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E47F" w14:textId="77777777" w:rsidR="00A466BD" w:rsidRPr="00E24D5D" w:rsidRDefault="00A466BD" w:rsidP="009136FA">
      <w:pPr>
        <w:tabs>
          <w:tab w:val="left" w:pos="284"/>
        </w:tabs>
        <w:spacing w:line="360" w:lineRule="auto"/>
        <w:rPr>
          <w:rFonts w:ascii="Verdana" w:hAnsi="Verdana" w:cs="Arial"/>
          <w:b/>
          <w:bCs/>
        </w:rPr>
      </w:pPr>
      <w:r w:rsidRPr="00E24D5D">
        <w:rPr>
          <w:rFonts w:ascii="Verdana" w:hAnsi="Verdana" w:cs="Arial"/>
          <w:b/>
          <w:bCs/>
        </w:rPr>
        <w:t xml:space="preserve">Załącznik numer 12 do </w:t>
      </w:r>
      <w:r w:rsidR="00CF21DC" w:rsidRPr="00E24D5D">
        <w:rPr>
          <w:rFonts w:ascii="Verdana" w:hAnsi="Verdana" w:cs="Arial"/>
          <w:b/>
          <w:bCs/>
        </w:rPr>
        <w:t>U</w:t>
      </w:r>
      <w:r w:rsidRPr="00E24D5D">
        <w:rPr>
          <w:rFonts w:ascii="Verdana" w:hAnsi="Verdana" w:cs="Arial"/>
          <w:b/>
          <w:bCs/>
        </w:rPr>
        <w:t>mowy numer …/WTR/202</w:t>
      </w:r>
      <w:r w:rsidR="000B285D" w:rsidRPr="00E24D5D">
        <w:rPr>
          <w:rFonts w:ascii="Verdana" w:hAnsi="Verdana" w:cs="Arial"/>
          <w:b/>
          <w:bCs/>
        </w:rPr>
        <w:t>5</w:t>
      </w:r>
      <w:r w:rsidRPr="00E24D5D">
        <w:rPr>
          <w:rFonts w:ascii="Verdana" w:hAnsi="Verdana" w:cs="Arial"/>
          <w:b/>
          <w:bCs/>
        </w:rPr>
        <w:t xml:space="preserve"> z dnia .. …………….. 202</w:t>
      </w:r>
      <w:r w:rsidR="000B285D" w:rsidRPr="00E24D5D">
        <w:rPr>
          <w:rFonts w:ascii="Verdana" w:hAnsi="Verdana" w:cs="Arial"/>
          <w:b/>
          <w:bCs/>
        </w:rPr>
        <w:t>5</w:t>
      </w:r>
      <w:r w:rsidRPr="00E24D5D">
        <w:rPr>
          <w:rFonts w:ascii="Verdana" w:hAnsi="Verdana" w:cs="Arial"/>
          <w:b/>
          <w:bCs/>
        </w:rPr>
        <w:t xml:space="preserve"> roku</w:t>
      </w:r>
    </w:p>
    <w:p w14:paraId="251EBD22" w14:textId="77777777" w:rsidR="007607A0" w:rsidRPr="00E24D5D" w:rsidRDefault="007607A0" w:rsidP="009136FA">
      <w:pPr>
        <w:tabs>
          <w:tab w:val="left" w:pos="284"/>
        </w:tabs>
        <w:spacing w:line="360" w:lineRule="auto"/>
        <w:ind w:left="7080"/>
        <w:rPr>
          <w:rFonts w:ascii="Verdana" w:hAnsi="Verdana" w:cs="Arial"/>
          <w:b/>
          <w:bCs/>
        </w:rPr>
      </w:pPr>
    </w:p>
    <w:p w14:paraId="274A8D2E" w14:textId="77777777" w:rsidR="00756F6B" w:rsidRPr="00E24D5D" w:rsidRDefault="00615EF7" w:rsidP="009136FA">
      <w:pPr>
        <w:pStyle w:val="Style1"/>
        <w:widowControl/>
        <w:spacing w:line="360" w:lineRule="auto"/>
        <w:rPr>
          <w:rStyle w:val="FontStyle20"/>
          <w:rFonts w:ascii="Verdana" w:hAnsi="Verdana" w:cs="Arial"/>
          <w:b w:val="0"/>
          <w:bCs w:val="0"/>
          <w:i/>
          <w:iCs/>
          <w:sz w:val="20"/>
          <w:szCs w:val="20"/>
        </w:rPr>
      </w:pPr>
      <w:r w:rsidRPr="00E24D5D">
        <w:rPr>
          <w:rStyle w:val="FontStyle20"/>
          <w:rFonts w:ascii="Verdana" w:hAnsi="Verdana" w:cs="Arial"/>
          <w:sz w:val="20"/>
          <w:szCs w:val="20"/>
        </w:rPr>
        <w:t>Dokumentacja interfejsu</w:t>
      </w:r>
      <w:r w:rsidR="00F460AE" w:rsidRPr="00E24D5D">
        <w:rPr>
          <w:rStyle w:val="FontStyle20"/>
          <w:rFonts w:ascii="Verdana" w:hAnsi="Verdana" w:cs="Arial"/>
          <w:sz w:val="20"/>
          <w:szCs w:val="20"/>
        </w:rPr>
        <w:t xml:space="preserve"> ITS</w:t>
      </w:r>
    </w:p>
    <w:p w14:paraId="7216F0A7" w14:textId="77777777" w:rsidR="00756F6B" w:rsidRPr="00E24D5D" w:rsidRDefault="00AD2B4F" w:rsidP="009136FA">
      <w:pPr>
        <w:spacing w:line="360" w:lineRule="auto"/>
        <w:rPr>
          <w:rFonts w:ascii="Verdana" w:hAnsi="Verdana" w:cs="Arial"/>
        </w:rPr>
      </w:pPr>
      <w:r w:rsidRPr="00E24D5D">
        <w:rPr>
          <w:rFonts w:ascii="Verdana" w:hAnsi="Verdana" w:cs="Arial"/>
        </w:rPr>
        <w:t>Interfejs komunikacyjny oparty</w:t>
      </w:r>
      <w:r w:rsidR="00756F6B" w:rsidRPr="00E24D5D">
        <w:rPr>
          <w:rFonts w:ascii="Verdana" w:hAnsi="Verdana" w:cs="Arial"/>
        </w:rPr>
        <w:t xml:space="preserve"> o technologię </w:t>
      </w:r>
      <w:proofErr w:type="spellStart"/>
      <w:r w:rsidR="00756F6B" w:rsidRPr="00E24D5D">
        <w:rPr>
          <w:rFonts w:ascii="Verdana" w:hAnsi="Verdana" w:cs="Arial"/>
        </w:rPr>
        <w:t>RESTful</w:t>
      </w:r>
      <w:proofErr w:type="spellEnd"/>
      <w:r w:rsidR="00756F6B" w:rsidRPr="00E24D5D">
        <w:rPr>
          <w:rFonts w:ascii="Verdana" w:hAnsi="Verdana" w:cs="Arial"/>
        </w:rPr>
        <w:t xml:space="preserve"> Web Services dla systemu ITS we Wrocławiu pozwalając</w:t>
      </w:r>
      <w:r w:rsidRPr="00E24D5D">
        <w:rPr>
          <w:rFonts w:ascii="Verdana" w:hAnsi="Verdana" w:cs="Arial"/>
        </w:rPr>
        <w:t>y</w:t>
      </w:r>
      <w:r w:rsidR="00756F6B" w:rsidRPr="00E24D5D">
        <w:rPr>
          <w:rFonts w:ascii="Verdana" w:hAnsi="Verdana" w:cs="Arial"/>
        </w:rPr>
        <w:t xml:space="preserve"> na zasilanie Repozytorium Danych ITS informacjami pochodzącymi z pojazdów</w:t>
      </w:r>
      <w:r w:rsidR="006D68CE" w:rsidRPr="00E24D5D">
        <w:rPr>
          <w:rFonts w:ascii="Verdana" w:hAnsi="Verdana" w:cs="Arial"/>
        </w:rPr>
        <w:t xml:space="preserve"> </w:t>
      </w:r>
      <w:r w:rsidR="00C130C7" w:rsidRPr="00E24D5D">
        <w:rPr>
          <w:rFonts w:ascii="Verdana" w:hAnsi="Verdana" w:cs="Arial"/>
        </w:rPr>
        <w:t>Wykonawcy</w:t>
      </w:r>
      <w:r w:rsidR="00434B9B" w:rsidRPr="00E24D5D">
        <w:rPr>
          <w:rFonts w:ascii="Verdana" w:hAnsi="Verdana" w:cs="Arial"/>
        </w:rPr>
        <w:t>.</w:t>
      </w:r>
      <w:r w:rsidR="00756F6B" w:rsidRPr="00E24D5D">
        <w:rPr>
          <w:rFonts w:ascii="Verdana" w:hAnsi="Verdana" w:cs="Arial"/>
        </w:rPr>
        <w:t xml:space="preserve"> </w:t>
      </w:r>
    </w:p>
    <w:p w14:paraId="751B39CA" w14:textId="77777777" w:rsidR="000D03DC" w:rsidRPr="00E24D5D" w:rsidRDefault="000D03DC" w:rsidP="009136FA">
      <w:pPr>
        <w:spacing w:line="360" w:lineRule="auto"/>
        <w:rPr>
          <w:rStyle w:val="FontStyle20"/>
          <w:rFonts w:ascii="Verdana" w:hAnsi="Verdana" w:cs="Arial"/>
          <w:b w:val="0"/>
          <w:bCs w:val="0"/>
          <w:sz w:val="20"/>
          <w:szCs w:val="20"/>
        </w:rPr>
      </w:pPr>
    </w:p>
    <w:tbl>
      <w:tblPr>
        <w:tblStyle w:val="11"/>
        <w:tblW w:w="9224" w:type="dxa"/>
        <w:tblInd w:w="70" w:type="dxa"/>
        <w:tblLayout w:type="fixed"/>
        <w:tblCellMar>
          <w:top w:w="57" w:type="dxa"/>
          <w:bottom w:w="57" w:type="dxa"/>
        </w:tblCellMar>
        <w:tblLook w:val="0000" w:firstRow="0" w:lastRow="0" w:firstColumn="0" w:lastColumn="0" w:noHBand="0" w:noVBand="0"/>
      </w:tblPr>
      <w:tblGrid>
        <w:gridCol w:w="3261"/>
        <w:gridCol w:w="5963"/>
      </w:tblGrid>
      <w:tr w:rsidR="00E24D5D" w:rsidRPr="00E24D5D" w14:paraId="6D907183" w14:textId="77777777" w:rsidTr="00756F6B">
        <w:tc>
          <w:tcPr>
            <w:tcW w:w="3261"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084F5CA" w14:textId="77777777" w:rsidR="00756F6B" w:rsidRPr="00E24D5D" w:rsidRDefault="00756F6B" w:rsidP="009136FA">
            <w:pPr>
              <w:spacing w:line="360" w:lineRule="auto"/>
              <w:ind w:right="125"/>
              <w:contextualSpacing/>
              <w:rPr>
                <w:rFonts w:ascii="Verdana" w:eastAsia="Arial" w:hAnsi="Verdana" w:cs="Arial"/>
                <w:b/>
                <w:color w:val="auto"/>
              </w:rPr>
            </w:pPr>
            <w:r w:rsidRPr="00E24D5D">
              <w:rPr>
                <w:rFonts w:ascii="Verdana" w:hAnsi="Verdana" w:cs="Arial"/>
                <w:b/>
                <w:color w:val="auto"/>
              </w:rPr>
              <w:t>Wersja:</w:t>
            </w:r>
          </w:p>
        </w:tc>
        <w:tc>
          <w:tcPr>
            <w:tcW w:w="5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D62683" w14:textId="77777777" w:rsidR="00756F6B" w:rsidRPr="00E24D5D" w:rsidRDefault="00910843" w:rsidP="009136FA">
            <w:pPr>
              <w:spacing w:line="360" w:lineRule="auto"/>
              <w:ind w:right="125"/>
              <w:contextualSpacing/>
              <w:rPr>
                <w:rFonts w:ascii="Verdana" w:hAnsi="Verdana" w:cs="Arial"/>
                <w:color w:val="auto"/>
              </w:rPr>
            </w:pPr>
            <w:r w:rsidRPr="00E24D5D">
              <w:rPr>
                <w:rFonts w:ascii="Verdana" w:hAnsi="Verdana" w:cs="Arial"/>
                <w:color w:val="auto"/>
              </w:rPr>
              <w:t>1</w:t>
            </w:r>
            <w:r w:rsidR="00756F6B" w:rsidRPr="00E24D5D">
              <w:rPr>
                <w:rFonts w:ascii="Verdana" w:hAnsi="Verdana" w:cs="Arial"/>
                <w:color w:val="auto"/>
              </w:rPr>
              <w:t>.</w:t>
            </w:r>
            <w:r w:rsidRPr="00E24D5D">
              <w:rPr>
                <w:rFonts w:ascii="Verdana" w:hAnsi="Verdana" w:cs="Arial"/>
                <w:color w:val="auto"/>
              </w:rPr>
              <w:t>0</w:t>
            </w:r>
          </w:p>
        </w:tc>
      </w:tr>
      <w:tr w:rsidR="00756F6B" w:rsidRPr="00E24D5D" w14:paraId="2211EAE2" w14:textId="77777777" w:rsidTr="00756F6B">
        <w:tc>
          <w:tcPr>
            <w:tcW w:w="3261"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95FAD98" w14:textId="77777777" w:rsidR="00756F6B" w:rsidRPr="00E24D5D" w:rsidRDefault="00756F6B" w:rsidP="009136FA">
            <w:pPr>
              <w:spacing w:line="360" w:lineRule="auto"/>
              <w:ind w:right="125"/>
              <w:contextualSpacing/>
              <w:rPr>
                <w:rFonts w:ascii="Verdana" w:eastAsia="Arial" w:hAnsi="Verdana" w:cs="Arial"/>
                <w:b/>
                <w:color w:val="auto"/>
              </w:rPr>
            </w:pPr>
            <w:r w:rsidRPr="00E24D5D">
              <w:rPr>
                <w:rFonts w:ascii="Verdana" w:hAnsi="Verdana" w:cs="Arial"/>
                <w:b/>
                <w:color w:val="auto"/>
              </w:rPr>
              <w:t>Ostatnio zmodyfikowano:</w:t>
            </w:r>
          </w:p>
        </w:tc>
        <w:tc>
          <w:tcPr>
            <w:tcW w:w="5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937590" w14:textId="77777777" w:rsidR="00756F6B" w:rsidRPr="00E24D5D" w:rsidRDefault="00910843" w:rsidP="009136FA">
            <w:pPr>
              <w:spacing w:line="360" w:lineRule="auto"/>
              <w:ind w:right="125"/>
              <w:contextualSpacing/>
              <w:rPr>
                <w:rFonts w:ascii="Verdana" w:hAnsi="Verdana" w:cs="Arial"/>
                <w:color w:val="auto"/>
              </w:rPr>
            </w:pPr>
            <w:r w:rsidRPr="00E24D5D">
              <w:rPr>
                <w:rFonts w:ascii="Verdana" w:hAnsi="Verdana" w:cs="Arial"/>
                <w:color w:val="auto"/>
              </w:rPr>
              <w:t>11</w:t>
            </w:r>
            <w:r w:rsidR="00756F6B" w:rsidRPr="00E24D5D">
              <w:rPr>
                <w:rFonts w:ascii="Verdana" w:hAnsi="Verdana" w:cs="Arial"/>
                <w:color w:val="auto"/>
              </w:rPr>
              <w:t>-0</w:t>
            </w:r>
            <w:r w:rsidRPr="00E24D5D">
              <w:rPr>
                <w:rFonts w:ascii="Verdana" w:hAnsi="Verdana" w:cs="Arial"/>
                <w:color w:val="auto"/>
              </w:rPr>
              <w:t>5</w:t>
            </w:r>
            <w:r w:rsidR="00756F6B" w:rsidRPr="00E24D5D">
              <w:rPr>
                <w:rFonts w:ascii="Verdana" w:hAnsi="Verdana" w:cs="Arial"/>
                <w:color w:val="auto"/>
              </w:rPr>
              <w:t>-202</w:t>
            </w:r>
            <w:r w:rsidRPr="00E24D5D">
              <w:rPr>
                <w:rFonts w:ascii="Verdana" w:hAnsi="Verdana" w:cs="Arial"/>
                <w:color w:val="auto"/>
              </w:rPr>
              <w:t>1</w:t>
            </w:r>
          </w:p>
        </w:tc>
      </w:tr>
    </w:tbl>
    <w:p w14:paraId="246CA437" w14:textId="77777777" w:rsidR="00756F6B" w:rsidRPr="00E24D5D" w:rsidRDefault="00756F6B" w:rsidP="009136FA">
      <w:pPr>
        <w:pStyle w:val="Style1"/>
        <w:widowControl/>
        <w:spacing w:line="360" w:lineRule="auto"/>
        <w:rPr>
          <w:rStyle w:val="FontStyle20"/>
          <w:rFonts w:ascii="Verdana" w:hAnsi="Verdana" w:cs="Arial"/>
          <w:sz w:val="20"/>
          <w:szCs w:val="20"/>
        </w:rPr>
      </w:pPr>
    </w:p>
    <w:p w14:paraId="76E489B9" w14:textId="77777777" w:rsidR="00756F6B" w:rsidRPr="00E24D5D" w:rsidRDefault="00756F6B" w:rsidP="009136FA">
      <w:pPr>
        <w:pStyle w:val="Nagwek1"/>
        <w:numPr>
          <w:ilvl w:val="0"/>
          <w:numId w:val="28"/>
        </w:numPr>
        <w:tabs>
          <w:tab w:val="left" w:pos="142"/>
        </w:tabs>
        <w:spacing w:before="0" w:line="360" w:lineRule="auto"/>
        <w:ind w:left="426" w:hanging="426"/>
        <w:rPr>
          <w:rFonts w:ascii="Verdana" w:hAnsi="Verdana" w:cs="Arial"/>
          <w:color w:val="auto"/>
          <w:sz w:val="20"/>
          <w:szCs w:val="20"/>
        </w:rPr>
      </w:pPr>
      <w:bookmarkStart w:id="0" w:name="_Toc51839867"/>
      <w:r w:rsidRPr="00E24D5D">
        <w:rPr>
          <w:rFonts w:ascii="Verdana" w:hAnsi="Verdana" w:cs="Arial"/>
          <w:color w:val="auto"/>
          <w:sz w:val="20"/>
          <w:szCs w:val="20"/>
        </w:rPr>
        <w:t>Słownik pojęć</w:t>
      </w:r>
      <w:bookmarkEnd w:id="0"/>
    </w:p>
    <w:tbl>
      <w:tblPr>
        <w:tblStyle w:val="Tabelasiatki4akcent11"/>
        <w:tblW w:w="9209" w:type="dxa"/>
        <w:tblLayout w:type="fixed"/>
        <w:tblLook w:val="06A0" w:firstRow="1" w:lastRow="0" w:firstColumn="1" w:lastColumn="0" w:noHBand="1" w:noVBand="1"/>
      </w:tblPr>
      <w:tblGrid>
        <w:gridCol w:w="2122"/>
        <w:gridCol w:w="7087"/>
      </w:tblGrid>
      <w:tr w:rsidR="00E24D5D" w:rsidRPr="00E24D5D" w14:paraId="6856FA50" w14:textId="77777777" w:rsidTr="0091084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88483CE" w14:textId="77777777" w:rsidR="00910843" w:rsidRPr="00E24D5D" w:rsidRDefault="00910843" w:rsidP="009136FA">
            <w:pPr>
              <w:spacing w:line="360" w:lineRule="auto"/>
              <w:rPr>
                <w:rFonts w:ascii="Verdana" w:eastAsia="Calibri" w:hAnsi="Verdana" w:cs="Times New Roman"/>
                <w:color w:val="auto"/>
                <w:lang w:eastAsia="en-US"/>
              </w:rPr>
            </w:pPr>
            <w:r w:rsidRPr="00E24D5D">
              <w:rPr>
                <w:rFonts w:ascii="Verdana" w:eastAsia="Calibri" w:hAnsi="Verdana" w:cs="Calibri"/>
                <w:color w:val="auto"/>
                <w:lang w:eastAsia="en-US"/>
              </w:rPr>
              <w:t>Skrót / pojęcie</w:t>
            </w:r>
          </w:p>
        </w:tc>
        <w:tc>
          <w:tcPr>
            <w:tcW w:w="7087" w:type="dxa"/>
            <w:vAlign w:val="center"/>
          </w:tcPr>
          <w:p w14:paraId="4EC14A94" w14:textId="77777777" w:rsidR="00910843" w:rsidRPr="00E24D5D" w:rsidRDefault="00910843" w:rsidP="009136FA">
            <w:pPr>
              <w:spacing w:line="360" w:lineRule="auto"/>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iCs/>
                <w:color w:val="auto"/>
                <w:lang w:eastAsia="en-US"/>
              </w:rPr>
            </w:pPr>
            <w:r w:rsidRPr="00E24D5D">
              <w:rPr>
                <w:rFonts w:ascii="Verdana" w:eastAsia="Calibri" w:hAnsi="Verdana" w:cs="Calibri"/>
                <w:iCs/>
                <w:color w:val="auto"/>
                <w:lang w:eastAsia="en-US"/>
              </w:rPr>
              <w:t>Definicja</w:t>
            </w:r>
          </w:p>
        </w:tc>
      </w:tr>
      <w:tr w:rsidR="00E24D5D" w:rsidRPr="00E24D5D" w14:paraId="749BC0D7" w14:textId="77777777" w:rsidTr="00434B9B">
        <w:trPr>
          <w:trHeight w:val="52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BCDB423"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 xml:space="preserve">APN </w:t>
            </w:r>
          </w:p>
        </w:tc>
        <w:tc>
          <w:tcPr>
            <w:tcW w:w="7087" w:type="dxa"/>
            <w:vAlign w:val="center"/>
          </w:tcPr>
          <w:p w14:paraId="4D84A431"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 xml:space="preserve">Access Point </w:t>
            </w:r>
            <w:proofErr w:type="spellStart"/>
            <w:r w:rsidRPr="00E24D5D">
              <w:rPr>
                <w:rFonts w:ascii="Verdana" w:eastAsia="Verdana" w:hAnsi="Verdana" w:cs="Verdana"/>
                <w:lang w:eastAsia="en-US"/>
              </w:rPr>
              <w:t>Name</w:t>
            </w:r>
            <w:proofErr w:type="spellEnd"/>
            <w:r w:rsidRPr="00E24D5D">
              <w:rPr>
                <w:rFonts w:ascii="Verdana" w:eastAsia="Verdana" w:hAnsi="Verdana" w:cs="Verdana"/>
                <w:lang w:eastAsia="en-US"/>
              </w:rPr>
              <w:t xml:space="preserve"> (APN) - nazwa wskazująca na konkretną sieć pakietową (np. intranet klienta). </w:t>
            </w:r>
          </w:p>
        </w:tc>
      </w:tr>
      <w:tr w:rsidR="00E24D5D" w:rsidRPr="00E24D5D" w14:paraId="12BDEA92" w14:textId="77777777" w:rsidTr="00434B9B">
        <w:trPr>
          <w:trHeight w:val="31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641FE88"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 xml:space="preserve">BUSMAN </w:t>
            </w:r>
          </w:p>
        </w:tc>
        <w:tc>
          <w:tcPr>
            <w:tcW w:w="7087" w:type="dxa"/>
            <w:vAlign w:val="center"/>
          </w:tcPr>
          <w:p w14:paraId="7CCE55C9"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Aplikacja do konstruowania/tworzenia rozkładów jazdy dla pojazdów transportu publicznego</w:t>
            </w:r>
          </w:p>
        </w:tc>
      </w:tr>
      <w:tr w:rsidR="00E24D5D" w:rsidRPr="00E24D5D" w14:paraId="22710DE6" w14:textId="77777777" w:rsidTr="00434B9B">
        <w:trPr>
          <w:trHeight w:val="52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ADCA1E8"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 xml:space="preserve">BUSMAN CB </w:t>
            </w:r>
          </w:p>
        </w:tc>
        <w:tc>
          <w:tcPr>
            <w:tcW w:w="7087" w:type="dxa"/>
            <w:vAlign w:val="center"/>
          </w:tcPr>
          <w:p w14:paraId="1D3C03F8"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 xml:space="preserve">Baza relacyjna MSSQL, służąca do składowania opracowanych wcześniej rozkładów jazdy przy pomocy oprogramowania </w:t>
            </w:r>
            <w:proofErr w:type="spellStart"/>
            <w:r w:rsidRPr="00E24D5D">
              <w:rPr>
                <w:rFonts w:ascii="Verdana" w:eastAsia="Verdana" w:hAnsi="Verdana" w:cs="Verdana"/>
                <w:lang w:eastAsia="en-US"/>
              </w:rPr>
              <w:t>Busman</w:t>
            </w:r>
            <w:proofErr w:type="spellEnd"/>
          </w:p>
        </w:tc>
      </w:tr>
      <w:tr w:rsidR="00E24D5D" w:rsidRPr="00E24D5D" w14:paraId="088BF6FE" w14:textId="77777777" w:rsidTr="00434B9B">
        <w:trPr>
          <w:trHeight w:val="31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62EEAFF"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 xml:space="preserve">DIP </w:t>
            </w:r>
          </w:p>
        </w:tc>
        <w:tc>
          <w:tcPr>
            <w:tcW w:w="7087" w:type="dxa"/>
            <w:vAlign w:val="center"/>
          </w:tcPr>
          <w:p w14:paraId="30FA2C8D"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Dynamiczna Informacja Przystankowa</w:t>
            </w:r>
          </w:p>
        </w:tc>
      </w:tr>
      <w:tr w:rsidR="00E24D5D" w:rsidRPr="00E24D5D" w14:paraId="38D13EB6" w14:textId="77777777" w:rsidTr="00434B9B">
        <w:trPr>
          <w:trHeight w:val="103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C8F129C"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Dostawca danych lub Dostawca danych lokalizacyjnych</w:t>
            </w:r>
          </w:p>
        </w:tc>
        <w:tc>
          <w:tcPr>
            <w:tcW w:w="7087" w:type="dxa"/>
            <w:vAlign w:val="center"/>
          </w:tcPr>
          <w:p w14:paraId="17C9EE8C" w14:textId="3F31A29C" w:rsidR="00910843" w:rsidRPr="00E24D5D" w:rsidRDefault="00300D88" w:rsidP="00426ADC">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 xml:space="preserve">Operator </w:t>
            </w:r>
            <w:r w:rsidR="00910843" w:rsidRPr="00E24D5D">
              <w:rPr>
                <w:rFonts w:ascii="Verdana" w:eastAsia="Verdana" w:hAnsi="Verdana" w:cs="Verdana"/>
                <w:lang w:eastAsia="en-US"/>
              </w:rPr>
              <w:t>pojazdów (przewoźnik)</w:t>
            </w:r>
            <w:r w:rsidR="00426ADC" w:rsidRPr="00E24D5D">
              <w:rPr>
                <w:rFonts w:ascii="Verdana" w:eastAsia="Verdana" w:hAnsi="Verdana" w:cs="Verdana"/>
                <w:lang w:eastAsia="en-US"/>
              </w:rPr>
              <w:t xml:space="preserve"> </w:t>
            </w:r>
            <w:r w:rsidR="00910843" w:rsidRPr="00E24D5D">
              <w:rPr>
                <w:rFonts w:ascii="Verdana" w:eastAsia="Verdana" w:hAnsi="Verdana" w:cs="Verdana"/>
                <w:lang w:eastAsia="en-US"/>
              </w:rPr>
              <w:t xml:space="preserve"> wyposażonych w komputery pokładowe, który jest odpowiedzialny za realizację rozkładu jazdy </w:t>
            </w:r>
          </w:p>
        </w:tc>
      </w:tr>
      <w:tr w:rsidR="00E24D5D" w:rsidRPr="00E24D5D" w14:paraId="5A7668A7" w14:textId="77777777" w:rsidTr="00434B9B">
        <w:trPr>
          <w:trHeight w:val="103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E5F9B64" w14:textId="77777777" w:rsidR="00910843" w:rsidRPr="00E24D5D" w:rsidRDefault="00910843" w:rsidP="009136FA">
            <w:pPr>
              <w:spacing w:line="360" w:lineRule="auto"/>
              <w:rPr>
                <w:rFonts w:ascii="Verdana" w:eastAsia="Verdana" w:hAnsi="Verdana" w:cs="Verdana"/>
                <w:lang w:eastAsia="en-US"/>
              </w:rPr>
            </w:pPr>
            <w:proofErr w:type="spellStart"/>
            <w:r w:rsidRPr="00E24D5D">
              <w:rPr>
                <w:rFonts w:ascii="Verdana" w:eastAsia="Verdana" w:hAnsi="Verdana" w:cs="Verdana"/>
                <w:lang w:eastAsia="en-US"/>
              </w:rPr>
              <w:t>Entry</w:t>
            </w:r>
            <w:proofErr w:type="spellEnd"/>
          </w:p>
        </w:tc>
        <w:tc>
          <w:tcPr>
            <w:tcW w:w="7087" w:type="dxa"/>
            <w:vAlign w:val="center"/>
          </w:tcPr>
          <w:p w14:paraId="44D92BE9"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 xml:space="preserve">Numer logiczny detektora stosowany w logice powiadomień przekazywanych przez sterownik sygnalizacji świetlnej PLC do systemu sterowania ITS. </w:t>
            </w:r>
          </w:p>
        </w:tc>
      </w:tr>
      <w:tr w:rsidR="00E24D5D" w:rsidRPr="00E24D5D" w14:paraId="4AFBAB03" w14:textId="77777777" w:rsidTr="00434B9B">
        <w:trPr>
          <w:trHeight w:val="31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0B99B4CC"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ITS</w:t>
            </w:r>
          </w:p>
        </w:tc>
        <w:tc>
          <w:tcPr>
            <w:tcW w:w="7087" w:type="dxa"/>
            <w:vAlign w:val="center"/>
          </w:tcPr>
          <w:p w14:paraId="22B9BFB1" w14:textId="3DE68DB1" w:rsidR="00910843" w:rsidRPr="00E24D5D" w:rsidRDefault="00910843" w:rsidP="00426ADC">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System</w:t>
            </w:r>
            <w:r w:rsidR="0016319A" w:rsidRPr="00E24D5D">
              <w:rPr>
                <w:rFonts w:ascii="Verdana" w:eastAsia="Verdana" w:hAnsi="Verdana" w:cs="Verdana"/>
                <w:lang w:eastAsia="en-US"/>
              </w:rPr>
              <w:t>:</w:t>
            </w:r>
            <w:r w:rsidRPr="00E24D5D">
              <w:rPr>
                <w:rFonts w:ascii="Verdana" w:eastAsia="Verdana" w:hAnsi="Verdana" w:cs="Verdana"/>
                <w:lang w:eastAsia="en-US"/>
              </w:rPr>
              <w:t xml:space="preserve"> Inteligentny System Transportu</w:t>
            </w:r>
            <w:r w:rsidR="00426ADC" w:rsidRPr="00E24D5D">
              <w:rPr>
                <w:rFonts w:ascii="Verdana" w:eastAsia="Verdana" w:hAnsi="Verdana" w:cs="Verdana"/>
                <w:lang w:eastAsia="en-US"/>
              </w:rPr>
              <w:t xml:space="preserve"> (dalej „ITS”)</w:t>
            </w:r>
            <w:r w:rsidRPr="00E24D5D">
              <w:rPr>
                <w:rFonts w:ascii="Verdana" w:eastAsia="Verdana" w:hAnsi="Verdana" w:cs="Verdana"/>
                <w:lang w:eastAsia="en-US"/>
              </w:rPr>
              <w:t>, którego właścicielem jest Z</w:t>
            </w:r>
            <w:r w:rsidR="00426ADC" w:rsidRPr="00E24D5D">
              <w:rPr>
                <w:rFonts w:ascii="Verdana" w:eastAsia="Verdana" w:hAnsi="Verdana" w:cs="Verdana"/>
                <w:lang w:eastAsia="en-US"/>
              </w:rPr>
              <w:t xml:space="preserve">arząd </w:t>
            </w:r>
            <w:r w:rsidRPr="00E24D5D">
              <w:rPr>
                <w:rFonts w:ascii="Verdana" w:eastAsia="Verdana" w:hAnsi="Verdana" w:cs="Verdana"/>
                <w:lang w:eastAsia="en-US"/>
              </w:rPr>
              <w:t>D</w:t>
            </w:r>
            <w:r w:rsidR="00426ADC" w:rsidRPr="00E24D5D">
              <w:rPr>
                <w:rFonts w:ascii="Verdana" w:eastAsia="Verdana" w:hAnsi="Verdana" w:cs="Verdana"/>
                <w:lang w:eastAsia="en-US"/>
              </w:rPr>
              <w:t xml:space="preserve">róg </w:t>
            </w:r>
            <w:r w:rsidRPr="00E24D5D">
              <w:rPr>
                <w:rFonts w:ascii="Verdana" w:eastAsia="Verdana" w:hAnsi="Verdana" w:cs="Verdana"/>
                <w:lang w:eastAsia="en-US"/>
              </w:rPr>
              <w:t>i</w:t>
            </w:r>
            <w:r w:rsidR="00426ADC" w:rsidRPr="00E24D5D">
              <w:rPr>
                <w:rFonts w:ascii="Verdana" w:eastAsia="Verdana" w:hAnsi="Verdana" w:cs="Verdana"/>
                <w:lang w:eastAsia="en-US"/>
              </w:rPr>
              <w:t xml:space="preserve"> </w:t>
            </w:r>
            <w:r w:rsidRPr="00E24D5D">
              <w:rPr>
                <w:rFonts w:ascii="Verdana" w:eastAsia="Verdana" w:hAnsi="Verdana" w:cs="Verdana"/>
                <w:lang w:eastAsia="en-US"/>
              </w:rPr>
              <w:t>U</w:t>
            </w:r>
            <w:r w:rsidR="00426ADC" w:rsidRPr="00E24D5D">
              <w:rPr>
                <w:rFonts w:ascii="Verdana" w:eastAsia="Verdana" w:hAnsi="Verdana" w:cs="Verdana"/>
                <w:lang w:eastAsia="en-US"/>
              </w:rPr>
              <w:t xml:space="preserve">trzymania </w:t>
            </w:r>
            <w:r w:rsidRPr="00E24D5D">
              <w:rPr>
                <w:rFonts w:ascii="Verdana" w:eastAsia="Verdana" w:hAnsi="Verdana" w:cs="Verdana"/>
                <w:lang w:eastAsia="en-US"/>
              </w:rPr>
              <w:t>M</w:t>
            </w:r>
            <w:r w:rsidR="00426ADC" w:rsidRPr="00E24D5D">
              <w:rPr>
                <w:rFonts w:ascii="Verdana" w:eastAsia="Verdana" w:hAnsi="Verdana" w:cs="Verdana"/>
                <w:lang w:eastAsia="en-US"/>
              </w:rPr>
              <w:t>iasta</w:t>
            </w:r>
            <w:r w:rsidRPr="00E24D5D">
              <w:rPr>
                <w:rFonts w:ascii="Verdana" w:eastAsia="Verdana" w:hAnsi="Verdana" w:cs="Verdana"/>
                <w:lang w:eastAsia="en-US"/>
              </w:rPr>
              <w:t xml:space="preserve"> </w:t>
            </w:r>
            <w:r w:rsidR="00AC48E7">
              <w:rPr>
                <w:rFonts w:ascii="Verdana" w:eastAsia="Verdana" w:hAnsi="Verdana" w:cs="Verdana"/>
                <w:lang w:eastAsia="en-US"/>
              </w:rPr>
              <w:t xml:space="preserve">we </w:t>
            </w:r>
            <w:r w:rsidRPr="00E24D5D">
              <w:rPr>
                <w:rFonts w:ascii="Verdana" w:eastAsia="Verdana" w:hAnsi="Verdana" w:cs="Verdana"/>
                <w:lang w:eastAsia="en-US"/>
              </w:rPr>
              <w:t>Wrocław</w:t>
            </w:r>
            <w:r w:rsidR="00AC48E7">
              <w:rPr>
                <w:rFonts w:ascii="Verdana" w:eastAsia="Verdana" w:hAnsi="Verdana" w:cs="Verdana"/>
                <w:lang w:eastAsia="en-US"/>
              </w:rPr>
              <w:t>iu</w:t>
            </w:r>
            <w:r w:rsidR="00426ADC" w:rsidRPr="00E24D5D">
              <w:rPr>
                <w:rFonts w:ascii="Verdana" w:eastAsia="Verdana" w:hAnsi="Verdana" w:cs="Verdana"/>
                <w:lang w:eastAsia="en-US"/>
              </w:rPr>
              <w:t xml:space="preserve"> (dalej: „</w:t>
            </w:r>
            <w:proofErr w:type="spellStart"/>
            <w:r w:rsidR="00426ADC" w:rsidRPr="00E24D5D">
              <w:rPr>
                <w:rFonts w:ascii="Verdana" w:eastAsia="Verdana" w:hAnsi="Verdana" w:cs="Verdana"/>
                <w:lang w:eastAsia="en-US"/>
              </w:rPr>
              <w:t>ZDiUM</w:t>
            </w:r>
            <w:proofErr w:type="spellEnd"/>
            <w:r w:rsidR="00426ADC" w:rsidRPr="00E24D5D">
              <w:rPr>
                <w:rFonts w:ascii="Verdana" w:eastAsia="Verdana" w:hAnsi="Verdana" w:cs="Verdana"/>
                <w:lang w:eastAsia="en-US"/>
              </w:rPr>
              <w:t xml:space="preserve"> Wrocław”)</w:t>
            </w:r>
          </w:p>
        </w:tc>
      </w:tr>
      <w:tr w:rsidR="00E24D5D" w:rsidRPr="00E24D5D" w14:paraId="5E3B4A03" w14:textId="77777777" w:rsidTr="00434B9B">
        <w:trPr>
          <w:trHeight w:val="52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3DC7765"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 xml:space="preserve">Lokalizacja GPS </w:t>
            </w:r>
          </w:p>
        </w:tc>
        <w:tc>
          <w:tcPr>
            <w:tcW w:w="7087" w:type="dxa"/>
            <w:vAlign w:val="center"/>
          </w:tcPr>
          <w:p w14:paraId="2BDD2759"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 xml:space="preserve">Współrzędne </w:t>
            </w:r>
            <w:proofErr w:type="spellStart"/>
            <w:r w:rsidRPr="00E24D5D">
              <w:rPr>
                <w:rFonts w:ascii="Verdana" w:eastAsia="Verdana" w:hAnsi="Verdana" w:cs="Verdana"/>
                <w:lang w:eastAsia="en-US"/>
              </w:rPr>
              <w:t>geolokalizacyjne</w:t>
            </w:r>
            <w:proofErr w:type="spellEnd"/>
            <w:r w:rsidRPr="00E24D5D">
              <w:rPr>
                <w:rFonts w:ascii="Verdana" w:eastAsia="Verdana" w:hAnsi="Verdana" w:cs="Verdana"/>
                <w:lang w:eastAsia="en-US"/>
              </w:rPr>
              <w:t xml:space="preserve"> </w:t>
            </w:r>
            <w:proofErr w:type="spellStart"/>
            <w:r w:rsidRPr="00E24D5D">
              <w:rPr>
                <w:rFonts w:ascii="Verdana" w:eastAsia="Verdana" w:hAnsi="Verdana" w:cs="Verdana"/>
                <w:lang w:eastAsia="en-US"/>
              </w:rPr>
              <w:t>x,y</w:t>
            </w:r>
            <w:proofErr w:type="spellEnd"/>
            <w:r w:rsidRPr="00E24D5D">
              <w:rPr>
                <w:rFonts w:ascii="Verdana" w:eastAsia="Verdana" w:hAnsi="Verdana" w:cs="Verdana"/>
                <w:lang w:eastAsia="en-US"/>
              </w:rPr>
              <w:t xml:space="preserve"> w układzie odniesienia WGS84</w:t>
            </w:r>
          </w:p>
        </w:tc>
      </w:tr>
      <w:tr w:rsidR="00E24D5D" w:rsidRPr="00E24D5D" w14:paraId="4E90A507" w14:textId="77777777" w:rsidTr="00434B9B">
        <w:trPr>
          <w:trHeight w:val="52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3933646"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MIT</w:t>
            </w:r>
          </w:p>
        </w:tc>
        <w:tc>
          <w:tcPr>
            <w:tcW w:w="7087" w:type="dxa"/>
            <w:vAlign w:val="center"/>
          </w:tcPr>
          <w:p w14:paraId="6195E575"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Moduł Integratora Danych Transportowych – jeden z modułów systemu ITS</w:t>
            </w:r>
          </w:p>
        </w:tc>
      </w:tr>
      <w:tr w:rsidR="00E24D5D" w:rsidRPr="00E24D5D" w14:paraId="6DFECC2B" w14:textId="77777777" w:rsidTr="00434B9B">
        <w:trPr>
          <w:trHeight w:val="78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E17CA1F"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 xml:space="preserve">Pojazd transportu publicznego </w:t>
            </w:r>
          </w:p>
        </w:tc>
        <w:tc>
          <w:tcPr>
            <w:tcW w:w="7087" w:type="dxa"/>
            <w:vAlign w:val="center"/>
          </w:tcPr>
          <w:p w14:paraId="11B1D32B"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 xml:space="preserve">Pojazd wyposażony w komputer pokładowy realizujący rozkład jazdy </w:t>
            </w:r>
          </w:p>
        </w:tc>
      </w:tr>
      <w:tr w:rsidR="00E24D5D" w:rsidRPr="00E24D5D" w14:paraId="7384F029" w14:textId="77777777" w:rsidTr="00434B9B">
        <w:trPr>
          <w:trHeight w:val="52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2EB8C9F"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 xml:space="preserve">Punkt detekcji </w:t>
            </w:r>
          </w:p>
        </w:tc>
        <w:tc>
          <w:tcPr>
            <w:tcW w:w="7087" w:type="dxa"/>
            <w:vAlign w:val="center"/>
          </w:tcPr>
          <w:p w14:paraId="017EAB79"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i/>
                <w:iCs/>
                <w:lang w:eastAsia="en-US"/>
              </w:rPr>
              <w:t>Patrz</w:t>
            </w:r>
            <w:r w:rsidRPr="00E24D5D">
              <w:rPr>
                <w:rFonts w:ascii="Verdana" w:eastAsia="Verdana" w:hAnsi="Verdana" w:cs="Verdana"/>
                <w:lang w:eastAsia="en-US"/>
              </w:rPr>
              <w:t>: Strefa Detekcji</w:t>
            </w:r>
          </w:p>
        </w:tc>
      </w:tr>
      <w:tr w:rsidR="00E24D5D" w:rsidRPr="00E24D5D" w14:paraId="67F96A2A" w14:textId="77777777" w:rsidTr="00434B9B">
        <w:trPr>
          <w:trHeight w:val="78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DFE3F5E"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lastRenderedPageBreak/>
              <w:t>Radio krótkiego zasięgu</w:t>
            </w:r>
          </w:p>
        </w:tc>
        <w:tc>
          <w:tcPr>
            <w:tcW w:w="7087" w:type="dxa"/>
            <w:vAlign w:val="center"/>
          </w:tcPr>
          <w:p w14:paraId="2DD1E2E0"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Odbiornik radiowy skojarzony ze sterownikiem PLC na skrzyżowaniu, do którego wysyłane jest zgłoszenie przejazdu</w:t>
            </w:r>
          </w:p>
        </w:tc>
      </w:tr>
      <w:tr w:rsidR="00E24D5D" w:rsidRPr="00E24D5D" w14:paraId="07D7B47B" w14:textId="77777777" w:rsidTr="00434B9B">
        <w:trPr>
          <w:trHeight w:val="78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66AAF56"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 xml:space="preserve">Ramki asynchroniczne </w:t>
            </w:r>
          </w:p>
        </w:tc>
        <w:tc>
          <w:tcPr>
            <w:tcW w:w="7087" w:type="dxa"/>
            <w:vAlign w:val="center"/>
          </w:tcPr>
          <w:p w14:paraId="25D56D88" w14:textId="61B76B48"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Ramki zdarzeniowe przesyłane w ściśle określonej sytuacji / po wystąpieniu konkretnego zdarzenia</w:t>
            </w:r>
            <w:r w:rsidR="00765F27" w:rsidRPr="00E24D5D">
              <w:rPr>
                <w:rFonts w:ascii="Verdana" w:eastAsia="Verdana" w:hAnsi="Verdana" w:cs="Verdana"/>
                <w:lang w:eastAsia="en-US"/>
              </w:rPr>
              <w:t>,</w:t>
            </w:r>
            <w:r w:rsidRPr="00E24D5D">
              <w:rPr>
                <w:rFonts w:ascii="Verdana" w:eastAsia="Verdana" w:hAnsi="Verdana" w:cs="Verdana"/>
                <w:lang w:eastAsia="en-US"/>
              </w:rPr>
              <w:t xml:space="preserve"> identyfikator zdarzenia większy od 0 (opisany w </w:t>
            </w:r>
            <w:r w:rsidR="00434B9B" w:rsidRPr="00E24D5D">
              <w:rPr>
                <w:rFonts w:ascii="Verdana" w:eastAsia="Verdana" w:hAnsi="Verdana" w:cs="Verdana"/>
                <w:lang w:eastAsia="en-US"/>
              </w:rPr>
              <w:t>punkcie</w:t>
            </w:r>
            <w:r w:rsidRPr="00E24D5D">
              <w:rPr>
                <w:rFonts w:ascii="Verdana" w:eastAsia="Verdana" w:hAnsi="Verdana" w:cs="Verdana"/>
                <w:lang w:eastAsia="en-US"/>
              </w:rPr>
              <w:t xml:space="preserve"> „Opis zasobów zdarzeń”)</w:t>
            </w:r>
          </w:p>
        </w:tc>
      </w:tr>
      <w:tr w:rsidR="00E24D5D" w:rsidRPr="00E24D5D" w14:paraId="08BDC2F0" w14:textId="77777777" w:rsidTr="00434B9B">
        <w:trPr>
          <w:trHeight w:val="78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9337D64"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 xml:space="preserve">Ramki synchroniczne </w:t>
            </w:r>
          </w:p>
        </w:tc>
        <w:tc>
          <w:tcPr>
            <w:tcW w:w="7087" w:type="dxa"/>
            <w:vAlign w:val="center"/>
          </w:tcPr>
          <w:p w14:paraId="475E53B3" w14:textId="7CEEC6C5" w:rsidR="00910843" w:rsidRPr="00E24D5D" w:rsidRDefault="00910843" w:rsidP="00434B9B">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Ramki lokalizacyjne przesyłane z pojazdów z minimalną częstotliwością co 15s (lub 2s w zasięgu punktów zgłoszeniowych wariantu C)</w:t>
            </w:r>
            <w:r w:rsidR="00765F27" w:rsidRPr="00E24D5D">
              <w:rPr>
                <w:rFonts w:ascii="Verdana" w:eastAsia="Verdana" w:hAnsi="Verdana" w:cs="Verdana"/>
                <w:lang w:eastAsia="en-US"/>
              </w:rPr>
              <w:t>.</w:t>
            </w:r>
            <w:r w:rsidRPr="00E24D5D">
              <w:rPr>
                <w:rFonts w:ascii="Verdana" w:eastAsia="Verdana" w:hAnsi="Verdana" w:cs="Verdana"/>
                <w:lang w:eastAsia="en-US"/>
              </w:rPr>
              <w:t xml:space="preserve"> </w:t>
            </w:r>
            <w:r w:rsidR="00765F27" w:rsidRPr="00E24D5D">
              <w:rPr>
                <w:rFonts w:ascii="Verdana" w:eastAsia="Verdana" w:hAnsi="Verdana" w:cs="Verdana"/>
                <w:lang w:eastAsia="en-US"/>
              </w:rPr>
              <w:t>I</w:t>
            </w:r>
            <w:r w:rsidRPr="00E24D5D">
              <w:rPr>
                <w:rFonts w:ascii="Verdana" w:eastAsia="Verdana" w:hAnsi="Verdana" w:cs="Verdana"/>
                <w:lang w:eastAsia="en-US"/>
              </w:rPr>
              <w:t xml:space="preserve">dentyfikator zdarzenia równy 0 (opisany w </w:t>
            </w:r>
            <w:r w:rsidR="00434B9B" w:rsidRPr="00E24D5D">
              <w:rPr>
                <w:rFonts w:ascii="Verdana" w:eastAsia="Verdana" w:hAnsi="Verdana" w:cs="Verdana"/>
                <w:lang w:eastAsia="en-US"/>
              </w:rPr>
              <w:t xml:space="preserve">punkcie </w:t>
            </w:r>
            <w:r w:rsidRPr="00E24D5D">
              <w:rPr>
                <w:rFonts w:ascii="Verdana" w:eastAsia="Verdana" w:hAnsi="Verdana" w:cs="Verdana"/>
                <w:lang w:eastAsia="en-US"/>
              </w:rPr>
              <w:t>„Opis zasobów zdarzeń”)</w:t>
            </w:r>
          </w:p>
        </w:tc>
      </w:tr>
      <w:tr w:rsidR="00E24D5D" w:rsidRPr="00E24D5D" w14:paraId="6E03012F" w14:textId="77777777" w:rsidTr="00434B9B">
        <w:trPr>
          <w:trHeight w:val="103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2EC1A8C"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 xml:space="preserve">Rekord (ramka) danych pojazdu </w:t>
            </w:r>
          </w:p>
        </w:tc>
        <w:tc>
          <w:tcPr>
            <w:tcW w:w="7087" w:type="dxa"/>
            <w:vAlign w:val="center"/>
          </w:tcPr>
          <w:p w14:paraId="66C350E3"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Ramka synchroniczna lub asynchroniczna wysyłana przez komputer pokładowy pojazdu</w:t>
            </w:r>
          </w:p>
        </w:tc>
      </w:tr>
      <w:tr w:rsidR="00E24D5D" w:rsidRPr="00E24D5D" w14:paraId="17D785F7" w14:textId="77777777" w:rsidTr="00434B9B">
        <w:trPr>
          <w:trHeight w:val="78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0451576C"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Rozkład jazdy</w:t>
            </w:r>
          </w:p>
        </w:tc>
        <w:tc>
          <w:tcPr>
            <w:tcW w:w="7087" w:type="dxa"/>
            <w:vAlign w:val="center"/>
          </w:tcPr>
          <w:p w14:paraId="3F937AB7" w14:textId="0FA977F6"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 xml:space="preserve">Rozkład jazdy pojazdów transportu publicznego, </w:t>
            </w:r>
            <w:r w:rsidR="00426ADC" w:rsidRPr="00E24D5D">
              <w:rPr>
                <w:rFonts w:ascii="Verdana" w:eastAsia="Verdana" w:hAnsi="Verdana" w:cs="Verdana"/>
                <w:lang w:eastAsia="en-US"/>
              </w:rPr>
              <w:t xml:space="preserve">przygotowany </w:t>
            </w:r>
            <w:r w:rsidRPr="00E24D5D">
              <w:rPr>
                <w:rFonts w:ascii="Verdana" w:eastAsia="Verdana" w:hAnsi="Verdana" w:cs="Verdana"/>
                <w:lang w:eastAsia="en-US"/>
              </w:rPr>
              <w:t>przez W</w:t>
            </w:r>
            <w:r w:rsidR="00426ADC" w:rsidRPr="00E24D5D">
              <w:rPr>
                <w:rFonts w:ascii="Verdana" w:eastAsia="Verdana" w:hAnsi="Verdana" w:cs="Verdana"/>
                <w:lang w:eastAsia="en-US"/>
              </w:rPr>
              <w:t xml:space="preserve">ydział </w:t>
            </w:r>
            <w:r w:rsidRPr="00E24D5D">
              <w:rPr>
                <w:rFonts w:ascii="Verdana" w:eastAsia="Verdana" w:hAnsi="Verdana" w:cs="Verdana"/>
                <w:lang w:eastAsia="en-US"/>
              </w:rPr>
              <w:t>T</w:t>
            </w:r>
            <w:r w:rsidR="00426ADC" w:rsidRPr="00E24D5D">
              <w:rPr>
                <w:rFonts w:ascii="Verdana" w:eastAsia="Verdana" w:hAnsi="Verdana" w:cs="Verdana"/>
                <w:lang w:eastAsia="en-US"/>
              </w:rPr>
              <w:t>ransportu Urzędu Miejskiego Wrocławia (dalej: „WTR”)</w:t>
            </w:r>
            <w:r w:rsidRPr="00E24D5D">
              <w:rPr>
                <w:rFonts w:ascii="Verdana" w:eastAsia="Verdana" w:hAnsi="Verdana" w:cs="Verdana"/>
                <w:lang w:eastAsia="en-US"/>
              </w:rPr>
              <w:t xml:space="preserve"> z wykorzystaniem oprogramowania </w:t>
            </w:r>
            <w:proofErr w:type="spellStart"/>
            <w:r w:rsidRPr="00E24D5D">
              <w:rPr>
                <w:rFonts w:ascii="Verdana" w:eastAsia="Verdana" w:hAnsi="Verdana" w:cs="Verdana"/>
                <w:lang w:eastAsia="en-US"/>
              </w:rPr>
              <w:t>Busman</w:t>
            </w:r>
            <w:proofErr w:type="spellEnd"/>
          </w:p>
        </w:tc>
      </w:tr>
      <w:tr w:rsidR="00E24D5D" w:rsidRPr="00E24D5D" w14:paraId="77F08385" w14:textId="77777777" w:rsidTr="00434B9B">
        <w:trPr>
          <w:trHeight w:val="103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23B1325"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 xml:space="preserve">Strefa detekcji </w:t>
            </w:r>
          </w:p>
        </w:tc>
        <w:tc>
          <w:tcPr>
            <w:tcW w:w="7087" w:type="dxa"/>
            <w:vAlign w:val="center"/>
          </w:tcPr>
          <w:p w14:paraId="6F5A580B" w14:textId="0B5DB94A"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 xml:space="preserve">Lokalizacja geograficzna (punkt </w:t>
            </w:r>
            <w:r w:rsidR="00473425" w:rsidRPr="00E24D5D">
              <w:rPr>
                <w:rFonts w:ascii="Verdana" w:eastAsia="Verdana" w:hAnsi="Verdana" w:cs="Verdana"/>
                <w:lang w:eastAsia="en-US"/>
              </w:rPr>
              <w:t>GPS</w:t>
            </w:r>
            <w:r w:rsidRPr="00E24D5D">
              <w:rPr>
                <w:rFonts w:ascii="Verdana" w:eastAsia="Verdana" w:hAnsi="Verdana" w:cs="Verdana"/>
                <w:lang w:eastAsia="en-US"/>
              </w:rPr>
              <w:t xml:space="preserve"> wraz z promieniem w metrach), w której zgodnie z definicj</w:t>
            </w:r>
            <w:r w:rsidR="00434B9B" w:rsidRPr="00E24D5D">
              <w:rPr>
                <w:rFonts w:ascii="Verdana" w:eastAsia="Verdana" w:hAnsi="Verdana" w:cs="Verdana"/>
                <w:lang w:eastAsia="en-US"/>
              </w:rPr>
              <w:t>ą</w:t>
            </w:r>
            <w:r w:rsidR="00765F27" w:rsidRPr="00E24D5D">
              <w:rPr>
                <w:rFonts w:ascii="Verdana" w:eastAsia="Verdana" w:hAnsi="Verdana" w:cs="Verdana"/>
                <w:lang w:eastAsia="en-US"/>
              </w:rPr>
              <w:t>,</w:t>
            </w:r>
            <w:r w:rsidRPr="00E24D5D">
              <w:rPr>
                <w:rFonts w:ascii="Verdana" w:eastAsia="Verdana" w:hAnsi="Verdana" w:cs="Verdana"/>
                <w:lang w:eastAsia="en-US"/>
              </w:rPr>
              <w:t xml:space="preserve"> komputery pokładowe są zobowiązane do wysyłania zgłoszeń priorytetu</w:t>
            </w:r>
          </w:p>
        </w:tc>
      </w:tr>
      <w:tr w:rsidR="00E24D5D" w:rsidRPr="00E24D5D" w14:paraId="49AAEC2C" w14:textId="77777777" w:rsidTr="00434B9B">
        <w:trPr>
          <w:trHeight w:val="52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0F28A50"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System ITS</w:t>
            </w:r>
          </w:p>
        </w:tc>
        <w:tc>
          <w:tcPr>
            <w:tcW w:w="7087" w:type="dxa"/>
            <w:vAlign w:val="center"/>
          </w:tcPr>
          <w:p w14:paraId="53B108C9"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 xml:space="preserve">System służący do sterowania i zarządzania ruchem w mieście Wrocław. </w:t>
            </w:r>
          </w:p>
        </w:tc>
      </w:tr>
      <w:tr w:rsidR="00E24D5D" w:rsidRPr="00E24D5D" w14:paraId="5D86CE83" w14:textId="77777777" w:rsidTr="00434B9B">
        <w:trPr>
          <w:trHeight w:val="78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D333611"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System Sterowania Ruchem</w:t>
            </w:r>
          </w:p>
        </w:tc>
        <w:tc>
          <w:tcPr>
            <w:tcW w:w="7087" w:type="dxa"/>
            <w:vAlign w:val="center"/>
          </w:tcPr>
          <w:p w14:paraId="70ADFB18"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System dynamicznego sterowania ruchem kołowym zarządzający sygnalizacją świetlną. Jednostkami wykonawczymi są sterowniki sygnalizacji świetlnej PLC.</w:t>
            </w:r>
          </w:p>
        </w:tc>
      </w:tr>
      <w:tr w:rsidR="00E24D5D" w:rsidRPr="00E24D5D" w14:paraId="5E057EF1" w14:textId="77777777" w:rsidTr="00434B9B">
        <w:trPr>
          <w:trHeight w:val="52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7AD6F1A"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Trasa alternatywna</w:t>
            </w:r>
          </w:p>
        </w:tc>
        <w:tc>
          <w:tcPr>
            <w:tcW w:w="7087" w:type="dxa"/>
            <w:vAlign w:val="center"/>
          </w:tcPr>
          <w:p w14:paraId="738C076B"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 xml:space="preserve">Trasa wyznaczona przez system ITS pozwalająca na ominięcie utrudnienia </w:t>
            </w:r>
          </w:p>
        </w:tc>
      </w:tr>
      <w:tr w:rsidR="00E24D5D" w:rsidRPr="00E24D5D" w14:paraId="43D708AF" w14:textId="77777777" w:rsidTr="00434B9B">
        <w:tc>
          <w:tcPr>
            <w:cnfStyle w:val="001000000000" w:firstRow="0" w:lastRow="0" w:firstColumn="1" w:lastColumn="0" w:oddVBand="0" w:evenVBand="0" w:oddHBand="0" w:evenHBand="0" w:firstRowFirstColumn="0" w:firstRowLastColumn="0" w:lastRowFirstColumn="0" w:lastRowLastColumn="0"/>
            <w:tcW w:w="2122" w:type="dxa"/>
            <w:vAlign w:val="center"/>
          </w:tcPr>
          <w:p w14:paraId="13E3D31F"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Wariant A</w:t>
            </w:r>
          </w:p>
        </w:tc>
        <w:tc>
          <w:tcPr>
            <w:tcW w:w="7087" w:type="dxa"/>
            <w:vAlign w:val="center"/>
          </w:tcPr>
          <w:p w14:paraId="2627117F"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Wariant zgłaszania priorytetu przejazdu dla linii tramwajowej. Dane wejściowe stanowią ramki lokalizacyjne przesyłane co 15 sekund oraz zgłoszenia priorytetu, które są powiązan</w:t>
            </w:r>
            <w:r w:rsidRPr="00E24D5D">
              <w:rPr>
                <w:rFonts w:ascii="Verdana" w:eastAsia="Verdana" w:hAnsi="Verdana" w:cs="Verdana"/>
                <w:strike/>
                <w:lang w:eastAsia="en-US"/>
              </w:rPr>
              <w:t>i</w:t>
            </w:r>
            <w:r w:rsidRPr="00E24D5D">
              <w:rPr>
                <w:rFonts w:ascii="Verdana" w:eastAsia="Verdana" w:hAnsi="Verdana" w:cs="Verdana"/>
                <w:lang w:eastAsia="en-US"/>
              </w:rPr>
              <w:t xml:space="preserve">e z segmentem trasy (parą słupków) rozkładu jazdy </w:t>
            </w:r>
          </w:p>
        </w:tc>
      </w:tr>
      <w:tr w:rsidR="00E24D5D" w:rsidRPr="00E24D5D" w14:paraId="28178574" w14:textId="77777777" w:rsidTr="00434B9B">
        <w:trPr>
          <w:trHeight w:val="129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B74E95B"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Wariant B</w:t>
            </w:r>
          </w:p>
        </w:tc>
        <w:tc>
          <w:tcPr>
            <w:tcW w:w="7087" w:type="dxa"/>
            <w:vAlign w:val="center"/>
          </w:tcPr>
          <w:p w14:paraId="3F292259"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 xml:space="preserve">Wariant zgłaszania priorytetu przejazdu (autobus lub tramwaj) dla pojazdów posiadających komputery pokładowe zasilone wirtualnymi punktami zgłoszeniowymi niezależnymi od rozkładów jazdy. Pojazdy niezależnie od realizowanej trasy zgłaszają żądanie priorytetu w każdym obszarze zdefiniowanym w tym wariancie </w:t>
            </w:r>
          </w:p>
        </w:tc>
      </w:tr>
      <w:tr w:rsidR="00E24D5D" w:rsidRPr="00E24D5D" w14:paraId="251191B0" w14:textId="77777777" w:rsidTr="00434B9B">
        <w:trPr>
          <w:trHeight w:val="103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96773CE"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Wariant C</w:t>
            </w:r>
          </w:p>
        </w:tc>
        <w:tc>
          <w:tcPr>
            <w:tcW w:w="7087" w:type="dxa"/>
            <w:vAlign w:val="center"/>
          </w:tcPr>
          <w:p w14:paraId="00D27650"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 xml:space="preserve">Wariant zgłaszania priorytetu przejazdu (autobus) linii przejazdu linii priorytetowej. Komputery pokładowe zmienią częstość nadawania ramek synchronicznych do systemu ITS z 15s na 2s (jeśli znajdą się wewnątrz zdefiniowanych obszarów punktów </w:t>
            </w:r>
            <w:r w:rsidRPr="00E24D5D">
              <w:rPr>
                <w:rFonts w:ascii="Verdana" w:eastAsia="Verdana" w:hAnsi="Verdana" w:cs="Verdana"/>
                <w:lang w:eastAsia="en-US"/>
              </w:rPr>
              <w:lastRenderedPageBreak/>
              <w:t>zgłoszeniowych)</w:t>
            </w:r>
          </w:p>
        </w:tc>
      </w:tr>
      <w:tr w:rsidR="00E24D5D" w:rsidRPr="00E24D5D" w14:paraId="46DD38F6" w14:textId="77777777" w:rsidTr="00434B9B">
        <w:trPr>
          <w:trHeight w:val="52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E0ED060"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lastRenderedPageBreak/>
              <w:t xml:space="preserve">Wariant detekcji </w:t>
            </w:r>
          </w:p>
        </w:tc>
        <w:tc>
          <w:tcPr>
            <w:tcW w:w="7087" w:type="dxa"/>
            <w:vAlign w:val="center"/>
          </w:tcPr>
          <w:p w14:paraId="095CC423"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Uzgodniony z Zamawiającym wariant zgłaszania wariantu w wersji A,</w:t>
            </w:r>
            <w:r w:rsidR="005228F2" w:rsidRPr="00E24D5D">
              <w:rPr>
                <w:rFonts w:ascii="Verdana" w:eastAsia="Verdana" w:hAnsi="Verdana" w:cs="Verdana"/>
                <w:lang w:eastAsia="en-US"/>
              </w:rPr>
              <w:t xml:space="preserve"> </w:t>
            </w:r>
            <w:r w:rsidRPr="00E24D5D">
              <w:rPr>
                <w:rFonts w:ascii="Verdana" w:eastAsia="Verdana" w:hAnsi="Verdana" w:cs="Verdana"/>
                <w:lang w:eastAsia="en-US"/>
              </w:rPr>
              <w:t>B lub C dla pojedynczego pojazdu</w:t>
            </w:r>
          </w:p>
        </w:tc>
      </w:tr>
      <w:tr w:rsidR="00E24D5D" w:rsidRPr="00E24D5D" w14:paraId="3EE62D49" w14:textId="77777777" w:rsidTr="00434B9B">
        <w:trPr>
          <w:trHeight w:val="78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FDF0714" w14:textId="77777777" w:rsidR="00910843" w:rsidRPr="00E24D5D" w:rsidRDefault="00910843" w:rsidP="009136FA">
            <w:pPr>
              <w:spacing w:line="360" w:lineRule="auto"/>
              <w:rPr>
                <w:rFonts w:ascii="Verdana" w:eastAsia="Verdana" w:hAnsi="Verdana" w:cs="Verdana"/>
                <w:lang w:eastAsia="en-US"/>
              </w:rPr>
            </w:pPr>
            <w:r w:rsidRPr="00E24D5D">
              <w:rPr>
                <w:rFonts w:ascii="Verdana" w:eastAsia="Verdana" w:hAnsi="Verdana" w:cs="Verdana"/>
                <w:lang w:eastAsia="en-US"/>
              </w:rPr>
              <w:t>Zgłoszenie, Zgłoszenie priorytetu</w:t>
            </w:r>
          </w:p>
        </w:tc>
        <w:tc>
          <w:tcPr>
            <w:tcW w:w="7087" w:type="dxa"/>
            <w:vAlign w:val="center"/>
          </w:tcPr>
          <w:p w14:paraId="1A1F53FF" w14:textId="77777777" w:rsidR="00910843" w:rsidRPr="00E24D5D" w:rsidRDefault="00910843" w:rsidP="009136FA">
            <w:pPr>
              <w:spacing w:line="36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lang w:eastAsia="en-US"/>
              </w:rPr>
            </w:pPr>
            <w:r w:rsidRPr="00E24D5D">
              <w:rPr>
                <w:rFonts w:ascii="Verdana" w:eastAsia="Verdana" w:hAnsi="Verdana" w:cs="Verdana"/>
                <w:lang w:eastAsia="en-US"/>
              </w:rPr>
              <w:t>Żądanie przesyłane do systemu ITS w celu umożliwienia przejazdu linii priorytetowej wysyłane przez komputer pokładowy pojazdu</w:t>
            </w:r>
          </w:p>
        </w:tc>
      </w:tr>
    </w:tbl>
    <w:p w14:paraId="1F642695" w14:textId="77777777" w:rsidR="00756F6B" w:rsidRPr="00E24D5D" w:rsidRDefault="00756F6B" w:rsidP="009136FA">
      <w:pPr>
        <w:spacing w:line="360" w:lineRule="auto"/>
        <w:rPr>
          <w:rFonts w:ascii="Verdana" w:hAnsi="Verdana" w:cs="Arial"/>
        </w:rPr>
      </w:pPr>
    </w:p>
    <w:p w14:paraId="6028EC88" w14:textId="77777777" w:rsidR="00280FDC" w:rsidRPr="00E24D5D" w:rsidRDefault="00280FDC" w:rsidP="009136FA">
      <w:pPr>
        <w:pStyle w:val="Nagwek1"/>
        <w:numPr>
          <w:ilvl w:val="0"/>
          <w:numId w:val="28"/>
        </w:numPr>
        <w:tabs>
          <w:tab w:val="left" w:pos="142"/>
        </w:tabs>
        <w:spacing w:before="0" w:line="360" w:lineRule="auto"/>
        <w:ind w:left="426" w:hanging="426"/>
        <w:rPr>
          <w:rFonts w:ascii="Verdana" w:hAnsi="Verdana" w:cs="Arial"/>
          <w:color w:val="auto"/>
          <w:sz w:val="20"/>
          <w:szCs w:val="20"/>
        </w:rPr>
      </w:pPr>
      <w:bookmarkStart w:id="1" w:name="_Toc71719703"/>
      <w:bookmarkStart w:id="2" w:name="_Toc51839868"/>
      <w:r w:rsidRPr="00E24D5D">
        <w:rPr>
          <w:rFonts w:ascii="Verdana" w:hAnsi="Verdana" w:cs="Arial"/>
          <w:color w:val="auto"/>
          <w:sz w:val="20"/>
          <w:szCs w:val="20"/>
        </w:rPr>
        <w:t>Wstęp</w:t>
      </w:r>
      <w:bookmarkEnd w:id="1"/>
    </w:p>
    <w:p w14:paraId="1D070569"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Dokumentacja opisuje interfejs komunikacyjny </w:t>
      </w:r>
      <w:proofErr w:type="spellStart"/>
      <w:r w:rsidRPr="00E24D5D">
        <w:rPr>
          <w:rFonts w:ascii="Verdana" w:eastAsia="Calibri" w:hAnsi="Verdana" w:cs="Times New Roman"/>
          <w:lang w:eastAsia="en-US"/>
        </w:rPr>
        <w:t>RESTful</w:t>
      </w:r>
      <w:proofErr w:type="spellEnd"/>
      <w:r w:rsidRPr="00E24D5D">
        <w:rPr>
          <w:rFonts w:ascii="Verdana" w:eastAsia="Calibri" w:hAnsi="Verdana" w:cs="Times New Roman"/>
          <w:lang w:eastAsia="en-US"/>
        </w:rPr>
        <w:t xml:space="preserve"> umożliwiający zasilanie danymi pochodzącymi z pojazdów transportu publicznego</w:t>
      </w:r>
      <w:r w:rsidRPr="00E24D5D" w:rsidDel="007D3A28">
        <w:rPr>
          <w:rFonts w:ascii="Verdana" w:eastAsia="Calibri" w:hAnsi="Verdana" w:cs="Times New Roman"/>
          <w:lang w:eastAsia="en-US"/>
        </w:rPr>
        <w:t xml:space="preserve"> miejskiego przewoźnika oraz zewnętrznych przewoźników</w:t>
      </w:r>
      <w:r w:rsidRPr="00E24D5D">
        <w:rPr>
          <w:rFonts w:ascii="Verdana" w:eastAsia="Calibri" w:hAnsi="Verdana" w:cs="Times New Roman"/>
          <w:lang w:eastAsia="en-US"/>
        </w:rPr>
        <w:t>.</w:t>
      </w:r>
    </w:p>
    <w:p w14:paraId="3167451E"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Interfejs ten został zaprojektowany w taki sposób, aby możliwa była komunikacja:</w:t>
      </w:r>
      <w:r w:rsidRPr="00E24D5D" w:rsidDel="00ED58FC">
        <w:rPr>
          <w:rFonts w:ascii="Verdana" w:eastAsia="Calibri" w:hAnsi="Verdana" w:cs="Times New Roman"/>
          <w:lang w:eastAsia="en-US"/>
        </w:rPr>
        <w:t xml:space="preserve"> </w:t>
      </w:r>
    </w:p>
    <w:p w14:paraId="61D35DAC" w14:textId="77777777" w:rsidR="00280FDC" w:rsidRPr="00E24D5D" w:rsidRDefault="00280FDC" w:rsidP="009136FA">
      <w:pPr>
        <w:numPr>
          <w:ilvl w:val="0"/>
          <w:numId w:val="24"/>
        </w:numPr>
        <w:tabs>
          <w:tab w:val="left" w:pos="4536"/>
        </w:tabs>
        <w:spacing w:after="160" w:line="360" w:lineRule="auto"/>
        <w:contextualSpacing/>
        <w:rPr>
          <w:rFonts w:ascii="Verdana" w:eastAsia="Calibri" w:hAnsi="Verdana" w:cs="Times New Roman"/>
          <w:lang w:eastAsia="en-US"/>
        </w:rPr>
      </w:pPr>
      <w:r w:rsidRPr="00E24D5D">
        <w:rPr>
          <w:rFonts w:ascii="Verdana" w:eastAsia="Calibri" w:hAnsi="Verdana" w:cs="Times New Roman"/>
          <w:lang w:eastAsia="en-US"/>
        </w:rPr>
        <w:t>komputery pokładowe – serwer centralny,</w:t>
      </w:r>
    </w:p>
    <w:p w14:paraId="04BD7E28" w14:textId="77777777" w:rsidR="00280FDC" w:rsidRPr="00E24D5D" w:rsidRDefault="00280FDC" w:rsidP="009136FA">
      <w:pPr>
        <w:numPr>
          <w:ilvl w:val="0"/>
          <w:numId w:val="24"/>
        </w:numPr>
        <w:tabs>
          <w:tab w:val="left" w:pos="4536"/>
        </w:tabs>
        <w:spacing w:after="160" w:line="360" w:lineRule="auto"/>
        <w:contextualSpacing/>
        <w:rPr>
          <w:rFonts w:ascii="Verdana" w:eastAsia="Calibri" w:hAnsi="Verdana" w:cs="Times New Roman"/>
          <w:lang w:eastAsia="en-US"/>
        </w:rPr>
      </w:pPr>
      <w:r w:rsidRPr="00E24D5D">
        <w:rPr>
          <w:rFonts w:ascii="Verdana" w:eastAsia="Calibri" w:hAnsi="Verdana" w:cs="Times New Roman"/>
          <w:lang w:eastAsia="en-US"/>
        </w:rPr>
        <w:t>serwer centralny przewoźnika – serwer centralny.</w:t>
      </w:r>
    </w:p>
    <w:p w14:paraId="749D82DE" w14:textId="77777777" w:rsidR="00280FDC" w:rsidRPr="00E24D5D" w:rsidRDefault="00280FDC" w:rsidP="00B34A17">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W dokumencie opisano również wszystkie warianty zgłaszania priorytetu do systemu ITS, które pozwalają na prawidłową obsługę pojazdów transportu publicznego przez system ITS.</w:t>
      </w:r>
    </w:p>
    <w:p w14:paraId="59B283A5" w14:textId="77777777" w:rsidR="00B34A17" w:rsidRPr="00E24D5D" w:rsidRDefault="00B34A17" w:rsidP="00B34A17">
      <w:pPr>
        <w:tabs>
          <w:tab w:val="left" w:pos="4536"/>
        </w:tabs>
        <w:spacing w:line="360" w:lineRule="auto"/>
        <w:rPr>
          <w:rFonts w:ascii="Verdana" w:eastAsia="Calibri" w:hAnsi="Verdana" w:cs="Times New Roman"/>
          <w:lang w:eastAsia="en-US"/>
        </w:rPr>
      </w:pPr>
    </w:p>
    <w:p w14:paraId="30713AAB" w14:textId="77777777" w:rsidR="00280FDC" w:rsidRPr="00E24D5D" w:rsidRDefault="007D60A4" w:rsidP="009136FA">
      <w:pPr>
        <w:pStyle w:val="Nagwek1"/>
        <w:numPr>
          <w:ilvl w:val="0"/>
          <w:numId w:val="30"/>
        </w:numPr>
        <w:tabs>
          <w:tab w:val="left" w:pos="142"/>
        </w:tabs>
        <w:spacing w:before="0" w:line="360" w:lineRule="auto"/>
        <w:rPr>
          <w:rFonts w:ascii="Verdana" w:hAnsi="Verdana" w:cs="Arial"/>
          <w:color w:val="auto"/>
          <w:sz w:val="20"/>
          <w:szCs w:val="20"/>
        </w:rPr>
      </w:pPr>
      <w:bookmarkStart w:id="3" w:name="_Toc51839869"/>
      <w:bookmarkStart w:id="4" w:name="_Toc71719704"/>
      <w:r w:rsidRPr="00E24D5D">
        <w:rPr>
          <w:rFonts w:ascii="Verdana" w:hAnsi="Verdana" w:cs="Arial"/>
          <w:color w:val="auto"/>
          <w:sz w:val="20"/>
          <w:szCs w:val="20"/>
        </w:rPr>
        <w:t xml:space="preserve"> </w:t>
      </w:r>
      <w:r w:rsidR="00280FDC" w:rsidRPr="00E24D5D">
        <w:rPr>
          <w:rFonts w:ascii="Verdana" w:hAnsi="Verdana" w:cs="Arial"/>
          <w:color w:val="auto"/>
          <w:sz w:val="20"/>
          <w:szCs w:val="20"/>
        </w:rPr>
        <w:t>Ogóln</w:t>
      </w:r>
      <w:r w:rsidRPr="00E24D5D">
        <w:rPr>
          <w:rFonts w:ascii="Verdana" w:hAnsi="Verdana" w:cs="Arial"/>
          <w:color w:val="auto"/>
          <w:sz w:val="20"/>
          <w:szCs w:val="20"/>
        </w:rPr>
        <w:t>e</w:t>
      </w:r>
      <w:r w:rsidR="00280FDC" w:rsidRPr="00E24D5D">
        <w:rPr>
          <w:rFonts w:ascii="Verdana" w:hAnsi="Verdana" w:cs="Arial"/>
          <w:color w:val="auto"/>
          <w:sz w:val="20"/>
          <w:szCs w:val="20"/>
        </w:rPr>
        <w:t xml:space="preserve"> zasady komunikacji</w:t>
      </w:r>
      <w:bookmarkEnd w:id="3"/>
      <w:bookmarkEnd w:id="4"/>
    </w:p>
    <w:p w14:paraId="02E470EA"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Architektura rozwiązania mechanizmu funkcji API zrealizowana jest z wykorzystaniem technologii </w:t>
      </w:r>
      <w:proofErr w:type="spellStart"/>
      <w:r w:rsidRPr="00E24D5D">
        <w:rPr>
          <w:rFonts w:ascii="Verdana" w:eastAsia="Calibri" w:hAnsi="Verdana" w:cs="Times New Roman"/>
          <w:lang w:eastAsia="en-US"/>
        </w:rPr>
        <w:t>RESTful</w:t>
      </w:r>
      <w:proofErr w:type="spellEnd"/>
      <w:r w:rsidRPr="00E24D5D">
        <w:rPr>
          <w:rFonts w:ascii="Verdana" w:eastAsia="Calibri" w:hAnsi="Verdana" w:cs="Times New Roman"/>
          <w:lang w:eastAsia="en-US"/>
        </w:rPr>
        <w:t xml:space="preserve"> z zastosowaniem formatu JSON do opisu operacji oraz parametrów. Jako protokół transportowy wykorzystywany jest protokół transmisji HTTPS (transmisja szyfrowana). Dzięki zastosowaniu otwartego protokołu system ITS dostarcza interfejsy komunikacyjne do wykorzystania dla integracji pojazdów transportu publicznego. </w:t>
      </w:r>
    </w:p>
    <w:p w14:paraId="10CC7CBB" w14:textId="7314BD8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Podstawowym wymaganiem jest przekazywanie bieżących informacji o lokalizacji pojazdu transportu publicznego z częstotliwością nie mniejszą niż 15 sekund oraz ramek zdarzeniowych – związanych z realizacją rozkładu jazdy i osiągnięciem punktów zgłaszania priorytetu. </w:t>
      </w:r>
      <w:proofErr w:type="spellStart"/>
      <w:r w:rsidRPr="00E24D5D">
        <w:rPr>
          <w:rFonts w:ascii="Verdana" w:eastAsia="Calibri" w:hAnsi="Verdana" w:cs="Times New Roman"/>
          <w:lang w:eastAsia="en-US"/>
        </w:rPr>
        <w:t>ZD</w:t>
      </w:r>
      <w:r w:rsidR="00D479F4" w:rsidRPr="00E24D5D">
        <w:rPr>
          <w:rFonts w:ascii="Verdana" w:eastAsia="Calibri" w:hAnsi="Verdana" w:cs="Times New Roman"/>
          <w:lang w:eastAsia="en-US"/>
        </w:rPr>
        <w:t>i</w:t>
      </w:r>
      <w:r w:rsidRPr="00E24D5D">
        <w:rPr>
          <w:rFonts w:ascii="Verdana" w:eastAsia="Calibri" w:hAnsi="Verdana" w:cs="Times New Roman"/>
          <w:lang w:eastAsia="en-US"/>
        </w:rPr>
        <w:t>UM</w:t>
      </w:r>
      <w:proofErr w:type="spellEnd"/>
      <w:r w:rsidRPr="00E24D5D">
        <w:rPr>
          <w:rFonts w:ascii="Verdana" w:eastAsia="Calibri" w:hAnsi="Verdana" w:cs="Times New Roman"/>
          <w:lang w:eastAsia="en-US"/>
        </w:rPr>
        <w:t xml:space="preserve"> Wrocław dla każdego pojazdu będzie wskazywać jaki wariant zgłaszania priorytetu musi być realizowany przez pojazd. </w:t>
      </w:r>
    </w:p>
    <w:p w14:paraId="0FD9BC80" w14:textId="2599F911"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Dostawca danych musi być przygotowany do realizacji zgłaszania priorytetu w każdym wariancie opisanym szczegółowo w </w:t>
      </w:r>
      <w:r w:rsidR="00434B9B" w:rsidRPr="00E24D5D">
        <w:rPr>
          <w:rFonts w:ascii="Verdana" w:eastAsia="Verdana" w:hAnsi="Verdana" w:cs="Verdana"/>
          <w:lang w:eastAsia="en-US"/>
        </w:rPr>
        <w:t xml:space="preserve">punkcie </w:t>
      </w:r>
      <w:r w:rsidRPr="00E24D5D">
        <w:rPr>
          <w:rFonts w:ascii="Verdana" w:eastAsia="Calibri" w:hAnsi="Verdana" w:cs="Times New Roman"/>
          <w:lang w:eastAsia="en-US"/>
        </w:rPr>
        <w:t>2.3</w:t>
      </w:r>
      <w:r w:rsidR="00A73C2F">
        <w:rPr>
          <w:rFonts w:ascii="Verdana" w:eastAsia="Calibri" w:hAnsi="Verdana" w:cs="Times New Roman"/>
          <w:lang w:eastAsia="en-US"/>
        </w:rPr>
        <w:t>.</w:t>
      </w:r>
    </w:p>
    <w:p w14:paraId="2F212536" w14:textId="77777777" w:rsidR="00280FDC" w:rsidRPr="00E24D5D" w:rsidRDefault="00280FDC" w:rsidP="009136FA">
      <w:pPr>
        <w:tabs>
          <w:tab w:val="left" w:pos="4536"/>
        </w:tabs>
        <w:spacing w:line="360" w:lineRule="auto"/>
        <w:rPr>
          <w:rFonts w:ascii="Verdana" w:eastAsia="Calibri" w:hAnsi="Verdana" w:cs="Times New Roman"/>
          <w:iCs/>
          <w:lang w:eastAsia="en-US"/>
        </w:rPr>
      </w:pPr>
      <w:r w:rsidRPr="00E24D5D">
        <w:rPr>
          <w:rFonts w:ascii="Verdana" w:eastAsia="Calibri" w:hAnsi="Verdana" w:cs="Times New Roman"/>
          <w:lang w:eastAsia="en-US"/>
        </w:rPr>
        <w:t xml:space="preserve">Serwer aplikacyjny został skonfigurowany do nasłuchiwania połączeń HTTPS (port 8443), dla udostępnionych zasobów REST. Wszystkie zasoby wymagają przedstawiania się właściwym certyfikatem klienckim SSL. Wyjątkiem od tej zasady jest transmisja w prywatnym APN ITS, która nie wymaga przedstawienia się certyfikatem SSL (w tym przypadku karty SIM zostaną dostarczone przez </w:t>
      </w:r>
      <w:proofErr w:type="spellStart"/>
      <w:r w:rsidRPr="00E24D5D">
        <w:rPr>
          <w:rFonts w:ascii="Verdana" w:eastAsia="Calibri" w:hAnsi="Verdana" w:cs="Times New Roman"/>
          <w:lang w:eastAsia="en-US"/>
        </w:rPr>
        <w:t>ZD</w:t>
      </w:r>
      <w:r w:rsidR="00434B9B" w:rsidRPr="00E24D5D">
        <w:rPr>
          <w:rFonts w:ascii="Verdana" w:eastAsia="Calibri" w:hAnsi="Verdana" w:cs="Times New Roman"/>
          <w:lang w:eastAsia="en-US"/>
        </w:rPr>
        <w:t>i</w:t>
      </w:r>
      <w:r w:rsidRPr="00E24D5D">
        <w:rPr>
          <w:rFonts w:ascii="Verdana" w:eastAsia="Calibri" w:hAnsi="Verdana" w:cs="Times New Roman"/>
          <w:lang w:eastAsia="en-US"/>
        </w:rPr>
        <w:t>UM</w:t>
      </w:r>
      <w:proofErr w:type="spellEnd"/>
      <w:r w:rsidR="00434B9B" w:rsidRPr="00E24D5D">
        <w:rPr>
          <w:rFonts w:ascii="Verdana" w:eastAsia="Calibri" w:hAnsi="Verdana" w:cs="Times New Roman"/>
          <w:lang w:eastAsia="en-US"/>
        </w:rPr>
        <w:t xml:space="preserve"> Wrocław</w:t>
      </w:r>
      <w:r w:rsidRPr="00E24D5D">
        <w:rPr>
          <w:rFonts w:ascii="Verdana" w:eastAsia="Calibri" w:hAnsi="Verdana" w:cs="Times New Roman"/>
          <w:lang w:eastAsia="en-US"/>
        </w:rPr>
        <w:t>).</w:t>
      </w:r>
      <w:r w:rsidRPr="00E24D5D">
        <w:rPr>
          <w:rFonts w:ascii="Verdana" w:eastAsia="Calibri" w:hAnsi="Verdana" w:cs="Times New Roman"/>
          <w:iCs/>
          <w:lang w:eastAsia="en-US"/>
        </w:rPr>
        <w:t xml:space="preserve"> </w:t>
      </w:r>
    </w:p>
    <w:p w14:paraId="259D50A0" w14:textId="77777777" w:rsidR="00280FDC" w:rsidRPr="00E24D5D" w:rsidRDefault="00280FDC" w:rsidP="009136FA">
      <w:pPr>
        <w:tabs>
          <w:tab w:val="left" w:pos="4536"/>
        </w:tabs>
        <w:spacing w:line="360" w:lineRule="auto"/>
        <w:rPr>
          <w:rFonts w:ascii="Verdana" w:eastAsia="Calibri" w:hAnsi="Verdana" w:cs="Times New Roman"/>
          <w:iCs/>
          <w:lang w:eastAsia="en-US"/>
        </w:rPr>
      </w:pPr>
      <w:r w:rsidRPr="00E24D5D">
        <w:rPr>
          <w:rFonts w:ascii="Verdana" w:eastAsia="Calibri" w:hAnsi="Verdana" w:cs="Times New Roman"/>
          <w:iCs/>
          <w:lang w:eastAsia="en-US"/>
        </w:rPr>
        <w:t xml:space="preserve">Serwer MIT jest zlokalizowany pod adresem </w:t>
      </w:r>
      <w:hyperlink r:id="rId8" w:history="1">
        <w:r w:rsidRPr="00E24D5D">
          <w:rPr>
            <w:rFonts w:ascii="Verdana" w:eastAsia="Calibri" w:hAnsi="Verdana" w:cs="Times New Roman"/>
            <w:iCs/>
            <w:u w:val="single"/>
            <w:lang w:eastAsia="en-US"/>
          </w:rPr>
          <w:t>https://mit.its.wroc.pl:8443</w:t>
        </w:r>
      </w:hyperlink>
    </w:p>
    <w:p w14:paraId="1F2AD2F5"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iCs/>
          <w:lang w:eastAsia="en-US"/>
        </w:rPr>
        <w:t xml:space="preserve">Interfejs </w:t>
      </w:r>
      <w:r w:rsidRPr="00E24D5D">
        <w:rPr>
          <w:rFonts w:ascii="Verdana" w:eastAsia="Calibri" w:hAnsi="Verdana" w:cs="Times New Roman"/>
          <w:lang w:eastAsia="en-US"/>
        </w:rPr>
        <w:t>API może zwrócić błędy w przypadku błędnych zapytań do serwera:</w:t>
      </w:r>
    </w:p>
    <w:p w14:paraId="48EBC9C2" w14:textId="77777777" w:rsidR="00280FDC" w:rsidRPr="00E24D5D" w:rsidRDefault="00280FDC" w:rsidP="009136FA">
      <w:pPr>
        <w:numPr>
          <w:ilvl w:val="0"/>
          <w:numId w:val="23"/>
        </w:numPr>
        <w:tabs>
          <w:tab w:val="left" w:pos="4536"/>
        </w:tabs>
        <w:spacing w:after="160" w:line="360" w:lineRule="auto"/>
        <w:contextualSpacing/>
        <w:rPr>
          <w:rFonts w:ascii="Verdana" w:eastAsia="Calibri" w:hAnsi="Verdana" w:cs="Times New Roman"/>
          <w:lang w:eastAsia="en-US"/>
        </w:rPr>
      </w:pPr>
      <w:r w:rsidRPr="00E24D5D">
        <w:rPr>
          <w:rFonts w:ascii="Verdana" w:eastAsia="Calibri" w:hAnsi="Verdana" w:cs="Times New Roman"/>
          <w:lang w:eastAsia="en-US"/>
        </w:rPr>
        <w:lastRenderedPageBreak/>
        <w:t xml:space="preserve">HTTP 403 </w:t>
      </w:r>
      <w:proofErr w:type="spellStart"/>
      <w:r w:rsidRPr="00E24D5D">
        <w:rPr>
          <w:rFonts w:ascii="Verdana" w:eastAsia="Calibri" w:hAnsi="Verdana" w:cs="Times New Roman"/>
          <w:lang w:eastAsia="en-US"/>
        </w:rPr>
        <w:t>Forbidden</w:t>
      </w:r>
      <w:proofErr w:type="spellEnd"/>
      <w:r w:rsidRPr="00E24D5D">
        <w:rPr>
          <w:rFonts w:ascii="Verdana" w:eastAsia="Calibri" w:hAnsi="Verdana" w:cs="Times New Roman"/>
          <w:lang w:eastAsia="en-US"/>
        </w:rPr>
        <w:t xml:space="preserve"> – brak autoryzacji</w:t>
      </w:r>
    </w:p>
    <w:p w14:paraId="18A7FFA1" w14:textId="77777777" w:rsidR="00280FDC" w:rsidRPr="00E24D5D" w:rsidRDefault="00280FDC" w:rsidP="009136FA">
      <w:pPr>
        <w:numPr>
          <w:ilvl w:val="0"/>
          <w:numId w:val="23"/>
        </w:numPr>
        <w:tabs>
          <w:tab w:val="left" w:pos="4536"/>
        </w:tabs>
        <w:spacing w:after="160" w:line="360" w:lineRule="auto"/>
        <w:contextualSpacing/>
        <w:rPr>
          <w:rFonts w:ascii="Verdana" w:eastAsia="Calibri" w:hAnsi="Verdana" w:cs="Times New Roman"/>
          <w:lang w:eastAsia="en-US"/>
        </w:rPr>
      </w:pPr>
      <w:r w:rsidRPr="00E24D5D">
        <w:rPr>
          <w:rFonts w:ascii="Verdana" w:eastAsia="Calibri" w:hAnsi="Verdana" w:cs="Times New Roman"/>
          <w:lang w:eastAsia="en-US"/>
        </w:rPr>
        <w:t xml:space="preserve">HTTP 404 Bad </w:t>
      </w:r>
      <w:proofErr w:type="spellStart"/>
      <w:r w:rsidRPr="00E24D5D">
        <w:rPr>
          <w:rFonts w:ascii="Verdana" w:eastAsia="Calibri" w:hAnsi="Verdana" w:cs="Times New Roman"/>
          <w:lang w:eastAsia="en-US"/>
        </w:rPr>
        <w:t>Request</w:t>
      </w:r>
      <w:proofErr w:type="spellEnd"/>
      <w:r w:rsidRPr="00E24D5D">
        <w:rPr>
          <w:rFonts w:ascii="Verdana" w:eastAsia="Calibri" w:hAnsi="Verdana" w:cs="Times New Roman"/>
          <w:lang w:eastAsia="en-US"/>
        </w:rPr>
        <w:t xml:space="preserve"> – błędny adres zapytania</w:t>
      </w:r>
    </w:p>
    <w:p w14:paraId="00068967" w14:textId="77777777" w:rsidR="00280FDC" w:rsidRPr="00E24D5D" w:rsidRDefault="00280FDC" w:rsidP="009136FA">
      <w:pPr>
        <w:numPr>
          <w:ilvl w:val="0"/>
          <w:numId w:val="23"/>
        </w:numPr>
        <w:tabs>
          <w:tab w:val="left" w:pos="4536"/>
        </w:tabs>
        <w:spacing w:after="160" w:line="360" w:lineRule="auto"/>
        <w:contextualSpacing/>
        <w:rPr>
          <w:rFonts w:ascii="Verdana" w:eastAsia="Calibri" w:hAnsi="Verdana" w:cs="Times New Roman"/>
          <w:lang w:eastAsia="en-US"/>
        </w:rPr>
      </w:pPr>
      <w:r w:rsidRPr="00E24D5D">
        <w:rPr>
          <w:rFonts w:ascii="Verdana" w:eastAsia="Calibri" w:hAnsi="Verdana" w:cs="Times New Roman"/>
          <w:lang w:eastAsia="en-US"/>
        </w:rPr>
        <w:t xml:space="preserve">HTTP 500 </w:t>
      </w:r>
      <w:proofErr w:type="spellStart"/>
      <w:r w:rsidRPr="00E24D5D">
        <w:rPr>
          <w:rFonts w:ascii="Verdana" w:eastAsia="Calibri" w:hAnsi="Verdana" w:cs="Times New Roman"/>
          <w:lang w:eastAsia="en-US"/>
        </w:rPr>
        <w:t>Internal</w:t>
      </w:r>
      <w:proofErr w:type="spellEnd"/>
      <w:r w:rsidRPr="00E24D5D">
        <w:rPr>
          <w:rFonts w:ascii="Verdana" w:eastAsia="Calibri" w:hAnsi="Verdana" w:cs="Times New Roman"/>
          <w:lang w:eastAsia="en-US"/>
        </w:rPr>
        <w:t xml:space="preserve"> Server Error – błąd wewnętrzny serwera, związany z operacjami na danych lub błędzie w połączeniu do bazy danych</w:t>
      </w:r>
    </w:p>
    <w:p w14:paraId="15D1D397" w14:textId="77777777" w:rsidR="00280FDC" w:rsidRPr="00E24D5D" w:rsidRDefault="00280FDC" w:rsidP="009136FA">
      <w:pPr>
        <w:tabs>
          <w:tab w:val="left" w:pos="4536"/>
        </w:tabs>
        <w:spacing w:line="360" w:lineRule="auto"/>
        <w:ind w:left="567"/>
        <w:contextualSpacing/>
        <w:jc w:val="both"/>
        <w:rPr>
          <w:rFonts w:ascii="Verdana" w:eastAsia="Calibri" w:hAnsi="Verdana" w:cs="Times New Roman"/>
          <w:lang w:eastAsia="en-US"/>
        </w:rPr>
      </w:pPr>
    </w:p>
    <w:p w14:paraId="2DAF10EA" w14:textId="77777777" w:rsidR="00280FDC" w:rsidRPr="00E24D5D" w:rsidRDefault="00280FDC" w:rsidP="00B34A17">
      <w:pPr>
        <w:spacing w:after="160" w:line="360" w:lineRule="auto"/>
        <w:rPr>
          <w:rFonts w:ascii="Verdana" w:eastAsia="Calibri" w:hAnsi="Verdana" w:cs="Times New Roman"/>
          <w:lang w:eastAsia="en-US"/>
        </w:rPr>
      </w:pPr>
      <w:r w:rsidRPr="00E24D5D">
        <w:rPr>
          <w:rFonts w:ascii="Verdana" w:eastAsia="Calibri" w:hAnsi="Verdana" w:cs="Times New Roman"/>
          <w:lang w:eastAsia="en-US"/>
        </w:rPr>
        <w:t>Ogólna postać zwracanego błędu:</w:t>
      </w:r>
    </w:p>
    <w:p w14:paraId="3028A5F6" w14:textId="77777777" w:rsidR="00280FDC" w:rsidRPr="00E24D5D" w:rsidRDefault="00280FDC" w:rsidP="009136FA">
      <w:pPr>
        <w:tabs>
          <w:tab w:val="left" w:pos="4536"/>
        </w:tabs>
        <w:spacing w:line="360" w:lineRule="auto"/>
        <w:rPr>
          <w:rFonts w:ascii="Verdana" w:eastAsia="Calibri" w:hAnsi="Verdana" w:cs="Calibri"/>
          <w:lang w:eastAsia="en-US"/>
        </w:rPr>
      </w:pPr>
      <w:r w:rsidRPr="00E24D5D">
        <w:rPr>
          <w:rFonts w:ascii="Verdana" w:eastAsia="Calibri" w:hAnsi="Verdana" w:cs="Calibri"/>
          <w:lang w:eastAsia="en-US"/>
        </w:rPr>
        <w:t>{</w:t>
      </w:r>
    </w:p>
    <w:p w14:paraId="2273A489" w14:textId="77777777" w:rsidR="00280FDC" w:rsidRPr="00E24D5D" w:rsidRDefault="00280FDC" w:rsidP="009136FA">
      <w:pPr>
        <w:tabs>
          <w:tab w:val="left" w:pos="4536"/>
        </w:tabs>
        <w:spacing w:line="360" w:lineRule="auto"/>
        <w:rPr>
          <w:rFonts w:ascii="Verdana" w:eastAsia="Calibri" w:hAnsi="Verdana" w:cs="Calibri"/>
          <w:lang w:eastAsia="en-US"/>
        </w:rPr>
      </w:pPr>
      <w:r w:rsidRPr="00E24D5D">
        <w:rPr>
          <w:rFonts w:ascii="Verdana" w:eastAsia="Calibri" w:hAnsi="Verdana" w:cs="Calibri"/>
          <w:lang w:eastAsia="en-US"/>
        </w:rPr>
        <w:t xml:space="preserve">  "</w:t>
      </w:r>
      <w:proofErr w:type="spellStart"/>
      <w:r w:rsidRPr="00E24D5D">
        <w:rPr>
          <w:rFonts w:ascii="Verdana" w:eastAsia="Calibri" w:hAnsi="Verdana" w:cs="Calibri"/>
          <w:lang w:eastAsia="en-US"/>
        </w:rPr>
        <w:t>timestamp</w:t>
      </w:r>
      <w:proofErr w:type="spellEnd"/>
      <w:r w:rsidRPr="00E24D5D">
        <w:rPr>
          <w:rFonts w:ascii="Verdana" w:eastAsia="Calibri" w:hAnsi="Verdana" w:cs="Calibri"/>
          <w:lang w:eastAsia="en-US"/>
        </w:rPr>
        <w:t>": [data czas – znacznik czasowy wystąpienia błędu],</w:t>
      </w:r>
    </w:p>
    <w:p w14:paraId="497BF143" w14:textId="77777777" w:rsidR="00280FDC" w:rsidRPr="00E24D5D" w:rsidRDefault="00280FDC" w:rsidP="009136FA">
      <w:pPr>
        <w:tabs>
          <w:tab w:val="left" w:pos="4536"/>
        </w:tabs>
        <w:spacing w:line="360" w:lineRule="auto"/>
        <w:rPr>
          <w:rFonts w:ascii="Verdana" w:eastAsia="Calibri" w:hAnsi="Verdana" w:cs="Calibri"/>
          <w:lang w:eastAsia="en-US"/>
        </w:rPr>
      </w:pPr>
      <w:r w:rsidRPr="00E24D5D">
        <w:rPr>
          <w:rFonts w:ascii="Verdana" w:eastAsia="Calibri" w:hAnsi="Verdana" w:cs="Calibri"/>
          <w:lang w:eastAsia="en-US"/>
        </w:rPr>
        <w:t xml:space="preserve">  "status": [liczba całkowita – kod błędu HTTP],</w:t>
      </w:r>
    </w:p>
    <w:p w14:paraId="32E37AD9" w14:textId="77777777" w:rsidR="00280FDC" w:rsidRPr="00E24D5D" w:rsidRDefault="00280FDC" w:rsidP="009136FA">
      <w:pPr>
        <w:tabs>
          <w:tab w:val="left" w:pos="4536"/>
        </w:tabs>
        <w:spacing w:line="360" w:lineRule="auto"/>
        <w:rPr>
          <w:rFonts w:ascii="Verdana" w:eastAsia="Calibri" w:hAnsi="Verdana" w:cs="Calibri"/>
          <w:lang w:eastAsia="en-US"/>
        </w:rPr>
      </w:pPr>
      <w:r w:rsidRPr="00E24D5D">
        <w:rPr>
          <w:rFonts w:ascii="Verdana" w:eastAsia="Calibri" w:hAnsi="Verdana" w:cs="Calibri"/>
          <w:lang w:eastAsia="en-US"/>
        </w:rPr>
        <w:t xml:space="preserve">  "error": [tekst – nazwa błędu HTTP],</w:t>
      </w:r>
    </w:p>
    <w:p w14:paraId="5BEC92B3" w14:textId="77777777" w:rsidR="00280FDC" w:rsidRPr="00E24D5D" w:rsidRDefault="00280FDC" w:rsidP="009136FA">
      <w:pPr>
        <w:tabs>
          <w:tab w:val="left" w:pos="4536"/>
        </w:tabs>
        <w:spacing w:line="360" w:lineRule="auto"/>
        <w:rPr>
          <w:rFonts w:ascii="Verdana" w:eastAsia="Calibri" w:hAnsi="Verdana" w:cs="Calibri"/>
          <w:lang w:eastAsia="en-US"/>
        </w:rPr>
      </w:pPr>
      <w:r w:rsidRPr="00E24D5D">
        <w:rPr>
          <w:rFonts w:ascii="Verdana" w:eastAsia="Calibri" w:hAnsi="Verdana" w:cs="Calibri"/>
          <w:lang w:eastAsia="en-US"/>
        </w:rPr>
        <w:t xml:space="preserve">  "</w:t>
      </w:r>
      <w:proofErr w:type="spellStart"/>
      <w:r w:rsidRPr="00E24D5D">
        <w:rPr>
          <w:rFonts w:ascii="Verdana" w:eastAsia="Calibri" w:hAnsi="Verdana" w:cs="Calibri"/>
          <w:lang w:eastAsia="en-US"/>
        </w:rPr>
        <w:t>exception</w:t>
      </w:r>
      <w:proofErr w:type="spellEnd"/>
      <w:r w:rsidRPr="00E24D5D">
        <w:rPr>
          <w:rFonts w:ascii="Verdana" w:eastAsia="Calibri" w:hAnsi="Verdana" w:cs="Calibri"/>
          <w:lang w:eastAsia="en-US"/>
        </w:rPr>
        <w:t>": [tekst – nazwa klasy wyjątku logowanego po stronie serwera],</w:t>
      </w:r>
    </w:p>
    <w:p w14:paraId="1DC4BBE4" w14:textId="77777777" w:rsidR="00280FDC" w:rsidRPr="00E24D5D" w:rsidRDefault="00280FDC" w:rsidP="009136FA">
      <w:pPr>
        <w:tabs>
          <w:tab w:val="left" w:pos="4536"/>
        </w:tabs>
        <w:spacing w:line="360" w:lineRule="auto"/>
        <w:rPr>
          <w:rFonts w:ascii="Verdana" w:eastAsia="Calibri" w:hAnsi="Verdana" w:cs="Calibri"/>
          <w:lang w:eastAsia="en-US"/>
        </w:rPr>
      </w:pPr>
      <w:r w:rsidRPr="00E24D5D">
        <w:rPr>
          <w:rFonts w:ascii="Verdana" w:eastAsia="Calibri" w:hAnsi="Verdana" w:cs="Calibri"/>
          <w:lang w:eastAsia="en-US"/>
        </w:rPr>
        <w:t xml:space="preserve">  "</w:t>
      </w:r>
      <w:proofErr w:type="spellStart"/>
      <w:r w:rsidRPr="00E24D5D">
        <w:rPr>
          <w:rFonts w:ascii="Verdana" w:eastAsia="Calibri" w:hAnsi="Verdana" w:cs="Calibri"/>
          <w:lang w:eastAsia="en-US"/>
        </w:rPr>
        <w:t>message</w:t>
      </w:r>
      <w:proofErr w:type="spellEnd"/>
      <w:r w:rsidRPr="00E24D5D">
        <w:rPr>
          <w:rFonts w:ascii="Verdana" w:eastAsia="Calibri" w:hAnsi="Verdana" w:cs="Calibri"/>
          <w:lang w:eastAsia="en-US"/>
        </w:rPr>
        <w:t>": [tekst – treść wyjątku],</w:t>
      </w:r>
    </w:p>
    <w:p w14:paraId="1F68CBA8" w14:textId="77777777" w:rsidR="00280FDC" w:rsidRPr="00E24D5D" w:rsidRDefault="00280FDC" w:rsidP="009136FA">
      <w:pPr>
        <w:tabs>
          <w:tab w:val="left" w:pos="4536"/>
        </w:tabs>
        <w:spacing w:line="360" w:lineRule="auto"/>
        <w:rPr>
          <w:rFonts w:ascii="Verdana" w:eastAsia="Calibri" w:hAnsi="Verdana" w:cs="Calibri"/>
          <w:lang w:eastAsia="en-US"/>
        </w:rPr>
      </w:pPr>
      <w:r w:rsidRPr="00E24D5D">
        <w:rPr>
          <w:rFonts w:ascii="Verdana" w:eastAsia="Calibri" w:hAnsi="Verdana" w:cs="Calibri"/>
          <w:lang w:eastAsia="en-US"/>
        </w:rPr>
        <w:t xml:space="preserve">  "</w:t>
      </w:r>
      <w:proofErr w:type="spellStart"/>
      <w:r w:rsidRPr="00E24D5D">
        <w:rPr>
          <w:rFonts w:ascii="Verdana" w:eastAsia="Calibri" w:hAnsi="Verdana" w:cs="Calibri"/>
          <w:lang w:eastAsia="en-US"/>
        </w:rPr>
        <w:t>path</w:t>
      </w:r>
      <w:proofErr w:type="spellEnd"/>
      <w:r w:rsidRPr="00E24D5D">
        <w:rPr>
          <w:rFonts w:ascii="Verdana" w:eastAsia="Calibri" w:hAnsi="Verdana" w:cs="Calibri"/>
          <w:lang w:eastAsia="en-US"/>
        </w:rPr>
        <w:t>": [tekst – adres zapytania]</w:t>
      </w:r>
    </w:p>
    <w:p w14:paraId="1259BDDB" w14:textId="77777777" w:rsidR="00280FDC" w:rsidRPr="00E24D5D" w:rsidRDefault="00280FDC" w:rsidP="009136FA">
      <w:pPr>
        <w:tabs>
          <w:tab w:val="left" w:pos="4536"/>
        </w:tabs>
        <w:spacing w:line="360" w:lineRule="auto"/>
        <w:jc w:val="both"/>
        <w:rPr>
          <w:rFonts w:ascii="Verdana" w:eastAsia="Calibri" w:hAnsi="Verdana" w:cs="Calibri"/>
          <w:lang w:eastAsia="en-US"/>
        </w:rPr>
      </w:pPr>
      <w:r w:rsidRPr="00E24D5D">
        <w:rPr>
          <w:rFonts w:ascii="Verdana" w:eastAsia="Calibri" w:hAnsi="Verdana" w:cs="Calibri"/>
          <w:lang w:eastAsia="en-US"/>
        </w:rPr>
        <w:t>}</w:t>
      </w:r>
    </w:p>
    <w:p w14:paraId="17D53B86" w14:textId="77777777" w:rsidR="00280FDC" w:rsidRPr="00E24D5D" w:rsidRDefault="00280FDC" w:rsidP="009136FA">
      <w:pPr>
        <w:tabs>
          <w:tab w:val="left" w:pos="4536"/>
        </w:tabs>
        <w:spacing w:line="360" w:lineRule="auto"/>
        <w:jc w:val="both"/>
        <w:rPr>
          <w:rFonts w:ascii="Verdana" w:eastAsia="Calibri" w:hAnsi="Verdana" w:cs="Calibri"/>
          <w:lang w:eastAsia="en-US"/>
        </w:rPr>
      </w:pPr>
    </w:p>
    <w:p w14:paraId="6A5949A9"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Wszystkie dane zwracane są w postaci: </w:t>
      </w:r>
      <w:proofErr w:type="spellStart"/>
      <w:r w:rsidRPr="00E24D5D">
        <w:rPr>
          <w:rFonts w:ascii="Verdana" w:eastAsia="Calibri" w:hAnsi="Verdana" w:cs="Times New Roman"/>
          <w:i/>
          <w:iCs/>
          <w:lang w:eastAsia="en-US"/>
        </w:rPr>
        <w:t>application</w:t>
      </w:r>
      <w:proofErr w:type="spellEnd"/>
      <w:r w:rsidRPr="00E24D5D">
        <w:rPr>
          <w:rFonts w:ascii="Verdana" w:eastAsia="Calibri" w:hAnsi="Verdana" w:cs="Times New Roman"/>
          <w:i/>
          <w:iCs/>
          <w:lang w:eastAsia="en-US"/>
        </w:rPr>
        <w:t>/</w:t>
      </w:r>
      <w:proofErr w:type="spellStart"/>
      <w:r w:rsidRPr="00E24D5D">
        <w:rPr>
          <w:rFonts w:ascii="Verdana" w:eastAsia="Calibri" w:hAnsi="Verdana" w:cs="Times New Roman"/>
          <w:i/>
          <w:iCs/>
          <w:lang w:eastAsia="en-US"/>
        </w:rPr>
        <w:t>json;charset</w:t>
      </w:r>
      <w:proofErr w:type="spellEnd"/>
      <w:r w:rsidRPr="00E24D5D">
        <w:rPr>
          <w:rFonts w:ascii="Verdana" w:eastAsia="Calibri" w:hAnsi="Verdana" w:cs="Times New Roman"/>
          <w:i/>
          <w:iCs/>
          <w:lang w:eastAsia="en-US"/>
        </w:rPr>
        <w:t>=UTF-8</w:t>
      </w:r>
      <w:r w:rsidRPr="00E24D5D">
        <w:rPr>
          <w:rFonts w:ascii="Verdana" w:eastAsia="Calibri" w:hAnsi="Verdana" w:cs="Times New Roman"/>
          <w:iCs/>
          <w:lang w:eastAsia="en-US"/>
        </w:rPr>
        <w:t xml:space="preserve">. </w:t>
      </w:r>
      <w:r w:rsidRPr="00E24D5D">
        <w:rPr>
          <w:rFonts w:ascii="Verdana" w:eastAsia="Calibri" w:hAnsi="Verdana" w:cs="Times New Roman"/>
          <w:lang w:eastAsia="en-US"/>
        </w:rPr>
        <w:t xml:space="preserve">Data i czas reprezentowany jest formacie ISO </w:t>
      </w:r>
      <w:proofErr w:type="spellStart"/>
      <w:r w:rsidRPr="00E24D5D">
        <w:rPr>
          <w:rFonts w:ascii="Verdana" w:eastAsia="Calibri" w:hAnsi="Verdana" w:cs="Times New Roman"/>
          <w:i/>
          <w:lang w:eastAsia="en-US"/>
        </w:rPr>
        <w:t>yyyy-MM-dd'T'HH:mm:ssZ</w:t>
      </w:r>
      <w:proofErr w:type="spellEnd"/>
      <w:r w:rsidRPr="00E24D5D">
        <w:rPr>
          <w:rFonts w:ascii="Verdana" w:eastAsia="Calibri" w:hAnsi="Verdana" w:cs="Times New Roman"/>
          <w:lang w:eastAsia="en-US"/>
        </w:rPr>
        <w:t xml:space="preserve"> zarówno w zwracanych błędach jak i wszystkich pozostałych odpowiedziach i zapytaniach do serwera.</w:t>
      </w:r>
    </w:p>
    <w:p w14:paraId="7E6BCB42" w14:textId="77777777" w:rsidR="00280FDC" w:rsidRPr="00E24D5D" w:rsidRDefault="00280FDC" w:rsidP="009136FA">
      <w:pPr>
        <w:spacing w:after="160" w:line="360" w:lineRule="auto"/>
        <w:rPr>
          <w:rFonts w:ascii="Verdana" w:eastAsia="Calibri" w:hAnsi="Verdana" w:cs="Times New Roman"/>
          <w:lang w:eastAsia="en-US"/>
        </w:rPr>
      </w:pPr>
    </w:p>
    <w:p w14:paraId="08618E47" w14:textId="77777777" w:rsidR="00280FDC" w:rsidRPr="00E24D5D" w:rsidRDefault="00B30A6B" w:rsidP="009136FA">
      <w:pPr>
        <w:keepNext/>
        <w:keepLines/>
        <w:numPr>
          <w:ilvl w:val="1"/>
          <w:numId w:val="0"/>
        </w:numPr>
        <w:spacing w:before="40" w:line="360" w:lineRule="auto"/>
        <w:ind w:left="576" w:hanging="576"/>
        <w:outlineLvl w:val="1"/>
        <w:rPr>
          <w:rFonts w:ascii="Verdana" w:eastAsia="Times New Roman" w:hAnsi="Verdana" w:cs="Times New Roman"/>
          <w:lang w:eastAsia="en-US"/>
        </w:rPr>
      </w:pPr>
      <w:bookmarkStart w:id="5" w:name="_Toc51839870"/>
      <w:bookmarkStart w:id="6" w:name="_Toc71719705"/>
      <w:r w:rsidRPr="00E24D5D">
        <w:rPr>
          <w:rFonts w:ascii="Verdana" w:eastAsia="Times New Roman" w:hAnsi="Verdana" w:cs="Times New Roman"/>
          <w:b/>
          <w:bCs/>
          <w:lang w:eastAsia="en-US"/>
        </w:rPr>
        <w:t xml:space="preserve">2.2 </w:t>
      </w:r>
      <w:r w:rsidR="00280FDC" w:rsidRPr="00E24D5D">
        <w:rPr>
          <w:rFonts w:ascii="Verdana" w:eastAsia="Times New Roman" w:hAnsi="Verdana" w:cs="Times New Roman"/>
          <w:b/>
          <w:bCs/>
          <w:lang w:eastAsia="en-US"/>
        </w:rPr>
        <w:t>Konfiguracja nowych dostawców danych po stronie systemu</w:t>
      </w:r>
      <w:r w:rsidR="00280FDC" w:rsidRPr="00E24D5D">
        <w:rPr>
          <w:rFonts w:ascii="Verdana" w:eastAsia="Times New Roman" w:hAnsi="Verdana" w:cs="Times New Roman"/>
          <w:lang w:eastAsia="en-US"/>
        </w:rPr>
        <w:t xml:space="preserve"> </w:t>
      </w:r>
      <w:r w:rsidR="00280FDC" w:rsidRPr="00E24D5D">
        <w:rPr>
          <w:rFonts w:ascii="Verdana" w:eastAsia="Times New Roman" w:hAnsi="Verdana" w:cs="Times New Roman"/>
          <w:b/>
          <w:bCs/>
          <w:lang w:eastAsia="en-US"/>
        </w:rPr>
        <w:t>ITS</w:t>
      </w:r>
      <w:bookmarkEnd w:id="5"/>
      <w:bookmarkEnd w:id="6"/>
    </w:p>
    <w:p w14:paraId="219BF178" w14:textId="0C3664CD"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Dane z pojazdów mogą być dostarczane zarówno w architekturze serwer-serwer (w przypadku, gdy </w:t>
      </w:r>
      <w:r w:rsidR="00C61104" w:rsidRPr="00E24D5D">
        <w:rPr>
          <w:rFonts w:ascii="Verdana" w:eastAsia="Calibri" w:hAnsi="Verdana" w:cs="Times New Roman"/>
          <w:lang w:eastAsia="en-US"/>
        </w:rPr>
        <w:t>d</w:t>
      </w:r>
      <w:r w:rsidRPr="00E24D5D">
        <w:rPr>
          <w:rFonts w:ascii="Verdana" w:eastAsia="Calibri" w:hAnsi="Verdana" w:cs="Times New Roman"/>
          <w:lang w:eastAsia="en-US"/>
        </w:rPr>
        <w:t>ostawca danych dysponuje własnym serwerem przetwarzającym dane z urządzeń) lub pojazd-serwer (interfejs może być zaimplementowany po stronie komputera pokładowego).</w:t>
      </w:r>
    </w:p>
    <w:p w14:paraId="768B3A7E" w14:textId="77777777" w:rsidR="00280FDC" w:rsidRPr="00E24D5D" w:rsidRDefault="00280FDC" w:rsidP="009136FA">
      <w:pPr>
        <w:tabs>
          <w:tab w:val="left" w:pos="4536"/>
        </w:tabs>
        <w:spacing w:line="360" w:lineRule="auto"/>
        <w:jc w:val="both"/>
        <w:rPr>
          <w:rFonts w:ascii="Verdana" w:eastAsia="Calibri" w:hAnsi="Verdana" w:cs="Times New Roman"/>
          <w:lang w:eastAsia="en-US"/>
        </w:rPr>
      </w:pPr>
    </w:p>
    <w:p w14:paraId="564FF2ED" w14:textId="77777777" w:rsidR="00280FDC" w:rsidRPr="00E24D5D" w:rsidRDefault="00B30A6B" w:rsidP="009136FA">
      <w:pPr>
        <w:keepNext/>
        <w:keepLines/>
        <w:numPr>
          <w:ilvl w:val="1"/>
          <w:numId w:val="0"/>
        </w:numPr>
        <w:spacing w:before="40" w:line="360" w:lineRule="auto"/>
        <w:ind w:left="576" w:hanging="576"/>
        <w:outlineLvl w:val="1"/>
        <w:rPr>
          <w:rFonts w:ascii="Verdana" w:eastAsia="Times New Roman" w:hAnsi="Verdana" w:cs="Times New Roman"/>
          <w:b/>
          <w:bCs/>
          <w:lang w:eastAsia="en-US"/>
        </w:rPr>
      </w:pPr>
      <w:bookmarkStart w:id="7" w:name="_Toc51839871"/>
      <w:bookmarkStart w:id="8" w:name="_Toc71719706"/>
      <w:r w:rsidRPr="00E24D5D">
        <w:rPr>
          <w:rFonts w:ascii="Verdana" w:eastAsia="Times New Roman" w:hAnsi="Verdana" w:cs="Times New Roman"/>
          <w:b/>
          <w:bCs/>
          <w:lang w:eastAsia="en-US"/>
        </w:rPr>
        <w:t xml:space="preserve">2.2.1 </w:t>
      </w:r>
      <w:r w:rsidR="00280FDC" w:rsidRPr="00E24D5D">
        <w:rPr>
          <w:rFonts w:ascii="Verdana" w:eastAsia="Times New Roman" w:hAnsi="Verdana" w:cs="Times New Roman"/>
          <w:b/>
          <w:bCs/>
          <w:lang w:eastAsia="en-US"/>
        </w:rPr>
        <w:t>Konfiguracja po stronie systemu ITS dla komunikacji serwer-serwer</w:t>
      </w:r>
      <w:bookmarkEnd w:id="7"/>
      <w:bookmarkEnd w:id="8"/>
    </w:p>
    <w:p w14:paraId="54275160"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Dla komunikacji serwer-serwer konieczna jest autoryzacja przy pomocy certyfikatu SSL. </w:t>
      </w:r>
    </w:p>
    <w:p w14:paraId="0369C391"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Po stronie systemu ITS - nowy użytkownik (dostawca danych), musi zostać wprowadzony przez Wykonawcę ITS.</w:t>
      </w:r>
    </w:p>
    <w:p w14:paraId="0B80568A"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Serwer przewoźnika musi przedstawiać się wygenerowanym dla niego certyfikatem klienckim, zaufanym przez serwer MIT. Dostawca danych, którego certyfikat nie będzie zaufany przez serwer aplikacyjny, nie zostanie upoważniony do pobierania/wysyłania danych.</w:t>
      </w:r>
    </w:p>
    <w:p w14:paraId="55849CD6"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Dla nowych dostawców danych zostanie przesłany wygenerowany certyfikat do komunikacji </w:t>
      </w:r>
      <w:proofErr w:type="spellStart"/>
      <w:r w:rsidRPr="00E24D5D">
        <w:rPr>
          <w:rFonts w:ascii="Verdana" w:eastAsia="Calibri" w:hAnsi="Verdana" w:cs="Times New Roman"/>
          <w:lang w:eastAsia="en-US"/>
        </w:rPr>
        <w:t>https</w:t>
      </w:r>
      <w:proofErr w:type="spellEnd"/>
      <w:r w:rsidRPr="00E24D5D">
        <w:rPr>
          <w:rFonts w:ascii="Verdana" w:eastAsia="Calibri" w:hAnsi="Verdana" w:cs="Times New Roman"/>
          <w:lang w:eastAsia="en-US"/>
        </w:rPr>
        <w:t xml:space="preserve"> wraz z krótką instrukcją wykorzystania tego certyfikatu do komunikacji z serwerem MIT (rozdział 5).</w:t>
      </w:r>
    </w:p>
    <w:p w14:paraId="5B819A21" w14:textId="77777777" w:rsidR="00280FDC" w:rsidRPr="00E24D5D" w:rsidRDefault="00280FDC" w:rsidP="009136FA">
      <w:pPr>
        <w:tabs>
          <w:tab w:val="left" w:pos="4536"/>
        </w:tabs>
        <w:spacing w:line="360" w:lineRule="auto"/>
        <w:jc w:val="both"/>
        <w:rPr>
          <w:rFonts w:ascii="Verdana" w:eastAsia="Calibri" w:hAnsi="Verdana" w:cs="Times New Roman"/>
          <w:lang w:eastAsia="en-US"/>
        </w:rPr>
      </w:pPr>
    </w:p>
    <w:p w14:paraId="1602BC68" w14:textId="77777777" w:rsidR="00280FDC" w:rsidRPr="00E24D5D" w:rsidRDefault="00B30A6B" w:rsidP="009136FA">
      <w:pPr>
        <w:keepNext/>
        <w:keepLines/>
        <w:numPr>
          <w:ilvl w:val="1"/>
          <w:numId w:val="0"/>
        </w:numPr>
        <w:spacing w:before="40" w:line="360" w:lineRule="auto"/>
        <w:ind w:left="576" w:hanging="576"/>
        <w:outlineLvl w:val="1"/>
        <w:rPr>
          <w:rFonts w:ascii="Verdana" w:eastAsia="Times New Roman" w:hAnsi="Verdana" w:cs="Times New Roman"/>
          <w:b/>
          <w:bCs/>
          <w:lang w:eastAsia="en-US"/>
        </w:rPr>
      </w:pPr>
      <w:r w:rsidRPr="00E24D5D">
        <w:rPr>
          <w:rFonts w:ascii="Verdana" w:eastAsia="Times New Roman" w:hAnsi="Verdana" w:cs="Times New Roman"/>
          <w:b/>
          <w:bCs/>
          <w:lang w:eastAsia="en-US"/>
        </w:rPr>
        <w:t xml:space="preserve">2.2.1.1 </w:t>
      </w:r>
      <w:r w:rsidR="00280FDC" w:rsidRPr="00E24D5D">
        <w:rPr>
          <w:rFonts w:ascii="Verdana" w:eastAsia="Times New Roman" w:hAnsi="Verdana" w:cs="Times New Roman"/>
          <w:b/>
          <w:bCs/>
          <w:lang w:eastAsia="en-US"/>
        </w:rPr>
        <w:t xml:space="preserve">Dodawanie nowego przewoźnika oraz generowanie certyfikatu dla przewoźnika </w:t>
      </w:r>
      <w:r w:rsidR="00280FDC" w:rsidRPr="00E24D5D">
        <w:rPr>
          <w:rFonts w:ascii="Verdana" w:eastAsia="Times New Roman" w:hAnsi="Verdana" w:cs="Times New Roman"/>
          <w:b/>
          <w:bCs/>
          <w:lang w:eastAsia="en-US"/>
        </w:rPr>
        <w:tab/>
      </w:r>
    </w:p>
    <w:p w14:paraId="0202A226"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Generowanie certyfikatu odbywa się za pomocą skryptu keystores.bat, który wymaga narzędzia </w:t>
      </w:r>
      <w:proofErr w:type="spellStart"/>
      <w:r w:rsidRPr="00E24D5D">
        <w:rPr>
          <w:rFonts w:ascii="Verdana" w:eastAsia="Calibri" w:hAnsi="Verdana" w:cs="Times New Roman"/>
          <w:lang w:eastAsia="en-US"/>
        </w:rPr>
        <w:t>keytool</w:t>
      </w:r>
      <w:proofErr w:type="spellEnd"/>
      <w:r w:rsidRPr="00E24D5D">
        <w:rPr>
          <w:rFonts w:ascii="Verdana" w:eastAsia="Calibri" w:hAnsi="Verdana" w:cs="Times New Roman"/>
          <w:lang w:eastAsia="en-US"/>
        </w:rPr>
        <w:t>.</w:t>
      </w:r>
    </w:p>
    <w:p w14:paraId="3A134068"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lastRenderedPageBreak/>
        <w:t xml:space="preserve">Dostawca danych musi zostać wcześniej umieszczony przez Wykonawcę w tabeli MIT_DATA_SOURCES. </w:t>
      </w:r>
    </w:p>
    <w:p w14:paraId="0F9A9CE5"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Wymagane są również pliki: </w:t>
      </w:r>
    </w:p>
    <w:p w14:paraId="3981AFC5" w14:textId="77777777" w:rsidR="00280FDC" w:rsidRPr="00E24D5D" w:rsidRDefault="00280FDC" w:rsidP="009136FA">
      <w:pPr>
        <w:tabs>
          <w:tab w:val="left" w:pos="4536"/>
        </w:tabs>
        <w:spacing w:line="360" w:lineRule="auto"/>
        <w:rPr>
          <w:rFonts w:ascii="Verdana" w:eastAsia="Calibri" w:hAnsi="Verdana" w:cs="Times New Roman"/>
          <w:lang w:eastAsia="en-US"/>
        </w:rPr>
      </w:pPr>
      <w:proofErr w:type="spellStart"/>
      <w:r w:rsidRPr="00E24D5D">
        <w:rPr>
          <w:rFonts w:ascii="Verdana" w:eastAsia="Calibri" w:hAnsi="Verdana" w:cs="Times New Roman"/>
          <w:lang w:eastAsia="en-US"/>
        </w:rPr>
        <w:t>server.jks</w:t>
      </w:r>
      <w:proofErr w:type="spellEnd"/>
      <w:r w:rsidRPr="00E24D5D">
        <w:rPr>
          <w:rFonts w:ascii="Verdana" w:eastAsia="Calibri" w:hAnsi="Verdana" w:cs="Times New Roman"/>
          <w:lang w:eastAsia="en-US"/>
        </w:rPr>
        <w:t xml:space="preserve"> – prywatny </w:t>
      </w:r>
      <w:proofErr w:type="spellStart"/>
      <w:r w:rsidRPr="00E24D5D">
        <w:rPr>
          <w:rFonts w:ascii="Verdana" w:eastAsia="Calibri" w:hAnsi="Verdana" w:cs="Times New Roman"/>
          <w:lang w:eastAsia="en-US"/>
        </w:rPr>
        <w:t>keystore</w:t>
      </w:r>
      <w:proofErr w:type="spellEnd"/>
      <w:r w:rsidRPr="00E24D5D">
        <w:rPr>
          <w:rFonts w:ascii="Verdana" w:eastAsia="Calibri" w:hAnsi="Verdana" w:cs="Times New Roman"/>
          <w:lang w:eastAsia="en-US"/>
        </w:rPr>
        <w:t>/</w:t>
      </w:r>
      <w:proofErr w:type="spellStart"/>
      <w:r w:rsidRPr="00E24D5D">
        <w:rPr>
          <w:rFonts w:ascii="Verdana" w:eastAsia="Calibri" w:hAnsi="Verdana" w:cs="Times New Roman"/>
          <w:lang w:eastAsia="en-US"/>
        </w:rPr>
        <w:t>truststore</w:t>
      </w:r>
      <w:proofErr w:type="spellEnd"/>
      <w:r w:rsidRPr="00E24D5D">
        <w:rPr>
          <w:rFonts w:ascii="Verdana" w:eastAsia="Calibri" w:hAnsi="Verdana" w:cs="Times New Roman"/>
          <w:lang w:eastAsia="en-US"/>
        </w:rPr>
        <w:t xml:space="preserve"> serwera, znajdujący się w lokalizacji /</w:t>
      </w:r>
      <w:proofErr w:type="spellStart"/>
      <w:r w:rsidRPr="00E24D5D">
        <w:rPr>
          <w:rFonts w:ascii="Verdana" w:eastAsia="Calibri" w:hAnsi="Verdana" w:cs="Times New Roman"/>
          <w:lang w:eastAsia="en-US"/>
        </w:rPr>
        <w:t>opt</w:t>
      </w:r>
      <w:proofErr w:type="spellEnd"/>
      <w:r w:rsidRPr="00E24D5D">
        <w:rPr>
          <w:rFonts w:ascii="Verdana" w:eastAsia="Calibri" w:hAnsi="Verdana" w:cs="Times New Roman"/>
          <w:lang w:eastAsia="en-US"/>
        </w:rPr>
        <w:t>/</w:t>
      </w:r>
      <w:proofErr w:type="spellStart"/>
      <w:r w:rsidRPr="00E24D5D">
        <w:rPr>
          <w:rFonts w:ascii="Verdana" w:eastAsia="Calibri" w:hAnsi="Verdana" w:cs="Times New Roman"/>
          <w:lang w:eastAsia="en-US"/>
        </w:rPr>
        <w:t>tomcat</w:t>
      </w:r>
      <w:proofErr w:type="spellEnd"/>
      <w:r w:rsidRPr="00E24D5D">
        <w:rPr>
          <w:rFonts w:ascii="Verdana" w:eastAsia="Calibri" w:hAnsi="Verdana" w:cs="Times New Roman"/>
          <w:lang w:eastAsia="en-US"/>
        </w:rPr>
        <w:t>/</w:t>
      </w:r>
      <w:proofErr w:type="spellStart"/>
      <w:r w:rsidRPr="00E24D5D">
        <w:rPr>
          <w:rFonts w:ascii="Verdana" w:eastAsia="Calibri" w:hAnsi="Verdana" w:cs="Times New Roman"/>
          <w:lang w:eastAsia="en-US"/>
        </w:rPr>
        <w:t>conf</w:t>
      </w:r>
      <w:proofErr w:type="spellEnd"/>
      <w:r w:rsidRPr="00E24D5D">
        <w:rPr>
          <w:rFonts w:ascii="Verdana" w:eastAsia="Calibri" w:hAnsi="Verdana" w:cs="Times New Roman"/>
          <w:lang w:eastAsia="en-US"/>
        </w:rPr>
        <w:t>/</w:t>
      </w:r>
      <w:proofErr w:type="spellStart"/>
      <w:r w:rsidRPr="00E24D5D">
        <w:rPr>
          <w:rFonts w:ascii="Verdana" w:eastAsia="Calibri" w:hAnsi="Verdana" w:cs="Times New Roman"/>
          <w:lang w:eastAsia="en-US"/>
        </w:rPr>
        <w:t>ssl</w:t>
      </w:r>
      <w:proofErr w:type="spellEnd"/>
      <w:r w:rsidRPr="00E24D5D">
        <w:rPr>
          <w:rFonts w:ascii="Verdana" w:eastAsia="Calibri" w:hAnsi="Verdana" w:cs="Times New Roman"/>
          <w:lang w:eastAsia="en-US"/>
        </w:rPr>
        <w:t>/</w:t>
      </w:r>
      <w:proofErr w:type="spellStart"/>
      <w:r w:rsidRPr="00E24D5D">
        <w:rPr>
          <w:rFonts w:ascii="Verdana" w:eastAsia="Calibri" w:hAnsi="Verdana" w:cs="Times New Roman"/>
          <w:lang w:eastAsia="en-US"/>
        </w:rPr>
        <w:t>server</w:t>
      </w:r>
      <w:proofErr w:type="spellEnd"/>
      <w:r w:rsidRPr="00E24D5D">
        <w:rPr>
          <w:rFonts w:ascii="Verdana" w:eastAsia="Calibri" w:hAnsi="Verdana" w:cs="Times New Roman"/>
          <w:lang w:eastAsia="en-US"/>
        </w:rPr>
        <w:t xml:space="preserve"> </w:t>
      </w:r>
    </w:p>
    <w:p w14:paraId="3F40E358"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server.crt – publiczny klucz certyfikatu serwera (znajduje się w pliku </w:t>
      </w:r>
      <w:proofErr w:type="spellStart"/>
      <w:r w:rsidRPr="00E24D5D">
        <w:rPr>
          <w:rFonts w:ascii="Verdana" w:eastAsia="Calibri" w:hAnsi="Verdana" w:cs="Times New Roman"/>
          <w:lang w:eastAsia="en-US"/>
        </w:rPr>
        <w:t>server.jks</w:t>
      </w:r>
      <w:proofErr w:type="spellEnd"/>
      <w:r w:rsidRPr="00E24D5D">
        <w:rPr>
          <w:rFonts w:ascii="Verdana" w:eastAsia="Calibri" w:hAnsi="Verdana" w:cs="Times New Roman"/>
          <w:lang w:eastAsia="en-US"/>
        </w:rPr>
        <w:t xml:space="preserve"> i jest możliwy do wyciągnięcia wygodnie np. za pomocą programu </w:t>
      </w:r>
      <w:proofErr w:type="spellStart"/>
      <w:r w:rsidRPr="00E24D5D">
        <w:rPr>
          <w:rFonts w:ascii="Verdana" w:eastAsia="Calibri" w:hAnsi="Verdana" w:cs="Times New Roman"/>
          <w:lang w:eastAsia="en-US"/>
        </w:rPr>
        <w:t>KeyStoreExplorer</w:t>
      </w:r>
      <w:proofErr w:type="spellEnd"/>
      <w:r w:rsidRPr="00E24D5D">
        <w:rPr>
          <w:rFonts w:ascii="Verdana" w:eastAsia="Calibri" w:hAnsi="Verdana" w:cs="Times New Roman"/>
          <w:lang w:eastAsia="en-US"/>
        </w:rPr>
        <w:t>)</w:t>
      </w:r>
    </w:p>
    <w:p w14:paraId="375E8B73"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ca.crt – publiczny klucz certyfikatu CA reprezentującego wydawcę – </w:t>
      </w:r>
      <w:proofErr w:type="spellStart"/>
      <w:r w:rsidRPr="00E24D5D">
        <w:rPr>
          <w:rFonts w:ascii="Verdana" w:eastAsia="Calibri" w:hAnsi="Verdana" w:cs="Times New Roman"/>
          <w:lang w:eastAsia="en-US"/>
        </w:rPr>
        <w:t>ZDiUM</w:t>
      </w:r>
      <w:proofErr w:type="spellEnd"/>
      <w:r w:rsidRPr="00E24D5D">
        <w:rPr>
          <w:rFonts w:ascii="Verdana" w:eastAsia="Calibri" w:hAnsi="Verdana" w:cs="Times New Roman"/>
          <w:lang w:eastAsia="en-US"/>
        </w:rPr>
        <w:t xml:space="preserve"> (znajduje się w pliku </w:t>
      </w:r>
      <w:proofErr w:type="spellStart"/>
      <w:r w:rsidRPr="00E24D5D">
        <w:rPr>
          <w:rFonts w:ascii="Verdana" w:eastAsia="Calibri" w:hAnsi="Verdana" w:cs="Times New Roman"/>
          <w:lang w:eastAsia="en-US"/>
        </w:rPr>
        <w:t>server.jks</w:t>
      </w:r>
      <w:proofErr w:type="spellEnd"/>
      <w:r w:rsidRPr="00E24D5D">
        <w:rPr>
          <w:rFonts w:ascii="Verdana" w:eastAsia="Calibri" w:hAnsi="Verdana" w:cs="Times New Roman"/>
          <w:lang w:eastAsia="en-US"/>
        </w:rPr>
        <w:t xml:space="preserve"> i jest możliwy do wyciągnięcia wygodnie np. za pomocą programu </w:t>
      </w:r>
      <w:proofErr w:type="spellStart"/>
      <w:r w:rsidRPr="00E24D5D">
        <w:rPr>
          <w:rFonts w:ascii="Verdana" w:eastAsia="Calibri" w:hAnsi="Verdana" w:cs="Times New Roman"/>
          <w:lang w:eastAsia="en-US"/>
        </w:rPr>
        <w:t>KeyStoreExplorer</w:t>
      </w:r>
      <w:proofErr w:type="spellEnd"/>
      <w:r w:rsidRPr="00E24D5D">
        <w:rPr>
          <w:rFonts w:ascii="Verdana" w:eastAsia="Calibri" w:hAnsi="Verdana" w:cs="Times New Roman"/>
          <w:lang w:eastAsia="en-US"/>
        </w:rPr>
        <w:t>)</w:t>
      </w:r>
    </w:p>
    <w:p w14:paraId="41188482" w14:textId="77777777" w:rsidR="00280FDC" w:rsidRPr="00E24D5D" w:rsidRDefault="00280FDC" w:rsidP="009136FA">
      <w:pPr>
        <w:tabs>
          <w:tab w:val="left" w:pos="4536"/>
        </w:tabs>
        <w:spacing w:line="360" w:lineRule="auto"/>
        <w:jc w:val="both"/>
        <w:rPr>
          <w:rFonts w:ascii="Verdana" w:eastAsia="Calibri" w:hAnsi="Verdana" w:cs="Times New Roman"/>
          <w:lang w:eastAsia="en-US"/>
        </w:rPr>
      </w:pPr>
    </w:p>
    <w:p w14:paraId="64A03EE0"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Należy umieścić powyższe pliki w tym samym folderze, co skrypt keystores.bat.</w:t>
      </w:r>
    </w:p>
    <w:p w14:paraId="7298F46F" w14:textId="77777777" w:rsidR="00280FDC" w:rsidRPr="00E24D5D" w:rsidRDefault="00280FDC" w:rsidP="009136FA">
      <w:pPr>
        <w:tabs>
          <w:tab w:val="left" w:pos="4536"/>
        </w:tabs>
        <w:spacing w:line="360" w:lineRule="auto"/>
        <w:rPr>
          <w:rFonts w:ascii="Verdana" w:eastAsia="Calibri" w:hAnsi="Verdana" w:cs="Times New Roman"/>
          <w:lang w:eastAsia="en-US"/>
        </w:rPr>
      </w:pPr>
    </w:p>
    <w:p w14:paraId="70E63717" w14:textId="77777777" w:rsidR="00280FDC" w:rsidRPr="00E24D5D" w:rsidRDefault="00280FDC" w:rsidP="009136FA">
      <w:pPr>
        <w:tabs>
          <w:tab w:val="left" w:pos="4536"/>
        </w:tabs>
        <w:spacing w:line="360" w:lineRule="auto"/>
        <w:rPr>
          <w:rFonts w:ascii="Verdana" w:eastAsia="Calibri" w:hAnsi="Verdana" w:cs="Times New Roman"/>
          <w:lang w:val="en-US" w:eastAsia="en-US"/>
        </w:rPr>
      </w:pPr>
      <w:proofErr w:type="spellStart"/>
      <w:r w:rsidRPr="00E24D5D">
        <w:rPr>
          <w:rFonts w:ascii="Verdana" w:eastAsia="Calibri" w:hAnsi="Verdana" w:cs="Times New Roman"/>
          <w:lang w:val="en-US" w:eastAsia="en-US"/>
        </w:rPr>
        <w:t>Wykonać</w:t>
      </w:r>
      <w:proofErr w:type="spellEnd"/>
      <w:r w:rsidRPr="00E24D5D">
        <w:rPr>
          <w:rFonts w:ascii="Verdana" w:eastAsia="Calibri" w:hAnsi="Verdana" w:cs="Times New Roman"/>
          <w:lang w:val="en-US" w:eastAsia="en-US"/>
        </w:rPr>
        <w:t>: keystores.bat -c &lt;id&gt; &lt;password&gt; &lt;organization&gt; &lt;city&gt; &lt;state&gt;</w:t>
      </w:r>
    </w:p>
    <w:p w14:paraId="4ADC556E"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gdzie: </w:t>
      </w:r>
    </w:p>
    <w:p w14:paraId="01C64258"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&lt;id&gt; - id bazodanowy przewoźnika wygenerowany podczas umieszczenia obiektu przewoźnika w bazie danych</w:t>
      </w:r>
    </w:p>
    <w:p w14:paraId="2DEBD43B"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&lt;</w:t>
      </w:r>
      <w:proofErr w:type="spellStart"/>
      <w:r w:rsidRPr="00E24D5D">
        <w:rPr>
          <w:rFonts w:ascii="Verdana" w:eastAsia="Calibri" w:hAnsi="Verdana" w:cs="Times New Roman"/>
          <w:lang w:eastAsia="en-US"/>
        </w:rPr>
        <w:t>password</w:t>
      </w:r>
      <w:proofErr w:type="spellEnd"/>
      <w:r w:rsidRPr="00E24D5D">
        <w:rPr>
          <w:rFonts w:ascii="Verdana" w:eastAsia="Calibri" w:hAnsi="Verdana" w:cs="Times New Roman"/>
          <w:lang w:eastAsia="en-US"/>
        </w:rPr>
        <w:t>&gt; - hasło do wynikowych plików .</w:t>
      </w:r>
      <w:proofErr w:type="spellStart"/>
      <w:r w:rsidRPr="00E24D5D">
        <w:rPr>
          <w:rFonts w:ascii="Verdana" w:eastAsia="Calibri" w:hAnsi="Verdana" w:cs="Times New Roman"/>
          <w:lang w:eastAsia="en-US"/>
        </w:rPr>
        <w:t>jks</w:t>
      </w:r>
      <w:proofErr w:type="spellEnd"/>
      <w:r w:rsidRPr="00E24D5D">
        <w:rPr>
          <w:rFonts w:ascii="Verdana" w:eastAsia="Calibri" w:hAnsi="Verdana" w:cs="Times New Roman"/>
          <w:lang w:eastAsia="en-US"/>
        </w:rPr>
        <w:t xml:space="preserve"> oraz .p12</w:t>
      </w:r>
    </w:p>
    <w:p w14:paraId="4B399FFF"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&lt;</w:t>
      </w:r>
      <w:proofErr w:type="spellStart"/>
      <w:r w:rsidRPr="00E24D5D">
        <w:rPr>
          <w:rFonts w:ascii="Verdana" w:eastAsia="Calibri" w:hAnsi="Verdana" w:cs="Times New Roman"/>
          <w:lang w:eastAsia="en-US"/>
        </w:rPr>
        <w:t>organization</w:t>
      </w:r>
      <w:proofErr w:type="spellEnd"/>
      <w:r w:rsidRPr="00E24D5D">
        <w:rPr>
          <w:rFonts w:ascii="Verdana" w:eastAsia="Calibri" w:hAnsi="Verdana" w:cs="Times New Roman"/>
          <w:lang w:eastAsia="en-US"/>
        </w:rPr>
        <w:t>&gt;, &lt;</w:t>
      </w:r>
      <w:proofErr w:type="spellStart"/>
      <w:r w:rsidRPr="00E24D5D">
        <w:rPr>
          <w:rFonts w:ascii="Verdana" w:eastAsia="Calibri" w:hAnsi="Verdana" w:cs="Times New Roman"/>
          <w:lang w:eastAsia="en-US"/>
        </w:rPr>
        <w:t>city</w:t>
      </w:r>
      <w:proofErr w:type="spellEnd"/>
      <w:r w:rsidRPr="00E24D5D">
        <w:rPr>
          <w:rFonts w:ascii="Verdana" w:eastAsia="Calibri" w:hAnsi="Verdana" w:cs="Times New Roman"/>
          <w:lang w:eastAsia="en-US"/>
        </w:rPr>
        <w:t>&gt;, &lt;</w:t>
      </w:r>
      <w:proofErr w:type="spellStart"/>
      <w:r w:rsidRPr="00E24D5D">
        <w:rPr>
          <w:rFonts w:ascii="Verdana" w:eastAsia="Calibri" w:hAnsi="Verdana" w:cs="Times New Roman"/>
          <w:lang w:eastAsia="en-US"/>
        </w:rPr>
        <w:t>state</w:t>
      </w:r>
      <w:proofErr w:type="spellEnd"/>
      <w:r w:rsidRPr="00E24D5D">
        <w:rPr>
          <w:rFonts w:ascii="Verdana" w:eastAsia="Calibri" w:hAnsi="Verdana" w:cs="Times New Roman"/>
          <w:lang w:eastAsia="en-US"/>
        </w:rPr>
        <w:t>&gt; - dane podmiotu, dla którego generowany jest certyfikat (nazwa, miasto, województwo)</w:t>
      </w:r>
    </w:p>
    <w:p w14:paraId="7CBBCBD4" w14:textId="77777777" w:rsidR="00280FDC" w:rsidRPr="00E24D5D" w:rsidRDefault="00280FDC" w:rsidP="009136FA">
      <w:pPr>
        <w:tabs>
          <w:tab w:val="left" w:pos="4536"/>
        </w:tabs>
        <w:spacing w:line="360" w:lineRule="auto"/>
        <w:jc w:val="both"/>
        <w:rPr>
          <w:rFonts w:ascii="Verdana" w:eastAsia="Calibri" w:hAnsi="Verdana" w:cs="Times New Roman"/>
          <w:lang w:eastAsia="en-US"/>
        </w:rPr>
      </w:pPr>
    </w:p>
    <w:p w14:paraId="4B878E2F"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Jako wynik działania skryptu powstaną pliki „</w:t>
      </w:r>
      <w:proofErr w:type="spellStart"/>
      <w:r w:rsidRPr="00E24D5D">
        <w:rPr>
          <w:rFonts w:ascii="Verdana" w:eastAsia="Calibri" w:hAnsi="Verdana" w:cs="Times New Roman"/>
          <w:lang w:eastAsia="en-US"/>
        </w:rPr>
        <w:t>id_provider</w:t>
      </w:r>
      <w:proofErr w:type="spellEnd"/>
      <w:r w:rsidRPr="00E24D5D">
        <w:rPr>
          <w:rFonts w:ascii="Verdana" w:eastAsia="Calibri" w:hAnsi="Verdana" w:cs="Times New Roman"/>
          <w:lang w:eastAsia="en-US"/>
        </w:rPr>
        <w:t>_&lt;id&gt;.</w:t>
      </w:r>
      <w:proofErr w:type="spellStart"/>
      <w:r w:rsidRPr="00E24D5D">
        <w:rPr>
          <w:rFonts w:ascii="Verdana" w:eastAsia="Calibri" w:hAnsi="Verdana" w:cs="Times New Roman"/>
          <w:lang w:eastAsia="en-US"/>
        </w:rPr>
        <w:t>jks</w:t>
      </w:r>
      <w:proofErr w:type="spellEnd"/>
      <w:r w:rsidRPr="00E24D5D">
        <w:rPr>
          <w:rFonts w:ascii="Verdana" w:eastAsia="Calibri" w:hAnsi="Verdana" w:cs="Times New Roman"/>
          <w:lang w:eastAsia="en-US"/>
        </w:rPr>
        <w:t>” oraz „</w:t>
      </w:r>
      <w:proofErr w:type="spellStart"/>
      <w:r w:rsidRPr="00E24D5D">
        <w:rPr>
          <w:rFonts w:ascii="Verdana" w:eastAsia="Calibri" w:hAnsi="Verdana" w:cs="Times New Roman"/>
          <w:lang w:eastAsia="en-US"/>
        </w:rPr>
        <w:t>id_provider</w:t>
      </w:r>
      <w:proofErr w:type="spellEnd"/>
      <w:r w:rsidRPr="00E24D5D">
        <w:rPr>
          <w:rFonts w:ascii="Verdana" w:eastAsia="Calibri" w:hAnsi="Verdana" w:cs="Times New Roman"/>
          <w:lang w:eastAsia="en-US"/>
        </w:rPr>
        <w:t>_&lt;id&gt;.p12” zabezpieczone podanym hasłem. Certyfikat ten zawiera klucz prywatny i publiczny klienta MIT, zaufany przez certyfikat serwera MIT.</w:t>
      </w:r>
    </w:p>
    <w:p w14:paraId="2A6678D1"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Zostanie również zaktualizowany plik </w:t>
      </w:r>
      <w:proofErr w:type="spellStart"/>
      <w:r w:rsidRPr="00E24D5D">
        <w:rPr>
          <w:rFonts w:ascii="Verdana" w:eastAsia="Calibri" w:hAnsi="Verdana" w:cs="Times New Roman"/>
          <w:lang w:eastAsia="en-US"/>
        </w:rPr>
        <w:t>server.jks</w:t>
      </w:r>
      <w:proofErr w:type="spellEnd"/>
      <w:r w:rsidRPr="00E24D5D">
        <w:rPr>
          <w:rFonts w:ascii="Verdana" w:eastAsia="Calibri" w:hAnsi="Verdana" w:cs="Times New Roman"/>
          <w:lang w:eastAsia="en-US"/>
        </w:rPr>
        <w:t>, w którym zostanie umieszczony nowy wpis zaufanego klienta.</w:t>
      </w:r>
    </w:p>
    <w:p w14:paraId="3835B84D" w14:textId="77777777" w:rsidR="00280FDC" w:rsidRPr="00E24D5D" w:rsidRDefault="00280FDC" w:rsidP="009136FA">
      <w:pPr>
        <w:tabs>
          <w:tab w:val="left" w:pos="4536"/>
        </w:tabs>
        <w:spacing w:line="360" w:lineRule="auto"/>
        <w:ind w:firstLine="567"/>
        <w:jc w:val="both"/>
        <w:rPr>
          <w:rFonts w:ascii="Verdana" w:eastAsia="Calibri" w:hAnsi="Verdana" w:cs="Times New Roman"/>
          <w:lang w:eastAsia="en-US"/>
        </w:rPr>
      </w:pPr>
    </w:p>
    <w:p w14:paraId="7FEC3BA9" w14:textId="77777777" w:rsidR="00280FDC" w:rsidRPr="00E24D5D" w:rsidRDefault="00B30A6B" w:rsidP="009136FA">
      <w:pPr>
        <w:keepNext/>
        <w:keepLines/>
        <w:numPr>
          <w:ilvl w:val="2"/>
          <w:numId w:val="0"/>
        </w:numPr>
        <w:spacing w:before="40" w:line="360" w:lineRule="auto"/>
        <w:ind w:left="720" w:hanging="720"/>
        <w:outlineLvl w:val="2"/>
        <w:rPr>
          <w:rFonts w:ascii="Verdana" w:eastAsia="Times New Roman" w:hAnsi="Verdana" w:cs="Times New Roman"/>
          <w:b/>
          <w:bCs/>
          <w:lang w:eastAsia="en-US"/>
        </w:rPr>
      </w:pPr>
      <w:bookmarkStart w:id="9" w:name="_Toc51839872"/>
      <w:bookmarkStart w:id="10" w:name="_Toc71719707"/>
      <w:r w:rsidRPr="00E24D5D">
        <w:rPr>
          <w:rFonts w:ascii="Verdana" w:eastAsia="Times New Roman" w:hAnsi="Verdana" w:cs="Times New Roman"/>
          <w:b/>
          <w:bCs/>
          <w:lang w:eastAsia="en-US"/>
        </w:rPr>
        <w:t xml:space="preserve">2.2.2 </w:t>
      </w:r>
      <w:r w:rsidR="00280FDC" w:rsidRPr="00E24D5D">
        <w:rPr>
          <w:rFonts w:ascii="Verdana" w:eastAsia="Times New Roman" w:hAnsi="Verdana" w:cs="Times New Roman"/>
          <w:b/>
          <w:bCs/>
          <w:lang w:eastAsia="en-US"/>
        </w:rPr>
        <w:t>Konfiguracja dla komunikacji pojazd-serwer</w:t>
      </w:r>
      <w:bookmarkEnd w:id="9"/>
      <w:bookmarkEnd w:id="10"/>
    </w:p>
    <w:p w14:paraId="24B9AC7F" w14:textId="442598AF"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W przypadku komunikacji pojazd–serwer autoryzacja użytkowników w systemie odbywa się na podstawie weryfikacji zgodności adresu karty GSM podłączonej do dedykowanego prywatnego APN dostarczonej przez </w:t>
      </w:r>
      <w:proofErr w:type="spellStart"/>
      <w:r w:rsidRPr="00E24D5D">
        <w:rPr>
          <w:rFonts w:ascii="Verdana" w:eastAsia="Calibri" w:hAnsi="Verdana" w:cs="Times New Roman"/>
          <w:lang w:eastAsia="en-US"/>
        </w:rPr>
        <w:t>ZD</w:t>
      </w:r>
      <w:r w:rsidR="00D479F4" w:rsidRPr="00E24D5D">
        <w:rPr>
          <w:rFonts w:ascii="Verdana" w:eastAsia="Calibri" w:hAnsi="Verdana" w:cs="Times New Roman"/>
          <w:lang w:eastAsia="en-US"/>
        </w:rPr>
        <w:t>i</w:t>
      </w:r>
      <w:r w:rsidRPr="00E24D5D">
        <w:rPr>
          <w:rFonts w:ascii="Verdana" w:eastAsia="Calibri" w:hAnsi="Verdana" w:cs="Times New Roman"/>
          <w:lang w:eastAsia="en-US"/>
        </w:rPr>
        <w:t>UM</w:t>
      </w:r>
      <w:proofErr w:type="spellEnd"/>
      <w:r w:rsidR="00C61104" w:rsidRPr="00E24D5D">
        <w:rPr>
          <w:rFonts w:ascii="Verdana" w:eastAsia="Calibri" w:hAnsi="Verdana" w:cs="Times New Roman"/>
          <w:lang w:eastAsia="en-US"/>
        </w:rPr>
        <w:t xml:space="preserve"> Wrocław</w:t>
      </w:r>
      <w:r w:rsidRPr="00E24D5D">
        <w:rPr>
          <w:rFonts w:ascii="Verdana" w:eastAsia="Calibri" w:hAnsi="Verdana" w:cs="Times New Roman"/>
          <w:lang w:eastAsia="en-US"/>
        </w:rPr>
        <w:t xml:space="preserve">. </w:t>
      </w:r>
    </w:p>
    <w:p w14:paraId="021B3F69"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Dla takiej komunikacji będą udostępnione takie same metody w interfejsie komunikacyjnym, ale nie będzie wymagana autoryzacja za pomocą certyfikatu SSL.</w:t>
      </w:r>
    </w:p>
    <w:p w14:paraId="6A5C4641"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Zakres adresacji IP dla komputerów pokładowych pracujących w prywatnym APN zostanie  uzgodniony z Zamawiającym.</w:t>
      </w:r>
    </w:p>
    <w:p w14:paraId="710024C6" w14:textId="77777777" w:rsidR="00280FDC" w:rsidRPr="00E24D5D" w:rsidRDefault="00280FDC" w:rsidP="009136FA">
      <w:pPr>
        <w:spacing w:after="160" w:line="360" w:lineRule="auto"/>
        <w:rPr>
          <w:rFonts w:ascii="Verdana" w:eastAsia="Calibri" w:hAnsi="Verdana" w:cs="Times New Roman"/>
          <w:lang w:eastAsia="en-US"/>
        </w:rPr>
      </w:pPr>
    </w:p>
    <w:p w14:paraId="2D8FA5C2" w14:textId="77777777" w:rsidR="00280FDC" w:rsidRPr="00E24D5D" w:rsidRDefault="00B30A6B" w:rsidP="009136FA">
      <w:pPr>
        <w:keepNext/>
        <w:keepLines/>
        <w:numPr>
          <w:ilvl w:val="1"/>
          <w:numId w:val="0"/>
        </w:numPr>
        <w:spacing w:before="40" w:line="360" w:lineRule="auto"/>
        <w:ind w:left="426" w:hanging="426"/>
        <w:outlineLvl w:val="1"/>
        <w:rPr>
          <w:rFonts w:ascii="Verdana" w:eastAsia="Times New Roman" w:hAnsi="Verdana" w:cs="Times New Roman"/>
          <w:b/>
          <w:bCs/>
          <w:lang w:eastAsia="en-US"/>
        </w:rPr>
      </w:pPr>
      <w:bookmarkStart w:id="11" w:name="_Toc51839789"/>
      <w:bookmarkStart w:id="12" w:name="_Toc51839855"/>
      <w:bookmarkStart w:id="13" w:name="_Toc51839873"/>
      <w:bookmarkStart w:id="14" w:name="_Toc51839790"/>
      <w:bookmarkStart w:id="15" w:name="_Toc51839856"/>
      <w:bookmarkStart w:id="16" w:name="_Toc51839874"/>
      <w:bookmarkStart w:id="17" w:name="_Toc51839875"/>
      <w:bookmarkStart w:id="18" w:name="_Toc71719708"/>
      <w:bookmarkEnd w:id="11"/>
      <w:bookmarkEnd w:id="12"/>
      <w:bookmarkEnd w:id="13"/>
      <w:bookmarkEnd w:id="14"/>
      <w:bookmarkEnd w:id="15"/>
      <w:bookmarkEnd w:id="16"/>
      <w:r w:rsidRPr="00E24D5D">
        <w:rPr>
          <w:rFonts w:ascii="Verdana" w:eastAsia="Times New Roman" w:hAnsi="Verdana" w:cs="Times New Roman"/>
          <w:b/>
          <w:bCs/>
          <w:lang w:eastAsia="en-US"/>
        </w:rPr>
        <w:t xml:space="preserve">2.3 </w:t>
      </w:r>
      <w:r w:rsidR="00280FDC" w:rsidRPr="00E24D5D">
        <w:rPr>
          <w:rFonts w:ascii="Verdana" w:eastAsia="Times New Roman" w:hAnsi="Verdana" w:cs="Times New Roman"/>
          <w:b/>
          <w:bCs/>
          <w:lang w:eastAsia="en-US"/>
        </w:rPr>
        <w:t>Definicja wariantów związanych z przesyłaniem punktów zgłoszeniowych do systemu ITS</w:t>
      </w:r>
      <w:bookmarkEnd w:id="17"/>
      <w:bookmarkEnd w:id="18"/>
    </w:p>
    <w:p w14:paraId="7AD6D79E"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Dostawca danych do systemu ITS może dostarczać do systemu ITS zgłoszenia priorytetu w 3 wariantach:</w:t>
      </w:r>
    </w:p>
    <w:p w14:paraId="1F1AC7EE" w14:textId="77777777" w:rsidR="00280FDC" w:rsidRPr="00E24D5D" w:rsidRDefault="00280FDC" w:rsidP="009136FA">
      <w:pPr>
        <w:numPr>
          <w:ilvl w:val="0"/>
          <w:numId w:val="25"/>
        </w:numPr>
        <w:spacing w:after="160" w:line="360" w:lineRule="auto"/>
        <w:contextualSpacing/>
        <w:rPr>
          <w:rFonts w:ascii="Verdana" w:eastAsia="Calibri" w:hAnsi="Verdana" w:cs="Times New Roman"/>
          <w:lang w:eastAsia="en-US"/>
        </w:rPr>
      </w:pPr>
      <w:r w:rsidRPr="00E24D5D">
        <w:rPr>
          <w:rFonts w:ascii="Verdana" w:eastAsia="Calibri" w:hAnsi="Verdana" w:cs="Times New Roman"/>
          <w:b/>
          <w:lang w:eastAsia="en-US"/>
        </w:rPr>
        <w:lastRenderedPageBreak/>
        <w:t>Wariant A</w:t>
      </w:r>
      <w:r w:rsidRPr="00E24D5D">
        <w:rPr>
          <w:rFonts w:ascii="Verdana" w:eastAsia="Calibri" w:hAnsi="Verdana" w:cs="Times New Roman"/>
          <w:lang w:eastAsia="en-US"/>
        </w:rPr>
        <w:t xml:space="preserve"> – Wariant zgłaszania priorytetu przejazdu dla linii tramwajowej. Dane wejściowe stanowią ramki lokalizacyjne przesyłane co 15 sekund oraz zgłoszenia priorytetu, które są powiązanie z segmentem trasy (parą słupków) rozkładu jazdy. W definicji punktów zgłoszeniowych znajduje się również konfiguracja modułów radiowych na skrzyżowaniach, do których zdarzenie osiągnięcia przez pojazd punktu zgłoszeniowego musi być wysłane również przy pomocy radia krótkiego zasięgu.</w:t>
      </w:r>
    </w:p>
    <w:p w14:paraId="6174AEEE" w14:textId="77777777" w:rsidR="00280FDC" w:rsidRPr="00E24D5D" w:rsidRDefault="00280FDC" w:rsidP="009136FA">
      <w:pPr>
        <w:numPr>
          <w:ilvl w:val="0"/>
          <w:numId w:val="25"/>
        </w:numPr>
        <w:spacing w:after="160" w:line="360" w:lineRule="auto"/>
        <w:contextualSpacing/>
        <w:rPr>
          <w:rFonts w:ascii="Verdana" w:eastAsia="Calibri" w:hAnsi="Verdana" w:cs="Times New Roman"/>
          <w:lang w:eastAsia="en-US"/>
        </w:rPr>
      </w:pPr>
      <w:r w:rsidRPr="00E24D5D">
        <w:rPr>
          <w:rFonts w:ascii="Verdana" w:eastAsia="Calibri" w:hAnsi="Verdana" w:cs="Times New Roman"/>
          <w:b/>
          <w:lang w:eastAsia="en-US"/>
        </w:rPr>
        <w:t>Wariant B</w:t>
      </w:r>
      <w:r w:rsidRPr="00E24D5D">
        <w:rPr>
          <w:rFonts w:ascii="Verdana" w:eastAsia="Calibri" w:hAnsi="Verdana" w:cs="Times New Roman"/>
          <w:lang w:eastAsia="en-US"/>
        </w:rPr>
        <w:t xml:space="preserve"> – Wariant zgłaszania priorytetu przejazdu (autobus lub tramwaj) dla pojazdów posiadających komputery pokładowe zasilone wirtualnymi punktami zgłoszeniowymi niezależnymi od rozkładów jazdy. Pojazdy niezależnie od realizowanej trasy zgłaszają żądanie priorytetu w każdym obszarze zdefiniowanym w tym wariancie. </w:t>
      </w:r>
    </w:p>
    <w:p w14:paraId="5467C683" w14:textId="77777777" w:rsidR="00280FDC" w:rsidRPr="00E24D5D" w:rsidRDefault="00280FDC" w:rsidP="009136FA">
      <w:pPr>
        <w:numPr>
          <w:ilvl w:val="0"/>
          <w:numId w:val="25"/>
        </w:numPr>
        <w:spacing w:after="160" w:line="360" w:lineRule="auto"/>
        <w:contextualSpacing/>
        <w:rPr>
          <w:rFonts w:ascii="Verdana" w:eastAsia="Calibri" w:hAnsi="Verdana" w:cs="Times New Roman"/>
          <w:lang w:eastAsia="en-US"/>
        </w:rPr>
      </w:pPr>
      <w:r w:rsidRPr="00E24D5D">
        <w:rPr>
          <w:rFonts w:ascii="Verdana" w:eastAsia="Calibri" w:hAnsi="Verdana" w:cs="Times New Roman"/>
          <w:b/>
          <w:lang w:eastAsia="en-US"/>
        </w:rPr>
        <w:t>Wariant C</w:t>
      </w:r>
      <w:r w:rsidRPr="00E24D5D">
        <w:rPr>
          <w:rFonts w:ascii="Verdana" w:eastAsia="Calibri" w:hAnsi="Verdana" w:cs="Times New Roman"/>
          <w:lang w:eastAsia="en-US"/>
        </w:rPr>
        <w:t xml:space="preserve"> – Wariant zgłaszania priorytetu przejazdu (autobus) linii przejazdu linii priorytetowej. Komputery pokładowe zmienią częstość nadawania ramek synchronicznych do systemu ITS z 15s na 2s (jeśli znajdą się wewnątrz zdefiniowanych obszarów punktów zgłoszeniowych)</w:t>
      </w:r>
      <w:r w:rsidR="00B34A17" w:rsidRPr="00E24D5D">
        <w:rPr>
          <w:rFonts w:ascii="Verdana" w:eastAsia="Calibri" w:hAnsi="Verdana" w:cs="Times New Roman"/>
          <w:lang w:eastAsia="en-US"/>
        </w:rPr>
        <w:t>.</w:t>
      </w:r>
    </w:p>
    <w:p w14:paraId="2C377891"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W zależności od potrzeb właściciel systemu ITS – </w:t>
      </w:r>
      <w:proofErr w:type="spellStart"/>
      <w:r w:rsidRPr="00E24D5D">
        <w:rPr>
          <w:rFonts w:ascii="Verdana" w:eastAsia="Calibri" w:hAnsi="Verdana" w:cs="Times New Roman"/>
          <w:lang w:eastAsia="en-US"/>
        </w:rPr>
        <w:t>ZD</w:t>
      </w:r>
      <w:r w:rsidR="00C61104" w:rsidRPr="00E24D5D">
        <w:rPr>
          <w:rFonts w:ascii="Verdana" w:eastAsia="Calibri" w:hAnsi="Verdana" w:cs="Times New Roman"/>
          <w:lang w:eastAsia="en-US"/>
        </w:rPr>
        <w:t>i</w:t>
      </w:r>
      <w:r w:rsidRPr="00E24D5D">
        <w:rPr>
          <w:rFonts w:ascii="Verdana" w:eastAsia="Calibri" w:hAnsi="Verdana" w:cs="Times New Roman"/>
          <w:lang w:eastAsia="en-US"/>
        </w:rPr>
        <w:t>UM</w:t>
      </w:r>
      <w:proofErr w:type="spellEnd"/>
      <w:r w:rsidRPr="00E24D5D">
        <w:rPr>
          <w:rFonts w:ascii="Verdana" w:eastAsia="Calibri" w:hAnsi="Verdana" w:cs="Times New Roman"/>
          <w:lang w:eastAsia="en-US"/>
        </w:rPr>
        <w:t xml:space="preserve"> Wrocław – będzie informował dostawcę danych o terminie wprowadzenia nowego sposobu zgłaszania priorytetu przez wskazane pojazdy (z wyprzedzeniem 14 dniowym).</w:t>
      </w:r>
    </w:p>
    <w:p w14:paraId="67191882"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Dostawca danych musi mieć możliwość rekonfiguracji komputerów pokładowych we własnych pojazdach oraz być przygotowany do realizacji zgłaszania priorytetu w każdym wariancie opisanym w niniejszym dokumencie.</w:t>
      </w:r>
    </w:p>
    <w:p w14:paraId="48CE1828" w14:textId="77777777" w:rsidR="00280FDC" w:rsidRPr="00E24D5D" w:rsidRDefault="00280FDC" w:rsidP="009136FA">
      <w:pPr>
        <w:spacing w:after="160" w:line="360" w:lineRule="auto"/>
        <w:jc w:val="both"/>
        <w:rPr>
          <w:rFonts w:ascii="Verdana" w:eastAsia="Calibri" w:hAnsi="Verdana" w:cs="Times New Roman"/>
          <w:lang w:eastAsia="en-US"/>
        </w:rPr>
      </w:pPr>
    </w:p>
    <w:p w14:paraId="258183B6" w14:textId="77777777" w:rsidR="00280FDC" w:rsidRPr="00E24D5D" w:rsidRDefault="00B30A6B" w:rsidP="009136FA">
      <w:pPr>
        <w:keepNext/>
        <w:keepLines/>
        <w:numPr>
          <w:ilvl w:val="1"/>
          <w:numId w:val="0"/>
        </w:numPr>
        <w:spacing w:before="40" w:line="360" w:lineRule="auto"/>
        <w:ind w:left="426" w:hanging="426"/>
        <w:outlineLvl w:val="1"/>
        <w:rPr>
          <w:rFonts w:ascii="Verdana" w:eastAsia="Times New Roman" w:hAnsi="Verdana" w:cs="Times New Roman"/>
          <w:b/>
          <w:bCs/>
          <w:lang w:eastAsia="en-US"/>
        </w:rPr>
      </w:pPr>
      <w:bookmarkStart w:id="19" w:name="_Toc51839876"/>
      <w:bookmarkStart w:id="20" w:name="_Toc71719709"/>
      <w:r w:rsidRPr="00E24D5D">
        <w:rPr>
          <w:rFonts w:ascii="Verdana" w:eastAsia="Times New Roman" w:hAnsi="Verdana" w:cs="Times New Roman"/>
          <w:b/>
          <w:bCs/>
          <w:lang w:eastAsia="en-US"/>
        </w:rPr>
        <w:t xml:space="preserve">2.4 </w:t>
      </w:r>
      <w:r w:rsidR="00280FDC" w:rsidRPr="00E24D5D">
        <w:rPr>
          <w:rFonts w:ascii="Verdana" w:eastAsia="Times New Roman" w:hAnsi="Verdana" w:cs="Times New Roman"/>
          <w:b/>
          <w:bCs/>
          <w:lang w:eastAsia="en-US"/>
        </w:rPr>
        <w:t>Konfiguracja repozytorium danych rozkładowych</w:t>
      </w:r>
      <w:bookmarkEnd w:id="19"/>
      <w:bookmarkEnd w:id="20"/>
    </w:p>
    <w:p w14:paraId="74A69409" w14:textId="0E5FC625"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Każdy dostawca danych zobowiązany jest do realizacji zadań przewozowych wynikających z </w:t>
      </w:r>
      <w:r w:rsidR="00C61104" w:rsidRPr="00E24D5D">
        <w:rPr>
          <w:rFonts w:ascii="Verdana" w:eastAsia="Calibri" w:hAnsi="Verdana" w:cs="Times New Roman"/>
          <w:lang w:eastAsia="en-US"/>
        </w:rPr>
        <w:t>U</w:t>
      </w:r>
      <w:r w:rsidRPr="00E24D5D">
        <w:rPr>
          <w:rFonts w:ascii="Verdana" w:eastAsia="Calibri" w:hAnsi="Verdana" w:cs="Times New Roman"/>
          <w:lang w:eastAsia="en-US"/>
        </w:rPr>
        <w:t>mowy. W poniższym interfejsie dostawca danych zobowiązany jest do przesyłania ramek asynchronicznych związanych z realizacją rozkładu jazdy.</w:t>
      </w:r>
    </w:p>
    <w:p w14:paraId="358A22F1" w14:textId="0B41358A"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Organizatorem transportu publicznego we Wrocławiu jest WTR. WTR przygotowuje rozkłady jazdy dla wszystkich przewoźników (dostawców danych) w oprogramowaniu </w:t>
      </w:r>
      <w:proofErr w:type="spellStart"/>
      <w:r w:rsidRPr="00E24D5D">
        <w:rPr>
          <w:rFonts w:ascii="Verdana" w:eastAsia="Calibri" w:hAnsi="Verdana" w:cs="Times New Roman"/>
          <w:lang w:eastAsia="en-US"/>
        </w:rPr>
        <w:t>Busman</w:t>
      </w:r>
      <w:proofErr w:type="spellEnd"/>
      <w:r w:rsidRPr="00E24D5D">
        <w:rPr>
          <w:rFonts w:ascii="Verdana" w:eastAsia="Calibri" w:hAnsi="Verdana" w:cs="Times New Roman"/>
          <w:lang w:eastAsia="en-US"/>
        </w:rPr>
        <w:t xml:space="preserve">. Wszystkie zatwierdzone rozkłady jazdy trafiają do bazy danych </w:t>
      </w:r>
      <w:proofErr w:type="spellStart"/>
      <w:r w:rsidRPr="00E24D5D">
        <w:rPr>
          <w:rFonts w:ascii="Verdana" w:eastAsia="Calibri" w:hAnsi="Verdana" w:cs="Times New Roman"/>
          <w:lang w:eastAsia="en-US"/>
        </w:rPr>
        <w:t>Busman</w:t>
      </w:r>
      <w:proofErr w:type="spellEnd"/>
      <w:r w:rsidRPr="00E24D5D">
        <w:rPr>
          <w:rFonts w:ascii="Verdana" w:eastAsia="Calibri" w:hAnsi="Verdana" w:cs="Times New Roman"/>
          <w:lang w:eastAsia="en-US"/>
        </w:rPr>
        <w:t xml:space="preserve"> CB, która jest bazą pozwalającą na integrację z innymi systemami.</w:t>
      </w:r>
    </w:p>
    <w:p w14:paraId="0F6B5331"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Wszystkie identyfikatory przesyłane w rekordach danych muszą być zgodne z identyfikatorami w bazie </w:t>
      </w:r>
      <w:proofErr w:type="spellStart"/>
      <w:r w:rsidRPr="00E24D5D">
        <w:rPr>
          <w:rFonts w:ascii="Verdana" w:eastAsia="Calibri" w:hAnsi="Verdana" w:cs="Times New Roman"/>
          <w:lang w:eastAsia="en-US"/>
        </w:rPr>
        <w:t>Busman</w:t>
      </w:r>
      <w:proofErr w:type="spellEnd"/>
      <w:r w:rsidRPr="00E24D5D">
        <w:rPr>
          <w:rFonts w:ascii="Verdana" w:eastAsia="Calibri" w:hAnsi="Verdana" w:cs="Times New Roman"/>
          <w:lang w:eastAsia="en-US"/>
        </w:rPr>
        <w:t xml:space="preserve"> CB, której właścicielem jest WTR. </w:t>
      </w:r>
    </w:p>
    <w:p w14:paraId="236337E6" w14:textId="77777777" w:rsidR="00B34A17" w:rsidRPr="00E24D5D" w:rsidRDefault="00B34A17" w:rsidP="00B34A17">
      <w:pPr>
        <w:spacing w:after="160" w:line="360" w:lineRule="auto"/>
        <w:rPr>
          <w:rFonts w:ascii="Verdana" w:eastAsia="Calibri" w:hAnsi="Verdana" w:cs="Times New Roman"/>
          <w:lang w:eastAsia="en-US"/>
        </w:rPr>
      </w:pPr>
      <w:bookmarkStart w:id="21" w:name="_Toc51839877"/>
      <w:bookmarkStart w:id="22" w:name="_Toc71719710"/>
    </w:p>
    <w:p w14:paraId="306435C4" w14:textId="77777777" w:rsidR="00280FDC" w:rsidRPr="00E24D5D" w:rsidRDefault="00B30A6B" w:rsidP="00B34A17">
      <w:pPr>
        <w:spacing w:after="160" w:line="360" w:lineRule="auto"/>
        <w:rPr>
          <w:rFonts w:ascii="Verdana" w:eastAsia="Calibri" w:hAnsi="Verdana" w:cs="Times New Roman"/>
          <w:lang w:eastAsia="en-US"/>
        </w:rPr>
      </w:pPr>
      <w:r w:rsidRPr="00E24D5D">
        <w:rPr>
          <w:rFonts w:ascii="Verdana" w:eastAsia="Times New Roman" w:hAnsi="Verdana" w:cs="Times New Roman"/>
          <w:b/>
          <w:bCs/>
          <w:lang w:eastAsia="en-US"/>
        </w:rPr>
        <w:t xml:space="preserve">3. </w:t>
      </w:r>
      <w:r w:rsidR="00280FDC" w:rsidRPr="00E24D5D">
        <w:rPr>
          <w:rFonts w:ascii="Verdana" w:eastAsia="Times New Roman" w:hAnsi="Verdana" w:cs="Times New Roman"/>
          <w:b/>
          <w:bCs/>
          <w:lang w:eastAsia="en-US"/>
        </w:rPr>
        <w:t>Interfejs wymiany danych dla pojazdów transportu publicznego</w:t>
      </w:r>
      <w:bookmarkEnd w:id="21"/>
      <w:bookmarkEnd w:id="22"/>
    </w:p>
    <w:p w14:paraId="0F6F776C" w14:textId="77777777" w:rsidR="00280FDC" w:rsidRPr="00E24D5D" w:rsidRDefault="00B30A6B" w:rsidP="00B34A17">
      <w:pPr>
        <w:keepNext/>
        <w:keepLines/>
        <w:spacing w:before="240" w:line="360" w:lineRule="auto"/>
        <w:outlineLvl w:val="0"/>
        <w:rPr>
          <w:rFonts w:ascii="Verdana" w:eastAsia="Times New Roman" w:hAnsi="Verdana" w:cs="Times New Roman"/>
          <w:b/>
          <w:bCs/>
          <w:lang w:eastAsia="en-US"/>
        </w:rPr>
      </w:pPr>
      <w:bookmarkStart w:id="23" w:name="_Toc51839878"/>
      <w:bookmarkStart w:id="24" w:name="_Toc71719711"/>
      <w:r w:rsidRPr="00E24D5D">
        <w:rPr>
          <w:rFonts w:ascii="Verdana" w:eastAsia="Times New Roman" w:hAnsi="Verdana" w:cs="Times New Roman"/>
          <w:b/>
          <w:bCs/>
          <w:lang w:eastAsia="en-US"/>
        </w:rPr>
        <w:t xml:space="preserve">3.1 </w:t>
      </w:r>
      <w:r w:rsidR="00280FDC" w:rsidRPr="00E24D5D">
        <w:rPr>
          <w:rFonts w:ascii="Verdana" w:eastAsia="Times New Roman" w:hAnsi="Verdana" w:cs="Times New Roman"/>
          <w:b/>
          <w:bCs/>
          <w:lang w:eastAsia="en-US"/>
        </w:rPr>
        <w:t>Opis zasobów dostawców danych</w:t>
      </w:r>
      <w:bookmarkEnd w:id="23"/>
      <w:bookmarkEnd w:id="24"/>
    </w:p>
    <w:p w14:paraId="42452E32" w14:textId="77777777" w:rsidR="00280FDC" w:rsidRPr="00E24D5D" w:rsidRDefault="00280FDC" w:rsidP="009136FA">
      <w:pPr>
        <w:tabs>
          <w:tab w:val="left" w:pos="4536"/>
        </w:tabs>
        <w:spacing w:line="360" w:lineRule="auto"/>
        <w:rPr>
          <w:rFonts w:ascii="Verdana" w:eastAsia="Calibri" w:hAnsi="Verdana" w:cs="Times New Roman"/>
          <w:lang w:eastAsia="en-US"/>
        </w:rPr>
      </w:pPr>
    </w:p>
    <w:p w14:paraId="730A0456"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Zasoby dostawców danych pozwalają zweryfikować skonfigurowanych w bazie danych dostawców oraz sprawdzić poprawność klienckiego certyfikatu SSL.</w:t>
      </w:r>
    </w:p>
    <w:p w14:paraId="62553EB7" w14:textId="77777777" w:rsidR="00280FDC" w:rsidRPr="00E24D5D" w:rsidRDefault="00280FDC" w:rsidP="009136FA">
      <w:pPr>
        <w:tabs>
          <w:tab w:val="left" w:pos="4536"/>
        </w:tabs>
        <w:spacing w:line="360" w:lineRule="auto"/>
        <w:ind w:firstLine="567"/>
        <w:jc w:val="both"/>
        <w:rPr>
          <w:rFonts w:ascii="Verdana" w:eastAsia="Calibri" w:hAnsi="Verdana" w:cs="Times New Roman"/>
          <w:lang w:eastAsia="en-US"/>
        </w:rPr>
      </w:pPr>
    </w:p>
    <w:p w14:paraId="7B53ECD6" w14:textId="77777777" w:rsidR="00B34A17" w:rsidRPr="00E24D5D" w:rsidRDefault="00B34A17" w:rsidP="009136FA">
      <w:pPr>
        <w:tabs>
          <w:tab w:val="left" w:pos="4536"/>
        </w:tabs>
        <w:spacing w:line="360" w:lineRule="auto"/>
        <w:jc w:val="both"/>
        <w:rPr>
          <w:rFonts w:ascii="Verdana" w:eastAsia="Calibri" w:hAnsi="Verdana" w:cs="Times New Roman"/>
          <w:lang w:eastAsia="en-US"/>
        </w:rPr>
      </w:pPr>
    </w:p>
    <w:p w14:paraId="5DB1BF55" w14:textId="77777777" w:rsidR="00D66AB3" w:rsidRPr="00E24D5D" w:rsidRDefault="00D66AB3" w:rsidP="009136FA">
      <w:pPr>
        <w:tabs>
          <w:tab w:val="left" w:pos="4536"/>
        </w:tabs>
        <w:spacing w:line="360" w:lineRule="auto"/>
        <w:jc w:val="both"/>
        <w:rPr>
          <w:rFonts w:ascii="Verdana" w:eastAsia="Calibri" w:hAnsi="Verdana" w:cs="Times New Roman"/>
          <w:lang w:eastAsia="en-US"/>
        </w:rPr>
      </w:pPr>
    </w:p>
    <w:p w14:paraId="070607CF" w14:textId="77777777" w:rsidR="00280FDC" w:rsidRPr="00E24D5D" w:rsidRDefault="00280FDC" w:rsidP="009136FA">
      <w:pPr>
        <w:tabs>
          <w:tab w:val="left" w:pos="4536"/>
        </w:tabs>
        <w:spacing w:line="360" w:lineRule="auto"/>
        <w:jc w:val="both"/>
        <w:rPr>
          <w:rFonts w:ascii="Verdana" w:eastAsia="Calibri" w:hAnsi="Verdana" w:cs="Times New Roman"/>
          <w:lang w:eastAsia="en-US"/>
        </w:rPr>
      </w:pPr>
      <w:r w:rsidRPr="00E24D5D">
        <w:rPr>
          <w:rFonts w:ascii="Verdana" w:eastAsia="Calibri" w:hAnsi="Verdana" w:cs="Times New Roman"/>
          <w:lang w:eastAsia="en-US"/>
        </w:rPr>
        <w:t>Model danych obiektu dostawcy:</w:t>
      </w:r>
    </w:p>
    <w:p w14:paraId="0D664135" w14:textId="77777777" w:rsidR="00280FDC" w:rsidRPr="00E24D5D" w:rsidRDefault="00280FDC" w:rsidP="009136FA">
      <w:pPr>
        <w:spacing w:line="360" w:lineRule="auto"/>
        <w:rPr>
          <w:rFonts w:ascii="Verdana" w:eastAsia="Calibri" w:hAnsi="Verdana" w:cs="Courier New"/>
          <w:lang w:eastAsia="en-US"/>
        </w:rPr>
      </w:pPr>
      <w:r w:rsidRPr="00E24D5D">
        <w:rPr>
          <w:rFonts w:ascii="Verdana" w:eastAsia="Calibri" w:hAnsi="Verdana" w:cs="Courier New"/>
          <w:lang w:eastAsia="en-US"/>
        </w:rPr>
        <w:t>{</w:t>
      </w:r>
    </w:p>
    <w:p w14:paraId="26E039CA" w14:textId="77777777" w:rsidR="00280FDC" w:rsidRPr="00E24D5D" w:rsidRDefault="00280FDC" w:rsidP="009136FA">
      <w:pPr>
        <w:spacing w:line="360" w:lineRule="auto"/>
        <w:rPr>
          <w:rFonts w:ascii="Verdana" w:eastAsia="Calibri" w:hAnsi="Verdana" w:cs="Courier New"/>
          <w:lang w:eastAsia="en-US"/>
        </w:rPr>
      </w:pPr>
      <w:r w:rsidRPr="00E24D5D">
        <w:rPr>
          <w:rFonts w:ascii="Verdana" w:eastAsia="Calibri" w:hAnsi="Verdana" w:cs="Courier New"/>
          <w:lang w:eastAsia="en-US"/>
        </w:rPr>
        <w:t xml:space="preserve">  "id": [liczba całkowita – identyfikator bazodanowy],</w:t>
      </w:r>
    </w:p>
    <w:p w14:paraId="0315C251" w14:textId="77777777" w:rsidR="00280FDC" w:rsidRPr="00E24D5D" w:rsidRDefault="00280FDC" w:rsidP="009136FA">
      <w:pPr>
        <w:spacing w:line="360" w:lineRule="auto"/>
        <w:rPr>
          <w:rFonts w:ascii="Verdana" w:eastAsia="Calibri" w:hAnsi="Verdana" w:cs="Courier New"/>
          <w:lang w:eastAsia="en-US"/>
        </w:rPr>
      </w:pPr>
      <w:r w:rsidRPr="00E24D5D">
        <w:rPr>
          <w:rFonts w:ascii="Verdana" w:eastAsia="Calibri" w:hAnsi="Verdana" w:cs="Courier New"/>
          <w:lang w:eastAsia="en-US"/>
        </w:rPr>
        <w:t xml:space="preserve">  "</w:t>
      </w:r>
      <w:proofErr w:type="spellStart"/>
      <w:r w:rsidRPr="00E24D5D">
        <w:rPr>
          <w:rFonts w:ascii="Verdana" w:eastAsia="Calibri" w:hAnsi="Verdana" w:cs="Courier New"/>
          <w:lang w:eastAsia="en-US"/>
        </w:rPr>
        <w:t>name</w:t>
      </w:r>
      <w:proofErr w:type="spellEnd"/>
      <w:r w:rsidRPr="00E24D5D">
        <w:rPr>
          <w:rFonts w:ascii="Verdana" w:eastAsia="Calibri" w:hAnsi="Verdana" w:cs="Courier New"/>
          <w:lang w:eastAsia="en-US"/>
        </w:rPr>
        <w:t>": [tekst – nazwa dostawcy]</w:t>
      </w:r>
    </w:p>
    <w:p w14:paraId="74CC5F49" w14:textId="77777777" w:rsidR="00280FDC" w:rsidRPr="00E24D5D" w:rsidRDefault="00280FDC" w:rsidP="009136FA">
      <w:pPr>
        <w:spacing w:line="360" w:lineRule="auto"/>
        <w:rPr>
          <w:rFonts w:ascii="Verdana" w:eastAsia="Calibri" w:hAnsi="Verdana" w:cs="Courier New"/>
          <w:lang w:eastAsia="en-US"/>
        </w:rPr>
      </w:pPr>
      <w:r w:rsidRPr="00E24D5D">
        <w:rPr>
          <w:rFonts w:ascii="Verdana" w:eastAsia="Calibri" w:hAnsi="Verdana" w:cs="Courier New"/>
          <w:lang w:eastAsia="en-US"/>
        </w:rPr>
        <w:t>}</w:t>
      </w:r>
    </w:p>
    <w:p w14:paraId="5F7066C3" w14:textId="77777777" w:rsidR="00280FDC" w:rsidRPr="00E24D5D" w:rsidRDefault="00280FDC" w:rsidP="009136FA">
      <w:pPr>
        <w:tabs>
          <w:tab w:val="left" w:pos="4536"/>
        </w:tabs>
        <w:spacing w:line="360" w:lineRule="auto"/>
        <w:jc w:val="both"/>
        <w:rPr>
          <w:rFonts w:ascii="Verdana" w:eastAsia="Calibri" w:hAnsi="Verdana" w:cs="Calibri"/>
          <w:lang w:eastAsia="en-US"/>
        </w:rPr>
      </w:pPr>
    </w:p>
    <w:p w14:paraId="76231F54" w14:textId="77777777" w:rsidR="00280FDC" w:rsidRPr="00E24D5D" w:rsidRDefault="00280FDC" w:rsidP="009136FA">
      <w:pPr>
        <w:numPr>
          <w:ilvl w:val="0"/>
          <w:numId w:val="22"/>
        </w:numPr>
        <w:tabs>
          <w:tab w:val="left" w:pos="4536"/>
        </w:tabs>
        <w:spacing w:after="160" w:line="360" w:lineRule="auto"/>
        <w:contextualSpacing/>
        <w:rPr>
          <w:rFonts w:ascii="Verdana" w:eastAsia="Calibri" w:hAnsi="Verdana" w:cs="Times New Roman"/>
          <w:lang w:eastAsia="en-US"/>
        </w:rPr>
      </w:pPr>
      <w:r w:rsidRPr="00E24D5D">
        <w:rPr>
          <w:rFonts w:ascii="Verdana" w:eastAsia="Calibri" w:hAnsi="Verdana" w:cs="Times New Roman"/>
          <w:lang w:eastAsia="en-US"/>
        </w:rPr>
        <w:t>Adres: https://mit.its.wroc.pl:8443/api/MIT/providers</w:t>
      </w:r>
    </w:p>
    <w:p w14:paraId="3C75C736" w14:textId="77777777" w:rsidR="00280FDC" w:rsidRPr="00E24D5D" w:rsidRDefault="00280FDC" w:rsidP="009136FA">
      <w:pPr>
        <w:tabs>
          <w:tab w:val="left" w:pos="4536"/>
        </w:tabs>
        <w:spacing w:line="360" w:lineRule="auto"/>
        <w:ind w:left="1440" w:hanging="360"/>
        <w:contextualSpacing/>
        <w:rPr>
          <w:rFonts w:ascii="Verdana" w:eastAsia="Calibri" w:hAnsi="Verdana" w:cs="Times New Roman"/>
          <w:lang w:eastAsia="en-US"/>
        </w:rPr>
      </w:pPr>
      <w:r w:rsidRPr="00E24D5D">
        <w:rPr>
          <w:rFonts w:ascii="Verdana" w:eastAsia="Calibri" w:hAnsi="Verdana" w:cs="Times New Roman"/>
          <w:lang w:eastAsia="en-US"/>
        </w:rPr>
        <w:t>Metoda: GET</w:t>
      </w:r>
      <w:r w:rsidRPr="00E24D5D">
        <w:rPr>
          <w:rFonts w:ascii="Verdana" w:eastAsia="Calibri" w:hAnsi="Verdana" w:cs="Times New Roman"/>
          <w:lang w:eastAsia="en-US"/>
        </w:rPr>
        <w:br/>
        <w:t>Odpowiedź: HTTP 200 - tablica obiektów dostawców danych</w:t>
      </w:r>
      <w:r w:rsidRPr="00E24D5D">
        <w:rPr>
          <w:rFonts w:ascii="Verdana" w:eastAsia="Calibri" w:hAnsi="Verdana" w:cs="Times New Roman"/>
          <w:lang w:eastAsia="en-US"/>
        </w:rPr>
        <w:br/>
        <w:t>Dostęp ograniczony wyłącznie dla klienta administracyjnego</w:t>
      </w:r>
    </w:p>
    <w:p w14:paraId="0D683976" w14:textId="77777777" w:rsidR="00280FDC" w:rsidRPr="00E24D5D" w:rsidRDefault="00280FDC" w:rsidP="009136FA">
      <w:pPr>
        <w:tabs>
          <w:tab w:val="left" w:pos="4536"/>
        </w:tabs>
        <w:spacing w:line="360" w:lineRule="auto"/>
        <w:ind w:left="1440" w:hanging="360"/>
        <w:contextualSpacing/>
        <w:rPr>
          <w:rFonts w:ascii="Verdana" w:eastAsia="Calibri" w:hAnsi="Verdana" w:cs="Times New Roman"/>
          <w:lang w:eastAsia="en-US"/>
        </w:rPr>
      </w:pPr>
    </w:p>
    <w:p w14:paraId="72712B59" w14:textId="77777777" w:rsidR="00280FDC" w:rsidRPr="00E24D5D" w:rsidRDefault="00280FDC" w:rsidP="009136FA">
      <w:pPr>
        <w:numPr>
          <w:ilvl w:val="0"/>
          <w:numId w:val="22"/>
        </w:numPr>
        <w:tabs>
          <w:tab w:val="left" w:pos="4536"/>
        </w:tabs>
        <w:spacing w:after="160" w:line="360" w:lineRule="auto"/>
        <w:contextualSpacing/>
        <w:rPr>
          <w:rFonts w:ascii="Verdana" w:eastAsia="Calibri" w:hAnsi="Verdana" w:cs="Times New Roman"/>
          <w:lang w:eastAsia="en-US"/>
        </w:rPr>
      </w:pPr>
      <w:r w:rsidRPr="00E24D5D">
        <w:rPr>
          <w:rFonts w:ascii="Verdana" w:eastAsia="Calibri" w:hAnsi="Verdana" w:cs="Times New Roman"/>
          <w:lang w:eastAsia="en-US"/>
        </w:rPr>
        <w:t>Adres: https://mit.its.wroc.pl:8443/api/MIT/providers/current</w:t>
      </w:r>
    </w:p>
    <w:p w14:paraId="7A98DA1B" w14:textId="77777777" w:rsidR="00280FDC" w:rsidRPr="00E24D5D" w:rsidRDefault="00280FDC" w:rsidP="009136FA">
      <w:pPr>
        <w:tabs>
          <w:tab w:val="left" w:pos="4536"/>
        </w:tabs>
        <w:spacing w:line="360" w:lineRule="auto"/>
        <w:ind w:left="1440" w:hanging="360"/>
        <w:contextualSpacing/>
        <w:rPr>
          <w:rFonts w:ascii="Verdana" w:eastAsia="Calibri" w:hAnsi="Verdana" w:cs="Times New Roman"/>
          <w:lang w:eastAsia="en-US"/>
        </w:rPr>
      </w:pPr>
      <w:r w:rsidRPr="00E24D5D">
        <w:rPr>
          <w:rFonts w:ascii="Verdana" w:eastAsia="Calibri" w:hAnsi="Verdana" w:cs="Times New Roman"/>
          <w:lang w:eastAsia="en-US"/>
        </w:rPr>
        <w:t>Metoda: GET</w:t>
      </w:r>
    </w:p>
    <w:p w14:paraId="54F449D9" w14:textId="77777777" w:rsidR="00280FDC" w:rsidRPr="00E24D5D" w:rsidRDefault="00280FDC" w:rsidP="009136FA">
      <w:pPr>
        <w:tabs>
          <w:tab w:val="left" w:pos="4536"/>
        </w:tabs>
        <w:spacing w:line="360" w:lineRule="auto"/>
        <w:ind w:left="1440" w:hanging="360"/>
        <w:contextualSpacing/>
        <w:rPr>
          <w:rFonts w:ascii="Verdana" w:eastAsia="Calibri" w:hAnsi="Verdana" w:cs="Times New Roman"/>
          <w:lang w:eastAsia="en-US"/>
        </w:rPr>
      </w:pPr>
      <w:r w:rsidRPr="00E24D5D">
        <w:rPr>
          <w:rFonts w:ascii="Verdana" w:eastAsia="Calibri" w:hAnsi="Verdana" w:cs="Times New Roman"/>
          <w:lang w:eastAsia="en-US"/>
        </w:rPr>
        <w:t>Odpowiedź: HTTP 200 - własny obiekt dostawcy danych bazujący na klienckim certyfikacie SSL</w:t>
      </w:r>
    </w:p>
    <w:p w14:paraId="3AC1F667" w14:textId="77777777" w:rsidR="00280FDC" w:rsidRPr="00E24D5D" w:rsidRDefault="00280FDC" w:rsidP="009136FA">
      <w:pPr>
        <w:tabs>
          <w:tab w:val="left" w:pos="4536"/>
        </w:tabs>
        <w:spacing w:line="360" w:lineRule="auto"/>
        <w:rPr>
          <w:rFonts w:ascii="Verdana" w:eastAsia="Calibri" w:hAnsi="Verdana" w:cs="Times New Roman"/>
          <w:lang w:eastAsia="en-US"/>
        </w:rPr>
      </w:pPr>
    </w:p>
    <w:p w14:paraId="3E16AED3" w14:textId="77777777" w:rsidR="00280FDC" w:rsidRPr="00E24D5D" w:rsidRDefault="00B30A6B" w:rsidP="009136FA">
      <w:pPr>
        <w:keepNext/>
        <w:keepLines/>
        <w:numPr>
          <w:ilvl w:val="1"/>
          <w:numId w:val="0"/>
        </w:numPr>
        <w:spacing w:before="40" w:line="360" w:lineRule="auto"/>
        <w:ind w:left="576" w:hanging="576"/>
        <w:outlineLvl w:val="1"/>
        <w:rPr>
          <w:rFonts w:ascii="Verdana" w:eastAsia="Times New Roman" w:hAnsi="Verdana" w:cs="Times New Roman"/>
          <w:b/>
          <w:bCs/>
          <w:lang w:eastAsia="en-US"/>
        </w:rPr>
      </w:pPr>
      <w:bookmarkStart w:id="25" w:name="_Toc51839879"/>
      <w:bookmarkStart w:id="26" w:name="_Toc71719712"/>
      <w:r w:rsidRPr="00E24D5D">
        <w:rPr>
          <w:rFonts w:ascii="Verdana" w:eastAsia="Times New Roman" w:hAnsi="Verdana" w:cs="Times New Roman"/>
          <w:b/>
          <w:bCs/>
          <w:lang w:eastAsia="en-US"/>
        </w:rPr>
        <w:t xml:space="preserve">3.2 </w:t>
      </w:r>
      <w:r w:rsidR="00280FDC" w:rsidRPr="00E24D5D">
        <w:rPr>
          <w:rFonts w:ascii="Verdana" w:eastAsia="Times New Roman" w:hAnsi="Verdana" w:cs="Times New Roman"/>
          <w:b/>
          <w:bCs/>
          <w:lang w:eastAsia="en-US"/>
        </w:rPr>
        <w:t>Opis zasobów zdarzeń</w:t>
      </w:r>
      <w:bookmarkEnd w:id="25"/>
      <w:bookmarkEnd w:id="26"/>
    </w:p>
    <w:p w14:paraId="073DB397"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Zasoby zdarzeń zwracają listę możliwych typów zdarzeń, które mają być wysyłane przez dostawców danych. Końcówka API utworzona w celu statycznej weryfikacji i upraszczająca integrację.</w:t>
      </w:r>
    </w:p>
    <w:p w14:paraId="651F60A6" w14:textId="77777777" w:rsidR="00B34A17" w:rsidRPr="00E24D5D" w:rsidRDefault="00B34A17" w:rsidP="009136FA">
      <w:pPr>
        <w:tabs>
          <w:tab w:val="left" w:pos="4536"/>
        </w:tabs>
        <w:spacing w:line="360" w:lineRule="auto"/>
        <w:jc w:val="both"/>
        <w:rPr>
          <w:rFonts w:ascii="Verdana" w:eastAsia="Calibri" w:hAnsi="Verdana" w:cs="Times New Roman"/>
          <w:lang w:eastAsia="en-US"/>
        </w:rPr>
      </w:pPr>
    </w:p>
    <w:p w14:paraId="7FCBB45D" w14:textId="77777777" w:rsidR="00280FDC" w:rsidRPr="00E24D5D" w:rsidRDefault="00280FDC" w:rsidP="009136FA">
      <w:pPr>
        <w:tabs>
          <w:tab w:val="left" w:pos="4536"/>
        </w:tabs>
        <w:spacing w:line="360" w:lineRule="auto"/>
        <w:jc w:val="both"/>
        <w:rPr>
          <w:rFonts w:ascii="Verdana" w:eastAsia="Calibri" w:hAnsi="Verdana" w:cs="Times New Roman"/>
          <w:lang w:eastAsia="en-US"/>
        </w:rPr>
      </w:pPr>
      <w:r w:rsidRPr="00E24D5D">
        <w:rPr>
          <w:rFonts w:ascii="Verdana" w:eastAsia="Calibri" w:hAnsi="Verdana" w:cs="Times New Roman"/>
          <w:lang w:eastAsia="en-US"/>
        </w:rPr>
        <w:t>Model danych obiektu zdarzeń:</w:t>
      </w:r>
    </w:p>
    <w:p w14:paraId="44D361D9" w14:textId="77777777" w:rsidR="00280FDC" w:rsidRPr="00E24D5D" w:rsidRDefault="00280FDC" w:rsidP="009136FA">
      <w:pPr>
        <w:spacing w:line="360" w:lineRule="auto"/>
        <w:rPr>
          <w:rFonts w:ascii="Verdana" w:eastAsia="Calibri" w:hAnsi="Verdana" w:cs="Courier New"/>
          <w:lang w:eastAsia="en-US"/>
        </w:rPr>
      </w:pPr>
      <w:r w:rsidRPr="00E24D5D">
        <w:rPr>
          <w:rFonts w:ascii="Verdana" w:eastAsia="Calibri" w:hAnsi="Verdana" w:cs="Courier New"/>
          <w:lang w:eastAsia="en-US"/>
        </w:rPr>
        <w:t>{</w:t>
      </w:r>
    </w:p>
    <w:p w14:paraId="7C5DAAA7" w14:textId="77777777" w:rsidR="00280FDC" w:rsidRPr="00E24D5D" w:rsidRDefault="00280FDC" w:rsidP="009136FA">
      <w:pPr>
        <w:spacing w:line="360" w:lineRule="auto"/>
        <w:rPr>
          <w:rFonts w:ascii="Verdana" w:eastAsia="Calibri" w:hAnsi="Verdana" w:cs="Courier New"/>
          <w:lang w:eastAsia="en-US"/>
        </w:rPr>
      </w:pPr>
      <w:r w:rsidRPr="00E24D5D">
        <w:rPr>
          <w:rFonts w:ascii="Verdana" w:eastAsia="Calibri" w:hAnsi="Verdana" w:cs="Courier New"/>
          <w:lang w:eastAsia="en-US"/>
        </w:rPr>
        <w:t xml:space="preserve">  "id": [liczba całkowita – identyfikator bazodanowy],</w:t>
      </w:r>
    </w:p>
    <w:p w14:paraId="3068CD4B" w14:textId="77777777" w:rsidR="00280FDC" w:rsidRPr="00E24D5D" w:rsidRDefault="00280FDC" w:rsidP="009136FA">
      <w:pPr>
        <w:spacing w:line="360" w:lineRule="auto"/>
        <w:rPr>
          <w:rFonts w:ascii="Verdana" w:eastAsia="Calibri" w:hAnsi="Verdana" w:cs="Courier New"/>
          <w:lang w:eastAsia="en-US"/>
        </w:rPr>
      </w:pPr>
      <w:r w:rsidRPr="00E24D5D">
        <w:rPr>
          <w:rFonts w:ascii="Verdana" w:eastAsia="Calibri" w:hAnsi="Verdana" w:cs="Courier New"/>
          <w:lang w:eastAsia="en-US"/>
        </w:rPr>
        <w:t xml:space="preserve">  "</w:t>
      </w:r>
      <w:proofErr w:type="spellStart"/>
      <w:r w:rsidRPr="00E24D5D">
        <w:rPr>
          <w:rFonts w:ascii="Verdana" w:eastAsia="Calibri" w:hAnsi="Verdana" w:cs="Courier New"/>
          <w:lang w:eastAsia="en-US"/>
        </w:rPr>
        <w:t>description</w:t>
      </w:r>
      <w:proofErr w:type="spellEnd"/>
      <w:r w:rsidRPr="00E24D5D">
        <w:rPr>
          <w:rFonts w:ascii="Verdana" w:eastAsia="Calibri" w:hAnsi="Verdana" w:cs="Courier New"/>
          <w:lang w:eastAsia="en-US"/>
        </w:rPr>
        <w:t>": [tekst – opis zdarzenia]</w:t>
      </w:r>
    </w:p>
    <w:p w14:paraId="3F987D34" w14:textId="77777777" w:rsidR="00280FDC" w:rsidRPr="00E24D5D" w:rsidRDefault="00280FDC" w:rsidP="009136FA">
      <w:pPr>
        <w:spacing w:line="360" w:lineRule="auto"/>
        <w:rPr>
          <w:rFonts w:ascii="Verdana" w:eastAsia="Calibri" w:hAnsi="Verdana" w:cs="Courier New"/>
          <w:lang w:eastAsia="en-US"/>
        </w:rPr>
      </w:pPr>
      <w:r w:rsidRPr="00E24D5D">
        <w:rPr>
          <w:rFonts w:ascii="Verdana" w:eastAsia="Calibri" w:hAnsi="Verdana" w:cs="Courier New"/>
          <w:lang w:eastAsia="en-US"/>
        </w:rPr>
        <w:t>}</w:t>
      </w:r>
    </w:p>
    <w:p w14:paraId="58080E41" w14:textId="77777777" w:rsidR="00280FDC" w:rsidRPr="00E24D5D" w:rsidRDefault="00280FDC" w:rsidP="009136FA">
      <w:pPr>
        <w:tabs>
          <w:tab w:val="left" w:pos="4536"/>
        </w:tabs>
        <w:spacing w:line="360" w:lineRule="auto"/>
        <w:jc w:val="both"/>
        <w:rPr>
          <w:rFonts w:ascii="Verdana" w:eastAsia="Calibri" w:hAnsi="Verdana" w:cs="Calibri"/>
          <w:lang w:eastAsia="en-US"/>
        </w:rPr>
      </w:pPr>
    </w:p>
    <w:p w14:paraId="4817AFB3"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Adres: https://mit.its.wroc.pl:8443/api/MIT/events</w:t>
      </w:r>
    </w:p>
    <w:p w14:paraId="4FBC48EF" w14:textId="77777777" w:rsidR="00280FDC" w:rsidRPr="00E24D5D" w:rsidRDefault="00280FDC" w:rsidP="009136FA">
      <w:pPr>
        <w:tabs>
          <w:tab w:val="left" w:pos="4536"/>
        </w:tabs>
        <w:spacing w:line="360" w:lineRule="auto"/>
        <w:ind w:left="1440" w:hanging="360"/>
        <w:contextualSpacing/>
        <w:rPr>
          <w:rFonts w:ascii="Verdana" w:eastAsia="Calibri" w:hAnsi="Verdana" w:cs="Times New Roman"/>
          <w:lang w:eastAsia="en-US"/>
        </w:rPr>
      </w:pPr>
      <w:r w:rsidRPr="00E24D5D">
        <w:rPr>
          <w:rFonts w:ascii="Verdana" w:eastAsia="Calibri" w:hAnsi="Verdana" w:cs="Times New Roman"/>
          <w:lang w:eastAsia="en-US"/>
        </w:rPr>
        <w:t>Metoda: GET</w:t>
      </w:r>
      <w:r w:rsidRPr="00E24D5D">
        <w:rPr>
          <w:rFonts w:ascii="Verdana" w:eastAsia="Calibri" w:hAnsi="Verdana" w:cs="Times New Roman"/>
          <w:lang w:eastAsia="en-US"/>
        </w:rPr>
        <w:br/>
        <w:t>Odpowiedź: HTTP 200 - tablica obiektów zdarzeń</w:t>
      </w:r>
    </w:p>
    <w:p w14:paraId="0546C9AD"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br w:type="page"/>
      </w:r>
    </w:p>
    <w:p w14:paraId="07B3A4F4"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lastRenderedPageBreak/>
        <w:t>Oczekiwana lista zdarzeń wymagana do integracji z systemem ITS (identyfikatory zgodne z obecną numeracją):</w:t>
      </w:r>
    </w:p>
    <w:p w14:paraId="11CBD379" w14:textId="77777777" w:rsidR="00280FDC" w:rsidRPr="00E24D5D" w:rsidRDefault="00280FDC" w:rsidP="009136FA">
      <w:pPr>
        <w:tabs>
          <w:tab w:val="left" w:pos="4536"/>
        </w:tabs>
        <w:spacing w:line="360" w:lineRule="auto"/>
        <w:rPr>
          <w:rFonts w:ascii="Verdana" w:eastAsia="Calibri" w:hAnsi="Verdana" w:cs="Times New Roman"/>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7"/>
        <w:gridCol w:w="3605"/>
        <w:gridCol w:w="4200"/>
      </w:tblGrid>
      <w:tr w:rsidR="00E24D5D" w:rsidRPr="00E24D5D" w14:paraId="737FA876" w14:textId="77777777" w:rsidTr="00434B9B">
        <w:tc>
          <w:tcPr>
            <w:tcW w:w="1384" w:type="dxa"/>
            <w:tcMar>
              <w:top w:w="0" w:type="dxa"/>
              <w:left w:w="108" w:type="dxa"/>
              <w:bottom w:w="0" w:type="dxa"/>
              <w:right w:w="108" w:type="dxa"/>
            </w:tcMar>
            <w:hideMark/>
          </w:tcPr>
          <w:p w14:paraId="537C9096"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Identyfikator</w:t>
            </w:r>
          </w:p>
        </w:tc>
        <w:tc>
          <w:tcPr>
            <w:tcW w:w="3686" w:type="dxa"/>
            <w:tcMar>
              <w:top w:w="0" w:type="dxa"/>
              <w:left w:w="108" w:type="dxa"/>
              <w:bottom w:w="0" w:type="dxa"/>
              <w:right w:w="108" w:type="dxa"/>
            </w:tcMar>
            <w:hideMark/>
          </w:tcPr>
          <w:p w14:paraId="6CC3BD34"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Nazwa</w:t>
            </w:r>
          </w:p>
        </w:tc>
        <w:tc>
          <w:tcPr>
            <w:tcW w:w="4252" w:type="dxa"/>
            <w:tcMar>
              <w:top w:w="0" w:type="dxa"/>
              <w:left w:w="108" w:type="dxa"/>
              <w:bottom w:w="0" w:type="dxa"/>
              <w:right w:w="108" w:type="dxa"/>
            </w:tcMar>
            <w:hideMark/>
          </w:tcPr>
          <w:p w14:paraId="2C3E779E"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Opis</w:t>
            </w:r>
          </w:p>
        </w:tc>
      </w:tr>
      <w:tr w:rsidR="00E24D5D" w:rsidRPr="00E24D5D" w14:paraId="7031E9AD" w14:textId="77777777" w:rsidTr="00434B9B">
        <w:tc>
          <w:tcPr>
            <w:tcW w:w="1384" w:type="dxa"/>
            <w:tcMar>
              <w:top w:w="0" w:type="dxa"/>
              <w:left w:w="108" w:type="dxa"/>
              <w:bottom w:w="0" w:type="dxa"/>
              <w:right w:w="108" w:type="dxa"/>
            </w:tcMar>
            <w:hideMark/>
          </w:tcPr>
          <w:p w14:paraId="036E9C53"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0</w:t>
            </w:r>
          </w:p>
        </w:tc>
        <w:tc>
          <w:tcPr>
            <w:tcW w:w="3686" w:type="dxa"/>
            <w:tcMar>
              <w:top w:w="0" w:type="dxa"/>
              <w:left w:w="108" w:type="dxa"/>
              <w:bottom w:w="0" w:type="dxa"/>
              <w:right w:w="108" w:type="dxa"/>
            </w:tcMar>
            <w:hideMark/>
          </w:tcPr>
          <w:p w14:paraId="456FCD88"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Lokalizacja GPS</w:t>
            </w:r>
          </w:p>
        </w:tc>
        <w:tc>
          <w:tcPr>
            <w:tcW w:w="4252" w:type="dxa"/>
            <w:tcMar>
              <w:top w:w="0" w:type="dxa"/>
              <w:left w:w="108" w:type="dxa"/>
              <w:bottom w:w="0" w:type="dxa"/>
              <w:right w:w="108" w:type="dxa"/>
            </w:tcMar>
            <w:hideMark/>
          </w:tcPr>
          <w:p w14:paraId="6D2CA8C7"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Zdarzenie </w:t>
            </w:r>
            <w:r w:rsidRPr="00E24D5D">
              <w:rPr>
                <w:rFonts w:ascii="Verdana" w:eastAsia="Calibri" w:hAnsi="Verdana" w:cs="Times New Roman"/>
                <w:i/>
                <w:iCs/>
                <w:lang w:eastAsia="en-US"/>
              </w:rPr>
              <w:t xml:space="preserve">Lokalizacja GPS </w:t>
            </w:r>
            <w:r w:rsidRPr="00E24D5D">
              <w:rPr>
                <w:rFonts w:ascii="Verdana" w:eastAsia="Calibri" w:hAnsi="Verdana" w:cs="Times New Roman"/>
                <w:lang w:eastAsia="en-US"/>
              </w:rPr>
              <w:t>jest zdarzeniem synchronicznym, generowanym przez urządzenie pokładowe z określonym interwałem czasu ustawionym na urządzeniu</w:t>
            </w:r>
          </w:p>
          <w:p w14:paraId="6553DA58" w14:textId="77777777" w:rsidR="00280FDC" w:rsidRPr="00E24D5D" w:rsidRDefault="00280FDC" w:rsidP="009136FA">
            <w:pPr>
              <w:spacing w:after="160" w:line="360" w:lineRule="auto"/>
              <w:rPr>
                <w:rFonts w:ascii="Verdana" w:eastAsia="Calibri" w:hAnsi="Verdana" w:cs="Times New Roman"/>
                <w:b/>
                <w:lang w:eastAsia="en-US"/>
              </w:rPr>
            </w:pPr>
            <w:r w:rsidRPr="00E24D5D">
              <w:rPr>
                <w:rFonts w:ascii="Verdana" w:eastAsia="Calibri" w:hAnsi="Verdana" w:cs="Times New Roman"/>
                <w:b/>
                <w:lang w:eastAsia="en-US"/>
              </w:rPr>
              <w:t>Uwaga:</w:t>
            </w:r>
          </w:p>
          <w:p w14:paraId="5CEC4C24" w14:textId="77777777" w:rsidR="00280FDC" w:rsidRPr="00E24D5D" w:rsidRDefault="00280FDC" w:rsidP="009136FA">
            <w:pPr>
              <w:spacing w:after="160" w:line="360" w:lineRule="auto"/>
              <w:rPr>
                <w:rFonts w:ascii="Verdana" w:eastAsia="Calibri" w:hAnsi="Verdana" w:cs="Times New Roman"/>
                <w:b/>
                <w:lang w:eastAsia="en-US"/>
              </w:rPr>
            </w:pPr>
            <w:r w:rsidRPr="00E24D5D">
              <w:rPr>
                <w:rFonts w:ascii="Verdana" w:eastAsia="Calibri" w:hAnsi="Verdana" w:cs="Times New Roman"/>
                <w:b/>
                <w:lang w:eastAsia="en-US"/>
              </w:rPr>
              <w:t>Wymagany maksymalny interwał czasowy w strefach detekcji wariantu C wynosi 2 sekundy, dla pozostałych lokalizacji 15 sekund.</w:t>
            </w:r>
          </w:p>
        </w:tc>
      </w:tr>
      <w:tr w:rsidR="00E24D5D" w:rsidRPr="00E24D5D" w14:paraId="2B08BB23" w14:textId="77777777" w:rsidTr="00434B9B">
        <w:tc>
          <w:tcPr>
            <w:tcW w:w="1384" w:type="dxa"/>
            <w:tcMar>
              <w:top w:w="0" w:type="dxa"/>
              <w:left w:w="108" w:type="dxa"/>
              <w:bottom w:w="0" w:type="dxa"/>
              <w:right w:w="108" w:type="dxa"/>
            </w:tcMar>
            <w:hideMark/>
          </w:tcPr>
          <w:p w14:paraId="45DE8191"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11</w:t>
            </w:r>
          </w:p>
        </w:tc>
        <w:tc>
          <w:tcPr>
            <w:tcW w:w="3686" w:type="dxa"/>
            <w:tcMar>
              <w:top w:w="0" w:type="dxa"/>
              <w:left w:w="108" w:type="dxa"/>
              <w:bottom w:w="0" w:type="dxa"/>
              <w:right w:w="108" w:type="dxa"/>
            </w:tcMar>
            <w:hideMark/>
          </w:tcPr>
          <w:p w14:paraId="041D6AED"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Zalogowanie kursu / Wylogowanie kursu </w:t>
            </w:r>
          </w:p>
        </w:tc>
        <w:tc>
          <w:tcPr>
            <w:tcW w:w="4252" w:type="dxa"/>
            <w:tcMar>
              <w:top w:w="0" w:type="dxa"/>
              <w:left w:w="108" w:type="dxa"/>
              <w:bottom w:w="0" w:type="dxa"/>
              <w:right w:w="108" w:type="dxa"/>
            </w:tcMar>
            <w:hideMark/>
          </w:tcPr>
          <w:p w14:paraId="779BB201" w14:textId="77777777" w:rsidR="00280FDC" w:rsidRPr="00E24D5D" w:rsidRDefault="00280FDC" w:rsidP="00C61104">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Zdarzenie </w:t>
            </w:r>
            <w:r w:rsidRPr="00E24D5D">
              <w:rPr>
                <w:rFonts w:ascii="Verdana" w:eastAsia="Calibri" w:hAnsi="Verdana" w:cs="Times New Roman"/>
                <w:i/>
                <w:iCs/>
                <w:lang w:eastAsia="en-US"/>
              </w:rPr>
              <w:t>Zalogowanie/</w:t>
            </w:r>
            <w:r w:rsidR="00C61104" w:rsidRPr="00E24D5D">
              <w:rPr>
                <w:rFonts w:ascii="Verdana" w:eastAsia="Calibri" w:hAnsi="Verdana" w:cs="Times New Roman"/>
                <w:i/>
                <w:iCs/>
                <w:lang w:eastAsia="en-US"/>
              </w:rPr>
              <w:t>W</w:t>
            </w:r>
            <w:r w:rsidRPr="00E24D5D">
              <w:rPr>
                <w:rFonts w:ascii="Verdana" w:eastAsia="Calibri" w:hAnsi="Verdana" w:cs="Times New Roman"/>
                <w:i/>
                <w:iCs/>
                <w:lang w:eastAsia="en-US"/>
              </w:rPr>
              <w:t>ylogowanie kursu</w:t>
            </w:r>
            <w:r w:rsidRPr="00E24D5D">
              <w:rPr>
                <w:rFonts w:ascii="Verdana" w:eastAsia="Calibri" w:hAnsi="Verdana" w:cs="Times New Roman"/>
                <w:lang w:eastAsia="en-US"/>
              </w:rPr>
              <w:t xml:space="preserve"> jest zdarzeniem asynchronicznym informującym o wybraniu przez motorniczego kursu, który będzie realizowany lub rezygnacji z realizacji wybranego uprzednio kursu (negacja wartości w polu </w:t>
            </w:r>
            <w:proofErr w:type="spellStart"/>
            <w:r w:rsidRPr="00E24D5D">
              <w:rPr>
                <w:rFonts w:ascii="Verdana" w:eastAsia="Calibri" w:hAnsi="Verdana" w:cs="Times New Roman"/>
                <w:lang w:eastAsia="en-US"/>
              </w:rPr>
              <w:t>course</w:t>
            </w:r>
            <w:proofErr w:type="spellEnd"/>
            <w:r w:rsidRPr="00E24D5D">
              <w:rPr>
                <w:rFonts w:ascii="Verdana" w:eastAsia="Calibri" w:hAnsi="Verdana" w:cs="Times New Roman"/>
                <w:lang w:eastAsia="en-US"/>
              </w:rPr>
              <w:t xml:space="preserve">  oznacza wylogowanie z tego kursu)</w:t>
            </w:r>
          </w:p>
        </w:tc>
      </w:tr>
      <w:tr w:rsidR="00E24D5D" w:rsidRPr="00E24D5D" w14:paraId="5CACA0BF" w14:textId="77777777" w:rsidTr="00434B9B">
        <w:tc>
          <w:tcPr>
            <w:tcW w:w="1384" w:type="dxa"/>
            <w:tcMar>
              <w:top w:w="0" w:type="dxa"/>
              <w:left w:w="108" w:type="dxa"/>
              <w:bottom w:w="0" w:type="dxa"/>
              <w:right w:w="108" w:type="dxa"/>
            </w:tcMar>
          </w:tcPr>
          <w:p w14:paraId="0900016A"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12</w:t>
            </w:r>
          </w:p>
        </w:tc>
        <w:tc>
          <w:tcPr>
            <w:tcW w:w="3686" w:type="dxa"/>
            <w:tcMar>
              <w:top w:w="0" w:type="dxa"/>
              <w:left w:w="108" w:type="dxa"/>
              <w:bottom w:w="0" w:type="dxa"/>
              <w:right w:w="108" w:type="dxa"/>
            </w:tcMar>
          </w:tcPr>
          <w:p w14:paraId="6042EEDC"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Rozpoczęcie kursu</w:t>
            </w:r>
          </w:p>
        </w:tc>
        <w:tc>
          <w:tcPr>
            <w:tcW w:w="4252" w:type="dxa"/>
            <w:tcMar>
              <w:top w:w="0" w:type="dxa"/>
              <w:left w:w="108" w:type="dxa"/>
              <w:bottom w:w="0" w:type="dxa"/>
              <w:right w:w="108" w:type="dxa"/>
            </w:tcMar>
          </w:tcPr>
          <w:p w14:paraId="02D26656" w14:textId="1578C75E"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Zdarzenie </w:t>
            </w:r>
            <w:r w:rsidRPr="00E24D5D">
              <w:rPr>
                <w:rFonts w:ascii="Verdana" w:eastAsia="Calibri" w:hAnsi="Verdana" w:cs="Times New Roman"/>
                <w:i/>
                <w:iCs/>
                <w:lang w:eastAsia="en-US"/>
              </w:rPr>
              <w:t>Rozpoczęcie kursu</w:t>
            </w:r>
            <w:r w:rsidRPr="00E24D5D">
              <w:rPr>
                <w:rFonts w:ascii="Verdana" w:eastAsia="Calibri" w:hAnsi="Verdana" w:cs="Times New Roman"/>
                <w:lang w:eastAsia="en-US"/>
              </w:rPr>
              <w:t xml:space="preserve"> jest zdarzeniem asynchronicznym informującym o rozpoczęciu realizacji kursu</w:t>
            </w:r>
            <w:r w:rsidRPr="00E24D5D">
              <w:rPr>
                <w:rFonts w:ascii="Verdana" w:eastAsia="Calibri" w:hAnsi="Verdana" w:cs="Times New Roman"/>
                <w:strike/>
                <w:lang w:eastAsia="en-US"/>
              </w:rPr>
              <w:t xml:space="preserve"> </w:t>
            </w:r>
          </w:p>
        </w:tc>
      </w:tr>
      <w:tr w:rsidR="00E24D5D" w:rsidRPr="00E24D5D" w14:paraId="51B136CB" w14:textId="77777777" w:rsidTr="00434B9B">
        <w:tc>
          <w:tcPr>
            <w:tcW w:w="1384" w:type="dxa"/>
            <w:tcMar>
              <w:top w:w="0" w:type="dxa"/>
              <w:left w:w="108" w:type="dxa"/>
              <w:bottom w:w="0" w:type="dxa"/>
              <w:right w:w="108" w:type="dxa"/>
            </w:tcMar>
            <w:hideMark/>
          </w:tcPr>
          <w:p w14:paraId="659F9F5F"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13</w:t>
            </w:r>
          </w:p>
        </w:tc>
        <w:tc>
          <w:tcPr>
            <w:tcW w:w="3686" w:type="dxa"/>
            <w:tcMar>
              <w:top w:w="0" w:type="dxa"/>
              <w:left w:w="108" w:type="dxa"/>
              <w:bottom w:w="0" w:type="dxa"/>
              <w:right w:w="108" w:type="dxa"/>
            </w:tcMar>
            <w:hideMark/>
          </w:tcPr>
          <w:p w14:paraId="37B1E424" w14:textId="2FCE394B"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Zakończenie / </w:t>
            </w:r>
            <w:r w:rsidR="00C61104" w:rsidRPr="00E24D5D">
              <w:rPr>
                <w:rFonts w:ascii="Verdana" w:eastAsia="Calibri" w:hAnsi="Verdana" w:cs="Times New Roman"/>
                <w:lang w:eastAsia="en-US"/>
              </w:rPr>
              <w:t>P</w:t>
            </w:r>
            <w:r w:rsidRPr="00E24D5D">
              <w:rPr>
                <w:rFonts w:ascii="Verdana" w:eastAsia="Calibri" w:hAnsi="Verdana" w:cs="Times New Roman"/>
                <w:lang w:eastAsia="en-US"/>
              </w:rPr>
              <w:t>rzerwani</w:t>
            </w:r>
            <w:r w:rsidR="00C61104" w:rsidRPr="00E24D5D">
              <w:rPr>
                <w:rFonts w:ascii="Verdana" w:eastAsia="Calibri" w:hAnsi="Verdana" w:cs="Times New Roman"/>
                <w:lang w:eastAsia="en-US"/>
              </w:rPr>
              <w:t>e</w:t>
            </w:r>
            <w:r w:rsidRPr="00E24D5D">
              <w:rPr>
                <w:rFonts w:ascii="Verdana" w:eastAsia="Calibri" w:hAnsi="Verdana" w:cs="Times New Roman"/>
                <w:lang w:eastAsia="en-US"/>
              </w:rPr>
              <w:t xml:space="preserve"> kursu</w:t>
            </w:r>
          </w:p>
        </w:tc>
        <w:tc>
          <w:tcPr>
            <w:tcW w:w="4252" w:type="dxa"/>
            <w:tcMar>
              <w:top w:w="0" w:type="dxa"/>
              <w:left w:w="108" w:type="dxa"/>
              <w:bottom w:w="0" w:type="dxa"/>
              <w:right w:w="108" w:type="dxa"/>
            </w:tcMar>
            <w:hideMark/>
          </w:tcPr>
          <w:p w14:paraId="3E8A10BF" w14:textId="558521D0"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Zdarzenie </w:t>
            </w:r>
            <w:r w:rsidRPr="00E24D5D">
              <w:rPr>
                <w:rFonts w:ascii="Verdana" w:eastAsia="Calibri" w:hAnsi="Verdana" w:cs="Times New Roman"/>
                <w:i/>
                <w:iCs/>
                <w:lang w:eastAsia="en-US"/>
              </w:rPr>
              <w:t>Przerwanie kursu</w:t>
            </w:r>
            <w:r w:rsidRPr="00E24D5D">
              <w:rPr>
                <w:rFonts w:ascii="Verdana" w:eastAsia="Calibri" w:hAnsi="Verdana" w:cs="Times New Roman"/>
                <w:lang w:eastAsia="en-US"/>
              </w:rPr>
              <w:t xml:space="preserve"> jest zdarzeniem asynchronicznym informującym o ukończeniu realizacji kursu</w:t>
            </w:r>
          </w:p>
        </w:tc>
      </w:tr>
      <w:tr w:rsidR="00E24D5D" w:rsidRPr="00E24D5D" w14:paraId="7C387846" w14:textId="77777777" w:rsidTr="00434B9B">
        <w:tc>
          <w:tcPr>
            <w:tcW w:w="1384" w:type="dxa"/>
            <w:tcMar>
              <w:top w:w="0" w:type="dxa"/>
              <w:left w:w="108" w:type="dxa"/>
              <w:bottom w:w="0" w:type="dxa"/>
              <w:right w:w="108" w:type="dxa"/>
            </w:tcMar>
            <w:hideMark/>
          </w:tcPr>
          <w:p w14:paraId="168FE78F"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14</w:t>
            </w:r>
          </w:p>
        </w:tc>
        <w:tc>
          <w:tcPr>
            <w:tcW w:w="3686" w:type="dxa"/>
            <w:tcMar>
              <w:top w:w="0" w:type="dxa"/>
              <w:left w:w="108" w:type="dxa"/>
              <w:bottom w:w="0" w:type="dxa"/>
              <w:right w:w="108" w:type="dxa"/>
            </w:tcMar>
            <w:hideMark/>
          </w:tcPr>
          <w:p w14:paraId="29B31C50"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Przyjazd na przystanek</w:t>
            </w:r>
          </w:p>
        </w:tc>
        <w:tc>
          <w:tcPr>
            <w:tcW w:w="4252" w:type="dxa"/>
            <w:tcMar>
              <w:top w:w="0" w:type="dxa"/>
              <w:left w:w="108" w:type="dxa"/>
              <w:bottom w:w="0" w:type="dxa"/>
              <w:right w:w="108" w:type="dxa"/>
            </w:tcMar>
            <w:hideMark/>
          </w:tcPr>
          <w:p w14:paraId="5751E7DA" w14:textId="6F6EF908"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Zdarzenie </w:t>
            </w:r>
            <w:r w:rsidRPr="00E24D5D">
              <w:rPr>
                <w:rFonts w:ascii="Verdana" w:eastAsia="Calibri" w:hAnsi="Verdana" w:cs="Times New Roman"/>
                <w:i/>
                <w:iCs/>
                <w:lang w:eastAsia="en-US"/>
              </w:rPr>
              <w:t>Przyjazd na przystanek</w:t>
            </w:r>
            <w:r w:rsidRPr="00E24D5D">
              <w:rPr>
                <w:rFonts w:ascii="Verdana" w:eastAsia="Calibri" w:hAnsi="Verdana" w:cs="Times New Roman"/>
                <w:lang w:eastAsia="en-US"/>
              </w:rPr>
              <w:t xml:space="preserve"> jest zdarzeniem asynchronicznym informującym o wjeździe pojazdu w strefę przystanku i zatrzymaniu pojazdu</w:t>
            </w:r>
          </w:p>
        </w:tc>
      </w:tr>
      <w:tr w:rsidR="00E24D5D" w:rsidRPr="00E24D5D" w14:paraId="7637EFA2" w14:textId="77777777" w:rsidTr="00434B9B">
        <w:tc>
          <w:tcPr>
            <w:tcW w:w="1384" w:type="dxa"/>
            <w:tcMar>
              <w:top w:w="0" w:type="dxa"/>
              <w:left w:w="108" w:type="dxa"/>
              <w:bottom w:w="0" w:type="dxa"/>
              <w:right w:w="108" w:type="dxa"/>
            </w:tcMar>
            <w:hideMark/>
          </w:tcPr>
          <w:p w14:paraId="1D6B0CB8"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lastRenderedPageBreak/>
              <w:t>15</w:t>
            </w:r>
          </w:p>
        </w:tc>
        <w:tc>
          <w:tcPr>
            <w:tcW w:w="3686" w:type="dxa"/>
            <w:tcMar>
              <w:top w:w="0" w:type="dxa"/>
              <w:left w:w="108" w:type="dxa"/>
              <w:bottom w:w="0" w:type="dxa"/>
              <w:right w:w="108" w:type="dxa"/>
            </w:tcMar>
            <w:hideMark/>
          </w:tcPr>
          <w:p w14:paraId="2ED3A8EA"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Otwarcie drzwi</w:t>
            </w:r>
          </w:p>
        </w:tc>
        <w:tc>
          <w:tcPr>
            <w:tcW w:w="4252" w:type="dxa"/>
            <w:tcMar>
              <w:top w:w="0" w:type="dxa"/>
              <w:left w:w="108" w:type="dxa"/>
              <w:bottom w:w="0" w:type="dxa"/>
              <w:right w:w="108" w:type="dxa"/>
            </w:tcMar>
            <w:hideMark/>
          </w:tcPr>
          <w:p w14:paraId="0903EA15" w14:textId="00A2D83E"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Zdarzenie </w:t>
            </w:r>
            <w:r w:rsidRPr="00E24D5D">
              <w:rPr>
                <w:rFonts w:ascii="Verdana" w:eastAsia="Calibri" w:hAnsi="Verdana" w:cs="Times New Roman"/>
                <w:i/>
                <w:iCs/>
                <w:lang w:eastAsia="en-US"/>
              </w:rPr>
              <w:t>Otwarcie drzwi</w:t>
            </w:r>
            <w:r w:rsidRPr="00E24D5D">
              <w:rPr>
                <w:rFonts w:ascii="Verdana" w:eastAsia="Calibri" w:hAnsi="Verdana" w:cs="Times New Roman"/>
                <w:lang w:eastAsia="en-US"/>
              </w:rPr>
              <w:t xml:space="preserve"> jest zdarzeniem asynchronicznym informującym </w:t>
            </w:r>
            <w:r w:rsidRPr="00E24D5D">
              <w:rPr>
                <w:rFonts w:ascii="Verdana" w:eastAsia="Calibri" w:hAnsi="Verdana" w:cs="Times New Roman"/>
                <w:lang w:eastAsia="en-US"/>
              </w:rPr>
              <w:br/>
              <w:t>o otwarciu drzwi w strefie przystanku</w:t>
            </w:r>
          </w:p>
        </w:tc>
      </w:tr>
      <w:tr w:rsidR="00E24D5D" w:rsidRPr="00E24D5D" w14:paraId="18CCFD1C" w14:textId="77777777" w:rsidTr="00434B9B">
        <w:tc>
          <w:tcPr>
            <w:tcW w:w="1384" w:type="dxa"/>
            <w:tcMar>
              <w:top w:w="0" w:type="dxa"/>
              <w:left w:w="108" w:type="dxa"/>
              <w:bottom w:w="0" w:type="dxa"/>
              <w:right w:w="108" w:type="dxa"/>
            </w:tcMar>
            <w:hideMark/>
          </w:tcPr>
          <w:p w14:paraId="5AF1090B"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16</w:t>
            </w:r>
          </w:p>
        </w:tc>
        <w:tc>
          <w:tcPr>
            <w:tcW w:w="3686" w:type="dxa"/>
            <w:tcMar>
              <w:top w:w="0" w:type="dxa"/>
              <w:left w:w="108" w:type="dxa"/>
              <w:bottom w:w="0" w:type="dxa"/>
              <w:right w:w="108" w:type="dxa"/>
            </w:tcMar>
            <w:hideMark/>
          </w:tcPr>
          <w:p w14:paraId="6BF4DA1D"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Zamknięcie drzwi</w:t>
            </w:r>
          </w:p>
        </w:tc>
        <w:tc>
          <w:tcPr>
            <w:tcW w:w="4252" w:type="dxa"/>
            <w:tcMar>
              <w:top w:w="0" w:type="dxa"/>
              <w:left w:w="108" w:type="dxa"/>
              <w:bottom w:w="0" w:type="dxa"/>
              <w:right w:w="108" w:type="dxa"/>
            </w:tcMar>
          </w:tcPr>
          <w:p w14:paraId="2E1C8FFF" w14:textId="7F447754" w:rsidR="00280FDC" w:rsidRPr="00E24D5D" w:rsidRDefault="00280FDC" w:rsidP="00A73C2F">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Zdarzenie </w:t>
            </w:r>
            <w:r w:rsidRPr="00E24D5D">
              <w:rPr>
                <w:rFonts w:ascii="Verdana" w:eastAsia="Calibri" w:hAnsi="Verdana" w:cs="Times New Roman"/>
                <w:i/>
                <w:iCs/>
                <w:lang w:eastAsia="en-US"/>
              </w:rPr>
              <w:t>Zamknięcie drzwi</w:t>
            </w:r>
            <w:r w:rsidRPr="00E24D5D">
              <w:rPr>
                <w:rFonts w:ascii="Verdana" w:eastAsia="Calibri" w:hAnsi="Verdana" w:cs="Times New Roman"/>
                <w:lang w:eastAsia="en-US"/>
              </w:rPr>
              <w:t xml:space="preserve"> jest zdarzeniem asynchronicznym informującym </w:t>
            </w:r>
            <w:r w:rsidRPr="00E24D5D">
              <w:rPr>
                <w:rFonts w:ascii="Verdana" w:eastAsia="Calibri" w:hAnsi="Verdana" w:cs="Times New Roman"/>
                <w:lang w:eastAsia="en-US"/>
              </w:rPr>
              <w:br/>
              <w:t>o zamknięciu drzwi w strefie przystanku</w:t>
            </w:r>
          </w:p>
        </w:tc>
      </w:tr>
      <w:tr w:rsidR="00E24D5D" w:rsidRPr="00E24D5D" w14:paraId="44F2B8EF" w14:textId="77777777" w:rsidTr="00434B9B">
        <w:tc>
          <w:tcPr>
            <w:tcW w:w="1384" w:type="dxa"/>
            <w:tcMar>
              <w:top w:w="0" w:type="dxa"/>
              <w:left w:w="108" w:type="dxa"/>
              <w:bottom w:w="0" w:type="dxa"/>
              <w:right w:w="108" w:type="dxa"/>
            </w:tcMar>
            <w:hideMark/>
          </w:tcPr>
          <w:p w14:paraId="0B16DBFD"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17</w:t>
            </w:r>
          </w:p>
        </w:tc>
        <w:tc>
          <w:tcPr>
            <w:tcW w:w="3686" w:type="dxa"/>
            <w:tcMar>
              <w:top w:w="0" w:type="dxa"/>
              <w:left w:w="108" w:type="dxa"/>
              <w:bottom w:w="0" w:type="dxa"/>
              <w:right w:w="108" w:type="dxa"/>
            </w:tcMar>
            <w:hideMark/>
          </w:tcPr>
          <w:p w14:paraId="070230F6"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Odjazd z przystanku</w:t>
            </w:r>
          </w:p>
        </w:tc>
        <w:tc>
          <w:tcPr>
            <w:tcW w:w="4252" w:type="dxa"/>
            <w:tcMar>
              <w:top w:w="0" w:type="dxa"/>
              <w:left w:w="108" w:type="dxa"/>
              <w:bottom w:w="0" w:type="dxa"/>
              <w:right w:w="108" w:type="dxa"/>
            </w:tcMar>
            <w:hideMark/>
          </w:tcPr>
          <w:p w14:paraId="7A1CFBBF" w14:textId="024E666B"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Zdarzenie </w:t>
            </w:r>
            <w:r w:rsidRPr="00E24D5D">
              <w:rPr>
                <w:rFonts w:ascii="Verdana" w:eastAsia="Calibri" w:hAnsi="Verdana" w:cs="Times New Roman"/>
                <w:i/>
                <w:iCs/>
                <w:lang w:eastAsia="en-US"/>
              </w:rPr>
              <w:t xml:space="preserve">Odjazd z przystanku </w:t>
            </w:r>
            <w:r w:rsidRPr="00E24D5D">
              <w:rPr>
                <w:rFonts w:ascii="Verdana" w:eastAsia="Calibri" w:hAnsi="Verdana" w:cs="Times New Roman"/>
                <w:lang w:eastAsia="en-US"/>
              </w:rPr>
              <w:t xml:space="preserve">jest zdarzeniem asynchronicznym informującym </w:t>
            </w:r>
            <w:r w:rsidRPr="00E24D5D">
              <w:rPr>
                <w:rFonts w:ascii="Verdana" w:eastAsia="Calibri" w:hAnsi="Verdana" w:cs="Times New Roman"/>
                <w:lang w:eastAsia="en-US"/>
              </w:rPr>
              <w:br/>
              <w:t>o ruszeniu pojazdu i opuszczeniu strefy przystanku</w:t>
            </w:r>
          </w:p>
        </w:tc>
      </w:tr>
      <w:tr w:rsidR="00E24D5D" w:rsidRPr="00E24D5D" w14:paraId="6D1337BD" w14:textId="77777777" w:rsidTr="00434B9B">
        <w:tc>
          <w:tcPr>
            <w:tcW w:w="1384" w:type="dxa"/>
            <w:tcMar>
              <w:top w:w="0" w:type="dxa"/>
              <w:left w:w="108" w:type="dxa"/>
              <w:bottom w:w="0" w:type="dxa"/>
              <w:right w:w="108" w:type="dxa"/>
            </w:tcMar>
            <w:hideMark/>
          </w:tcPr>
          <w:p w14:paraId="2EAD8E0E"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18</w:t>
            </w:r>
          </w:p>
        </w:tc>
        <w:tc>
          <w:tcPr>
            <w:tcW w:w="3686" w:type="dxa"/>
            <w:tcMar>
              <w:top w:w="0" w:type="dxa"/>
              <w:left w:w="108" w:type="dxa"/>
              <w:bottom w:w="0" w:type="dxa"/>
              <w:right w:w="108" w:type="dxa"/>
            </w:tcMar>
            <w:hideMark/>
          </w:tcPr>
          <w:p w14:paraId="532F71C5"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Przejazd przez przystanek bez zatrzymania</w:t>
            </w:r>
          </w:p>
        </w:tc>
        <w:tc>
          <w:tcPr>
            <w:tcW w:w="4252" w:type="dxa"/>
            <w:tcMar>
              <w:top w:w="0" w:type="dxa"/>
              <w:left w:w="108" w:type="dxa"/>
              <w:bottom w:w="0" w:type="dxa"/>
              <w:right w:w="108" w:type="dxa"/>
            </w:tcMar>
            <w:hideMark/>
          </w:tcPr>
          <w:p w14:paraId="5E2C85BB" w14:textId="14BBCA93"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Zdarzenie </w:t>
            </w:r>
            <w:r w:rsidRPr="00E24D5D">
              <w:rPr>
                <w:rFonts w:ascii="Verdana" w:eastAsia="Calibri" w:hAnsi="Verdana" w:cs="Times New Roman"/>
                <w:i/>
                <w:iCs/>
                <w:lang w:eastAsia="en-US"/>
              </w:rPr>
              <w:t xml:space="preserve">Przejazd przez przystanek bez zatrzymania </w:t>
            </w:r>
            <w:r w:rsidRPr="00E24D5D">
              <w:rPr>
                <w:rFonts w:ascii="Verdana" w:eastAsia="Calibri" w:hAnsi="Verdana" w:cs="Times New Roman"/>
                <w:lang w:eastAsia="en-US"/>
              </w:rPr>
              <w:t>jest zdarzeniem asynchronicznym informującym o sytuacji, w której pojazd przejechał przez strefę przystanku zaplanowanego</w:t>
            </w:r>
            <w:r w:rsidR="00D72F3D" w:rsidRPr="00E24D5D">
              <w:rPr>
                <w:rFonts w:ascii="Verdana" w:eastAsia="Calibri" w:hAnsi="Verdana" w:cs="Times New Roman"/>
                <w:lang w:eastAsia="en-US"/>
              </w:rPr>
              <w:t xml:space="preserve"> </w:t>
            </w:r>
            <w:r w:rsidRPr="00E24D5D">
              <w:rPr>
                <w:rFonts w:ascii="Verdana" w:eastAsia="Calibri" w:hAnsi="Verdana" w:cs="Times New Roman"/>
                <w:lang w:eastAsia="en-US"/>
              </w:rPr>
              <w:t>na realizowanej trasie bez zatrzymywania się na nim</w:t>
            </w:r>
          </w:p>
        </w:tc>
      </w:tr>
      <w:tr w:rsidR="00E24D5D" w:rsidRPr="00E24D5D" w14:paraId="481371B4" w14:textId="77777777" w:rsidTr="00434B9B">
        <w:tc>
          <w:tcPr>
            <w:tcW w:w="1384" w:type="dxa"/>
            <w:tcMar>
              <w:top w:w="0" w:type="dxa"/>
              <w:left w:w="108" w:type="dxa"/>
              <w:bottom w:w="0" w:type="dxa"/>
              <w:right w:w="108" w:type="dxa"/>
            </w:tcMar>
            <w:hideMark/>
          </w:tcPr>
          <w:p w14:paraId="154E4194"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22</w:t>
            </w:r>
          </w:p>
        </w:tc>
        <w:tc>
          <w:tcPr>
            <w:tcW w:w="3686" w:type="dxa"/>
            <w:tcMar>
              <w:top w:w="0" w:type="dxa"/>
              <w:left w:w="108" w:type="dxa"/>
              <w:bottom w:w="0" w:type="dxa"/>
              <w:right w:w="108" w:type="dxa"/>
            </w:tcMar>
            <w:hideMark/>
          </w:tcPr>
          <w:p w14:paraId="76367E3D"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Dojazd do zajezdni</w:t>
            </w:r>
          </w:p>
        </w:tc>
        <w:tc>
          <w:tcPr>
            <w:tcW w:w="4252" w:type="dxa"/>
            <w:tcMar>
              <w:top w:w="0" w:type="dxa"/>
              <w:left w:w="108" w:type="dxa"/>
              <w:bottom w:w="0" w:type="dxa"/>
              <w:right w:w="108" w:type="dxa"/>
            </w:tcMar>
            <w:hideMark/>
          </w:tcPr>
          <w:p w14:paraId="2395E233" w14:textId="6FDD7622"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Zdarzenie </w:t>
            </w:r>
            <w:r w:rsidRPr="00E24D5D">
              <w:rPr>
                <w:rFonts w:ascii="Verdana" w:eastAsia="Calibri" w:hAnsi="Verdana" w:cs="Times New Roman"/>
                <w:i/>
                <w:iCs/>
                <w:lang w:eastAsia="en-US"/>
              </w:rPr>
              <w:t>Dojazd do zajezdni</w:t>
            </w:r>
            <w:r w:rsidRPr="00E24D5D">
              <w:rPr>
                <w:rFonts w:ascii="Verdana" w:eastAsia="Calibri" w:hAnsi="Verdana" w:cs="Times New Roman"/>
                <w:lang w:eastAsia="en-US"/>
              </w:rPr>
              <w:t xml:space="preserve"> jest zdarzeniem asynchronicznym informującym </w:t>
            </w:r>
            <w:r w:rsidRPr="00E24D5D">
              <w:rPr>
                <w:rFonts w:ascii="Verdana" w:eastAsia="Calibri" w:hAnsi="Verdana" w:cs="Times New Roman"/>
                <w:lang w:eastAsia="en-US"/>
              </w:rPr>
              <w:br/>
              <w:t>o wjeździe pojazdu na teren zajezdni</w:t>
            </w:r>
          </w:p>
        </w:tc>
      </w:tr>
      <w:tr w:rsidR="00E24D5D" w:rsidRPr="00E24D5D" w14:paraId="092F6B0B" w14:textId="77777777" w:rsidTr="00434B9B">
        <w:tc>
          <w:tcPr>
            <w:tcW w:w="1384" w:type="dxa"/>
            <w:tcMar>
              <w:top w:w="0" w:type="dxa"/>
              <w:left w:w="108" w:type="dxa"/>
              <w:bottom w:w="0" w:type="dxa"/>
              <w:right w:w="108" w:type="dxa"/>
            </w:tcMar>
            <w:hideMark/>
          </w:tcPr>
          <w:p w14:paraId="2CFDE28E"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23</w:t>
            </w:r>
          </w:p>
        </w:tc>
        <w:tc>
          <w:tcPr>
            <w:tcW w:w="3686" w:type="dxa"/>
            <w:tcMar>
              <w:top w:w="0" w:type="dxa"/>
              <w:left w:w="108" w:type="dxa"/>
              <w:bottom w:w="0" w:type="dxa"/>
              <w:right w:w="108" w:type="dxa"/>
            </w:tcMar>
            <w:hideMark/>
          </w:tcPr>
          <w:p w14:paraId="22E92519"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Wyjazd z zajezdni</w:t>
            </w:r>
          </w:p>
        </w:tc>
        <w:tc>
          <w:tcPr>
            <w:tcW w:w="4252" w:type="dxa"/>
            <w:tcMar>
              <w:top w:w="0" w:type="dxa"/>
              <w:left w:w="108" w:type="dxa"/>
              <w:bottom w:w="0" w:type="dxa"/>
              <w:right w:w="108" w:type="dxa"/>
            </w:tcMar>
            <w:hideMark/>
          </w:tcPr>
          <w:p w14:paraId="6540FCCF" w14:textId="439D8492"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Zdarzenie </w:t>
            </w:r>
            <w:r w:rsidRPr="00E24D5D">
              <w:rPr>
                <w:rFonts w:ascii="Verdana" w:eastAsia="Calibri" w:hAnsi="Verdana" w:cs="Times New Roman"/>
                <w:i/>
                <w:iCs/>
                <w:lang w:eastAsia="en-US"/>
              </w:rPr>
              <w:t>Wyjazd z zajezdni</w:t>
            </w:r>
            <w:r w:rsidRPr="00E24D5D">
              <w:rPr>
                <w:rFonts w:ascii="Verdana" w:eastAsia="Calibri" w:hAnsi="Verdana" w:cs="Times New Roman"/>
                <w:lang w:eastAsia="en-US"/>
              </w:rPr>
              <w:t xml:space="preserve"> jest zdarzeniem asynchronicznym informującym </w:t>
            </w:r>
            <w:r w:rsidRPr="00E24D5D">
              <w:rPr>
                <w:rFonts w:ascii="Verdana" w:eastAsia="Calibri" w:hAnsi="Verdana" w:cs="Times New Roman"/>
                <w:lang w:eastAsia="en-US"/>
              </w:rPr>
              <w:br/>
              <w:t>o wyjeździe pojazdu z terenu zajezdn</w:t>
            </w:r>
            <w:r w:rsidR="00A73C2F">
              <w:rPr>
                <w:rFonts w:ascii="Verdana" w:eastAsia="Calibri" w:hAnsi="Verdana" w:cs="Times New Roman"/>
                <w:lang w:eastAsia="en-US"/>
              </w:rPr>
              <w:t>i</w:t>
            </w:r>
          </w:p>
        </w:tc>
      </w:tr>
      <w:tr w:rsidR="00280FDC" w:rsidRPr="00E24D5D" w14:paraId="0A5E97BC" w14:textId="77777777" w:rsidTr="00434B9B">
        <w:tc>
          <w:tcPr>
            <w:tcW w:w="1384" w:type="dxa"/>
            <w:tcMar>
              <w:top w:w="0" w:type="dxa"/>
              <w:left w:w="108" w:type="dxa"/>
              <w:bottom w:w="0" w:type="dxa"/>
              <w:right w:w="108" w:type="dxa"/>
            </w:tcMar>
          </w:tcPr>
          <w:p w14:paraId="7B2A304D" w14:textId="77777777" w:rsidR="00280FDC" w:rsidRPr="00E24D5D" w:rsidRDefault="00280FDC" w:rsidP="009136FA">
            <w:pPr>
              <w:spacing w:after="160" w:line="360" w:lineRule="auto"/>
              <w:jc w:val="center"/>
              <w:rPr>
                <w:rFonts w:ascii="Verdana" w:eastAsia="Calibri" w:hAnsi="Verdana" w:cs="Times New Roman"/>
                <w:lang w:eastAsia="en-US"/>
              </w:rPr>
            </w:pPr>
            <w:r w:rsidRPr="00E24D5D">
              <w:rPr>
                <w:rFonts w:ascii="Verdana" w:eastAsia="Calibri" w:hAnsi="Verdana" w:cs="Times New Roman"/>
                <w:lang w:eastAsia="en-US"/>
              </w:rPr>
              <w:t>101</w:t>
            </w:r>
          </w:p>
        </w:tc>
        <w:tc>
          <w:tcPr>
            <w:tcW w:w="3686" w:type="dxa"/>
            <w:tcMar>
              <w:top w:w="0" w:type="dxa"/>
              <w:left w:w="108" w:type="dxa"/>
              <w:bottom w:w="0" w:type="dxa"/>
              <w:right w:w="108" w:type="dxa"/>
            </w:tcMar>
          </w:tcPr>
          <w:p w14:paraId="1C8BF9BA"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Zdarzenie związane ze strefą detekcji</w:t>
            </w:r>
          </w:p>
        </w:tc>
        <w:tc>
          <w:tcPr>
            <w:tcW w:w="4252" w:type="dxa"/>
            <w:tcMar>
              <w:top w:w="0" w:type="dxa"/>
              <w:left w:w="108" w:type="dxa"/>
              <w:bottom w:w="0" w:type="dxa"/>
              <w:right w:w="108" w:type="dxa"/>
            </w:tcMar>
          </w:tcPr>
          <w:p w14:paraId="40F822DF"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Zdarzenie jest zdarzeniem asynchronicznym informującym o wjeździe lub wyjeździe pojazdu do/z obszaru detekcji (w zależności od wartości parametru </w:t>
            </w:r>
            <w:proofErr w:type="spellStart"/>
            <w:r w:rsidRPr="00E24D5D">
              <w:rPr>
                <w:rFonts w:ascii="Verdana" w:eastAsia="Calibri" w:hAnsi="Verdana" w:cs="Times New Roman"/>
                <w:lang w:eastAsia="en-US"/>
              </w:rPr>
              <w:t>notificationType</w:t>
            </w:r>
            <w:proofErr w:type="spellEnd"/>
            <w:r w:rsidRPr="00E24D5D">
              <w:rPr>
                <w:rFonts w:ascii="Verdana" w:eastAsia="Calibri" w:hAnsi="Verdana" w:cs="Times New Roman"/>
                <w:lang w:eastAsia="en-US"/>
              </w:rPr>
              <w:t>)</w:t>
            </w:r>
          </w:p>
        </w:tc>
      </w:tr>
    </w:tbl>
    <w:p w14:paraId="69EFCF27" w14:textId="77777777" w:rsidR="00280FDC" w:rsidRPr="00E24D5D" w:rsidRDefault="00280FDC" w:rsidP="009136FA">
      <w:pPr>
        <w:tabs>
          <w:tab w:val="left" w:pos="4536"/>
        </w:tabs>
        <w:spacing w:line="360" w:lineRule="auto"/>
        <w:rPr>
          <w:rFonts w:ascii="Verdana" w:eastAsia="Calibri" w:hAnsi="Verdana" w:cs="Times New Roman"/>
          <w:lang w:eastAsia="en-US"/>
        </w:rPr>
      </w:pPr>
    </w:p>
    <w:p w14:paraId="2FEAEC6D" w14:textId="77777777" w:rsidR="00280FDC" w:rsidRPr="00E24D5D" w:rsidRDefault="00280FDC" w:rsidP="009136FA">
      <w:pPr>
        <w:tabs>
          <w:tab w:val="left" w:pos="4536"/>
        </w:tabs>
        <w:spacing w:line="360" w:lineRule="auto"/>
        <w:rPr>
          <w:rFonts w:ascii="Verdana" w:eastAsia="Calibri" w:hAnsi="Verdana" w:cs="Times New Roman"/>
          <w:lang w:eastAsia="en-US"/>
        </w:rPr>
      </w:pPr>
    </w:p>
    <w:p w14:paraId="627CE298" w14:textId="77777777" w:rsidR="00280FDC" w:rsidRPr="00E24D5D" w:rsidRDefault="00B30A6B" w:rsidP="00B34A17">
      <w:pPr>
        <w:spacing w:after="160" w:line="360" w:lineRule="auto"/>
        <w:rPr>
          <w:rFonts w:ascii="Verdana" w:eastAsia="Times New Roman" w:hAnsi="Verdana" w:cs="Times New Roman"/>
          <w:lang w:eastAsia="en-US"/>
        </w:rPr>
      </w:pPr>
      <w:bookmarkStart w:id="27" w:name="_Toc51839880"/>
      <w:bookmarkStart w:id="28" w:name="_Toc71719713"/>
      <w:r w:rsidRPr="00E24D5D">
        <w:rPr>
          <w:rFonts w:ascii="Verdana" w:eastAsia="Times New Roman" w:hAnsi="Verdana" w:cs="Times New Roman"/>
          <w:b/>
          <w:bCs/>
          <w:lang w:eastAsia="en-US"/>
        </w:rPr>
        <w:t xml:space="preserve">3.3 </w:t>
      </w:r>
      <w:r w:rsidR="00280FDC" w:rsidRPr="00E24D5D">
        <w:rPr>
          <w:rFonts w:ascii="Verdana" w:eastAsia="Times New Roman" w:hAnsi="Verdana" w:cs="Times New Roman"/>
          <w:b/>
          <w:bCs/>
          <w:lang w:eastAsia="en-US"/>
        </w:rPr>
        <w:t>Opis zasobów obszarów detekcji</w:t>
      </w:r>
      <w:bookmarkEnd w:id="27"/>
      <w:bookmarkEnd w:id="28"/>
      <w:r w:rsidR="00280FDC" w:rsidRPr="00E24D5D">
        <w:rPr>
          <w:rFonts w:ascii="Verdana" w:eastAsia="Times New Roman" w:hAnsi="Verdana" w:cs="Times New Roman"/>
          <w:b/>
          <w:bCs/>
          <w:lang w:eastAsia="en-US"/>
        </w:rPr>
        <w:t xml:space="preserve"> </w:t>
      </w:r>
    </w:p>
    <w:p w14:paraId="6C0DC89E"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lastRenderedPageBreak/>
        <w:t>Metoda pozwala na pobranie listy punktów detekcji, wykorzystywanych przez system ITS do celów sterowania ruchem oraz wyznaczania predykcji czasów przejazdu na tablicach DIP.</w:t>
      </w:r>
    </w:p>
    <w:p w14:paraId="67D648B6"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Zasoby te definiują strefy detekcji GPS, które w zależności od typu takiej strefy powinny być w odpowiedni sposób interpretowane przez komputer pokładowy. W poniższej tabeli opisano wszystkie typy takich stref oraz wymagania dla komputerów pokładowych, które muszą w odpowiedni sposób zareagować znajdując się w takiej strefie.</w:t>
      </w:r>
    </w:p>
    <w:p w14:paraId="22B05CF0" w14:textId="77777777" w:rsidR="00280FDC" w:rsidRPr="00E24D5D" w:rsidRDefault="00280FDC" w:rsidP="009136FA">
      <w:pPr>
        <w:spacing w:line="360" w:lineRule="auto"/>
        <w:rPr>
          <w:rFonts w:ascii="Verdana" w:eastAsia="Calibri" w:hAnsi="Verdana" w:cs="Times New Roman"/>
          <w:lang w:eastAsia="en-US"/>
        </w:rPr>
      </w:pPr>
    </w:p>
    <w:p w14:paraId="62EA2F76"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Pole „</w:t>
      </w:r>
      <w:proofErr w:type="spellStart"/>
      <w:r w:rsidRPr="00E24D5D">
        <w:rPr>
          <w:rFonts w:ascii="Verdana" w:eastAsia="Calibri" w:hAnsi="Verdana" w:cs="Times New Roman"/>
          <w:lang w:eastAsia="en-US"/>
        </w:rPr>
        <w:t>detectionType</w:t>
      </w:r>
      <w:proofErr w:type="spellEnd"/>
      <w:r w:rsidRPr="00E24D5D">
        <w:rPr>
          <w:rFonts w:ascii="Verdana" w:eastAsia="Calibri" w:hAnsi="Verdana" w:cs="Times New Roman"/>
          <w:lang w:eastAsia="en-US"/>
        </w:rPr>
        <w:t>” może przyjmować następujące wartości: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9"/>
        <w:gridCol w:w="3558"/>
        <w:gridCol w:w="4135"/>
      </w:tblGrid>
      <w:tr w:rsidR="00E24D5D" w:rsidRPr="00E24D5D" w14:paraId="3CC5ACA0" w14:textId="77777777" w:rsidTr="00434B9B">
        <w:tc>
          <w:tcPr>
            <w:tcW w:w="1388" w:type="dxa"/>
            <w:tcMar>
              <w:top w:w="0" w:type="dxa"/>
              <w:left w:w="108" w:type="dxa"/>
              <w:bottom w:w="0" w:type="dxa"/>
              <w:right w:w="108" w:type="dxa"/>
            </w:tcMar>
            <w:vAlign w:val="center"/>
            <w:hideMark/>
          </w:tcPr>
          <w:p w14:paraId="4D2BBE9F" w14:textId="77777777" w:rsidR="00280FDC" w:rsidRPr="00E24D5D" w:rsidRDefault="00280FDC" w:rsidP="009136FA">
            <w:pPr>
              <w:spacing w:line="360" w:lineRule="auto"/>
              <w:jc w:val="center"/>
              <w:rPr>
                <w:rFonts w:ascii="Verdana" w:eastAsia="Calibri" w:hAnsi="Verdana" w:cs="Times New Roman"/>
                <w:lang w:eastAsia="en-US"/>
              </w:rPr>
            </w:pPr>
            <w:proofErr w:type="spellStart"/>
            <w:r w:rsidRPr="00E24D5D">
              <w:rPr>
                <w:rFonts w:ascii="Verdana" w:eastAsia="Calibri" w:hAnsi="Verdana" w:cs="Times New Roman"/>
                <w:lang w:eastAsia="en-US"/>
              </w:rPr>
              <w:t>detectionType</w:t>
            </w:r>
            <w:proofErr w:type="spellEnd"/>
          </w:p>
        </w:tc>
        <w:tc>
          <w:tcPr>
            <w:tcW w:w="3684" w:type="dxa"/>
            <w:tcMar>
              <w:top w:w="0" w:type="dxa"/>
              <w:left w:w="108" w:type="dxa"/>
              <w:bottom w:w="0" w:type="dxa"/>
              <w:right w:w="108" w:type="dxa"/>
            </w:tcMar>
            <w:vAlign w:val="center"/>
            <w:hideMark/>
          </w:tcPr>
          <w:p w14:paraId="223CC429" w14:textId="77777777" w:rsidR="00280FDC" w:rsidRPr="00E24D5D" w:rsidRDefault="00280FDC" w:rsidP="009136FA">
            <w:pPr>
              <w:spacing w:line="360" w:lineRule="auto"/>
              <w:jc w:val="center"/>
              <w:rPr>
                <w:rFonts w:ascii="Verdana" w:eastAsia="Calibri" w:hAnsi="Verdana" w:cs="Times New Roman"/>
                <w:lang w:eastAsia="en-US"/>
              </w:rPr>
            </w:pPr>
            <w:r w:rsidRPr="00E24D5D">
              <w:rPr>
                <w:rFonts w:ascii="Verdana" w:eastAsia="Calibri" w:hAnsi="Verdana" w:cs="Times New Roman"/>
                <w:lang w:eastAsia="en-US"/>
              </w:rPr>
              <w:t>Nazwa</w:t>
            </w:r>
          </w:p>
        </w:tc>
        <w:tc>
          <w:tcPr>
            <w:tcW w:w="4250" w:type="dxa"/>
            <w:tcMar>
              <w:top w:w="0" w:type="dxa"/>
              <w:left w:w="108" w:type="dxa"/>
              <w:bottom w:w="0" w:type="dxa"/>
              <w:right w:w="108" w:type="dxa"/>
            </w:tcMar>
            <w:vAlign w:val="center"/>
            <w:hideMark/>
          </w:tcPr>
          <w:p w14:paraId="103E300A" w14:textId="77777777" w:rsidR="00280FDC" w:rsidRPr="00E24D5D" w:rsidRDefault="00280FDC" w:rsidP="009136FA">
            <w:pPr>
              <w:spacing w:line="360" w:lineRule="auto"/>
              <w:jc w:val="center"/>
              <w:rPr>
                <w:rFonts w:ascii="Verdana" w:eastAsia="Calibri" w:hAnsi="Verdana" w:cs="Times New Roman"/>
                <w:lang w:eastAsia="en-US"/>
              </w:rPr>
            </w:pPr>
            <w:r w:rsidRPr="00E24D5D">
              <w:rPr>
                <w:rFonts w:ascii="Verdana" w:eastAsia="Calibri" w:hAnsi="Verdana" w:cs="Times New Roman"/>
                <w:lang w:eastAsia="en-US"/>
              </w:rPr>
              <w:t>Opis</w:t>
            </w:r>
          </w:p>
        </w:tc>
      </w:tr>
      <w:tr w:rsidR="00E24D5D" w:rsidRPr="00E24D5D" w14:paraId="1D99946C" w14:textId="77777777" w:rsidTr="00434B9B">
        <w:tc>
          <w:tcPr>
            <w:tcW w:w="1388" w:type="dxa"/>
            <w:tcMar>
              <w:top w:w="0" w:type="dxa"/>
              <w:left w:w="108" w:type="dxa"/>
              <w:bottom w:w="0" w:type="dxa"/>
              <w:right w:w="108" w:type="dxa"/>
            </w:tcMar>
            <w:vAlign w:val="center"/>
            <w:hideMark/>
          </w:tcPr>
          <w:p w14:paraId="067C4A6C" w14:textId="77777777" w:rsidR="00280FDC" w:rsidRPr="00E24D5D" w:rsidRDefault="00280FDC" w:rsidP="009136FA">
            <w:pPr>
              <w:spacing w:line="360" w:lineRule="auto"/>
              <w:jc w:val="center"/>
              <w:rPr>
                <w:rFonts w:ascii="Verdana" w:eastAsia="Calibri" w:hAnsi="Verdana" w:cs="Times New Roman"/>
                <w:lang w:eastAsia="en-US"/>
              </w:rPr>
            </w:pPr>
            <w:r w:rsidRPr="00E24D5D">
              <w:rPr>
                <w:rFonts w:ascii="Verdana" w:eastAsia="Calibri" w:hAnsi="Verdana" w:cs="Times New Roman"/>
                <w:lang w:eastAsia="en-US"/>
              </w:rPr>
              <w:t>1</w:t>
            </w:r>
          </w:p>
        </w:tc>
        <w:tc>
          <w:tcPr>
            <w:tcW w:w="3684" w:type="dxa"/>
            <w:tcMar>
              <w:top w:w="0" w:type="dxa"/>
              <w:left w:w="108" w:type="dxa"/>
              <w:bottom w:w="0" w:type="dxa"/>
              <w:right w:w="108" w:type="dxa"/>
            </w:tcMar>
            <w:vAlign w:val="center"/>
            <w:hideMark/>
          </w:tcPr>
          <w:p w14:paraId="693FD1F8"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Strefa przystankowa</w:t>
            </w:r>
          </w:p>
        </w:tc>
        <w:tc>
          <w:tcPr>
            <w:tcW w:w="4250" w:type="dxa"/>
            <w:tcMar>
              <w:top w:w="0" w:type="dxa"/>
              <w:left w:w="108" w:type="dxa"/>
              <w:bottom w:w="0" w:type="dxa"/>
              <w:right w:w="108" w:type="dxa"/>
            </w:tcMar>
            <w:vAlign w:val="center"/>
            <w:hideMark/>
          </w:tcPr>
          <w:p w14:paraId="506714E6" w14:textId="77777777" w:rsidR="00280FDC" w:rsidRPr="00E24D5D" w:rsidRDefault="00280FDC" w:rsidP="009136FA">
            <w:pPr>
              <w:spacing w:line="360" w:lineRule="auto"/>
              <w:rPr>
                <w:rFonts w:ascii="Verdana" w:eastAsia="Calibri" w:hAnsi="Verdana" w:cs="Times New Roman"/>
                <w:bCs/>
                <w:lang w:eastAsia="en-US"/>
              </w:rPr>
            </w:pPr>
            <w:r w:rsidRPr="00E24D5D">
              <w:rPr>
                <w:rFonts w:ascii="Verdana" w:eastAsia="Calibri" w:hAnsi="Verdana" w:cs="Times New Roman"/>
                <w:bCs/>
                <w:lang w:eastAsia="en-US"/>
              </w:rPr>
              <w:t>Komputer pokładowy będąc wewnątrz tej strefy musi wysłać dodatkowe zdarzenia asynchroniczne 14-18 (otwarcie/zamknięcie drzwi, przyjazd na przystanek, opuszczenie przystanku), pozwalające na przekazanie odpowiedniego sygnału do systemu sterowania ruchem</w:t>
            </w:r>
            <w:r w:rsidRPr="00E24D5D">
              <w:rPr>
                <w:rFonts w:ascii="Verdana" w:eastAsia="Calibri" w:hAnsi="Verdana" w:cs="Times New Roman"/>
                <w:bCs/>
                <w:strike/>
                <w:lang w:eastAsia="en-US"/>
              </w:rPr>
              <w:t>.</w:t>
            </w:r>
          </w:p>
        </w:tc>
      </w:tr>
      <w:tr w:rsidR="00E24D5D" w:rsidRPr="00E24D5D" w14:paraId="329FED1A" w14:textId="77777777" w:rsidTr="00434B9B">
        <w:tc>
          <w:tcPr>
            <w:tcW w:w="1388" w:type="dxa"/>
            <w:tcMar>
              <w:top w:w="0" w:type="dxa"/>
              <w:left w:w="108" w:type="dxa"/>
              <w:bottom w:w="0" w:type="dxa"/>
              <w:right w:w="108" w:type="dxa"/>
            </w:tcMar>
            <w:vAlign w:val="center"/>
          </w:tcPr>
          <w:p w14:paraId="27DFB70C" w14:textId="77777777" w:rsidR="00280FDC" w:rsidRPr="00E24D5D" w:rsidRDefault="00280FDC" w:rsidP="009136FA">
            <w:pPr>
              <w:spacing w:line="360" w:lineRule="auto"/>
              <w:jc w:val="center"/>
              <w:rPr>
                <w:rFonts w:ascii="Verdana" w:eastAsia="Calibri" w:hAnsi="Verdana" w:cs="Times New Roman"/>
                <w:lang w:eastAsia="en-US"/>
              </w:rPr>
            </w:pPr>
            <w:r w:rsidRPr="00E24D5D">
              <w:rPr>
                <w:rFonts w:ascii="Verdana" w:eastAsia="Calibri" w:hAnsi="Verdana" w:cs="Times New Roman"/>
                <w:lang w:eastAsia="en-US"/>
              </w:rPr>
              <w:t>2</w:t>
            </w:r>
          </w:p>
        </w:tc>
        <w:tc>
          <w:tcPr>
            <w:tcW w:w="3684" w:type="dxa"/>
            <w:tcMar>
              <w:top w:w="0" w:type="dxa"/>
              <w:left w:w="108" w:type="dxa"/>
              <w:bottom w:w="0" w:type="dxa"/>
              <w:right w:w="108" w:type="dxa"/>
            </w:tcMar>
            <w:vAlign w:val="center"/>
          </w:tcPr>
          <w:p w14:paraId="4C7E0998"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wariant A</w:t>
            </w:r>
          </w:p>
        </w:tc>
        <w:tc>
          <w:tcPr>
            <w:tcW w:w="4250" w:type="dxa"/>
            <w:tcMar>
              <w:top w:w="0" w:type="dxa"/>
              <w:left w:w="108" w:type="dxa"/>
              <w:bottom w:w="0" w:type="dxa"/>
              <w:right w:w="108" w:type="dxa"/>
            </w:tcMar>
            <w:vAlign w:val="center"/>
          </w:tcPr>
          <w:p w14:paraId="1A42FBF1"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Komputer pokładowy, który realizuje zgłaszanie priorytetu zgodnie  z wariantem A musi przesłać do systemu ITS komunikat 101.</w:t>
            </w:r>
          </w:p>
          <w:p w14:paraId="16C7F95C"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Żądanie jest wysyłane wyłącznie gdy pojazd realizuje kurs pomiędzy przystankami zdefiniowanymi jako </w:t>
            </w:r>
            <w:proofErr w:type="spellStart"/>
            <w:r w:rsidRPr="00E24D5D">
              <w:rPr>
                <w:rFonts w:ascii="Verdana" w:eastAsia="Calibri" w:hAnsi="Verdana" w:cs="Times New Roman"/>
                <w:lang w:eastAsia="en-US"/>
              </w:rPr>
              <w:t>postIdFrom</w:t>
            </w:r>
            <w:proofErr w:type="spellEnd"/>
            <w:r w:rsidRPr="00E24D5D">
              <w:rPr>
                <w:rFonts w:ascii="Verdana" w:eastAsia="Calibri" w:hAnsi="Verdana" w:cs="Times New Roman"/>
                <w:lang w:eastAsia="en-US"/>
              </w:rPr>
              <w:t xml:space="preserve">, </w:t>
            </w:r>
            <w:proofErr w:type="spellStart"/>
            <w:r w:rsidRPr="00E24D5D">
              <w:rPr>
                <w:rFonts w:ascii="Verdana" w:eastAsia="Calibri" w:hAnsi="Verdana" w:cs="Times New Roman"/>
                <w:lang w:eastAsia="en-US"/>
              </w:rPr>
              <w:t>postIdTo</w:t>
            </w:r>
            <w:proofErr w:type="spellEnd"/>
            <w:r w:rsidRPr="00E24D5D">
              <w:rPr>
                <w:rFonts w:ascii="Verdana" w:eastAsia="Calibri" w:hAnsi="Verdana" w:cs="Times New Roman"/>
                <w:lang w:eastAsia="en-US"/>
              </w:rPr>
              <w:t>.</w:t>
            </w:r>
          </w:p>
          <w:p w14:paraId="10B609BA"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Równolegle  musi zostać wysłany komunikat do odbiornika radiowego na skrzyżowaniu (definicja parametrów dla radia zawiera się w parametrach </w:t>
            </w:r>
            <w:proofErr w:type="spellStart"/>
            <w:r w:rsidRPr="00E24D5D">
              <w:rPr>
                <w:rFonts w:ascii="Verdana" w:eastAsia="Calibri" w:hAnsi="Verdana" w:cs="Times New Roman"/>
                <w:lang w:eastAsia="en-US"/>
              </w:rPr>
              <w:t>onlyWariantA</w:t>
            </w:r>
            <w:proofErr w:type="spellEnd"/>
            <w:r w:rsidRPr="00E24D5D">
              <w:rPr>
                <w:rFonts w:ascii="Verdana" w:eastAsia="Calibri" w:hAnsi="Verdana" w:cs="Times New Roman"/>
                <w:lang w:eastAsia="en-US"/>
              </w:rPr>
              <w:t>).</w:t>
            </w:r>
          </w:p>
        </w:tc>
      </w:tr>
      <w:tr w:rsidR="00E24D5D" w:rsidRPr="00E24D5D" w14:paraId="7A6738D2" w14:textId="77777777" w:rsidTr="00434B9B">
        <w:tc>
          <w:tcPr>
            <w:tcW w:w="1388" w:type="dxa"/>
            <w:tcMar>
              <w:top w:w="0" w:type="dxa"/>
              <w:left w:w="108" w:type="dxa"/>
              <w:bottom w:w="0" w:type="dxa"/>
              <w:right w:w="108" w:type="dxa"/>
            </w:tcMar>
            <w:vAlign w:val="center"/>
            <w:hideMark/>
          </w:tcPr>
          <w:p w14:paraId="3C57D1B1" w14:textId="77777777" w:rsidR="00280FDC" w:rsidRPr="00E24D5D" w:rsidRDefault="00280FDC" w:rsidP="009136FA">
            <w:pPr>
              <w:spacing w:line="360" w:lineRule="auto"/>
              <w:jc w:val="center"/>
              <w:rPr>
                <w:rFonts w:ascii="Verdana" w:eastAsia="Calibri" w:hAnsi="Verdana" w:cs="Times New Roman"/>
                <w:lang w:eastAsia="en-US"/>
              </w:rPr>
            </w:pPr>
            <w:r w:rsidRPr="00E24D5D">
              <w:rPr>
                <w:rFonts w:ascii="Verdana" w:eastAsia="Calibri" w:hAnsi="Verdana" w:cs="Times New Roman"/>
                <w:lang w:eastAsia="en-US"/>
              </w:rPr>
              <w:t>3</w:t>
            </w:r>
          </w:p>
        </w:tc>
        <w:tc>
          <w:tcPr>
            <w:tcW w:w="3684" w:type="dxa"/>
            <w:tcMar>
              <w:top w:w="0" w:type="dxa"/>
              <w:left w:w="108" w:type="dxa"/>
              <w:bottom w:w="0" w:type="dxa"/>
              <w:right w:w="108" w:type="dxa"/>
            </w:tcMar>
            <w:vAlign w:val="center"/>
          </w:tcPr>
          <w:p w14:paraId="10144593"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wariant B</w:t>
            </w:r>
          </w:p>
        </w:tc>
        <w:tc>
          <w:tcPr>
            <w:tcW w:w="4250" w:type="dxa"/>
            <w:tcMar>
              <w:top w:w="0" w:type="dxa"/>
              <w:left w:w="108" w:type="dxa"/>
              <w:bottom w:w="0" w:type="dxa"/>
              <w:right w:w="108" w:type="dxa"/>
            </w:tcMar>
            <w:vAlign w:val="center"/>
          </w:tcPr>
          <w:p w14:paraId="74BDDCCF"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Komputer pokładowy, który realizuje zgłaszanie priorytetu zgodnie  z wariantem B musi przesłać do systemu ITS komunikat 101.</w:t>
            </w:r>
          </w:p>
          <w:p w14:paraId="32CCEB2F"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Równolegle musi zostać wysłany komunikat do odbiornika radiowego, jeśli dla tego detektora zostały uzupełnione pola </w:t>
            </w:r>
            <w:proofErr w:type="spellStart"/>
            <w:r w:rsidRPr="00E24D5D">
              <w:rPr>
                <w:rFonts w:ascii="Verdana" w:eastAsia="Calibri" w:hAnsi="Verdana" w:cs="Times New Roman"/>
                <w:lang w:eastAsia="en-US"/>
              </w:rPr>
              <w:t>RFAddress</w:t>
            </w:r>
            <w:proofErr w:type="spellEnd"/>
            <w:r w:rsidRPr="00E24D5D">
              <w:rPr>
                <w:rFonts w:ascii="Verdana" w:eastAsia="Calibri" w:hAnsi="Verdana" w:cs="Times New Roman"/>
                <w:lang w:eastAsia="en-US"/>
              </w:rPr>
              <w:t xml:space="preserve">, </w:t>
            </w:r>
            <w:proofErr w:type="spellStart"/>
            <w:r w:rsidRPr="00E24D5D">
              <w:rPr>
                <w:rFonts w:ascii="Verdana" w:eastAsia="Calibri" w:hAnsi="Verdana" w:cs="Times New Roman"/>
                <w:lang w:eastAsia="en-US"/>
              </w:rPr>
              <w:t>RFChannel</w:t>
            </w:r>
            <w:proofErr w:type="spellEnd"/>
          </w:p>
        </w:tc>
      </w:tr>
      <w:tr w:rsidR="00280FDC" w:rsidRPr="00E24D5D" w14:paraId="435B9EF7" w14:textId="77777777" w:rsidTr="00434B9B">
        <w:tc>
          <w:tcPr>
            <w:tcW w:w="1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BCCD1" w14:textId="77777777" w:rsidR="00280FDC" w:rsidRPr="00E24D5D" w:rsidRDefault="00280FDC" w:rsidP="009136FA">
            <w:pPr>
              <w:spacing w:line="360" w:lineRule="auto"/>
              <w:jc w:val="center"/>
              <w:rPr>
                <w:rFonts w:ascii="Verdana" w:eastAsia="Calibri" w:hAnsi="Verdana" w:cs="Times New Roman"/>
                <w:lang w:eastAsia="en-US"/>
              </w:rPr>
            </w:pPr>
            <w:r w:rsidRPr="00E24D5D">
              <w:rPr>
                <w:rFonts w:ascii="Verdana" w:eastAsia="Calibri" w:hAnsi="Verdana" w:cs="Times New Roman"/>
                <w:lang w:eastAsia="en-US"/>
              </w:rPr>
              <w:lastRenderedPageBreak/>
              <w:t>4</w:t>
            </w: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ED69EF"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wariant C</w:t>
            </w:r>
          </w:p>
        </w:tc>
        <w:tc>
          <w:tcPr>
            <w:tcW w:w="4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5C0E6"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Komputer</w:t>
            </w:r>
            <w:r w:rsidRPr="00E24D5D">
              <w:rPr>
                <w:rFonts w:ascii="Verdana" w:eastAsia="Calibri" w:hAnsi="Verdana" w:cs="Times New Roman"/>
                <w:strike/>
                <w:lang w:eastAsia="en-US"/>
              </w:rPr>
              <w:t>y</w:t>
            </w:r>
            <w:r w:rsidRPr="00E24D5D">
              <w:rPr>
                <w:rFonts w:ascii="Verdana" w:eastAsia="Calibri" w:hAnsi="Verdana" w:cs="Times New Roman"/>
                <w:lang w:eastAsia="en-US"/>
              </w:rPr>
              <w:t xml:space="preserve"> </w:t>
            </w:r>
            <w:proofErr w:type="spellStart"/>
            <w:r w:rsidRPr="00E24D5D">
              <w:rPr>
                <w:rFonts w:ascii="Verdana" w:eastAsia="Calibri" w:hAnsi="Verdana" w:cs="Times New Roman"/>
                <w:lang w:eastAsia="en-US"/>
              </w:rPr>
              <w:t>pokładow</w:t>
            </w:r>
            <w:r w:rsidRPr="00E24D5D">
              <w:rPr>
                <w:rFonts w:ascii="Verdana" w:eastAsia="Calibri" w:hAnsi="Verdana" w:cs="Times New Roman"/>
                <w:strike/>
                <w:lang w:eastAsia="en-US"/>
              </w:rPr>
              <w:t>e</w:t>
            </w:r>
            <w:r w:rsidR="00DC3C4B" w:rsidRPr="00E24D5D">
              <w:rPr>
                <w:rFonts w:ascii="Verdana" w:eastAsia="Calibri" w:hAnsi="Verdana" w:cs="Times New Roman"/>
                <w:lang w:eastAsia="en-US"/>
              </w:rPr>
              <w:t>y</w:t>
            </w:r>
            <w:proofErr w:type="spellEnd"/>
            <w:r w:rsidRPr="00E24D5D">
              <w:rPr>
                <w:rFonts w:ascii="Verdana" w:eastAsia="Calibri" w:hAnsi="Verdana" w:cs="Times New Roman"/>
                <w:lang w:eastAsia="en-US"/>
              </w:rPr>
              <w:t xml:space="preserve">, który realizuje obsługę priorytetu zgodnie z wariantem C po wjechaniu do takiej strefy detekcji musi zmienić częstotliwość przesyłania ramek lokalizacyjnych do systemu ITS z 15s na 2s. Po wyjechaniu ze strefy częstotliwość przesyłania ramek powinna przywrócona do 15s. </w:t>
            </w:r>
          </w:p>
          <w:p w14:paraId="04C637E9" w14:textId="77777777" w:rsidR="00280FDC" w:rsidRPr="00E24D5D" w:rsidRDefault="00280FDC" w:rsidP="009136FA">
            <w:pPr>
              <w:spacing w:line="360" w:lineRule="auto"/>
              <w:rPr>
                <w:rFonts w:ascii="Verdana" w:eastAsia="Calibri" w:hAnsi="Verdana" w:cs="Times New Roman"/>
                <w:lang w:eastAsia="en-US"/>
              </w:rPr>
            </w:pPr>
          </w:p>
        </w:tc>
      </w:tr>
    </w:tbl>
    <w:p w14:paraId="2CEE41D9" w14:textId="77777777" w:rsidR="00280FDC" w:rsidRPr="00E24D5D" w:rsidRDefault="00280FDC" w:rsidP="009136FA">
      <w:pPr>
        <w:spacing w:line="360" w:lineRule="auto"/>
        <w:rPr>
          <w:rFonts w:ascii="Verdana" w:eastAsia="Calibri" w:hAnsi="Verdana" w:cs="Times New Roman"/>
          <w:lang w:eastAsia="en-US"/>
        </w:rPr>
      </w:pPr>
    </w:p>
    <w:p w14:paraId="4B60ECAF" w14:textId="77777777" w:rsidR="00280FDC" w:rsidRPr="00E24D5D" w:rsidRDefault="00280FDC" w:rsidP="009136FA">
      <w:pPr>
        <w:spacing w:line="360" w:lineRule="auto"/>
        <w:rPr>
          <w:rFonts w:ascii="Verdana" w:eastAsia="Calibri" w:hAnsi="Verdana" w:cs="Times New Roman"/>
          <w:lang w:eastAsia="en-US"/>
        </w:rPr>
      </w:pPr>
    </w:p>
    <w:p w14:paraId="6064E105"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Model danych obiektu obszaru detekcji:</w:t>
      </w:r>
    </w:p>
    <w:p w14:paraId="191968CA" w14:textId="77777777" w:rsidR="00280FDC" w:rsidRPr="00E24D5D" w:rsidRDefault="00280FDC" w:rsidP="009136FA">
      <w:pPr>
        <w:spacing w:line="360" w:lineRule="auto"/>
        <w:rPr>
          <w:rFonts w:ascii="Verdana" w:eastAsia="Calibri" w:hAnsi="Verdana" w:cs="Courier New"/>
          <w:lang w:eastAsia="en-US"/>
        </w:rPr>
      </w:pPr>
      <w:r w:rsidRPr="00E24D5D">
        <w:rPr>
          <w:rFonts w:ascii="Verdana" w:eastAsia="Calibri" w:hAnsi="Verdana" w:cs="Courier New"/>
          <w:lang w:eastAsia="en-US"/>
        </w:rPr>
        <w:t>{</w:t>
      </w:r>
    </w:p>
    <w:p w14:paraId="7ED5DD67" w14:textId="77777777" w:rsidR="00280FDC" w:rsidRPr="00E24D5D" w:rsidRDefault="00280FDC" w:rsidP="009136FA">
      <w:pPr>
        <w:spacing w:line="360" w:lineRule="auto"/>
        <w:ind w:left="284" w:hanging="426"/>
        <w:rPr>
          <w:rFonts w:ascii="Verdana" w:eastAsia="Calibri" w:hAnsi="Verdana" w:cs="Courier New"/>
          <w:lang w:eastAsia="en-US"/>
        </w:rPr>
      </w:pPr>
      <w:r w:rsidRPr="00E24D5D">
        <w:rPr>
          <w:rFonts w:ascii="Verdana" w:eastAsia="Calibri" w:hAnsi="Verdana" w:cs="Courier New"/>
          <w:lang w:eastAsia="en-US"/>
        </w:rPr>
        <w:t>"id": [liczba całkowita – identyfikator bazodanowy],</w:t>
      </w:r>
    </w:p>
    <w:p w14:paraId="6D9BB851" w14:textId="77777777" w:rsidR="00280FDC" w:rsidRPr="00E24D5D" w:rsidRDefault="00280FDC" w:rsidP="009136FA">
      <w:pPr>
        <w:spacing w:line="360" w:lineRule="auto"/>
        <w:ind w:left="284" w:hanging="426"/>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name</w:t>
      </w:r>
      <w:proofErr w:type="spellEnd"/>
      <w:r w:rsidRPr="00E24D5D">
        <w:rPr>
          <w:rFonts w:ascii="Verdana" w:eastAsia="Calibri" w:hAnsi="Verdana" w:cs="Courier New"/>
          <w:lang w:eastAsia="en-US"/>
        </w:rPr>
        <w:t>": [tekst – nazwa opisowa detektora],</w:t>
      </w:r>
    </w:p>
    <w:p w14:paraId="09FAFE08" w14:textId="77777777" w:rsidR="00280FDC" w:rsidRPr="00E24D5D" w:rsidRDefault="00280FDC" w:rsidP="009136FA">
      <w:pPr>
        <w:spacing w:line="360" w:lineRule="auto"/>
        <w:ind w:left="284" w:hanging="426"/>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detectionType</w:t>
      </w:r>
      <w:proofErr w:type="spellEnd"/>
      <w:r w:rsidRPr="00E24D5D">
        <w:rPr>
          <w:rFonts w:ascii="Verdana" w:eastAsia="Calibri" w:hAnsi="Verdana" w:cs="Courier New"/>
          <w:lang w:eastAsia="en-US"/>
        </w:rPr>
        <w:t>": [liczba całkowita - zgodnie powyższą tabelą],</w:t>
      </w:r>
    </w:p>
    <w:p w14:paraId="7CF01D18" w14:textId="77777777" w:rsidR="00280FDC" w:rsidRPr="00E24D5D" w:rsidRDefault="00280FDC" w:rsidP="009136FA">
      <w:pPr>
        <w:spacing w:line="360" w:lineRule="auto"/>
        <w:ind w:left="284" w:hanging="426"/>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postSymbol</w:t>
      </w:r>
      <w:proofErr w:type="spellEnd"/>
      <w:r w:rsidRPr="00E24D5D">
        <w:rPr>
          <w:rFonts w:ascii="Verdana" w:eastAsia="Calibri" w:hAnsi="Verdana" w:cs="Courier New"/>
          <w:lang w:eastAsia="en-US"/>
        </w:rPr>
        <w:t>": [tekst – symbol słupka dla definicji stref przystankowych],</w:t>
      </w:r>
    </w:p>
    <w:p w14:paraId="229917A8" w14:textId="77777777" w:rsidR="00280FDC" w:rsidRPr="00E24D5D" w:rsidRDefault="00280FDC" w:rsidP="009136FA">
      <w:pPr>
        <w:spacing w:line="360" w:lineRule="auto"/>
        <w:ind w:left="284" w:hanging="426"/>
        <w:rPr>
          <w:rFonts w:ascii="Verdana" w:eastAsia="Calibri" w:hAnsi="Verdana" w:cs="Courier New"/>
          <w:lang w:eastAsia="en-US"/>
        </w:rPr>
      </w:pPr>
    </w:p>
    <w:p w14:paraId="662D5E46" w14:textId="77777777" w:rsidR="00280FDC" w:rsidRPr="00E24D5D" w:rsidRDefault="00280FDC" w:rsidP="009136FA">
      <w:pPr>
        <w:spacing w:line="360" w:lineRule="auto"/>
        <w:ind w:left="284" w:hanging="426"/>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notificationType</w:t>
      </w:r>
      <w:proofErr w:type="spellEnd"/>
      <w:r w:rsidRPr="00E24D5D">
        <w:rPr>
          <w:rFonts w:ascii="Verdana" w:eastAsia="Calibri" w:hAnsi="Verdana" w:cs="Courier New"/>
          <w:lang w:eastAsia="en-US"/>
        </w:rPr>
        <w:t xml:space="preserve">": [liczba całkowita – rodzaj oczekiwanego powiadomienia. Pole </w:t>
      </w:r>
      <w:proofErr w:type="spellStart"/>
      <w:r w:rsidRPr="00E24D5D">
        <w:rPr>
          <w:rFonts w:ascii="Verdana" w:eastAsia="Calibri" w:hAnsi="Verdana" w:cs="Courier New"/>
          <w:lang w:eastAsia="en-US"/>
        </w:rPr>
        <w:t>notificationType</w:t>
      </w:r>
      <w:proofErr w:type="spellEnd"/>
      <w:r w:rsidRPr="00E24D5D">
        <w:rPr>
          <w:rFonts w:ascii="Verdana" w:eastAsia="Calibri" w:hAnsi="Verdana" w:cs="Courier New"/>
          <w:lang w:eastAsia="en-US"/>
        </w:rPr>
        <w:t xml:space="preserve"> reprezentuje bitowo następujące rodzaje notyfikacji:</w:t>
      </w:r>
    </w:p>
    <w:p w14:paraId="75867FE3" w14:textId="77777777" w:rsidR="00280FDC" w:rsidRPr="00E24D5D" w:rsidRDefault="00280FDC" w:rsidP="009136FA">
      <w:pPr>
        <w:spacing w:line="360" w:lineRule="auto"/>
        <w:ind w:left="284" w:hanging="426"/>
        <w:rPr>
          <w:rFonts w:ascii="Verdana" w:eastAsia="Calibri" w:hAnsi="Verdana" w:cs="Courier New"/>
          <w:lang w:eastAsia="en-US"/>
        </w:rPr>
      </w:pPr>
      <w:r w:rsidRPr="00E24D5D">
        <w:rPr>
          <w:rFonts w:ascii="Verdana" w:eastAsia="Calibri" w:hAnsi="Verdana" w:cs="Courier New"/>
          <w:lang w:eastAsia="en-US"/>
        </w:rPr>
        <w:tab/>
        <w:t>1b (2</w:t>
      </w:r>
      <w:r w:rsidRPr="00E24D5D">
        <w:rPr>
          <w:rFonts w:ascii="Verdana" w:eastAsia="Calibri" w:hAnsi="Verdana" w:cs="Courier New"/>
          <w:vertAlign w:val="superscript"/>
          <w:lang w:eastAsia="en-US"/>
        </w:rPr>
        <w:t>0</w:t>
      </w:r>
      <w:r w:rsidRPr="00E24D5D">
        <w:rPr>
          <w:rFonts w:ascii="Verdana" w:eastAsia="Calibri" w:hAnsi="Verdana" w:cs="Courier New"/>
          <w:lang w:eastAsia="en-US"/>
        </w:rPr>
        <w:t>) – wyjazd z obszaru,</w:t>
      </w:r>
    </w:p>
    <w:p w14:paraId="43E52D36" w14:textId="77777777" w:rsidR="00280FDC" w:rsidRPr="00E24D5D" w:rsidRDefault="00280FDC" w:rsidP="009136FA">
      <w:pPr>
        <w:spacing w:line="360" w:lineRule="auto"/>
        <w:ind w:left="284"/>
        <w:rPr>
          <w:rFonts w:ascii="Verdana" w:eastAsia="Calibri" w:hAnsi="Verdana" w:cs="Courier New"/>
          <w:lang w:eastAsia="en-US"/>
        </w:rPr>
      </w:pPr>
      <w:r w:rsidRPr="00E24D5D">
        <w:rPr>
          <w:rFonts w:ascii="Verdana" w:eastAsia="Calibri" w:hAnsi="Verdana" w:cs="Courier New"/>
          <w:lang w:eastAsia="en-US"/>
        </w:rPr>
        <w:t>2b (2</w:t>
      </w:r>
      <w:r w:rsidRPr="00E24D5D">
        <w:rPr>
          <w:rFonts w:ascii="Verdana" w:eastAsia="Calibri" w:hAnsi="Verdana" w:cs="Courier New"/>
          <w:vertAlign w:val="superscript"/>
          <w:lang w:eastAsia="en-US"/>
        </w:rPr>
        <w:t>1</w:t>
      </w:r>
      <w:r w:rsidRPr="00E24D5D">
        <w:rPr>
          <w:rFonts w:ascii="Verdana" w:eastAsia="Calibri" w:hAnsi="Verdana" w:cs="Courier New"/>
          <w:lang w:eastAsia="en-US"/>
        </w:rPr>
        <w:t>) – wjazd do obszaru,</w:t>
      </w:r>
    </w:p>
    <w:p w14:paraId="4A04534C" w14:textId="77777777" w:rsidR="00280FDC" w:rsidRPr="00E24D5D" w:rsidRDefault="00280FDC" w:rsidP="009136FA">
      <w:pPr>
        <w:spacing w:line="360" w:lineRule="auto"/>
        <w:ind w:left="284" w:hanging="426"/>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latitude</w:t>
      </w:r>
      <w:proofErr w:type="spellEnd"/>
      <w:r w:rsidRPr="00E24D5D">
        <w:rPr>
          <w:rFonts w:ascii="Verdana" w:eastAsia="Calibri" w:hAnsi="Verdana" w:cs="Courier New"/>
          <w:lang w:eastAsia="en-US"/>
        </w:rPr>
        <w:t>": [liczba zmiennoprzecinkowa – szerokość geograficzna w odniesieniu WGS84],</w:t>
      </w:r>
    </w:p>
    <w:p w14:paraId="22FC6CEB" w14:textId="77777777" w:rsidR="00280FDC" w:rsidRPr="00E24D5D" w:rsidRDefault="00280FDC" w:rsidP="009136FA">
      <w:pPr>
        <w:spacing w:line="360" w:lineRule="auto"/>
        <w:ind w:left="284" w:hanging="426"/>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longitude</w:t>
      </w:r>
      <w:proofErr w:type="spellEnd"/>
      <w:r w:rsidRPr="00E24D5D">
        <w:rPr>
          <w:rFonts w:ascii="Verdana" w:eastAsia="Calibri" w:hAnsi="Verdana" w:cs="Courier New"/>
          <w:lang w:eastAsia="en-US"/>
        </w:rPr>
        <w:t>": [liczba zmiennoprzecinkowa – długość geograficzna w odniesieniu WGS84],</w:t>
      </w:r>
    </w:p>
    <w:p w14:paraId="48EB32D6" w14:textId="77777777" w:rsidR="00280FDC" w:rsidRPr="00E24D5D" w:rsidRDefault="00280FDC" w:rsidP="009136FA">
      <w:pPr>
        <w:spacing w:line="360" w:lineRule="auto"/>
        <w:ind w:left="284" w:hanging="426"/>
        <w:rPr>
          <w:rFonts w:ascii="Verdana" w:eastAsia="Calibri" w:hAnsi="Verdana" w:cs="Courier New"/>
          <w:lang w:eastAsia="en-US"/>
        </w:rPr>
      </w:pPr>
      <w:r w:rsidRPr="00E24D5D">
        <w:rPr>
          <w:rFonts w:ascii="Verdana" w:eastAsia="Calibri" w:hAnsi="Verdana" w:cs="Courier New"/>
          <w:lang w:eastAsia="en-US"/>
        </w:rPr>
        <w:t>"radius": [liczba całkowita – promień obszaru wyrażony w metrach],</w:t>
      </w:r>
    </w:p>
    <w:p w14:paraId="020A0FD1" w14:textId="77777777" w:rsidR="00280FDC" w:rsidRPr="00E24D5D" w:rsidRDefault="00280FDC" w:rsidP="009136FA">
      <w:pPr>
        <w:spacing w:line="360" w:lineRule="auto"/>
        <w:ind w:left="284" w:hanging="426"/>
        <w:rPr>
          <w:rFonts w:ascii="Verdana" w:eastAsia="Calibri" w:hAnsi="Verdana" w:cs="Courier New"/>
          <w:lang w:eastAsia="en-US"/>
        </w:rPr>
      </w:pPr>
    </w:p>
    <w:p w14:paraId="570D70C2" w14:textId="77777777" w:rsidR="00280FDC" w:rsidRPr="00E24D5D" w:rsidRDefault="00280FDC" w:rsidP="009136FA">
      <w:pPr>
        <w:spacing w:line="360" w:lineRule="auto"/>
        <w:ind w:left="851" w:hanging="567"/>
        <w:rPr>
          <w:rFonts w:ascii="Verdana" w:eastAsia="Calibri" w:hAnsi="Verdana" w:cs="Courier New"/>
          <w:lang w:eastAsia="en-US"/>
        </w:rPr>
      </w:pPr>
      <w:proofErr w:type="spellStart"/>
      <w:r w:rsidRPr="00E24D5D">
        <w:rPr>
          <w:rFonts w:ascii="Verdana" w:eastAsia="Calibri" w:hAnsi="Verdana" w:cs="Courier New"/>
          <w:lang w:eastAsia="en-US"/>
        </w:rPr>
        <w:t>onlyWariantA</w:t>
      </w:r>
      <w:proofErr w:type="spellEnd"/>
      <w:r w:rsidRPr="00E24D5D">
        <w:rPr>
          <w:rFonts w:ascii="Verdana" w:eastAsia="Calibri" w:hAnsi="Verdana" w:cs="Courier New"/>
          <w:lang w:eastAsia="en-US"/>
        </w:rPr>
        <w:t xml:space="preserve">: </w:t>
      </w:r>
    </w:p>
    <w:p w14:paraId="39ABA649" w14:textId="77777777" w:rsidR="00280FDC" w:rsidRPr="00E24D5D" w:rsidRDefault="00280FDC" w:rsidP="009136FA">
      <w:pPr>
        <w:spacing w:line="360" w:lineRule="auto"/>
        <w:ind w:left="851" w:hanging="567"/>
        <w:rPr>
          <w:rFonts w:ascii="Verdana" w:eastAsia="Calibri" w:hAnsi="Verdana" w:cs="Courier New"/>
          <w:lang w:eastAsia="en-US"/>
        </w:rPr>
      </w:pPr>
      <w:r w:rsidRPr="00E24D5D">
        <w:rPr>
          <w:rFonts w:ascii="Verdana" w:eastAsia="Calibri" w:hAnsi="Verdana" w:cs="Courier New"/>
          <w:lang w:eastAsia="en-US"/>
        </w:rPr>
        <w:t>{</w:t>
      </w:r>
    </w:p>
    <w:p w14:paraId="091706E7" w14:textId="77777777" w:rsidR="00280FDC" w:rsidRPr="00E24D5D" w:rsidRDefault="00280FDC" w:rsidP="009136FA">
      <w:pPr>
        <w:spacing w:line="360" w:lineRule="auto"/>
        <w:ind w:left="851" w:hanging="567"/>
        <w:rPr>
          <w:rFonts w:ascii="Verdana" w:eastAsia="Calibri" w:hAnsi="Verdana" w:cs="Courier New"/>
          <w:lang w:eastAsia="en-US"/>
        </w:rPr>
      </w:pPr>
      <w:r w:rsidRPr="00E24D5D">
        <w:rPr>
          <w:rFonts w:ascii="Verdana" w:eastAsia="Calibri" w:hAnsi="Verdana" w:cs="Courier New"/>
          <w:lang w:eastAsia="en-US"/>
        </w:rPr>
        <w:t>"</w:t>
      </w:r>
      <w:bookmarkStart w:id="29" w:name="_Hlk42256042"/>
      <w:proofErr w:type="spellStart"/>
      <w:r w:rsidRPr="00E24D5D">
        <w:rPr>
          <w:rFonts w:ascii="Verdana" w:eastAsia="Calibri" w:hAnsi="Verdana" w:cs="Courier New"/>
          <w:lang w:eastAsia="en-US"/>
        </w:rPr>
        <w:t>RFAddress</w:t>
      </w:r>
      <w:proofErr w:type="spellEnd"/>
      <w:r w:rsidRPr="00E24D5D">
        <w:rPr>
          <w:rFonts w:ascii="Verdana" w:eastAsia="Calibri" w:hAnsi="Verdana" w:cs="Courier New"/>
          <w:lang w:eastAsia="en-US"/>
        </w:rPr>
        <w:t xml:space="preserve">": </w:t>
      </w:r>
      <w:bookmarkEnd w:id="29"/>
      <w:r w:rsidRPr="00E24D5D">
        <w:rPr>
          <w:rFonts w:ascii="Verdana" w:eastAsia="Calibri" w:hAnsi="Verdana" w:cs="Courier New"/>
          <w:lang w:eastAsia="en-US"/>
        </w:rPr>
        <w:t>[liczba całkowita - opcjonalnie adres radia krótkiego zasięgu],</w:t>
      </w:r>
    </w:p>
    <w:p w14:paraId="5370913A" w14:textId="77777777" w:rsidR="00280FDC" w:rsidRPr="00E24D5D" w:rsidRDefault="00280FDC" w:rsidP="009136FA">
      <w:pPr>
        <w:spacing w:line="360" w:lineRule="auto"/>
        <w:ind w:left="851" w:hanging="567"/>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RFChannel</w:t>
      </w:r>
      <w:proofErr w:type="spellEnd"/>
      <w:r w:rsidRPr="00E24D5D">
        <w:rPr>
          <w:rFonts w:ascii="Verdana" w:eastAsia="Calibri" w:hAnsi="Verdana" w:cs="Courier New"/>
          <w:lang w:eastAsia="en-US"/>
        </w:rPr>
        <w:t>": [liczba całkowita - opcjonalnie kanał radia krótkiego zasięgu],</w:t>
      </w:r>
    </w:p>
    <w:p w14:paraId="20803896" w14:textId="77777777" w:rsidR="00280FDC" w:rsidRPr="00E24D5D" w:rsidRDefault="00280FDC" w:rsidP="009136FA">
      <w:pPr>
        <w:spacing w:line="360" w:lineRule="auto"/>
        <w:ind w:left="851" w:hanging="567"/>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postIdFrom</w:t>
      </w:r>
      <w:proofErr w:type="spellEnd"/>
      <w:r w:rsidRPr="00E24D5D">
        <w:rPr>
          <w:rFonts w:ascii="Verdana" w:eastAsia="Calibri" w:hAnsi="Verdana" w:cs="Courier New"/>
          <w:lang w:eastAsia="en-US"/>
        </w:rPr>
        <w:t xml:space="preserve">": [liczba całkowita - identyfikator słupka segmentu trasy, pozwalający na powiązanie detektora z unikalnym segmentem trasy w </w:t>
      </w:r>
      <w:proofErr w:type="spellStart"/>
      <w:r w:rsidRPr="00E24D5D">
        <w:rPr>
          <w:rFonts w:ascii="Verdana" w:eastAsia="Calibri" w:hAnsi="Verdana" w:cs="Courier New"/>
          <w:lang w:eastAsia="en-US"/>
        </w:rPr>
        <w:t>Busman</w:t>
      </w:r>
      <w:proofErr w:type="spellEnd"/>
      <w:r w:rsidRPr="00E24D5D">
        <w:rPr>
          <w:rFonts w:ascii="Verdana" w:eastAsia="Calibri" w:hAnsi="Verdana" w:cs="Courier New"/>
          <w:lang w:eastAsia="en-US"/>
        </w:rPr>
        <w:t>],</w:t>
      </w:r>
    </w:p>
    <w:p w14:paraId="72079626" w14:textId="77777777" w:rsidR="00280FDC" w:rsidRPr="00E24D5D" w:rsidRDefault="00280FDC" w:rsidP="009136FA">
      <w:pPr>
        <w:spacing w:line="360" w:lineRule="auto"/>
        <w:ind w:left="851" w:hanging="567"/>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postIdTo</w:t>
      </w:r>
      <w:proofErr w:type="spellEnd"/>
      <w:r w:rsidRPr="00E24D5D">
        <w:rPr>
          <w:rFonts w:ascii="Verdana" w:eastAsia="Calibri" w:hAnsi="Verdana" w:cs="Courier New"/>
          <w:lang w:eastAsia="en-US"/>
        </w:rPr>
        <w:t xml:space="preserve">": [liczba całkowita - identyfikator słupka segmentu trasy, pozwalający na powiązanie detektora z unikalnym segmentem trasy w </w:t>
      </w:r>
      <w:proofErr w:type="spellStart"/>
      <w:r w:rsidRPr="00E24D5D">
        <w:rPr>
          <w:rFonts w:ascii="Verdana" w:eastAsia="Calibri" w:hAnsi="Verdana" w:cs="Courier New"/>
          <w:lang w:eastAsia="en-US"/>
        </w:rPr>
        <w:t>Busman</w:t>
      </w:r>
      <w:proofErr w:type="spellEnd"/>
      <w:r w:rsidRPr="00E24D5D">
        <w:rPr>
          <w:rFonts w:ascii="Verdana" w:eastAsia="Calibri" w:hAnsi="Verdana" w:cs="Courier New"/>
          <w:lang w:eastAsia="en-US"/>
        </w:rPr>
        <w:t>],</w:t>
      </w:r>
    </w:p>
    <w:p w14:paraId="281830D5" w14:textId="77777777" w:rsidR="00280FDC" w:rsidRPr="00E24D5D" w:rsidRDefault="00280FDC" w:rsidP="009136FA">
      <w:pPr>
        <w:spacing w:line="360" w:lineRule="auto"/>
        <w:ind w:left="851" w:hanging="567"/>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entryNo</w:t>
      </w:r>
      <w:proofErr w:type="spellEnd"/>
      <w:r w:rsidRPr="00E24D5D">
        <w:rPr>
          <w:rFonts w:ascii="Verdana" w:eastAsia="Calibri" w:hAnsi="Verdana" w:cs="Courier New"/>
          <w:lang w:eastAsia="en-US"/>
        </w:rPr>
        <w:t>": [liczba całkowita - opcjonalnie numer zgłoszenia dla systemu sterowania],</w:t>
      </w:r>
    </w:p>
    <w:p w14:paraId="43162D20" w14:textId="77777777" w:rsidR="00280FDC" w:rsidRPr="00E24D5D" w:rsidRDefault="00280FDC" w:rsidP="009136FA">
      <w:pPr>
        <w:spacing w:line="360" w:lineRule="auto"/>
        <w:ind w:left="851" w:hanging="567"/>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distanseFromPost</w:t>
      </w:r>
      <w:proofErr w:type="spellEnd"/>
      <w:r w:rsidRPr="00E24D5D">
        <w:rPr>
          <w:rFonts w:ascii="Verdana" w:eastAsia="Calibri" w:hAnsi="Verdana" w:cs="Courier New"/>
          <w:lang w:eastAsia="en-US"/>
        </w:rPr>
        <w:t>": [liczba całkowita - oznacza odległość od początkowego słupka segmentu trasy],</w:t>
      </w:r>
    </w:p>
    <w:p w14:paraId="44CE04FC" w14:textId="77777777" w:rsidR="00280FDC" w:rsidRPr="00E24D5D" w:rsidRDefault="00280FDC" w:rsidP="009136FA">
      <w:pPr>
        <w:spacing w:line="360" w:lineRule="auto"/>
        <w:ind w:left="851" w:hanging="567"/>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iDirection</w:t>
      </w:r>
      <w:proofErr w:type="spellEnd"/>
      <w:r w:rsidRPr="00E24D5D">
        <w:rPr>
          <w:rFonts w:ascii="Verdana" w:eastAsia="Calibri" w:hAnsi="Verdana" w:cs="Courier New"/>
          <w:lang w:eastAsia="en-US"/>
        </w:rPr>
        <w:t>": [liczba całkowita - kierunek przejazdu przez skrzyżowanie],</w:t>
      </w:r>
    </w:p>
    <w:p w14:paraId="2EA201A7" w14:textId="77777777" w:rsidR="00280FDC" w:rsidRPr="00E24D5D" w:rsidRDefault="00280FDC" w:rsidP="009136FA">
      <w:pPr>
        <w:spacing w:line="360" w:lineRule="auto"/>
        <w:ind w:left="851" w:hanging="567"/>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exceptions</w:t>
      </w:r>
      <w:proofErr w:type="spellEnd"/>
      <w:r w:rsidRPr="00E24D5D">
        <w:rPr>
          <w:rFonts w:ascii="Verdana" w:eastAsia="Calibri" w:hAnsi="Verdana" w:cs="Courier New"/>
          <w:lang w:eastAsia="en-US"/>
        </w:rPr>
        <w:t>": [lista numerów kursów, dla których nie będą wysyłane żądania priorytetu],</w:t>
      </w:r>
    </w:p>
    <w:p w14:paraId="18262FCC" w14:textId="77777777" w:rsidR="00280FDC" w:rsidRPr="00E24D5D" w:rsidRDefault="00280FDC" w:rsidP="009136FA">
      <w:pPr>
        <w:spacing w:line="360" w:lineRule="auto"/>
        <w:ind w:left="851" w:hanging="567"/>
        <w:rPr>
          <w:rFonts w:ascii="Verdana" w:eastAsia="Calibri" w:hAnsi="Verdana" w:cs="Courier New"/>
          <w:lang w:eastAsia="en-US"/>
        </w:rPr>
      </w:pPr>
      <w:r w:rsidRPr="00E24D5D">
        <w:rPr>
          <w:rFonts w:ascii="Verdana" w:eastAsia="Calibri" w:hAnsi="Verdana" w:cs="Courier New"/>
          <w:lang w:eastAsia="en-US"/>
        </w:rPr>
        <w:lastRenderedPageBreak/>
        <w:t>{</w:t>
      </w:r>
    </w:p>
    <w:p w14:paraId="0C046D92" w14:textId="77777777" w:rsidR="00280FDC" w:rsidRPr="00E24D5D" w:rsidRDefault="00280FDC" w:rsidP="009136FA">
      <w:pPr>
        <w:spacing w:line="360" w:lineRule="auto"/>
        <w:ind w:left="851" w:hanging="567"/>
        <w:rPr>
          <w:rFonts w:ascii="Verdana" w:eastAsia="Calibri" w:hAnsi="Verdana" w:cs="Courier New"/>
          <w:lang w:eastAsia="en-US"/>
        </w:rPr>
      </w:pPr>
      <w:r w:rsidRPr="00E24D5D">
        <w:rPr>
          <w:rFonts w:ascii="Verdana" w:eastAsia="Calibri" w:hAnsi="Verdana" w:cs="Courier New"/>
          <w:lang w:eastAsia="en-US"/>
        </w:rPr>
        <w:tab/>
        <w:t>"</w:t>
      </w:r>
      <w:proofErr w:type="spellStart"/>
      <w:r w:rsidRPr="00E24D5D">
        <w:rPr>
          <w:rFonts w:ascii="Verdana" w:eastAsia="Calibri" w:hAnsi="Verdana" w:cs="Courier New"/>
          <w:lang w:eastAsia="en-US"/>
        </w:rPr>
        <w:t>courseID</w:t>
      </w:r>
      <w:proofErr w:type="spellEnd"/>
      <w:r w:rsidRPr="00E24D5D">
        <w:rPr>
          <w:rFonts w:ascii="Verdana" w:eastAsia="Calibri" w:hAnsi="Verdana" w:cs="Courier New"/>
          <w:lang w:eastAsia="en-US"/>
        </w:rPr>
        <w:t>": [liczba całkowita]</w:t>
      </w:r>
    </w:p>
    <w:p w14:paraId="20EC1FF4" w14:textId="77777777" w:rsidR="00280FDC" w:rsidRPr="00E24D5D" w:rsidRDefault="00280FDC" w:rsidP="009136FA">
      <w:pPr>
        <w:spacing w:line="360" w:lineRule="auto"/>
        <w:ind w:left="851" w:hanging="567"/>
        <w:rPr>
          <w:rFonts w:ascii="Verdana" w:eastAsia="Calibri" w:hAnsi="Verdana" w:cs="Courier New"/>
          <w:lang w:eastAsia="en-US"/>
        </w:rPr>
      </w:pPr>
      <w:r w:rsidRPr="00E24D5D">
        <w:rPr>
          <w:rFonts w:ascii="Verdana" w:eastAsia="Calibri" w:hAnsi="Verdana" w:cs="Courier New"/>
          <w:lang w:eastAsia="en-US"/>
        </w:rPr>
        <w:t>}</w:t>
      </w:r>
    </w:p>
    <w:p w14:paraId="1D92AA09" w14:textId="77777777" w:rsidR="00280FDC" w:rsidRPr="00E24D5D" w:rsidRDefault="00280FDC" w:rsidP="009136FA">
      <w:pPr>
        <w:spacing w:line="360" w:lineRule="auto"/>
        <w:ind w:left="851" w:hanging="567"/>
        <w:rPr>
          <w:rFonts w:ascii="Verdana" w:eastAsia="Calibri" w:hAnsi="Verdana" w:cs="Courier New"/>
          <w:lang w:eastAsia="en-US"/>
        </w:rPr>
      </w:pPr>
      <w:r w:rsidRPr="00E24D5D">
        <w:rPr>
          <w:rFonts w:ascii="Verdana" w:eastAsia="Calibri" w:hAnsi="Verdana" w:cs="Courier New"/>
          <w:lang w:eastAsia="en-US"/>
        </w:rPr>
        <w:t>}</w:t>
      </w:r>
    </w:p>
    <w:p w14:paraId="1E91DF4F" w14:textId="77777777" w:rsidR="00280FDC" w:rsidRPr="00E24D5D" w:rsidRDefault="00280FDC" w:rsidP="009136FA">
      <w:pPr>
        <w:spacing w:line="360" w:lineRule="auto"/>
        <w:rPr>
          <w:rFonts w:ascii="Verdana" w:eastAsia="Calibri" w:hAnsi="Verdana" w:cs="Courier New"/>
          <w:lang w:eastAsia="en-US"/>
        </w:rPr>
      </w:pPr>
      <w:r w:rsidRPr="00E24D5D">
        <w:rPr>
          <w:rFonts w:ascii="Verdana" w:eastAsia="Calibri" w:hAnsi="Verdana" w:cs="Courier New"/>
          <w:lang w:eastAsia="en-US"/>
        </w:rPr>
        <w:t xml:space="preserve">  </w:t>
      </w:r>
    </w:p>
    <w:p w14:paraId="5D308A7A" w14:textId="77777777" w:rsidR="00280FDC" w:rsidRPr="00E24D5D" w:rsidRDefault="00280FDC" w:rsidP="009136FA">
      <w:pPr>
        <w:spacing w:line="360" w:lineRule="auto"/>
        <w:rPr>
          <w:rFonts w:ascii="Verdana" w:eastAsia="Calibri" w:hAnsi="Verdana" w:cs="Courier New"/>
          <w:lang w:eastAsia="en-US"/>
        </w:rPr>
      </w:pPr>
      <w:r w:rsidRPr="00E24D5D">
        <w:rPr>
          <w:rFonts w:ascii="Verdana" w:eastAsia="Calibri" w:hAnsi="Verdana" w:cs="Courier New"/>
          <w:lang w:eastAsia="en-US"/>
        </w:rPr>
        <w:t>}</w:t>
      </w:r>
    </w:p>
    <w:p w14:paraId="2A3D4DAD" w14:textId="77777777" w:rsidR="00280FDC" w:rsidRPr="00E24D5D" w:rsidRDefault="00280FDC" w:rsidP="009136FA">
      <w:pPr>
        <w:spacing w:line="360" w:lineRule="auto"/>
        <w:rPr>
          <w:rFonts w:ascii="Verdana" w:eastAsia="Calibri" w:hAnsi="Verdana" w:cs="Times New Roman"/>
          <w:lang w:eastAsia="en-US"/>
        </w:rPr>
      </w:pPr>
    </w:p>
    <w:p w14:paraId="0CD9BA25"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Adres: https://mit.its.wroc.pl:8443/api/MIT/area/detections</w:t>
      </w:r>
    </w:p>
    <w:p w14:paraId="17C6DE2F" w14:textId="77777777" w:rsidR="00280FDC" w:rsidRPr="00E24D5D" w:rsidRDefault="00280FDC" w:rsidP="009136FA">
      <w:pPr>
        <w:spacing w:line="360" w:lineRule="auto"/>
        <w:rPr>
          <w:rFonts w:ascii="Verdana" w:eastAsia="Calibri" w:hAnsi="Verdana" w:cs="Times New Roman"/>
          <w:lang w:eastAsia="en-US"/>
        </w:rPr>
      </w:pPr>
      <w:r w:rsidRPr="00E24D5D">
        <w:rPr>
          <w:rFonts w:ascii="Verdana" w:eastAsia="Calibri" w:hAnsi="Verdana" w:cs="Times New Roman"/>
          <w:lang w:eastAsia="en-US"/>
        </w:rPr>
        <w:t>Metoda: GET</w:t>
      </w:r>
    </w:p>
    <w:p w14:paraId="43466227" w14:textId="77777777" w:rsidR="00B34A17" w:rsidRPr="00E24D5D" w:rsidRDefault="00280FDC" w:rsidP="00B34A17">
      <w:pPr>
        <w:spacing w:line="360" w:lineRule="auto"/>
        <w:rPr>
          <w:rFonts w:ascii="Verdana" w:eastAsia="Calibri" w:hAnsi="Verdana" w:cs="Times New Roman"/>
          <w:lang w:eastAsia="en-US"/>
        </w:rPr>
      </w:pPr>
      <w:proofErr w:type="spellStart"/>
      <w:r w:rsidRPr="00E24D5D">
        <w:rPr>
          <w:rFonts w:ascii="Verdana" w:eastAsia="Calibri" w:hAnsi="Verdana" w:cs="Times New Roman"/>
          <w:lang w:eastAsia="en-US"/>
        </w:rPr>
        <w:t>Odowiedź</w:t>
      </w:r>
      <w:proofErr w:type="spellEnd"/>
      <w:r w:rsidRPr="00E24D5D">
        <w:rPr>
          <w:rFonts w:ascii="Verdana" w:eastAsia="Calibri" w:hAnsi="Verdana" w:cs="Times New Roman"/>
          <w:lang w:eastAsia="en-US"/>
        </w:rPr>
        <w:t>: HTTP 200 – tablica obiektów obszarów detekcji</w:t>
      </w:r>
      <w:bookmarkStart w:id="30" w:name="_Toc51839881"/>
      <w:bookmarkStart w:id="31" w:name="_Toc71719714"/>
    </w:p>
    <w:p w14:paraId="7E304B08" w14:textId="77777777" w:rsidR="00B34A17" w:rsidRPr="00E24D5D" w:rsidRDefault="00B34A17" w:rsidP="00B34A17">
      <w:pPr>
        <w:spacing w:line="360" w:lineRule="auto"/>
        <w:rPr>
          <w:rFonts w:ascii="Verdana" w:eastAsia="Times New Roman" w:hAnsi="Verdana" w:cs="Times New Roman"/>
          <w:b/>
          <w:bCs/>
          <w:lang w:eastAsia="en-US"/>
        </w:rPr>
      </w:pPr>
    </w:p>
    <w:p w14:paraId="1DBB5C15" w14:textId="77777777" w:rsidR="00280FDC" w:rsidRPr="00E24D5D" w:rsidRDefault="007D60A4" w:rsidP="00B34A17">
      <w:pPr>
        <w:spacing w:line="360" w:lineRule="auto"/>
        <w:rPr>
          <w:rFonts w:ascii="Verdana" w:eastAsia="Calibri" w:hAnsi="Verdana" w:cs="Times New Roman"/>
          <w:b/>
          <w:lang w:eastAsia="en-US"/>
        </w:rPr>
      </w:pPr>
      <w:r w:rsidRPr="00E24D5D">
        <w:rPr>
          <w:rFonts w:ascii="Verdana" w:eastAsia="Times New Roman" w:hAnsi="Verdana" w:cs="Times New Roman"/>
          <w:b/>
          <w:bCs/>
          <w:lang w:eastAsia="en-US"/>
        </w:rPr>
        <w:t xml:space="preserve">3.4 </w:t>
      </w:r>
      <w:r w:rsidR="00280FDC" w:rsidRPr="00E24D5D">
        <w:rPr>
          <w:rFonts w:ascii="Verdana" w:eastAsia="Times New Roman" w:hAnsi="Verdana" w:cs="Times New Roman"/>
          <w:b/>
          <w:bCs/>
          <w:lang w:eastAsia="en-US"/>
        </w:rPr>
        <w:t>Opis zasobów rekordów danych</w:t>
      </w:r>
      <w:bookmarkEnd w:id="30"/>
      <w:bookmarkEnd w:id="31"/>
    </w:p>
    <w:p w14:paraId="37C853F1" w14:textId="77777777" w:rsidR="00280FDC" w:rsidRPr="00E24D5D" w:rsidRDefault="00280FDC" w:rsidP="009136FA">
      <w:pPr>
        <w:tabs>
          <w:tab w:val="left" w:pos="4536"/>
        </w:tabs>
        <w:spacing w:line="360" w:lineRule="auto"/>
        <w:rPr>
          <w:rFonts w:ascii="Verdana" w:eastAsia="Calibri" w:hAnsi="Verdana" w:cs="Times New Roman"/>
          <w:lang w:eastAsia="en-US"/>
        </w:rPr>
      </w:pPr>
    </w:p>
    <w:p w14:paraId="1B4914E0"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 xml:space="preserve">Zasoby rekordów danych pozwalają dostarczyć dane od dostawców danych (przewoźników) do systemu ITS. </w:t>
      </w:r>
    </w:p>
    <w:p w14:paraId="5DB2A46C"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Jest to jedyna metoda POST, a więc ta metoda pozwala na przekazanie ramek synchronicznych oraz asynchronicznych do systemu ITS.</w:t>
      </w:r>
    </w:p>
    <w:p w14:paraId="295AB547" w14:textId="77777777" w:rsidR="00280FDC" w:rsidRPr="00E24D5D" w:rsidRDefault="00280FDC" w:rsidP="009136FA">
      <w:pPr>
        <w:tabs>
          <w:tab w:val="left" w:pos="4536"/>
        </w:tabs>
        <w:spacing w:line="360" w:lineRule="auto"/>
        <w:ind w:firstLine="567"/>
        <w:jc w:val="both"/>
        <w:rPr>
          <w:rFonts w:ascii="Verdana" w:eastAsia="Calibri" w:hAnsi="Verdana" w:cs="Times New Roman"/>
          <w:lang w:eastAsia="en-US"/>
        </w:rPr>
      </w:pPr>
    </w:p>
    <w:p w14:paraId="17E929CE" w14:textId="77777777" w:rsidR="00280FDC" w:rsidRPr="00E24D5D" w:rsidRDefault="00280FDC" w:rsidP="009136FA">
      <w:pPr>
        <w:tabs>
          <w:tab w:val="left" w:pos="4536"/>
        </w:tabs>
        <w:spacing w:line="360" w:lineRule="auto"/>
        <w:jc w:val="both"/>
        <w:rPr>
          <w:rFonts w:ascii="Verdana" w:eastAsia="Calibri" w:hAnsi="Verdana" w:cs="Times New Roman"/>
          <w:lang w:eastAsia="en-US"/>
        </w:rPr>
      </w:pPr>
      <w:r w:rsidRPr="00E24D5D">
        <w:rPr>
          <w:rFonts w:ascii="Verdana" w:eastAsia="Calibri" w:hAnsi="Verdana" w:cs="Times New Roman"/>
          <w:lang w:eastAsia="en-US"/>
        </w:rPr>
        <w:t xml:space="preserve">Model danych rekordów: </w:t>
      </w:r>
    </w:p>
    <w:p w14:paraId="66F58279" w14:textId="77777777" w:rsidR="00280FDC" w:rsidRPr="00E24D5D" w:rsidRDefault="00280FDC" w:rsidP="009136FA">
      <w:pPr>
        <w:tabs>
          <w:tab w:val="left" w:pos="4536"/>
        </w:tabs>
        <w:spacing w:line="360" w:lineRule="auto"/>
        <w:jc w:val="both"/>
        <w:rPr>
          <w:rFonts w:ascii="Verdana" w:eastAsia="Calibri" w:hAnsi="Verdana" w:cs="Times New Roman"/>
          <w:lang w:eastAsia="en-US"/>
        </w:rPr>
      </w:pPr>
    </w:p>
    <w:p w14:paraId="739B5676" w14:textId="77777777" w:rsidR="00280FDC" w:rsidRPr="00E24D5D" w:rsidRDefault="00280FDC" w:rsidP="009136FA">
      <w:pPr>
        <w:tabs>
          <w:tab w:val="left" w:pos="4536"/>
        </w:tabs>
        <w:spacing w:line="360" w:lineRule="auto"/>
        <w:jc w:val="both"/>
        <w:rPr>
          <w:rFonts w:ascii="Verdana" w:eastAsia="Calibri" w:hAnsi="Verdana" w:cs="Courier New"/>
          <w:lang w:eastAsia="en-US"/>
        </w:rPr>
      </w:pPr>
      <w:r w:rsidRPr="00E24D5D">
        <w:rPr>
          <w:rFonts w:ascii="Verdana" w:eastAsia="Calibri" w:hAnsi="Verdana" w:cs="Courier New"/>
          <w:lang w:eastAsia="en-US"/>
        </w:rPr>
        <w:t>{</w:t>
      </w:r>
    </w:p>
    <w:p w14:paraId="2950EC66"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"id": [liczba całkowita – unikalny identyfikator bazodanowy lub numer sekwencji pozwalający na kontrolę kompletności lub kolejności ramek],</w:t>
      </w:r>
    </w:p>
    <w:p w14:paraId="2089BE87"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idProvider</w:t>
      </w:r>
      <w:proofErr w:type="spellEnd"/>
      <w:r w:rsidRPr="00E24D5D">
        <w:rPr>
          <w:rFonts w:ascii="Verdana" w:eastAsia="Calibri" w:hAnsi="Verdana" w:cs="Courier New"/>
          <w:lang w:eastAsia="en-US"/>
        </w:rPr>
        <w:t>": [liczba całkowita – identyfikator dostawcy (zgodny z providers.id)],</w:t>
      </w:r>
    </w:p>
    <w:p w14:paraId="5F5F00BB"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idEvent</w:t>
      </w:r>
      <w:proofErr w:type="spellEnd"/>
      <w:r w:rsidRPr="00E24D5D">
        <w:rPr>
          <w:rFonts w:ascii="Verdana" w:eastAsia="Calibri" w:hAnsi="Verdana" w:cs="Courier New"/>
          <w:lang w:eastAsia="en-US"/>
        </w:rPr>
        <w:t>": [liczba całkowita – identyfikator zdarzenia (zgodny z events.id)],</w:t>
      </w:r>
    </w:p>
    <w:p w14:paraId="5AABEEE8"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sideNumber</w:t>
      </w:r>
      <w:proofErr w:type="spellEnd"/>
      <w:r w:rsidRPr="00E24D5D">
        <w:rPr>
          <w:rFonts w:ascii="Verdana" w:eastAsia="Calibri" w:hAnsi="Verdana" w:cs="Courier New"/>
          <w:lang w:eastAsia="en-US"/>
        </w:rPr>
        <w:t>": [tekst – numer boczny pojazdu],</w:t>
      </w:r>
    </w:p>
    <w:p w14:paraId="10F9267B"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plateNumber</w:t>
      </w:r>
      <w:proofErr w:type="spellEnd"/>
      <w:r w:rsidRPr="00E24D5D">
        <w:rPr>
          <w:rFonts w:ascii="Verdana" w:eastAsia="Calibri" w:hAnsi="Verdana" w:cs="Courier New"/>
          <w:lang w:eastAsia="en-US"/>
        </w:rPr>
        <w:t>": [tekst – tablica rejestracyjna do 8 znaków],</w:t>
      </w:r>
    </w:p>
    <w:p w14:paraId="4145FB40"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timeRegistered</w:t>
      </w:r>
      <w:proofErr w:type="spellEnd"/>
      <w:r w:rsidRPr="00E24D5D">
        <w:rPr>
          <w:rFonts w:ascii="Verdana" w:eastAsia="Calibri" w:hAnsi="Verdana" w:cs="Courier New"/>
          <w:lang w:eastAsia="en-US"/>
        </w:rPr>
        <w:t>": [data czas – czas rejestracji na urządzeniu pokładowym],</w:t>
      </w:r>
    </w:p>
    <w:p w14:paraId="34C4936D"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timeSent</w:t>
      </w:r>
      <w:proofErr w:type="spellEnd"/>
      <w:r w:rsidRPr="00E24D5D">
        <w:rPr>
          <w:rFonts w:ascii="Verdana" w:eastAsia="Calibri" w:hAnsi="Verdana" w:cs="Courier New"/>
          <w:lang w:eastAsia="en-US"/>
        </w:rPr>
        <w:t xml:space="preserve">": [data czas – czas rejestracji w systemie], </w:t>
      </w:r>
    </w:p>
    <w:p w14:paraId="745899E1"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latitude</w:t>
      </w:r>
      <w:proofErr w:type="spellEnd"/>
      <w:r w:rsidRPr="00E24D5D">
        <w:rPr>
          <w:rFonts w:ascii="Verdana" w:eastAsia="Calibri" w:hAnsi="Verdana" w:cs="Courier New"/>
          <w:lang w:eastAsia="en-US"/>
        </w:rPr>
        <w:t>": [liczba zmiennoprzecinkowa – szerokość geograficzna w odniesieniu WGS84],</w:t>
      </w:r>
    </w:p>
    <w:p w14:paraId="0614526A"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longitude</w:t>
      </w:r>
      <w:proofErr w:type="spellEnd"/>
      <w:r w:rsidRPr="00E24D5D">
        <w:rPr>
          <w:rFonts w:ascii="Verdana" w:eastAsia="Calibri" w:hAnsi="Verdana" w:cs="Courier New"/>
          <w:lang w:eastAsia="en-US"/>
        </w:rPr>
        <w:t>": [liczba zmiennoprzecinkowa – długość geograficzna w odniesieniu WGS84],</w:t>
      </w:r>
    </w:p>
    <w:p w14:paraId="54AA61C8"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velocity</w:t>
      </w:r>
      <w:proofErr w:type="spellEnd"/>
      <w:r w:rsidRPr="00E24D5D">
        <w:rPr>
          <w:rFonts w:ascii="Verdana" w:eastAsia="Calibri" w:hAnsi="Verdana" w:cs="Courier New"/>
          <w:lang w:eastAsia="en-US"/>
        </w:rPr>
        <w:t>": [liczba całkowita – prędkość chwilowa wyrażona w m/h],</w:t>
      </w:r>
    </w:p>
    <w:p w14:paraId="2776151E"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tacho</w:t>
      </w:r>
      <w:proofErr w:type="spellEnd"/>
      <w:r w:rsidRPr="00E24D5D">
        <w:rPr>
          <w:rFonts w:ascii="Verdana" w:eastAsia="Calibri" w:hAnsi="Verdana" w:cs="Courier New"/>
          <w:lang w:eastAsia="en-US"/>
        </w:rPr>
        <w:t>": [liczba całkowita – wskazanie tachometru pojazdu],</w:t>
      </w:r>
    </w:p>
    <w:p w14:paraId="7814E31B"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vehicleType</w:t>
      </w:r>
      <w:proofErr w:type="spellEnd"/>
      <w:r w:rsidRPr="00E24D5D">
        <w:rPr>
          <w:rFonts w:ascii="Verdana" w:eastAsia="Calibri" w:hAnsi="Verdana" w:cs="Courier New"/>
          <w:lang w:eastAsia="en-US"/>
        </w:rPr>
        <w:t>": [liczba całkowita – wyróżnik rodzaju pojazdu (1 – autobus, 2 – tramwaj)],</w:t>
      </w:r>
    </w:p>
    <w:p w14:paraId="54598063"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lineName</w:t>
      </w:r>
      <w:proofErr w:type="spellEnd"/>
      <w:r w:rsidRPr="00E24D5D">
        <w:rPr>
          <w:rFonts w:ascii="Verdana" w:eastAsia="Calibri" w:hAnsi="Verdana" w:cs="Courier New"/>
          <w:lang w:eastAsia="en-US"/>
        </w:rPr>
        <w:t>": [tekst – symbol obsługiwanej linii],</w:t>
      </w:r>
    </w:p>
    <w:p w14:paraId="089F404B"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busmanId</w:t>
      </w:r>
      <w:proofErr w:type="spellEnd"/>
      <w:r w:rsidRPr="00E24D5D">
        <w:rPr>
          <w:rFonts w:ascii="Verdana" w:eastAsia="Calibri" w:hAnsi="Verdana" w:cs="Courier New"/>
          <w:lang w:eastAsia="en-US"/>
        </w:rPr>
        <w:t>": [liczba całkowita – identyfikator rozkładu jazdy załadowanego w komputerze</w:t>
      </w:r>
    </w:p>
    <w:p w14:paraId="6072270E"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 xml:space="preserve">pokładowym, identyfikator z bazy </w:t>
      </w:r>
      <w:proofErr w:type="spellStart"/>
      <w:r w:rsidRPr="00E24D5D">
        <w:rPr>
          <w:rFonts w:ascii="Verdana" w:eastAsia="Calibri" w:hAnsi="Verdana" w:cs="Courier New"/>
          <w:lang w:eastAsia="en-US"/>
        </w:rPr>
        <w:t>BusmanCB</w:t>
      </w:r>
      <w:proofErr w:type="spellEnd"/>
      <w:r w:rsidRPr="00E24D5D">
        <w:rPr>
          <w:rFonts w:ascii="Verdana" w:eastAsia="Calibri" w:hAnsi="Verdana" w:cs="Courier New"/>
          <w:lang w:eastAsia="en-US"/>
        </w:rPr>
        <w:t xml:space="preserve"> – trozklady.id],</w:t>
      </w:r>
    </w:p>
    <w:p w14:paraId="16512B91"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idRouteVariant</w:t>
      </w:r>
      <w:proofErr w:type="spellEnd"/>
      <w:r w:rsidRPr="00E24D5D">
        <w:rPr>
          <w:rFonts w:ascii="Verdana" w:eastAsia="Calibri" w:hAnsi="Verdana" w:cs="Courier New"/>
          <w:lang w:eastAsia="en-US"/>
        </w:rPr>
        <w:t xml:space="preserve">": [liczba całkowita – identyfikator wariantu trasy, identyfikator z bazy </w:t>
      </w:r>
      <w:proofErr w:type="spellStart"/>
      <w:r w:rsidRPr="00E24D5D">
        <w:rPr>
          <w:rFonts w:ascii="Verdana" w:eastAsia="Calibri" w:hAnsi="Verdana" w:cs="Courier New"/>
          <w:lang w:eastAsia="en-US"/>
        </w:rPr>
        <w:t>BusmanCB</w:t>
      </w:r>
      <w:proofErr w:type="spellEnd"/>
      <w:r w:rsidRPr="00E24D5D">
        <w:rPr>
          <w:rFonts w:ascii="Verdana" w:eastAsia="Calibri" w:hAnsi="Verdana" w:cs="Courier New"/>
          <w:lang w:eastAsia="en-US"/>
        </w:rPr>
        <w:t xml:space="preserve"> – twarianty.id],</w:t>
      </w:r>
    </w:p>
    <w:p w14:paraId="4301073B"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brigade</w:t>
      </w:r>
      <w:proofErr w:type="spellEnd"/>
      <w:r w:rsidRPr="00E24D5D">
        <w:rPr>
          <w:rFonts w:ascii="Verdana" w:eastAsia="Calibri" w:hAnsi="Verdana" w:cs="Courier New"/>
          <w:lang w:eastAsia="en-US"/>
        </w:rPr>
        <w:t xml:space="preserve">": [tekst – nazwa brygady, identyfikator z bazy </w:t>
      </w:r>
      <w:proofErr w:type="spellStart"/>
      <w:r w:rsidRPr="00E24D5D">
        <w:rPr>
          <w:rFonts w:ascii="Verdana" w:eastAsia="Calibri" w:hAnsi="Verdana" w:cs="Courier New"/>
          <w:lang w:eastAsia="en-US"/>
        </w:rPr>
        <w:t>BusmanCB</w:t>
      </w:r>
      <w:proofErr w:type="spellEnd"/>
      <w:r w:rsidRPr="00E24D5D">
        <w:rPr>
          <w:rFonts w:ascii="Verdana" w:eastAsia="Calibri" w:hAnsi="Verdana" w:cs="Courier New"/>
          <w:lang w:eastAsia="en-US"/>
        </w:rPr>
        <w:t xml:space="preserve"> – </w:t>
      </w:r>
      <w:proofErr w:type="spellStart"/>
      <w:r w:rsidRPr="00E24D5D">
        <w:rPr>
          <w:rFonts w:ascii="Verdana" w:eastAsia="Calibri" w:hAnsi="Verdana" w:cs="Courier New"/>
          <w:lang w:eastAsia="en-US"/>
        </w:rPr>
        <w:t>tzadania.nazwa</w:t>
      </w:r>
      <w:proofErr w:type="spellEnd"/>
      <w:r w:rsidRPr="00E24D5D">
        <w:rPr>
          <w:rFonts w:ascii="Verdana" w:eastAsia="Calibri" w:hAnsi="Verdana" w:cs="Courier New"/>
          <w:lang w:eastAsia="en-US"/>
        </w:rPr>
        <w:t>],</w:t>
      </w:r>
    </w:p>
    <w:p w14:paraId="197F4D0F"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lastRenderedPageBreak/>
        <w:t>"</w:t>
      </w:r>
      <w:proofErr w:type="spellStart"/>
      <w:r w:rsidRPr="00E24D5D">
        <w:rPr>
          <w:rFonts w:ascii="Verdana" w:eastAsia="Calibri" w:hAnsi="Verdana" w:cs="Courier New"/>
          <w:lang w:eastAsia="en-US"/>
        </w:rPr>
        <w:t>course</w:t>
      </w:r>
      <w:proofErr w:type="spellEnd"/>
      <w:r w:rsidRPr="00E24D5D">
        <w:rPr>
          <w:rFonts w:ascii="Verdana" w:eastAsia="Calibri" w:hAnsi="Verdana" w:cs="Courier New"/>
          <w:lang w:eastAsia="en-US"/>
        </w:rPr>
        <w:t xml:space="preserve">": [liczba całkowita – identyfikator kursu realizowanego przez pojazd (identyfikator z </w:t>
      </w:r>
      <w:proofErr w:type="spellStart"/>
      <w:r w:rsidRPr="00E24D5D">
        <w:rPr>
          <w:rFonts w:ascii="Verdana" w:eastAsia="Calibri" w:hAnsi="Verdana" w:cs="Courier New"/>
          <w:lang w:eastAsia="en-US"/>
        </w:rPr>
        <w:t>Busman</w:t>
      </w:r>
      <w:proofErr w:type="spellEnd"/>
      <w:r w:rsidRPr="00E24D5D">
        <w:rPr>
          <w:rFonts w:ascii="Verdana" w:eastAsia="Calibri" w:hAnsi="Verdana" w:cs="Courier New"/>
          <w:lang w:eastAsia="en-US"/>
        </w:rPr>
        <w:t xml:space="preserve"> CB – tkursy.id)],</w:t>
      </w:r>
    </w:p>
    <w:p w14:paraId="43BBFE22"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delay</w:t>
      </w:r>
      <w:proofErr w:type="spellEnd"/>
      <w:r w:rsidRPr="00E24D5D">
        <w:rPr>
          <w:rFonts w:ascii="Verdana" w:eastAsia="Calibri" w:hAnsi="Verdana" w:cs="Courier New"/>
          <w:lang w:eastAsia="en-US"/>
        </w:rPr>
        <w:t xml:space="preserve">": [liczba całkowita – opóźnienie (dodatnia) lub </w:t>
      </w:r>
      <w:proofErr w:type="spellStart"/>
      <w:r w:rsidRPr="00E24D5D">
        <w:rPr>
          <w:rFonts w:ascii="Verdana" w:eastAsia="Calibri" w:hAnsi="Verdana" w:cs="Courier New"/>
          <w:lang w:eastAsia="en-US"/>
        </w:rPr>
        <w:t>nadspieszenie</w:t>
      </w:r>
      <w:proofErr w:type="spellEnd"/>
      <w:r w:rsidRPr="00E24D5D">
        <w:rPr>
          <w:rFonts w:ascii="Verdana" w:eastAsia="Calibri" w:hAnsi="Verdana" w:cs="Courier New"/>
          <w:lang w:eastAsia="en-US"/>
        </w:rPr>
        <w:t xml:space="preserve"> (ujemna) na ostatnim odwiedzonym słupku przystankowym], </w:t>
      </w:r>
    </w:p>
    <w:p w14:paraId="1E113559"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postSymbol</w:t>
      </w:r>
      <w:proofErr w:type="spellEnd"/>
      <w:r w:rsidRPr="00E24D5D">
        <w:rPr>
          <w:rFonts w:ascii="Verdana" w:eastAsia="Calibri" w:hAnsi="Verdana" w:cs="Courier New"/>
          <w:lang w:eastAsia="en-US"/>
        </w:rPr>
        <w:t>": [tekst – symbol słupka],</w:t>
      </w:r>
    </w:p>
    <w:p w14:paraId="15384664"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"driver": [tekst – identyfikator kierowcy, np. numer służbowy],</w:t>
      </w:r>
    </w:p>
    <w:p w14:paraId="2AF12081"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detectionId</w:t>
      </w:r>
      <w:proofErr w:type="spellEnd"/>
      <w:r w:rsidRPr="00E24D5D">
        <w:rPr>
          <w:rFonts w:ascii="Verdana" w:eastAsia="Calibri" w:hAnsi="Verdana" w:cs="Courier New"/>
          <w:lang w:eastAsia="en-US"/>
        </w:rPr>
        <w:t>": [liczba całkowita – identyfikator strefy GPS zgodny z detections.id)],</w:t>
      </w:r>
    </w:p>
    <w:p w14:paraId="7F78B4D9" w14:textId="77777777" w:rsidR="00280FDC" w:rsidRPr="00E24D5D" w:rsidRDefault="00280FDC" w:rsidP="009136FA">
      <w:pPr>
        <w:tabs>
          <w:tab w:val="left" w:pos="4536"/>
        </w:tabs>
        <w:spacing w:line="360" w:lineRule="auto"/>
        <w:ind w:left="709" w:hanging="709"/>
        <w:jc w:val="both"/>
        <w:rPr>
          <w:rFonts w:ascii="Verdana" w:eastAsia="Calibri" w:hAnsi="Verdana" w:cs="Courier New"/>
          <w:lang w:eastAsia="en-US"/>
        </w:rPr>
      </w:pPr>
      <w:r w:rsidRPr="00E24D5D">
        <w:rPr>
          <w:rFonts w:ascii="Verdana" w:eastAsia="Calibri" w:hAnsi="Verdana" w:cs="Courier New"/>
          <w:lang w:eastAsia="en-US"/>
        </w:rPr>
        <w:t>„</w:t>
      </w:r>
      <w:proofErr w:type="spellStart"/>
      <w:r w:rsidRPr="00E24D5D">
        <w:rPr>
          <w:rFonts w:ascii="Verdana" w:eastAsia="Calibri" w:hAnsi="Verdana" w:cs="Courier New"/>
          <w:lang w:eastAsia="en-US"/>
        </w:rPr>
        <w:t>notificationType</w:t>
      </w:r>
      <w:proofErr w:type="spellEnd"/>
      <w:r w:rsidRPr="00E24D5D">
        <w:rPr>
          <w:rFonts w:ascii="Verdana" w:eastAsia="Calibri" w:hAnsi="Verdana" w:cs="Courier New"/>
          <w:lang w:eastAsia="en-US"/>
        </w:rPr>
        <w:t xml:space="preserve">": [liczba całkowita – rodzaj wyzwalacza detekcji, analogicznie do definicji strefy GPS, pole </w:t>
      </w:r>
      <w:proofErr w:type="spellStart"/>
      <w:r w:rsidRPr="00E24D5D">
        <w:rPr>
          <w:rFonts w:ascii="Verdana" w:eastAsia="Calibri" w:hAnsi="Verdana" w:cs="Courier New"/>
          <w:lang w:eastAsia="en-US"/>
        </w:rPr>
        <w:t>notificationType</w:t>
      </w:r>
      <w:proofErr w:type="spellEnd"/>
      <w:r w:rsidRPr="00E24D5D">
        <w:rPr>
          <w:rFonts w:ascii="Verdana" w:eastAsia="Calibri" w:hAnsi="Verdana" w:cs="Courier New"/>
          <w:lang w:eastAsia="en-US"/>
        </w:rPr>
        <w:t xml:space="preserve"> reprezentuje bitowo następujące rodzaje notyfikacji:</w:t>
      </w:r>
    </w:p>
    <w:p w14:paraId="54BEEDAE" w14:textId="77777777" w:rsidR="00280FDC" w:rsidRPr="00E24D5D" w:rsidRDefault="00280FDC" w:rsidP="009136FA">
      <w:pPr>
        <w:spacing w:line="360" w:lineRule="auto"/>
        <w:ind w:left="993" w:hanging="426"/>
        <w:rPr>
          <w:rFonts w:ascii="Verdana" w:eastAsia="Calibri" w:hAnsi="Verdana" w:cs="Courier New"/>
          <w:lang w:eastAsia="en-US"/>
        </w:rPr>
      </w:pPr>
      <w:r w:rsidRPr="00E24D5D">
        <w:rPr>
          <w:rFonts w:ascii="Verdana" w:eastAsia="Calibri" w:hAnsi="Verdana" w:cs="Courier New"/>
          <w:lang w:eastAsia="en-US"/>
        </w:rPr>
        <w:tab/>
        <w:t>1b (2</w:t>
      </w:r>
      <w:r w:rsidRPr="00E24D5D">
        <w:rPr>
          <w:rFonts w:ascii="Verdana" w:eastAsia="Calibri" w:hAnsi="Verdana" w:cs="Courier New"/>
          <w:vertAlign w:val="superscript"/>
          <w:lang w:eastAsia="en-US"/>
        </w:rPr>
        <w:t>0</w:t>
      </w:r>
      <w:r w:rsidRPr="00E24D5D">
        <w:rPr>
          <w:rFonts w:ascii="Verdana" w:eastAsia="Calibri" w:hAnsi="Verdana" w:cs="Courier New"/>
          <w:lang w:eastAsia="en-US"/>
        </w:rPr>
        <w:t>) – wyjazd z obszaru,</w:t>
      </w:r>
    </w:p>
    <w:p w14:paraId="3BB10800" w14:textId="77777777" w:rsidR="00280FDC" w:rsidRPr="00E24D5D" w:rsidRDefault="00280FDC" w:rsidP="009136FA">
      <w:pPr>
        <w:spacing w:line="360" w:lineRule="auto"/>
        <w:ind w:left="993"/>
        <w:rPr>
          <w:rFonts w:ascii="Verdana" w:eastAsia="Calibri" w:hAnsi="Verdana" w:cs="Courier New"/>
          <w:lang w:eastAsia="en-US"/>
        </w:rPr>
      </w:pPr>
      <w:r w:rsidRPr="00E24D5D">
        <w:rPr>
          <w:rFonts w:ascii="Verdana" w:eastAsia="Calibri" w:hAnsi="Verdana" w:cs="Courier New"/>
          <w:lang w:eastAsia="en-US"/>
        </w:rPr>
        <w:t>2b (2</w:t>
      </w:r>
      <w:r w:rsidRPr="00E24D5D">
        <w:rPr>
          <w:rFonts w:ascii="Verdana" w:eastAsia="Calibri" w:hAnsi="Verdana" w:cs="Courier New"/>
          <w:vertAlign w:val="superscript"/>
          <w:lang w:eastAsia="en-US"/>
        </w:rPr>
        <w:t>1</w:t>
      </w:r>
      <w:r w:rsidRPr="00E24D5D">
        <w:rPr>
          <w:rFonts w:ascii="Verdana" w:eastAsia="Calibri" w:hAnsi="Verdana" w:cs="Courier New"/>
          <w:lang w:eastAsia="en-US"/>
        </w:rPr>
        <w:t>) – wjazd do obszaru,</w:t>
      </w:r>
    </w:p>
    <w:p w14:paraId="118CAF09" w14:textId="77777777" w:rsidR="00280FDC" w:rsidRPr="00E24D5D" w:rsidRDefault="00280FDC" w:rsidP="009136FA">
      <w:pPr>
        <w:tabs>
          <w:tab w:val="left" w:pos="2370"/>
        </w:tabs>
        <w:spacing w:line="360" w:lineRule="auto"/>
        <w:jc w:val="both"/>
        <w:rPr>
          <w:rFonts w:ascii="Verdana" w:eastAsia="Calibri" w:hAnsi="Verdana" w:cs="Courier New"/>
          <w:lang w:eastAsia="en-US"/>
        </w:rPr>
      </w:pPr>
      <w:r w:rsidRPr="00E24D5D">
        <w:rPr>
          <w:rFonts w:ascii="Verdana" w:eastAsia="Calibri" w:hAnsi="Verdana" w:cs="Courier New"/>
          <w:lang w:eastAsia="en-US"/>
        </w:rPr>
        <w:t>}</w:t>
      </w:r>
      <w:r w:rsidRPr="00E24D5D">
        <w:rPr>
          <w:rFonts w:ascii="Verdana" w:eastAsia="Calibri" w:hAnsi="Verdana" w:cs="Courier New"/>
          <w:lang w:eastAsia="en-US"/>
        </w:rPr>
        <w:tab/>
      </w:r>
    </w:p>
    <w:p w14:paraId="5D23A73D" w14:textId="77777777" w:rsidR="00280FDC" w:rsidRPr="00E24D5D" w:rsidRDefault="00280FDC" w:rsidP="009136FA">
      <w:pPr>
        <w:tabs>
          <w:tab w:val="left" w:pos="4536"/>
        </w:tabs>
        <w:spacing w:line="360" w:lineRule="auto"/>
        <w:jc w:val="both"/>
        <w:rPr>
          <w:rFonts w:ascii="Verdana" w:eastAsia="Calibri" w:hAnsi="Verdana" w:cs="Times New Roman"/>
          <w:lang w:eastAsia="en-US"/>
        </w:rPr>
      </w:pPr>
    </w:p>
    <w:p w14:paraId="3BD3A720"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Adres: https://mit.its.wroc.pl:8443/api/MIT/records</w:t>
      </w:r>
    </w:p>
    <w:p w14:paraId="41BF59E8" w14:textId="77777777" w:rsidR="00280FDC" w:rsidRPr="00E24D5D" w:rsidRDefault="00280FDC" w:rsidP="009136FA">
      <w:pPr>
        <w:tabs>
          <w:tab w:val="left" w:pos="4536"/>
        </w:tabs>
        <w:spacing w:line="360" w:lineRule="auto"/>
        <w:ind w:left="1440" w:hanging="360"/>
        <w:contextualSpacing/>
        <w:rPr>
          <w:rFonts w:ascii="Verdana" w:eastAsia="Calibri" w:hAnsi="Verdana" w:cs="Times New Roman"/>
          <w:lang w:val="en-US" w:eastAsia="en-US"/>
        </w:rPr>
      </w:pPr>
      <w:proofErr w:type="spellStart"/>
      <w:r w:rsidRPr="00E24D5D">
        <w:rPr>
          <w:rFonts w:ascii="Verdana" w:eastAsia="Calibri" w:hAnsi="Verdana" w:cs="Times New Roman"/>
          <w:lang w:val="en-US" w:eastAsia="en-US"/>
        </w:rPr>
        <w:t>Metoda</w:t>
      </w:r>
      <w:proofErr w:type="spellEnd"/>
      <w:r w:rsidRPr="00E24D5D">
        <w:rPr>
          <w:rFonts w:ascii="Verdana" w:eastAsia="Calibri" w:hAnsi="Verdana" w:cs="Times New Roman"/>
          <w:lang w:val="en-US" w:eastAsia="en-US"/>
        </w:rPr>
        <w:t xml:space="preserve">: POST </w:t>
      </w:r>
    </w:p>
    <w:p w14:paraId="64E8E69B" w14:textId="77777777" w:rsidR="00280FDC" w:rsidRPr="00E24D5D" w:rsidRDefault="00280FDC" w:rsidP="009136FA">
      <w:pPr>
        <w:tabs>
          <w:tab w:val="left" w:pos="4536"/>
        </w:tabs>
        <w:spacing w:line="360" w:lineRule="auto"/>
        <w:ind w:left="1440" w:hanging="360"/>
        <w:contextualSpacing/>
        <w:rPr>
          <w:rFonts w:ascii="Verdana" w:eastAsia="Calibri" w:hAnsi="Verdana" w:cs="Times New Roman"/>
          <w:lang w:val="en-US" w:eastAsia="en-US"/>
        </w:rPr>
      </w:pPr>
      <w:proofErr w:type="spellStart"/>
      <w:r w:rsidRPr="00E24D5D">
        <w:rPr>
          <w:rFonts w:ascii="Verdana" w:eastAsia="Calibri" w:hAnsi="Verdana" w:cs="Times New Roman"/>
          <w:lang w:val="en-US" w:eastAsia="en-US"/>
        </w:rPr>
        <w:t>Nagłówek</w:t>
      </w:r>
      <w:proofErr w:type="spellEnd"/>
      <w:r w:rsidRPr="00E24D5D">
        <w:rPr>
          <w:rFonts w:ascii="Verdana" w:eastAsia="Calibri" w:hAnsi="Verdana" w:cs="Times New Roman"/>
          <w:lang w:val="en-US" w:eastAsia="en-US"/>
        </w:rPr>
        <w:t xml:space="preserve">: </w:t>
      </w:r>
      <w:r w:rsidRPr="00E24D5D">
        <w:rPr>
          <w:rFonts w:ascii="Verdana" w:eastAsia="Calibri" w:hAnsi="Verdana" w:cs="Times New Roman"/>
          <w:i/>
          <w:iCs/>
          <w:lang w:val="en-US" w:eastAsia="en-US"/>
        </w:rPr>
        <w:t>application/</w:t>
      </w:r>
      <w:proofErr w:type="spellStart"/>
      <w:r w:rsidRPr="00E24D5D">
        <w:rPr>
          <w:rFonts w:ascii="Verdana" w:eastAsia="Calibri" w:hAnsi="Verdana" w:cs="Times New Roman"/>
          <w:i/>
          <w:iCs/>
          <w:lang w:val="en-US" w:eastAsia="en-US"/>
        </w:rPr>
        <w:t>json;charset</w:t>
      </w:r>
      <w:proofErr w:type="spellEnd"/>
      <w:r w:rsidRPr="00E24D5D">
        <w:rPr>
          <w:rFonts w:ascii="Verdana" w:eastAsia="Calibri" w:hAnsi="Verdana" w:cs="Times New Roman"/>
          <w:i/>
          <w:iCs/>
          <w:lang w:val="en-US" w:eastAsia="en-US"/>
        </w:rPr>
        <w:t>=UTF-8</w:t>
      </w:r>
    </w:p>
    <w:p w14:paraId="55E3B388" w14:textId="77777777" w:rsidR="00280FDC" w:rsidRPr="00E24D5D" w:rsidRDefault="00280FDC" w:rsidP="009136FA">
      <w:pPr>
        <w:tabs>
          <w:tab w:val="left" w:pos="4536"/>
        </w:tabs>
        <w:spacing w:line="360" w:lineRule="auto"/>
        <w:ind w:left="1440" w:hanging="360"/>
        <w:contextualSpacing/>
        <w:rPr>
          <w:rFonts w:ascii="Verdana" w:eastAsia="Calibri" w:hAnsi="Verdana" w:cs="Times New Roman"/>
          <w:lang w:eastAsia="en-US"/>
        </w:rPr>
      </w:pPr>
      <w:r w:rsidRPr="00E24D5D">
        <w:rPr>
          <w:rFonts w:ascii="Verdana" w:eastAsia="Calibri" w:hAnsi="Verdana" w:cs="Times New Roman"/>
          <w:lang w:eastAsia="en-US"/>
        </w:rPr>
        <w:t>Body: tablica obiektów rekordów</w:t>
      </w:r>
      <w:r w:rsidRPr="00E24D5D">
        <w:rPr>
          <w:rFonts w:ascii="Verdana" w:eastAsia="Calibri" w:hAnsi="Verdana" w:cs="Times New Roman"/>
          <w:lang w:eastAsia="en-US"/>
        </w:rPr>
        <w:br/>
        <w:t>Zwraca: HTTP 204 No Content</w:t>
      </w:r>
    </w:p>
    <w:p w14:paraId="1B6B3F7A" w14:textId="77777777" w:rsidR="00280FDC" w:rsidRPr="00E24D5D" w:rsidRDefault="00280FDC" w:rsidP="009136FA">
      <w:pPr>
        <w:tabs>
          <w:tab w:val="left" w:pos="4536"/>
        </w:tabs>
        <w:spacing w:line="360" w:lineRule="auto"/>
        <w:ind w:left="1440"/>
        <w:contextualSpacing/>
        <w:rPr>
          <w:rFonts w:ascii="Verdana" w:eastAsia="Calibri" w:hAnsi="Verdana" w:cs="Times New Roman"/>
          <w:lang w:eastAsia="en-US"/>
        </w:rPr>
      </w:pPr>
    </w:p>
    <w:p w14:paraId="7C6EE157"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Wartości wymagane dla wszystkich typów zdarzeń (</w:t>
      </w:r>
      <w:proofErr w:type="spellStart"/>
      <w:r w:rsidRPr="00E24D5D">
        <w:rPr>
          <w:rFonts w:ascii="Verdana" w:eastAsia="Calibri" w:hAnsi="Verdana" w:cs="Courier New"/>
          <w:lang w:eastAsia="en-US"/>
        </w:rPr>
        <w:t>idEvent</w:t>
      </w:r>
      <w:proofErr w:type="spellEnd"/>
      <w:r w:rsidRPr="00E24D5D">
        <w:rPr>
          <w:rFonts w:ascii="Verdana" w:eastAsia="Calibri" w:hAnsi="Verdana" w:cs="Times New Roman"/>
          <w:lang w:eastAsia="en-US"/>
        </w:rPr>
        <w:t>):</w:t>
      </w:r>
    </w:p>
    <w:p w14:paraId="44C7C562" w14:textId="77777777" w:rsidR="00280FDC" w:rsidRPr="00E24D5D" w:rsidRDefault="00280FDC" w:rsidP="009136FA">
      <w:pPr>
        <w:tabs>
          <w:tab w:val="left" w:pos="4536"/>
        </w:tabs>
        <w:spacing w:line="360" w:lineRule="auto"/>
        <w:rPr>
          <w:rFonts w:ascii="Verdana" w:eastAsia="Calibri" w:hAnsi="Verdana" w:cs="Times New Roman"/>
          <w:lang w:val="en-GB" w:eastAsia="en-US"/>
        </w:rPr>
      </w:pPr>
      <w:r w:rsidRPr="00E24D5D">
        <w:rPr>
          <w:rFonts w:ascii="Verdana" w:eastAsia="Calibri" w:hAnsi="Verdana" w:cs="Times New Roman"/>
          <w:lang w:val="en-GB" w:eastAsia="en-US"/>
        </w:rPr>
        <w:t>{</w:t>
      </w:r>
    </w:p>
    <w:p w14:paraId="3EEC2754" w14:textId="77777777" w:rsidR="00280FDC" w:rsidRPr="00E24D5D" w:rsidRDefault="00280FDC" w:rsidP="009136FA">
      <w:pPr>
        <w:tabs>
          <w:tab w:val="left" w:pos="4536"/>
        </w:tabs>
        <w:spacing w:line="360" w:lineRule="auto"/>
        <w:ind w:left="708"/>
        <w:rPr>
          <w:rFonts w:ascii="Verdana" w:eastAsia="Calibri" w:hAnsi="Verdana" w:cs="Times New Roman"/>
          <w:lang w:val="en-GB" w:eastAsia="en-US"/>
        </w:rPr>
      </w:pPr>
      <w:r w:rsidRPr="00E24D5D">
        <w:rPr>
          <w:rFonts w:ascii="Verdana" w:eastAsia="Calibri" w:hAnsi="Verdana" w:cs="Times New Roman"/>
          <w:lang w:val="en-GB" w:eastAsia="en-US"/>
        </w:rPr>
        <w:t>id</w:t>
      </w:r>
    </w:p>
    <w:p w14:paraId="04AD9C7C" w14:textId="77777777" w:rsidR="00280FDC" w:rsidRPr="00E24D5D" w:rsidRDefault="00280FDC" w:rsidP="009136FA">
      <w:pPr>
        <w:tabs>
          <w:tab w:val="left" w:pos="4536"/>
        </w:tabs>
        <w:spacing w:line="360" w:lineRule="auto"/>
        <w:ind w:left="708"/>
        <w:rPr>
          <w:rFonts w:ascii="Verdana" w:eastAsia="Calibri" w:hAnsi="Verdana" w:cs="Times New Roman"/>
          <w:lang w:val="en-GB" w:eastAsia="en-US"/>
        </w:rPr>
      </w:pPr>
      <w:proofErr w:type="spellStart"/>
      <w:r w:rsidRPr="00E24D5D">
        <w:rPr>
          <w:rFonts w:ascii="Verdana" w:eastAsia="Calibri" w:hAnsi="Verdana" w:cs="Times New Roman"/>
          <w:lang w:val="en-GB" w:eastAsia="en-US"/>
        </w:rPr>
        <w:t>idProvider</w:t>
      </w:r>
      <w:proofErr w:type="spellEnd"/>
    </w:p>
    <w:p w14:paraId="1358E1CB" w14:textId="77777777" w:rsidR="00280FDC" w:rsidRPr="00E24D5D" w:rsidRDefault="00280FDC" w:rsidP="009136FA">
      <w:pPr>
        <w:tabs>
          <w:tab w:val="left" w:pos="4536"/>
        </w:tabs>
        <w:spacing w:line="360" w:lineRule="auto"/>
        <w:ind w:left="708"/>
        <w:rPr>
          <w:rFonts w:ascii="Verdana" w:eastAsia="Calibri" w:hAnsi="Verdana" w:cs="Times New Roman"/>
          <w:lang w:val="en-GB" w:eastAsia="en-US"/>
        </w:rPr>
      </w:pPr>
      <w:proofErr w:type="spellStart"/>
      <w:r w:rsidRPr="00E24D5D">
        <w:rPr>
          <w:rFonts w:ascii="Verdana" w:eastAsia="Calibri" w:hAnsi="Verdana" w:cs="Times New Roman"/>
          <w:lang w:val="en-GB" w:eastAsia="en-US"/>
        </w:rPr>
        <w:t>idEvent</w:t>
      </w:r>
      <w:proofErr w:type="spellEnd"/>
    </w:p>
    <w:p w14:paraId="53DAEAAF" w14:textId="77777777" w:rsidR="00280FDC" w:rsidRPr="00E24D5D" w:rsidRDefault="00280FDC" w:rsidP="009136FA">
      <w:pPr>
        <w:tabs>
          <w:tab w:val="left" w:pos="4536"/>
        </w:tabs>
        <w:spacing w:line="360" w:lineRule="auto"/>
        <w:ind w:left="708"/>
        <w:rPr>
          <w:rFonts w:ascii="Verdana" w:eastAsia="Calibri" w:hAnsi="Verdana" w:cs="Times New Roman"/>
          <w:lang w:val="en-GB" w:eastAsia="en-US"/>
        </w:rPr>
      </w:pPr>
      <w:proofErr w:type="spellStart"/>
      <w:r w:rsidRPr="00E24D5D">
        <w:rPr>
          <w:rFonts w:ascii="Verdana" w:eastAsia="Calibri" w:hAnsi="Verdana" w:cs="Times New Roman"/>
          <w:lang w:val="en-GB" w:eastAsia="en-US"/>
        </w:rPr>
        <w:t>sideNumber</w:t>
      </w:r>
      <w:proofErr w:type="spellEnd"/>
    </w:p>
    <w:p w14:paraId="106A0F6C" w14:textId="77777777" w:rsidR="00280FDC" w:rsidRPr="00E24D5D" w:rsidRDefault="00280FDC" w:rsidP="009136FA">
      <w:pPr>
        <w:tabs>
          <w:tab w:val="left" w:pos="4536"/>
        </w:tabs>
        <w:spacing w:line="360" w:lineRule="auto"/>
        <w:ind w:left="708"/>
        <w:rPr>
          <w:rFonts w:ascii="Verdana" w:eastAsia="Calibri" w:hAnsi="Verdana" w:cs="Times New Roman"/>
          <w:lang w:val="en-GB" w:eastAsia="en-US"/>
        </w:rPr>
      </w:pPr>
      <w:proofErr w:type="spellStart"/>
      <w:r w:rsidRPr="00E24D5D">
        <w:rPr>
          <w:rFonts w:ascii="Verdana" w:eastAsia="Calibri" w:hAnsi="Verdana" w:cs="Times New Roman"/>
          <w:lang w:val="en-GB" w:eastAsia="en-US"/>
        </w:rPr>
        <w:t>timeRegistered</w:t>
      </w:r>
      <w:proofErr w:type="spellEnd"/>
    </w:p>
    <w:p w14:paraId="4FDE5F86" w14:textId="77777777" w:rsidR="00280FDC" w:rsidRPr="00E24D5D" w:rsidRDefault="00280FDC" w:rsidP="009136FA">
      <w:pPr>
        <w:tabs>
          <w:tab w:val="left" w:pos="4536"/>
        </w:tabs>
        <w:spacing w:line="360" w:lineRule="auto"/>
        <w:ind w:left="708"/>
        <w:rPr>
          <w:rFonts w:ascii="Verdana" w:eastAsia="Calibri" w:hAnsi="Verdana" w:cs="Times New Roman"/>
          <w:lang w:val="en-GB" w:eastAsia="en-US"/>
        </w:rPr>
      </w:pPr>
      <w:r w:rsidRPr="00E24D5D">
        <w:rPr>
          <w:rFonts w:ascii="Verdana" w:eastAsia="Calibri" w:hAnsi="Verdana" w:cs="Times New Roman"/>
          <w:lang w:val="en-GB" w:eastAsia="en-US"/>
        </w:rPr>
        <w:t>latitude</w:t>
      </w:r>
    </w:p>
    <w:p w14:paraId="210387D9" w14:textId="77777777" w:rsidR="00280FDC" w:rsidRPr="00E24D5D" w:rsidRDefault="00280FDC" w:rsidP="009136FA">
      <w:pPr>
        <w:tabs>
          <w:tab w:val="left" w:pos="4536"/>
        </w:tabs>
        <w:spacing w:line="360" w:lineRule="auto"/>
        <w:ind w:left="708"/>
        <w:rPr>
          <w:rFonts w:ascii="Verdana" w:eastAsia="Calibri" w:hAnsi="Verdana" w:cs="Times New Roman"/>
          <w:lang w:eastAsia="en-US"/>
        </w:rPr>
      </w:pPr>
      <w:proofErr w:type="spellStart"/>
      <w:r w:rsidRPr="00E24D5D">
        <w:rPr>
          <w:rFonts w:ascii="Verdana" w:eastAsia="Calibri" w:hAnsi="Verdana" w:cs="Times New Roman"/>
          <w:lang w:eastAsia="en-US"/>
        </w:rPr>
        <w:t>longitude</w:t>
      </w:r>
      <w:proofErr w:type="spellEnd"/>
    </w:p>
    <w:p w14:paraId="1F7F6674" w14:textId="77777777" w:rsidR="00280FDC" w:rsidRPr="00E24D5D" w:rsidRDefault="00280FDC" w:rsidP="009136FA">
      <w:pPr>
        <w:tabs>
          <w:tab w:val="left" w:pos="4536"/>
        </w:tabs>
        <w:spacing w:line="360" w:lineRule="auto"/>
        <w:ind w:left="708"/>
        <w:rPr>
          <w:rFonts w:ascii="Verdana" w:eastAsia="Calibri" w:hAnsi="Verdana" w:cs="Times New Roman"/>
          <w:lang w:eastAsia="en-US"/>
        </w:rPr>
      </w:pPr>
      <w:proofErr w:type="spellStart"/>
      <w:r w:rsidRPr="00E24D5D">
        <w:rPr>
          <w:rFonts w:ascii="Verdana" w:eastAsia="Calibri" w:hAnsi="Verdana" w:cs="Times New Roman"/>
          <w:lang w:eastAsia="en-US"/>
        </w:rPr>
        <w:t>velocity</w:t>
      </w:r>
      <w:proofErr w:type="spellEnd"/>
    </w:p>
    <w:p w14:paraId="758A22B7" w14:textId="77777777" w:rsidR="00280FDC" w:rsidRPr="00E24D5D" w:rsidRDefault="00280FDC" w:rsidP="009136FA">
      <w:pPr>
        <w:tabs>
          <w:tab w:val="left" w:pos="4536"/>
        </w:tabs>
        <w:spacing w:line="360" w:lineRule="auto"/>
        <w:ind w:left="708"/>
        <w:rPr>
          <w:rFonts w:ascii="Verdana" w:eastAsia="Calibri" w:hAnsi="Verdana" w:cs="Times New Roman"/>
          <w:lang w:eastAsia="en-US"/>
        </w:rPr>
      </w:pPr>
      <w:proofErr w:type="spellStart"/>
      <w:r w:rsidRPr="00E24D5D">
        <w:rPr>
          <w:rFonts w:ascii="Verdana" w:eastAsia="Calibri" w:hAnsi="Verdana" w:cs="Times New Roman"/>
          <w:lang w:eastAsia="en-US"/>
        </w:rPr>
        <w:t>tacho</w:t>
      </w:r>
      <w:proofErr w:type="spellEnd"/>
    </w:p>
    <w:p w14:paraId="4F62B79F" w14:textId="77777777" w:rsidR="00280FDC" w:rsidRPr="00E24D5D" w:rsidRDefault="00280FDC" w:rsidP="009136FA">
      <w:pPr>
        <w:tabs>
          <w:tab w:val="left" w:pos="4536"/>
        </w:tabs>
        <w:spacing w:line="360" w:lineRule="auto"/>
        <w:ind w:left="1560" w:hanging="850"/>
        <w:rPr>
          <w:rFonts w:ascii="Verdana" w:eastAsia="Calibri" w:hAnsi="Verdana" w:cs="Times New Roman"/>
          <w:lang w:eastAsia="en-US"/>
        </w:rPr>
      </w:pPr>
      <w:proofErr w:type="spellStart"/>
      <w:r w:rsidRPr="00E24D5D">
        <w:rPr>
          <w:rFonts w:ascii="Verdana" w:eastAsia="Calibri" w:hAnsi="Verdana" w:cs="Times New Roman"/>
          <w:lang w:eastAsia="en-US"/>
        </w:rPr>
        <w:t>course</w:t>
      </w:r>
      <w:proofErr w:type="spellEnd"/>
      <w:r w:rsidRPr="00E24D5D">
        <w:rPr>
          <w:rFonts w:ascii="Verdana" w:eastAsia="Calibri" w:hAnsi="Verdana" w:cs="Times New Roman"/>
          <w:lang w:eastAsia="en-US"/>
        </w:rPr>
        <w:t xml:space="preserve"> //również w ramce lokalizacyjnej – jeśli w tym czasie jest realizowana praca przewozowa </w:t>
      </w:r>
    </w:p>
    <w:p w14:paraId="192B3365"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w:t>
      </w:r>
    </w:p>
    <w:p w14:paraId="295F5AFF" w14:textId="77777777" w:rsidR="00280FDC" w:rsidRPr="00E24D5D" w:rsidRDefault="00280FDC" w:rsidP="009136FA">
      <w:pPr>
        <w:tabs>
          <w:tab w:val="left" w:pos="4536"/>
        </w:tabs>
        <w:spacing w:line="360" w:lineRule="auto"/>
        <w:rPr>
          <w:rFonts w:ascii="Verdana" w:eastAsia="Calibri" w:hAnsi="Verdana" w:cs="Times New Roman"/>
          <w:lang w:eastAsia="en-US"/>
        </w:rPr>
      </w:pPr>
    </w:p>
    <w:p w14:paraId="4A32B00B"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Dodatkowo dla pozostałych typów zdarzeń wymagane są następujące parametry:</w:t>
      </w:r>
    </w:p>
    <w:p w14:paraId="159873CF" w14:textId="77777777" w:rsidR="00280FDC" w:rsidRPr="00E24D5D" w:rsidRDefault="00280FDC" w:rsidP="009136FA">
      <w:pPr>
        <w:tabs>
          <w:tab w:val="left" w:pos="4536"/>
        </w:tabs>
        <w:spacing w:line="360" w:lineRule="auto"/>
        <w:rPr>
          <w:rFonts w:ascii="Verdana" w:eastAsia="Calibri" w:hAnsi="Verdana" w:cs="Times New Roman"/>
          <w:lang w:eastAsia="en-US"/>
        </w:rPr>
      </w:pPr>
    </w:p>
    <w:tbl>
      <w:tblPr>
        <w:tblStyle w:val="Tabela-Siatka"/>
        <w:tblW w:w="0" w:type="auto"/>
        <w:tblLook w:val="04A0" w:firstRow="1" w:lastRow="0" w:firstColumn="1" w:lastColumn="0" w:noHBand="0" w:noVBand="1"/>
      </w:tblPr>
      <w:tblGrid>
        <w:gridCol w:w="4219"/>
        <w:gridCol w:w="4841"/>
      </w:tblGrid>
      <w:tr w:rsidR="00E24D5D" w:rsidRPr="00E24D5D" w14:paraId="3DB53587" w14:textId="77777777" w:rsidTr="00434B9B">
        <w:tc>
          <w:tcPr>
            <w:tcW w:w="4219" w:type="dxa"/>
            <w:vAlign w:val="center"/>
          </w:tcPr>
          <w:p w14:paraId="149F8F90" w14:textId="77777777" w:rsidR="00280FDC" w:rsidRPr="00E24D5D" w:rsidRDefault="00280FDC" w:rsidP="009136FA">
            <w:pPr>
              <w:tabs>
                <w:tab w:val="left" w:pos="4536"/>
              </w:tabs>
              <w:spacing w:line="360" w:lineRule="auto"/>
              <w:jc w:val="center"/>
              <w:rPr>
                <w:rFonts w:ascii="Verdana" w:eastAsia="Calibri" w:hAnsi="Verdana" w:cs="Times New Roman"/>
                <w:lang w:eastAsia="en-US"/>
              </w:rPr>
            </w:pPr>
            <w:proofErr w:type="spellStart"/>
            <w:r w:rsidRPr="00E24D5D">
              <w:rPr>
                <w:rFonts w:ascii="Verdana" w:eastAsia="Calibri" w:hAnsi="Verdana" w:cs="Times New Roman"/>
                <w:lang w:eastAsia="en-US"/>
              </w:rPr>
              <w:t>idEvent</w:t>
            </w:r>
            <w:proofErr w:type="spellEnd"/>
          </w:p>
        </w:tc>
        <w:tc>
          <w:tcPr>
            <w:tcW w:w="4841" w:type="dxa"/>
            <w:vAlign w:val="center"/>
          </w:tcPr>
          <w:p w14:paraId="4853461A" w14:textId="77777777" w:rsidR="00280FDC" w:rsidRPr="00E24D5D" w:rsidRDefault="00280FDC" w:rsidP="009136FA">
            <w:pPr>
              <w:tabs>
                <w:tab w:val="left" w:pos="4536"/>
              </w:tabs>
              <w:spacing w:line="360" w:lineRule="auto"/>
              <w:rPr>
                <w:rFonts w:ascii="Verdana" w:eastAsia="Calibri" w:hAnsi="Verdana" w:cs="Times New Roman"/>
                <w:lang w:eastAsia="en-US"/>
              </w:rPr>
            </w:pPr>
          </w:p>
        </w:tc>
      </w:tr>
      <w:tr w:rsidR="00E24D5D" w:rsidRPr="00E24D5D" w14:paraId="6FE2714E" w14:textId="77777777" w:rsidTr="00434B9B">
        <w:tc>
          <w:tcPr>
            <w:tcW w:w="4219" w:type="dxa"/>
            <w:vAlign w:val="center"/>
          </w:tcPr>
          <w:p w14:paraId="6BD34CF7"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11           Zalogowanie/wylogowanie kursu</w:t>
            </w:r>
          </w:p>
          <w:p w14:paraId="243C802A"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lastRenderedPageBreak/>
              <w:t xml:space="preserve">12           Rozpoczęcie kursu </w:t>
            </w:r>
          </w:p>
          <w:p w14:paraId="400D9C68"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13           Zakończenie kursu</w:t>
            </w:r>
          </w:p>
        </w:tc>
        <w:tc>
          <w:tcPr>
            <w:tcW w:w="4841" w:type="dxa"/>
            <w:vAlign w:val="center"/>
          </w:tcPr>
          <w:p w14:paraId="653610C1" w14:textId="77777777" w:rsidR="00280FDC" w:rsidRPr="00E24D5D" w:rsidRDefault="00280FDC" w:rsidP="009136FA">
            <w:pPr>
              <w:tabs>
                <w:tab w:val="left" w:pos="4536"/>
              </w:tabs>
              <w:spacing w:line="360" w:lineRule="auto"/>
              <w:rPr>
                <w:rFonts w:ascii="Verdana" w:eastAsia="Calibri" w:hAnsi="Verdana" w:cs="Times New Roman"/>
                <w:lang w:val="en-GB" w:eastAsia="en-US"/>
              </w:rPr>
            </w:pPr>
            <w:proofErr w:type="spellStart"/>
            <w:r w:rsidRPr="00E24D5D">
              <w:rPr>
                <w:rFonts w:ascii="Verdana" w:eastAsia="Calibri" w:hAnsi="Verdana" w:cs="Times New Roman"/>
                <w:lang w:val="en-GB" w:eastAsia="en-US"/>
              </w:rPr>
              <w:lastRenderedPageBreak/>
              <w:t>busmanId</w:t>
            </w:r>
            <w:proofErr w:type="spellEnd"/>
          </w:p>
          <w:p w14:paraId="662DA72F" w14:textId="77777777" w:rsidR="00280FDC" w:rsidRPr="00E24D5D" w:rsidRDefault="00280FDC" w:rsidP="009136FA">
            <w:pPr>
              <w:tabs>
                <w:tab w:val="left" w:pos="4536"/>
              </w:tabs>
              <w:spacing w:line="360" w:lineRule="auto"/>
              <w:rPr>
                <w:rFonts w:ascii="Verdana" w:eastAsia="Calibri" w:hAnsi="Verdana" w:cs="Times New Roman"/>
                <w:lang w:val="en-GB" w:eastAsia="en-US"/>
              </w:rPr>
            </w:pPr>
            <w:proofErr w:type="spellStart"/>
            <w:r w:rsidRPr="00E24D5D">
              <w:rPr>
                <w:rFonts w:ascii="Verdana" w:eastAsia="Calibri" w:hAnsi="Verdana" w:cs="Times New Roman"/>
                <w:lang w:val="en-GB" w:eastAsia="en-US"/>
              </w:rPr>
              <w:t>idRouteVariant</w:t>
            </w:r>
            <w:proofErr w:type="spellEnd"/>
          </w:p>
          <w:p w14:paraId="0073A592" w14:textId="77777777" w:rsidR="00280FDC" w:rsidRPr="00E24D5D" w:rsidRDefault="00280FDC" w:rsidP="009136FA">
            <w:pPr>
              <w:tabs>
                <w:tab w:val="left" w:pos="4536"/>
              </w:tabs>
              <w:spacing w:line="360" w:lineRule="auto"/>
              <w:rPr>
                <w:rFonts w:ascii="Verdana" w:eastAsia="Calibri" w:hAnsi="Verdana" w:cs="Times New Roman"/>
                <w:lang w:val="en-GB" w:eastAsia="en-US"/>
              </w:rPr>
            </w:pPr>
            <w:r w:rsidRPr="00E24D5D">
              <w:rPr>
                <w:rFonts w:ascii="Verdana" w:eastAsia="Calibri" w:hAnsi="Verdana" w:cs="Times New Roman"/>
                <w:lang w:val="en-GB" w:eastAsia="en-US"/>
              </w:rPr>
              <w:lastRenderedPageBreak/>
              <w:t>brigade</w:t>
            </w:r>
          </w:p>
          <w:p w14:paraId="6FA3904D" w14:textId="77777777" w:rsidR="00280FDC" w:rsidRPr="00E24D5D" w:rsidRDefault="00280FDC" w:rsidP="009136FA">
            <w:pPr>
              <w:tabs>
                <w:tab w:val="left" w:pos="4536"/>
              </w:tabs>
              <w:spacing w:line="360" w:lineRule="auto"/>
              <w:rPr>
                <w:rFonts w:ascii="Verdana" w:eastAsia="Calibri" w:hAnsi="Verdana" w:cs="Times New Roman"/>
                <w:lang w:val="en-GB" w:eastAsia="en-US"/>
              </w:rPr>
            </w:pPr>
            <w:r w:rsidRPr="00E24D5D">
              <w:rPr>
                <w:rFonts w:ascii="Verdana" w:eastAsia="Calibri" w:hAnsi="Verdana" w:cs="Times New Roman"/>
                <w:lang w:val="en-GB" w:eastAsia="en-US"/>
              </w:rPr>
              <w:t>course</w:t>
            </w:r>
          </w:p>
          <w:p w14:paraId="70E3D800" w14:textId="77777777" w:rsidR="00280FDC" w:rsidRPr="00E24D5D" w:rsidRDefault="00280FDC" w:rsidP="009136FA">
            <w:pPr>
              <w:tabs>
                <w:tab w:val="left" w:pos="4536"/>
              </w:tabs>
              <w:spacing w:line="360" w:lineRule="auto"/>
              <w:rPr>
                <w:rFonts w:ascii="Verdana" w:eastAsia="Calibri" w:hAnsi="Verdana" w:cs="Times New Roman"/>
                <w:lang w:val="en-GB" w:eastAsia="en-US"/>
              </w:rPr>
            </w:pPr>
            <w:r w:rsidRPr="00E24D5D">
              <w:rPr>
                <w:rFonts w:ascii="Verdana" w:eastAsia="Calibri" w:hAnsi="Verdana" w:cs="Times New Roman"/>
                <w:lang w:val="en-GB" w:eastAsia="en-US"/>
              </w:rPr>
              <w:t>driver</w:t>
            </w:r>
          </w:p>
        </w:tc>
      </w:tr>
      <w:tr w:rsidR="00E24D5D" w:rsidRPr="00E24D5D" w14:paraId="3D4400BB" w14:textId="77777777" w:rsidTr="00434B9B">
        <w:tc>
          <w:tcPr>
            <w:tcW w:w="4219" w:type="dxa"/>
            <w:vAlign w:val="center"/>
          </w:tcPr>
          <w:p w14:paraId="5D21C089"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lastRenderedPageBreak/>
              <w:t>14           Zatrzymanie na przystanku</w:t>
            </w:r>
          </w:p>
          <w:p w14:paraId="72E423B4"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15           Otwarcie drzwi</w:t>
            </w:r>
          </w:p>
          <w:p w14:paraId="353AABB9"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16           Zamknięcie drzwi</w:t>
            </w:r>
          </w:p>
          <w:p w14:paraId="26DAB173"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17           Odjazd z przystanku</w:t>
            </w:r>
          </w:p>
          <w:p w14:paraId="2ED64911"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18           Przejazd bez zatrzymania</w:t>
            </w:r>
          </w:p>
        </w:tc>
        <w:tc>
          <w:tcPr>
            <w:tcW w:w="4841" w:type="dxa"/>
            <w:vAlign w:val="center"/>
          </w:tcPr>
          <w:p w14:paraId="6DBDE52B" w14:textId="77777777" w:rsidR="00280FDC" w:rsidRPr="00E24D5D" w:rsidRDefault="00280FDC" w:rsidP="009136FA">
            <w:pPr>
              <w:tabs>
                <w:tab w:val="left" w:pos="4536"/>
              </w:tabs>
              <w:spacing w:line="360" w:lineRule="auto"/>
              <w:rPr>
                <w:rFonts w:ascii="Verdana" w:eastAsia="Calibri" w:hAnsi="Verdana" w:cs="Times New Roman"/>
                <w:lang w:val="en-GB" w:eastAsia="en-US"/>
              </w:rPr>
            </w:pPr>
            <w:proofErr w:type="spellStart"/>
            <w:r w:rsidRPr="00E24D5D">
              <w:rPr>
                <w:rFonts w:ascii="Verdana" w:eastAsia="Calibri" w:hAnsi="Verdana" w:cs="Times New Roman"/>
                <w:lang w:val="en-GB" w:eastAsia="en-US"/>
              </w:rPr>
              <w:t>busmanId</w:t>
            </w:r>
            <w:proofErr w:type="spellEnd"/>
          </w:p>
          <w:p w14:paraId="290D9437" w14:textId="77777777" w:rsidR="00280FDC" w:rsidRPr="00E24D5D" w:rsidRDefault="00280FDC" w:rsidP="009136FA">
            <w:pPr>
              <w:tabs>
                <w:tab w:val="left" w:pos="4536"/>
              </w:tabs>
              <w:spacing w:line="360" w:lineRule="auto"/>
              <w:rPr>
                <w:rFonts w:ascii="Verdana" w:eastAsia="Calibri" w:hAnsi="Verdana" w:cs="Times New Roman"/>
                <w:lang w:val="en-GB" w:eastAsia="en-US"/>
              </w:rPr>
            </w:pPr>
            <w:proofErr w:type="spellStart"/>
            <w:r w:rsidRPr="00E24D5D">
              <w:rPr>
                <w:rFonts w:ascii="Verdana" w:eastAsia="Calibri" w:hAnsi="Verdana" w:cs="Times New Roman"/>
                <w:lang w:val="en-GB" w:eastAsia="en-US"/>
              </w:rPr>
              <w:t>idRouteVariant</w:t>
            </w:r>
            <w:proofErr w:type="spellEnd"/>
          </w:p>
          <w:p w14:paraId="08FBC38C" w14:textId="77777777" w:rsidR="00280FDC" w:rsidRPr="00E24D5D" w:rsidRDefault="00280FDC" w:rsidP="009136FA">
            <w:pPr>
              <w:tabs>
                <w:tab w:val="left" w:pos="4536"/>
              </w:tabs>
              <w:spacing w:line="360" w:lineRule="auto"/>
              <w:rPr>
                <w:rFonts w:ascii="Verdana" w:eastAsia="Calibri" w:hAnsi="Verdana" w:cs="Times New Roman"/>
                <w:lang w:val="en-GB" w:eastAsia="en-US"/>
              </w:rPr>
            </w:pPr>
            <w:r w:rsidRPr="00E24D5D">
              <w:rPr>
                <w:rFonts w:ascii="Verdana" w:eastAsia="Calibri" w:hAnsi="Verdana" w:cs="Times New Roman"/>
                <w:lang w:val="en-GB" w:eastAsia="en-US"/>
              </w:rPr>
              <w:t>brigade</w:t>
            </w:r>
          </w:p>
          <w:p w14:paraId="3D8982DD" w14:textId="77777777" w:rsidR="00280FDC" w:rsidRPr="00E24D5D" w:rsidRDefault="00280FDC" w:rsidP="009136FA">
            <w:pPr>
              <w:tabs>
                <w:tab w:val="left" w:pos="4536"/>
              </w:tabs>
              <w:spacing w:line="360" w:lineRule="auto"/>
              <w:rPr>
                <w:rFonts w:ascii="Verdana" w:eastAsia="Calibri" w:hAnsi="Verdana" w:cs="Times New Roman"/>
                <w:lang w:val="en-GB" w:eastAsia="en-US"/>
              </w:rPr>
            </w:pPr>
            <w:r w:rsidRPr="00E24D5D">
              <w:rPr>
                <w:rFonts w:ascii="Verdana" w:eastAsia="Calibri" w:hAnsi="Verdana" w:cs="Times New Roman"/>
                <w:lang w:val="en-GB" w:eastAsia="en-US"/>
              </w:rPr>
              <w:t>course</w:t>
            </w:r>
          </w:p>
          <w:p w14:paraId="5F6E2A2E" w14:textId="77777777" w:rsidR="00280FDC" w:rsidRPr="00E24D5D" w:rsidRDefault="00280FDC" w:rsidP="009136FA">
            <w:pPr>
              <w:tabs>
                <w:tab w:val="left" w:pos="4536"/>
              </w:tabs>
              <w:spacing w:line="360" w:lineRule="auto"/>
              <w:rPr>
                <w:rFonts w:ascii="Verdana" w:eastAsia="Calibri" w:hAnsi="Verdana" w:cs="Times New Roman"/>
                <w:lang w:val="en-GB" w:eastAsia="en-US"/>
              </w:rPr>
            </w:pPr>
            <w:r w:rsidRPr="00E24D5D">
              <w:rPr>
                <w:rFonts w:ascii="Verdana" w:eastAsia="Calibri" w:hAnsi="Verdana" w:cs="Times New Roman"/>
                <w:lang w:val="en-GB" w:eastAsia="en-US"/>
              </w:rPr>
              <w:t>delay</w:t>
            </w:r>
          </w:p>
          <w:p w14:paraId="20551502" w14:textId="77777777" w:rsidR="00280FDC" w:rsidRPr="00E24D5D" w:rsidRDefault="00280FDC" w:rsidP="009136FA">
            <w:pPr>
              <w:tabs>
                <w:tab w:val="left" w:pos="4536"/>
              </w:tabs>
              <w:spacing w:line="360" w:lineRule="auto"/>
              <w:rPr>
                <w:rFonts w:ascii="Verdana" w:eastAsia="Calibri" w:hAnsi="Verdana" w:cs="Times New Roman"/>
                <w:lang w:val="en-GB" w:eastAsia="en-US"/>
              </w:rPr>
            </w:pPr>
            <w:proofErr w:type="spellStart"/>
            <w:r w:rsidRPr="00E24D5D">
              <w:rPr>
                <w:rFonts w:ascii="Verdana" w:eastAsia="Calibri" w:hAnsi="Verdana" w:cs="Times New Roman"/>
                <w:lang w:val="en-GB" w:eastAsia="en-US"/>
              </w:rPr>
              <w:t>postSymbol</w:t>
            </w:r>
            <w:proofErr w:type="spellEnd"/>
          </w:p>
          <w:p w14:paraId="7B13AF96"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driver</w:t>
            </w:r>
          </w:p>
        </w:tc>
      </w:tr>
      <w:tr w:rsidR="00E24D5D" w:rsidRPr="00E24D5D" w14:paraId="0D1AA6A7" w14:textId="77777777" w:rsidTr="00434B9B">
        <w:tc>
          <w:tcPr>
            <w:tcW w:w="4219" w:type="dxa"/>
            <w:vAlign w:val="center"/>
          </w:tcPr>
          <w:p w14:paraId="74DCEDDB"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22           Dojazd do zajezdni</w:t>
            </w:r>
          </w:p>
          <w:p w14:paraId="5A9DE849"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23           Wyjazd z zajezdni</w:t>
            </w:r>
          </w:p>
        </w:tc>
        <w:tc>
          <w:tcPr>
            <w:tcW w:w="4841" w:type="dxa"/>
            <w:vAlign w:val="center"/>
          </w:tcPr>
          <w:p w14:paraId="76E530ED" w14:textId="77777777" w:rsidR="00280FDC" w:rsidRPr="00E24D5D" w:rsidRDefault="00280FDC" w:rsidP="009136FA">
            <w:pPr>
              <w:tabs>
                <w:tab w:val="left" w:pos="4536"/>
              </w:tabs>
              <w:spacing w:line="360" w:lineRule="auto"/>
              <w:rPr>
                <w:rFonts w:ascii="Verdana" w:eastAsia="Calibri" w:hAnsi="Verdana" w:cs="Times New Roman"/>
                <w:lang w:eastAsia="en-US"/>
              </w:rPr>
            </w:pPr>
            <w:proofErr w:type="spellStart"/>
            <w:r w:rsidRPr="00E24D5D">
              <w:rPr>
                <w:rFonts w:ascii="Verdana" w:eastAsia="Calibri" w:hAnsi="Verdana" w:cs="Times New Roman"/>
                <w:lang w:eastAsia="en-US"/>
              </w:rPr>
              <w:t>busmanId</w:t>
            </w:r>
            <w:proofErr w:type="spellEnd"/>
          </w:p>
          <w:p w14:paraId="5192F054"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driver</w:t>
            </w:r>
          </w:p>
        </w:tc>
      </w:tr>
      <w:tr w:rsidR="00280FDC" w:rsidRPr="00E24D5D" w14:paraId="773C80FC" w14:textId="77777777" w:rsidTr="00434B9B">
        <w:tc>
          <w:tcPr>
            <w:tcW w:w="4219" w:type="dxa"/>
            <w:vAlign w:val="center"/>
          </w:tcPr>
          <w:p w14:paraId="527809DE" w14:textId="77777777" w:rsidR="00280FDC" w:rsidRPr="00E24D5D" w:rsidRDefault="00280FDC" w:rsidP="009136FA">
            <w:pPr>
              <w:tabs>
                <w:tab w:val="left" w:pos="4536"/>
              </w:tabs>
              <w:spacing w:line="360" w:lineRule="auto"/>
              <w:rPr>
                <w:rFonts w:ascii="Verdana" w:eastAsia="Calibri" w:hAnsi="Verdana" w:cs="Times New Roman"/>
                <w:lang w:eastAsia="en-US"/>
              </w:rPr>
            </w:pPr>
            <w:r w:rsidRPr="00E24D5D">
              <w:rPr>
                <w:rFonts w:ascii="Verdana" w:eastAsia="Calibri" w:hAnsi="Verdana" w:cs="Times New Roman"/>
                <w:lang w:eastAsia="en-US"/>
              </w:rPr>
              <w:t>101         Zdarzenie związane ze strefą detekcji</w:t>
            </w:r>
          </w:p>
        </w:tc>
        <w:tc>
          <w:tcPr>
            <w:tcW w:w="4841" w:type="dxa"/>
            <w:vAlign w:val="center"/>
          </w:tcPr>
          <w:p w14:paraId="621F6223" w14:textId="77777777" w:rsidR="00280FDC" w:rsidRPr="00E24D5D" w:rsidRDefault="00280FDC" w:rsidP="009136FA">
            <w:pPr>
              <w:tabs>
                <w:tab w:val="left" w:pos="4536"/>
              </w:tabs>
              <w:spacing w:line="360" w:lineRule="auto"/>
              <w:rPr>
                <w:rFonts w:ascii="Verdana" w:eastAsia="Calibri" w:hAnsi="Verdana" w:cs="Times New Roman"/>
                <w:lang w:eastAsia="en-US"/>
              </w:rPr>
            </w:pPr>
            <w:proofErr w:type="spellStart"/>
            <w:r w:rsidRPr="00E24D5D">
              <w:rPr>
                <w:rFonts w:ascii="Verdana" w:eastAsia="Calibri" w:hAnsi="Verdana" w:cs="Times New Roman"/>
                <w:lang w:eastAsia="en-US"/>
              </w:rPr>
              <w:t>detectionId</w:t>
            </w:r>
            <w:proofErr w:type="spellEnd"/>
          </w:p>
          <w:p w14:paraId="6904C668" w14:textId="77777777" w:rsidR="00280FDC" w:rsidRPr="00E24D5D" w:rsidRDefault="00280FDC" w:rsidP="009136FA">
            <w:pPr>
              <w:tabs>
                <w:tab w:val="left" w:pos="4536"/>
              </w:tabs>
              <w:spacing w:line="360" w:lineRule="auto"/>
              <w:rPr>
                <w:rFonts w:ascii="Verdana" w:eastAsia="Calibri" w:hAnsi="Verdana" w:cs="Times New Roman"/>
                <w:lang w:eastAsia="en-US"/>
              </w:rPr>
            </w:pPr>
            <w:proofErr w:type="spellStart"/>
            <w:r w:rsidRPr="00E24D5D">
              <w:rPr>
                <w:rFonts w:ascii="Verdana" w:eastAsia="Calibri" w:hAnsi="Verdana" w:cs="Times New Roman"/>
                <w:lang w:eastAsia="en-US"/>
              </w:rPr>
              <w:t>notificationType</w:t>
            </w:r>
            <w:proofErr w:type="spellEnd"/>
          </w:p>
        </w:tc>
      </w:tr>
    </w:tbl>
    <w:p w14:paraId="672D3164" w14:textId="77777777" w:rsidR="00280FDC" w:rsidRPr="00E24D5D" w:rsidRDefault="00280FDC" w:rsidP="009136FA">
      <w:pPr>
        <w:tabs>
          <w:tab w:val="left" w:pos="4536"/>
        </w:tabs>
        <w:spacing w:line="360" w:lineRule="auto"/>
        <w:rPr>
          <w:rFonts w:ascii="Verdana" w:eastAsia="Calibri" w:hAnsi="Verdana" w:cs="Times New Roman"/>
          <w:lang w:eastAsia="en-US"/>
        </w:rPr>
      </w:pPr>
    </w:p>
    <w:p w14:paraId="4BCCAE42" w14:textId="77777777" w:rsidR="00280FDC" w:rsidRPr="00E24D5D" w:rsidRDefault="00280FDC" w:rsidP="009136FA">
      <w:pPr>
        <w:spacing w:line="360" w:lineRule="auto"/>
        <w:rPr>
          <w:rFonts w:ascii="Verdana" w:eastAsia="Calibri" w:hAnsi="Verdana" w:cs="Times New Roman"/>
          <w:lang w:eastAsia="en-US"/>
        </w:rPr>
      </w:pPr>
    </w:p>
    <w:p w14:paraId="0645E728" w14:textId="77777777" w:rsidR="00280FDC" w:rsidRPr="00E24D5D" w:rsidRDefault="007D60A4" w:rsidP="00B34A17">
      <w:pPr>
        <w:spacing w:after="160" w:line="360" w:lineRule="auto"/>
        <w:rPr>
          <w:rFonts w:ascii="Verdana" w:eastAsia="Times New Roman" w:hAnsi="Verdana" w:cs="Times New Roman"/>
          <w:lang w:eastAsia="en-US"/>
        </w:rPr>
      </w:pPr>
      <w:bookmarkStart w:id="32" w:name="_Toc51839882"/>
      <w:bookmarkStart w:id="33" w:name="_Toc71719715"/>
      <w:r w:rsidRPr="00E24D5D">
        <w:rPr>
          <w:rFonts w:ascii="Verdana" w:eastAsia="Times New Roman" w:hAnsi="Verdana" w:cs="Times New Roman"/>
          <w:b/>
          <w:bCs/>
          <w:lang w:eastAsia="en-US"/>
        </w:rPr>
        <w:t xml:space="preserve">4. </w:t>
      </w:r>
      <w:r w:rsidR="00280FDC" w:rsidRPr="00E24D5D">
        <w:rPr>
          <w:rFonts w:ascii="Verdana" w:eastAsia="Times New Roman" w:hAnsi="Verdana" w:cs="Times New Roman"/>
          <w:b/>
          <w:bCs/>
          <w:lang w:eastAsia="en-US"/>
        </w:rPr>
        <w:t>Dokumentacja API</w:t>
      </w:r>
      <w:bookmarkEnd w:id="32"/>
      <w:bookmarkEnd w:id="33"/>
    </w:p>
    <w:p w14:paraId="42C1A074"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Opis wszystkich metod dostępnych w ramach usługi wraz z przykładowymi zapytaniami i odpowiedziami dostępny jest pod adresem </w:t>
      </w:r>
      <w:hyperlink r:id="rId9" w:history="1">
        <w:r w:rsidRPr="00E24D5D">
          <w:rPr>
            <w:rFonts w:ascii="Verdana" w:eastAsia="Calibri" w:hAnsi="Verdana" w:cs="Times New Roman"/>
            <w:u w:val="single"/>
            <w:lang w:eastAsia="en-US"/>
          </w:rPr>
          <w:t>http://mit.its.wroc.pl:8443/swagger-ui.html</w:t>
        </w:r>
      </w:hyperlink>
    </w:p>
    <w:p w14:paraId="19356174"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Do wyświetlenia tej strony w oknie przeglądarki konieczne jest dodanie klienckiego certyfikatu SSL do przeglądarki, zaufanego przez serwer aplikacyjny.</w:t>
      </w:r>
    </w:p>
    <w:p w14:paraId="2FE8546A"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W załączniku do niniejszego dokumentu znajduje się dokumentacja wygenerowana za pomocą oprogramowania </w:t>
      </w:r>
      <w:proofErr w:type="spellStart"/>
      <w:r w:rsidRPr="00E24D5D">
        <w:rPr>
          <w:rFonts w:ascii="Verdana" w:eastAsia="Calibri" w:hAnsi="Verdana" w:cs="Times New Roman"/>
          <w:lang w:eastAsia="en-US"/>
        </w:rPr>
        <w:t>swagger</w:t>
      </w:r>
      <w:proofErr w:type="spellEnd"/>
      <w:r w:rsidRPr="00E24D5D">
        <w:rPr>
          <w:rFonts w:ascii="Verdana" w:eastAsia="Calibri" w:hAnsi="Verdana" w:cs="Times New Roman"/>
          <w:lang w:eastAsia="en-US"/>
        </w:rPr>
        <w:t>.</w:t>
      </w:r>
    </w:p>
    <w:p w14:paraId="7EFB45F7" w14:textId="77777777" w:rsidR="00280FDC" w:rsidRPr="00E24D5D" w:rsidRDefault="00280FDC" w:rsidP="009136FA">
      <w:pPr>
        <w:spacing w:after="160" w:line="360" w:lineRule="auto"/>
        <w:rPr>
          <w:rFonts w:ascii="Verdana" w:eastAsia="Calibri" w:hAnsi="Verdana" w:cs="Times New Roman"/>
          <w:lang w:eastAsia="en-US"/>
        </w:rPr>
      </w:pPr>
    </w:p>
    <w:p w14:paraId="08B7FE4F"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object w:dxaOrig="1596" w:dyaOrig="1033" w14:anchorId="05FA4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51pt" o:ole="">
            <v:imagedata r:id="rId10" o:title=""/>
          </v:shape>
          <o:OLEObject Type="Embed" ProgID="Package" ShapeID="_x0000_i1025" DrawAspect="Icon" ObjectID="_1798956418" r:id="rId11"/>
        </w:object>
      </w:r>
    </w:p>
    <w:p w14:paraId="15A3CDA1" w14:textId="77777777" w:rsidR="00280FDC" w:rsidRPr="00E24D5D" w:rsidRDefault="00280FDC" w:rsidP="009136FA">
      <w:pPr>
        <w:spacing w:after="160" w:line="360" w:lineRule="auto"/>
        <w:rPr>
          <w:rFonts w:ascii="Verdana" w:eastAsia="Calibri" w:hAnsi="Verdana" w:cs="Times New Roman"/>
          <w:lang w:eastAsia="en-US"/>
        </w:rPr>
      </w:pPr>
    </w:p>
    <w:p w14:paraId="4814646B" w14:textId="77777777" w:rsidR="00280FDC" w:rsidRPr="00E24D5D" w:rsidRDefault="00280FDC" w:rsidP="009136FA">
      <w:pPr>
        <w:spacing w:after="160" w:line="360" w:lineRule="auto"/>
        <w:rPr>
          <w:rFonts w:ascii="Verdana" w:eastAsia="Times New Roman" w:hAnsi="Verdana" w:cs="Times New Roman"/>
          <w:lang w:eastAsia="en-US"/>
        </w:rPr>
      </w:pPr>
      <w:r w:rsidRPr="00E24D5D">
        <w:rPr>
          <w:rFonts w:ascii="Verdana" w:eastAsia="Calibri" w:hAnsi="Verdana" w:cs="Times New Roman"/>
          <w:lang w:eastAsia="en-US"/>
        </w:rPr>
        <w:br w:type="page"/>
      </w:r>
    </w:p>
    <w:p w14:paraId="515D28EC" w14:textId="77777777" w:rsidR="00280FDC" w:rsidRPr="00E24D5D" w:rsidRDefault="007D60A4" w:rsidP="009136FA">
      <w:pPr>
        <w:keepNext/>
        <w:keepLines/>
        <w:numPr>
          <w:ilvl w:val="1"/>
          <w:numId w:val="0"/>
        </w:numPr>
        <w:spacing w:before="40" w:line="360" w:lineRule="auto"/>
        <w:ind w:left="576" w:hanging="576"/>
        <w:outlineLvl w:val="1"/>
        <w:rPr>
          <w:rFonts w:ascii="Verdana" w:eastAsia="Times New Roman" w:hAnsi="Verdana" w:cs="Times New Roman"/>
          <w:b/>
          <w:bCs/>
          <w:lang w:eastAsia="en-US"/>
        </w:rPr>
      </w:pPr>
      <w:bookmarkStart w:id="34" w:name="_Toc71719684"/>
      <w:bookmarkStart w:id="35" w:name="_Toc71719700"/>
      <w:bookmarkStart w:id="36" w:name="_Toc71719716"/>
      <w:bookmarkStart w:id="37" w:name="_Toc71719717"/>
      <w:bookmarkEnd w:id="34"/>
      <w:bookmarkEnd w:id="35"/>
      <w:bookmarkEnd w:id="36"/>
      <w:r w:rsidRPr="00E24D5D">
        <w:rPr>
          <w:rFonts w:ascii="Verdana" w:eastAsia="Times New Roman" w:hAnsi="Verdana" w:cs="Times New Roman"/>
          <w:b/>
          <w:bCs/>
          <w:lang w:eastAsia="en-US"/>
        </w:rPr>
        <w:lastRenderedPageBreak/>
        <w:t xml:space="preserve">5. </w:t>
      </w:r>
      <w:r w:rsidR="00280FDC" w:rsidRPr="00E24D5D">
        <w:rPr>
          <w:rFonts w:ascii="Verdana" w:eastAsia="Times New Roman" w:hAnsi="Verdana" w:cs="Times New Roman"/>
          <w:b/>
          <w:bCs/>
          <w:lang w:eastAsia="en-US"/>
        </w:rPr>
        <w:t xml:space="preserve">Przykładowa implementacja konfiguracji klienta </w:t>
      </w:r>
      <w:proofErr w:type="spellStart"/>
      <w:r w:rsidR="00280FDC" w:rsidRPr="00E24D5D">
        <w:rPr>
          <w:rFonts w:ascii="Verdana" w:eastAsia="Times New Roman" w:hAnsi="Verdana" w:cs="Times New Roman"/>
          <w:b/>
          <w:bCs/>
          <w:lang w:eastAsia="en-US"/>
        </w:rPr>
        <w:t>https</w:t>
      </w:r>
      <w:bookmarkEnd w:id="37"/>
      <w:proofErr w:type="spellEnd"/>
    </w:p>
    <w:p w14:paraId="7DF7CD95" w14:textId="77777777" w:rsidR="00280FDC" w:rsidRPr="00E24D5D" w:rsidRDefault="00280FDC" w:rsidP="0091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rPr>
      </w:pPr>
      <w:r w:rsidRPr="00E24D5D">
        <w:rPr>
          <w:rFonts w:ascii="Verdana" w:eastAsia="Times New Roman" w:hAnsi="Verdana" w:cs="Calibri"/>
        </w:rPr>
        <w:t xml:space="preserve">Przykładowa implementacja konfiguracji klienta </w:t>
      </w:r>
      <w:proofErr w:type="spellStart"/>
      <w:r w:rsidRPr="00E24D5D">
        <w:rPr>
          <w:rFonts w:ascii="Verdana" w:eastAsia="Times New Roman" w:hAnsi="Verdana" w:cs="Calibri"/>
        </w:rPr>
        <w:t>https</w:t>
      </w:r>
      <w:proofErr w:type="spellEnd"/>
      <w:r w:rsidRPr="00E24D5D">
        <w:rPr>
          <w:rFonts w:ascii="Verdana" w:eastAsia="Times New Roman" w:hAnsi="Verdana" w:cs="Calibri"/>
        </w:rPr>
        <w:t xml:space="preserve"> dla połączenia z serwerem MIT przy użyciu certyfikatu klienckiego SSL w języku Java, przy użyciu biblioteki Apache </w:t>
      </w:r>
      <w:proofErr w:type="spellStart"/>
      <w:r w:rsidRPr="00E24D5D">
        <w:rPr>
          <w:rFonts w:ascii="Verdana" w:eastAsia="Times New Roman" w:hAnsi="Verdana" w:cs="Calibri"/>
        </w:rPr>
        <w:t>HttpComponents</w:t>
      </w:r>
      <w:proofErr w:type="spellEnd"/>
      <w:r w:rsidRPr="00E24D5D">
        <w:rPr>
          <w:rFonts w:ascii="Verdana" w:eastAsia="Times New Roman" w:hAnsi="Verdana" w:cs="Calibri"/>
        </w:rPr>
        <w:t>:</w:t>
      </w:r>
    </w:p>
    <w:p w14:paraId="2696C3E4" w14:textId="77777777" w:rsidR="009E51CD" w:rsidRPr="00E24D5D" w:rsidRDefault="009E51CD" w:rsidP="0091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rPr>
      </w:pPr>
    </w:p>
    <w:p w14:paraId="00E5D7ED" w14:textId="77777777" w:rsidR="009E51CD" w:rsidRPr="00E24D5D" w:rsidRDefault="009E51CD" w:rsidP="0091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rPr>
      </w:pPr>
    </w:p>
    <w:p w14:paraId="0C994743"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r w:rsidRPr="00E24D5D">
        <w:rPr>
          <w:rFonts w:ascii="Verdana" w:eastAsia="Times New Roman" w:hAnsi="Verdana" w:cs="Calibri"/>
          <w:lang w:val="en-US"/>
        </w:rPr>
        <w:t>String password = "...";</w:t>
      </w:r>
    </w:p>
    <w:p w14:paraId="6F4F969A"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r w:rsidRPr="00E24D5D">
        <w:rPr>
          <w:rFonts w:ascii="Verdana" w:eastAsia="Times New Roman" w:hAnsi="Verdana" w:cs="Calibri"/>
          <w:lang w:val="en-US"/>
        </w:rPr>
        <w:t xml:space="preserve">String </w:t>
      </w:r>
      <w:proofErr w:type="spellStart"/>
      <w:r w:rsidRPr="00E24D5D">
        <w:rPr>
          <w:rFonts w:ascii="Verdana" w:eastAsia="Times New Roman" w:hAnsi="Verdana" w:cs="Calibri"/>
          <w:lang w:val="en-US"/>
        </w:rPr>
        <w:t>jksPath</w:t>
      </w:r>
      <w:proofErr w:type="spellEnd"/>
      <w:r w:rsidRPr="00E24D5D">
        <w:rPr>
          <w:rFonts w:ascii="Verdana" w:eastAsia="Times New Roman" w:hAnsi="Verdana" w:cs="Calibri"/>
          <w:lang w:val="en-US"/>
        </w:rPr>
        <w:t xml:space="preserve"> = "...";</w:t>
      </w:r>
    </w:p>
    <w:p w14:paraId="5B517F4D"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p>
    <w:p w14:paraId="608D9E0A"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proofErr w:type="spellStart"/>
      <w:r w:rsidRPr="00E24D5D">
        <w:rPr>
          <w:rFonts w:ascii="Verdana" w:eastAsia="Times New Roman" w:hAnsi="Verdana" w:cs="Calibri"/>
          <w:lang w:val="en-US"/>
        </w:rPr>
        <w:t>SSLContext</w:t>
      </w:r>
      <w:proofErr w:type="spellEnd"/>
      <w:r w:rsidRPr="00E24D5D">
        <w:rPr>
          <w:rFonts w:ascii="Verdana" w:eastAsia="Times New Roman" w:hAnsi="Verdana" w:cs="Calibri"/>
          <w:lang w:val="en-US"/>
        </w:rPr>
        <w:t xml:space="preserve"> </w:t>
      </w:r>
      <w:proofErr w:type="spellStart"/>
      <w:r w:rsidRPr="00E24D5D">
        <w:rPr>
          <w:rFonts w:ascii="Verdana" w:eastAsia="Times New Roman" w:hAnsi="Verdana" w:cs="Calibri"/>
          <w:lang w:val="en-US"/>
        </w:rPr>
        <w:t>sslContext</w:t>
      </w:r>
      <w:proofErr w:type="spellEnd"/>
      <w:r w:rsidRPr="00E24D5D">
        <w:rPr>
          <w:rFonts w:ascii="Verdana" w:eastAsia="Times New Roman" w:hAnsi="Verdana" w:cs="Calibri"/>
          <w:lang w:val="en-US"/>
        </w:rPr>
        <w:t xml:space="preserve"> = </w:t>
      </w:r>
      <w:proofErr w:type="spellStart"/>
      <w:r w:rsidRPr="00E24D5D">
        <w:rPr>
          <w:rFonts w:ascii="Verdana" w:eastAsia="Times New Roman" w:hAnsi="Verdana" w:cs="Calibri"/>
          <w:lang w:val="en-US"/>
        </w:rPr>
        <w:t>SSLContexts.custom</w:t>
      </w:r>
      <w:proofErr w:type="spellEnd"/>
      <w:r w:rsidRPr="00E24D5D">
        <w:rPr>
          <w:rFonts w:ascii="Verdana" w:eastAsia="Times New Roman" w:hAnsi="Verdana" w:cs="Calibri"/>
          <w:lang w:val="en-US"/>
        </w:rPr>
        <w:t>()</w:t>
      </w:r>
    </w:p>
    <w:p w14:paraId="33F4C325"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r w:rsidRPr="00E24D5D">
        <w:rPr>
          <w:rFonts w:ascii="Verdana" w:eastAsia="Times New Roman" w:hAnsi="Verdana" w:cs="Calibri"/>
          <w:lang w:val="en-US"/>
        </w:rPr>
        <w:t xml:space="preserve">        .</w:t>
      </w:r>
      <w:proofErr w:type="spellStart"/>
      <w:r w:rsidRPr="00E24D5D">
        <w:rPr>
          <w:rFonts w:ascii="Verdana" w:eastAsia="Times New Roman" w:hAnsi="Verdana" w:cs="Calibri"/>
          <w:lang w:val="en-US"/>
        </w:rPr>
        <w:t>loadTrustMaterial</w:t>
      </w:r>
      <w:proofErr w:type="spellEnd"/>
      <w:r w:rsidRPr="00E24D5D">
        <w:rPr>
          <w:rFonts w:ascii="Verdana" w:eastAsia="Times New Roman" w:hAnsi="Verdana" w:cs="Calibri"/>
          <w:lang w:val="en-US"/>
        </w:rPr>
        <w:t>(</w:t>
      </w:r>
    </w:p>
    <w:p w14:paraId="4FEF304B"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r w:rsidRPr="00E24D5D">
        <w:rPr>
          <w:rFonts w:ascii="Verdana" w:eastAsia="Times New Roman" w:hAnsi="Verdana" w:cs="Calibri"/>
          <w:lang w:val="en-US"/>
        </w:rPr>
        <w:t xml:space="preserve">                new File(</w:t>
      </w:r>
      <w:proofErr w:type="spellStart"/>
      <w:r w:rsidRPr="00E24D5D">
        <w:rPr>
          <w:rFonts w:ascii="Verdana" w:eastAsia="Times New Roman" w:hAnsi="Verdana" w:cs="Calibri"/>
          <w:lang w:val="en-US"/>
        </w:rPr>
        <w:t>jksPath</w:t>
      </w:r>
      <w:proofErr w:type="spellEnd"/>
      <w:r w:rsidRPr="00E24D5D">
        <w:rPr>
          <w:rFonts w:ascii="Verdana" w:eastAsia="Times New Roman" w:hAnsi="Verdana" w:cs="Calibri"/>
          <w:lang w:val="en-US"/>
        </w:rPr>
        <w:t>),</w:t>
      </w:r>
    </w:p>
    <w:p w14:paraId="261C7C86"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r w:rsidRPr="00E24D5D">
        <w:rPr>
          <w:rFonts w:ascii="Verdana" w:eastAsia="Times New Roman" w:hAnsi="Verdana" w:cs="Calibri"/>
          <w:lang w:val="en-US"/>
        </w:rPr>
        <w:t xml:space="preserve">                </w:t>
      </w:r>
      <w:proofErr w:type="spellStart"/>
      <w:r w:rsidRPr="00E24D5D">
        <w:rPr>
          <w:rFonts w:ascii="Verdana" w:eastAsia="Times New Roman" w:hAnsi="Verdana" w:cs="Calibri"/>
          <w:lang w:val="en-US"/>
        </w:rPr>
        <w:t>password.toCharArray</w:t>
      </w:r>
      <w:proofErr w:type="spellEnd"/>
      <w:r w:rsidRPr="00E24D5D">
        <w:rPr>
          <w:rFonts w:ascii="Verdana" w:eastAsia="Times New Roman" w:hAnsi="Verdana" w:cs="Calibri"/>
          <w:lang w:val="en-US"/>
        </w:rPr>
        <w:t>()</w:t>
      </w:r>
    </w:p>
    <w:p w14:paraId="2DE1DAE7"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r w:rsidRPr="00E24D5D">
        <w:rPr>
          <w:rFonts w:ascii="Verdana" w:eastAsia="Times New Roman" w:hAnsi="Verdana" w:cs="Calibri"/>
          <w:lang w:val="en-US"/>
        </w:rPr>
        <w:t xml:space="preserve">        )</w:t>
      </w:r>
    </w:p>
    <w:p w14:paraId="4C978890"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r w:rsidRPr="00E24D5D">
        <w:rPr>
          <w:rFonts w:ascii="Verdana" w:eastAsia="Times New Roman" w:hAnsi="Verdana" w:cs="Calibri"/>
          <w:lang w:val="en-US"/>
        </w:rPr>
        <w:t xml:space="preserve">        .</w:t>
      </w:r>
      <w:proofErr w:type="spellStart"/>
      <w:r w:rsidRPr="00E24D5D">
        <w:rPr>
          <w:rFonts w:ascii="Verdana" w:eastAsia="Times New Roman" w:hAnsi="Verdana" w:cs="Calibri"/>
          <w:lang w:val="en-US"/>
        </w:rPr>
        <w:t>loadKeyMaterial</w:t>
      </w:r>
      <w:proofErr w:type="spellEnd"/>
      <w:r w:rsidRPr="00E24D5D">
        <w:rPr>
          <w:rFonts w:ascii="Verdana" w:eastAsia="Times New Roman" w:hAnsi="Verdana" w:cs="Calibri"/>
          <w:lang w:val="en-US"/>
        </w:rPr>
        <w:t>(</w:t>
      </w:r>
    </w:p>
    <w:p w14:paraId="6C5EE270"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r w:rsidRPr="00E24D5D">
        <w:rPr>
          <w:rFonts w:ascii="Verdana" w:eastAsia="Times New Roman" w:hAnsi="Verdana" w:cs="Calibri"/>
          <w:lang w:val="en-US"/>
        </w:rPr>
        <w:t xml:space="preserve">                new File(</w:t>
      </w:r>
      <w:proofErr w:type="spellStart"/>
      <w:r w:rsidRPr="00E24D5D">
        <w:rPr>
          <w:rFonts w:ascii="Verdana" w:eastAsia="Times New Roman" w:hAnsi="Verdana" w:cs="Calibri"/>
          <w:lang w:val="en-US"/>
        </w:rPr>
        <w:t>jksPath</w:t>
      </w:r>
      <w:proofErr w:type="spellEnd"/>
      <w:r w:rsidRPr="00E24D5D">
        <w:rPr>
          <w:rFonts w:ascii="Verdana" w:eastAsia="Times New Roman" w:hAnsi="Verdana" w:cs="Calibri"/>
          <w:lang w:val="en-US"/>
        </w:rPr>
        <w:t>),</w:t>
      </w:r>
    </w:p>
    <w:p w14:paraId="0F21D2A2"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r w:rsidRPr="00E24D5D">
        <w:rPr>
          <w:rFonts w:ascii="Verdana" w:eastAsia="Times New Roman" w:hAnsi="Verdana" w:cs="Calibri"/>
          <w:lang w:val="en-US"/>
        </w:rPr>
        <w:t xml:space="preserve">                </w:t>
      </w:r>
      <w:proofErr w:type="spellStart"/>
      <w:r w:rsidRPr="00E24D5D">
        <w:rPr>
          <w:rFonts w:ascii="Verdana" w:eastAsia="Times New Roman" w:hAnsi="Verdana" w:cs="Calibri"/>
          <w:lang w:val="en-US"/>
        </w:rPr>
        <w:t>password.toCharArray</w:t>
      </w:r>
      <w:proofErr w:type="spellEnd"/>
      <w:r w:rsidRPr="00E24D5D">
        <w:rPr>
          <w:rFonts w:ascii="Verdana" w:eastAsia="Times New Roman" w:hAnsi="Verdana" w:cs="Calibri"/>
          <w:lang w:val="en-US"/>
        </w:rPr>
        <w:t>(),</w:t>
      </w:r>
    </w:p>
    <w:p w14:paraId="1F9A52B7"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r w:rsidRPr="00E24D5D">
        <w:rPr>
          <w:rFonts w:ascii="Verdana" w:eastAsia="Times New Roman" w:hAnsi="Verdana" w:cs="Calibri"/>
          <w:lang w:val="en-US"/>
        </w:rPr>
        <w:t xml:space="preserve">                </w:t>
      </w:r>
      <w:proofErr w:type="spellStart"/>
      <w:r w:rsidRPr="00E24D5D">
        <w:rPr>
          <w:rFonts w:ascii="Verdana" w:eastAsia="Times New Roman" w:hAnsi="Verdana" w:cs="Calibri"/>
          <w:lang w:val="en-US"/>
        </w:rPr>
        <w:t>password.toCharArray</w:t>
      </w:r>
      <w:proofErr w:type="spellEnd"/>
      <w:r w:rsidRPr="00E24D5D">
        <w:rPr>
          <w:rFonts w:ascii="Verdana" w:eastAsia="Times New Roman" w:hAnsi="Verdana" w:cs="Calibri"/>
          <w:lang w:val="en-US"/>
        </w:rPr>
        <w:t>()</w:t>
      </w:r>
    </w:p>
    <w:p w14:paraId="7E64035A"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r w:rsidRPr="00E24D5D">
        <w:rPr>
          <w:rFonts w:ascii="Verdana" w:eastAsia="Times New Roman" w:hAnsi="Verdana" w:cs="Calibri"/>
          <w:lang w:val="en-US"/>
        </w:rPr>
        <w:t xml:space="preserve">        )</w:t>
      </w:r>
    </w:p>
    <w:p w14:paraId="5DE1A1D5"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r w:rsidRPr="00E24D5D">
        <w:rPr>
          <w:rFonts w:ascii="Verdana" w:eastAsia="Times New Roman" w:hAnsi="Verdana" w:cs="Calibri"/>
          <w:lang w:val="en-US"/>
        </w:rPr>
        <w:t xml:space="preserve">        .build();</w:t>
      </w:r>
    </w:p>
    <w:p w14:paraId="340A583F"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p>
    <w:p w14:paraId="0BE849FF"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lang w:val="en-US"/>
        </w:rPr>
      </w:pPr>
      <w:proofErr w:type="spellStart"/>
      <w:r w:rsidRPr="00E24D5D">
        <w:rPr>
          <w:rFonts w:ascii="Verdana" w:eastAsia="Times New Roman" w:hAnsi="Verdana" w:cs="Calibri"/>
          <w:lang w:val="en-US"/>
        </w:rPr>
        <w:t>HttpClient</w:t>
      </w:r>
      <w:proofErr w:type="spellEnd"/>
      <w:r w:rsidRPr="00E24D5D">
        <w:rPr>
          <w:rFonts w:ascii="Verdana" w:eastAsia="Times New Roman" w:hAnsi="Verdana" w:cs="Calibri"/>
          <w:lang w:val="en-US"/>
        </w:rPr>
        <w:t xml:space="preserve"> client = </w:t>
      </w:r>
      <w:proofErr w:type="spellStart"/>
      <w:r w:rsidRPr="00E24D5D">
        <w:rPr>
          <w:rFonts w:ascii="Verdana" w:eastAsia="Times New Roman" w:hAnsi="Verdana" w:cs="Calibri"/>
          <w:lang w:val="en-US"/>
        </w:rPr>
        <w:t>HttpClients.custom</w:t>
      </w:r>
      <w:proofErr w:type="spellEnd"/>
      <w:r w:rsidRPr="00E24D5D">
        <w:rPr>
          <w:rFonts w:ascii="Verdana" w:eastAsia="Times New Roman" w:hAnsi="Verdana" w:cs="Calibri"/>
          <w:lang w:val="en-US"/>
        </w:rPr>
        <w:t>()</w:t>
      </w:r>
    </w:p>
    <w:p w14:paraId="696B7EB2"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rPr>
      </w:pPr>
      <w:r w:rsidRPr="00E24D5D">
        <w:rPr>
          <w:rFonts w:ascii="Verdana" w:eastAsia="Times New Roman" w:hAnsi="Verdana" w:cs="Calibri"/>
          <w:lang w:val="en-US"/>
        </w:rPr>
        <w:t xml:space="preserve">        </w:t>
      </w:r>
      <w:r w:rsidRPr="00E24D5D">
        <w:rPr>
          <w:rFonts w:ascii="Verdana" w:eastAsia="Times New Roman" w:hAnsi="Verdana" w:cs="Calibri"/>
        </w:rPr>
        <w:t>.</w:t>
      </w:r>
      <w:proofErr w:type="spellStart"/>
      <w:r w:rsidRPr="00E24D5D">
        <w:rPr>
          <w:rFonts w:ascii="Verdana" w:eastAsia="Times New Roman" w:hAnsi="Verdana" w:cs="Calibri"/>
        </w:rPr>
        <w:t>setSSLContext</w:t>
      </w:r>
      <w:proofErr w:type="spellEnd"/>
      <w:r w:rsidRPr="00E24D5D">
        <w:rPr>
          <w:rFonts w:ascii="Verdana" w:eastAsia="Times New Roman" w:hAnsi="Verdana" w:cs="Calibri"/>
        </w:rPr>
        <w:t>(</w:t>
      </w:r>
      <w:proofErr w:type="spellStart"/>
      <w:r w:rsidRPr="00E24D5D">
        <w:rPr>
          <w:rFonts w:ascii="Verdana" w:eastAsia="Times New Roman" w:hAnsi="Verdana" w:cs="Calibri"/>
        </w:rPr>
        <w:t>sslContext</w:t>
      </w:r>
      <w:proofErr w:type="spellEnd"/>
      <w:r w:rsidRPr="00E24D5D">
        <w:rPr>
          <w:rFonts w:ascii="Verdana" w:eastAsia="Times New Roman" w:hAnsi="Verdana" w:cs="Calibri"/>
        </w:rPr>
        <w:t>)</w:t>
      </w:r>
    </w:p>
    <w:p w14:paraId="5BE8624E" w14:textId="77777777" w:rsidR="009E51CD" w:rsidRPr="00E24D5D" w:rsidRDefault="009E51CD" w:rsidP="009E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alibri"/>
        </w:rPr>
      </w:pPr>
      <w:r w:rsidRPr="00E24D5D">
        <w:rPr>
          <w:rFonts w:ascii="Verdana" w:eastAsia="Times New Roman" w:hAnsi="Verdana" w:cs="Calibri"/>
        </w:rPr>
        <w:t xml:space="preserve">        .</w:t>
      </w:r>
      <w:proofErr w:type="spellStart"/>
      <w:r w:rsidRPr="00E24D5D">
        <w:rPr>
          <w:rFonts w:ascii="Verdana" w:eastAsia="Times New Roman" w:hAnsi="Verdana" w:cs="Calibri"/>
        </w:rPr>
        <w:t>build</w:t>
      </w:r>
      <w:proofErr w:type="spellEnd"/>
      <w:r w:rsidRPr="00E24D5D">
        <w:rPr>
          <w:rFonts w:ascii="Verdana" w:eastAsia="Times New Roman" w:hAnsi="Verdana" w:cs="Calibri"/>
        </w:rPr>
        <w:t>();</w:t>
      </w:r>
    </w:p>
    <w:p w14:paraId="7D103CE6" w14:textId="77777777" w:rsidR="00280FDC" w:rsidRPr="00E24D5D" w:rsidRDefault="00280FDC" w:rsidP="0091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Verdana" w:eastAsia="Times New Roman" w:hAnsi="Verdana" w:cs="Courier New"/>
        </w:rPr>
      </w:pPr>
    </w:p>
    <w:p w14:paraId="72FD3957"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Zmienna </w:t>
      </w:r>
      <w:proofErr w:type="spellStart"/>
      <w:r w:rsidRPr="00E24D5D">
        <w:rPr>
          <w:rFonts w:ascii="Verdana" w:eastAsia="Calibri" w:hAnsi="Verdana" w:cs="Times New Roman"/>
          <w:lang w:eastAsia="en-US"/>
        </w:rPr>
        <w:t>jksPath</w:t>
      </w:r>
      <w:proofErr w:type="spellEnd"/>
      <w:r w:rsidRPr="00E24D5D">
        <w:rPr>
          <w:rFonts w:ascii="Verdana" w:eastAsia="Calibri" w:hAnsi="Verdana" w:cs="Times New Roman"/>
          <w:lang w:eastAsia="en-US"/>
        </w:rPr>
        <w:t xml:space="preserve"> powinna wskazywać na lokalizację przekazanego pliku „</w:t>
      </w:r>
      <w:proofErr w:type="spellStart"/>
      <w:r w:rsidRPr="00E24D5D">
        <w:rPr>
          <w:rFonts w:ascii="Verdana" w:eastAsia="Calibri" w:hAnsi="Verdana" w:cs="Times New Roman"/>
          <w:lang w:eastAsia="en-US"/>
        </w:rPr>
        <w:t>id_provider</w:t>
      </w:r>
      <w:proofErr w:type="spellEnd"/>
      <w:r w:rsidRPr="00E24D5D">
        <w:rPr>
          <w:rFonts w:ascii="Verdana" w:eastAsia="Calibri" w:hAnsi="Verdana" w:cs="Times New Roman"/>
          <w:lang w:eastAsia="en-US"/>
        </w:rPr>
        <w:t>_&lt;id&gt;.</w:t>
      </w:r>
      <w:proofErr w:type="spellStart"/>
      <w:r w:rsidRPr="00E24D5D">
        <w:rPr>
          <w:rFonts w:ascii="Verdana" w:eastAsia="Calibri" w:hAnsi="Verdana" w:cs="Times New Roman"/>
          <w:lang w:eastAsia="en-US"/>
        </w:rPr>
        <w:t>jks</w:t>
      </w:r>
      <w:proofErr w:type="spellEnd"/>
      <w:r w:rsidRPr="00E24D5D">
        <w:rPr>
          <w:rFonts w:ascii="Verdana" w:eastAsia="Calibri" w:hAnsi="Verdana" w:cs="Times New Roman"/>
          <w:lang w:eastAsia="en-US"/>
        </w:rPr>
        <w:t xml:space="preserve">”, a zmienna </w:t>
      </w:r>
      <w:proofErr w:type="spellStart"/>
      <w:r w:rsidRPr="00E24D5D">
        <w:rPr>
          <w:rFonts w:ascii="Verdana" w:eastAsia="Calibri" w:hAnsi="Verdana" w:cs="Times New Roman"/>
          <w:lang w:eastAsia="en-US"/>
        </w:rPr>
        <w:t>password</w:t>
      </w:r>
      <w:proofErr w:type="spellEnd"/>
      <w:r w:rsidRPr="00E24D5D">
        <w:rPr>
          <w:rFonts w:ascii="Verdana" w:eastAsia="Calibri" w:hAnsi="Verdana" w:cs="Times New Roman"/>
          <w:lang w:eastAsia="en-US"/>
        </w:rPr>
        <w:t xml:space="preserve"> przechowuje hasło do przekazanego pliku (hasło jest takie samo zarówno dla magazynu </w:t>
      </w:r>
      <w:proofErr w:type="spellStart"/>
      <w:r w:rsidRPr="00E24D5D">
        <w:rPr>
          <w:rFonts w:ascii="Verdana" w:eastAsia="Calibri" w:hAnsi="Verdana" w:cs="Times New Roman"/>
          <w:lang w:eastAsia="en-US"/>
        </w:rPr>
        <w:t>jks</w:t>
      </w:r>
      <w:proofErr w:type="spellEnd"/>
      <w:r w:rsidRPr="00E24D5D">
        <w:rPr>
          <w:rFonts w:ascii="Verdana" w:eastAsia="Calibri" w:hAnsi="Verdana" w:cs="Times New Roman"/>
          <w:lang w:eastAsia="en-US"/>
        </w:rPr>
        <w:t>, jak i klucza prywatnego).</w:t>
      </w:r>
    </w:p>
    <w:p w14:paraId="778DAD1F" w14:textId="77777777" w:rsidR="00280FDC" w:rsidRPr="00E24D5D" w:rsidRDefault="00280FDC" w:rsidP="009136FA">
      <w:pPr>
        <w:spacing w:after="160" w:line="360" w:lineRule="auto"/>
        <w:rPr>
          <w:rFonts w:ascii="Verdana" w:eastAsia="Calibri" w:hAnsi="Verdana" w:cs="Times New Roman"/>
          <w:lang w:eastAsia="en-US"/>
        </w:rPr>
      </w:pPr>
      <w:r w:rsidRPr="00E24D5D">
        <w:rPr>
          <w:rFonts w:ascii="Verdana" w:eastAsia="Calibri" w:hAnsi="Verdana" w:cs="Times New Roman"/>
          <w:lang w:eastAsia="en-US"/>
        </w:rPr>
        <w:t xml:space="preserve">Utworzona instancja interfejsu </w:t>
      </w:r>
      <w:proofErr w:type="spellStart"/>
      <w:r w:rsidRPr="00E24D5D">
        <w:rPr>
          <w:rFonts w:ascii="Verdana" w:eastAsia="Calibri" w:hAnsi="Verdana" w:cs="Times New Roman"/>
          <w:lang w:eastAsia="en-US"/>
        </w:rPr>
        <w:t>HttpClient</w:t>
      </w:r>
      <w:proofErr w:type="spellEnd"/>
      <w:r w:rsidRPr="00E24D5D">
        <w:rPr>
          <w:rFonts w:ascii="Verdana" w:eastAsia="Calibri" w:hAnsi="Verdana" w:cs="Times New Roman"/>
          <w:lang w:eastAsia="en-US"/>
        </w:rPr>
        <w:t xml:space="preserve"> może zostać następnie użyta np. do zbudowania obiektu </w:t>
      </w:r>
      <w:proofErr w:type="spellStart"/>
      <w:r w:rsidRPr="00E24D5D">
        <w:rPr>
          <w:rFonts w:ascii="Verdana" w:eastAsia="Calibri" w:hAnsi="Verdana" w:cs="Times New Roman"/>
          <w:lang w:eastAsia="en-US"/>
        </w:rPr>
        <w:t>RestTemplate</w:t>
      </w:r>
      <w:proofErr w:type="spellEnd"/>
      <w:r w:rsidRPr="00E24D5D">
        <w:rPr>
          <w:rFonts w:ascii="Verdana" w:eastAsia="Calibri" w:hAnsi="Verdana" w:cs="Times New Roman"/>
          <w:lang w:eastAsia="en-US"/>
        </w:rPr>
        <w:t xml:space="preserve"> znanego </w:t>
      </w:r>
      <w:proofErr w:type="spellStart"/>
      <w:r w:rsidRPr="00E24D5D">
        <w:rPr>
          <w:rFonts w:ascii="Verdana" w:eastAsia="Calibri" w:hAnsi="Verdana" w:cs="Times New Roman"/>
          <w:lang w:eastAsia="en-US"/>
        </w:rPr>
        <w:t>frameworka</w:t>
      </w:r>
      <w:proofErr w:type="spellEnd"/>
      <w:r w:rsidRPr="00E24D5D">
        <w:rPr>
          <w:rFonts w:ascii="Verdana" w:eastAsia="Calibri" w:hAnsi="Verdana" w:cs="Times New Roman"/>
          <w:lang w:eastAsia="en-US"/>
        </w:rPr>
        <w:t xml:space="preserve"> Spring:</w:t>
      </w:r>
    </w:p>
    <w:p w14:paraId="11377B78" w14:textId="77777777" w:rsidR="009E51CD" w:rsidRPr="00E24D5D" w:rsidRDefault="009E51CD" w:rsidP="009E51CD">
      <w:pPr>
        <w:spacing w:after="160" w:line="360" w:lineRule="auto"/>
        <w:rPr>
          <w:rFonts w:ascii="Verdana" w:eastAsia="Calibri" w:hAnsi="Verdana" w:cs="Times New Roman"/>
          <w:lang w:val="en-US" w:eastAsia="en-US"/>
        </w:rPr>
      </w:pPr>
      <w:proofErr w:type="spellStart"/>
      <w:r w:rsidRPr="00E24D5D">
        <w:rPr>
          <w:rFonts w:ascii="Verdana" w:eastAsia="Calibri" w:hAnsi="Verdana" w:cs="Times New Roman"/>
          <w:lang w:val="en-US" w:eastAsia="en-US"/>
        </w:rPr>
        <w:t>HttpComponentsClientHttpRequestFactory</w:t>
      </w:r>
      <w:proofErr w:type="spellEnd"/>
      <w:r w:rsidRPr="00E24D5D">
        <w:rPr>
          <w:rFonts w:ascii="Verdana" w:eastAsia="Calibri" w:hAnsi="Verdana" w:cs="Times New Roman"/>
          <w:lang w:val="en-US" w:eastAsia="en-US"/>
        </w:rPr>
        <w:t xml:space="preserve"> factory = new       </w:t>
      </w:r>
    </w:p>
    <w:p w14:paraId="18887227" w14:textId="77777777" w:rsidR="009E51CD" w:rsidRPr="00E24D5D" w:rsidRDefault="009E51CD" w:rsidP="009E51CD">
      <w:pPr>
        <w:spacing w:after="160" w:line="360" w:lineRule="auto"/>
        <w:rPr>
          <w:rFonts w:ascii="Verdana" w:eastAsia="Calibri" w:hAnsi="Verdana" w:cs="Times New Roman"/>
          <w:lang w:val="en-US" w:eastAsia="en-US"/>
        </w:rPr>
      </w:pPr>
      <w:r w:rsidRPr="00E24D5D">
        <w:rPr>
          <w:rFonts w:ascii="Verdana" w:eastAsia="Calibri" w:hAnsi="Verdana" w:cs="Times New Roman"/>
          <w:lang w:val="en-US" w:eastAsia="en-US"/>
        </w:rPr>
        <w:t xml:space="preserve">        </w:t>
      </w:r>
      <w:proofErr w:type="spellStart"/>
      <w:r w:rsidRPr="00E24D5D">
        <w:rPr>
          <w:rFonts w:ascii="Verdana" w:eastAsia="Calibri" w:hAnsi="Verdana" w:cs="Times New Roman"/>
          <w:lang w:val="en-US" w:eastAsia="en-US"/>
        </w:rPr>
        <w:t>HttpComponentsClientHttpRequestFactory</w:t>
      </w:r>
      <w:proofErr w:type="spellEnd"/>
      <w:r w:rsidRPr="00E24D5D">
        <w:rPr>
          <w:rFonts w:ascii="Verdana" w:eastAsia="Calibri" w:hAnsi="Verdana" w:cs="Times New Roman"/>
          <w:lang w:val="en-US" w:eastAsia="en-US"/>
        </w:rPr>
        <w:t>(client);</w:t>
      </w:r>
      <w:r w:rsidRPr="00E24D5D">
        <w:rPr>
          <w:rFonts w:ascii="Verdana" w:eastAsia="Calibri" w:hAnsi="Verdana" w:cs="Times New Roman"/>
          <w:lang w:val="en-US" w:eastAsia="en-US"/>
        </w:rPr>
        <w:br/>
      </w:r>
    </w:p>
    <w:p w14:paraId="4590078D" w14:textId="77777777" w:rsidR="009E51CD" w:rsidRPr="00E24D5D" w:rsidRDefault="009E51CD" w:rsidP="009136FA">
      <w:pPr>
        <w:spacing w:after="160" w:line="360" w:lineRule="auto"/>
        <w:rPr>
          <w:rFonts w:ascii="Verdana" w:eastAsia="Calibri" w:hAnsi="Verdana" w:cs="Times New Roman"/>
          <w:lang w:val="en-US" w:eastAsia="en-US"/>
        </w:rPr>
      </w:pPr>
      <w:proofErr w:type="spellStart"/>
      <w:r w:rsidRPr="00E24D5D">
        <w:rPr>
          <w:rFonts w:ascii="Verdana" w:eastAsia="Calibri" w:hAnsi="Verdana" w:cs="Times New Roman"/>
          <w:lang w:val="en-US" w:eastAsia="en-US"/>
        </w:rPr>
        <w:t>RestTemplate</w:t>
      </w:r>
      <w:proofErr w:type="spellEnd"/>
      <w:r w:rsidRPr="00E24D5D">
        <w:rPr>
          <w:rFonts w:ascii="Verdana" w:eastAsia="Calibri" w:hAnsi="Verdana" w:cs="Times New Roman"/>
          <w:lang w:val="en-US" w:eastAsia="en-US"/>
        </w:rPr>
        <w:t xml:space="preserve"> template = new </w:t>
      </w:r>
      <w:proofErr w:type="spellStart"/>
      <w:r w:rsidRPr="00E24D5D">
        <w:rPr>
          <w:rFonts w:ascii="Verdana" w:eastAsia="Calibri" w:hAnsi="Verdana" w:cs="Times New Roman"/>
          <w:lang w:val="en-US" w:eastAsia="en-US"/>
        </w:rPr>
        <w:t>RestTemplate</w:t>
      </w:r>
      <w:proofErr w:type="spellEnd"/>
      <w:r w:rsidRPr="00E24D5D">
        <w:rPr>
          <w:rFonts w:ascii="Verdana" w:eastAsia="Calibri" w:hAnsi="Verdana" w:cs="Times New Roman"/>
          <w:lang w:val="en-US" w:eastAsia="en-US"/>
        </w:rPr>
        <w:t>(factory);</w:t>
      </w:r>
    </w:p>
    <w:p w14:paraId="417E8DB4" w14:textId="77777777" w:rsidR="009E51CD" w:rsidRPr="00E24D5D" w:rsidRDefault="009E51CD" w:rsidP="009136FA">
      <w:pPr>
        <w:spacing w:after="160" w:line="360" w:lineRule="auto"/>
        <w:rPr>
          <w:rFonts w:ascii="Verdana" w:eastAsia="Calibri" w:hAnsi="Verdana" w:cs="Times New Roman"/>
          <w:lang w:val="en-US" w:eastAsia="en-US"/>
        </w:rPr>
      </w:pPr>
    </w:p>
    <w:p w14:paraId="2F0F184B" w14:textId="77777777" w:rsidR="00280FDC" w:rsidRPr="00E24D5D" w:rsidRDefault="00280FDC" w:rsidP="009136FA">
      <w:pPr>
        <w:spacing w:after="160" w:line="360" w:lineRule="auto"/>
        <w:rPr>
          <w:rFonts w:ascii="Verdana" w:eastAsia="Calibri" w:hAnsi="Verdana" w:cs="Times New Roman"/>
          <w:lang w:val="en-US" w:eastAsia="en-US"/>
        </w:rPr>
      </w:pPr>
    </w:p>
    <w:bookmarkEnd w:id="2"/>
    <w:p w14:paraId="7123D048" w14:textId="77777777" w:rsidR="00DE06B9" w:rsidRPr="00E24D5D" w:rsidRDefault="00DE06B9" w:rsidP="009136FA">
      <w:pPr>
        <w:pStyle w:val="Nagwek1"/>
        <w:tabs>
          <w:tab w:val="left" w:pos="142"/>
        </w:tabs>
        <w:spacing w:before="0" w:line="360" w:lineRule="auto"/>
        <w:rPr>
          <w:rFonts w:ascii="Verdana" w:hAnsi="Verdana" w:cs="Arial"/>
          <w:color w:val="auto"/>
          <w:sz w:val="20"/>
          <w:szCs w:val="20"/>
          <w:lang w:val="en-US"/>
        </w:rPr>
      </w:pPr>
    </w:p>
    <w:sectPr w:rsidR="00DE06B9" w:rsidRPr="00E24D5D" w:rsidSect="00615EF7">
      <w:footerReference w:type="default" r:id="rId12"/>
      <w:pgSz w:w="11906" w:h="16838"/>
      <w:pgMar w:top="851"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F8642" w14:textId="77777777" w:rsidR="0016319A" w:rsidRDefault="0016319A" w:rsidP="00653728">
      <w:r>
        <w:separator/>
      </w:r>
    </w:p>
  </w:endnote>
  <w:endnote w:type="continuationSeparator" w:id="0">
    <w:p w14:paraId="01766D48" w14:textId="77777777" w:rsidR="0016319A" w:rsidRDefault="0016319A" w:rsidP="0065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86925"/>
      <w:docPartObj>
        <w:docPartGallery w:val="Page Numbers (Bottom of Page)"/>
        <w:docPartUnique/>
      </w:docPartObj>
    </w:sdtPr>
    <w:sdtEndPr>
      <w:rPr>
        <w:rFonts w:ascii="Verdana" w:hAnsi="Verdana"/>
      </w:rPr>
    </w:sdtEndPr>
    <w:sdtContent>
      <w:p w14:paraId="53743BC5" w14:textId="77777777" w:rsidR="0016319A" w:rsidRPr="00FB0E52" w:rsidRDefault="0016319A">
        <w:pPr>
          <w:pStyle w:val="Stopka"/>
          <w:jc w:val="right"/>
          <w:rPr>
            <w:rFonts w:ascii="Verdana" w:hAnsi="Verdana"/>
          </w:rPr>
        </w:pPr>
        <w:r w:rsidRPr="00FB0E52">
          <w:rPr>
            <w:rFonts w:ascii="Verdana" w:hAnsi="Verdana"/>
          </w:rPr>
          <w:fldChar w:fldCharType="begin"/>
        </w:r>
        <w:r w:rsidRPr="00FB0E52">
          <w:rPr>
            <w:rFonts w:ascii="Verdana" w:hAnsi="Verdana"/>
          </w:rPr>
          <w:instrText>PAGE   \* MERGEFORMAT</w:instrText>
        </w:r>
        <w:r w:rsidRPr="00FB0E52">
          <w:rPr>
            <w:rFonts w:ascii="Verdana" w:hAnsi="Verdana"/>
          </w:rPr>
          <w:fldChar w:fldCharType="separate"/>
        </w:r>
        <w:r w:rsidR="00DC3C4B">
          <w:rPr>
            <w:rFonts w:ascii="Verdana" w:hAnsi="Verdana"/>
            <w:noProof/>
          </w:rPr>
          <w:t>13</w:t>
        </w:r>
        <w:r w:rsidRPr="00FB0E52">
          <w:rPr>
            <w:rFonts w:ascii="Verdana" w:hAnsi="Verdana"/>
          </w:rPr>
          <w:fldChar w:fldCharType="end"/>
        </w:r>
      </w:p>
    </w:sdtContent>
  </w:sdt>
  <w:p w14:paraId="2D25D706" w14:textId="77777777" w:rsidR="0016319A" w:rsidRDefault="001631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018C" w14:textId="77777777" w:rsidR="0016319A" w:rsidRDefault="0016319A" w:rsidP="00653728">
      <w:r>
        <w:separator/>
      </w:r>
    </w:p>
  </w:footnote>
  <w:footnote w:type="continuationSeparator" w:id="0">
    <w:p w14:paraId="2B3C837F" w14:textId="77777777" w:rsidR="0016319A" w:rsidRDefault="0016319A" w:rsidP="00653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3CAAC17C"/>
    <w:lvl w:ilvl="0">
      <w:start w:val="1"/>
      <w:numFmt w:val="decimal"/>
      <w:lvlText w:val="%1."/>
      <w:lvlJc w:val="left"/>
      <w:pPr>
        <w:tabs>
          <w:tab w:val="num" w:pos="360"/>
        </w:tabs>
        <w:ind w:left="360" w:hanging="360"/>
      </w:pPr>
      <w:rPr>
        <w:rFonts w:ascii="Verdana" w:hAnsi="Verdana" w:cs="Times New Roman" w:hint="default"/>
      </w:rPr>
    </w:lvl>
    <w:lvl w:ilvl="1">
      <w:start w:val="1"/>
      <w:numFmt w:val="decimal"/>
      <w:isLgl/>
      <w:lvlText w:val="%1.%2"/>
      <w:lvlJc w:val="left"/>
      <w:pPr>
        <w:ind w:left="1424" w:hanging="720"/>
      </w:pPr>
      <w:rPr>
        <w:rFonts w:hint="default"/>
      </w:rPr>
    </w:lvl>
    <w:lvl w:ilvl="2">
      <w:start w:val="1"/>
      <w:numFmt w:val="decimal"/>
      <w:isLgl/>
      <w:lvlText w:val="%1.%2.%3"/>
      <w:lvlJc w:val="left"/>
      <w:pPr>
        <w:ind w:left="2128" w:hanging="720"/>
      </w:pPr>
      <w:rPr>
        <w:rFonts w:hint="default"/>
      </w:rPr>
    </w:lvl>
    <w:lvl w:ilvl="3">
      <w:start w:val="1"/>
      <w:numFmt w:val="decimal"/>
      <w:isLgl/>
      <w:lvlText w:val="%1.%2.%3.%4"/>
      <w:lvlJc w:val="left"/>
      <w:pPr>
        <w:ind w:left="3192" w:hanging="1080"/>
      </w:pPr>
      <w:rPr>
        <w:rFonts w:hint="default"/>
      </w:rPr>
    </w:lvl>
    <w:lvl w:ilvl="4">
      <w:start w:val="1"/>
      <w:numFmt w:val="decimal"/>
      <w:isLgl/>
      <w:lvlText w:val="%1.%2.%3.%4.%5"/>
      <w:lvlJc w:val="left"/>
      <w:pPr>
        <w:ind w:left="4256" w:hanging="1440"/>
      </w:pPr>
      <w:rPr>
        <w:rFonts w:hint="default"/>
      </w:rPr>
    </w:lvl>
    <w:lvl w:ilvl="5">
      <w:start w:val="1"/>
      <w:numFmt w:val="decimal"/>
      <w:isLgl/>
      <w:lvlText w:val="%1.%2.%3.%4.%5.%6"/>
      <w:lvlJc w:val="left"/>
      <w:pPr>
        <w:ind w:left="5320" w:hanging="1800"/>
      </w:pPr>
      <w:rPr>
        <w:rFonts w:hint="default"/>
      </w:rPr>
    </w:lvl>
    <w:lvl w:ilvl="6">
      <w:start w:val="1"/>
      <w:numFmt w:val="decimal"/>
      <w:isLgl/>
      <w:lvlText w:val="%1.%2.%3.%4.%5.%6.%7"/>
      <w:lvlJc w:val="left"/>
      <w:pPr>
        <w:ind w:left="6024" w:hanging="1800"/>
      </w:pPr>
      <w:rPr>
        <w:rFonts w:hint="default"/>
      </w:rPr>
    </w:lvl>
    <w:lvl w:ilvl="7">
      <w:start w:val="1"/>
      <w:numFmt w:val="decimal"/>
      <w:isLgl/>
      <w:lvlText w:val="%1.%2.%3.%4.%5.%6.%7.%8"/>
      <w:lvlJc w:val="left"/>
      <w:pPr>
        <w:ind w:left="7088" w:hanging="2160"/>
      </w:pPr>
      <w:rPr>
        <w:rFonts w:hint="default"/>
      </w:rPr>
    </w:lvl>
    <w:lvl w:ilvl="8">
      <w:start w:val="1"/>
      <w:numFmt w:val="decimal"/>
      <w:isLgl/>
      <w:lvlText w:val="%1.%2.%3.%4.%5.%6.%7.%8.%9"/>
      <w:lvlJc w:val="left"/>
      <w:pPr>
        <w:ind w:left="8152" w:hanging="2520"/>
      </w:pPr>
      <w:rPr>
        <w:rFonts w:hint="default"/>
      </w:rPr>
    </w:lvl>
  </w:abstractNum>
  <w:abstractNum w:abstractNumId="1" w15:restartNumberingAfterBreak="0">
    <w:nsid w:val="02727763"/>
    <w:multiLevelType w:val="hybridMultilevel"/>
    <w:tmpl w:val="AF9E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8E62F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F475C6"/>
    <w:multiLevelType w:val="hybridMultilevel"/>
    <w:tmpl w:val="211CB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315D60"/>
    <w:multiLevelType w:val="hybridMultilevel"/>
    <w:tmpl w:val="4AA4C692"/>
    <w:lvl w:ilvl="0" w:tplc="A00A1998">
      <w:start w:val="1"/>
      <w:numFmt w:val="bullet"/>
      <w:lvlText w:val=""/>
      <w:lvlJc w:val="left"/>
      <w:pPr>
        <w:ind w:left="567" w:hanging="567"/>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132361A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767414"/>
    <w:multiLevelType w:val="hybridMultilevel"/>
    <w:tmpl w:val="05A252E2"/>
    <w:lvl w:ilvl="0" w:tplc="5DDE980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207D88"/>
    <w:multiLevelType w:val="multilevel"/>
    <w:tmpl w:val="BE68560A"/>
    <w:lvl w:ilvl="0">
      <w:start w:val="1"/>
      <w:numFmt w:val="none"/>
      <w:lvlText w:val="2.1"/>
      <w:lvlJc w:val="left"/>
      <w:pPr>
        <w:ind w:left="720" w:hanging="360"/>
      </w:pPr>
      <w:rPr>
        <w:rFonts w:hint="default"/>
      </w:rPr>
    </w:lvl>
    <w:lvl w:ilvl="1">
      <w:start w:val="1"/>
      <w:numFmt w:val="none"/>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5F6255"/>
    <w:multiLevelType w:val="hybridMultilevel"/>
    <w:tmpl w:val="BE2638E0"/>
    <w:lvl w:ilvl="0" w:tplc="74C2C3F2">
      <w:start w:val="1"/>
      <w:numFmt w:val="bullet"/>
      <w:lvlText w:val=""/>
      <w:lvlJc w:val="left"/>
      <w:pPr>
        <w:ind w:left="567" w:hanging="56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060025"/>
    <w:multiLevelType w:val="hybridMultilevel"/>
    <w:tmpl w:val="694854B6"/>
    <w:lvl w:ilvl="0" w:tplc="04150001">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0" w15:restartNumberingAfterBreak="0">
    <w:nsid w:val="3B5273C1"/>
    <w:multiLevelType w:val="multilevel"/>
    <w:tmpl w:val="F6E8B3F0"/>
    <w:lvl w:ilvl="0">
      <w:start w:val="5"/>
      <w:numFmt w:val="decimal"/>
      <w:lvlText w:val="%1"/>
      <w:lvlJc w:val="left"/>
      <w:pPr>
        <w:ind w:left="375" w:hanging="37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6284" w:hanging="1440"/>
      </w:pPr>
      <w:rPr>
        <w:rFonts w:hint="default"/>
      </w:rPr>
    </w:lvl>
    <w:lvl w:ilvl="5">
      <w:start w:val="1"/>
      <w:numFmt w:val="decimal"/>
      <w:lvlText w:val="%1.%2.%3.%4.%5.%6"/>
      <w:lvlJc w:val="left"/>
      <w:pPr>
        <w:ind w:left="7855" w:hanging="180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637" w:hanging="2160"/>
      </w:pPr>
      <w:rPr>
        <w:rFonts w:hint="default"/>
      </w:rPr>
    </w:lvl>
    <w:lvl w:ilvl="8">
      <w:start w:val="1"/>
      <w:numFmt w:val="decimal"/>
      <w:lvlText w:val="%1.%2.%3.%4.%5.%6.%7.%8.%9"/>
      <w:lvlJc w:val="left"/>
      <w:pPr>
        <w:ind w:left="12208" w:hanging="2520"/>
      </w:pPr>
      <w:rPr>
        <w:rFonts w:hint="default"/>
      </w:rPr>
    </w:lvl>
  </w:abstractNum>
  <w:abstractNum w:abstractNumId="11" w15:restartNumberingAfterBreak="0">
    <w:nsid w:val="40705649"/>
    <w:multiLevelType w:val="multilevel"/>
    <w:tmpl w:val="B30AF56C"/>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5536"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2" w15:restartNumberingAfterBreak="0">
    <w:nsid w:val="4094233D"/>
    <w:multiLevelType w:val="hybridMultilevel"/>
    <w:tmpl w:val="3B9EA4E2"/>
    <w:lvl w:ilvl="0" w:tplc="04150001">
      <w:start w:val="1"/>
      <w:numFmt w:val="bullet"/>
      <w:lvlText w:val=""/>
      <w:lvlJc w:val="left"/>
      <w:pPr>
        <w:ind w:left="1800" w:hanging="360"/>
      </w:pPr>
      <w:rPr>
        <w:rFonts w:ascii="Symbol" w:hAnsi="Symbol" w:cs="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cs="Wingdings" w:hint="default"/>
      </w:rPr>
    </w:lvl>
    <w:lvl w:ilvl="3" w:tplc="04150001">
      <w:start w:val="1"/>
      <w:numFmt w:val="bullet"/>
      <w:lvlText w:val=""/>
      <w:lvlJc w:val="left"/>
      <w:pPr>
        <w:ind w:left="3960" w:hanging="360"/>
      </w:pPr>
      <w:rPr>
        <w:rFonts w:ascii="Symbol" w:hAnsi="Symbol" w:cs="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cs="Wingdings" w:hint="default"/>
      </w:rPr>
    </w:lvl>
    <w:lvl w:ilvl="6" w:tplc="04150001">
      <w:start w:val="1"/>
      <w:numFmt w:val="bullet"/>
      <w:lvlText w:val=""/>
      <w:lvlJc w:val="left"/>
      <w:pPr>
        <w:ind w:left="6120" w:hanging="360"/>
      </w:pPr>
      <w:rPr>
        <w:rFonts w:ascii="Symbol" w:hAnsi="Symbol" w:cs="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cs="Wingdings" w:hint="default"/>
      </w:rPr>
    </w:lvl>
  </w:abstractNum>
  <w:abstractNum w:abstractNumId="13" w15:restartNumberingAfterBreak="0">
    <w:nsid w:val="40B35C8E"/>
    <w:multiLevelType w:val="multilevel"/>
    <w:tmpl w:val="0415001D"/>
    <w:styleLink w:val="Styl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2E49AC"/>
    <w:multiLevelType w:val="hybridMultilevel"/>
    <w:tmpl w:val="1CC078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C67855"/>
    <w:multiLevelType w:val="hybridMultilevel"/>
    <w:tmpl w:val="6DA4A1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5D4F41"/>
    <w:multiLevelType w:val="multilevel"/>
    <w:tmpl w:val="74FC5746"/>
    <w:name w:val="WW8Num2922"/>
    <w:lvl w:ilvl="0">
      <w:start w:val="1"/>
      <w:numFmt w:val="decimal"/>
      <w:lvlText w:val="%1."/>
      <w:lvlJc w:val="left"/>
      <w:pPr>
        <w:tabs>
          <w:tab w:val="num" w:pos="720"/>
        </w:tabs>
        <w:ind w:left="720" w:hanging="360"/>
      </w:pPr>
      <w:rPr>
        <w:rFonts w:ascii="Times New Roman" w:hAnsi="Times New Roman" w:cs="Times New Roman"/>
      </w:rPr>
    </w:lvl>
    <w:lvl w:ilvl="1">
      <w:start w:val="5"/>
      <w:numFmt w:val="decimal"/>
      <w:isLgl/>
      <w:lvlText w:val="%1.%2"/>
      <w:lvlJc w:val="left"/>
      <w:pPr>
        <w:ind w:left="1609" w:hanging="720"/>
      </w:pPr>
      <w:rPr>
        <w:rFonts w:ascii="Times New Roman" w:hAnsi="Times New Roman" w:cs="Times New Roman" w:hint="default"/>
      </w:rPr>
    </w:lvl>
    <w:lvl w:ilvl="2">
      <w:start w:val="1"/>
      <w:numFmt w:val="decimal"/>
      <w:isLgl/>
      <w:lvlText w:val="%1.%2.%3"/>
      <w:lvlJc w:val="left"/>
      <w:pPr>
        <w:ind w:left="2138" w:hanging="720"/>
      </w:pPr>
      <w:rPr>
        <w:rFonts w:ascii="Times New Roman" w:hAnsi="Times New Roman" w:cs="Times New Roman" w:hint="default"/>
      </w:rPr>
    </w:lvl>
    <w:lvl w:ilvl="3">
      <w:start w:val="1"/>
      <w:numFmt w:val="decimal"/>
      <w:isLgl/>
      <w:lvlText w:val="%1.%2.%3.%4"/>
      <w:lvlJc w:val="left"/>
      <w:pPr>
        <w:ind w:left="3027" w:hanging="1080"/>
      </w:pPr>
      <w:rPr>
        <w:rFonts w:ascii="Times New Roman" w:hAnsi="Times New Roman" w:cs="Times New Roman" w:hint="default"/>
      </w:rPr>
    </w:lvl>
    <w:lvl w:ilvl="4">
      <w:start w:val="1"/>
      <w:numFmt w:val="decimal"/>
      <w:isLgl/>
      <w:lvlText w:val="%1.%2.%3.%4.%5"/>
      <w:lvlJc w:val="left"/>
      <w:pPr>
        <w:ind w:left="3916" w:hanging="1440"/>
      </w:pPr>
      <w:rPr>
        <w:rFonts w:ascii="Times New Roman" w:hAnsi="Times New Roman" w:cs="Times New Roman" w:hint="default"/>
      </w:rPr>
    </w:lvl>
    <w:lvl w:ilvl="5">
      <w:start w:val="1"/>
      <w:numFmt w:val="decimal"/>
      <w:isLgl/>
      <w:lvlText w:val="%1.%2.%3.%4.%5.%6"/>
      <w:lvlJc w:val="left"/>
      <w:pPr>
        <w:ind w:left="4805" w:hanging="1800"/>
      </w:pPr>
      <w:rPr>
        <w:rFonts w:ascii="Times New Roman" w:hAnsi="Times New Roman" w:cs="Times New Roman" w:hint="default"/>
      </w:rPr>
    </w:lvl>
    <w:lvl w:ilvl="6">
      <w:start w:val="1"/>
      <w:numFmt w:val="decimal"/>
      <w:isLgl/>
      <w:lvlText w:val="%1.%2.%3.%4.%5.%6.%7"/>
      <w:lvlJc w:val="left"/>
      <w:pPr>
        <w:ind w:left="5334" w:hanging="1800"/>
      </w:pPr>
      <w:rPr>
        <w:rFonts w:ascii="Times New Roman" w:hAnsi="Times New Roman" w:cs="Times New Roman" w:hint="default"/>
      </w:rPr>
    </w:lvl>
    <w:lvl w:ilvl="7">
      <w:start w:val="1"/>
      <w:numFmt w:val="decimal"/>
      <w:isLgl/>
      <w:lvlText w:val="%1.%2.%3.%4.%5.%6.%7.%8"/>
      <w:lvlJc w:val="left"/>
      <w:pPr>
        <w:ind w:left="6223" w:hanging="2160"/>
      </w:pPr>
      <w:rPr>
        <w:rFonts w:ascii="Times New Roman" w:hAnsi="Times New Roman" w:cs="Times New Roman" w:hint="default"/>
      </w:rPr>
    </w:lvl>
    <w:lvl w:ilvl="8">
      <w:start w:val="1"/>
      <w:numFmt w:val="decimal"/>
      <w:isLgl/>
      <w:lvlText w:val="%1.%2.%3.%4.%5.%6.%7.%8.%9"/>
      <w:lvlJc w:val="left"/>
      <w:pPr>
        <w:ind w:left="7112" w:hanging="2520"/>
      </w:pPr>
      <w:rPr>
        <w:rFonts w:ascii="Times New Roman" w:hAnsi="Times New Roman" w:cs="Times New Roman" w:hint="default"/>
      </w:rPr>
    </w:lvl>
  </w:abstractNum>
  <w:abstractNum w:abstractNumId="17" w15:restartNumberingAfterBreak="0">
    <w:nsid w:val="489F2E38"/>
    <w:multiLevelType w:val="multilevel"/>
    <w:tmpl w:val="475028D2"/>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858" w:hanging="432"/>
      </w:pPr>
      <w:rPr>
        <w:rFonts w:ascii="Times New Roman" w:hAnsi="Times New Roman" w:cs="Times New Roman"/>
      </w:rPr>
    </w:lvl>
    <w:lvl w:ilvl="2">
      <w:start w:val="1"/>
      <w:numFmt w:val="decimal"/>
      <w:lvlText w:val="%1.%2.%3."/>
      <w:lvlJc w:val="left"/>
      <w:pPr>
        <w:ind w:left="1639" w:hanging="504"/>
      </w:pPr>
      <w:rPr>
        <w:rFonts w:ascii="Times New Roman" w:hAnsi="Times New Roman" w:cs="Times New Roman"/>
        <w:strike w:val="0"/>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8" w15:restartNumberingAfterBreak="0">
    <w:nsid w:val="4D0D2C48"/>
    <w:multiLevelType w:val="hybridMultilevel"/>
    <w:tmpl w:val="00E47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2770ED"/>
    <w:multiLevelType w:val="multilevel"/>
    <w:tmpl w:val="F5D23058"/>
    <w:lvl w:ilvl="0">
      <w:start w:val="6"/>
      <w:numFmt w:val="decimal"/>
      <w:lvlText w:val="%1."/>
      <w:lvlJc w:val="left"/>
      <w:pPr>
        <w:tabs>
          <w:tab w:val="num" w:pos="360"/>
        </w:tabs>
        <w:ind w:left="360" w:hanging="360"/>
      </w:pPr>
      <w:rPr>
        <w:rFonts w:ascii="Verdana" w:hAnsi="Verdana"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0" w15:restartNumberingAfterBreak="0">
    <w:nsid w:val="4E357CCB"/>
    <w:multiLevelType w:val="multilevel"/>
    <w:tmpl w:val="7DB4CAD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1" w15:restartNumberingAfterBreak="0">
    <w:nsid w:val="4EB8386A"/>
    <w:multiLevelType w:val="hybridMultilevel"/>
    <w:tmpl w:val="E9283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FBF06A8"/>
    <w:multiLevelType w:val="multilevel"/>
    <w:tmpl w:val="1F72CC88"/>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000"/>
        </w:tabs>
        <w:ind w:left="1000" w:hanging="432"/>
      </w:pPr>
      <w:rPr>
        <w:rFonts w:hint="default"/>
        <w:sz w:val="20"/>
        <w:szCs w:val="20"/>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2160"/>
        </w:tabs>
        <w:ind w:left="2160" w:hanging="108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3240"/>
        </w:tabs>
        <w:ind w:left="3240" w:hanging="144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4320"/>
        </w:tabs>
        <w:ind w:left="4320" w:hanging="180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abstractNum w:abstractNumId="23" w15:restartNumberingAfterBreak="0">
    <w:nsid w:val="5C737087"/>
    <w:multiLevelType w:val="hybridMultilevel"/>
    <w:tmpl w:val="88CECD12"/>
    <w:lvl w:ilvl="0" w:tplc="952425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4E1532F"/>
    <w:multiLevelType w:val="multilevel"/>
    <w:tmpl w:val="7DB4CAD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5" w15:restartNumberingAfterBreak="0">
    <w:nsid w:val="66DB374A"/>
    <w:multiLevelType w:val="hybridMultilevel"/>
    <w:tmpl w:val="932A4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B26B83"/>
    <w:multiLevelType w:val="hybridMultilevel"/>
    <w:tmpl w:val="9FD8A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6D0C74"/>
    <w:multiLevelType w:val="hybridMultilevel"/>
    <w:tmpl w:val="02EC6A1E"/>
    <w:lvl w:ilvl="0" w:tplc="EB30491E">
      <w:start w:val="1"/>
      <w:numFmt w:val="ordinal"/>
      <w:lvlText w:val="6.%1"/>
      <w:lvlJc w:val="left"/>
      <w:pPr>
        <w:ind w:left="1571" w:hanging="360"/>
      </w:pPr>
      <w:rPr>
        <w:rFonts w:ascii="Times New Roman" w:hAnsi="Times New Roman" w:cs="Times New Roman"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15:restartNumberingAfterBreak="0">
    <w:nsid w:val="747636F6"/>
    <w:multiLevelType w:val="hybridMultilevel"/>
    <w:tmpl w:val="5A5E3DC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7BE854AC"/>
    <w:multiLevelType w:val="multilevel"/>
    <w:tmpl w:val="48C402E0"/>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Verdana" w:hAnsi="Verdana" w:cs="Verdana" w:hint="default"/>
        <w:sz w:val="20"/>
        <w:szCs w:val="20"/>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2160"/>
        </w:tabs>
        <w:ind w:left="2160" w:hanging="108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3240"/>
        </w:tabs>
        <w:ind w:left="3240" w:hanging="144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4320"/>
        </w:tabs>
        <w:ind w:left="4320" w:hanging="180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num w:numId="1">
    <w:abstractNumId w:val="0"/>
  </w:num>
  <w:num w:numId="2">
    <w:abstractNumId w:val="3"/>
  </w:num>
  <w:num w:numId="3">
    <w:abstractNumId w:val="15"/>
  </w:num>
  <w:num w:numId="4">
    <w:abstractNumId w:val="26"/>
  </w:num>
  <w:num w:numId="5">
    <w:abstractNumId w:val="29"/>
  </w:num>
  <w:num w:numId="6">
    <w:abstractNumId w:val="22"/>
  </w:num>
  <w:num w:numId="7">
    <w:abstractNumId w:val="17"/>
  </w:num>
  <w:num w:numId="8">
    <w:abstractNumId w:val="9"/>
  </w:num>
  <w:num w:numId="9">
    <w:abstractNumId w:val="12"/>
  </w:num>
  <w:num w:numId="10">
    <w:abstractNumId w:val="21"/>
  </w:num>
  <w:num w:numId="11">
    <w:abstractNumId w:val="24"/>
  </w:num>
  <w:num w:numId="12">
    <w:abstractNumId w:val="20"/>
  </w:num>
  <w:num w:numId="13">
    <w:abstractNumId w:val="13"/>
  </w:num>
  <w:num w:numId="14">
    <w:abstractNumId w:val="5"/>
  </w:num>
  <w:num w:numId="15">
    <w:abstractNumId w:val="2"/>
  </w:num>
  <w:num w:numId="16">
    <w:abstractNumId w:val="27"/>
  </w:num>
  <w:num w:numId="17">
    <w:abstractNumId w:val="10"/>
  </w:num>
  <w:num w:numId="18">
    <w:abstractNumId w:val="19"/>
  </w:num>
  <w:num w:numId="19">
    <w:abstractNumId w:val="23"/>
  </w:num>
  <w:num w:numId="20">
    <w:abstractNumId w:val="11"/>
  </w:num>
  <w:num w:numId="21">
    <w:abstractNumId w:val="16"/>
  </w:num>
  <w:num w:numId="22">
    <w:abstractNumId w:val="8"/>
  </w:num>
  <w:num w:numId="23">
    <w:abstractNumId w:val="4"/>
  </w:num>
  <w:num w:numId="24">
    <w:abstractNumId w:val="28"/>
  </w:num>
  <w:num w:numId="25">
    <w:abstractNumId w:val="14"/>
  </w:num>
  <w:num w:numId="26">
    <w:abstractNumId w:val="25"/>
  </w:num>
  <w:num w:numId="27">
    <w:abstractNumId w:val="1"/>
  </w:num>
  <w:num w:numId="28">
    <w:abstractNumId w:val="18"/>
  </w:num>
  <w:num w:numId="29">
    <w:abstractNumId w:val="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7A0"/>
    <w:rsid w:val="00011881"/>
    <w:rsid w:val="0002528B"/>
    <w:rsid w:val="0007669A"/>
    <w:rsid w:val="00093DC3"/>
    <w:rsid w:val="000A326E"/>
    <w:rsid w:val="000B06E7"/>
    <w:rsid w:val="000B0E34"/>
    <w:rsid w:val="000B285D"/>
    <w:rsid w:val="000D03DC"/>
    <w:rsid w:val="00120BBB"/>
    <w:rsid w:val="0016319A"/>
    <w:rsid w:val="00174341"/>
    <w:rsid w:val="00180605"/>
    <w:rsid w:val="00181B02"/>
    <w:rsid w:val="001B77B6"/>
    <w:rsid w:val="001C1D0C"/>
    <w:rsid w:val="001C54EB"/>
    <w:rsid w:val="001D3395"/>
    <w:rsid w:val="001E4CFC"/>
    <w:rsid w:val="001E65D9"/>
    <w:rsid w:val="0020096C"/>
    <w:rsid w:val="00201D47"/>
    <w:rsid w:val="0023650F"/>
    <w:rsid w:val="00253AF9"/>
    <w:rsid w:val="002744D3"/>
    <w:rsid w:val="00280FDC"/>
    <w:rsid w:val="0028222C"/>
    <w:rsid w:val="00292343"/>
    <w:rsid w:val="002B4CB6"/>
    <w:rsid w:val="002C0948"/>
    <w:rsid w:val="002C54E3"/>
    <w:rsid w:val="002D4E0F"/>
    <w:rsid w:val="002E21C2"/>
    <w:rsid w:val="002E3BC0"/>
    <w:rsid w:val="002F6FC4"/>
    <w:rsid w:val="00300D88"/>
    <w:rsid w:val="00304CF5"/>
    <w:rsid w:val="00305C5A"/>
    <w:rsid w:val="0032720C"/>
    <w:rsid w:val="00335328"/>
    <w:rsid w:val="00337AD8"/>
    <w:rsid w:val="00365260"/>
    <w:rsid w:val="0037325D"/>
    <w:rsid w:val="00376FF7"/>
    <w:rsid w:val="00390B21"/>
    <w:rsid w:val="003932A1"/>
    <w:rsid w:val="003F2CC9"/>
    <w:rsid w:val="003F7764"/>
    <w:rsid w:val="00426ADC"/>
    <w:rsid w:val="00434B9B"/>
    <w:rsid w:val="004426BE"/>
    <w:rsid w:val="00452FA2"/>
    <w:rsid w:val="004559AE"/>
    <w:rsid w:val="004726DD"/>
    <w:rsid w:val="004726E1"/>
    <w:rsid w:val="00473425"/>
    <w:rsid w:val="00485F33"/>
    <w:rsid w:val="00494785"/>
    <w:rsid w:val="004975E6"/>
    <w:rsid w:val="004C7FDD"/>
    <w:rsid w:val="004E754C"/>
    <w:rsid w:val="00507E21"/>
    <w:rsid w:val="005228F2"/>
    <w:rsid w:val="00545BD6"/>
    <w:rsid w:val="00565F9A"/>
    <w:rsid w:val="00586B49"/>
    <w:rsid w:val="005906FF"/>
    <w:rsid w:val="0059530B"/>
    <w:rsid w:val="005A062F"/>
    <w:rsid w:val="005A0821"/>
    <w:rsid w:val="005A4AFD"/>
    <w:rsid w:val="005C4F5A"/>
    <w:rsid w:val="005D47E6"/>
    <w:rsid w:val="00615EF7"/>
    <w:rsid w:val="006234D7"/>
    <w:rsid w:val="00644D59"/>
    <w:rsid w:val="00653728"/>
    <w:rsid w:val="006608D7"/>
    <w:rsid w:val="00667A23"/>
    <w:rsid w:val="00676746"/>
    <w:rsid w:val="006D0969"/>
    <w:rsid w:val="006D3381"/>
    <w:rsid w:val="006D68CE"/>
    <w:rsid w:val="006E393E"/>
    <w:rsid w:val="006E7A70"/>
    <w:rsid w:val="006F48C9"/>
    <w:rsid w:val="00704C9E"/>
    <w:rsid w:val="0074090B"/>
    <w:rsid w:val="0074564B"/>
    <w:rsid w:val="0075208B"/>
    <w:rsid w:val="00754349"/>
    <w:rsid w:val="00755693"/>
    <w:rsid w:val="00756F6B"/>
    <w:rsid w:val="007607A0"/>
    <w:rsid w:val="00765F27"/>
    <w:rsid w:val="00781B87"/>
    <w:rsid w:val="007C09BD"/>
    <w:rsid w:val="007C1CF5"/>
    <w:rsid w:val="007D60A4"/>
    <w:rsid w:val="007E4149"/>
    <w:rsid w:val="007F498D"/>
    <w:rsid w:val="00810180"/>
    <w:rsid w:val="00856F6C"/>
    <w:rsid w:val="00866E16"/>
    <w:rsid w:val="00866EEC"/>
    <w:rsid w:val="0089104A"/>
    <w:rsid w:val="008A7A2E"/>
    <w:rsid w:val="008B4BCD"/>
    <w:rsid w:val="008D2420"/>
    <w:rsid w:val="008F50C4"/>
    <w:rsid w:val="0090404E"/>
    <w:rsid w:val="0090788B"/>
    <w:rsid w:val="00910843"/>
    <w:rsid w:val="009136FA"/>
    <w:rsid w:val="00926772"/>
    <w:rsid w:val="009340F0"/>
    <w:rsid w:val="0093669A"/>
    <w:rsid w:val="00940555"/>
    <w:rsid w:val="00944FC5"/>
    <w:rsid w:val="00962B3B"/>
    <w:rsid w:val="009850A3"/>
    <w:rsid w:val="009855BE"/>
    <w:rsid w:val="00997236"/>
    <w:rsid w:val="009B73B1"/>
    <w:rsid w:val="009E51CD"/>
    <w:rsid w:val="009F6B9B"/>
    <w:rsid w:val="00A466BD"/>
    <w:rsid w:val="00A63027"/>
    <w:rsid w:val="00A70AD4"/>
    <w:rsid w:val="00A73C2F"/>
    <w:rsid w:val="00A96A5C"/>
    <w:rsid w:val="00AA24A9"/>
    <w:rsid w:val="00AB6DDC"/>
    <w:rsid w:val="00AC48E7"/>
    <w:rsid w:val="00AD2B4F"/>
    <w:rsid w:val="00AD3438"/>
    <w:rsid w:val="00AF664C"/>
    <w:rsid w:val="00B02BAD"/>
    <w:rsid w:val="00B1014F"/>
    <w:rsid w:val="00B2248C"/>
    <w:rsid w:val="00B24EA6"/>
    <w:rsid w:val="00B30A6B"/>
    <w:rsid w:val="00B345F6"/>
    <w:rsid w:val="00B34A17"/>
    <w:rsid w:val="00B45D50"/>
    <w:rsid w:val="00B67328"/>
    <w:rsid w:val="00B6754F"/>
    <w:rsid w:val="00B71634"/>
    <w:rsid w:val="00B77708"/>
    <w:rsid w:val="00B818A7"/>
    <w:rsid w:val="00B91C52"/>
    <w:rsid w:val="00BB76E5"/>
    <w:rsid w:val="00BC0EC2"/>
    <w:rsid w:val="00BE786A"/>
    <w:rsid w:val="00C0326B"/>
    <w:rsid w:val="00C07955"/>
    <w:rsid w:val="00C130C7"/>
    <w:rsid w:val="00C240E1"/>
    <w:rsid w:val="00C32887"/>
    <w:rsid w:val="00C33C71"/>
    <w:rsid w:val="00C57BB0"/>
    <w:rsid w:val="00C61104"/>
    <w:rsid w:val="00C64332"/>
    <w:rsid w:val="00C64E63"/>
    <w:rsid w:val="00CA2BF1"/>
    <w:rsid w:val="00CA5D8C"/>
    <w:rsid w:val="00CC16CE"/>
    <w:rsid w:val="00CF0C79"/>
    <w:rsid w:val="00CF21DC"/>
    <w:rsid w:val="00D0654E"/>
    <w:rsid w:val="00D16961"/>
    <w:rsid w:val="00D479F4"/>
    <w:rsid w:val="00D66AB3"/>
    <w:rsid w:val="00D70428"/>
    <w:rsid w:val="00D72F3D"/>
    <w:rsid w:val="00D7779C"/>
    <w:rsid w:val="00D840F7"/>
    <w:rsid w:val="00D86C36"/>
    <w:rsid w:val="00D90913"/>
    <w:rsid w:val="00DA535E"/>
    <w:rsid w:val="00DC3C4B"/>
    <w:rsid w:val="00DC6B63"/>
    <w:rsid w:val="00DD1EB6"/>
    <w:rsid w:val="00DD39F3"/>
    <w:rsid w:val="00DE06B9"/>
    <w:rsid w:val="00DE7F72"/>
    <w:rsid w:val="00DF1767"/>
    <w:rsid w:val="00E24D5D"/>
    <w:rsid w:val="00E63C63"/>
    <w:rsid w:val="00E71312"/>
    <w:rsid w:val="00E7291F"/>
    <w:rsid w:val="00E81A7C"/>
    <w:rsid w:val="00E91F55"/>
    <w:rsid w:val="00EB006C"/>
    <w:rsid w:val="00EB5D8B"/>
    <w:rsid w:val="00ED2D1B"/>
    <w:rsid w:val="00ED33C3"/>
    <w:rsid w:val="00ED5173"/>
    <w:rsid w:val="00F12B1C"/>
    <w:rsid w:val="00F44850"/>
    <w:rsid w:val="00F460AE"/>
    <w:rsid w:val="00F50BA1"/>
    <w:rsid w:val="00F54E4B"/>
    <w:rsid w:val="00F56B78"/>
    <w:rsid w:val="00F65932"/>
    <w:rsid w:val="00F73E43"/>
    <w:rsid w:val="00F82C9B"/>
    <w:rsid w:val="00FA7759"/>
    <w:rsid w:val="00FB0E52"/>
    <w:rsid w:val="00FB379C"/>
    <w:rsid w:val="00FD42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7E6909"/>
  <w15:docId w15:val="{110E8911-F13F-48A7-93BA-E0192B0B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07A0"/>
    <w:pPr>
      <w:spacing w:after="0" w:line="240" w:lineRule="auto"/>
    </w:pPr>
    <w:rPr>
      <w:rFonts w:ascii="Times New Roman" w:eastAsiaTheme="minorEastAsia" w:hAnsi="Times New Roman"/>
      <w:sz w:val="20"/>
      <w:szCs w:val="20"/>
      <w:lang w:eastAsia="pl-PL"/>
    </w:rPr>
  </w:style>
  <w:style w:type="paragraph" w:styleId="Nagwek1">
    <w:name w:val="heading 1"/>
    <w:basedOn w:val="Normalny"/>
    <w:next w:val="Normalny"/>
    <w:link w:val="Nagwek1Znak"/>
    <w:uiPriority w:val="9"/>
    <w:qFormat/>
    <w:rsid w:val="00756F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56F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756F6B"/>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280FD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9">
    <w:name w:val="heading 9"/>
    <w:basedOn w:val="Normalny"/>
    <w:next w:val="Normalny"/>
    <w:link w:val="Nagwek9Znak"/>
    <w:uiPriority w:val="99"/>
    <w:qFormat/>
    <w:rsid w:val="007607A0"/>
    <w:pPr>
      <w:keepNext/>
      <w:spacing w:line="360" w:lineRule="auto"/>
      <w:ind w:left="1701" w:right="-1" w:hanging="1559"/>
      <w:jc w:val="right"/>
      <w:outlineLvl w:val="8"/>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9"/>
    <w:rsid w:val="007607A0"/>
    <w:rPr>
      <w:rFonts w:ascii="Times New Roman" w:eastAsiaTheme="minorEastAsia" w:hAnsi="Times New Roman"/>
      <w:b/>
      <w:bCs/>
      <w:sz w:val="24"/>
      <w:szCs w:val="24"/>
      <w:lang w:eastAsia="pl-PL"/>
    </w:rPr>
  </w:style>
  <w:style w:type="paragraph" w:customStyle="1" w:styleId="WW-Tekstpodstawowy3">
    <w:name w:val="WW-Tekst podstawowy 3"/>
    <w:basedOn w:val="Normalny"/>
    <w:uiPriority w:val="99"/>
    <w:rsid w:val="007607A0"/>
    <w:pPr>
      <w:suppressAutoHyphens/>
      <w:ind w:right="-1"/>
      <w:jc w:val="center"/>
    </w:pPr>
    <w:rPr>
      <w:b/>
      <w:bCs/>
      <w:sz w:val="24"/>
      <w:szCs w:val="24"/>
      <w:u w:val="single"/>
    </w:rPr>
  </w:style>
  <w:style w:type="paragraph" w:customStyle="1" w:styleId="NotesAlpha">
    <w:name w:val="Notes Alpha"/>
    <w:basedOn w:val="Normalny"/>
    <w:uiPriority w:val="99"/>
    <w:rsid w:val="007607A0"/>
    <w:pPr>
      <w:spacing w:after="100" w:line="288" w:lineRule="auto"/>
      <w:jc w:val="both"/>
    </w:pPr>
    <w:rPr>
      <w:rFonts w:cs="Times New Roman"/>
      <w:sz w:val="22"/>
      <w:szCs w:val="22"/>
      <w:lang w:eastAsia="en-US"/>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L1"/>
    <w:basedOn w:val="Normalny"/>
    <w:link w:val="AkapitzlistZnak"/>
    <w:uiPriority w:val="34"/>
    <w:qFormat/>
    <w:rsid w:val="007607A0"/>
    <w:pPr>
      <w:ind w:left="708"/>
    </w:pPr>
    <w:rPr>
      <w:rFonts w:cs="Times New Roman"/>
    </w:rPr>
  </w:style>
  <w:style w:type="character" w:styleId="Odwoaniedokomentarza">
    <w:name w:val="annotation reference"/>
    <w:basedOn w:val="Domylnaczcionkaakapitu"/>
    <w:uiPriority w:val="99"/>
    <w:unhideWhenUsed/>
    <w:rsid w:val="00AF664C"/>
    <w:rPr>
      <w:sz w:val="16"/>
      <w:szCs w:val="16"/>
    </w:rPr>
  </w:style>
  <w:style w:type="paragraph" w:styleId="Tekstkomentarza">
    <w:name w:val="annotation text"/>
    <w:basedOn w:val="Normalny"/>
    <w:link w:val="TekstkomentarzaZnak"/>
    <w:uiPriority w:val="99"/>
    <w:unhideWhenUsed/>
    <w:rsid w:val="00AF664C"/>
  </w:style>
  <w:style w:type="character" w:customStyle="1" w:styleId="TekstkomentarzaZnak">
    <w:name w:val="Tekst komentarza Znak"/>
    <w:basedOn w:val="Domylnaczcionkaakapitu"/>
    <w:link w:val="Tekstkomentarza"/>
    <w:uiPriority w:val="99"/>
    <w:semiHidden/>
    <w:rsid w:val="00AF664C"/>
    <w:rPr>
      <w:rFonts w:ascii="Times New Roman" w:eastAsiaTheme="minorEastAsia"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F664C"/>
    <w:rPr>
      <w:b/>
      <w:bCs/>
    </w:rPr>
  </w:style>
  <w:style w:type="character" w:customStyle="1" w:styleId="TematkomentarzaZnak">
    <w:name w:val="Temat komentarza Znak"/>
    <w:basedOn w:val="TekstkomentarzaZnak"/>
    <w:link w:val="Tematkomentarza"/>
    <w:uiPriority w:val="99"/>
    <w:semiHidden/>
    <w:rsid w:val="00AF664C"/>
    <w:rPr>
      <w:rFonts w:ascii="Times New Roman" w:eastAsiaTheme="minorEastAsia" w:hAnsi="Times New Roman"/>
      <w:b/>
      <w:bCs/>
      <w:sz w:val="20"/>
      <w:szCs w:val="20"/>
      <w:lang w:eastAsia="pl-PL"/>
    </w:rPr>
  </w:style>
  <w:style w:type="paragraph" w:styleId="Tekstdymka">
    <w:name w:val="Balloon Text"/>
    <w:basedOn w:val="Normalny"/>
    <w:link w:val="TekstdymkaZnak"/>
    <w:uiPriority w:val="99"/>
    <w:unhideWhenUsed/>
    <w:rsid w:val="00AF664C"/>
    <w:rPr>
      <w:rFonts w:ascii="Tahoma" w:hAnsi="Tahoma" w:cs="Tahoma"/>
      <w:sz w:val="16"/>
      <w:szCs w:val="16"/>
    </w:rPr>
  </w:style>
  <w:style w:type="character" w:customStyle="1" w:styleId="TekstdymkaZnak">
    <w:name w:val="Tekst dymka Znak"/>
    <w:basedOn w:val="Domylnaczcionkaakapitu"/>
    <w:link w:val="Tekstdymka"/>
    <w:uiPriority w:val="99"/>
    <w:semiHidden/>
    <w:rsid w:val="00AF664C"/>
    <w:rPr>
      <w:rFonts w:ascii="Tahoma" w:eastAsiaTheme="minorEastAsia" w:hAnsi="Tahoma" w:cs="Tahoma"/>
      <w:sz w:val="16"/>
      <w:szCs w:val="16"/>
      <w:lang w:eastAsia="pl-PL"/>
    </w:rPr>
  </w:style>
  <w:style w:type="character" w:customStyle="1" w:styleId="TekstdymkaZnak1">
    <w:name w:val="Tekst dymka Znak1"/>
    <w:basedOn w:val="Domylnaczcionkaakapitu"/>
    <w:uiPriority w:val="99"/>
    <w:rsid w:val="00C33C71"/>
    <w:rPr>
      <w:rFonts w:ascii="Times New Roman" w:hAnsi="Times New Roman" w:cs="Times New Roman"/>
      <w:sz w:val="2"/>
      <w:szCs w:val="2"/>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rsid w:val="00C33C71"/>
    <w:rPr>
      <w:rFonts w:ascii="Times New Roman" w:eastAsiaTheme="minorEastAsia" w:hAnsi="Times New Roman" w:cs="Times New Roman"/>
      <w:sz w:val="20"/>
      <w:szCs w:val="20"/>
      <w:lang w:eastAsia="pl-PL"/>
    </w:rPr>
  </w:style>
  <w:style w:type="paragraph" w:customStyle="1" w:styleId="WW-Tekstpodstawowy2">
    <w:name w:val="WW-Tekst podstawowy 2"/>
    <w:basedOn w:val="Normalny"/>
    <w:uiPriority w:val="99"/>
    <w:rsid w:val="0093669A"/>
    <w:pPr>
      <w:suppressAutoHyphens/>
      <w:jc w:val="both"/>
    </w:pPr>
    <w:rPr>
      <w:rFonts w:eastAsia="Times New Roman" w:cs="Times New Roman"/>
      <w:sz w:val="24"/>
      <w:szCs w:val="24"/>
    </w:rPr>
  </w:style>
  <w:style w:type="paragraph" w:styleId="Tekstpodstawowywcity2">
    <w:name w:val="Body Text Indent 2"/>
    <w:basedOn w:val="Normalny"/>
    <w:link w:val="Tekstpodstawowywcity2Znak"/>
    <w:uiPriority w:val="99"/>
    <w:rsid w:val="0093669A"/>
    <w:pPr>
      <w:suppressAutoHyphens/>
      <w:spacing w:before="120" w:after="120"/>
      <w:ind w:left="426"/>
      <w:jc w:val="both"/>
    </w:pPr>
    <w:rPr>
      <w:rFonts w:eastAsia="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3669A"/>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uiPriority w:val="99"/>
    <w:rsid w:val="0093669A"/>
    <w:pPr>
      <w:suppressAutoHyphens/>
      <w:ind w:right="-1"/>
      <w:jc w:val="both"/>
    </w:pPr>
    <w:rPr>
      <w:rFonts w:eastAsia="Times New Roman" w:cs="Times New Roman"/>
      <w:sz w:val="26"/>
      <w:szCs w:val="26"/>
    </w:rPr>
  </w:style>
  <w:style w:type="character" w:customStyle="1" w:styleId="TekstpodstawowyZnak">
    <w:name w:val="Tekst podstawowy Znak"/>
    <w:aliases w:val="(F2) Znak"/>
    <w:basedOn w:val="Domylnaczcionkaakapitu"/>
    <w:link w:val="Tekstpodstawowy"/>
    <w:uiPriority w:val="99"/>
    <w:rsid w:val="0093669A"/>
    <w:rPr>
      <w:rFonts w:ascii="Times New Roman" w:eastAsia="Times New Roman" w:hAnsi="Times New Roman" w:cs="Times New Roman"/>
      <w:sz w:val="26"/>
      <w:szCs w:val="26"/>
      <w:lang w:eastAsia="pl-PL"/>
    </w:rPr>
  </w:style>
  <w:style w:type="numbering" w:customStyle="1" w:styleId="Styl1">
    <w:name w:val="Styl1"/>
    <w:uiPriority w:val="99"/>
    <w:rsid w:val="00997236"/>
    <w:pPr>
      <w:numPr>
        <w:numId w:val="13"/>
      </w:numPr>
    </w:pPr>
  </w:style>
  <w:style w:type="character" w:customStyle="1" w:styleId="TekstkomentarzaZnak3">
    <w:name w:val="Tekst komentarza Znak3"/>
    <w:basedOn w:val="Domylnaczcionkaakapitu"/>
    <w:uiPriority w:val="99"/>
    <w:rsid w:val="00093DC3"/>
    <w:rPr>
      <w:rFonts w:ascii="Arial" w:hAnsi="Arial" w:cs="Arial"/>
      <w:sz w:val="22"/>
      <w:szCs w:val="22"/>
    </w:rPr>
  </w:style>
  <w:style w:type="character" w:customStyle="1" w:styleId="Nagwek1Znak">
    <w:name w:val="Nagłówek 1 Znak"/>
    <w:basedOn w:val="Domylnaczcionkaakapitu"/>
    <w:link w:val="Nagwek1"/>
    <w:uiPriority w:val="9"/>
    <w:rsid w:val="00756F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756F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756F6B"/>
    <w:rPr>
      <w:rFonts w:asciiTheme="majorHAnsi" w:eastAsiaTheme="majorEastAsia" w:hAnsiTheme="majorHAnsi" w:cstheme="majorBidi"/>
      <w:b/>
      <w:bCs/>
      <w:color w:val="4F81BD" w:themeColor="accent1"/>
      <w:sz w:val="20"/>
      <w:szCs w:val="20"/>
      <w:lang w:eastAsia="pl-PL"/>
    </w:rPr>
  </w:style>
  <w:style w:type="paragraph" w:customStyle="1" w:styleId="Style1">
    <w:name w:val="Style1"/>
    <w:basedOn w:val="Normalny"/>
    <w:uiPriority w:val="99"/>
    <w:rsid w:val="00756F6B"/>
    <w:pPr>
      <w:widowControl w:val="0"/>
      <w:autoSpaceDE w:val="0"/>
      <w:autoSpaceDN w:val="0"/>
      <w:adjustRightInd w:val="0"/>
    </w:pPr>
    <w:rPr>
      <w:rFonts w:ascii="Calibri" w:eastAsia="Times New Roman" w:hAnsi="Calibri" w:cs="Calibri"/>
      <w:sz w:val="24"/>
      <w:szCs w:val="24"/>
    </w:rPr>
  </w:style>
  <w:style w:type="character" w:customStyle="1" w:styleId="FontStyle20">
    <w:name w:val="Font Style20"/>
    <w:basedOn w:val="Domylnaczcionkaakapitu"/>
    <w:uiPriority w:val="99"/>
    <w:rsid w:val="00756F6B"/>
    <w:rPr>
      <w:rFonts w:ascii="Calibri" w:hAnsi="Calibri" w:cs="Calibri"/>
      <w:b/>
      <w:bCs/>
      <w:sz w:val="34"/>
      <w:szCs w:val="34"/>
    </w:rPr>
  </w:style>
  <w:style w:type="table" w:styleId="Tabela-Siatka">
    <w:name w:val="Table Grid"/>
    <w:basedOn w:val="Standardowy"/>
    <w:uiPriority w:val="39"/>
    <w:rsid w:val="00756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11"/>
    <w:basedOn w:val="Standardowy"/>
    <w:rsid w:val="00756F6B"/>
    <w:pPr>
      <w:widowControl w:val="0"/>
      <w:spacing w:after="0" w:line="240" w:lineRule="auto"/>
    </w:pPr>
    <w:rPr>
      <w:rFonts w:ascii="Times New Roman" w:eastAsia="Times New Roman" w:hAnsi="Times New Roman" w:cs="Times New Roman"/>
      <w:color w:val="000000"/>
      <w:sz w:val="20"/>
      <w:szCs w:val="20"/>
      <w:lang w:eastAsia="pl-PL"/>
    </w:rPr>
    <w:tblPr>
      <w:tblStyleRowBandSize w:val="1"/>
      <w:tblStyleColBandSize w:val="1"/>
      <w:tblCellMar>
        <w:left w:w="70" w:type="dxa"/>
        <w:right w:w="70" w:type="dxa"/>
      </w:tblCellMar>
    </w:tblPr>
  </w:style>
  <w:style w:type="table" w:customStyle="1" w:styleId="Tabelasiatki4akcent11">
    <w:name w:val="Tabela siatki 4 — akcent 11"/>
    <w:basedOn w:val="Standardowy"/>
    <w:uiPriority w:val="49"/>
    <w:rsid w:val="00756F6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agwek">
    <w:name w:val="header"/>
    <w:basedOn w:val="Normalny"/>
    <w:link w:val="NagwekZnak"/>
    <w:uiPriority w:val="99"/>
    <w:unhideWhenUsed/>
    <w:rsid w:val="00653728"/>
    <w:pPr>
      <w:tabs>
        <w:tab w:val="center" w:pos="4536"/>
        <w:tab w:val="right" w:pos="9072"/>
      </w:tabs>
    </w:pPr>
  </w:style>
  <w:style w:type="character" w:customStyle="1" w:styleId="NagwekZnak">
    <w:name w:val="Nagłówek Znak"/>
    <w:basedOn w:val="Domylnaczcionkaakapitu"/>
    <w:link w:val="Nagwek"/>
    <w:uiPriority w:val="99"/>
    <w:rsid w:val="00653728"/>
    <w:rPr>
      <w:rFonts w:ascii="Times New Roman" w:eastAsiaTheme="minorEastAsia" w:hAnsi="Times New Roman"/>
      <w:sz w:val="20"/>
      <w:szCs w:val="20"/>
      <w:lang w:eastAsia="pl-PL"/>
    </w:rPr>
  </w:style>
  <w:style w:type="paragraph" w:styleId="Stopka">
    <w:name w:val="footer"/>
    <w:basedOn w:val="Normalny"/>
    <w:link w:val="StopkaZnak"/>
    <w:uiPriority w:val="99"/>
    <w:unhideWhenUsed/>
    <w:rsid w:val="00653728"/>
    <w:pPr>
      <w:tabs>
        <w:tab w:val="center" w:pos="4536"/>
        <w:tab w:val="right" w:pos="9072"/>
      </w:tabs>
    </w:pPr>
  </w:style>
  <w:style w:type="character" w:customStyle="1" w:styleId="StopkaZnak">
    <w:name w:val="Stopka Znak"/>
    <w:basedOn w:val="Domylnaczcionkaakapitu"/>
    <w:link w:val="Stopka"/>
    <w:uiPriority w:val="99"/>
    <w:rsid w:val="00653728"/>
    <w:rPr>
      <w:rFonts w:ascii="Times New Roman" w:eastAsiaTheme="minorEastAsia" w:hAnsi="Times New Roman"/>
      <w:sz w:val="20"/>
      <w:szCs w:val="20"/>
      <w:lang w:eastAsia="pl-PL"/>
    </w:rPr>
  </w:style>
  <w:style w:type="character" w:customStyle="1" w:styleId="Nagwek4Znak">
    <w:name w:val="Nagłówek 4 Znak"/>
    <w:basedOn w:val="Domylnaczcionkaakapitu"/>
    <w:link w:val="Nagwek4"/>
    <w:uiPriority w:val="9"/>
    <w:semiHidden/>
    <w:rsid w:val="00280FDC"/>
    <w:rPr>
      <w:rFonts w:asciiTheme="majorHAnsi" w:eastAsiaTheme="majorEastAsia" w:hAnsiTheme="majorHAnsi" w:cstheme="majorBidi"/>
      <w:i/>
      <w:iCs/>
      <w:color w:val="365F91" w:themeColor="accent1" w:themeShade="BF"/>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t.its.wroc.pl:84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mit.its.wroc.pl/swagger-ui.htm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D2263-1698-406C-8181-EE5774BE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3515</Words>
  <Characters>21094</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umanta02</dc:creator>
  <cp:lastModifiedBy>Jagiełło Danuta</cp:lastModifiedBy>
  <cp:revision>14</cp:revision>
  <cp:lastPrinted>2023-07-07T09:31:00Z</cp:lastPrinted>
  <dcterms:created xsi:type="dcterms:W3CDTF">2025-01-07T11:48:00Z</dcterms:created>
  <dcterms:modified xsi:type="dcterms:W3CDTF">2025-01-21T08:21:00Z</dcterms:modified>
</cp:coreProperties>
</file>