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6B36EB" w:rsidRDefault="00111C86" w:rsidP="008434F3">
      <w:pPr>
        <w:pStyle w:val="Bezodstpw"/>
        <w:spacing w:before="84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Urząd Miejski Wrocławia</w:t>
      </w:r>
    </w:p>
    <w:p w:rsidR="00111C86" w:rsidRPr="006B36EB" w:rsidRDefault="0004020E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Biuro Rozwoju Gospodarczego</w:t>
      </w:r>
    </w:p>
    <w:p w:rsidR="00111C86" w:rsidRPr="006B36EB" w:rsidRDefault="0004020E" w:rsidP="0004020E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proofErr w:type="spellStart"/>
      <w:r>
        <w:rPr>
          <w:rFonts w:ascii="Verdana" w:hAnsi="Verdana"/>
          <w:sz w:val="20"/>
          <w:szCs w:val="20"/>
        </w:rPr>
        <w:t>Golak</w:t>
      </w:r>
      <w:proofErr w:type="spellEnd"/>
    </w:p>
    <w:p w:rsidR="00111C86" w:rsidRPr="006B36EB" w:rsidRDefault="00854793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</w:t>
      </w:r>
      <w:r w:rsidR="006C22BF">
        <w:rPr>
          <w:rFonts w:ascii="Verdana" w:hAnsi="Verdana"/>
          <w:sz w:val="20"/>
          <w:szCs w:val="20"/>
        </w:rPr>
        <w:t xml:space="preserve"> Wydziału</w:t>
      </w:r>
    </w:p>
    <w:p w:rsidR="00111C86" w:rsidRPr="006B36EB" w:rsidRDefault="0004020E" w:rsidP="0004020E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Świdnicka 53</w:t>
      </w:r>
    </w:p>
    <w:p w:rsidR="00103EB2" w:rsidRPr="006B36EB" w:rsidRDefault="0004020E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50-030</w:t>
      </w:r>
      <w:r w:rsidR="00111C86" w:rsidRPr="006B36EB">
        <w:rPr>
          <w:rFonts w:ascii="Verdana" w:hAnsi="Verdana"/>
          <w:sz w:val="20"/>
          <w:szCs w:val="20"/>
        </w:rPr>
        <w:t xml:space="preserve"> Wrocław</w:t>
      </w:r>
    </w:p>
    <w:p w:rsidR="00DC1480" w:rsidRPr="006B36EB" w:rsidRDefault="00555E90" w:rsidP="003B3CE6">
      <w:pPr>
        <w:pStyle w:val="04StanowiskoAdresata"/>
        <w:spacing w:before="360" w:after="0" w:line="288" w:lineRule="auto"/>
        <w:jc w:val="left"/>
      </w:pPr>
      <w:r w:rsidRPr="006B36EB">
        <w:t xml:space="preserve">Wrocław, </w:t>
      </w:r>
      <w:r w:rsidR="0004020E">
        <w:t>18</w:t>
      </w:r>
      <w:r w:rsidR="00854793">
        <w:t xml:space="preserve"> </w:t>
      </w:r>
      <w:r w:rsidR="0004020E">
        <w:t>lutego</w:t>
      </w:r>
      <w:r w:rsidR="00854793">
        <w:t xml:space="preserve"> </w:t>
      </w:r>
      <w:r w:rsidR="00DC1480" w:rsidRPr="006B36EB">
        <w:t>20</w:t>
      </w:r>
      <w:r w:rsidR="00AD50C8" w:rsidRPr="006B36EB">
        <w:t>2</w:t>
      </w:r>
      <w:r w:rsidR="0004020E">
        <w:t>5</w:t>
      </w:r>
      <w:r w:rsidR="00464D5E" w:rsidRPr="006B36EB">
        <w:t xml:space="preserve"> </w:t>
      </w:r>
      <w:r w:rsidR="00DC1480" w:rsidRPr="006B36EB">
        <w:t>r.</w:t>
      </w:r>
    </w:p>
    <w:p w:rsidR="00BB7C8E" w:rsidRPr="006B36EB" w:rsidRDefault="001E1AEB" w:rsidP="003B3CE6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6B36EB">
        <w:rPr>
          <w:color w:val="000000" w:themeColor="text1"/>
          <w:szCs w:val="20"/>
        </w:rPr>
        <w:t>WSS-</w:t>
      </w:r>
      <w:r w:rsidR="0004020E">
        <w:rPr>
          <w:color w:val="000000" w:themeColor="text1"/>
          <w:szCs w:val="20"/>
        </w:rPr>
        <w:t>ZNS</w:t>
      </w:r>
      <w:r w:rsidRPr="006B36EB">
        <w:rPr>
          <w:color w:val="000000" w:themeColor="text1"/>
          <w:szCs w:val="20"/>
        </w:rPr>
        <w:t>.</w:t>
      </w:r>
      <w:r w:rsidR="00BB7C8E" w:rsidRPr="006B36EB">
        <w:rPr>
          <w:color w:val="000000" w:themeColor="text1"/>
          <w:szCs w:val="20"/>
        </w:rPr>
        <w:t>152</w:t>
      </w:r>
      <w:r w:rsidRPr="006B36EB">
        <w:rPr>
          <w:color w:val="000000" w:themeColor="text1"/>
          <w:szCs w:val="20"/>
        </w:rPr>
        <w:t>.</w:t>
      </w:r>
      <w:r w:rsidR="006C22BF">
        <w:rPr>
          <w:color w:val="000000" w:themeColor="text1"/>
          <w:szCs w:val="20"/>
        </w:rPr>
        <w:t>6</w:t>
      </w:r>
      <w:r w:rsidRPr="006B36EB">
        <w:rPr>
          <w:color w:val="000000" w:themeColor="text1"/>
          <w:szCs w:val="20"/>
        </w:rPr>
        <w:t>.202</w:t>
      </w:r>
      <w:r w:rsidR="00BB7C8E" w:rsidRPr="006B36EB">
        <w:rPr>
          <w:color w:val="000000" w:themeColor="text1"/>
          <w:szCs w:val="20"/>
        </w:rPr>
        <w:t>3</w:t>
      </w:r>
    </w:p>
    <w:p w:rsidR="00F70D4B" w:rsidRPr="006B36EB" w:rsidRDefault="00DC1480" w:rsidP="003B3CE6">
      <w:pPr>
        <w:pStyle w:val="09Dotyczy"/>
        <w:spacing w:before="360" w:after="0" w:line="288" w:lineRule="auto"/>
        <w:jc w:val="left"/>
        <w:rPr>
          <w:sz w:val="20"/>
          <w:szCs w:val="20"/>
        </w:rPr>
      </w:pPr>
      <w:r w:rsidRPr="006B36EB">
        <w:rPr>
          <w:sz w:val="20"/>
          <w:szCs w:val="20"/>
        </w:rPr>
        <w:t xml:space="preserve">Dotyczy: </w:t>
      </w:r>
      <w:r w:rsidR="00063B11" w:rsidRPr="006B36EB">
        <w:rPr>
          <w:sz w:val="20"/>
          <w:szCs w:val="20"/>
        </w:rPr>
        <w:t>petycji</w:t>
      </w:r>
      <w:r w:rsidR="006B4982" w:rsidRPr="006B36EB">
        <w:rPr>
          <w:sz w:val="20"/>
          <w:szCs w:val="20"/>
        </w:rPr>
        <w:t xml:space="preserve"> </w:t>
      </w:r>
      <w:r w:rsidR="0004020E">
        <w:rPr>
          <w:sz w:val="20"/>
          <w:szCs w:val="20"/>
        </w:rPr>
        <w:t>10 lutego</w:t>
      </w:r>
      <w:r w:rsidR="0009398B" w:rsidRPr="006B36EB">
        <w:rPr>
          <w:sz w:val="20"/>
          <w:szCs w:val="20"/>
        </w:rPr>
        <w:t xml:space="preserve"> </w:t>
      </w:r>
      <w:r w:rsidR="0004020E">
        <w:rPr>
          <w:sz w:val="20"/>
          <w:szCs w:val="20"/>
        </w:rPr>
        <w:t>2025</w:t>
      </w:r>
      <w:r w:rsidR="00103EB2" w:rsidRPr="006B36EB">
        <w:rPr>
          <w:sz w:val="20"/>
          <w:szCs w:val="20"/>
        </w:rPr>
        <w:t xml:space="preserve"> </w:t>
      </w:r>
      <w:r w:rsidR="00F70D4B" w:rsidRPr="006B36EB">
        <w:rPr>
          <w:sz w:val="20"/>
          <w:szCs w:val="20"/>
        </w:rPr>
        <w:t>r.</w:t>
      </w:r>
    </w:p>
    <w:p w:rsidR="00103EB2" w:rsidRPr="006B36EB" w:rsidRDefault="0009398B" w:rsidP="003B3CE6">
      <w:pPr>
        <w:spacing w:before="36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Szanown</w:t>
      </w:r>
      <w:r w:rsidR="0004020E">
        <w:rPr>
          <w:rFonts w:ascii="Verdana" w:hAnsi="Verdana"/>
          <w:sz w:val="20"/>
          <w:szCs w:val="20"/>
        </w:rPr>
        <w:t>a Pani</w:t>
      </w:r>
      <w:r w:rsidR="003A0CDF" w:rsidRPr="006B36EB">
        <w:rPr>
          <w:rFonts w:ascii="Verdana" w:hAnsi="Verdana"/>
          <w:sz w:val="20"/>
          <w:szCs w:val="20"/>
        </w:rPr>
        <w:t xml:space="preserve"> </w:t>
      </w:r>
      <w:r w:rsidR="0004020E">
        <w:rPr>
          <w:rFonts w:ascii="Verdana" w:hAnsi="Verdana"/>
          <w:sz w:val="20"/>
          <w:szCs w:val="20"/>
        </w:rPr>
        <w:t>Dyrektor</w:t>
      </w:r>
      <w:r w:rsidR="00103EB2" w:rsidRPr="006B36EB">
        <w:rPr>
          <w:rFonts w:ascii="Verdana" w:hAnsi="Verdana"/>
          <w:sz w:val="20"/>
          <w:szCs w:val="20"/>
        </w:rPr>
        <w:t>,</w:t>
      </w:r>
    </w:p>
    <w:p w:rsidR="001B28D6" w:rsidRDefault="00103EB2" w:rsidP="0004020E">
      <w:pPr>
        <w:spacing w:before="24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w załączeniu przekazuję do rozpatrzenia zgod</w:t>
      </w:r>
      <w:r w:rsidR="001B28D6">
        <w:rPr>
          <w:rFonts w:ascii="Verdana" w:hAnsi="Verdana"/>
          <w:sz w:val="20"/>
          <w:szCs w:val="20"/>
        </w:rPr>
        <w:t>nie z właściwością petycję z 10 lutego</w:t>
      </w:r>
      <w:r w:rsidR="003A0CDF" w:rsidRPr="006B36EB">
        <w:rPr>
          <w:rFonts w:ascii="Verdana" w:hAnsi="Verdana"/>
          <w:sz w:val="20"/>
          <w:szCs w:val="20"/>
        </w:rPr>
        <w:t xml:space="preserve"> </w:t>
      </w:r>
      <w:r w:rsidR="008434F3">
        <w:rPr>
          <w:rFonts w:ascii="Verdana" w:hAnsi="Verdana"/>
          <w:sz w:val="20"/>
          <w:szCs w:val="20"/>
        </w:rPr>
        <w:t>2025</w:t>
      </w:r>
      <w:r w:rsidR="003A0CDF" w:rsidRPr="006B36EB">
        <w:rPr>
          <w:rFonts w:ascii="Verdana" w:hAnsi="Verdana"/>
          <w:sz w:val="20"/>
          <w:szCs w:val="20"/>
        </w:rPr>
        <w:t xml:space="preserve"> r., </w:t>
      </w:r>
      <w:r w:rsidR="0009398B" w:rsidRPr="006B36EB">
        <w:rPr>
          <w:rFonts w:ascii="Verdana" w:hAnsi="Verdana"/>
          <w:sz w:val="20"/>
          <w:szCs w:val="20"/>
        </w:rPr>
        <w:t>złożoną</w:t>
      </w:r>
      <w:r w:rsidR="003A0CDF" w:rsidRPr="006B36EB">
        <w:rPr>
          <w:rFonts w:ascii="Verdana" w:hAnsi="Verdana"/>
          <w:sz w:val="20"/>
          <w:szCs w:val="20"/>
        </w:rPr>
        <w:t xml:space="preserve"> do Rady Miejskiej Wrocławia</w:t>
      </w:r>
      <w:r w:rsidR="0009398B" w:rsidRPr="006B36EB">
        <w:rPr>
          <w:rFonts w:ascii="Verdana" w:hAnsi="Verdana"/>
          <w:sz w:val="20"/>
          <w:szCs w:val="20"/>
        </w:rPr>
        <w:t xml:space="preserve"> </w:t>
      </w:r>
      <w:r w:rsidRPr="006B36EB">
        <w:rPr>
          <w:rFonts w:ascii="Verdana" w:hAnsi="Verdana"/>
          <w:sz w:val="20"/>
          <w:szCs w:val="20"/>
        </w:rPr>
        <w:t xml:space="preserve">przez </w:t>
      </w:r>
      <w:r w:rsidR="00865C23">
        <w:rPr>
          <w:rFonts w:ascii="Verdana" w:hAnsi="Verdana"/>
          <w:sz w:val="20"/>
          <w:szCs w:val="20"/>
        </w:rPr>
        <w:t>(zanonimizowano)</w:t>
      </w:r>
      <w:r w:rsidR="0009398B" w:rsidRPr="006B36EB">
        <w:rPr>
          <w:rFonts w:ascii="Verdana" w:hAnsi="Verdana"/>
          <w:sz w:val="20"/>
          <w:szCs w:val="20"/>
        </w:rPr>
        <w:t xml:space="preserve"> </w:t>
      </w:r>
      <w:r w:rsidR="001B28D6">
        <w:rPr>
          <w:rFonts w:ascii="Verdana" w:hAnsi="Verdana"/>
          <w:sz w:val="20"/>
          <w:szCs w:val="20"/>
        </w:rPr>
        <w:t>w </w:t>
      </w:r>
      <w:r w:rsidRPr="006B36EB">
        <w:rPr>
          <w:rFonts w:ascii="Verdana" w:hAnsi="Verdana"/>
          <w:sz w:val="20"/>
          <w:szCs w:val="20"/>
        </w:rPr>
        <w:t xml:space="preserve">sprawie </w:t>
      </w:r>
      <w:r w:rsidR="001B28D6">
        <w:rPr>
          <w:rFonts w:ascii="Verdana" w:hAnsi="Verdana"/>
          <w:sz w:val="20"/>
          <w:szCs w:val="20"/>
        </w:rPr>
        <w:t>uchylenia uchwał nr III/28/24, III/25/24 pozytywnie opiniujących lokalizację dla kasyna gry przy ul. Menniczej 24 we Wrocławiu.</w:t>
      </w:r>
    </w:p>
    <w:p w:rsidR="00103EB2" w:rsidRPr="006B36EB" w:rsidRDefault="0009398B" w:rsidP="0004020E">
      <w:pPr>
        <w:spacing w:before="24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Przedmiotowa petycja została złożona do Przewodniczące</w:t>
      </w:r>
      <w:r w:rsidR="001B28D6">
        <w:rPr>
          <w:rFonts w:ascii="Verdana" w:hAnsi="Verdana"/>
          <w:sz w:val="20"/>
          <w:szCs w:val="20"/>
        </w:rPr>
        <w:t>j</w:t>
      </w:r>
      <w:r w:rsidRPr="006B36EB">
        <w:rPr>
          <w:rFonts w:ascii="Verdana" w:hAnsi="Verdana"/>
          <w:sz w:val="20"/>
          <w:szCs w:val="20"/>
        </w:rPr>
        <w:t xml:space="preserve"> Rady Miejskiej Wrocławia i została przekazana do Prezydenta Wrocławia celem przedstawienia stanowiska odnośnie do żądania petycji.</w:t>
      </w:r>
    </w:p>
    <w:p w:rsidR="001B28D6" w:rsidRDefault="001B28D6" w:rsidP="001B28D6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</w:t>
      </w:r>
      <w:r w:rsidRPr="00A2375E">
        <w:rPr>
          <w:rFonts w:ascii="Verdana" w:hAnsi="Verdana"/>
          <w:sz w:val="20"/>
          <w:szCs w:val="20"/>
        </w:rPr>
        <w:t xml:space="preserve">(§ 47 </w:t>
      </w:r>
      <w:r>
        <w:rPr>
          <w:rFonts w:ascii="Verdana" w:hAnsi="Verdana"/>
          <w:sz w:val="20"/>
          <w:szCs w:val="20"/>
        </w:rPr>
        <w:t>zarządzenia nr 322/24 P</w:t>
      </w:r>
      <w:r w:rsidRPr="00A2375E">
        <w:rPr>
          <w:rFonts w:ascii="Verdana" w:hAnsi="Verdana"/>
          <w:sz w:val="20"/>
          <w:szCs w:val="20"/>
        </w:rPr>
        <w:t>rezydenta Wrocławia z dnia 27 czerwca 2024 r., w sprawie Regulaminu Organizacyjnego Urzędu Miejskiego Wrocławia</w:t>
      </w:r>
      <w:r>
        <w:rPr>
          <w:rFonts w:ascii="Verdana" w:hAnsi="Verdana"/>
          <w:sz w:val="20"/>
          <w:szCs w:val="20"/>
        </w:rPr>
        <w:t xml:space="preserve">, z uwzględnieniem zmian </w:t>
      </w:r>
      <w:r w:rsidRPr="00A2375E">
        <w:rPr>
          <w:rFonts w:ascii="Verdana" w:hAnsi="Verdana"/>
          <w:sz w:val="20"/>
          <w:szCs w:val="20"/>
        </w:rPr>
        <w:t>zarządzenia 16</w:t>
      </w:r>
      <w:r>
        <w:rPr>
          <w:rFonts w:ascii="Verdana" w:hAnsi="Verdana"/>
          <w:sz w:val="20"/>
          <w:szCs w:val="20"/>
        </w:rPr>
        <w:t xml:space="preserve">19/24 z dnia 30 grudnia 2024 r. </w:t>
      </w:r>
      <w:r w:rsidRPr="00A2375E">
        <w:rPr>
          <w:rFonts w:ascii="Verdana" w:hAnsi="Verdana"/>
          <w:sz w:val="20"/>
          <w:szCs w:val="20"/>
        </w:rPr>
        <w:t>).</w:t>
      </w:r>
    </w:p>
    <w:p w:rsidR="00AA758C" w:rsidRPr="006B36EB" w:rsidRDefault="001B28D6" w:rsidP="001B28D6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Petycji został nadany numer </w:t>
      </w:r>
      <w:r>
        <w:rPr>
          <w:rFonts w:ascii="Verdana" w:hAnsi="Verdana"/>
          <w:color w:val="000000" w:themeColor="text1"/>
          <w:sz w:val="20"/>
          <w:szCs w:val="20"/>
        </w:rPr>
        <w:t>6</w:t>
      </w:r>
      <w:r w:rsidRPr="0002482D">
        <w:rPr>
          <w:rFonts w:ascii="Verdana" w:hAnsi="Verdana"/>
          <w:color w:val="000000" w:themeColor="text1"/>
          <w:sz w:val="20"/>
          <w:szCs w:val="20"/>
        </w:rPr>
        <w:t>/2025 i została opublikowana pod linkiem:</w:t>
      </w:r>
      <w:r w:rsidRPr="0002482D">
        <w:rPr>
          <w:rFonts w:ascii="Verdana" w:hAnsi="Verdana"/>
          <w:sz w:val="20"/>
          <w:szCs w:val="20"/>
        </w:rPr>
        <w:t xml:space="preserve"> </w:t>
      </w:r>
      <w:r w:rsidRPr="001B28D6">
        <w:rPr>
          <w:rFonts w:ascii="Verdana" w:hAnsi="Verdana"/>
          <w:sz w:val="20"/>
          <w:szCs w:val="20"/>
        </w:rPr>
        <w:t>https://bip.um.wroc.pl/petycja/78537/petycja-zlozona-do-rady-miejskiej-wroclawia-w-sprawie-uchylenia-uchwal</w:t>
      </w:r>
    </w:p>
    <w:p w:rsidR="008434F3" w:rsidRDefault="008434F3" w:rsidP="008434F3">
      <w:pPr>
        <w:spacing w:before="2040" w:line="288" w:lineRule="auto"/>
        <w:rPr>
          <w:rFonts w:ascii="Verdana" w:hAnsi="Verdana"/>
          <w:bCs/>
          <w:sz w:val="20"/>
          <w:szCs w:val="20"/>
        </w:rPr>
      </w:pPr>
    </w:p>
    <w:p w:rsidR="00F34839" w:rsidRPr="006B36EB" w:rsidRDefault="00F34839" w:rsidP="006C22BF">
      <w:pPr>
        <w:spacing w:before="360" w:line="288" w:lineRule="auto"/>
        <w:rPr>
          <w:rFonts w:ascii="Verdana" w:hAnsi="Verdana"/>
          <w:bCs/>
          <w:sz w:val="20"/>
          <w:szCs w:val="20"/>
        </w:rPr>
      </w:pPr>
      <w:r w:rsidRPr="006B36EB">
        <w:rPr>
          <w:rFonts w:ascii="Verdana" w:hAnsi="Verdana"/>
          <w:bCs/>
          <w:sz w:val="20"/>
          <w:szCs w:val="20"/>
        </w:rPr>
        <w:t xml:space="preserve">W związku z faktem, że petycja planowana jest do rozpatrzenia przez Komisję Skarg, Wniosków i Petycji Rady Miejskiej Wrocławia oraz Radę Miejską Wrocławia, zwracam się z prośbą o przekazanie stanowiska </w:t>
      </w:r>
      <w:r w:rsidR="001B28D6">
        <w:rPr>
          <w:rFonts w:ascii="Verdana" w:hAnsi="Verdana"/>
          <w:bCs/>
          <w:sz w:val="20"/>
          <w:szCs w:val="20"/>
        </w:rPr>
        <w:t>Biura Rozwoju Gospodarczego</w:t>
      </w:r>
      <w:r w:rsidRPr="006B36EB">
        <w:rPr>
          <w:rFonts w:ascii="Verdana" w:hAnsi="Verdana"/>
          <w:bCs/>
          <w:sz w:val="20"/>
          <w:szCs w:val="20"/>
        </w:rPr>
        <w:t xml:space="preserve"> Urzędu Miejskiego Wr</w:t>
      </w:r>
      <w:r w:rsidR="001B28D6">
        <w:rPr>
          <w:rFonts w:ascii="Verdana" w:hAnsi="Verdana"/>
          <w:bCs/>
          <w:sz w:val="20"/>
          <w:szCs w:val="20"/>
        </w:rPr>
        <w:t>ocławia do Pani</w:t>
      </w:r>
      <w:r w:rsidRPr="006B36EB">
        <w:rPr>
          <w:rFonts w:ascii="Verdana" w:hAnsi="Verdana"/>
          <w:bCs/>
          <w:sz w:val="20"/>
          <w:szCs w:val="20"/>
        </w:rPr>
        <w:t xml:space="preserve"> </w:t>
      </w:r>
      <w:r w:rsidR="001B28D6">
        <w:rPr>
          <w:rFonts w:ascii="Verdana" w:hAnsi="Verdana"/>
          <w:bCs/>
          <w:sz w:val="20"/>
          <w:szCs w:val="20"/>
        </w:rPr>
        <w:t>Agnieszki Rybczak</w:t>
      </w:r>
      <w:r w:rsidRPr="006B36EB">
        <w:rPr>
          <w:rFonts w:ascii="Verdana" w:hAnsi="Verdana"/>
          <w:bCs/>
          <w:sz w:val="20"/>
          <w:szCs w:val="20"/>
        </w:rPr>
        <w:t>, Przewodniczące</w:t>
      </w:r>
      <w:r w:rsidR="001B28D6">
        <w:rPr>
          <w:rFonts w:ascii="Verdana" w:hAnsi="Verdana"/>
          <w:bCs/>
          <w:sz w:val="20"/>
          <w:szCs w:val="20"/>
        </w:rPr>
        <w:t>j</w:t>
      </w:r>
      <w:r w:rsidRPr="006B36EB">
        <w:rPr>
          <w:rFonts w:ascii="Verdana" w:hAnsi="Verdana"/>
          <w:bCs/>
          <w:sz w:val="20"/>
          <w:szCs w:val="20"/>
        </w:rPr>
        <w:t xml:space="preserve"> Rady Miejskiej Wrocławia oraz do wiadomości tut</w:t>
      </w:r>
      <w:r w:rsidR="00321A27" w:rsidRPr="006B36EB">
        <w:rPr>
          <w:rFonts w:ascii="Verdana" w:hAnsi="Verdana"/>
          <w:bCs/>
          <w:sz w:val="20"/>
          <w:szCs w:val="20"/>
        </w:rPr>
        <w:t xml:space="preserve">ejszego Wydziału, w terminie do </w:t>
      </w:r>
      <w:r w:rsidR="003B3CE6">
        <w:rPr>
          <w:rFonts w:ascii="Verdana" w:hAnsi="Verdana"/>
          <w:bCs/>
          <w:sz w:val="20"/>
          <w:szCs w:val="20"/>
        </w:rPr>
        <w:t>28</w:t>
      </w:r>
      <w:r w:rsidR="006C22BF">
        <w:rPr>
          <w:rFonts w:ascii="Verdana" w:hAnsi="Verdana"/>
          <w:bCs/>
          <w:sz w:val="20"/>
          <w:szCs w:val="20"/>
        </w:rPr>
        <w:t> </w:t>
      </w:r>
      <w:r w:rsidR="003B3CE6">
        <w:rPr>
          <w:rFonts w:ascii="Verdana" w:hAnsi="Verdana"/>
          <w:bCs/>
          <w:sz w:val="20"/>
          <w:szCs w:val="20"/>
        </w:rPr>
        <w:t>marca</w:t>
      </w:r>
      <w:r w:rsidR="003A0CDF" w:rsidRPr="006B36EB">
        <w:rPr>
          <w:rFonts w:ascii="Verdana" w:hAnsi="Verdana"/>
          <w:bCs/>
          <w:sz w:val="20"/>
          <w:szCs w:val="20"/>
        </w:rPr>
        <w:t xml:space="preserve"> </w:t>
      </w:r>
      <w:r w:rsidR="003B3CE6">
        <w:rPr>
          <w:rFonts w:ascii="Verdana" w:hAnsi="Verdana"/>
          <w:bCs/>
          <w:sz w:val="20"/>
          <w:szCs w:val="20"/>
        </w:rPr>
        <w:t>2025</w:t>
      </w:r>
      <w:r w:rsidRPr="006B36EB">
        <w:rPr>
          <w:rFonts w:ascii="Verdana" w:hAnsi="Verdana"/>
          <w:bCs/>
          <w:sz w:val="20"/>
          <w:szCs w:val="20"/>
        </w:rPr>
        <w:t xml:space="preserve"> r.</w:t>
      </w:r>
    </w:p>
    <w:p w:rsidR="001B28D6" w:rsidRPr="0002482D" w:rsidRDefault="001B28D6" w:rsidP="001B28D6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Informuję, że termin odpowiedzi na petycję upływa </w:t>
      </w:r>
      <w:r w:rsidRPr="001B28D6">
        <w:rPr>
          <w:rFonts w:ascii="Verdana" w:hAnsi="Verdana"/>
          <w:bCs/>
          <w:color w:val="000000" w:themeColor="text1"/>
          <w:sz w:val="20"/>
          <w:szCs w:val="20"/>
        </w:rPr>
        <w:t>10 maja 2025 r.</w:t>
      </w:r>
    </w:p>
    <w:p w:rsidR="001B28D6" w:rsidRDefault="001B28D6" w:rsidP="00873CE4">
      <w:pPr>
        <w:pStyle w:val="12Zwyrazamiszacunku"/>
        <w:spacing w:before="240" w:line="288" w:lineRule="auto"/>
        <w:rPr>
          <w:color w:val="000000" w:themeColor="text1"/>
        </w:rPr>
      </w:pPr>
      <w:r w:rsidRPr="0002482D">
        <w:rPr>
          <w:color w:val="000000" w:themeColor="text1"/>
        </w:rPr>
        <w:t>Z wyrazami szacunku</w:t>
      </w:r>
    </w:p>
    <w:p w:rsidR="00873CE4" w:rsidRDefault="00873CE4" w:rsidP="00873CE4">
      <w:pPr>
        <w:pStyle w:val="13Podpisujacypismo"/>
        <w:spacing w:before="0"/>
      </w:pPr>
      <w:r>
        <w:t>Pismo podpisała</w:t>
      </w:r>
    </w:p>
    <w:p w:rsidR="00873CE4" w:rsidRDefault="00873CE4" w:rsidP="00873CE4">
      <w:pPr>
        <w:pStyle w:val="14StanowiskoPodpisujacego"/>
      </w:pPr>
      <w:r>
        <w:t>Beata Bernacka</w:t>
      </w:r>
    </w:p>
    <w:p w:rsidR="00873CE4" w:rsidRPr="00873CE4" w:rsidRDefault="00873CE4" w:rsidP="00873CE4">
      <w:pPr>
        <w:pStyle w:val="14StanowiskoPodpisujacego"/>
      </w:pPr>
      <w:r>
        <w:t>Dyrektor Wydziału Partycypacji Społecznej</w:t>
      </w:r>
    </w:p>
    <w:p w:rsidR="001B28D6" w:rsidRPr="0002482D" w:rsidRDefault="001B28D6" w:rsidP="00873CE4">
      <w:pPr>
        <w:pStyle w:val="12Zwyrazamiszacunku"/>
        <w:spacing w:before="1200" w:line="288" w:lineRule="auto"/>
        <w:rPr>
          <w:color w:val="000000" w:themeColor="text1"/>
        </w:rPr>
      </w:pPr>
      <w:r w:rsidRPr="0002482D">
        <w:rPr>
          <w:color w:val="000000" w:themeColor="text1"/>
        </w:rPr>
        <w:t xml:space="preserve">Sprawę prowadzi: Wojciech Krzosa; Urząd Miejski Wrocławia; Wydział Partycypacji Społecznej, ul. Gabrieli Zapolskiej 4, 50-032 Wrocław; tel. +48 717 77 72 92, </w:t>
      </w:r>
    </w:p>
    <w:p w:rsidR="001B28D6" w:rsidRPr="0002482D" w:rsidRDefault="001B28D6" w:rsidP="001B28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02482D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02482D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02482D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:rsidR="001B28D6" w:rsidRPr="0002482D" w:rsidRDefault="001B28D6" w:rsidP="001B28D6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Załączniki:</w:t>
      </w:r>
    </w:p>
    <w:p w:rsidR="001B28D6" w:rsidRPr="0002482D" w:rsidRDefault="001B28D6" w:rsidP="001B28D6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Petycja z </w:t>
      </w:r>
      <w:r w:rsidR="008434F3">
        <w:rPr>
          <w:color w:val="000000" w:themeColor="text1"/>
          <w:sz w:val="20"/>
          <w:szCs w:val="20"/>
        </w:rPr>
        <w:t>10</w:t>
      </w:r>
      <w:r w:rsidRPr="0002482D">
        <w:rPr>
          <w:color w:val="000000" w:themeColor="text1"/>
          <w:sz w:val="20"/>
          <w:szCs w:val="20"/>
        </w:rPr>
        <w:t xml:space="preserve"> </w:t>
      </w:r>
      <w:r w:rsidR="008434F3">
        <w:rPr>
          <w:color w:val="000000" w:themeColor="text1"/>
          <w:sz w:val="20"/>
          <w:szCs w:val="20"/>
        </w:rPr>
        <w:t>lutego</w:t>
      </w:r>
      <w:r w:rsidRPr="0002482D">
        <w:rPr>
          <w:color w:val="000000" w:themeColor="text1"/>
          <w:sz w:val="20"/>
          <w:szCs w:val="20"/>
        </w:rPr>
        <w:t xml:space="preserve"> 2025 r. </w:t>
      </w:r>
      <w:r w:rsidR="008434F3">
        <w:rPr>
          <w:sz w:val="20"/>
          <w:szCs w:val="20"/>
        </w:rPr>
        <w:t xml:space="preserve">w </w:t>
      </w:r>
      <w:r w:rsidR="008434F3" w:rsidRPr="006B36EB">
        <w:rPr>
          <w:sz w:val="20"/>
          <w:szCs w:val="20"/>
        </w:rPr>
        <w:t xml:space="preserve">sprawie </w:t>
      </w:r>
      <w:r w:rsidR="008434F3">
        <w:rPr>
          <w:sz w:val="20"/>
          <w:szCs w:val="20"/>
        </w:rPr>
        <w:t>uchylenia uchwał nr III/28/24, III/25/24 pozytywnie opiniujących lokalizację dla kasyna gry przy ul. Menniczej 24 we Wrocławiu</w:t>
      </w:r>
    </w:p>
    <w:p w:rsidR="001B28D6" w:rsidRPr="0002482D" w:rsidRDefault="001B28D6" w:rsidP="001B28D6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Otrzymują:</w:t>
      </w:r>
    </w:p>
    <w:p w:rsidR="001B28D6" w:rsidRPr="0002482D" w:rsidRDefault="001B28D6" w:rsidP="001B28D6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Adresat</w:t>
      </w:r>
    </w:p>
    <w:p w:rsidR="001B28D6" w:rsidRPr="0002482D" w:rsidRDefault="001B28D6" w:rsidP="001B28D6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>
        <w:rPr>
          <w:color w:val="000000" w:themeColor="text1"/>
          <w:sz w:val="20"/>
          <w:szCs w:val="20"/>
        </w:rPr>
        <w:t xml:space="preserve">– numer sprawy </w:t>
      </w:r>
      <w:r w:rsidRPr="0002482D">
        <w:rPr>
          <w:color w:val="000000" w:themeColor="text1"/>
          <w:sz w:val="20"/>
          <w:szCs w:val="20"/>
        </w:rPr>
        <w:t>00</w:t>
      </w:r>
      <w:r w:rsidR="003B3CE6">
        <w:rPr>
          <w:color w:val="000000" w:themeColor="text1"/>
          <w:sz w:val="20"/>
          <w:szCs w:val="20"/>
        </w:rPr>
        <w:t>0</w:t>
      </w:r>
      <w:r w:rsidR="006C22BF">
        <w:rPr>
          <w:color w:val="000000" w:themeColor="text1"/>
          <w:sz w:val="20"/>
          <w:szCs w:val="20"/>
        </w:rPr>
        <w:t>24835</w:t>
      </w:r>
      <w:r w:rsidRPr="0002482D">
        <w:rPr>
          <w:color w:val="000000" w:themeColor="text1"/>
          <w:sz w:val="20"/>
          <w:szCs w:val="20"/>
        </w:rPr>
        <w:t>/2025/W</w:t>
      </w:r>
    </w:p>
    <w:p w:rsidR="001D60E4" w:rsidRPr="006B36EB" w:rsidRDefault="001B28D6" w:rsidP="0004020E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</w:t>
      </w:r>
      <w:r w:rsidR="003B3CE6">
        <w:rPr>
          <w:color w:val="000000"/>
          <w:sz w:val="20"/>
          <w:szCs w:val="20"/>
        </w:rPr>
        <w:t xml:space="preserve"> 2.0</w:t>
      </w:r>
      <w:r w:rsidRPr="0002482D">
        <w:rPr>
          <w:color w:val="000000"/>
          <w:sz w:val="20"/>
          <w:szCs w:val="20"/>
        </w:rPr>
        <w:t>.</w:t>
      </w:r>
    </w:p>
    <w:sectPr w:rsidR="001D60E4" w:rsidRPr="006B36EB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53" w:rsidRDefault="00690A53">
      <w:r>
        <w:separator/>
      </w:r>
    </w:p>
  </w:endnote>
  <w:endnote w:type="continuationSeparator" w:id="0">
    <w:p w:rsidR="00690A53" w:rsidRDefault="00690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67A6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67A61" w:rsidRPr="004D6885">
      <w:rPr>
        <w:sz w:val="14"/>
        <w:szCs w:val="14"/>
      </w:rPr>
      <w:fldChar w:fldCharType="separate"/>
    </w:r>
    <w:r w:rsidR="00865C23">
      <w:rPr>
        <w:noProof/>
        <w:sz w:val="14"/>
        <w:szCs w:val="14"/>
      </w:rPr>
      <w:t>2</w:t>
    </w:r>
    <w:r w:rsidR="00967A6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67A6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67A61" w:rsidRPr="004D6885">
      <w:rPr>
        <w:sz w:val="14"/>
        <w:szCs w:val="14"/>
      </w:rPr>
      <w:fldChar w:fldCharType="separate"/>
    </w:r>
    <w:r w:rsidR="00865C23">
      <w:rPr>
        <w:noProof/>
        <w:sz w:val="14"/>
        <w:szCs w:val="14"/>
      </w:rPr>
      <w:t>2</w:t>
    </w:r>
    <w:r w:rsidR="00967A6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53" w:rsidRDefault="00690A53">
      <w:r>
        <w:separator/>
      </w:r>
    </w:p>
  </w:footnote>
  <w:footnote w:type="continuationSeparator" w:id="0">
    <w:p w:rsidR="00690A53" w:rsidRDefault="00690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967A6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60185"/>
    <w:rsid w:val="00180DF6"/>
    <w:rsid w:val="0018774A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0A53"/>
    <w:rsid w:val="0069250E"/>
    <w:rsid w:val="00693157"/>
    <w:rsid w:val="006B132E"/>
    <w:rsid w:val="006B36EB"/>
    <w:rsid w:val="006B42AB"/>
    <w:rsid w:val="006B4982"/>
    <w:rsid w:val="006B63BA"/>
    <w:rsid w:val="006C22BF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34F3"/>
    <w:rsid w:val="008470AB"/>
    <w:rsid w:val="00854793"/>
    <w:rsid w:val="008560BD"/>
    <w:rsid w:val="00861D74"/>
    <w:rsid w:val="00865C23"/>
    <w:rsid w:val="00873CE4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67A61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B488A-97F2-4FF9-A673-0BAD59B9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umwokr02</cp:lastModifiedBy>
  <cp:revision>2</cp:revision>
  <cp:lastPrinted>2023-08-11T12:57:00Z</cp:lastPrinted>
  <dcterms:created xsi:type="dcterms:W3CDTF">2025-02-18T13:24:00Z</dcterms:created>
  <dcterms:modified xsi:type="dcterms:W3CDTF">2025-02-18T13:24:00Z</dcterms:modified>
</cp:coreProperties>
</file>