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30A59CB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97984">
        <w:rPr>
          <w:sz w:val="24"/>
          <w:szCs w:val="24"/>
        </w:rPr>
        <w:t>31</w:t>
      </w:r>
      <w:r w:rsidR="00214D68">
        <w:rPr>
          <w:sz w:val="24"/>
          <w:szCs w:val="24"/>
        </w:rPr>
        <w:t>.01.2025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10641B79" w14:textId="5F42F16D" w:rsidR="00DF3DCF" w:rsidRDefault="00E44264" w:rsidP="00E43CCF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6D6E52">
        <w:rPr>
          <w:rFonts w:ascii="Verdana" w:hAnsi="Verdana"/>
          <w:sz w:val="24"/>
          <w:szCs w:val="24"/>
        </w:rPr>
        <w:t>o</w:t>
      </w:r>
      <w:r w:rsidR="006D6E52" w:rsidRPr="00BB64BB">
        <w:rPr>
          <w:rFonts w:ascii="Verdana" w:hAnsi="Verdana"/>
          <w:sz w:val="24"/>
          <w:szCs w:val="24"/>
        </w:rPr>
        <w:t>fertę</w:t>
      </w:r>
      <w:r w:rsidR="006D6E52" w:rsidRPr="00486373">
        <w:rPr>
          <w:rFonts w:ascii="Verdana" w:hAnsi="Verdana"/>
          <w:sz w:val="24"/>
          <w:szCs w:val="24"/>
        </w:rPr>
        <w:t xml:space="preserve"> </w:t>
      </w:r>
      <w:r w:rsidR="006D6E52" w:rsidRPr="006D6E52">
        <w:rPr>
          <w:rFonts w:ascii="Verdana" w:hAnsi="Verdana"/>
          <w:sz w:val="24"/>
          <w:szCs w:val="24"/>
        </w:rPr>
        <w:t>Stowarzyszeni</w:t>
      </w:r>
      <w:r w:rsidR="006D6E52">
        <w:rPr>
          <w:rFonts w:ascii="Verdana" w:hAnsi="Verdana"/>
          <w:sz w:val="24"/>
          <w:szCs w:val="24"/>
        </w:rPr>
        <w:t>a</w:t>
      </w:r>
      <w:r w:rsidR="006D6E52" w:rsidRPr="006D6E52">
        <w:rPr>
          <w:rFonts w:ascii="Verdana" w:hAnsi="Verdana"/>
          <w:sz w:val="24"/>
          <w:szCs w:val="24"/>
        </w:rPr>
        <w:t xml:space="preserve"> Gildia Organizatorów</w:t>
      </w:r>
      <w:r w:rsidR="00DF3DCF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proofErr w:type="spellStart"/>
      <w:r w:rsidR="006D6E52" w:rsidRPr="006D6E52">
        <w:rPr>
          <w:rFonts w:ascii="Verdana" w:hAnsi="Verdana"/>
          <w:sz w:val="24"/>
          <w:szCs w:val="24"/>
        </w:rPr>
        <w:t>KON_gres</w:t>
      </w:r>
      <w:proofErr w:type="spellEnd"/>
      <w:r w:rsidR="006D6E52" w:rsidRPr="006D6E52">
        <w:rPr>
          <w:rFonts w:ascii="Verdana" w:hAnsi="Verdana"/>
          <w:sz w:val="24"/>
          <w:szCs w:val="24"/>
        </w:rPr>
        <w:t xml:space="preserve"> 2025 - spotkanie wolontariuszy zaangażowanych w projekty kulturalne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6D6E52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6D6E52" w:rsidRPr="006D6E52">
        <w:rPr>
          <w:rFonts w:ascii="Verdana" w:hAnsi="Verdana"/>
          <w:sz w:val="24"/>
          <w:szCs w:val="24"/>
        </w:rPr>
        <w:t>Stowarzyszenie</w:t>
      </w:r>
      <w:r w:rsidR="006D6E52">
        <w:rPr>
          <w:rFonts w:ascii="Verdana" w:hAnsi="Verdana"/>
          <w:sz w:val="24"/>
          <w:szCs w:val="24"/>
        </w:rPr>
        <w:t>m</w:t>
      </w:r>
      <w:r w:rsidR="006D6E52" w:rsidRPr="006D6E52">
        <w:rPr>
          <w:rFonts w:ascii="Verdana" w:hAnsi="Verdana"/>
          <w:sz w:val="24"/>
          <w:szCs w:val="24"/>
        </w:rPr>
        <w:t xml:space="preserve"> Gildia Organizatorów</w:t>
      </w:r>
      <w:r w:rsidR="006D6E52">
        <w:rPr>
          <w:rFonts w:ascii="Verdana" w:hAnsi="Verdana"/>
          <w:sz w:val="24"/>
          <w:szCs w:val="24"/>
        </w:rPr>
        <w:t>.</w:t>
      </w:r>
    </w:p>
    <w:p w14:paraId="2634CA3A" w14:textId="64EDD0AD" w:rsidR="00E43CCF" w:rsidRDefault="00E43CCF" w:rsidP="00E43CCF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– Zastępca Dyrektora Wydziału Partycypacji Społecznej</w:t>
      </w:r>
      <w:bookmarkStart w:id="0" w:name="_GoBack"/>
      <w:bookmarkEnd w:id="0"/>
    </w:p>
    <w:p w14:paraId="100C068B" w14:textId="182CF94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E52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26BB8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3CCF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2</cp:revision>
  <cp:lastPrinted>2025-01-28T08:24:00Z</cp:lastPrinted>
  <dcterms:created xsi:type="dcterms:W3CDTF">2025-01-31T13:12:00Z</dcterms:created>
  <dcterms:modified xsi:type="dcterms:W3CDTF">2025-01-31T13:12:00Z</dcterms:modified>
</cp:coreProperties>
</file>