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584" w:rsidRPr="00464584" w:rsidRDefault="00464584" w:rsidP="00464584">
      <w:pPr>
        <w:pStyle w:val="Nagwek1"/>
        <w:jc w:val="right"/>
        <w:rPr>
          <w:sz w:val="18"/>
          <w:szCs w:val="18"/>
        </w:rPr>
      </w:pPr>
      <w:r w:rsidRPr="00464584">
        <w:rPr>
          <w:sz w:val="18"/>
          <w:szCs w:val="18"/>
        </w:rPr>
        <w:t>Załącznik nr 1 do umowy nr ………………………</w:t>
      </w:r>
    </w:p>
    <w:p w:rsidR="00D61661" w:rsidRPr="00464584" w:rsidRDefault="00D61661" w:rsidP="00743739">
      <w:pPr>
        <w:pStyle w:val="Nagwek1"/>
        <w:spacing w:line="360" w:lineRule="auto"/>
        <w:contextualSpacing/>
        <w:mirrorIndents/>
        <w:rPr>
          <w:sz w:val="28"/>
          <w:szCs w:val="28"/>
        </w:rPr>
      </w:pPr>
      <w:r w:rsidRPr="00464584">
        <w:rPr>
          <w:sz w:val="28"/>
          <w:szCs w:val="28"/>
        </w:rPr>
        <w:t>Opis Przedmiotu Zamówienia</w:t>
      </w:r>
    </w:p>
    <w:p w:rsidR="00D61661" w:rsidRPr="007E047A" w:rsidRDefault="008627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  <w:b/>
          <w:bCs/>
        </w:rPr>
      </w:pPr>
      <w:r w:rsidRPr="007E047A">
        <w:rPr>
          <w:rFonts w:ascii="Verdana" w:hAnsi="Verdana" w:cstheme="minorHAnsi"/>
          <w:b/>
          <w:bCs/>
        </w:rPr>
        <w:t>ZAMAWIAJĄCY</w:t>
      </w:r>
      <w:r w:rsidR="00D61661" w:rsidRPr="007E047A">
        <w:rPr>
          <w:rFonts w:ascii="Verdana" w:hAnsi="Verdana" w:cstheme="minorHAnsi"/>
          <w:b/>
          <w:bCs/>
        </w:rPr>
        <w:t>:</w:t>
      </w:r>
    </w:p>
    <w:p w:rsidR="006F441C" w:rsidRDefault="006F44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</w:rPr>
      </w:pPr>
      <w:r>
        <w:rPr>
          <w:rFonts w:ascii="Verdana" w:hAnsi="Verdana" w:cstheme="minorHAnsi"/>
        </w:rPr>
        <w:t>Gmina Wrocław</w:t>
      </w:r>
    </w:p>
    <w:p w:rsidR="006F441C" w:rsidRDefault="008627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</w:rPr>
      </w:pPr>
      <w:r w:rsidRPr="007E047A">
        <w:rPr>
          <w:rFonts w:ascii="Verdana" w:hAnsi="Verdana" w:cstheme="minorHAnsi"/>
        </w:rPr>
        <w:t>pl. Nowy Targ 1-8</w:t>
      </w:r>
    </w:p>
    <w:p w:rsidR="0086271C" w:rsidRPr="007E047A" w:rsidRDefault="008627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</w:rPr>
      </w:pPr>
      <w:r w:rsidRPr="007E047A">
        <w:rPr>
          <w:rFonts w:ascii="Verdana" w:hAnsi="Verdana" w:cstheme="minorHAnsi"/>
        </w:rPr>
        <w:t>50-141 Wrocław</w:t>
      </w:r>
    </w:p>
    <w:p w:rsidR="00D61661" w:rsidRPr="007E047A" w:rsidRDefault="008627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  <w:b/>
          <w:bCs/>
        </w:rPr>
      </w:pPr>
      <w:r w:rsidRPr="007E047A">
        <w:rPr>
          <w:rFonts w:ascii="Verdana" w:hAnsi="Verdana" w:cstheme="minorHAnsi"/>
          <w:b/>
          <w:bCs/>
        </w:rPr>
        <w:t>PRZEDSTAWICIEL ZAMAWIAJĄCEGO</w:t>
      </w:r>
      <w:r w:rsidR="00D61661" w:rsidRPr="007E047A">
        <w:rPr>
          <w:rFonts w:ascii="Verdana" w:hAnsi="Verdana" w:cstheme="minorHAnsi"/>
          <w:b/>
          <w:bCs/>
        </w:rPr>
        <w:t>:</w:t>
      </w:r>
    </w:p>
    <w:p w:rsidR="006F441C" w:rsidRPr="002A2F76" w:rsidRDefault="006F44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</w:rPr>
      </w:pPr>
      <w:r w:rsidRPr="002A2F76">
        <w:rPr>
          <w:rFonts w:ascii="Verdana" w:hAnsi="Verdana" w:cstheme="minorHAnsi"/>
        </w:rPr>
        <w:t xml:space="preserve">Wydział </w:t>
      </w:r>
      <w:r w:rsidR="00B7613C" w:rsidRPr="002A2F76">
        <w:rPr>
          <w:rFonts w:ascii="Verdana" w:hAnsi="Verdana" w:cstheme="minorHAnsi"/>
        </w:rPr>
        <w:t>Klimatu</w:t>
      </w:r>
      <w:r w:rsidRPr="002A2F76">
        <w:rPr>
          <w:rFonts w:ascii="Verdana" w:hAnsi="Verdana" w:cstheme="minorHAnsi"/>
        </w:rPr>
        <w:t xml:space="preserve"> i Energii</w:t>
      </w:r>
    </w:p>
    <w:p w:rsidR="006F441C" w:rsidRPr="002A2F76" w:rsidRDefault="008627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</w:rPr>
      </w:pPr>
      <w:r w:rsidRPr="002A2F76">
        <w:rPr>
          <w:rFonts w:ascii="Verdana" w:hAnsi="Verdana" w:cstheme="minorHAnsi"/>
        </w:rPr>
        <w:t>ul. Bogusławskiego 8, 10</w:t>
      </w:r>
    </w:p>
    <w:p w:rsidR="0086271C" w:rsidRPr="002A2F76" w:rsidRDefault="008627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</w:rPr>
      </w:pPr>
      <w:r w:rsidRPr="002A2F76">
        <w:rPr>
          <w:rFonts w:ascii="Verdana" w:hAnsi="Verdana" w:cstheme="minorHAnsi"/>
        </w:rPr>
        <w:t>50-031 Wrocław</w:t>
      </w:r>
    </w:p>
    <w:p w:rsidR="00D61661" w:rsidRPr="006F441C" w:rsidRDefault="008627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  <w:bCs/>
        </w:rPr>
      </w:pPr>
      <w:r w:rsidRPr="007E047A">
        <w:rPr>
          <w:rFonts w:ascii="Verdana" w:hAnsi="Verdana" w:cstheme="minorHAnsi"/>
          <w:b/>
          <w:bCs/>
        </w:rPr>
        <w:t>NAZWA ZADANIA</w:t>
      </w:r>
      <w:r w:rsidR="00D61661" w:rsidRPr="007E047A">
        <w:rPr>
          <w:rFonts w:ascii="Verdana" w:hAnsi="Verdana" w:cstheme="minorHAnsi"/>
          <w:b/>
          <w:bCs/>
        </w:rPr>
        <w:t>:</w:t>
      </w:r>
    </w:p>
    <w:p w:rsidR="0086271C" w:rsidRPr="007E047A" w:rsidRDefault="0086271C" w:rsidP="00743739">
      <w:pPr>
        <w:tabs>
          <w:tab w:val="left" w:pos="0"/>
        </w:tabs>
        <w:spacing w:before="120" w:line="360" w:lineRule="auto"/>
        <w:contextualSpacing/>
        <w:mirrorIndents/>
        <w:rPr>
          <w:rFonts w:ascii="Verdana" w:hAnsi="Verdana" w:cs="Helv"/>
          <w:color w:val="000000"/>
        </w:rPr>
      </w:pPr>
      <w:r w:rsidRPr="007E047A">
        <w:rPr>
          <w:rFonts w:ascii="Verdana" w:hAnsi="Verdana" w:cs="Helv"/>
          <w:color w:val="000000"/>
        </w:rPr>
        <w:t xml:space="preserve">Opracowanie dokumentacji projektowej </w:t>
      </w:r>
      <w:r w:rsidR="00464584">
        <w:rPr>
          <w:rFonts w:ascii="Verdana" w:hAnsi="Verdana" w:cs="Helv"/>
          <w:color w:val="000000"/>
        </w:rPr>
        <w:t xml:space="preserve">dla zadania </w:t>
      </w:r>
      <w:r w:rsidRPr="00DA605E">
        <w:rPr>
          <w:rFonts w:ascii="Verdana" w:hAnsi="Verdana" w:cs="Helv"/>
          <w:color w:val="000000"/>
        </w:rPr>
        <w:t>pn. "Zielo</w:t>
      </w:r>
      <w:r w:rsidR="00DA605E" w:rsidRPr="00DA605E">
        <w:rPr>
          <w:rFonts w:ascii="Verdana" w:hAnsi="Verdana" w:cs="Helv"/>
          <w:color w:val="000000"/>
        </w:rPr>
        <w:t xml:space="preserve">ne </w:t>
      </w:r>
      <w:r w:rsidR="0074057D">
        <w:rPr>
          <w:rFonts w:ascii="Verdana" w:hAnsi="Verdana" w:cs="Helv"/>
          <w:color w:val="000000"/>
        </w:rPr>
        <w:t>O</w:t>
      </w:r>
      <w:r w:rsidR="00DA605E" w:rsidRPr="00DA605E">
        <w:rPr>
          <w:rFonts w:ascii="Verdana" w:hAnsi="Verdana" w:cs="Helv"/>
          <w:color w:val="000000"/>
        </w:rPr>
        <w:t>grody Placu Grunwaldzkiego”</w:t>
      </w:r>
    </w:p>
    <w:p w:rsidR="00D61661" w:rsidRPr="007E047A" w:rsidRDefault="0086271C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  <w:b/>
          <w:bCs/>
        </w:rPr>
      </w:pPr>
      <w:r w:rsidRPr="007E047A">
        <w:rPr>
          <w:rFonts w:ascii="Verdana" w:hAnsi="Verdana" w:cstheme="minorHAnsi"/>
          <w:b/>
          <w:bCs/>
        </w:rPr>
        <w:t>STADIUM</w:t>
      </w:r>
      <w:r w:rsidR="00D61661" w:rsidRPr="007E047A">
        <w:rPr>
          <w:rFonts w:ascii="Verdana" w:hAnsi="Verdana" w:cstheme="minorHAnsi"/>
          <w:b/>
          <w:bCs/>
        </w:rPr>
        <w:t>:</w:t>
      </w:r>
    </w:p>
    <w:p w:rsidR="0086271C" w:rsidRPr="007E047A" w:rsidRDefault="00D61661" w:rsidP="00743739">
      <w:pPr>
        <w:tabs>
          <w:tab w:val="left" w:pos="3969"/>
        </w:tabs>
        <w:spacing w:before="120" w:line="360" w:lineRule="auto"/>
        <w:contextualSpacing/>
        <w:mirrorIndents/>
        <w:rPr>
          <w:rFonts w:ascii="Verdana" w:hAnsi="Verdana" w:cstheme="minorHAnsi"/>
        </w:rPr>
      </w:pPr>
      <w:r w:rsidRPr="007E047A">
        <w:rPr>
          <w:rFonts w:ascii="Verdana" w:hAnsi="Verdana" w:cstheme="minorHAnsi"/>
        </w:rPr>
        <w:t>Opis Przedmiotu Zamówienia</w:t>
      </w:r>
      <w:r w:rsidR="0086271C" w:rsidRPr="007E047A">
        <w:rPr>
          <w:rFonts w:ascii="Verdana" w:hAnsi="Verdana" w:cstheme="minorHAnsi"/>
        </w:rPr>
        <w:t xml:space="preserve"> (OPZ)</w:t>
      </w:r>
    </w:p>
    <w:p w:rsidR="00D61661" w:rsidRPr="007E047A" w:rsidRDefault="0086271C" w:rsidP="00743739">
      <w:pPr>
        <w:spacing w:before="120" w:line="360" w:lineRule="auto"/>
        <w:contextualSpacing/>
        <w:mirrorIndents/>
        <w:rPr>
          <w:rFonts w:ascii="Verdana" w:hAnsi="Verdana" w:cstheme="minorHAnsi"/>
        </w:rPr>
      </w:pPr>
      <w:r w:rsidRPr="007E047A">
        <w:rPr>
          <w:rFonts w:ascii="Verdana" w:hAnsi="Verdana" w:cstheme="minorHAnsi"/>
          <w:b/>
          <w:bCs/>
        </w:rPr>
        <w:t>KOD CPV</w:t>
      </w:r>
      <w:r w:rsidR="00D61661" w:rsidRPr="007E047A">
        <w:rPr>
          <w:rFonts w:ascii="Verdana" w:hAnsi="Verdana" w:cstheme="minorHAnsi"/>
          <w:b/>
          <w:bCs/>
        </w:rPr>
        <w:t>:</w:t>
      </w:r>
    </w:p>
    <w:p w:rsidR="0086271C" w:rsidRPr="007E047A" w:rsidRDefault="00D61661" w:rsidP="006F441C">
      <w:pPr>
        <w:spacing w:line="360" w:lineRule="auto"/>
        <w:rPr>
          <w:rFonts w:ascii="Verdana" w:hAnsi="Verdana"/>
        </w:rPr>
      </w:pPr>
      <w:r w:rsidRPr="00D860FB">
        <w:rPr>
          <w:rFonts w:ascii="Verdana" w:hAnsi="Verdana"/>
          <w:lang w:eastAsia="ar-SA"/>
        </w:rPr>
        <w:t xml:space="preserve">71220000 </w:t>
      </w:r>
      <w:r w:rsidR="0086271C" w:rsidRPr="00D860FB">
        <w:rPr>
          <w:rFonts w:ascii="Verdana" w:hAnsi="Verdana"/>
          <w:lang w:eastAsia="ar-SA"/>
        </w:rPr>
        <w:t>- 6</w:t>
      </w:r>
      <w:r w:rsidRPr="00D860FB">
        <w:rPr>
          <w:rFonts w:ascii="Verdana" w:hAnsi="Verdana"/>
          <w:lang w:eastAsia="ar-SA"/>
        </w:rPr>
        <w:t xml:space="preserve"> </w:t>
      </w:r>
      <w:r w:rsidR="0086271C" w:rsidRPr="00D860FB">
        <w:rPr>
          <w:rFonts w:ascii="Verdana" w:hAnsi="Verdana" w:cstheme="minorHAnsi"/>
        </w:rPr>
        <w:t>Usługi projektowania architektonicznego</w:t>
      </w:r>
    </w:p>
    <w:p w:rsidR="000820F9" w:rsidRPr="003108FC" w:rsidRDefault="000820F9" w:rsidP="00A43957">
      <w:pPr>
        <w:pStyle w:val="Akapitzlist"/>
        <w:numPr>
          <w:ilvl w:val="0"/>
          <w:numId w:val="48"/>
        </w:numPr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3108FC">
        <w:rPr>
          <w:rFonts w:ascii="Verdana" w:hAnsi="Verdana"/>
          <w:b/>
        </w:rPr>
        <w:t>PRZEDMIOT ZAMÓWIENIA</w:t>
      </w:r>
    </w:p>
    <w:p w:rsidR="00B5335D" w:rsidRPr="007E047A" w:rsidRDefault="00DD13CA" w:rsidP="00743739">
      <w:pPr>
        <w:pStyle w:val="Nagwek"/>
        <w:tabs>
          <w:tab w:val="clear" w:pos="4536"/>
          <w:tab w:val="clear" w:pos="9072"/>
        </w:tabs>
        <w:spacing w:before="120" w:line="360" w:lineRule="auto"/>
        <w:contextualSpacing/>
        <w:mirrorIndents/>
        <w:rPr>
          <w:rFonts w:ascii="Verdana" w:hAnsi="Verdana" w:cs="Times New Roman"/>
          <w:sz w:val="22"/>
          <w:szCs w:val="22"/>
        </w:rPr>
      </w:pPr>
      <w:r w:rsidRPr="007E047A">
        <w:rPr>
          <w:rFonts w:ascii="Verdana" w:hAnsi="Verdana"/>
          <w:sz w:val="22"/>
          <w:szCs w:val="22"/>
        </w:rPr>
        <w:t xml:space="preserve">Przedmiotem zamówienia jest </w:t>
      </w:r>
      <w:r w:rsidR="001B244A" w:rsidRPr="007E047A">
        <w:rPr>
          <w:rFonts w:ascii="Verdana" w:hAnsi="Verdana" w:cs="Helv"/>
          <w:color w:val="000000"/>
          <w:sz w:val="22"/>
          <w:szCs w:val="22"/>
        </w:rPr>
        <w:t>o</w:t>
      </w:r>
      <w:r w:rsidRPr="007E047A">
        <w:rPr>
          <w:rFonts w:ascii="Verdana" w:hAnsi="Verdana" w:cs="Helv"/>
          <w:color w:val="000000"/>
          <w:sz w:val="22"/>
          <w:szCs w:val="22"/>
        </w:rPr>
        <w:t xml:space="preserve">pracowanie </w:t>
      </w:r>
      <w:r w:rsidR="00A0368A" w:rsidRPr="007E047A">
        <w:rPr>
          <w:rFonts w:ascii="Verdana" w:hAnsi="Verdana" w:cs="Helv"/>
          <w:color w:val="000000"/>
          <w:sz w:val="22"/>
          <w:szCs w:val="22"/>
        </w:rPr>
        <w:t xml:space="preserve">dokumentacji projektowej </w:t>
      </w:r>
      <w:r w:rsidR="001B244A" w:rsidRPr="007E047A">
        <w:rPr>
          <w:rFonts w:ascii="Verdana" w:hAnsi="Verdana" w:cs="Helv"/>
          <w:color w:val="000000"/>
          <w:sz w:val="22"/>
          <w:szCs w:val="22"/>
        </w:rPr>
        <w:t>przebudowy</w:t>
      </w:r>
      <w:r w:rsidR="00632148">
        <w:rPr>
          <w:rFonts w:ascii="Verdana" w:hAnsi="Verdana" w:cs="Helv"/>
          <w:color w:val="000000"/>
          <w:sz w:val="22"/>
          <w:szCs w:val="22"/>
        </w:rPr>
        <w:t xml:space="preserve"> chodników w pasie drogowym</w:t>
      </w:r>
      <w:r w:rsidR="001B244A" w:rsidRPr="007E047A">
        <w:rPr>
          <w:rFonts w:ascii="Verdana" w:hAnsi="Verdana" w:cs="Helv"/>
          <w:color w:val="000000"/>
          <w:sz w:val="22"/>
          <w:szCs w:val="22"/>
        </w:rPr>
        <w:t xml:space="preserve"> </w:t>
      </w:r>
      <w:r w:rsidR="00253D26">
        <w:rPr>
          <w:rFonts w:ascii="Verdana" w:hAnsi="Verdana" w:cs="Helv"/>
          <w:color w:val="000000"/>
          <w:sz w:val="22"/>
          <w:szCs w:val="22"/>
        </w:rPr>
        <w:t xml:space="preserve">w obrębie </w:t>
      </w:r>
      <w:r w:rsidR="00253D26" w:rsidRPr="00163E36">
        <w:rPr>
          <w:rFonts w:ascii="Verdana" w:hAnsi="Verdana" w:cs="Helv"/>
          <w:color w:val="000000"/>
          <w:sz w:val="22"/>
          <w:szCs w:val="22"/>
        </w:rPr>
        <w:t xml:space="preserve">skrzyżowania </w:t>
      </w:r>
      <w:r w:rsidR="001B244A" w:rsidRPr="00163E36">
        <w:rPr>
          <w:rFonts w:ascii="Verdana" w:hAnsi="Verdana" w:cs="Helv"/>
          <w:color w:val="000000"/>
          <w:sz w:val="22"/>
          <w:szCs w:val="22"/>
        </w:rPr>
        <w:t>ul</w:t>
      </w:r>
      <w:r w:rsidR="00E62564" w:rsidRPr="00163E36">
        <w:rPr>
          <w:rFonts w:ascii="Verdana" w:hAnsi="Verdana" w:cs="Helv"/>
          <w:color w:val="000000"/>
          <w:sz w:val="22"/>
          <w:szCs w:val="22"/>
        </w:rPr>
        <w:t>ic</w:t>
      </w:r>
      <w:r w:rsidR="00253D26" w:rsidRPr="00163E36">
        <w:rPr>
          <w:rFonts w:ascii="Verdana" w:hAnsi="Verdana" w:cs="Helv"/>
          <w:color w:val="000000"/>
          <w:sz w:val="22"/>
          <w:szCs w:val="22"/>
        </w:rPr>
        <w:t>y</w:t>
      </w:r>
      <w:r w:rsidR="001B244A" w:rsidRPr="00163E36">
        <w:rPr>
          <w:rFonts w:ascii="Verdana" w:hAnsi="Verdana" w:cs="Helv"/>
          <w:color w:val="000000"/>
          <w:sz w:val="22"/>
          <w:szCs w:val="22"/>
        </w:rPr>
        <w:t xml:space="preserve"> </w:t>
      </w:r>
      <w:r w:rsidR="00C37A7D" w:rsidRPr="00163E36">
        <w:rPr>
          <w:rFonts w:ascii="Verdana" w:hAnsi="Verdana" w:cs="Helv"/>
          <w:color w:val="000000"/>
          <w:sz w:val="22"/>
          <w:szCs w:val="22"/>
        </w:rPr>
        <w:t>Marii</w:t>
      </w:r>
      <w:r w:rsidR="00E0078A" w:rsidRPr="00163E36">
        <w:rPr>
          <w:rFonts w:ascii="Verdana" w:hAnsi="Verdana" w:cs="Helv"/>
          <w:color w:val="000000"/>
          <w:sz w:val="22"/>
          <w:szCs w:val="22"/>
        </w:rPr>
        <w:t xml:space="preserve"> </w:t>
      </w:r>
      <w:r w:rsidR="00C37A7D" w:rsidRPr="00163E36">
        <w:rPr>
          <w:rFonts w:ascii="Verdana" w:hAnsi="Verdana" w:cs="Helv"/>
          <w:color w:val="000000"/>
          <w:sz w:val="22"/>
          <w:szCs w:val="22"/>
        </w:rPr>
        <w:t>Skłodowskiej</w:t>
      </w:r>
      <w:r w:rsidR="00E0078A" w:rsidRPr="00163E36">
        <w:rPr>
          <w:rFonts w:ascii="Verdana" w:hAnsi="Verdana" w:cs="Helv"/>
          <w:color w:val="000000"/>
          <w:sz w:val="22"/>
          <w:szCs w:val="22"/>
        </w:rPr>
        <w:t xml:space="preserve"> – Curie</w:t>
      </w:r>
      <w:r w:rsidR="00C37A7D" w:rsidRPr="00163E36">
        <w:rPr>
          <w:rFonts w:ascii="Verdana" w:hAnsi="Verdana" w:cs="Helv"/>
          <w:color w:val="000000"/>
          <w:sz w:val="22"/>
          <w:szCs w:val="22"/>
        </w:rPr>
        <w:t xml:space="preserve">, Piastowskiej i </w:t>
      </w:r>
      <w:r w:rsidR="00F90062" w:rsidRPr="00163E36">
        <w:rPr>
          <w:rFonts w:ascii="Verdana" w:hAnsi="Verdana" w:cs="Helv"/>
          <w:color w:val="000000"/>
          <w:sz w:val="22"/>
          <w:szCs w:val="22"/>
        </w:rPr>
        <w:t>P</w:t>
      </w:r>
      <w:r w:rsidR="00BF4ED4" w:rsidRPr="00163E36">
        <w:rPr>
          <w:rFonts w:ascii="Verdana" w:hAnsi="Verdana" w:cs="Helv"/>
          <w:color w:val="000000"/>
          <w:sz w:val="22"/>
          <w:szCs w:val="22"/>
        </w:rPr>
        <w:t>lacu Grunwaldzkiego</w:t>
      </w:r>
      <w:r w:rsidR="001B244A" w:rsidRPr="00163E36">
        <w:rPr>
          <w:rFonts w:ascii="Verdana" w:hAnsi="Verdana" w:cs="Helv"/>
          <w:color w:val="000000"/>
          <w:sz w:val="22"/>
          <w:szCs w:val="22"/>
        </w:rPr>
        <w:t xml:space="preserve"> -</w:t>
      </w:r>
      <w:r w:rsidR="00D61661" w:rsidRPr="003108FC">
        <w:rPr>
          <w:rFonts w:ascii="Verdana" w:hAnsi="Verdana" w:cs="Helv"/>
          <w:color w:val="000000"/>
          <w:sz w:val="22"/>
          <w:szCs w:val="22"/>
        </w:rPr>
        <w:t xml:space="preserve"> </w:t>
      </w:r>
      <w:r w:rsidR="002425CB" w:rsidRPr="00163E36">
        <w:rPr>
          <w:rFonts w:ascii="Verdana" w:hAnsi="Verdana" w:cs="Helv"/>
          <w:color w:val="000000"/>
          <w:sz w:val="22"/>
          <w:szCs w:val="22"/>
        </w:rPr>
        <w:t>zadanie inwestycyjne</w:t>
      </w:r>
      <w:r w:rsidRPr="00163E36">
        <w:rPr>
          <w:rFonts w:ascii="Verdana" w:hAnsi="Verdana" w:cs="Helv"/>
          <w:b/>
          <w:color w:val="000000"/>
          <w:sz w:val="22"/>
          <w:szCs w:val="22"/>
        </w:rPr>
        <w:t xml:space="preserve"> pn. „</w:t>
      </w:r>
      <w:r w:rsidR="005860FA" w:rsidRPr="00163E36">
        <w:rPr>
          <w:rFonts w:ascii="Verdana" w:hAnsi="Verdana"/>
          <w:b/>
          <w:sz w:val="22"/>
          <w:szCs w:val="22"/>
        </w:rPr>
        <w:t xml:space="preserve">Zielone </w:t>
      </w:r>
      <w:r w:rsidR="0074057D" w:rsidRPr="00163E36">
        <w:rPr>
          <w:rFonts w:ascii="Verdana" w:hAnsi="Verdana"/>
          <w:b/>
          <w:sz w:val="22"/>
          <w:szCs w:val="22"/>
        </w:rPr>
        <w:t>O</w:t>
      </w:r>
      <w:r w:rsidR="005860FA" w:rsidRPr="00163E36">
        <w:rPr>
          <w:rFonts w:ascii="Verdana" w:hAnsi="Verdana"/>
          <w:b/>
          <w:sz w:val="22"/>
          <w:szCs w:val="22"/>
        </w:rPr>
        <w:t>grody Placu Grunwaldzkiego</w:t>
      </w:r>
      <w:r w:rsidRPr="00163E36">
        <w:rPr>
          <w:rFonts w:ascii="Verdana" w:hAnsi="Verdana" w:cs="Helv"/>
          <w:b/>
          <w:color w:val="000000"/>
          <w:sz w:val="22"/>
          <w:szCs w:val="22"/>
        </w:rPr>
        <w:t>"</w:t>
      </w:r>
      <w:r w:rsidR="003108FC">
        <w:rPr>
          <w:rFonts w:ascii="Verdana" w:hAnsi="Verdana" w:cs="Helv"/>
          <w:b/>
          <w:color w:val="000000"/>
          <w:sz w:val="22"/>
          <w:szCs w:val="22"/>
        </w:rPr>
        <w:t xml:space="preserve"> </w:t>
      </w:r>
      <w:r w:rsidR="001B244A" w:rsidRPr="00163E36">
        <w:rPr>
          <w:rFonts w:ascii="Verdana" w:hAnsi="Verdana"/>
          <w:sz w:val="22"/>
          <w:szCs w:val="22"/>
        </w:rPr>
        <w:t>-</w:t>
      </w:r>
      <w:r w:rsidRPr="003108FC">
        <w:rPr>
          <w:rFonts w:ascii="Verdana" w:hAnsi="Verdana"/>
          <w:sz w:val="22"/>
          <w:szCs w:val="22"/>
        </w:rPr>
        <w:t xml:space="preserve"> </w:t>
      </w:r>
      <w:r w:rsidR="007C67FC" w:rsidRPr="00163E36">
        <w:rPr>
          <w:rFonts w:ascii="Verdana" w:hAnsi="Verdana"/>
          <w:sz w:val="22"/>
          <w:szCs w:val="22"/>
        </w:rPr>
        <w:t>zwanej dalej „opracowaniem”</w:t>
      </w:r>
      <w:r w:rsidR="00096F8A" w:rsidRPr="00163E36">
        <w:rPr>
          <w:rFonts w:ascii="Verdana" w:hAnsi="Verdana"/>
          <w:sz w:val="22"/>
          <w:szCs w:val="22"/>
        </w:rPr>
        <w:t>.</w:t>
      </w:r>
    </w:p>
    <w:p w:rsidR="001B466C" w:rsidRPr="007E047A" w:rsidRDefault="00762117" w:rsidP="00743739">
      <w:pPr>
        <w:pStyle w:val="HTML-wstpniesformatowany"/>
        <w:spacing w:before="120" w:line="360" w:lineRule="auto"/>
        <w:contextualSpacing/>
        <w:mirrorIndents/>
        <w:rPr>
          <w:rFonts w:ascii="Verdana" w:eastAsiaTheme="minorEastAsia" w:hAnsi="Verdana" w:cs="Calibri"/>
          <w:sz w:val="22"/>
          <w:szCs w:val="22"/>
        </w:rPr>
      </w:pPr>
      <w:r w:rsidRPr="007E047A">
        <w:rPr>
          <w:rFonts w:ascii="Verdana" w:eastAsiaTheme="minorEastAsia" w:hAnsi="Verdana" w:cs="Calibri"/>
          <w:sz w:val="22"/>
          <w:szCs w:val="22"/>
        </w:rPr>
        <w:t>Celem przedmiotowego zadania jest</w:t>
      </w:r>
      <w:r w:rsidR="004C542A" w:rsidRPr="007E047A">
        <w:rPr>
          <w:rFonts w:ascii="Verdana" w:eastAsiaTheme="minorEastAsia" w:hAnsi="Verdana" w:cs="Calibri"/>
          <w:sz w:val="22"/>
          <w:szCs w:val="22"/>
        </w:rPr>
        <w:t xml:space="preserve"> </w:t>
      </w:r>
      <w:r w:rsidR="00096F8A" w:rsidRPr="007E047A">
        <w:rPr>
          <w:rFonts w:ascii="Verdana" w:eastAsiaTheme="minorEastAsia" w:hAnsi="Verdana" w:cs="Calibri"/>
          <w:sz w:val="22"/>
          <w:szCs w:val="22"/>
        </w:rPr>
        <w:t>rozszczelnienie nawierzchni w</w:t>
      </w:r>
      <w:r w:rsidR="003108FC">
        <w:rPr>
          <w:rFonts w:ascii="Verdana" w:eastAsiaTheme="minorEastAsia" w:hAnsi="Verdana" w:cs="Calibri"/>
          <w:sz w:val="22"/>
          <w:szCs w:val="22"/>
        </w:rPr>
        <w:t xml:space="preserve"> </w:t>
      </w:r>
      <w:r w:rsidR="00096F8A" w:rsidRPr="007E047A">
        <w:rPr>
          <w:rFonts w:ascii="Verdana" w:eastAsiaTheme="minorEastAsia" w:hAnsi="Verdana" w:cs="Calibri"/>
          <w:sz w:val="22"/>
          <w:szCs w:val="22"/>
        </w:rPr>
        <w:t xml:space="preserve">obszarze ścisłej zabudowy śródmiejskiej poprzez </w:t>
      </w:r>
      <w:r w:rsidR="00145249" w:rsidRPr="007E047A">
        <w:rPr>
          <w:rFonts w:ascii="Verdana" w:eastAsiaTheme="minorEastAsia" w:hAnsi="Verdana" w:cs="Calibri"/>
          <w:sz w:val="22"/>
          <w:szCs w:val="22"/>
        </w:rPr>
        <w:t xml:space="preserve">wprowadzenie </w:t>
      </w:r>
      <w:r w:rsidR="001B244A" w:rsidRPr="007E047A">
        <w:rPr>
          <w:rFonts w:ascii="Verdana" w:eastAsiaTheme="minorEastAsia" w:hAnsi="Verdana" w:cs="Calibri"/>
          <w:sz w:val="22"/>
          <w:szCs w:val="22"/>
        </w:rPr>
        <w:t>elementów infrastruktury zielono – niebieskiej</w:t>
      </w:r>
      <w:r w:rsidR="00C32642">
        <w:rPr>
          <w:rFonts w:ascii="Verdana" w:eastAsiaTheme="minorEastAsia" w:hAnsi="Verdana" w:cs="Calibri"/>
          <w:sz w:val="22"/>
          <w:szCs w:val="22"/>
        </w:rPr>
        <w:t xml:space="preserve"> </w:t>
      </w:r>
      <w:r w:rsidR="00B02152">
        <w:rPr>
          <w:rFonts w:ascii="Verdana" w:eastAsiaTheme="minorEastAsia" w:hAnsi="Verdana" w:cs="Calibri"/>
          <w:sz w:val="22"/>
          <w:szCs w:val="22"/>
        </w:rPr>
        <w:t>(</w:t>
      </w:r>
      <w:r w:rsidR="001B244A" w:rsidRPr="007E047A">
        <w:rPr>
          <w:rFonts w:ascii="Verdana" w:eastAsiaTheme="minorEastAsia" w:hAnsi="Verdana" w:cs="Calibri"/>
          <w:sz w:val="22"/>
          <w:szCs w:val="22"/>
        </w:rPr>
        <w:t>takich jak</w:t>
      </w:r>
      <w:r w:rsidR="00B02152">
        <w:rPr>
          <w:rFonts w:ascii="Verdana" w:eastAsiaTheme="minorEastAsia" w:hAnsi="Verdana" w:cs="Calibri"/>
          <w:sz w:val="22"/>
          <w:szCs w:val="22"/>
        </w:rPr>
        <w:t xml:space="preserve"> np.</w:t>
      </w:r>
      <w:r w:rsidR="001B244A" w:rsidRPr="007E047A">
        <w:rPr>
          <w:rFonts w:ascii="Verdana" w:eastAsiaTheme="minorEastAsia" w:hAnsi="Verdana" w:cs="Calibri"/>
          <w:sz w:val="22"/>
          <w:szCs w:val="22"/>
        </w:rPr>
        <w:t xml:space="preserve"> </w:t>
      </w:r>
      <w:r w:rsidR="00253D26">
        <w:rPr>
          <w:rFonts w:ascii="Verdana" w:eastAsiaTheme="minorEastAsia" w:hAnsi="Verdana" w:cs="Calibri"/>
          <w:sz w:val="22"/>
          <w:szCs w:val="22"/>
        </w:rPr>
        <w:t>ogrody deszczowe</w:t>
      </w:r>
      <w:r w:rsidR="00B02152" w:rsidRPr="00C32642">
        <w:rPr>
          <w:rFonts w:ascii="Verdana" w:eastAsiaTheme="minorEastAsia" w:hAnsi="Verdana" w:cs="Calibri"/>
          <w:sz w:val="22"/>
          <w:szCs w:val="22"/>
        </w:rPr>
        <w:t>)</w:t>
      </w:r>
      <w:r w:rsidR="00C32642">
        <w:rPr>
          <w:rFonts w:ascii="Verdana" w:eastAsiaTheme="minorEastAsia" w:hAnsi="Verdana" w:cs="Calibri"/>
          <w:sz w:val="22"/>
          <w:szCs w:val="22"/>
        </w:rPr>
        <w:t xml:space="preserve"> </w:t>
      </w:r>
      <w:r w:rsidR="00C32642" w:rsidRPr="00C32642">
        <w:rPr>
          <w:rFonts w:ascii="Verdana" w:eastAsiaTheme="minorEastAsia" w:hAnsi="Verdana" w:cs="Calibri"/>
          <w:sz w:val="22"/>
          <w:szCs w:val="22"/>
        </w:rPr>
        <w:t>oraz różnych form</w:t>
      </w:r>
      <w:r w:rsidR="001A4207" w:rsidRPr="00C32642">
        <w:rPr>
          <w:rFonts w:ascii="Verdana" w:eastAsiaTheme="minorEastAsia" w:hAnsi="Verdana" w:cs="Calibri"/>
          <w:sz w:val="22"/>
          <w:szCs w:val="22"/>
        </w:rPr>
        <w:t xml:space="preserve"> zieleni</w:t>
      </w:r>
      <w:r w:rsidR="00B02152">
        <w:rPr>
          <w:rFonts w:ascii="Verdana" w:eastAsiaTheme="minorEastAsia" w:hAnsi="Verdana" w:cs="Calibri"/>
          <w:sz w:val="22"/>
          <w:szCs w:val="22"/>
        </w:rPr>
        <w:t xml:space="preserve"> </w:t>
      </w:r>
      <w:r w:rsidR="00C32642">
        <w:rPr>
          <w:rFonts w:ascii="Verdana" w:eastAsiaTheme="minorEastAsia" w:hAnsi="Verdana" w:cs="Calibri"/>
          <w:sz w:val="22"/>
          <w:szCs w:val="22"/>
        </w:rPr>
        <w:t>(</w:t>
      </w:r>
      <w:r w:rsidR="00253D26">
        <w:rPr>
          <w:rFonts w:ascii="Verdana" w:eastAsiaTheme="minorEastAsia" w:hAnsi="Verdana" w:cs="Calibri"/>
          <w:sz w:val="22"/>
          <w:szCs w:val="22"/>
        </w:rPr>
        <w:t>nisk</w:t>
      </w:r>
      <w:r w:rsidR="00C32642">
        <w:rPr>
          <w:rFonts w:ascii="Verdana" w:eastAsiaTheme="minorEastAsia" w:hAnsi="Verdana" w:cs="Calibri"/>
          <w:sz w:val="22"/>
          <w:szCs w:val="22"/>
        </w:rPr>
        <w:t>iej</w:t>
      </w:r>
      <w:r w:rsidR="00253D26">
        <w:rPr>
          <w:rFonts w:ascii="Verdana" w:eastAsiaTheme="minorEastAsia" w:hAnsi="Verdana" w:cs="Calibri"/>
          <w:sz w:val="22"/>
          <w:szCs w:val="22"/>
        </w:rPr>
        <w:t>, średni</w:t>
      </w:r>
      <w:r w:rsidR="00C32642">
        <w:rPr>
          <w:rFonts w:ascii="Verdana" w:eastAsiaTheme="minorEastAsia" w:hAnsi="Verdana" w:cs="Calibri"/>
          <w:sz w:val="22"/>
          <w:szCs w:val="22"/>
        </w:rPr>
        <w:t>ej</w:t>
      </w:r>
      <w:r w:rsidR="00253D26">
        <w:rPr>
          <w:rFonts w:ascii="Verdana" w:eastAsiaTheme="minorEastAsia" w:hAnsi="Verdana" w:cs="Calibri"/>
          <w:sz w:val="22"/>
          <w:szCs w:val="22"/>
        </w:rPr>
        <w:t xml:space="preserve"> i wysok</w:t>
      </w:r>
      <w:r w:rsidR="00C32642">
        <w:rPr>
          <w:rFonts w:ascii="Verdana" w:eastAsiaTheme="minorEastAsia" w:hAnsi="Verdana" w:cs="Calibri"/>
          <w:sz w:val="22"/>
          <w:szCs w:val="22"/>
        </w:rPr>
        <w:t>iej)</w:t>
      </w:r>
      <w:r w:rsidR="00145249" w:rsidRPr="000B175E">
        <w:rPr>
          <w:rFonts w:ascii="Verdana" w:eastAsiaTheme="minorEastAsia" w:hAnsi="Verdana" w:cs="Calibri"/>
          <w:sz w:val="22"/>
          <w:szCs w:val="22"/>
        </w:rPr>
        <w:t>,</w:t>
      </w:r>
      <w:r w:rsidR="00D61661" w:rsidRPr="007E047A">
        <w:rPr>
          <w:rFonts w:ascii="Verdana" w:eastAsiaTheme="minorEastAsia" w:hAnsi="Verdana" w:cs="Calibri"/>
          <w:sz w:val="22"/>
          <w:szCs w:val="22"/>
        </w:rPr>
        <w:t xml:space="preserve"> </w:t>
      </w:r>
      <w:r w:rsidR="004C542A" w:rsidRPr="007E047A">
        <w:rPr>
          <w:rFonts w:ascii="Verdana" w:eastAsiaTheme="minorEastAsia" w:hAnsi="Verdana" w:cs="Calibri"/>
          <w:sz w:val="22"/>
          <w:szCs w:val="22"/>
        </w:rPr>
        <w:t>służ</w:t>
      </w:r>
      <w:r w:rsidR="00E62564" w:rsidRPr="007E047A">
        <w:rPr>
          <w:rFonts w:ascii="Verdana" w:eastAsiaTheme="minorEastAsia" w:hAnsi="Verdana" w:cs="Calibri"/>
          <w:sz w:val="22"/>
          <w:szCs w:val="22"/>
        </w:rPr>
        <w:t>ących</w:t>
      </w:r>
      <w:r w:rsidR="00145249" w:rsidRPr="007E047A">
        <w:rPr>
          <w:rFonts w:ascii="Verdana" w:eastAsiaTheme="minorEastAsia" w:hAnsi="Verdana" w:cs="Calibri"/>
          <w:sz w:val="22"/>
          <w:szCs w:val="22"/>
        </w:rPr>
        <w:t xml:space="preserve"> </w:t>
      </w:r>
      <w:r w:rsidR="004C542A" w:rsidRPr="007E047A">
        <w:rPr>
          <w:rFonts w:ascii="Verdana" w:eastAsiaTheme="minorEastAsia" w:hAnsi="Verdana" w:cs="Calibri"/>
          <w:sz w:val="22"/>
          <w:szCs w:val="22"/>
        </w:rPr>
        <w:t>zrównoważonemu zagospodarowaniu wód op</w:t>
      </w:r>
      <w:r w:rsidR="00145249" w:rsidRPr="007E047A">
        <w:rPr>
          <w:rFonts w:ascii="Verdana" w:eastAsiaTheme="minorEastAsia" w:hAnsi="Verdana" w:cs="Calibri"/>
          <w:sz w:val="22"/>
          <w:szCs w:val="22"/>
        </w:rPr>
        <w:t>adowych w miejscu ich powstania.</w:t>
      </w:r>
    </w:p>
    <w:p w:rsidR="00E5611F" w:rsidRDefault="00895C23" w:rsidP="00743739">
      <w:pPr>
        <w:pStyle w:val="Nagwek"/>
        <w:tabs>
          <w:tab w:val="clear" w:pos="4536"/>
          <w:tab w:val="clear" w:pos="9072"/>
        </w:tabs>
        <w:spacing w:before="120" w:line="360" w:lineRule="auto"/>
        <w:contextualSpacing/>
        <w:mirrorIndents/>
        <w:rPr>
          <w:rFonts w:ascii="Verdana" w:hAnsi="Verdana"/>
          <w:sz w:val="22"/>
          <w:szCs w:val="22"/>
          <w:highlight w:val="yellow"/>
        </w:rPr>
      </w:pPr>
      <w:r>
        <w:rPr>
          <w:rFonts w:ascii="Verdana" w:hAnsi="Verdana"/>
          <w:sz w:val="22"/>
          <w:szCs w:val="22"/>
        </w:rPr>
        <w:t>Obszar</w:t>
      </w:r>
      <w:r w:rsidR="00D61661" w:rsidRPr="007E047A">
        <w:rPr>
          <w:rFonts w:ascii="Verdana" w:hAnsi="Verdana"/>
          <w:sz w:val="22"/>
          <w:szCs w:val="22"/>
        </w:rPr>
        <w:t xml:space="preserve"> objęty inwestycją zlokalizowany jest </w:t>
      </w:r>
      <w:r w:rsidR="00253D26">
        <w:rPr>
          <w:rFonts w:ascii="Verdana" w:hAnsi="Verdana"/>
          <w:sz w:val="22"/>
          <w:szCs w:val="22"/>
        </w:rPr>
        <w:t>na działkach, oznaczonych geodezyjnie</w:t>
      </w:r>
      <w:r w:rsidR="0074057D">
        <w:rPr>
          <w:rFonts w:ascii="Verdana" w:hAnsi="Verdana"/>
          <w:sz w:val="22"/>
          <w:szCs w:val="22"/>
        </w:rPr>
        <w:t>:</w:t>
      </w:r>
      <w:r w:rsidR="00E5611F" w:rsidRPr="000B175E">
        <w:rPr>
          <w:rFonts w:ascii="Verdana" w:hAnsi="Verdana"/>
          <w:sz w:val="22"/>
          <w:szCs w:val="22"/>
        </w:rPr>
        <w:t xml:space="preserve"> nr 148/8, 157/2, 1</w:t>
      </w:r>
      <w:r w:rsidR="003511F8" w:rsidRPr="000B175E">
        <w:rPr>
          <w:rFonts w:ascii="Verdana" w:hAnsi="Verdana"/>
          <w:sz w:val="22"/>
          <w:szCs w:val="22"/>
        </w:rPr>
        <w:t>49/1, 149/2, 152/3, 152/6, AM-29, dz. nr 1/2, 2/9, 30/1, 30/2, AM-34, dz. nr 1, 24/4, 26/1, AM-34, obręb Plac Grunwaldzki</w:t>
      </w:r>
      <w:r w:rsidR="00704E27" w:rsidRPr="000B175E">
        <w:rPr>
          <w:rFonts w:ascii="Verdana" w:hAnsi="Verdana"/>
          <w:sz w:val="22"/>
          <w:szCs w:val="22"/>
        </w:rPr>
        <w:t xml:space="preserve"> (</w:t>
      </w:r>
      <w:r>
        <w:rPr>
          <w:rFonts w:ascii="Verdana" w:hAnsi="Verdana"/>
          <w:sz w:val="22"/>
          <w:szCs w:val="22"/>
        </w:rPr>
        <w:t xml:space="preserve">na terenach </w:t>
      </w:r>
      <w:r w:rsidR="00704E27" w:rsidRPr="000B175E">
        <w:rPr>
          <w:rFonts w:ascii="Verdana" w:hAnsi="Verdana"/>
          <w:sz w:val="22"/>
          <w:szCs w:val="22"/>
        </w:rPr>
        <w:t>wskazany</w:t>
      </w:r>
      <w:r w:rsidR="00253D26">
        <w:rPr>
          <w:rFonts w:ascii="Verdana" w:hAnsi="Verdana"/>
          <w:sz w:val="22"/>
          <w:szCs w:val="22"/>
        </w:rPr>
        <w:t>ch</w:t>
      </w:r>
      <w:r w:rsidR="00704E27" w:rsidRPr="000B175E">
        <w:rPr>
          <w:rFonts w:ascii="Verdana" w:hAnsi="Verdana"/>
          <w:sz w:val="22"/>
          <w:szCs w:val="22"/>
        </w:rPr>
        <w:t xml:space="preserve"> na załączniku graficznym)</w:t>
      </w:r>
      <w:r w:rsidR="003511F8" w:rsidRPr="000B175E">
        <w:rPr>
          <w:rFonts w:ascii="Verdana" w:hAnsi="Verdana"/>
          <w:sz w:val="22"/>
          <w:szCs w:val="22"/>
        </w:rPr>
        <w:t>.</w:t>
      </w:r>
    </w:p>
    <w:p w:rsidR="00D61661" w:rsidRPr="007E047A" w:rsidRDefault="00D61661" w:rsidP="00743739">
      <w:pPr>
        <w:pStyle w:val="HTML-wstpniesformatowany"/>
        <w:spacing w:before="120" w:line="360" w:lineRule="auto"/>
        <w:contextualSpacing/>
        <w:mirrorIndents/>
        <w:rPr>
          <w:rFonts w:ascii="Verdana" w:hAnsi="Verdana" w:cs="Times New Roman"/>
          <w:sz w:val="22"/>
          <w:szCs w:val="22"/>
        </w:rPr>
      </w:pPr>
      <w:r w:rsidRPr="007E047A">
        <w:rPr>
          <w:rFonts w:ascii="Verdana" w:hAnsi="Verdana" w:cs="Times New Roman"/>
          <w:sz w:val="22"/>
          <w:szCs w:val="22"/>
        </w:rPr>
        <w:t xml:space="preserve">Łączna powierzchnia </w:t>
      </w:r>
      <w:r w:rsidR="00DA605E">
        <w:rPr>
          <w:rFonts w:ascii="Verdana" w:hAnsi="Verdana" w:cs="Times New Roman"/>
          <w:sz w:val="22"/>
          <w:szCs w:val="22"/>
        </w:rPr>
        <w:t xml:space="preserve">opracowania obejmuje </w:t>
      </w:r>
      <w:r w:rsidR="00DA605E" w:rsidRPr="005D09C8">
        <w:rPr>
          <w:rFonts w:ascii="Verdana" w:hAnsi="Verdana" w:cs="Times New Roman"/>
          <w:sz w:val="22"/>
          <w:szCs w:val="22"/>
        </w:rPr>
        <w:t xml:space="preserve">obszar </w:t>
      </w:r>
      <w:r w:rsidRPr="005D09C8">
        <w:rPr>
          <w:rFonts w:ascii="Verdana" w:hAnsi="Verdana" w:cs="Times New Roman"/>
          <w:sz w:val="22"/>
          <w:szCs w:val="22"/>
        </w:rPr>
        <w:t xml:space="preserve">ok. </w:t>
      </w:r>
      <w:r w:rsidR="00632148" w:rsidRPr="005D09C8">
        <w:rPr>
          <w:rFonts w:ascii="Verdana" w:hAnsi="Verdana" w:cs="Times New Roman"/>
          <w:sz w:val="22"/>
          <w:szCs w:val="22"/>
        </w:rPr>
        <w:t xml:space="preserve">3510 </w:t>
      </w:r>
      <w:r w:rsidRPr="005D09C8">
        <w:rPr>
          <w:rFonts w:ascii="Verdana" w:hAnsi="Verdana" w:cs="Times New Roman"/>
          <w:sz w:val="22"/>
          <w:szCs w:val="22"/>
        </w:rPr>
        <w:t>m</w:t>
      </w:r>
      <w:r w:rsidRPr="005D09C8">
        <w:rPr>
          <w:rFonts w:ascii="Verdana" w:hAnsi="Verdana" w:cs="Times New Roman"/>
          <w:sz w:val="22"/>
          <w:szCs w:val="22"/>
          <w:vertAlign w:val="superscript"/>
        </w:rPr>
        <w:t>2</w:t>
      </w:r>
      <w:r w:rsidRPr="005D09C8">
        <w:rPr>
          <w:rFonts w:ascii="Verdana" w:hAnsi="Verdana" w:cs="Times New Roman"/>
          <w:sz w:val="22"/>
          <w:szCs w:val="22"/>
        </w:rPr>
        <w:t>.</w:t>
      </w:r>
    </w:p>
    <w:p w:rsidR="00D61661" w:rsidRPr="007E047A" w:rsidRDefault="000B175E" w:rsidP="00446A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60" w:lineRule="auto"/>
        <w:contextualSpacing/>
        <w:mirrorIndents/>
        <w:rPr>
          <w:rFonts w:ascii="Verdana" w:eastAsia="Arial Unicode MS" w:hAnsi="Verdana" w:cs="Times New Roman"/>
          <w:lang w:eastAsia="pl-PL"/>
        </w:rPr>
      </w:pPr>
      <w:r>
        <w:rPr>
          <w:rFonts w:ascii="Verdana" w:eastAsia="Arial Unicode MS" w:hAnsi="Verdana" w:cs="Times New Roman"/>
          <w:lang w:eastAsia="pl-PL"/>
        </w:rPr>
        <w:lastRenderedPageBreak/>
        <w:t>Część o</w:t>
      </w:r>
      <w:r w:rsidR="00D61661" w:rsidRPr="007E047A">
        <w:rPr>
          <w:rFonts w:ascii="Verdana" w:eastAsia="Arial Unicode MS" w:hAnsi="Verdana" w:cs="Times New Roman"/>
          <w:lang w:eastAsia="pl-PL"/>
        </w:rPr>
        <w:t>bszar</w:t>
      </w:r>
      <w:r>
        <w:rPr>
          <w:rFonts w:ascii="Verdana" w:eastAsia="Arial Unicode MS" w:hAnsi="Verdana" w:cs="Times New Roman"/>
          <w:lang w:eastAsia="pl-PL"/>
        </w:rPr>
        <w:t>u</w:t>
      </w:r>
      <w:r w:rsidR="00D61661" w:rsidRPr="007E047A">
        <w:rPr>
          <w:rFonts w:ascii="Verdana" w:eastAsia="Arial Unicode MS" w:hAnsi="Verdana" w:cs="Times New Roman"/>
          <w:lang w:eastAsia="pl-PL"/>
        </w:rPr>
        <w:t xml:space="preserve"> </w:t>
      </w:r>
      <w:r w:rsidR="00D61661" w:rsidRPr="000B175E">
        <w:rPr>
          <w:rFonts w:ascii="Verdana" w:eastAsia="Arial Unicode MS" w:hAnsi="Verdana" w:cs="Times New Roman"/>
          <w:lang w:eastAsia="pl-PL"/>
        </w:rPr>
        <w:t xml:space="preserve">inwestycji </w:t>
      </w:r>
      <w:r w:rsidRPr="000B175E">
        <w:rPr>
          <w:rFonts w:ascii="Verdana" w:eastAsia="Arial Unicode MS" w:hAnsi="Verdana" w:cs="Times New Roman"/>
          <w:lang w:eastAsia="pl-PL"/>
        </w:rPr>
        <w:t>jest objęta</w:t>
      </w:r>
      <w:r w:rsidR="00D61661" w:rsidRPr="000B175E">
        <w:rPr>
          <w:rFonts w:ascii="Verdana" w:eastAsia="Arial Unicode MS" w:hAnsi="Verdana" w:cs="Times New Roman"/>
          <w:lang w:eastAsia="pl-PL"/>
        </w:rPr>
        <w:t xml:space="preserve"> miejscowym planem zagospodarowania przestrzennego </w:t>
      </w:r>
      <w:r w:rsidR="00F90062" w:rsidRPr="000B175E">
        <w:rPr>
          <w:rFonts w:ascii="Verdana" w:eastAsia="Times New Roman" w:hAnsi="Verdana" w:cs="Courier New"/>
          <w:bCs/>
          <w:lang w:eastAsia="pl-PL"/>
        </w:rPr>
        <w:t>Uchwała Nr XV</w:t>
      </w:r>
      <w:r w:rsidR="00E62564" w:rsidRPr="000B175E">
        <w:rPr>
          <w:rFonts w:ascii="Verdana" w:eastAsia="Times New Roman" w:hAnsi="Verdana" w:cs="Courier New"/>
          <w:bCs/>
          <w:lang w:eastAsia="pl-PL"/>
        </w:rPr>
        <w:t>/</w:t>
      </w:r>
      <w:r w:rsidR="00F90062" w:rsidRPr="000B175E">
        <w:rPr>
          <w:rFonts w:ascii="Verdana" w:eastAsia="Times New Roman" w:hAnsi="Verdana" w:cs="Courier New"/>
          <w:bCs/>
          <w:lang w:eastAsia="pl-PL"/>
        </w:rPr>
        <w:t>451/03</w:t>
      </w:r>
      <w:r w:rsidR="00E62564" w:rsidRPr="000B175E">
        <w:rPr>
          <w:rFonts w:ascii="Verdana" w:eastAsia="Times New Roman" w:hAnsi="Verdana" w:cs="Courier New"/>
          <w:bCs/>
          <w:lang w:eastAsia="pl-PL"/>
        </w:rPr>
        <w:t xml:space="preserve"> </w:t>
      </w:r>
      <w:r w:rsidR="00E62564" w:rsidRPr="000B175E">
        <w:rPr>
          <w:rFonts w:ascii="Verdana" w:eastAsia="Times New Roman" w:hAnsi="Verdana" w:cs="Courier New"/>
          <w:bCs/>
        </w:rPr>
        <w:t xml:space="preserve">Rady Miejskiej Wrocławia </w:t>
      </w:r>
      <w:r w:rsidR="00F90062" w:rsidRPr="000B175E">
        <w:rPr>
          <w:rFonts w:ascii="Verdana" w:eastAsia="Times New Roman" w:hAnsi="Verdana" w:cs="Courier New"/>
          <w:bCs/>
          <w:lang w:eastAsia="pl-PL"/>
        </w:rPr>
        <w:t>z</w:t>
      </w:r>
      <w:r w:rsidR="003108FC">
        <w:rPr>
          <w:rFonts w:ascii="Verdana" w:eastAsia="Times New Roman" w:hAnsi="Verdana" w:cs="Courier New"/>
          <w:bCs/>
          <w:lang w:eastAsia="pl-PL"/>
        </w:rPr>
        <w:t xml:space="preserve"> </w:t>
      </w:r>
      <w:r w:rsidR="00F90062" w:rsidRPr="000B175E">
        <w:rPr>
          <w:rFonts w:ascii="Verdana" w:eastAsia="Times New Roman" w:hAnsi="Verdana" w:cs="Courier New"/>
          <w:bCs/>
          <w:lang w:eastAsia="pl-PL"/>
        </w:rPr>
        <w:t>dnia 20</w:t>
      </w:r>
      <w:r w:rsidR="003108FC">
        <w:rPr>
          <w:rFonts w:ascii="Verdana" w:eastAsia="Times New Roman" w:hAnsi="Verdana" w:cs="Courier New"/>
          <w:bCs/>
          <w:lang w:eastAsia="pl-PL"/>
        </w:rPr>
        <w:t> </w:t>
      </w:r>
      <w:r w:rsidR="00F90062" w:rsidRPr="000B175E">
        <w:rPr>
          <w:rFonts w:ascii="Verdana" w:eastAsia="Times New Roman" w:hAnsi="Verdana" w:cs="Courier New"/>
          <w:bCs/>
          <w:lang w:eastAsia="pl-PL"/>
        </w:rPr>
        <w:t>listopada 2003</w:t>
      </w:r>
      <w:r w:rsidR="00E62564" w:rsidRPr="000B175E">
        <w:rPr>
          <w:rFonts w:ascii="Verdana" w:eastAsia="Times New Roman" w:hAnsi="Verdana" w:cs="Courier New"/>
          <w:bCs/>
          <w:lang w:eastAsia="pl-PL"/>
        </w:rPr>
        <w:t xml:space="preserve"> r. w sprawie uchwalenia miejscowego planu zagospodarowania przestrzennego</w:t>
      </w:r>
      <w:r w:rsidR="00F90062" w:rsidRPr="000B175E">
        <w:rPr>
          <w:rFonts w:ascii="Verdana" w:eastAsia="Times New Roman" w:hAnsi="Verdana" w:cs="Courier New"/>
          <w:bCs/>
          <w:lang w:eastAsia="pl-PL"/>
        </w:rPr>
        <w:t xml:space="preserve"> obszaru rozwoju Plac Grunwaldzki we Wrocławiu</w:t>
      </w:r>
      <w:r w:rsidR="00D61661" w:rsidRPr="000B175E">
        <w:rPr>
          <w:rFonts w:ascii="Verdana" w:eastAsia="Arial Unicode MS" w:hAnsi="Verdana" w:cs="Times New Roman"/>
          <w:lang w:eastAsia="pl-PL"/>
        </w:rPr>
        <w:t>.</w:t>
      </w:r>
    </w:p>
    <w:p w:rsidR="007C03B3" w:rsidRDefault="000820F9" w:rsidP="00B13ADA">
      <w:pPr>
        <w:pStyle w:val="Nagwek2"/>
        <w:numPr>
          <w:ilvl w:val="0"/>
          <w:numId w:val="48"/>
        </w:numPr>
        <w:spacing w:before="120" w:line="360" w:lineRule="auto"/>
        <w:ind w:left="0" w:firstLine="0"/>
        <w:contextualSpacing/>
        <w:mirrorIndents/>
        <w:rPr>
          <w:sz w:val="22"/>
          <w:szCs w:val="22"/>
        </w:rPr>
      </w:pPr>
      <w:r w:rsidRPr="007E047A">
        <w:rPr>
          <w:sz w:val="22"/>
          <w:szCs w:val="22"/>
        </w:rPr>
        <w:t>ZAKRES ZAMÓWIENIA</w:t>
      </w:r>
    </w:p>
    <w:p w:rsidR="0065518A" w:rsidRPr="00B13ADA" w:rsidRDefault="0065518A" w:rsidP="00AD6FC8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eastAsiaTheme="minorHAnsi" w:hAnsi="Verdana" w:cs="Verdana"/>
          <w:color w:val="000000" w:themeColor="text1"/>
        </w:rPr>
      </w:pPr>
      <w:r w:rsidRPr="00B13ADA">
        <w:rPr>
          <w:rFonts w:ascii="Verdana" w:eastAsiaTheme="minorHAnsi" w:hAnsi="Verdana" w:cs="Verdana"/>
          <w:color w:val="000000" w:themeColor="text1"/>
        </w:rPr>
        <w:t>Zakres zamówienia obejmuje:</w:t>
      </w:r>
    </w:p>
    <w:p w:rsidR="00B111B4" w:rsidRPr="007E047A" w:rsidRDefault="00B111B4" w:rsidP="00AD6FC8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eastAsiaTheme="minorHAnsi" w:hAnsi="Verdana" w:cs="Verdana"/>
          <w:color w:val="000000" w:themeColor="text1"/>
        </w:rPr>
      </w:pPr>
      <w:r w:rsidRPr="007E047A">
        <w:rPr>
          <w:rFonts w:ascii="Verdana" w:eastAsiaTheme="minorHAnsi" w:hAnsi="Verdana" w:cs="Verdana"/>
          <w:color w:val="000000" w:themeColor="text1"/>
        </w:rPr>
        <w:t xml:space="preserve">Zebranie </w:t>
      </w:r>
      <w:r w:rsidRPr="007E047A">
        <w:rPr>
          <w:rFonts w:ascii="Verdana" w:hAnsi="Verdana" w:cstheme="minorHAnsi"/>
          <w:color w:val="000000" w:themeColor="text1"/>
        </w:rPr>
        <w:t>niezbędnych informacji o obszarze opracowania</w:t>
      </w:r>
      <w:r w:rsidR="002F3E84" w:rsidRPr="007E047A">
        <w:rPr>
          <w:rFonts w:ascii="Verdana" w:hAnsi="Verdana" w:cstheme="minorHAnsi"/>
          <w:color w:val="000000" w:themeColor="text1"/>
        </w:rPr>
        <w:t xml:space="preserve"> w zakresie</w:t>
      </w:r>
      <w:r w:rsidR="003905AF" w:rsidRPr="007E047A">
        <w:rPr>
          <w:rFonts w:ascii="Verdana" w:hAnsi="Verdana" w:cstheme="minorHAnsi"/>
          <w:color w:val="000000" w:themeColor="text1"/>
        </w:rPr>
        <w:t>:</w:t>
      </w:r>
    </w:p>
    <w:p w:rsidR="00C21EA9" w:rsidRPr="007E047A" w:rsidRDefault="00F703CC" w:rsidP="00AD6FC8">
      <w:pPr>
        <w:pStyle w:val="Akapitzlist"/>
        <w:numPr>
          <w:ilvl w:val="0"/>
          <w:numId w:val="4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 w:themeColor="text1"/>
        </w:rPr>
      </w:pPr>
      <w:r w:rsidRPr="007E047A">
        <w:rPr>
          <w:rFonts w:ascii="Verdana" w:hAnsi="Verdana" w:cstheme="minorHAnsi"/>
          <w:color w:val="000000" w:themeColor="text1"/>
        </w:rPr>
        <w:t>ukształtowania terenu / niwelety</w:t>
      </w:r>
      <w:r w:rsidR="00C21EA9" w:rsidRPr="007E047A">
        <w:rPr>
          <w:rFonts w:ascii="Verdana" w:hAnsi="Verdana" w:cstheme="minorHAnsi"/>
          <w:color w:val="000000" w:themeColor="text1"/>
        </w:rPr>
        <w:t xml:space="preserve"> nawierzchni (wraz z wykonaniem ewentualnych domiarów geodezyjnych)</w:t>
      </w:r>
      <w:r w:rsidR="00253D26">
        <w:rPr>
          <w:rFonts w:ascii="Verdana" w:hAnsi="Verdana" w:cstheme="minorHAnsi"/>
          <w:color w:val="000000" w:themeColor="text1"/>
        </w:rPr>
        <w:t xml:space="preserve"> i określenie kierunków spływu powierzchniowego wód opadowych</w:t>
      </w:r>
      <w:r w:rsidR="00C21EA9" w:rsidRPr="007E047A">
        <w:rPr>
          <w:rFonts w:ascii="Verdana" w:hAnsi="Verdana" w:cstheme="minorHAnsi"/>
          <w:color w:val="000000" w:themeColor="text1"/>
        </w:rPr>
        <w:t>,</w:t>
      </w:r>
    </w:p>
    <w:p w:rsidR="00C21EA9" w:rsidRPr="007E047A" w:rsidRDefault="00F703CC" w:rsidP="00AD6FC8">
      <w:pPr>
        <w:pStyle w:val="Akapitzlist"/>
        <w:numPr>
          <w:ilvl w:val="0"/>
          <w:numId w:val="4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 w:themeColor="text1"/>
        </w:rPr>
      </w:pPr>
      <w:r w:rsidRPr="007E047A">
        <w:rPr>
          <w:rFonts w:ascii="Verdana" w:hAnsi="Verdana" w:cstheme="minorHAnsi"/>
          <w:color w:val="000000" w:themeColor="text1"/>
        </w:rPr>
        <w:t>analizy</w:t>
      </w:r>
      <w:r w:rsidR="00C21EA9" w:rsidRPr="007E047A">
        <w:rPr>
          <w:rFonts w:ascii="Verdana" w:hAnsi="Verdana" w:cstheme="minorHAnsi"/>
          <w:color w:val="000000" w:themeColor="text1"/>
        </w:rPr>
        <w:t xml:space="preserve"> stanu aktualnego w zakresie sposobów </w:t>
      </w:r>
      <w:r w:rsidR="007C1AEA" w:rsidRPr="007E047A">
        <w:rPr>
          <w:rFonts w:ascii="Verdana" w:hAnsi="Verdana" w:cstheme="minorHAnsi"/>
          <w:color w:val="000000" w:themeColor="text1"/>
        </w:rPr>
        <w:t>zagospodarowania</w:t>
      </w:r>
      <w:r w:rsidR="00C21EA9" w:rsidRPr="007E047A">
        <w:rPr>
          <w:rFonts w:ascii="Verdana" w:hAnsi="Verdana" w:cstheme="minorHAnsi"/>
          <w:color w:val="000000" w:themeColor="text1"/>
        </w:rPr>
        <w:t xml:space="preserve"> wód deszczowych,</w:t>
      </w:r>
    </w:p>
    <w:p w:rsidR="00C21EA9" w:rsidRPr="007E047A" w:rsidRDefault="00F703CC" w:rsidP="00AD6FC8">
      <w:pPr>
        <w:pStyle w:val="Akapitzlist"/>
        <w:numPr>
          <w:ilvl w:val="0"/>
          <w:numId w:val="4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 w:themeColor="text1"/>
        </w:rPr>
      </w:pPr>
      <w:r w:rsidRPr="007E047A">
        <w:rPr>
          <w:rFonts w:ascii="Verdana" w:hAnsi="Verdana" w:cstheme="minorHAnsi"/>
          <w:color w:val="000000" w:themeColor="text1"/>
        </w:rPr>
        <w:t>istniejącej infrastruktury podziemnej</w:t>
      </w:r>
      <w:r w:rsidR="00AD6FC8">
        <w:rPr>
          <w:rFonts w:ascii="Verdana" w:hAnsi="Verdana" w:cstheme="minorHAnsi"/>
          <w:color w:val="000000" w:themeColor="text1"/>
        </w:rPr>
        <w:t>;</w:t>
      </w:r>
    </w:p>
    <w:p w:rsidR="00B111B4" w:rsidRPr="007E047A" w:rsidRDefault="00B111B4" w:rsidP="00AD6FC8">
      <w:pPr>
        <w:pStyle w:val="Akapitzlist"/>
        <w:numPr>
          <w:ilvl w:val="1"/>
          <w:numId w:val="42"/>
        </w:numPr>
        <w:tabs>
          <w:tab w:val="left" w:pos="709"/>
        </w:tabs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eastAsiaTheme="minorHAnsi" w:hAnsi="Verdana" w:cs="Verdana"/>
          <w:color w:val="000000" w:themeColor="text1"/>
        </w:rPr>
      </w:pPr>
      <w:r w:rsidRPr="007E047A">
        <w:rPr>
          <w:rFonts w:ascii="Verdana" w:eastAsiaTheme="minorHAnsi" w:hAnsi="Verdana" w:cs="Verdana"/>
          <w:color w:val="000000" w:themeColor="text1"/>
        </w:rPr>
        <w:t xml:space="preserve">Przeprowadzenie </w:t>
      </w:r>
      <w:r w:rsidRPr="007E047A">
        <w:rPr>
          <w:rFonts w:ascii="Verdana" w:hAnsi="Verdana" w:cstheme="minorHAnsi"/>
          <w:color w:val="000000" w:themeColor="text1"/>
        </w:rPr>
        <w:t>wizji lokalnej w terenie wraz z inwentaryzacją:</w:t>
      </w:r>
    </w:p>
    <w:p w:rsidR="007C1AEA" w:rsidRPr="007E047A" w:rsidRDefault="007C1AEA" w:rsidP="00AD6FC8">
      <w:pPr>
        <w:pStyle w:val="Akapitzlist"/>
        <w:numPr>
          <w:ilvl w:val="0"/>
          <w:numId w:val="44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 w:themeColor="text1"/>
        </w:rPr>
      </w:pPr>
      <w:r w:rsidRPr="007E047A">
        <w:rPr>
          <w:rFonts w:ascii="Verdana" w:hAnsi="Verdana" w:cstheme="minorHAnsi"/>
          <w:color w:val="000000" w:themeColor="text1"/>
        </w:rPr>
        <w:t>nawierzchni elementów zagospodarowania terenu (uwzględniając ich rodzaj, szczelność i wielkość),</w:t>
      </w:r>
    </w:p>
    <w:p w:rsidR="00B111B4" w:rsidRPr="007E047A" w:rsidRDefault="00B111B4" w:rsidP="00AD6FC8">
      <w:pPr>
        <w:pStyle w:val="Akapitzlist"/>
        <w:numPr>
          <w:ilvl w:val="0"/>
          <w:numId w:val="44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 w:themeColor="text1"/>
        </w:rPr>
      </w:pPr>
      <w:r w:rsidRPr="007E047A">
        <w:rPr>
          <w:rFonts w:ascii="Verdana" w:hAnsi="Verdana" w:cstheme="minorHAnsi"/>
          <w:color w:val="000000" w:themeColor="text1"/>
        </w:rPr>
        <w:t>element</w:t>
      </w:r>
      <w:r w:rsidR="00A71D8C">
        <w:rPr>
          <w:rFonts w:ascii="Verdana" w:hAnsi="Verdana" w:cstheme="minorHAnsi"/>
          <w:color w:val="000000" w:themeColor="text1"/>
        </w:rPr>
        <w:t>ów małej architektury takich jak</w:t>
      </w:r>
      <w:r w:rsidR="005135CD">
        <w:rPr>
          <w:rFonts w:ascii="Verdana" w:hAnsi="Verdana" w:cstheme="minorHAnsi"/>
          <w:color w:val="000000" w:themeColor="text1"/>
        </w:rPr>
        <w:t xml:space="preserve"> </w:t>
      </w:r>
      <w:r w:rsidRPr="007E047A">
        <w:rPr>
          <w:rFonts w:ascii="Verdana" w:hAnsi="Verdana" w:cstheme="minorHAnsi"/>
          <w:color w:val="000000" w:themeColor="text1"/>
        </w:rPr>
        <w:t>ko</w:t>
      </w:r>
      <w:r w:rsidR="005135CD">
        <w:rPr>
          <w:rFonts w:ascii="Verdana" w:hAnsi="Verdana" w:cstheme="minorHAnsi"/>
          <w:color w:val="000000" w:themeColor="text1"/>
        </w:rPr>
        <w:t>sze, ławki, stojaki rowerowe</w:t>
      </w:r>
      <w:r w:rsidR="00A71D8C">
        <w:rPr>
          <w:rFonts w:ascii="Verdana" w:hAnsi="Verdana" w:cstheme="minorHAnsi"/>
          <w:color w:val="000000" w:themeColor="text1"/>
        </w:rPr>
        <w:t>, tablice informacji turystycznej itp</w:t>
      </w:r>
      <w:r w:rsidRPr="007E047A">
        <w:rPr>
          <w:rFonts w:ascii="Verdana" w:hAnsi="Verdana" w:cstheme="minorHAnsi"/>
          <w:color w:val="000000" w:themeColor="text1"/>
        </w:rPr>
        <w:t>.</w:t>
      </w:r>
    </w:p>
    <w:p w:rsidR="006B336F" w:rsidRPr="007E047A" w:rsidRDefault="006B336F" w:rsidP="00AD6FC8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eastAsiaTheme="minorHAnsi" w:hAnsi="Verdana" w:cs="Verdana"/>
          <w:color w:val="000000" w:themeColor="text1"/>
        </w:rPr>
      </w:pPr>
      <w:r w:rsidRPr="007E047A">
        <w:rPr>
          <w:rFonts w:ascii="Verdana" w:eastAsiaTheme="minorHAnsi" w:hAnsi="Verdana" w:cs="Verdana"/>
          <w:color w:val="000000" w:themeColor="text1"/>
        </w:rPr>
        <w:t xml:space="preserve">Sporządzenie mapy do celów projektowych dla </w:t>
      </w:r>
      <w:r w:rsidR="007C1AEA" w:rsidRPr="007E047A">
        <w:rPr>
          <w:rFonts w:ascii="Verdana" w:eastAsiaTheme="minorHAnsi" w:hAnsi="Verdana" w:cs="Verdana"/>
          <w:color w:val="000000" w:themeColor="text1"/>
        </w:rPr>
        <w:t>obszaru</w:t>
      </w:r>
      <w:r w:rsidRPr="007E047A">
        <w:rPr>
          <w:rFonts w:ascii="Verdana" w:eastAsiaTheme="minorHAnsi" w:hAnsi="Verdana" w:cs="Verdana"/>
          <w:color w:val="000000" w:themeColor="text1"/>
        </w:rPr>
        <w:t xml:space="preserve"> opracowania</w:t>
      </w:r>
      <w:r w:rsidR="00AD6FC8">
        <w:rPr>
          <w:rFonts w:ascii="Verdana" w:eastAsiaTheme="minorHAnsi" w:hAnsi="Verdana" w:cs="Verdana"/>
          <w:color w:val="000000" w:themeColor="text1"/>
        </w:rPr>
        <w:t>,</w:t>
      </w:r>
    </w:p>
    <w:p w:rsidR="006B336F" w:rsidRPr="007E047A" w:rsidRDefault="006B336F" w:rsidP="00AD6FC8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eastAsiaTheme="minorHAnsi" w:hAnsi="Verdana" w:cs="Verdana"/>
          <w:color w:val="000000" w:themeColor="text1"/>
        </w:rPr>
      </w:pPr>
      <w:r w:rsidRPr="007E047A">
        <w:rPr>
          <w:rFonts w:ascii="Verdana" w:eastAsiaTheme="minorHAnsi" w:hAnsi="Verdana" w:cs="Verdana"/>
          <w:color w:val="000000" w:themeColor="text1"/>
        </w:rPr>
        <w:t xml:space="preserve">Sporządzenie </w:t>
      </w:r>
      <w:r w:rsidR="000D7B7E" w:rsidRPr="007E047A">
        <w:rPr>
          <w:rFonts w:ascii="Verdana" w:eastAsiaTheme="minorHAnsi" w:hAnsi="Verdana" w:cs="Verdana"/>
          <w:color w:val="000000" w:themeColor="text1"/>
        </w:rPr>
        <w:t xml:space="preserve">bilansu wód opadowych </w:t>
      </w:r>
      <w:r w:rsidRPr="007E047A">
        <w:rPr>
          <w:rFonts w:ascii="Verdana" w:eastAsiaTheme="minorHAnsi" w:hAnsi="Verdana" w:cs="Verdana"/>
          <w:color w:val="000000" w:themeColor="text1"/>
        </w:rPr>
        <w:t xml:space="preserve">dla istniejącego </w:t>
      </w:r>
      <w:r w:rsidR="00F91416" w:rsidRPr="007E047A">
        <w:rPr>
          <w:rFonts w:ascii="Verdana" w:eastAsiaTheme="minorHAnsi" w:hAnsi="Verdana" w:cs="Verdana"/>
          <w:color w:val="000000" w:themeColor="text1"/>
        </w:rPr>
        <w:t>i</w:t>
      </w:r>
      <w:r w:rsidRPr="007E047A">
        <w:rPr>
          <w:rFonts w:ascii="Verdana" w:eastAsiaTheme="minorHAnsi" w:hAnsi="Verdana" w:cs="Verdana"/>
          <w:color w:val="000000" w:themeColor="text1"/>
        </w:rPr>
        <w:t xml:space="preserve"> projektowanego zagospodarowania terenu inwestycji</w:t>
      </w:r>
      <w:r w:rsidR="00B91C02">
        <w:t xml:space="preserve"> </w:t>
      </w:r>
      <w:r w:rsidR="007723C2" w:rsidRPr="00D860FB">
        <w:rPr>
          <w:rFonts w:ascii="Verdana" w:eastAsiaTheme="minorHAnsi" w:hAnsi="Verdana" w:cs="Verdana"/>
          <w:color w:val="000000" w:themeColor="text1"/>
        </w:rPr>
        <w:t xml:space="preserve">wraz z wykazaniem </w:t>
      </w:r>
      <w:r w:rsidR="00D860FB">
        <w:rPr>
          <w:rFonts w:ascii="Verdana" w:eastAsiaTheme="minorHAnsi" w:hAnsi="Verdana" w:cs="Verdana"/>
          <w:color w:val="000000" w:themeColor="text1"/>
        </w:rPr>
        <w:t>ilości</w:t>
      </w:r>
      <w:r w:rsidR="007723C2" w:rsidRPr="00D860FB">
        <w:rPr>
          <w:rFonts w:ascii="Verdana" w:eastAsiaTheme="minorHAnsi" w:hAnsi="Verdana" w:cs="Verdana"/>
          <w:color w:val="000000" w:themeColor="text1"/>
        </w:rPr>
        <w:t xml:space="preserve"> zatrzymywanej w</w:t>
      </w:r>
      <w:r w:rsidR="00AD6FC8">
        <w:rPr>
          <w:rFonts w:ascii="Verdana" w:eastAsiaTheme="minorHAnsi" w:hAnsi="Verdana" w:cs="Verdana"/>
          <w:color w:val="000000" w:themeColor="text1"/>
        </w:rPr>
        <w:t> </w:t>
      </w:r>
      <w:r w:rsidR="007723C2" w:rsidRPr="00D860FB">
        <w:rPr>
          <w:rFonts w:ascii="Verdana" w:eastAsiaTheme="minorHAnsi" w:hAnsi="Verdana" w:cs="Verdana"/>
          <w:color w:val="000000" w:themeColor="text1"/>
        </w:rPr>
        <w:t>miejscu wody opadowej</w:t>
      </w:r>
      <w:r w:rsidR="00AD6FC8">
        <w:rPr>
          <w:rFonts w:ascii="Verdana" w:eastAsiaTheme="minorHAnsi" w:hAnsi="Verdana" w:cs="Verdana"/>
          <w:color w:val="000000" w:themeColor="text1"/>
        </w:rPr>
        <w:t>,</w:t>
      </w:r>
    </w:p>
    <w:p w:rsidR="006B336F" w:rsidRPr="007E047A" w:rsidRDefault="004D071F" w:rsidP="00AD6FC8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eastAsiaTheme="minorHAnsi" w:hAnsi="Verdana" w:cs="Verdana"/>
          <w:color w:val="000000" w:themeColor="text1"/>
        </w:rPr>
      </w:pPr>
      <w:r w:rsidRPr="007E047A">
        <w:rPr>
          <w:rFonts w:ascii="Verdana" w:eastAsiaTheme="minorHAnsi" w:hAnsi="Verdana" w:cs="Verdana"/>
          <w:color w:val="000000" w:themeColor="text1"/>
        </w:rPr>
        <w:t>Analiza warunków gruntowo-wodnych na podstawie istniejących archiwalnych otworów geotechnicznych</w:t>
      </w:r>
      <w:r w:rsidR="009018E8">
        <w:rPr>
          <w:rFonts w:ascii="Verdana" w:eastAsiaTheme="minorHAnsi" w:hAnsi="Verdana" w:cs="Verdana"/>
          <w:color w:val="000000" w:themeColor="text1"/>
        </w:rPr>
        <w:t>,</w:t>
      </w:r>
      <w:r w:rsidRPr="007E047A">
        <w:rPr>
          <w:rFonts w:ascii="Verdana" w:eastAsiaTheme="minorHAnsi" w:hAnsi="Verdana" w:cs="Verdana"/>
          <w:color w:val="000000" w:themeColor="text1"/>
        </w:rPr>
        <w:t xml:space="preserve"> np.</w:t>
      </w:r>
      <w:r w:rsidR="00304793" w:rsidRPr="007E047A">
        <w:rPr>
          <w:rFonts w:ascii="Verdana" w:eastAsiaTheme="minorHAnsi" w:hAnsi="Verdana" w:cs="Verdana"/>
          <w:color w:val="000000" w:themeColor="text1"/>
        </w:rPr>
        <w:t xml:space="preserve"> z</w:t>
      </w:r>
      <w:r w:rsidR="00D61661" w:rsidRPr="007E047A">
        <w:rPr>
          <w:rFonts w:ascii="Verdana" w:eastAsiaTheme="minorHAnsi" w:hAnsi="Verdana" w:cs="Verdana"/>
          <w:color w:val="000000" w:themeColor="text1"/>
        </w:rPr>
        <w:t xml:space="preserve"> </w:t>
      </w:r>
      <w:r w:rsidR="00304793" w:rsidRPr="007E047A">
        <w:rPr>
          <w:rFonts w:ascii="Verdana" w:hAnsi="Verdana"/>
        </w:rPr>
        <w:t>Centralnej Bazy Danych Geologicznych</w:t>
      </w:r>
      <w:r w:rsidR="00304793" w:rsidRPr="007E047A">
        <w:rPr>
          <w:rFonts w:ascii="Verdana" w:eastAsiaTheme="minorHAnsi" w:hAnsi="Verdana" w:cs="Verdana"/>
          <w:color w:val="000000" w:themeColor="text1"/>
        </w:rPr>
        <w:t xml:space="preserve"> </w:t>
      </w:r>
      <w:proofErr w:type="spellStart"/>
      <w:r w:rsidR="00304793" w:rsidRPr="007E047A">
        <w:rPr>
          <w:rFonts w:ascii="Verdana" w:hAnsi="Verdana"/>
        </w:rPr>
        <w:t>GeoLOG</w:t>
      </w:r>
      <w:proofErr w:type="spellEnd"/>
      <w:r w:rsidR="009018E8">
        <w:rPr>
          <w:rFonts w:ascii="Verdana" w:hAnsi="Verdana"/>
        </w:rPr>
        <w:t>, pod kątem możliwości zastosowania rozwiązań infiltracyjnych</w:t>
      </w:r>
      <w:r w:rsidR="00AD6FC8">
        <w:rPr>
          <w:rFonts w:ascii="Verdana" w:hAnsi="Verdana"/>
        </w:rPr>
        <w:t>,</w:t>
      </w:r>
    </w:p>
    <w:p w:rsidR="00762117" w:rsidRPr="007E047A" w:rsidRDefault="006B336F" w:rsidP="00AD6FC8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E047A">
        <w:rPr>
          <w:rFonts w:ascii="Verdana" w:eastAsiaTheme="minorHAnsi" w:hAnsi="Verdana" w:cs="Verdana"/>
          <w:color w:val="000000" w:themeColor="text1"/>
        </w:rPr>
        <w:t>Wykonanie</w:t>
      </w:r>
      <w:r w:rsidR="00D61661" w:rsidRPr="007E047A">
        <w:rPr>
          <w:rFonts w:ascii="Verdana" w:eastAsiaTheme="minorHAnsi" w:hAnsi="Verdana" w:cs="Verdana"/>
          <w:color w:val="000000" w:themeColor="text1"/>
        </w:rPr>
        <w:t xml:space="preserve"> </w:t>
      </w:r>
      <w:r w:rsidRPr="007E047A">
        <w:rPr>
          <w:rFonts w:ascii="Verdana" w:eastAsiaTheme="minorHAnsi" w:hAnsi="Verdana" w:cs="Verdana"/>
          <w:color w:val="000000" w:themeColor="text1"/>
        </w:rPr>
        <w:t xml:space="preserve">dokumentacji projektowej, </w:t>
      </w:r>
      <w:r w:rsidR="00D8702E" w:rsidRPr="007E047A">
        <w:rPr>
          <w:rFonts w:ascii="Verdana" w:hAnsi="Verdana"/>
          <w:color w:val="000000" w:themeColor="text1"/>
        </w:rPr>
        <w:t>której celem będzie zagospodarowanie wód</w:t>
      </w:r>
      <w:r w:rsidR="00D8702E" w:rsidRPr="007E047A">
        <w:rPr>
          <w:rFonts w:ascii="Verdana" w:hAnsi="Verdana"/>
        </w:rPr>
        <w:t xml:space="preserve"> opadowych i roztopowych w miejscu ich powstania </w:t>
      </w:r>
      <w:r w:rsidR="00F81000" w:rsidRPr="007E047A">
        <w:rPr>
          <w:rFonts w:ascii="Verdana" w:hAnsi="Verdana"/>
        </w:rPr>
        <w:t>(</w:t>
      </w:r>
      <w:r w:rsidR="00D8702E" w:rsidRPr="007E047A">
        <w:rPr>
          <w:rFonts w:ascii="Verdana" w:hAnsi="Verdana"/>
        </w:rPr>
        <w:t xml:space="preserve">poprzez </w:t>
      </w:r>
      <w:r w:rsidR="00975713" w:rsidRPr="007E047A">
        <w:rPr>
          <w:rFonts w:ascii="Verdana" w:hAnsi="Verdana"/>
        </w:rPr>
        <w:t>wprowadzenie elementów infrast</w:t>
      </w:r>
      <w:r w:rsidR="007F383D" w:rsidRPr="007E047A">
        <w:rPr>
          <w:rFonts w:ascii="Verdana" w:hAnsi="Verdana"/>
        </w:rPr>
        <w:t>ruktury zielono-niebieskiej</w:t>
      </w:r>
      <w:r w:rsidR="00672FBE">
        <w:rPr>
          <w:rFonts w:ascii="Verdana" w:hAnsi="Verdana"/>
        </w:rPr>
        <w:t xml:space="preserve"> </w:t>
      </w:r>
      <w:r w:rsidR="00076302">
        <w:rPr>
          <w:rFonts w:ascii="Verdana" w:hAnsi="Verdana"/>
        </w:rPr>
        <w:t>i różnych form zieleni</w:t>
      </w:r>
      <w:r w:rsidR="00F81000" w:rsidRPr="007E047A">
        <w:rPr>
          <w:rFonts w:ascii="Verdana" w:hAnsi="Verdana"/>
        </w:rPr>
        <w:t>)</w:t>
      </w:r>
      <w:r w:rsidR="00D83374" w:rsidRPr="007E047A">
        <w:rPr>
          <w:rFonts w:ascii="Verdana" w:hAnsi="Verdana"/>
        </w:rPr>
        <w:t xml:space="preserve"> oraz </w:t>
      </w:r>
      <w:r w:rsidR="004D7B6F" w:rsidRPr="000B175E">
        <w:rPr>
          <w:rFonts w:ascii="Verdana" w:hAnsi="Verdana" w:cs="Verdana"/>
          <w:color w:val="000000"/>
          <w:lang w:eastAsia="pl-PL"/>
        </w:rPr>
        <w:t>zastosowanie</w:t>
      </w:r>
      <w:r w:rsidR="00D83374" w:rsidRPr="000B175E">
        <w:rPr>
          <w:rFonts w:ascii="Verdana" w:hAnsi="Verdana" w:cs="Verdana"/>
          <w:color w:val="000000"/>
          <w:lang w:eastAsia="pl-PL"/>
        </w:rPr>
        <w:t xml:space="preserve"> rozwiązań</w:t>
      </w:r>
      <w:r w:rsidR="00F81000" w:rsidRPr="000B175E">
        <w:rPr>
          <w:rFonts w:ascii="Verdana" w:hAnsi="Verdana" w:cs="Verdana"/>
          <w:color w:val="000000"/>
          <w:lang w:eastAsia="pl-PL"/>
        </w:rPr>
        <w:t xml:space="preserve"> w zakresie odnawialnych źródeł energii (OZE), </w:t>
      </w:r>
      <w:r w:rsidR="00F81000" w:rsidRPr="000B175E">
        <w:rPr>
          <w:rFonts w:ascii="Verdana" w:hAnsi="Verdana"/>
        </w:rPr>
        <w:t>uwzględniającej m.in.:</w:t>
      </w:r>
    </w:p>
    <w:p w:rsidR="00D8702E" w:rsidRPr="007E047A" w:rsidRDefault="00D8702E" w:rsidP="00AD6FC8">
      <w:pPr>
        <w:pStyle w:val="HTML-wstpniesformatowany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 w:line="360" w:lineRule="auto"/>
        <w:ind w:left="0" w:firstLine="0"/>
        <w:contextualSpacing/>
        <w:mirrorIndents/>
        <w:rPr>
          <w:rFonts w:ascii="Verdana" w:hAnsi="Verdana" w:cs="Times New Roman"/>
          <w:sz w:val="22"/>
          <w:szCs w:val="22"/>
        </w:rPr>
      </w:pPr>
      <w:r w:rsidRPr="007E047A">
        <w:rPr>
          <w:rFonts w:ascii="Verdana" w:hAnsi="Verdana" w:cs="Times New Roman"/>
          <w:sz w:val="22"/>
          <w:szCs w:val="22"/>
        </w:rPr>
        <w:t>usunięcie nawierzchni nieprzepuszczalnej</w:t>
      </w:r>
      <w:r w:rsidR="00926E7F" w:rsidRPr="007E047A">
        <w:rPr>
          <w:rFonts w:ascii="Verdana" w:hAnsi="Verdana" w:cs="Times New Roman"/>
          <w:sz w:val="22"/>
          <w:szCs w:val="22"/>
        </w:rPr>
        <w:t xml:space="preserve"> </w:t>
      </w:r>
      <w:r w:rsidR="00EB3158" w:rsidRPr="007E047A">
        <w:rPr>
          <w:rFonts w:ascii="Verdana" w:hAnsi="Verdana" w:cs="Times New Roman"/>
          <w:sz w:val="22"/>
          <w:szCs w:val="22"/>
        </w:rPr>
        <w:t xml:space="preserve">(wraz z podbudową) </w:t>
      </w:r>
      <w:r w:rsidRPr="007E047A">
        <w:rPr>
          <w:rFonts w:ascii="Verdana" w:hAnsi="Verdana" w:cs="Times New Roman"/>
          <w:sz w:val="22"/>
          <w:szCs w:val="22"/>
        </w:rPr>
        <w:t>w</w:t>
      </w:r>
      <w:r w:rsidR="00AD6FC8">
        <w:rPr>
          <w:rFonts w:ascii="Verdana" w:hAnsi="Verdana" w:cs="Times New Roman"/>
          <w:sz w:val="22"/>
          <w:szCs w:val="22"/>
        </w:rPr>
        <w:t xml:space="preserve"> </w:t>
      </w:r>
      <w:r w:rsidRPr="007E047A">
        <w:rPr>
          <w:rFonts w:ascii="Verdana" w:hAnsi="Verdana" w:cs="Times New Roman"/>
          <w:sz w:val="22"/>
          <w:szCs w:val="22"/>
        </w:rPr>
        <w:t>wybranych lokalizacjach</w:t>
      </w:r>
      <w:r w:rsidR="002437B9">
        <w:rPr>
          <w:rFonts w:ascii="Verdana" w:hAnsi="Verdana" w:cs="Times New Roman"/>
          <w:sz w:val="22"/>
          <w:szCs w:val="22"/>
        </w:rPr>
        <w:t xml:space="preserve"> </w:t>
      </w:r>
      <w:r w:rsidR="00D96369">
        <w:rPr>
          <w:rFonts w:ascii="Verdana" w:hAnsi="Verdana" w:cs="Times New Roman"/>
          <w:sz w:val="22"/>
          <w:szCs w:val="22"/>
        </w:rPr>
        <w:t>wraz z odcinkami, które trzeba przebudować, aby zmienić spadki i</w:t>
      </w:r>
      <w:r w:rsidR="00AD6FC8">
        <w:rPr>
          <w:rFonts w:ascii="Verdana" w:hAnsi="Verdana" w:cs="Times New Roman"/>
          <w:sz w:val="22"/>
          <w:szCs w:val="22"/>
        </w:rPr>
        <w:t> </w:t>
      </w:r>
      <w:r w:rsidR="00D96369">
        <w:rPr>
          <w:rFonts w:ascii="Verdana" w:hAnsi="Verdana" w:cs="Times New Roman"/>
          <w:sz w:val="22"/>
          <w:szCs w:val="22"/>
        </w:rPr>
        <w:t>spływy,</w:t>
      </w:r>
    </w:p>
    <w:p w:rsidR="00D8702E" w:rsidRPr="007E047A" w:rsidRDefault="00D8702E" w:rsidP="000033FA">
      <w:pPr>
        <w:pStyle w:val="HTML-wstpniesformatowany"/>
        <w:widowControl w:val="0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 w:line="360" w:lineRule="auto"/>
        <w:ind w:left="0" w:firstLine="0"/>
        <w:contextualSpacing/>
        <w:mirrorIndents/>
        <w:rPr>
          <w:rFonts w:ascii="Verdana" w:hAnsi="Verdana" w:cs="Times New Roman"/>
          <w:color w:val="000000" w:themeColor="text1"/>
          <w:sz w:val="22"/>
          <w:szCs w:val="22"/>
        </w:rPr>
      </w:pPr>
      <w:r w:rsidRPr="007E047A">
        <w:rPr>
          <w:rFonts w:ascii="Verdana" w:hAnsi="Verdana" w:cs="Times New Roman"/>
          <w:color w:val="000000" w:themeColor="text1"/>
          <w:sz w:val="22"/>
          <w:szCs w:val="22"/>
        </w:rPr>
        <w:t>ułoże</w:t>
      </w:r>
      <w:r w:rsidR="007C1AEA" w:rsidRPr="007E047A">
        <w:rPr>
          <w:rFonts w:ascii="Verdana" w:hAnsi="Verdana" w:cs="Times New Roman"/>
          <w:color w:val="000000" w:themeColor="text1"/>
          <w:sz w:val="22"/>
          <w:szCs w:val="22"/>
        </w:rPr>
        <w:t>nie nawierzchni przepuszczalnej, czyli wykonanej z materiału o</w:t>
      </w:r>
      <w:r w:rsidR="00AD6FC8">
        <w:rPr>
          <w:rFonts w:ascii="Verdana" w:hAnsi="Verdana" w:cs="Times New Roman"/>
          <w:color w:val="000000" w:themeColor="text1"/>
          <w:sz w:val="22"/>
          <w:szCs w:val="22"/>
        </w:rPr>
        <w:t xml:space="preserve"> </w:t>
      </w:r>
      <w:r w:rsidR="007C1AEA" w:rsidRPr="007E047A">
        <w:rPr>
          <w:rFonts w:ascii="Verdana" w:hAnsi="Verdana" w:cs="Times New Roman"/>
          <w:color w:val="000000" w:themeColor="text1"/>
          <w:sz w:val="22"/>
          <w:szCs w:val="22"/>
        </w:rPr>
        <w:t>niższym współczynniku spływu lub ułożonej w sposób gwarantujący</w:t>
      </w:r>
      <w:r w:rsidR="00F50FAD" w:rsidRPr="007E047A">
        <w:rPr>
          <w:rFonts w:ascii="Verdana" w:hAnsi="Verdana" w:cs="Times New Roman"/>
          <w:color w:val="000000" w:themeColor="text1"/>
          <w:sz w:val="22"/>
          <w:szCs w:val="22"/>
        </w:rPr>
        <w:t xml:space="preserve"> zatrzymanie wód </w:t>
      </w:r>
      <w:r w:rsidR="00F50FAD" w:rsidRPr="007E047A">
        <w:rPr>
          <w:rFonts w:ascii="Verdana" w:hAnsi="Verdana" w:cs="Times New Roman"/>
          <w:color w:val="000000" w:themeColor="text1"/>
          <w:sz w:val="22"/>
          <w:szCs w:val="22"/>
        </w:rPr>
        <w:lastRenderedPageBreak/>
        <w:t>opadowych w miejscu ich powstania i odprowadzanie jedynie nadmiaru wód, których zatrzymanie nie jest możliwe</w:t>
      </w:r>
      <w:r w:rsidR="00307895" w:rsidRPr="007E047A">
        <w:rPr>
          <w:rFonts w:ascii="Verdana" w:hAnsi="Verdana" w:cs="Times New Roman"/>
          <w:color w:val="000000" w:themeColor="text1"/>
          <w:sz w:val="22"/>
          <w:szCs w:val="22"/>
        </w:rPr>
        <w:t xml:space="preserve">; </w:t>
      </w:r>
      <w:r w:rsidR="009B7E7F" w:rsidRPr="007E047A">
        <w:rPr>
          <w:rFonts w:ascii="Verdana" w:hAnsi="Verdana" w:cs="Times New Roman"/>
          <w:color w:val="000000" w:themeColor="text1"/>
          <w:sz w:val="22"/>
          <w:szCs w:val="22"/>
        </w:rPr>
        <w:t>nawierzchni</w:t>
      </w:r>
      <w:r w:rsidR="00307895" w:rsidRPr="007E047A">
        <w:rPr>
          <w:rFonts w:ascii="Verdana" w:hAnsi="Verdana" w:cs="Times New Roman"/>
          <w:color w:val="000000" w:themeColor="text1"/>
          <w:sz w:val="22"/>
          <w:szCs w:val="22"/>
        </w:rPr>
        <w:t>a ciągów komunikacyjnych</w:t>
      </w:r>
      <w:r w:rsidR="009B7E7F" w:rsidRPr="007E047A">
        <w:rPr>
          <w:rFonts w:ascii="Verdana" w:hAnsi="Verdana" w:cs="Times New Roman"/>
          <w:color w:val="000000" w:themeColor="text1"/>
          <w:sz w:val="22"/>
          <w:szCs w:val="22"/>
        </w:rPr>
        <w:t xml:space="preserve"> </w:t>
      </w:r>
      <w:r w:rsidR="00307895" w:rsidRPr="007E047A">
        <w:rPr>
          <w:rFonts w:ascii="Verdana" w:hAnsi="Verdana" w:cs="Times New Roman"/>
          <w:color w:val="000000" w:themeColor="text1"/>
          <w:sz w:val="22"/>
          <w:szCs w:val="22"/>
        </w:rPr>
        <w:t xml:space="preserve">winna być wykonana </w:t>
      </w:r>
      <w:r w:rsidR="009B7E7F" w:rsidRPr="007E047A">
        <w:rPr>
          <w:rFonts w:ascii="Verdana" w:hAnsi="Verdana" w:cs="Times New Roman"/>
          <w:color w:val="000000" w:themeColor="text1"/>
          <w:sz w:val="22"/>
          <w:szCs w:val="22"/>
        </w:rPr>
        <w:t xml:space="preserve">z nadaniem spadków </w:t>
      </w:r>
      <w:proofErr w:type="spellStart"/>
      <w:r w:rsidR="009B7E7F" w:rsidRPr="007E047A">
        <w:rPr>
          <w:rFonts w:ascii="Verdana" w:hAnsi="Verdana" w:cs="Times New Roman"/>
          <w:color w:val="000000" w:themeColor="text1"/>
          <w:sz w:val="22"/>
          <w:szCs w:val="22"/>
        </w:rPr>
        <w:t>wkierunku</w:t>
      </w:r>
      <w:proofErr w:type="spellEnd"/>
      <w:r w:rsidR="009B7E7F" w:rsidRPr="007E047A">
        <w:rPr>
          <w:rFonts w:ascii="Verdana" w:hAnsi="Verdana" w:cs="Times New Roman"/>
          <w:color w:val="000000" w:themeColor="text1"/>
          <w:sz w:val="22"/>
          <w:szCs w:val="22"/>
        </w:rPr>
        <w:t xml:space="preserve"> zieleni lub </w:t>
      </w:r>
      <w:r w:rsidR="00307895" w:rsidRPr="007E047A">
        <w:rPr>
          <w:rFonts w:ascii="Verdana" w:hAnsi="Verdana" w:cs="Times New Roman"/>
          <w:color w:val="000000" w:themeColor="text1"/>
          <w:sz w:val="22"/>
          <w:szCs w:val="22"/>
        </w:rPr>
        <w:t>posiadać inne rozwiązania alternatywne,</w:t>
      </w:r>
      <w:r w:rsidR="009B7E7F" w:rsidRPr="007E047A">
        <w:rPr>
          <w:rFonts w:ascii="Verdana" w:hAnsi="Verdana" w:cs="Times New Roman"/>
          <w:color w:val="000000" w:themeColor="text1"/>
          <w:sz w:val="22"/>
          <w:szCs w:val="22"/>
        </w:rPr>
        <w:t xml:space="preserve"> mając</w:t>
      </w:r>
      <w:r w:rsidR="00CB21C0" w:rsidRPr="007E047A">
        <w:rPr>
          <w:rFonts w:ascii="Verdana" w:hAnsi="Verdana" w:cs="Times New Roman"/>
          <w:color w:val="000000" w:themeColor="text1"/>
          <w:sz w:val="22"/>
          <w:szCs w:val="22"/>
        </w:rPr>
        <w:t>e</w:t>
      </w:r>
      <w:r w:rsidR="009B7E7F" w:rsidRPr="007E047A">
        <w:rPr>
          <w:rFonts w:ascii="Verdana" w:hAnsi="Verdana" w:cs="Times New Roman"/>
          <w:color w:val="000000" w:themeColor="text1"/>
          <w:sz w:val="22"/>
          <w:szCs w:val="22"/>
        </w:rPr>
        <w:t xml:space="preserve"> na celu zagospodarowanie wody opadowej</w:t>
      </w:r>
      <w:r w:rsidR="00307895" w:rsidRPr="007E047A">
        <w:rPr>
          <w:rFonts w:ascii="Verdana" w:hAnsi="Verdana" w:cs="Times New Roman"/>
          <w:color w:val="000000" w:themeColor="text1"/>
          <w:sz w:val="22"/>
          <w:szCs w:val="22"/>
        </w:rPr>
        <w:t xml:space="preserve"> na terenie zieleni,</w:t>
      </w:r>
    </w:p>
    <w:p w:rsidR="00975713" w:rsidRPr="00BC14EE" w:rsidRDefault="00975713" w:rsidP="00AD6FC8">
      <w:pPr>
        <w:pStyle w:val="HTML-wstpniesformatowany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 w:line="360" w:lineRule="auto"/>
        <w:ind w:left="0" w:firstLine="0"/>
        <w:contextualSpacing/>
        <w:mirrorIndents/>
        <w:rPr>
          <w:rFonts w:ascii="Verdana" w:hAnsi="Verdana" w:cs="Times New Roman"/>
          <w:color w:val="000000" w:themeColor="text1"/>
          <w:sz w:val="22"/>
          <w:szCs w:val="22"/>
        </w:rPr>
      </w:pPr>
      <w:r w:rsidRPr="00BC14EE">
        <w:rPr>
          <w:rFonts w:ascii="Verdana" w:hAnsi="Verdana" w:cs="Times New Roman"/>
          <w:color w:val="000000" w:themeColor="text1"/>
          <w:sz w:val="22"/>
          <w:szCs w:val="22"/>
        </w:rPr>
        <w:t>wykonanie ogrodów deszczowych,</w:t>
      </w:r>
    </w:p>
    <w:p w:rsidR="00D8702E" w:rsidRPr="007E047A" w:rsidRDefault="00D8702E" w:rsidP="00AD6FC8">
      <w:pPr>
        <w:pStyle w:val="HTML-wstpniesformatowany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 w:line="360" w:lineRule="auto"/>
        <w:ind w:left="0" w:firstLine="0"/>
        <w:contextualSpacing/>
        <w:mirrorIndents/>
        <w:rPr>
          <w:rFonts w:ascii="Verdana" w:hAnsi="Verdana" w:cs="Times New Roman"/>
          <w:sz w:val="22"/>
          <w:szCs w:val="22"/>
        </w:rPr>
      </w:pPr>
      <w:r w:rsidRPr="00BC14EE">
        <w:rPr>
          <w:rFonts w:ascii="Verdana" w:hAnsi="Verdana" w:cs="Times New Roman"/>
          <w:sz w:val="22"/>
          <w:szCs w:val="22"/>
        </w:rPr>
        <w:t>utworzenie gazonów gruntowych</w:t>
      </w:r>
      <w:r w:rsidRPr="007E047A">
        <w:rPr>
          <w:rFonts w:ascii="Verdana" w:hAnsi="Verdana" w:cs="Times New Roman"/>
          <w:sz w:val="22"/>
          <w:szCs w:val="22"/>
        </w:rPr>
        <w:t xml:space="preserve"> dla niskiej roślinności i pnączy,</w:t>
      </w:r>
      <w:r w:rsidR="009B7E7F" w:rsidRPr="007E047A">
        <w:rPr>
          <w:rFonts w:ascii="Verdana" w:hAnsi="Verdana" w:cs="Times New Roman"/>
          <w:sz w:val="22"/>
          <w:szCs w:val="22"/>
        </w:rPr>
        <w:t xml:space="preserve"> wykonanie nasadzeń </w:t>
      </w:r>
      <w:r w:rsidR="009B7E7F" w:rsidRPr="007E047A">
        <w:rPr>
          <w:rFonts w:ascii="Verdana" w:hAnsi="Verdana"/>
          <w:sz w:val="22"/>
          <w:szCs w:val="22"/>
        </w:rPr>
        <w:t>zieleni (wysokiej, średniej i niskiej),</w:t>
      </w:r>
    </w:p>
    <w:p w:rsidR="00D8702E" w:rsidRPr="00BC14EE" w:rsidRDefault="00D8702E" w:rsidP="00AD6FC8">
      <w:pPr>
        <w:pStyle w:val="HTML-wstpniesformatowany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 w:line="360" w:lineRule="auto"/>
        <w:ind w:left="0" w:firstLine="0"/>
        <w:contextualSpacing/>
        <w:mirrorIndents/>
        <w:rPr>
          <w:rFonts w:ascii="Verdana" w:hAnsi="Verdana" w:cs="Times New Roman"/>
          <w:sz w:val="22"/>
          <w:szCs w:val="22"/>
        </w:rPr>
      </w:pPr>
      <w:r w:rsidRPr="00BC14EE">
        <w:rPr>
          <w:rFonts w:ascii="Verdana" w:hAnsi="Verdana" w:cs="Times New Roman"/>
          <w:sz w:val="22"/>
          <w:szCs w:val="22"/>
        </w:rPr>
        <w:t xml:space="preserve">wykonanie </w:t>
      </w:r>
      <w:proofErr w:type="spellStart"/>
      <w:r w:rsidRPr="00BC14EE">
        <w:rPr>
          <w:rFonts w:ascii="Verdana" w:hAnsi="Verdana" w:cs="Times New Roman"/>
          <w:sz w:val="22"/>
          <w:szCs w:val="22"/>
        </w:rPr>
        <w:t>nasadzeń</w:t>
      </w:r>
      <w:proofErr w:type="spellEnd"/>
      <w:r w:rsidRPr="00BC14EE">
        <w:rPr>
          <w:rFonts w:ascii="Verdana" w:hAnsi="Verdana" w:cs="Times New Roman"/>
          <w:sz w:val="22"/>
          <w:szCs w:val="22"/>
        </w:rPr>
        <w:t xml:space="preserve"> </w:t>
      </w:r>
      <w:r w:rsidR="00076302">
        <w:rPr>
          <w:rFonts w:ascii="Verdana" w:hAnsi="Verdana" w:cs="Times New Roman"/>
          <w:sz w:val="22"/>
          <w:szCs w:val="22"/>
        </w:rPr>
        <w:t>zieleni</w:t>
      </w:r>
      <w:r w:rsidR="009542C2">
        <w:rPr>
          <w:rFonts w:ascii="Verdana" w:hAnsi="Verdana" w:cs="Times New Roman"/>
          <w:sz w:val="22"/>
          <w:szCs w:val="22"/>
        </w:rPr>
        <w:t xml:space="preserve"> </w:t>
      </w:r>
      <w:r w:rsidR="00076302">
        <w:rPr>
          <w:rFonts w:ascii="Verdana" w:hAnsi="Verdana" w:cs="Times New Roman"/>
          <w:sz w:val="22"/>
          <w:szCs w:val="22"/>
        </w:rPr>
        <w:t>na istniejących elementach małej architektury (np.</w:t>
      </w:r>
      <w:r w:rsidR="00076302" w:rsidRPr="009542C2">
        <w:rPr>
          <w:rFonts w:ascii="Verdana" w:hAnsi="Verdana" w:cs="Times New Roman"/>
          <w:sz w:val="22"/>
          <w:szCs w:val="22"/>
        </w:rPr>
        <w:t xml:space="preserve"> </w:t>
      </w:r>
      <w:r w:rsidR="00076302">
        <w:rPr>
          <w:rFonts w:ascii="Verdana" w:hAnsi="Verdana" w:cs="Times New Roman"/>
          <w:sz w:val="22"/>
          <w:szCs w:val="22"/>
        </w:rPr>
        <w:t>na wiatach)</w:t>
      </w:r>
      <w:r w:rsidR="00076302" w:rsidRPr="00BC14EE">
        <w:rPr>
          <w:rFonts w:ascii="Verdana" w:hAnsi="Verdana" w:cs="Times New Roman"/>
          <w:sz w:val="22"/>
          <w:szCs w:val="22"/>
        </w:rPr>
        <w:t xml:space="preserve"> </w:t>
      </w:r>
      <w:r w:rsidR="00F50FAD" w:rsidRPr="00BC14EE">
        <w:rPr>
          <w:rFonts w:ascii="Verdana" w:hAnsi="Verdana" w:cs="Times New Roman"/>
          <w:sz w:val="22"/>
          <w:szCs w:val="22"/>
        </w:rPr>
        <w:t xml:space="preserve">– bezpośrednio </w:t>
      </w:r>
      <w:r w:rsidR="009B7E7F" w:rsidRPr="00BC14EE">
        <w:rPr>
          <w:rFonts w:ascii="Verdana" w:hAnsi="Verdana" w:cs="Times New Roman"/>
          <w:sz w:val="22"/>
          <w:szCs w:val="22"/>
        </w:rPr>
        <w:t>w</w:t>
      </w:r>
      <w:r w:rsidR="00AD6FC8">
        <w:rPr>
          <w:rFonts w:ascii="Verdana" w:hAnsi="Verdana" w:cs="Times New Roman"/>
          <w:sz w:val="22"/>
          <w:szCs w:val="22"/>
        </w:rPr>
        <w:t xml:space="preserve"> </w:t>
      </w:r>
      <w:r w:rsidR="00F50FAD" w:rsidRPr="00BC14EE">
        <w:rPr>
          <w:rFonts w:ascii="Verdana" w:hAnsi="Verdana" w:cs="Times New Roman"/>
          <w:sz w:val="22"/>
          <w:szCs w:val="22"/>
        </w:rPr>
        <w:t>gruncie (preferowane) lub</w:t>
      </w:r>
      <w:r w:rsidRPr="00BC14EE">
        <w:rPr>
          <w:rFonts w:ascii="Verdana" w:hAnsi="Verdana" w:cs="Times New Roman"/>
          <w:sz w:val="22"/>
          <w:szCs w:val="22"/>
        </w:rPr>
        <w:t xml:space="preserve"> w donicach i</w:t>
      </w:r>
      <w:r w:rsidR="00AD6FC8">
        <w:rPr>
          <w:rFonts w:ascii="Verdana" w:hAnsi="Verdana" w:cs="Times New Roman"/>
          <w:sz w:val="22"/>
          <w:szCs w:val="22"/>
        </w:rPr>
        <w:t> </w:t>
      </w:r>
      <w:r w:rsidRPr="00BC14EE">
        <w:rPr>
          <w:rFonts w:ascii="Verdana" w:hAnsi="Verdana" w:cs="Times New Roman"/>
          <w:sz w:val="22"/>
          <w:szCs w:val="22"/>
        </w:rPr>
        <w:t>pojemnikach,</w:t>
      </w:r>
    </w:p>
    <w:p w:rsidR="00533EB1" w:rsidRPr="007E047A" w:rsidRDefault="00D8702E" w:rsidP="00AD6FC8">
      <w:pPr>
        <w:pStyle w:val="HTML-wstpniesformatowany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 w:line="360" w:lineRule="auto"/>
        <w:ind w:left="0" w:firstLine="0"/>
        <w:contextualSpacing/>
        <w:mirrorIndents/>
        <w:rPr>
          <w:rFonts w:ascii="Verdana" w:hAnsi="Verdana" w:cs="Times New Roman"/>
          <w:sz w:val="22"/>
          <w:szCs w:val="22"/>
        </w:rPr>
      </w:pPr>
      <w:r w:rsidRPr="007E047A">
        <w:rPr>
          <w:rFonts w:ascii="Verdana" w:hAnsi="Verdana" w:cs="Times New Roman"/>
          <w:sz w:val="22"/>
          <w:szCs w:val="22"/>
        </w:rPr>
        <w:t>montaż elementów małej architektury</w:t>
      </w:r>
      <w:r w:rsidR="00533EB1" w:rsidRPr="007E047A">
        <w:rPr>
          <w:rFonts w:ascii="Verdana" w:hAnsi="Verdana" w:cs="Times New Roman"/>
          <w:sz w:val="22"/>
          <w:szCs w:val="22"/>
        </w:rPr>
        <w:t xml:space="preserve"> </w:t>
      </w:r>
      <w:r w:rsidR="00076302">
        <w:rPr>
          <w:rFonts w:ascii="Verdana" w:hAnsi="Verdana" w:cs="Times New Roman"/>
          <w:sz w:val="22"/>
          <w:szCs w:val="22"/>
        </w:rPr>
        <w:t xml:space="preserve">takich jak np. </w:t>
      </w:r>
      <w:r w:rsidR="00533EB1" w:rsidRPr="007E047A">
        <w:rPr>
          <w:rFonts w:ascii="Verdana" w:hAnsi="Verdana" w:cs="Times New Roman"/>
          <w:sz w:val="22"/>
          <w:szCs w:val="22"/>
        </w:rPr>
        <w:t>śmietnik</w:t>
      </w:r>
      <w:r w:rsidR="000B7A07">
        <w:rPr>
          <w:rFonts w:ascii="Verdana" w:hAnsi="Verdana" w:cs="Times New Roman"/>
          <w:sz w:val="22"/>
          <w:szCs w:val="22"/>
        </w:rPr>
        <w:t>i</w:t>
      </w:r>
      <w:r w:rsidR="001B0BBD" w:rsidRPr="007E047A">
        <w:rPr>
          <w:rFonts w:ascii="Verdana" w:hAnsi="Verdana" w:cs="Times New Roman"/>
          <w:sz w:val="22"/>
          <w:szCs w:val="22"/>
        </w:rPr>
        <w:t>,</w:t>
      </w:r>
      <w:r w:rsidR="000B7A07">
        <w:rPr>
          <w:rFonts w:ascii="Verdana" w:hAnsi="Verdana" w:cs="Times New Roman"/>
          <w:sz w:val="22"/>
          <w:szCs w:val="22"/>
        </w:rPr>
        <w:t xml:space="preserve"> rzeźby,</w:t>
      </w:r>
      <w:r w:rsidR="00533EB1" w:rsidRPr="007E047A">
        <w:rPr>
          <w:rFonts w:ascii="Verdana" w:hAnsi="Verdana" w:cs="Times New Roman"/>
          <w:sz w:val="22"/>
          <w:szCs w:val="22"/>
        </w:rPr>
        <w:t xml:space="preserve"> </w:t>
      </w:r>
      <w:r w:rsidR="000B7A07">
        <w:rPr>
          <w:rFonts w:ascii="Verdana" w:hAnsi="Verdana" w:cs="Times New Roman"/>
          <w:sz w:val="22"/>
          <w:szCs w:val="22"/>
        </w:rPr>
        <w:t>zdrój</w:t>
      </w:r>
      <w:r w:rsidR="00E30A9F" w:rsidRPr="00076302">
        <w:rPr>
          <w:rFonts w:ascii="Verdana" w:hAnsi="Verdana" w:cs="Times New Roman"/>
          <w:sz w:val="22"/>
          <w:szCs w:val="22"/>
        </w:rPr>
        <w:t xml:space="preserve"> wody pitnej</w:t>
      </w:r>
      <w:r w:rsidR="00533EB1" w:rsidRPr="007E047A">
        <w:rPr>
          <w:rFonts w:ascii="Verdana" w:hAnsi="Verdana" w:cs="Times New Roman"/>
          <w:sz w:val="22"/>
          <w:szCs w:val="22"/>
        </w:rPr>
        <w:t>,</w:t>
      </w:r>
    </w:p>
    <w:p w:rsidR="00D83374" w:rsidRPr="00BC14EE" w:rsidRDefault="00C75547" w:rsidP="00AD6FC8">
      <w:pPr>
        <w:pStyle w:val="HTML-wstpniesformatowany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 w:line="360" w:lineRule="auto"/>
        <w:ind w:left="0" w:firstLine="0"/>
        <w:contextualSpacing/>
        <w:mirrorIndents/>
        <w:rPr>
          <w:rFonts w:ascii="Verdana" w:hAnsi="Verdana" w:cs="Times New Roman"/>
          <w:sz w:val="22"/>
          <w:szCs w:val="22"/>
        </w:rPr>
      </w:pPr>
      <w:r w:rsidRPr="00BC14EE">
        <w:rPr>
          <w:rFonts w:ascii="Verdana" w:hAnsi="Verdana" w:cs="Verdana"/>
          <w:color w:val="000000"/>
          <w:sz w:val="22"/>
          <w:szCs w:val="22"/>
        </w:rPr>
        <w:t>zastosow</w:t>
      </w:r>
      <w:r w:rsidR="00926E7F" w:rsidRPr="00BC14EE">
        <w:rPr>
          <w:rFonts w:ascii="Verdana" w:hAnsi="Verdana" w:cs="Verdana"/>
          <w:color w:val="000000"/>
          <w:sz w:val="22"/>
          <w:szCs w:val="22"/>
        </w:rPr>
        <w:t>anie rozwiązań</w:t>
      </w:r>
      <w:r w:rsidR="00D83374" w:rsidRPr="00BC14EE">
        <w:rPr>
          <w:rFonts w:ascii="Verdana" w:hAnsi="Verdana" w:cs="Verdana"/>
          <w:color w:val="000000"/>
          <w:sz w:val="22"/>
          <w:szCs w:val="22"/>
        </w:rPr>
        <w:t xml:space="preserve"> OZE wraz z urządzeniami umożliwiającymi rozbiór wytworzonej energii w miejscu inwestycji</w:t>
      </w:r>
      <w:r w:rsidR="00926E7F" w:rsidRPr="00BC14EE">
        <w:rPr>
          <w:rFonts w:ascii="Verdana" w:hAnsi="Verdana" w:cs="Verdana"/>
          <w:color w:val="000000"/>
          <w:sz w:val="22"/>
          <w:szCs w:val="22"/>
        </w:rPr>
        <w:t>,</w:t>
      </w:r>
    </w:p>
    <w:p w:rsidR="00D8702E" w:rsidRDefault="00533EB1" w:rsidP="00AD6FC8">
      <w:pPr>
        <w:pStyle w:val="HTML-wstpniesformatowany"/>
        <w:numPr>
          <w:ilvl w:val="0"/>
          <w:numId w:val="4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 w:line="360" w:lineRule="auto"/>
        <w:ind w:left="0" w:firstLine="0"/>
        <w:contextualSpacing/>
        <w:mirrorIndents/>
        <w:rPr>
          <w:rFonts w:ascii="Verdana" w:hAnsi="Verdana" w:cs="Times New Roman"/>
          <w:sz w:val="22"/>
          <w:szCs w:val="22"/>
        </w:rPr>
      </w:pPr>
      <w:r w:rsidRPr="007E047A">
        <w:rPr>
          <w:rFonts w:ascii="Verdana" w:hAnsi="Verdana" w:cs="Times New Roman"/>
          <w:sz w:val="22"/>
          <w:szCs w:val="22"/>
        </w:rPr>
        <w:t>wykonanie projektu tablic</w:t>
      </w:r>
      <w:r w:rsidR="000B7A07">
        <w:rPr>
          <w:rFonts w:ascii="Verdana" w:hAnsi="Verdana" w:cs="Times New Roman"/>
          <w:sz w:val="22"/>
          <w:szCs w:val="22"/>
        </w:rPr>
        <w:t>zek</w:t>
      </w:r>
      <w:r w:rsidRPr="007E047A">
        <w:rPr>
          <w:rFonts w:ascii="Verdana" w:hAnsi="Verdana" w:cs="Times New Roman"/>
          <w:sz w:val="22"/>
          <w:szCs w:val="22"/>
        </w:rPr>
        <w:t xml:space="preserve"> </w:t>
      </w:r>
      <w:r w:rsidR="00076302">
        <w:rPr>
          <w:rFonts w:ascii="Verdana" w:hAnsi="Verdana" w:cs="Times New Roman"/>
          <w:sz w:val="22"/>
          <w:szCs w:val="22"/>
        </w:rPr>
        <w:t xml:space="preserve">o charakterze </w:t>
      </w:r>
      <w:r w:rsidRPr="007E047A">
        <w:rPr>
          <w:rFonts w:ascii="Verdana" w:hAnsi="Verdana" w:cs="Times New Roman"/>
          <w:sz w:val="22"/>
          <w:szCs w:val="22"/>
        </w:rPr>
        <w:t>informacyjn</w:t>
      </w:r>
      <w:r w:rsidR="00076302">
        <w:rPr>
          <w:rFonts w:ascii="Verdana" w:hAnsi="Verdana" w:cs="Times New Roman"/>
          <w:sz w:val="22"/>
          <w:szCs w:val="22"/>
        </w:rPr>
        <w:t>o - edukacyjnym</w:t>
      </w:r>
      <w:r w:rsidR="00926E7F" w:rsidRPr="007E047A">
        <w:rPr>
          <w:rFonts w:ascii="Verdana" w:hAnsi="Verdana" w:cs="Times New Roman"/>
          <w:sz w:val="22"/>
          <w:szCs w:val="22"/>
        </w:rPr>
        <w:t>,</w:t>
      </w:r>
      <w:r w:rsidRPr="007E047A">
        <w:rPr>
          <w:rFonts w:ascii="Verdana" w:hAnsi="Verdana" w:cs="Times New Roman"/>
          <w:sz w:val="22"/>
          <w:szCs w:val="22"/>
        </w:rPr>
        <w:t xml:space="preserve"> </w:t>
      </w:r>
      <w:r w:rsidR="006F61F6" w:rsidRPr="007E047A">
        <w:rPr>
          <w:rFonts w:ascii="Verdana" w:hAnsi="Verdana" w:cs="Times New Roman"/>
          <w:sz w:val="22"/>
          <w:szCs w:val="22"/>
        </w:rPr>
        <w:t>promując</w:t>
      </w:r>
      <w:r w:rsidR="000B7A07">
        <w:rPr>
          <w:rFonts w:ascii="Verdana" w:hAnsi="Verdana" w:cs="Times New Roman"/>
          <w:sz w:val="22"/>
          <w:szCs w:val="22"/>
        </w:rPr>
        <w:t>ych</w:t>
      </w:r>
      <w:r w:rsidR="003333FA" w:rsidRPr="007E047A">
        <w:rPr>
          <w:rFonts w:ascii="Verdana" w:hAnsi="Verdana" w:cs="Times New Roman"/>
          <w:sz w:val="22"/>
          <w:szCs w:val="22"/>
        </w:rPr>
        <w:t xml:space="preserve"> zastosowane rozwiązani</w:t>
      </w:r>
      <w:r w:rsidR="000B7A07">
        <w:rPr>
          <w:rFonts w:ascii="Verdana" w:hAnsi="Verdana" w:cs="Times New Roman"/>
          <w:sz w:val="22"/>
          <w:szCs w:val="22"/>
        </w:rPr>
        <w:t>a</w:t>
      </w:r>
      <w:r w:rsidRPr="007E047A">
        <w:rPr>
          <w:rFonts w:ascii="Verdana" w:hAnsi="Verdana" w:cs="Times New Roman"/>
          <w:sz w:val="22"/>
          <w:szCs w:val="22"/>
        </w:rPr>
        <w:t xml:space="preserve"> </w:t>
      </w:r>
      <w:r w:rsidR="006F61F6" w:rsidRPr="007E047A">
        <w:rPr>
          <w:rFonts w:ascii="Verdana" w:hAnsi="Verdana" w:cs="Times New Roman"/>
          <w:sz w:val="22"/>
          <w:szCs w:val="22"/>
        </w:rPr>
        <w:t>wraz z</w:t>
      </w:r>
      <w:r w:rsidR="00D61661" w:rsidRPr="007E047A">
        <w:rPr>
          <w:rFonts w:ascii="Verdana" w:hAnsi="Verdana" w:cs="Times New Roman"/>
          <w:sz w:val="22"/>
          <w:szCs w:val="22"/>
        </w:rPr>
        <w:t xml:space="preserve"> </w:t>
      </w:r>
      <w:r w:rsidRPr="007E047A">
        <w:rPr>
          <w:rFonts w:ascii="Verdana" w:hAnsi="Verdana" w:cs="Times New Roman"/>
          <w:sz w:val="22"/>
          <w:szCs w:val="22"/>
        </w:rPr>
        <w:t>opisem uzyskan</w:t>
      </w:r>
      <w:r w:rsidR="000B7A07">
        <w:rPr>
          <w:rFonts w:ascii="Verdana" w:hAnsi="Verdana" w:cs="Times New Roman"/>
          <w:sz w:val="22"/>
          <w:szCs w:val="22"/>
        </w:rPr>
        <w:t>ych</w:t>
      </w:r>
      <w:r w:rsidRPr="007E047A">
        <w:rPr>
          <w:rFonts w:ascii="Verdana" w:hAnsi="Verdana" w:cs="Times New Roman"/>
          <w:sz w:val="22"/>
          <w:szCs w:val="22"/>
        </w:rPr>
        <w:t xml:space="preserve"> efekt</w:t>
      </w:r>
      <w:r w:rsidR="000B7A07">
        <w:rPr>
          <w:rFonts w:ascii="Verdana" w:hAnsi="Verdana" w:cs="Times New Roman"/>
          <w:sz w:val="22"/>
          <w:szCs w:val="22"/>
        </w:rPr>
        <w:t>ów</w:t>
      </w:r>
      <w:r w:rsidRPr="007E047A">
        <w:rPr>
          <w:rFonts w:ascii="Verdana" w:hAnsi="Verdana" w:cs="Times New Roman"/>
          <w:sz w:val="22"/>
          <w:szCs w:val="22"/>
        </w:rPr>
        <w:t xml:space="preserve"> ekologiczn</w:t>
      </w:r>
      <w:r w:rsidR="000B7A07">
        <w:rPr>
          <w:rFonts w:ascii="Verdana" w:hAnsi="Verdana" w:cs="Times New Roman"/>
          <w:sz w:val="22"/>
          <w:szCs w:val="22"/>
        </w:rPr>
        <w:t>ych</w:t>
      </w:r>
      <w:r w:rsidRPr="007E047A">
        <w:rPr>
          <w:rFonts w:ascii="Verdana" w:hAnsi="Verdana" w:cs="Times New Roman"/>
          <w:sz w:val="22"/>
          <w:szCs w:val="22"/>
        </w:rPr>
        <w:t>.</w:t>
      </w:r>
    </w:p>
    <w:p w:rsidR="00D860FB" w:rsidRPr="00D860FB" w:rsidRDefault="007723C2" w:rsidP="00AD6FC8">
      <w:pPr>
        <w:pStyle w:val="HTML-wstpniesformatowany"/>
        <w:tabs>
          <w:tab w:val="clear" w:pos="916"/>
          <w:tab w:val="left" w:pos="1276"/>
        </w:tabs>
        <w:spacing w:before="120" w:line="360" w:lineRule="auto"/>
        <w:contextualSpacing/>
        <w:mirrorIndents/>
        <w:rPr>
          <w:rFonts w:ascii="Verdana" w:hAnsi="Verdana" w:cs="Times New Roman"/>
          <w:b/>
          <w:sz w:val="22"/>
          <w:szCs w:val="22"/>
        </w:rPr>
      </w:pPr>
      <w:r w:rsidRPr="00D860FB">
        <w:rPr>
          <w:rFonts w:ascii="Verdana" w:hAnsi="Verdana" w:cs="Times New Roman"/>
          <w:b/>
          <w:sz w:val="22"/>
          <w:szCs w:val="22"/>
        </w:rPr>
        <w:t>UWAGA!</w:t>
      </w:r>
    </w:p>
    <w:p w:rsidR="00CB7C9B" w:rsidRDefault="007723C2" w:rsidP="00AD6FC8">
      <w:pPr>
        <w:pStyle w:val="HTML-wstpniesformatowany"/>
        <w:tabs>
          <w:tab w:val="clear" w:pos="916"/>
          <w:tab w:val="left" w:pos="1276"/>
        </w:tabs>
        <w:spacing w:before="120" w:line="360" w:lineRule="auto"/>
        <w:contextualSpacing/>
        <w:mirrorIndents/>
        <w:rPr>
          <w:rFonts w:ascii="Verdana" w:hAnsi="Verdana" w:cs="Times New Roman"/>
          <w:sz w:val="22"/>
          <w:szCs w:val="22"/>
        </w:rPr>
      </w:pPr>
      <w:r w:rsidRPr="007723C2">
        <w:rPr>
          <w:rFonts w:ascii="Verdana" w:hAnsi="Verdana" w:cs="Times New Roman"/>
          <w:sz w:val="22"/>
          <w:szCs w:val="22"/>
        </w:rPr>
        <w:t xml:space="preserve">W ramach realizacji </w:t>
      </w:r>
      <w:r w:rsidRPr="007723C2">
        <w:rPr>
          <w:rFonts w:ascii="Verdana" w:eastAsiaTheme="minorHAnsi" w:hAnsi="Verdana" w:cstheme="minorHAnsi"/>
          <w:bCs/>
          <w:sz w:val="22"/>
          <w:szCs w:val="22"/>
        </w:rPr>
        <w:t xml:space="preserve">zadania nie przewiduje się </w:t>
      </w:r>
      <w:r w:rsidR="00D860FB">
        <w:rPr>
          <w:rFonts w:ascii="Verdana" w:eastAsiaTheme="minorHAnsi" w:hAnsi="Verdana" w:cstheme="minorHAnsi"/>
          <w:bCs/>
          <w:sz w:val="22"/>
          <w:szCs w:val="22"/>
        </w:rPr>
        <w:t>przebudowy istniejących sieci uzbrojenia podziemnego.</w:t>
      </w:r>
    </w:p>
    <w:p w:rsidR="00407521" w:rsidRPr="007E047A" w:rsidRDefault="007F3152" w:rsidP="00AD6FC8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eastAsiaTheme="minorHAnsi" w:hAnsi="Verdana" w:cs="Verdana"/>
          <w:color w:val="000000" w:themeColor="text1"/>
        </w:rPr>
      </w:pPr>
      <w:r w:rsidRPr="007E047A">
        <w:rPr>
          <w:rFonts w:ascii="Verdana" w:eastAsiaTheme="minorHAnsi" w:hAnsi="Verdana" w:cs="Verdana"/>
          <w:color w:val="000000" w:themeColor="text1"/>
        </w:rPr>
        <w:t>Wykonanie innych</w:t>
      </w:r>
      <w:r w:rsidR="00407521" w:rsidRPr="007E047A">
        <w:rPr>
          <w:rFonts w:ascii="Verdana" w:eastAsiaTheme="minorHAnsi" w:hAnsi="Verdana" w:cs="Verdana"/>
          <w:color w:val="000000" w:themeColor="text1"/>
        </w:rPr>
        <w:t xml:space="preserve"> opracowa</w:t>
      </w:r>
      <w:r w:rsidRPr="007E047A">
        <w:rPr>
          <w:rFonts w:ascii="Verdana" w:eastAsiaTheme="minorHAnsi" w:hAnsi="Verdana" w:cs="Verdana"/>
          <w:color w:val="000000" w:themeColor="text1"/>
        </w:rPr>
        <w:t>ń niezbędnych</w:t>
      </w:r>
      <w:r w:rsidR="00407521" w:rsidRPr="007E047A">
        <w:rPr>
          <w:rFonts w:ascii="Verdana" w:eastAsiaTheme="minorHAnsi" w:hAnsi="Verdana" w:cs="Verdana"/>
          <w:color w:val="000000" w:themeColor="text1"/>
        </w:rPr>
        <w:t xml:space="preserve"> do prawidłowego wykonania zamówienia,</w:t>
      </w:r>
      <w:r w:rsidR="00F7703E">
        <w:rPr>
          <w:rFonts w:ascii="Verdana" w:eastAsiaTheme="minorHAnsi" w:hAnsi="Verdana" w:cs="Verdana"/>
          <w:color w:val="000000" w:themeColor="text1"/>
        </w:rPr>
        <w:t xml:space="preserve"> np. projektów </w:t>
      </w:r>
      <w:r w:rsidR="00B02D3C">
        <w:rPr>
          <w:rFonts w:ascii="Verdana" w:eastAsiaTheme="minorHAnsi" w:hAnsi="Verdana" w:cs="Verdana"/>
          <w:color w:val="000000" w:themeColor="text1"/>
        </w:rPr>
        <w:t>usunięcia kolizji</w:t>
      </w:r>
      <w:r w:rsidR="00AD6FC8">
        <w:rPr>
          <w:rFonts w:ascii="Verdana" w:eastAsiaTheme="minorHAnsi" w:hAnsi="Verdana" w:cs="Verdana"/>
          <w:color w:val="000000" w:themeColor="text1"/>
        </w:rPr>
        <w:t>,</w:t>
      </w:r>
    </w:p>
    <w:p w:rsidR="000B7A07" w:rsidRDefault="007F3152" w:rsidP="00AD6FC8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eastAsiaTheme="minorHAnsi" w:hAnsi="Verdana" w:cs="Verdana"/>
          <w:color w:val="000000" w:themeColor="text1"/>
        </w:rPr>
      </w:pPr>
      <w:r w:rsidRPr="007E047A">
        <w:rPr>
          <w:rFonts w:ascii="Verdana" w:eastAsiaTheme="minorHAnsi" w:hAnsi="Verdana" w:cs="Verdana"/>
          <w:color w:val="000000" w:themeColor="text1"/>
        </w:rPr>
        <w:t>Uzyskanie wszystkich opinii</w:t>
      </w:r>
      <w:r w:rsidR="00407521" w:rsidRPr="007E047A">
        <w:rPr>
          <w:rFonts w:ascii="Verdana" w:eastAsiaTheme="minorHAnsi" w:hAnsi="Verdana" w:cs="Verdana"/>
          <w:color w:val="000000" w:themeColor="text1"/>
        </w:rPr>
        <w:t>, uzgodnie</w:t>
      </w:r>
      <w:r w:rsidRPr="007E047A">
        <w:rPr>
          <w:rFonts w:ascii="Verdana" w:eastAsiaTheme="minorHAnsi" w:hAnsi="Verdana" w:cs="Verdana"/>
          <w:color w:val="000000" w:themeColor="text1"/>
        </w:rPr>
        <w:t>ń i decyzji niezbędnych</w:t>
      </w:r>
      <w:r w:rsidR="00407521" w:rsidRPr="007E047A">
        <w:rPr>
          <w:rFonts w:ascii="Verdana" w:eastAsiaTheme="minorHAnsi" w:hAnsi="Verdana" w:cs="Verdana"/>
          <w:color w:val="000000" w:themeColor="text1"/>
        </w:rPr>
        <w:t xml:space="preserve"> do wykonania przedmiotu zamówienia, </w:t>
      </w:r>
      <w:r w:rsidR="000B7A07" w:rsidRPr="007E047A">
        <w:rPr>
          <w:rFonts w:ascii="Verdana" w:eastAsiaTheme="minorHAnsi" w:hAnsi="Verdana" w:cs="Verdana"/>
          <w:color w:val="000000" w:themeColor="text1"/>
        </w:rPr>
        <w:t>w zakresie wynikającym z</w:t>
      </w:r>
      <w:r w:rsidR="00AD6FC8">
        <w:rPr>
          <w:rFonts w:ascii="Verdana" w:eastAsiaTheme="minorHAnsi" w:hAnsi="Verdana" w:cs="Verdana"/>
          <w:color w:val="000000" w:themeColor="text1"/>
        </w:rPr>
        <w:t xml:space="preserve"> </w:t>
      </w:r>
      <w:r w:rsidR="000B7A07" w:rsidRPr="007E047A">
        <w:rPr>
          <w:rFonts w:ascii="Verdana" w:eastAsiaTheme="minorHAnsi" w:hAnsi="Verdana" w:cs="Verdana"/>
          <w:color w:val="000000" w:themeColor="text1"/>
        </w:rPr>
        <w:t>obowiązujących przepisów</w:t>
      </w:r>
      <w:r w:rsidR="00AD6FC8">
        <w:rPr>
          <w:rFonts w:ascii="Verdana" w:eastAsiaTheme="minorHAnsi" w:hAnsi="Verdana" w:cs="Verdana"/>
          <w:color w:val="000000" w:themeColor="text1"/>
        </w:rPr>
        <w:t>,</w:t>
      </w:r>
    </w:p>
    <w:p w:rsidR="007F3152" w:rsidRPr="00BC14EE" w:rsidRDefault="007F3152" w:rsidP="00AD6FC8">
      <w:pPr>
        <w:pStyle w:val="Akapitzlist"/>
        <w:numPr>
          <w:ilvl w:val="1"/>
          <w:numId w:val="4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eastAsiaTheme="minorHAnsi" w:hAnsi="Verdana" w:cs="Verdana"/>
          <w:color w:val="000000" w:themeColor="text1"/>
        </w:rPr>
      </w:pPr>
      <w:r w:rsidRPr="00BC14EE">
        <w:rPr>
          <w:rFonts w:ascii="Verdana" w:eastAsiaTheme="minorHAnsi" w:hAnsi="Verdana" w:cs="Verdana"/>
          <w:color w:val="000000" w:themeColor="text1"/>
        </w:rPr>
        <w:t>Uzyskanie decyzji pozwolenia na budowę</w:t>
      </w:r>
      <w:r w:rsidR="0087730B" w:rsidRPr="00BC14EE">
        <w:rPr>
          <w:rFonts w:ascii="Verdana" w:eastAsiaTheme="minorHAnsi" w:hAnsi="Verdana" w:cs="Verdana"/>
          <w:color w:val="000000" w:themeColor="text1"/>
        </w:rPr>
        <w:t xml:space="preserve"> </w:t>
      </w:r>
      <w:r w:rsidRPr="00BC14EE">
        <w:rPr>
          <w:rFonts w:ascii="Verdana" w:eastAsiaTheme="minorHAnsi" w:hAnsi="Verdana" w:cs="Verdana"/>
          <w:color w:val="000000" w:themeColor="text1"/>
        </w:rPr>
        <w:t>lub zgłoszenie rozpoczęcia robót</w:t>
      </w:r>
      <w:r w:rsidR="006A792F" w:rsidRPr="00BC14EE">
        <w:rPr>
          <w:rFonts w:ascii="Verdana" w:eastAsiaTheme="minorHAnsi" w:hAnsi="Verdana" w:cs="Verdana"/>
          <w:color w:val="000000" w:themeColor="text1"/>
        </w:rPr>
        <w:t xml:space="preserve"> (łącznie z zaświadczeniem o</w:t>
      </w:r>
      <w:r w:rsidR="00AD6FC8">
        <w:rPr>
          <w:rFonts w:ascii="Verdana" w:eastAsiaTheme="minorHAnsi" w:hAnsi="Verdana" w:cs="Verdana"/>
          <w:color w:val="000000" w:themeColor="text1"/>
        </w:rPr>
        <w:t xml:space="preserve"> </w:t>
      </w:r>
      <w:r w:rsidR="006A792F" w:rsidRPr="00BC14EE">
        <w:rPr>
          <w:rFonts w:ascii="Verdana" w:eastAsiaTheme="minorHAnsi" w:hAnsi="Verdana" w:cs="Verdana"/>
          <w:color w:val="000000" w:themeColor="text1"/>
        </w:rPr>
        <w:t>ostateczności decyzji administracyjnej zezwalającej na rozpoczęcie robót budowlanych lub zaświadczeniem o</w:t>
      </w:r>
      <w:r w:rsidRPr="00BC14EE">
        <w:rPr>
          <w:rFonts w:ascii="Verdana" w:eastAsiaTheme="minorHAnsi" w:hAnsi="Verdana" w:cs="Verdana"/>
          <w:color w:val="000000" w:themeColor="text1"/>
        </w:rPr>
        <w:t xml:space="preserve"> braku sprzeciwu</w:t>
      </w:r>
      <w:r w:rsidR="0087730B" w:rsidRPr="00BC14EE">
        <w:rPr>
          <w:rFonts w:ascii="Verdana" w:eastAsiaTheme="minorHAnsi" w:hAnsi="Verdana" w:cs="Verdana"/>
          <w:color w:val="000000" w:themeColor="text1"/>
        </w:rPr>
        <w:t xml:space="preserve"> ze strony Wydziału Architektury i Zabytków (WAZ) wobec zgłoszenia zamiaru rozpoczęcia robót</w:t>
      </w:r>
      <w:r w:rsidR="006A792F" w:rsidRPr="00BC14EE">
        <w:rPr>
          <w:rFonts w:ascii="Verdana" w:eastAsiaTheme="minorHAnsi" w:hAnsi="Verdana" w:cs="Verdana"/>
          <w:color w:val="000000" w:themeColor="text1"/>
        </w:rPr>
        <w:t>)</w:t>
      </w:r>
      <w:r w:rsidRPr="00BC14EE">
        <w:rPr>
          <w:rFonts w:ascii="Verdana" w:eastAsiaTheme="minorHAnsi" w:hAnsi="Verdana" w:cs="Verdana"/>
          <w:color w:val="000000" w:themeColor="text1"/>
        </w:rPr>
        <w:t>.</w:t>
      </w:r>
    </w:p>
    <w:p w:rsidR="007500B4" w:rsidRPr="007E047A" w:rsidRDefault="00D97707" w:rsidP="00AD6FC8">
      <w:pPr>
        <w:pStyle w:val="Tekstpodstawowy21"/>
        <w:widowControl w:val="0"/>
        <w:numPr>
          <w:ilvl w:val="0"/>
          <w:numId w:val="42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7E047A">
        <w:rPr>
          <w:rFonts w:ascii="Verdana" w:hAnsi="Verdana"/>
          <w:szCs w:val="22"/>
        </w:rPr>
        <w:t>Dokumentacja projektowa</w:t>
      </w:r>
      <w:r w:rsidR="007500B4" w:rsidRPr="007E047A">
        <w:rPr>
          <w:rFonts w:ascii="Verdana" w:hAnsi="Verdana"/>
          <w:szCs w:val="22"/>
        </w:rPr>
        <w:t xml:space="preserve"> </w:t>
      </w:r>
      <w:r w:rsidRPr="007E047A">
        <w:rPr>
          <w:rFonts w:ascii="Verdana" w:hAnsi="Verdana"/>
          <w:szCs w:val="22"/>
        </w:rPr>
        <w:t>powinna się składać z następujących elementów</w:t>
      </w:r>
      <w:r w:rsidR="007500B4" w:rsidRPr="007E047A">
        <w:rPr>
          <w:rFonts w:ascii="Verdana" w:hAnsi="Verdana"/>
          <w:szCs w:val="22"/>
        </w:rPr>
        <w:t>:</w:t>
      </w:r>
    </w:p>
    <w:p w:rsidR="007F383D" w:rsidRPr="00BC14EE" w:rsidRDefault="007500B4" w:rsidP="00AD6FC8">
      <w:pPr>
        <w:pStyle w:val="Tekstpodstawowy21"/>
        <w:widowControl w:val="0"/>
        <w:numPr>
          <w:ilvl w:val="0"/>
          <w:numId w:val="7"/>
        </w:numPr>
        <w:suppressAutoHyphens w:val="0"/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BC14EE">
        <w:rPr>
          <w:rFonts w:ascii="Verdana" w:hAnsi="Verdana"/>
          <w:szCs w:val="22"/>
        </w:rPr>
        <w:t>projekt budowlany,</w:t>
      </w:r>
      <w:r w:rsidR="00D83374" w:rsidRPr="00BC14EE">
        <w:rPr>
          <w:rFonts w:ascii="Verdana" w:hAnsi="Verdana" w:cs="Verdana"/>
          <w:color w:val="000000"/>
          <w:szCs w:val="22"/>
          <w:lang w:eastAsia="pl-PL"/>
        </w:rPr>
        <w:t xml:space="preserve"> dostosowany do potrzeb uzyskania pozwolenia na budowę/zgłoszenia robót nie wymagających decyzji o pozwoleniu na budowę – zgodnie z obowiązującymi przepisami,</w:t>
      </w:r>
    </w:p>
    <w:p w:rsidR="00CF46AB" w:rsidRPr="007E047A" w:rsidRDefault="007F383D" w:rsidP="00A43957">
      <w:pPr>
        <w:pStyle w:val="Tekstpodstawowy21"/>
        <w:widowControl w:val="0"/>
        <w:numPr>
          <w:ilvl w:val="0"/>
          <w:numId w:val="7"/>
        </w:numPr>
        <w:suppressAutoHyphens w:val="0"/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7E047A">
        <w:rPr>
          <w:rFonts w:ascii="Verdana" w:hAnsi="Verdana"/>
          <w:szCs w:val="22"/>
        </w:rPr>
        <w:t>projekt wykonawczy</w:t>
      </w:r>
      <w:r w:rsidR="009B7E7F" w:rsidRPr="007E047A">
        <w:rPr>
          <w:rFonts w:ascii="Verdana" w:hAnsi="Verdana"/>
          <w:szCs w:val="22"/>
        </w:rPr>
        <w:t>,</w:t>
      </w:r>
      <w:r w:rsidRPr="007E047A">
        <w:rPr>
          <w:rFonts w:ascii="Verdana" w:hAnsi="Verdana"/>
          <w:szCs w:val="22"/>
        </w:rPr>
        <w:t xml:space="preserve"> w tym</w:t>
      </w:r>
      <w:r w:rsidR="00CF46AB" w:rsidRPr="007E047A">
        <w:rPr>
          <w:rFonts w:ascii="Verdana" w:hAnsi="Verdana"/>
          <w:szCs w:val="22"/>
        </w:rPr>
        <w:t xml:space="preserve"> branże</w:t>
      </w:r>
      <w:r w:rsidRPr="007E047A">
        <w:rPr>
          <w:rFonts w:ascii="Verdana" w:hAnsi="Verdana"/>
          <w:szCs w:val="22"/>
        </w:rPr>
        <w:t>:</w:t>
      </w:r>
    </w:p>
    <w:p w:rsidR="00CF46AB" w:rsidRPr="007E047A" w:rsidRDefault="00CF46AB" w:rsidP="00AD6FC8">
      <w:pPr>
        <w:pStyle w:val="Tekstpodstawowy21"/>
        <w:numPr>
          <w:ilvl w:val="1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7E047A">
        <w:rPr>
          <w:rFonts w:ascii="Verdana" w:hAnsi="Verdana"/>
          <w:szCs w:val="22"/>
        </w:rPr>
        <w:t>drogowa</w:t>
      </w:r>
      <w:r w:rsidR="004C72C0" w:rsidRPr="007E047A">
        <w:rPr>
          <w:rFonts w:ascii="Verdana" w:hAnsi="Verdana"/>
          <w:szCs w:val="22"/>
        </w:rPr>
        <w:t>,</w:t>
      </w:r>
    </w:p>
    <w:p w:rsidR="00CF46AB" w:rsidRPr="007E047A" w:rsidRDefault="00CF46AB" w:rsidP="00AD6FC8">
      <w:pPr>
        <w:pStyle w:val="Tekstpodstawowy21"/>
        <w:numPr>
          <w:ilvl w:val="1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7E047A">
        <w:rPr>
          <w:rFonts w:ascii="Verdana" w:hAnsi="Verdana"/>
          <w:szCs w:val="22"/>
        </w:rPr>
        <w:lastRenderedPageBreak/>
        <w:t xml:space="preserve">sanitarna – </w:t>
      </w:r>
      <w:r w:rsidR="00407521" w:rsidRPr="007E047A">
        <w:rPr>
          <w:rFonts w:ascii="Verdana" w:hAnsi="Verdana"/>
          <w:szCs w:val="22"/>
        </w:rPr>
        <w:t>g</w:t>
      </w:r>
      <w:r w:rsidRPr="007E047A">
        <w:rPr>
          <w:rFonts w:ascii="Verdana" w:hAnsi="Verdana"/>
          <w:szCs w:val="22"/>
        </w:rPr>
        <w:t>ospodarowanie wodami opadowymi</w:t>
      </w:r>
      <w:r w:rsidR="004C72C0" w:rsidRPr="007E047A">
        <w:rPr>
          <w:rFonts w:ascii="Verdana" w:hAnsi="Verdana"/>
          <w:szCs w:val="22"/>
        </w:rPr>
        <w:t>,</w:t>
      </w:r>
    </w:p>
    <w:p w:rsidR="00CF46AB" w:rsidRPr="007E047A" w:rsidRDefault="00CF46AB" w:rsidP="00AD6FC8">
      <w:pPr>
        <w:pStyle w:val="Tekstpodstawowy21"/>
        <w:numPr>
          <w:ilvl w:val="1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7E047A">
        <w:rPr>
          <w:rFonts w:ascii="Verdana" w:hAnsi="Verdana"/>
          <w:szCs w:val="22"/>
        </w:rPr>
        <w:t>zieleń</w:t>
      </w:r>
      <w:r w:rsidR="004C72C0" w:rsidRPr="007E047A">
        <w:rPr>
          <w:rFonts w:ascii="Verdana" w:hAnsi="Verdana"/>
          <w:szCs w:val="22"/>
        </w:rPr>
        <w:t>,</w:t>
      </w:r>
    </w:p>
    <w:p w:rsidR="00A360F3" w:rsidRPr="000B175E" w:rsidRDefault="00992D80" w:rsidP="00AD6FC8">
      <w:pPr>
        <w:pStyle w:val="Tekstpodstawowy21"/>
        <w:numPr>
          <w:ilvl w:val="1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0B175E">
        <w:rPr>
          <w:rFonts w:ascii="Verdana" w:hAnsi="Verdana"/>
          <w:szCs w:val="22"/>
        </w:rPr>
        <w:t xml:space="preserve">energetyczna </w:t>
      </w:r>
      <w:r w:rsidR="00F81000" w:rsidRPr="000B175E">
        <w:rPr>
          <w:rFonts w:ascii="Verdana" w:hAnsi="Verdana"/>
          <w:szCs w:val="22"/>
        </w:rPr>
        <w:t>– z uwzględnieniem</w:t>
      </w:r>
      <w:r w:rsidRPr="000B175E">
        <w:rPr>
          <w:rFonts w:ascii="Verdana" w:hAnsi="Verdana"/>
          <w:szCs w:val="22"/>
        </w:rPr>
        <w:t xml:space="preserve"> zastosowania </w:t>
      </w:r>
      <w:r w:rsidR="00A360F3" w:rsidRPr="000B175E">
        <w:rPr>
          <w:rFonts w:ascii="Verdana" w:hAnsi="Verdana"/>
          <w:szCs w:val="22"/>
        </w:rPr>
        <w:t>OZE,</w:t>
      </w:r>
    </w:p>
    <w:p w:rsidR="007F383D" w:rsidRPr="007E047A" w:rsidRDefault="007F383D" w:rsidP="000033FA">
      <w:pPr>
        <w:pStyle w:val="Tekstpodstawowy21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7E047A">
        <w:rPr>
          <w:rFonts w:ascii="Verdana" w:hAnsi="Verdana"/>
          <w:szCs w:val="22"/>
        </w:rPr>
        <w:t>przedmiary robót zawierające opis robót w kolejności technologicznej ich wykonania, z podaniem ilości jednostek przedmiarowych robót oraz podstaw do ustalania cen jednostkowy</w:t>
      </w:r>
      <w:r w:rsidR="007401B6" w:rsidRPr="007E047A">
        <w:rPr>
          <w:rFonts w:ascii="Verdana" w:hAnsi="Verdana"/>
          <w:szCs w:val="22"/>
        </w:rPr>
        <w:t xml:space="preserve">ch robót i nakładów rzeczowych </w:t>
      </w:r>
      <w:r w:rsidRPr="007E047A">
        <w:rPr>
          <w:rFonts w:ascii="Verdana" w:hAnsi="Verdana"/>
          <w:szCs w:val="22"/>
        </w:rPr>
        <w:t>(nr katalogu, tablicy, kolumny),</w:t>
      </w:r>
    </w:p>
    <w:p w:rsidR="007F383D" w:rsidRPr="007E047A" w:rsidRDefault="007F383D" w:rsidP="000033FA">
      <w:pPr>
        <w:pStyle w:val="Tekstpodstawowy21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7E047A">
        <w:rPr>
          <w:rFonts w:ascii="Verdana" w:hAnsi="Verdana"/>
          <w:szCs w:val="22"/>
        </w:rPr>
        <w:t>kosztorysy inwestorskie</w:t>
      </w:r>
      <w:r w:rsidR="007401B6" w:rsidRPr="007E047A">
        <w:rPr>
          <w:rFonts w:ascii="Verdana" w:hAnsi="Verdana"/>
          <w:szCs w:val="22"/>
        </w:rPr>
        <w:t>,</w:t>
      </w:r>
      <w:r w:rsidRPr="007E047A">
        <w:rPr>
          <w:rFonts w:ascii="Verdana" w:hAnsi="Verdana"/>
          <w:szCs w:val="22"/>
        </w:rPr>
        <w:t xml:space="preserve"> odrębnie z podziałem na grupy robót i</w:t>
      </w:r>
      <w:r w:rsidR="000033FA">
        <w:rPr>
          <w:rFonts w:ascii="Verdana" w:hAnsi="Verdana"/>
          <w:szCs w:val="22"/>
        </w:rPr>
        <w:t xml:space="preserve"> </w:t>
      </w:r>
      <w:r w:rsidRPr="007E047A">
        <w:rPr>
          <w:rFonts w:ascii="Verdana" w:hAnsi="Verdana"/>
          <w:szCs w:val="22"/>
        </w:rPr>
        <w:t>branże,</w:t>
      </w:r>
    </w:p>
    <w:p w:rsidR="007F383D" w:rsidRPr="007E047A" w:rsidRDefault="007401B6" w:rsidP="004D519A">
      <w:pPr>
        <w:pStyle w:val="Tekstpodstawowy21"/>
        <w:widowControl w:val="0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7E047A">
        <w:rPr>
          <w:rFonts w:ascii="Verdana" w:hAnsi="Verdana"/>
          <w:szCs w:val="22"/>
        </w:rPr>
        <w:t>specyfikacja techniczna wykonania i odbioru robót.</w:t>
      </w:r>
    </w:p>
    <w:p w:rsidR="00C33B58" w:rsidRPr="007E047A" w:rsidRDefault="00656290" w:rsidP="00A43957">
      <w:pPr>
        <w:pStyle w:val="Nagwek2"/>
        <w:numPr>
          <w:ilvl w:val="0"/>
          <w:numId w:val="48"/>
        </w:numPr>
        <w:spacing w:before="120" w:line="360" w:lineRule="auto"/>
        <w:ind w:left="0" w:firstLine="0"/>
        <w:contextualSpacing/>
        <w:mirrorIndents/>
        <w:rPr>
          <w:sz w:val="22"/>
          <w:szCs w:val="22"/>
        </w:rPr>
      </w:pPr>
      <w:r w:rsidRPr="007E047A">
        <w:rPr>
          <w:sz w:val="22"/>
          <w:szCs w:val="22"/>
        </w:rPr>
        <w:t>WYTYCZNE DLA WYKONAWCY</w:t>
      </w:r>
    </w:p>
    <w:p w:rsidR="00656290" w:rsidRPr="007E047A" w:rsidRDefault="00656290" w:rsidP="00A4395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 w:rsidRPr="007E047A">
        <w:rPr>
          <w:rFonts w:ascii="Verdana" w:hAnsi="Verdana" w:cstheme="minorHAnsi"/>
          <w:bCs/>
        </w:rPr>
        <w:t>Opracowanie należy wykonać zgodnie z n</w:t>
      </w:r>
      <w:r w:rsidR="00A43957">
        <w:rPr>
          <w:rFonts w:ascii="Verdana" w:hAnsi="Verdana" w:cstheme="minorHAnsi"/>
          <w:bCs/>
        </w:rPr>
        <w:t xml:space="preserve">iżej </w:t>
      </w:r>
      <w:r w:rsidRPr="007E047A">
        <w:rPr>
          <w:rFonts w:ascii="Verdana" w:hAnsi="Verdana" w:cstheme="minorHAnsi"/>
          <w:bCs/>
        </w:rPr>
        <w:t>w</w:t>
      </w:r>
      <w:r w:rsidR="00A43957">
        <w:rPr>
          <w:rFonts w:ascii="Verdana" w:hAnsi="Verdana" w:cstheme="minorHAnsi"/>
          <w:bCs/>
        </w:rPr>
        <w:t>ymienionymi</w:t>
      </w:r>
      <w:r w:rsidRPr="007E047A">
        <w:rPr>
          <w:rFonts w:ascii="Verdana" w:hAnsi="Verdana" w:cstheme="minorHAnsi"/>
          <w:bCs/>
        </w:rPr>
        <w:t xml:space="preserve"> założeniami:</w:t>
      </w:r>
    </w:p>
    <w:p w:rsidR="006B336F" w:rsidRPr="007E047A" w:rsidRDefault="00250018" w:rsidP="00A4395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 w:rsidRPr="007E047A">
        <w:rPr>
          <w:rFonts w:ascii="Verdana" w:hAnsi="Verdana" w:cstheme="minorHAnsi"/>
          <w:bCs/>
        </w:rPr>
        <w:t xml:space="preserve">Wykonawca </w:t>
      </w:r>
      <w:r w:rsidR="004F149A">
        <w:rPr>
          <w:rFonts w:ascii="Verdana" w:hAnsi="Verdana" w:cstheme="minorHAnsi"/>
          <w:bCs/>
        </w:rPr>
        <w:t>zobowiązany jest do dokonania</w:t>
      </w:r>
      <w:r w:rsidRPr="007E047A">
        <w:rPr>
          <w:rFonts w:ascii="Verdana" w:hAnsi="Verdana" w:cstheme="minorHAnsi"/>
          <w:bCs/>
        </w:rPr>
        <w:t xml:space="preserve"> wizji lokalnej w terenie oraz </w:t>
      </w:r>
      <w:r w:rsidR="004F149A">
        <w:rPr>
          <w:rFonts w:ascii="Verdana" w:hAnsi="Verdana" w:cstheme="minorHAnsi"/>
          <w:bCs/>
        </w:rPr>
        <w:t>zdobycia wszelkich informacji</w:t>
      </w:r>
      <w:r w:rsidRPr="007E047A">
        <w:rPr>
          <w:rFonts w:ascii="Verdana" w:hAnsi="Verdana" w:cstheme="minorHAnsi"/>
          <w:bCs/>
        </w:rPr>
        <w:t>, które mogą być niezbędne dla prawidłowego wykonania przedmiotu umowy</w:t>
      </w:r>
      <w:r w:rsidR="00A43957">
        <w:rPr>
          <w:rFonts w:ascii="Verdana" w:hAnsi="Verdana" w:cstheme="minorHAnsi"/>
          <w:bCs/>
        </w:rPr>
        <w:t>,</w:t>
      </w:r>
    </w:p>
    <w:p w:rsidR="00D8702E" w:rsidRPr="009018E8" w:rsidRDefault="00250018" w:rsidP="00A4395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 w:rsidRPr="007E047A">
        <w:rPr>
          <w:rFonts w:ascii="Verdana" w:hAnsi="Verdana"/>
        </w:rPr>
        <w:t>Wykonawca we własnym zakresie pozyska wszelkie mapy niezbędne do prawidłowego wykonania umowy</w:t>
      </w:r>
      <w:r w:rsidR="007401B6" w:rsidRPr="007E047A">
        <w:rPr>
          <w:rFonts w:ascii="Verdana" w:hAnsi="Verdana"/>
        </w:rPr>
        <w:t>,</w:t>
      </w:r>
      <w:r w:rsidRPr="007E047A">
        <w:rPr>
          <w:rFonts w:ascii="Verdana" w:hAnsi="Verdana"/>
        </w:rPr>
        <w:t xml:space="preserve"> w tym mapy ewidenc</w:t>
      </w:r>
      <w:r w:rsidR="004F149A">
        <w:rPr>
          <w:rFonts w:ascii="Verdana" w:hAnsi="Verdana"/>
        </w:rPr>
        <w:t>yjne oraz do celów projektowych</w:t>
      </w:r>
      <w:r w:rsidR="004F149A" w:rsidRPr="000B175E">
        <w:rPr>
          <w:rFonts w:ascii="Verdana" w:hAnsi="Verdana"/>
        </w:rPr>
        <w:t xml:space="preserve">. </w:t>
      </w:r>
      <w:r w:rsidR="004F149A" w:rsidRPr="00B02D3C">
        <w:rPr>
          <w:rFonts w:ascii="Verdana" w:hAnsi="Verdana"/>
        </w:rPr>
        <w:t>Mapy do celów opiniodawczych przekaże Zamawiający</w:t>
      </w:r>
      <w:r w:rsidR="00A43957">
        <w:rPr>
          <w:rFonts w:ascii="Verdana" w:hAnsi="Verdana"/>
        </w:rPr>
        <w:t>,</w:t>
      </w:r>
    </w:p>
    <w:p w:rsidR="009018E8" w:rsidRPr="009018E8" w:rsidRDefault="009018E8" w:rsidP="00A4395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>
        <w:rPr>
          <w:rFonts w:ascii="Verdana" w:hAnsi="Verdana"/>
        </w:rPr>
        <w:t>Wykonawca przeanalizuje warunki gruntowo-wodne pod kątem możliwości zastosowania rozwiązań infiltracyjnych</w:t>
      </w:r>
      <w:r w:rsidR="00A43957">
        <w:rPr>
          <w:rFonts w:ascii="Verdana" w:hAnsi="Verdana"/>
        </w:rPr>
        <w:t>,</w:t>
      </w:r>
    </w:p>
    <w:p w:rsidR="009018E8" w:rsidRPr="00035F0A" w:rsidRDefault="009018E8" w:rsidP="00A4395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 w:rsidRPr="007E047A">
        <w:rPr>
          <w:rFonts w:ascii="Verdana" w:hAnsi="Verdana"/>
        </w:rPr>
        <w:t>Projektowane nasadzenia zieleni wysokiej w</w:t>
      </w:r>
      <w:r w:rsidR="00A43957">
        <w:rPr>
          <w:rFonts w:ascii="Verdana" w:hAnsi="Verdana"/>
        </w:rPr>
        <w:t xml:space="preserve"> </w:t>
      </w:r>
      <w:r w:rsidRPr="007E047A">
        <w:rPr>
          <w:rFonts w:ascii="Verdana" w:hAnsi="Verdana"/>
        </w:rPr>
        <w:t>istniejących nawierzchniach należy zaprojektować z zastosowaniem metod, umożliwiających drzewom najlepsze warunki wzrostu (podłoża strukturalne, mieszanki glebowe, systemy napowietrzające itp.)</w:t>
      </w:r>
      <w:r w:rsidR="00035F0A">
        <w:rPr>
          <w:rFonts w:ascii="Verdana" w:hAnsi="Verdana"/>
        </w:rPr>
        <w:t>. Preferowane jest wykonanie rozszczelnień nawierzchni i</w:t>
      </w:r>
      <w:r w:rsidR="00A43957">
        <w:rPr>
          <w:rFonts w:ascii="Verdana" w:hAnsi="Verdana"/>
        </w:rPr>
        <w:t> </w:t>
      </w:r>
      <w:r w:rsidR="00035F0A">
        <w:rPr>
          <w:rFonts w:ascii="Verdana" w:hAnsi="Verdana"/>
        </w:rPr>
        <w:t>posadzenie roślin bezpośrednio w gruncie</w:t>
      </w:r>
      <w:r w:rsidR="00A43957">
        <w:rPr>
          <w:rFonts w:ascii="Verdana" w:hAnsi="Verdana"/>
        </w:rPr>
        <w:t>,</w:t>
      </w:r>
    </w:p>
    <w:p w:rsidR="00035F0A" w:rsidRPr="00EE39D6" w:rsidRDefault="00035F0A" w:rsidP="00A4395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>
        <w:rPr>
          <w:rFonts w:ascii="Verdana" w:hAnsi="Verdana"/>
        </w:rPr>
        <w:t>Wykonawca zobowiązany jest do uwzględnienia sposobu użytkowania terenu w zakresie tras poruszania się uczestników ruchu (pieszego i rowerowego)</w:t>
      </w:r>
      <w:r w:rsidR="00A43957">
        <w:rPr>
          <w:rFonts w:ascii="Verdana" w:hAnsi="Verdana"/>
        </w:rPr>
        <w:t>,</w:t>
      </w:r>
    </w:p>
    <w:p w:rsidR="00EE39D6" w:rsidRPr="00E159CC" w:rsidRDefault="00E159CC" w:rsidP="00A4395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>
        <w:rPr>
          <w:rFonts w:ascii="Verdana" w:eastAsiaTheme="minorHAnsi" w:hAnsi="Verdana" w:cstheme="minorHAnsi"/>
          <w:bCs/>
        </w:rPr>
        <w:t>Plac G</w:t>
      </w:r>
      <w:r w:rsidRPr="008A2B0D">
        <w:rPr>
          <w:rFonts w:ascii="Verdana" w:eastAsiaTheme="minorHAnsi" w:hAnsi="Verdana" w:cstheme="minorHAnsi"/>
          <w:bCs/>
        </w:rPr>
        <w:t>runwaldzki posiada charakte</w:t>
      </w:r>
      <w:r>
        <w:rPr>
          <w:rFonts w:ascii="Verdana" w:eastAsiaTheme="minorHAnsi" w:hAnsi="Verdana" w:cstheme="minorHAnsi"/>
          <w:bCs/>
        </w:rPr>
        <w:t>rystyczny układ komunikacyjny i </w:t>
      </w:r>
      <w:r w:rsidRPr="008A2B0D">
        <w:rPr>
          <w:rFonts w:ascii="Verdana" w:eastAsiaTheme="minorHAnsi" w:hAnsi="Verdana" w:cstheme="minorHAnsi"/>
          <w:bCs/>
        </w:rPr>
        <w:t>architektoniczny,</w:t>
      </w:r>
      <w:r>
        <w:rPr>
          <w:rFonts w:ascii="Verdana" w:eastAsiaTheme="minorHAnsi" w:hAnsi="Verdana" w:cstheme="minorHAnsi"/>
          <w:bCs/>
        </w:rPr>
        <w:t xml:space="preserve"> wyznaczony rysunkiem nawierzchni, </w:t>
      </w:r>
      <w:r w:rsidRPr="008A2B0D">
        <w:rPr>
          <w:rFonts w:ascii="Verdana" w:eastAsiaTheme="minorHAnsi" w:hAnsi="Verdana" w:cstheme="minorHAnsi"/>
          <w:bCs/>
        </w:rPr>
        <w:t>który należy zachować.</w:t>
      </w:r>
      <w:r w:rsidR="0026611E">
        <w:rPr>
          <w:rFonts w:ascii="Verdana" w:eastAsiaTheme="minorHAnsi" w:hAnsi="Verdana" w:cstheme="minorHAnsi"/>
          <w:bCs/>
        </w:rPr>
        <w:t xml:space="preserve"> Projektowane rozszczelnienia i nasadzenia zieleni winny uwzględniać ślad pierwotnego układu</w:t>
      </w:r>
      <w:r w:rsidR="00A43957">
        <w:rPr>
          <w:rFonts w:ascii="Verdana" w:eastAsiaTheme="minorHAnsi" w:hAnsi="Verdana" w:cstheme="minorHAnsi"/>
          <w:bCs/>
        </w:rPr>
        <w:t>,</w:t>
      </w:r>
    </w:p>
    <w:p w:rsidR="0026611E" w:rsidRPr="008A1E58" w:rsidRDefault="00E159CC" w:rsidP="00A4395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>
        <w:rPr>
          <w:rFonts w:ascii="Verdana" w:eastAsiaTheme="minorHAnsi" w:hAnsi="Verdana" w:cstheme="minorHAnsi"/>
          <w:bCs/>
        </w:rPr>
        <w:t xml:space="preserve">Elementy </w:t>
      </w:r>
      <w:r w:rsidRPr="00BC14EE">
        <w:rPr>
          <w:rFonts w:ascii="Verdana" w:hAnsi="Verdana"/>
          <w:bCs/>
        </w:rPr>
        <w:t xml:space="preserve">małej architektury należy </w:t>
      </w:r>
      <w:r>
        <w:rPr>
          <w:rFonts w:ascii="Verdana" w:hAnsi="Verdana"/>
          <w:bCs/>
        </w:rPr>
        <w:t xml:space="preserve">w miarę możliwości </w:t>
      </w:r>
      <w:r w:rsidRPr="00BC14EE">
        <w:rPr>
          <w:rFonts w:ascii="Verdana" w:hAnsi="Verdana"/>
          <w:bCs/>
        </w:rPr>
        <w:t>dobierać z Katalogu Mebli Miejskich</w:t>
      </w:r>
      <w:r>
        <w:rPr>
          <w:rFonts w:ascii="Verdana" w:hAnsi="Verdana"/>
          <w:bCs/>
        </w:rPr>
        <w:t xml:space="preserve"> lub zaprojektować samodzielnie i uzgodnić z WAZ</w:t>
      </w:r>
      <w:r w:rsidR="00A43957">
        <w:rPr>
          <w:rFonts w:ascii="Verdana" w:hAnsi="Verdana"/>
          <w:bCs/>
        </w:rPr>
        <w:t>.</w:t>
      </w:r>
    </w:p>
    <w:p w:rsidR="00975713" w:rsidRPr="008A1E58" w:rsidRDefault="006B336F" w:rsidP="00A43957">
      <w:pPr>
        <w:pStyle w:val="Akapitzlist"/>
        <w:widowControl w:val="0"/>
        <w:numPr>
          <w:ilvl w:val="1"/>
          <w:numId w:val="46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B02D3C">
        <w:rPr>
          <w:rFonts w:ascii="Verdana" w:hAnsi="Verdana"/>
          <w:color w:val="000000" w:themeColor="text1"/>
        </w:rPr>
        <w:t xml:space="preserve">W terminie do 6 tygodni od </w:t>
      </w:r>
      <w:r w:rsidR="0065518A" w:rsidRPr="00B02D3C">
        <w:rPr>
          <w:rFonts w:ascii="Verdana" w:hAnsi="Verdana"/>
          <w:color w:val="000000" w:themeColor="text1"/>
        </w:rPr>
        <w:t>zawarcia</w:t>
      </w:r>
      <w:r w:rsidR="00E30A9F">
        <w:rPr>
          <w:rFonts w:ascii="Verdana" w:hAnsi="Verdana"/>
          <w:color w:val="000000" w:themeColor="text1"/>
        </w:rPr>
        <w:t xml:space="preserve"> umowy Wykonawca przedłoży</w:t>
      </w:r>
      <w:r w:rsidR="007401B6" w:rsidRPr="00BC14EE">
        <w:rPr>
          <w:rFonts w:ascii="Verdana" w:hAnsi="Verdana"/>
          <w:color w:val="000000" w:themeColor="text1"/>
        </w:rPr>
        <w:t xml:space="preserve"> Zamawiającemu</w:t>
      </w:r>
      <w:r w:rsidRPr="00BC14EE">
        <w:rPr>
          <w:rFonts w:ascii="Verdana" w:hAnsi="Verdana"/>
          <w:color w:val="000000" w:themeColor="text1"/>
        </w:rPr>
        <w:t xml:space="preserve"> wstępny projekt zagospodarowania terenu w 2 wariantach</w:t>
      </w:r>
      <w:r w:rsidR="00094C44" w:rsidRPr="00BC14EE">
        <w:rPr>
          <w:rFonts w:ascii="Verdana" w:hAnsi="Verdana"/>
          <w:color w:val="000000" w:themeColor="text1"/>
        </w:rPr>
        <w:t>,</w:t>
      </w:r>
      <w:r w:rsidR="00094C44" w:rsidRPr="007E047A">
        <w:rPr>
          <w:rFonts w:ascii="Verdana" w:hAnsi="Verdana"/>
          <w:color w:val="000000" w:themeColor="text1"/>
        </w:rPr>
        <w:t xml:space="preserve"> które omówi na org</w:t>
      </w:r>
      <w:r w:rsidR="00166CAC" w:rsidRPr="007E047A">
        <w:rPr>
          <w:rFonts w:ascii="Verdana" w:hAnsi="Verdana"/>
          <w:color w:val="000000" w:themeColor="text1"/>
        </w:rPr>
        <w:t>anizowanej przez Zamawiającego r</w:t>
      </w:r>
      <w:r w:rsidR="00094C44" w:rsidRPr="007E047A">
        <w:rPr>
          <w:rFonts w:ascii="Verdana" w:hAnsi="Verdana"/>
          <w:color w:val="000000" w:themeColor="text1"/>
        </w:rPr>
        <w:t>adzi</w:t>
      </w:r>
      <w:r w:rsidR="00166CAC" w:rsidRPr="007E047A">
        <w:rPr>
          <w:rFonts w:ascii="Verdana" w:hAnsi="Verdana"/>
          <w:color w:val="000000" w:themeColor="text1"/>
        </w:rPr>
        <w:t>e t</w:t>
      </w:r>
      <w:r w:rsidR="00094C44" w:rsidRPr="007E047A">
        <w:rPr>
          <w:rFonts w:ascii="Verdana" w:hAnsi="Verdana"/>
          <w:color w:val="000000" w:themeColor="text1"/>
        </w:rPr>
        <w:t>echnicznej.</w:t>
      </w:r>
    </w:p>
    <w:p w:rsidR="00975713" w:rsidRPr="007E047A" w:rsidRDefault="00D8702E" w:rsidP="00A43957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7E047A">
        <w:rPr>
          <w:rFonts w:ascii="Verdana" w:hAnsi="Verdana"/>
        </w:rPr>
        <w:lastRenderedPageBreak/>
        <w:t xml:space="preserve">Wykonawca jest zobowiązany do uzgodnienia rozwiązań </w:t>
      </w:r>
      <w:r w:rsidR="0087730B" w:rsidRPr="007E047A">
        <w:rPr>
          <w:rFonts w:ascii="Verdana" w:hAnsi="Verdana"/>
        </w:rPr>
        <w:t>z Zarządem</w:t>
      </w:r>
      <w:r w:rsidRPr="007E047A">
        <w:rPr>
          <w:rFonts w:ascii="Verdana" w:hAnsi="Verdana"/>
        </w:rPr>
        <w:t xml:space="preserve"> Dróg i</w:t>
      </w:r>
      <w:r w:rsidR="00F35D37">
        <w:rPr>
          <w:rFonts w:ascii="Verdana" w:hAnsi="Verdana"/>
        </w:rPr>
        <w:t> </w:t>
      </w:r>
      <w:r w:rsidRPr="007E047A">
        <w:rPr>
          <w:rFonts w:ascii="Verdana" w:hAnsi="Verdana"/>
        </w:rPr>
        <w:t>Utrz</w:t>
      </w:r>
      <w:r w:rsidR="0087730B" w:rsidRPr="007E047A">
        <w:rPr>
          <w:rFonts w:ascii="Verdana" w:hAnsi="Verdana"/>
        </w:rPr>
        <w:t>ymania Miasta (</w:t>
      </w:r>
      <w:proofErr w:type="spellStart"/>
      <w:r w:rsidR="0087730B" w:rsidRPr="007E047A">
        <w:rPr>
          <w:rFonts w:ascii="Verdana" w:hAnsi="Verdana"/>
        </w:rPr>
        <w:t>ZDiUM</w:t>
      </w:r>
      <w:proofErr w:type="spellEnd"/>
      <w:r w:rsidR="0087730B" w:rsidRPr="007E047A">
        <w:rPr>
          <w:rFonts w:ascii="Verdana" w:hAnsi="Verdana"/>
        </w:rPr>
        <w:t>), Zarządem</w:t>
      </w:r>
      <w:r w:rsidRPr="007E047A">
        <w:rPr>
          <w:rFonts w:ascii="Verdana" w:hAnsi="Verdana"/>
        </w:rPr>
        <w:t xml:space="preserve"> Zieleni Miejskiej (ZZM), Biur</w:t>
      </w:r>
      <w:r w:rsidR="0087730B" w:rsidRPr="007E047A">
        <w:rPr>
          <w:rFonts w:ascii="Verdana" w:hAnsi="Verdana"/>
        </w:rPr>
        <w:t>em</w:t>
      </w:r>
      <w:r w:rsidRPr="007E047A">
        <w:rPr>
          <w:rFonts w:ascii="Verdana" w:hAnsi="Verdana"/>
        </w:rPr>
        <w:t xml:space="preserve"> Zrównoważonej Mobilności (BZM),</w:t>
      </w:r>
      <w:bookmarkStart w:id="0" w:name="_Hlk183002334"/>
      <w:r w:rsidRPr="007E047A">
        <w:rPr>
          <w:rFonts w:ascii="Verdana" w:hAnsi="Verdana"/>
        </w:rPr>
        <w:t xml:space="preserve"> </w:t>
      </w:r>
      <w:r w:rsidR="00B84554">
        <w:rPr>
          <w:rFonts w:ascii="Verdana" w:hAnsi="Verdana"/>
        </w:rPr>
        <w:t xml:space="preserve">Biurem Wrocław Bez Barier (BWB), </w:t>
      </w:r>
      <w:bookmarkEnd w:id="0"/>
      <w:r w:rsidR="00980DE2" w:rsidRPr="007E047A">
        <w:rPr>
          <w:rFonts w:ascii="Verdana" w:hAnsi="Verdana"/>
        </w:rPr>
        <w:t>Wydzia</w:t>
      </w:r>
      <w:r w:rsidR="0087730B" w:rsidRPr="007E047A">
        <w:rPr>
          <w:rFonts w:ascii="Verdana" w:hAnsi="Verdana"/>
        </w:rPr>
        <w:t>łem</w:t>
      </w:r>
      <w:r w:rsidR="00980DE2" w:rsidRPr="007E047A">
        <w:rPr>
          <w:rFonts w:ascii="Verdana" w:hAnsi="Verdana"/>
        </w:rPr>
        <w:t xml:space="preserve"> </w:t>
      </w:r>
      <w:r w:rsidR="0094791A">
        <w:rPr>
          <w:rFonts w:ascii="Verdana" w:hAnsi="Verdana"/>
          <w:color w:val="000000" w:themeColor="text1"/>
        </w:rPr>
        <w:t>Klimatu i Energii (WK</w:t>
      </w:r>
      <w:r w:rsidR="00980DE2" w:rsidRPr="007E047A">
        <w:rPr>
          <w:rFonts w:ascii="Verdana" w:hAnsi="Verdana"/>
          <w:color w:val="000000" w:themeColor="text1"/>
        </w:rPr>
        <w:t>E)</w:t>
      </w:r>
      <w:r w:rsidR="00D43662" w:rsidRPr="007E047A">
        <w:rPr>
          <w:rFonts w:ascii="Verdana" w:hAnsi="Verdana"/>
          <w:color w:val="000000" w:themeColor="text1"/>
        </w:rPr>
        <w:t xml:space="preserve">, </w:t>
      </w:r>
      <w:r w:rsidR="00E30A9F" w:rsidRPr="00163E36">
        <w:rPr>
          <w:rFonts w:ascii="Verdana" w:hAnsi="Verdana"/>
          <w:color w:val="000000" w:themeColor="text1"/>
        </w:rPr>
        <w:t>Wojewódzkim Konserwatorem Zabytków</w:t>
      </w:r>
      <w:r w:rsidR="00D43662" w:rsidRPr="007E047A">
        <w:rPr>
          <w:rFonts w:ascii="Verdana" w:hAnsi="Verdana"/>
          <w:color w:val="000000" w:themeColor="text1"/>
        </w:rPr>
        <w:t>, Wydział</w:t>
      </w:r>
      <w:r w:rsidR="0087730B" w:rsidRPr="007E047A">
        <w:rPr>
          <w:rFonts w:ascii="Verdana" w:hAnsi="Verdana"/>
          <w:color w:val="000000" w:themeColor="text1"/>
        </w:rPr>
        <w:t>em</w:t>
      </w:r>
      <w:r w:rsidR="00D43662" w:rsidRPr="007E047A">
        <w:rPr>
          <w:rFonts w:ascii="Verdana" w:hAnsi="Verdana"/>
          <w:color w:val="000000" w:themeColor="text1"/>
        </w:rPr>
        <w:t xml:space="preserve"> Architektury i Zabytków (</w:t>
      </w:r>
      <w:r w:rsidR="00304793" w:rsidRPr="007E047A">
        <w:rPr>
          <w:rFonts w:ascii="Verdana" w:hAnsi="Verdana"/>
          <w:color w:val="000000" w:themeColor="text1"/>
        </w:rPr>
        <w:t>WAZ</w:t>
      </w:r>
      <w:r w:rsidR="00D43662" w:rsidRPr="007E047A">
        <w:rPr>
          <w:rFonts w:ascii="Verdana" w:hAnsi="Verdana"/>
          <w:color w:val="000000" w:themeColor="text1"/>
        </w:rPr>
        <w:t>)</w:t>
      </w:r>
      <w:r w:rsidR="009018E8">
        <w:rPr>
          <w:rFonts w:ascii="Verdana" w:hAnsi="Verdana"/>
          <w:color w:val="000000" w:themeColor="text1"/>
        </w:rPr>
        <w:t>, Miejskim Przedsiębiorstwem Komunikacyjnym Sp.</w:t>
      </w:r>
      <w:r w:rsidR="00A43957">
        <w:rPr>
          <w:rFonts w:ascii="Verdana" w:hAnsi="Verdana"/>
          <w:color w:val="000000" w:themeColor="text1"/>
        </w:rPr>
        <w:t> </w:t>
      </w:r>
      <w:r w:rsidR="009018E8">
        <w:rPr>
          <w:rFonts w:ascii="Verdana" w:hAnsi="Verdana"/>
          <w:color w:val="000000" w:themeColor="text1"/>
        </w:rPr>
        <w:t>z</w:t>
      </w:r>
      <w:r w:rsidR="00A43957">
        <w:rPr>
          <w:rFonts w:ascii="Verdana" w:hAnsi="Verdana"/>
          <w:color w:val="000000" w:themeColor="text1"/>
        </w:rPr>
        <w:t> </w:t>
      </w:r>
      <w:r w:rsidR="009018E8">
        <w:rPr>
          <w:rFonts w:ascii="Verdana" w:hAnsi="Verdana"/>
          <w:color w:val="000000" w:themeColor="text1"/>
        </w:rPr>
        <w:t>o.o. (MPK)</w:t>
      </w:r>
      <w:r w:rsidR="00413FC3" w:rsidRPr="007E047A">
        <w:rPr>
          <w:rFonts w:ascii="Verdana" w:hAnsi="Verdana"/>
          <w:color w:val="000000" w:themeColor="text1"/>
        </w:rPr>
        <w:t xml:space="preserve"> oraz</w:t>
      </w:r>
      <w:r w:rsidR="00980DE2" w:rsidRPr="007E047A">
        <w:rPr>
          <w:rFonts w:ascii="Verdana" w:hAnsi="Verdana"/>
          <w:color w:val="000000" w:themeColor="text1"/>
        </w:rPr>
        <w:t xml:space="preserve"> </w:t>
      </w:r>
      <w:r w:rsidR="007401B6" w:rsidRPr="007E047A">
        <w:rPr>
          <w:rFonts w:ascii="Verdana" w:hAnsi="Verdana"/>
          <w:color w:val="000000" w:themeColor="text1"/>
        </w:rPr>
        <w:t xml:space="preserve">do </w:t>
      </w:r>
      <w:r w:rsidR="00980DE2" w:rsidRPr="007E047A">
        <w:rPr>
          <w:rFonts w:ascii="Verdana" w:hAnsi="Verdana"/>
          <w:color w:val="000000" w:themeColor="text1"/>
        </w:rPr>
        <w:t>uzyskania niezbędnych opinii i</w:t>
      </w:r>
      <w:r w:rsidR="00A43957">
        <w:rPr>
          <w:rFonts w:ascii="Verdana" w:hAnsi="Verdana"/>
          <w:color w:val="000000" w:themeColor="text1"/>
        </w:rPr>
        <w:t xml:space="preserve"> </w:t>
      </w:r>
      <w:r w:rsidR="00980DE2" w:rsidRPr="007E047A">
        <w:rPr>
          <w:rFonts w:ascii="Verdana" w:hAnsi="Verdana"/>
          <w:color w:val="000000" w:themeColor="text1"/>
        </w:rPr>
        <w:t>uzgodnień z gestor</w:t>
      </w:r>
      <w:r w:rsidR="00CB0A5F" w:rsidRPr="007E047A">
        <w:rPr>
          <w:rFonts w:ascii="Verdana" w:hAnsi="Verdana"/>
          <w:color w:val="000000" w:themeColor="text1"/>
        </w:rPr>
        <w:t>ami sieci (w</w:t>
      </w:r>
      <w:r w:rsidR="00A43957">
        <w:rPr>
          <w:rFonts w:ascii="Verdana" w:hAnsi="Verdana"/>
          <w:color w:val="000000" w:themeColor="text1"/>
        </w:rPr>
        <w:t xml:space="preserve"> </w:t>
      </w:r>
      <w:r w:rsidR="00CB0A5F" w:rsidRPr="007E047A">
        <w:rPr>
          <w:rFonts w:ascii="Verdana" w:hAnsi="Verdana"/>
          <w:color w:val="000000" w:themeColor="text1"/>
        </w:rPr>
        <w:t xml:space="preserve">przypadku kolizji) </w:t>
      </w:r>
      <w:r w:rsidR="00413FC3" w:rsidRPr="007E047A">
        <w:rPr>
          <w:rFonts w:ascii="Verdana" w:hAnsi="Verdana"/>
          <w:color w:val="000000" w:themeColor="text1"/>
        </w:rPr>
        <w:t>i</w:t>
      </w:r>
      <w:r w:rsidR="00CB0A5F" w:rsidRPr="007E047A">
        <w:rPr>
          <w:rFonts w:ascii="Verdana" w:hAnsi="Verdana"/>
          <w:color w:val="000000" w:themeColor="text1"/>
        </w:rPr>
        <w:t xml:space="preserve"> innych</w:t>
      </w:r>
      <w:r w:rsidR="00413FC3" w:rsidRPr="007E047A">
        <w:rPr>
          <w:rFonts w:ascii="Verdana" w:hAnsi="Verdana"/>
          <w:color w:val="000000" w:themeColor="text1"/>
        </w:rPr>
        <w:t>,</w:t>
      </w:r>
      <w:r w:rsidR="00CB0A5F" w:rsidRPr="007E047A">
        <w:rPr>
          <w:rFonts w:ascii="Verdana" w:hAnsi="Verdana"/>
          <w:color w:val="000000" w:themeColor="text1"/>
        </w:rPr>
        <w:t xml:space="preserve"> wynikłych w trakcie opracow</w:t>
      </w:r>
      <w:r w:rsidR="003010B3">
        <w:rPr>
          <w:rFonts w:ascii="Verdana" w:hAnsi="Verdana"/>
          <w:color w:val="000000" w:themeColor="text1"/>
        </w:rPr>
        <w:t>ywania dokumentacji projektowej (np. z</w:t>
      </w:r>
      <w:r w:rsidR="00A43957">
        <w:rPr>
          <w:rFonts w:ascii="Verdana" w:hAnsi="Verdana"/>
          <w:color w:val="000000" w:themeColor="text1"/>
        </w:rPr>
        <w:t xml:space="preserve"> </w:t>
      </w:r>
      <w:r w:rsidR="003010B3">
        <w:rPr>
          <w:rFonts w:ascii="Verdana" w:hAnsi="Verdana"/>
          <w:color w:val="000000" w:themeColor="text1"/>
        </w:rPr>
        <w:t>zarządcą nieruchomości przyległej w</w:t>
      </w:r>
      <w:r w:rsidR="00A43957">
        <w:rPr>
          <w:rFonts w:ascii="Verdana" w:hAnsi="Verdana"/>
          <w:color w:val="000000" w:themeColor="text1"/>
        </w:rPr>
        <w:t xml:space="preserve"> </w:t>
      </w:r>
      <w:r w:rsidR="003010B3">
        <w:rPr>
          <w:rFonts w:ascii="Verdana" w:hAnsi="Verdana"/>
          <w:color w:val="000000" w:themeColor="text1"/>
        </w:rPr>
        <w:t>przypadku zastosowania rozwiązań, mających na nią bezpośredni wpływ</w:t>
      </w:r>
      <w:r w:rsidR="00163E36">
        <w:rPr>
          <w:rFonts w:ascii="Verdana" w:hAnsi="Verdana"/>
          <w:color w:val="000000" w:themeColor="text1"/>
        </w:rPr>
        <w:t>, a także z Radą Osiedla</w:t>
      </w:r>
      <w:r w:rsidR="003010B3">
        <w:rPr>
          <w:rFonts w:ascii="Verdana" w:hAnsi="Verdana"/>
          <w:color w:val="000000" w:themeColor="text1"/>
        </w:rPr>
        <w:t>).</w:t>
      </w:r>
    </w:p>
    <w:p w:rsidR="00450F8E" w:rsidRPr="0094791A" w:rsidRDefault="00250018" w:rsidP="00A43957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94791A">
        <w:rPr>
          <w:rFonts w:ascii="Verdana" w:hAnsi="Verdana"/>
          <w:color w:val="000000" w:themeColor="text1"/>
        </w:rPr>
        <w:t>Wykonawca, na etapie opracowania dokumentacji,</w:t>
      </w:r>
      <w:r w:rsidRPr="00A43957">
        <w:rPr>
          <w:rFonts w:ascii="Verdana" w:hAnsi="Verdana"/>
          <w:color w:val="000000" w:themeColor="text1"/>
        </w:rPr>
        <w:t xml:space="preserve"> </w:t>
      </w:r>
      <w:r w:rsidR="00980DE2" w:rsidRPr="0094791A">
        <w:rPr>
          <w:rFonts w:ascii="Verdana" w:hAnsi="Verdana"/>
          <w:color w:val="000000" w:themeColor="text1"/>
        </w:rPr>
        <w:t>zobowiązany jest do uzyskania prawa do dysponowania nieruchomością na cele budowlane.</w:t>
      </w:r>
    </w:p>
    <w:p w:rsidR="002943E2" w:rsidRPr="007E047A" w:rsidRDefault="002943E2" w:rsidP="00A43957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 w:rsidRPr="007E047A">
        <w:rPr>
          <w:rFonts w:ascii="Verdana" w:hAnsi="Verdana" w:cstheme="minorHAnsi"/>
          <w:color w:val="000000" w:themeColor="text1"/>
        </w:rPr>
        <w:t xml:space="preserve">Wykonawca </w:t>
      </w:r>
      <w:r w:rsidR="00F86063" w:rsidRPr="007E047A">
        <w:rPr>
          <w:rFonts w:ascii="Verdana" w:hAnsi="Verdana" w:cstheme="minorHAnsi"/>
          <w:color w:val="000000" w:themeColor="text1"/>
        </w:rPr>
        <w:t>jest</w:t>
      </w:r>
      <w:r w:rsidRPr="007E047A">
        <w:rPr>
          <w:rFonts w:ascii="Verdana" w:hAnsi="Verdana" w:cstheme="minorHAnsi"/>
          <w:color w:val="000000" w:themeColor="text1"/>
        </w:rPr>
        <w:t xml:space="preserve"> zobowiązany do udziału w radach technicznych</w:t>
      </w:r>
      <w:r w:rsidR="001C21A7" w:rsidRPr="007E047A">
        <w:rPr>
          <w:rFonts w:ascii="Verdana" w:hAnsi="Verdana" w:cstheme="minorHAnsi"/>
          <w:color w:val="000000" w:themeColor="text1"/>
        </w:rPr>
        <w:t>,</w:t>
      </w:r>
      <w:r w:rsidRPr="007E047A">
        <w:rPr>
          <w:rFonts w:ascii="Verdana" w:hAnsi="Verdana" w:cstheme="minorHAnsi"/>
          <w:color w:val="000000" w:themeColor="text1"/>
        </w:rPr>
        <w:t xml:space="preserve"> organizowanych z udziałem wszystkich kompetentnych jednostek</w:t>
      </w:r>
      <w:r w:rsidR="001C21A7" w:rsidRPr="007E047A">
        <w:rPr>
          <w:rFonts w:ascii="Verdana" w:hAnsi="Verdana" w:cstheme="minorHAnsi"/>
          <w:color w:val="000000" w:themeColor="text1"/>
        </w:rPr>
        <w:t>,</w:t>
      </w:r>
      <w:r w:rsidRPr="007E047A">
        <w:rPr>
          <w:rFonts w:ascii="Verdana" w:hAnsi="Verdana" w:cstheme="minorHAnsi"/>
          <w:color w:val="000000" w:themeColor="text1"/>
        </w:rPr>
        <w:t xml:space="preserve"> w</w:t>
      </w:r>
      <w:r w:rsidR="00A43957">
        <w:rPr>
          <w:rFonts w:ascii="Verdana" w:hAnsi="Verdana" w:cstheme="minorHAnsi"/>
          <w:color w:val="000000" w:themeColor="text1"/>
        </w:rPr>
        <w:t xml:space="preserve"> </w:t>
      </w:r>
      <w:r w:rsidRPr="007E047A">
        <w:rPr>
          <w:rFonts w:ascii="Verdana" w:hAnsi="Verdana" w:cstheme="minorHAnsi"/>
          <w:color w:val="000000" w:themeColor="text1"/>
        </w:rPr>
        <w:t>celu akceptacji proponowanych</w:t>
      </w:r>
      <w:r w:rsidRPr="007E047A">
        <w:rPr>
          <w:rFonts w:ascii="Verdana" w:hAnsi="Verdana" w:cstheme="minorHAnsi"/>
        </w:rPr>
        <w:t xml:space="preserve"> rozwiązań</w:t>
      </w:r>
      <w:r w:rsidR="00D43662" w:rsidRPr="007E047A">
        <w:rPr>
          <w:rFonts w:ascii="Verdana" w:hAnsi="Verdana" w:cstheme="minorHAnsi"/>
        </w:rPr>
        <w:t xml:space="preserve">. </w:t>
      </w:r>
      <w:r w:rsidR="006B336F" w:rsidRPr="007E047A">
        <w:rPr>
          <w:rFonts w:ascii="Verdana" w:hAnsi="Verdana" w:cstheme="minorHAnsi"/>
          <w:color w:val="000000" w:themeColor="text1"/>
        </w:rPr>
        <w:t>Rady techniczne zwoływan</w:t>
      </w:r>
      <w:r w:rsidR="001C21A7" w:rsidRPr="007E047A">
        <w:rPr>
          <w:rFonts w:ascii="Verdana" w:hAnsi="Verdana" w:cstheme="minorHAnsi"/>
          <w:color w:val="000000" w:themeColor="text1"/>
        </w:rPr>
        <w:t>e będą na wniosek Wykonawcy oraz na każde żądanie Z</w:t>
      </w:r>
      <w:r w:rsidR="006B336F" w:rsidRPr="007E047A">
        <w:rPr>
          <w:rFonts w:ascii="Verdana" w:hAnsi="Verdana" w:cstheme="minorHAnsi"/>
          <w:color w:val="000000" w:themeColor="text1"/>
        </w:rPr>
        <w:t>amawiającego.</w:t>
      </w:r>
    </w:p>
    <w:p w:rsidR="00F86063" w:rsidRPr="007E047A" w:rsidRDefault="00F86063" w:rsidP="00A43957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 w:rsidRPr="007E047A">
        <w:rPr>
          <w:rFonts w:ascii="Verdana" w:hAnsi="Verdana" w:cstheme="minorHAnsi"/>
          <w:color w:val="000000" w:themeColor="text1"/>
        </w:rPr>
        <w:t>Przed złożeniem do WAZ wniosku o</w:t>
      </w:r>
      <w:r w:rsidRPr="007E047A">
        <w:rPr>
          <w:rFonts w:ascii="Verdana" w:eastAsiaTheme="minorHAnsi" w:hAnsi="Verdana" w:cs="Verdana"/>
          <w:color w:val="000000" w:themeColor="text1"/>
        </w:rPr>
        <w:t xml:space="preserve"> pozwolenie na budowę lub zgłoszenia rozpoczęcia robót</w:t>
      </w:r>
      <w:r w:rsidR="00413FC3" w:rsidRPr="007E047A">
        <w:rPr>
          <w:rFonts w:ascii="Verdana" w:hAnsi="Verdana" w:cstheme="minorHAnsi"/>
          <w:color w:val="000000" w:themeColor="text1"/>
        </w:rPr>
        <w:t xml:space="preserve"> Wykonawca jest zobowiązany</w:t>
      </w:r>
      <w:r w:rsidRPr="007E047A">
        <w:rPr>
          <w:rFonts w:ascii="Verdana" w:hAnsi="Verdana" w:cstheme="minorHAnsi"/>
          <w:color w:val="000000" w:themeColor="text1"/>
        </w:rPr>
        <w:t xml:space="preserve"> do przedłożenia Zamawiającemu składanej dokumentacji w celu uzyskania </w:t>
      </w:r>
      <w:r w:rsidR="00F210FF" w:rsidRPr="007E047A">
        <w:rPr>
          <w:rFonts w:ascii="Verdana" w:hAnsi="Verdana" w:cstheme="minorHAnsi"/>
          <w:color w:val="000000" w:themeColor="text1"/>
        </w:rPr>
        <w:t>akceptacji przyjętych rozwiązań.</w:t>
      </w:r>
    </w:p>
    <w:p w:rsidR="008743E3" w:rsidRPr="007E047A" w:rsidRDefault="008743E3" w:rsidP="00A43957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</w:rPr>
      </w:pPr>
      <w:r w:rsidRPr="007E047A">
        <w:rPr>
          <w:rFonts w:ascii="Verdana" w:hAnsi="Verdana" w:cstheme="minorHAnsi"/>
          <w:bCs/>
        </w:rPr>
        <w:t>Zaproponowane rozwiązania techniczne winny cechować się:</w:t>
      </w:r>
    </w:p>
    <w:p w:rsidR="00B02D3C" w:rsidRPr="007E047A" w:rsidRDefault="00B02D3C" w:rsidP="00A43957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/>
        </w:rPr>
      </w:pPr>
      <w:r>
        <w:rPr>
          <w:rFonts w:ascii="Verdana" w:hAnsi="Verdana" w:cstheme="minorHAnsi"/>
          <w:color w:val="000000"/>
        </w:rPr>
        <w:t>maksymalnie możliw</w:t>
      </w:r>
      <w:r w:rsidR="005A4CE7">
        <w:rPr>
          <w:rFonts w:ascii="Verdana" w:hAnsi="Verdana" w:cstheme="minorHAnsi"/>
          <w:color w:val="000000"/>
        </w:rPr>
        <w:t>ym rozszczelnieniem nawierzchni,</w:t>
      </w:r>
    </w:p>
    <w:p w:rsidR="00B02D3C" w:rsidRPr="00D860FB" w:rsidRDefault="005A4CE7" w:rsidP="00A43957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/>
        </w:rPr>
      </w:pPr>
      <w:r w:rsidRPr="007E047A">
        <w:rPr>
          <w:rFonts w:ascii="Verdana" w:hAnsi="Verdana" w:cstheme="minorHAnsi"/>
          <w:color w:val="000000"/>
        </w:rPr>
        <w:t xml:space="preserve">maksymalnie możliwym zwiększeniem retencji wód </w:t>
      </w:r>
      <w:r w:rsidR="00D860FB" w:rsidRPr="00D860FB">
        <w:rPr>
          <w:rFonts w:ascii="Verdana" w:hAnsi="Verdana" w:cstheme="minorHAnsi"/>
          <w:color w:val="000000"/>
        </w:rPr>
        <w:t xml:space="preserve">w </w:t>
      </w:r>
      <w:r w:rsidR="007723C2" w:rsidRPr="00D860FB">
        <w:rPr>
          <w:rFonts w:ascii="Verdana" w:hAnsi="Verdana" w:cstheme="minorHAnsi"/>
          <w:color w:val="000000"/>
        </w:rPr>
        <w:t>obszarze objętym opracowaniem</w:t>
      </w:r>
      <w:r w:rsidR="00D0372F" w:rsidRPr="00D860FB">
        <w:rPr>
          <w:rFonts w:ascii="Verdana" w:hAnsi="Verdana" w:cstheme="minorHAnsi"/>
          <w:color w:val="000000"/>
        </w:rPr>
        <w:t>,</w:t>
      </w:r>
    </w:p>
    <w:p w:rsidR="008743E3" w:rsidRPr="007E047A" w:rsidRDefault="00965B3A" w:rsidP="00A43957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/>
        </w:rPr>
      </w:pPr>
      <w:r w:rsidRPr="007E047A">
        <w:rPr>
          <w:rFonts w:ascii="Verdana" w:hAnsi="Verdana" w:cstheme="minorHAnsi"/>
          <w:color w:val="000000"/>
        </w:rPr>
        <w:t>m</w:t>
      </w:r>
      <w:r w:rsidR="008743E3" w:rsidRPr="007E047A">
        <w:rPr>
          <w:rFonts w:ascii="Verdana" w:hAnsi="Verdana" w:cstheme="minorHAnsi"/>
          <w:color w:val="000000"/>
        </w:rPr>
        <w:t>ożliwie niskimi nakładami inwestycyjnymi – optymalizacja kosztów wykonywanych robót</w:t>
      </w:r>
      <w:r w:rsidR="005A4CE7">
        <w:rPr>
          <w:rFonts w:ascii="Verdana" w:hAnsi="Verdana" w:cstheme="minorHAnsi"/>
          <w:color w:val="000000"/>
        </w:rPr>
        <w:t>,</w:t>
      </w:r>
    </w:p>
    <w:p w:rsidR="008743E3" w:rsidRPr="007E047A" w:rsidRDefault="00965B3A" w:rsidP="00A43957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/>
        </w:rPr>
      </w:pPr>
      <w:r w:rsidRPr="007E047A">
        <w:rPr>
          <w:rFonts w:ascii="Verdana" w:hAnsi="Verdana" w:cstheme="minorHAnsi"/>
          <w:color w:val="000000"/>
        </w:rPr>
        <w:t>m</w:t>
      </w:r>
      <w:r w:rsidR="008743E3" w:rsidRPr="007E047A">
        <w:rPr>
          <w:rFonts w:ascii="Verdana" w:hAnsi="Verdana" w:cstheme="minorHAnsi"/>
          <w:color w:val="000000"/>
        </w:rPr>
        <w:t>ożliwie niskimi kosztami eksploatacyjnymi</w:t>
      </w:r>
      <w:r w:rsidR="005A4CE7">
        <w:rPr>
          <w:rFonts w:ascii="Verdana" w:hAnsi="Verdana" w:cstheme="minorHAnsi"/>
          <w:color w:val="000000"/>
        </w:rPr>
        <w:t>,</w:t>
      </w:r>
    </w:p>
    <w:p w:rsidR="008743E3" w:rsidRPr="007E047A" w:rsidRDefault="00965B3A" w:rsidP="00A43957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/>
        </w:rPr>
      </w:pPr>
      <w:r w:rsidRPr="007E047A">
        <w:rPr>
          <w:rFonts w:ascii="Verdana" w:hAnsi="Verdana" w:cstheme="minorHAnsi"/>
          <w:color w:val="000000"/>
        </w:rPr>
        <w:t>m</w:t>
      </w:r>
      <w:r w:rsidR="008743E3" w:rsidRPr="007E047A">
        <w:rPr>
          <w:rFonts w:ascii="Verdana" w:hAnsi="Verdana" w:cstheme="minorHAnsi"/>
          <w:color w:val="000000"/>
        </w:rPr>
        <w:t>inimalizacją uciążliwości dla otoczenia</w:t>
      </w:r>
      <w:r w:rsidR="005A4CE7">
        <w:rPr>
          <w:rFonts w:ascii="Verdana" w:hAnsi="Verdana" w:cstheme="minorHAnsi"/>
          <w:color w:val="000000"/>
        </w:rPr>
        <w:t>,</w:t>
      </w:r>
    </w:p>
    <w:p w:rsidR="008743E3" w:rsidRPr="005A4CE7" w:rsidRDefault="005A4CE7" w:rsidP="00A43957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/>
        </w:rPr>
      </w:pPr>
      <w:r w:rsidRPr="007E047A">
        <w:rPr>
          <w:rFonts w:ascii="Verdana" w:hAnsi="Verdana" w:cstheme="minorHAnsi"/>
          <w:color w:val="000000"/>
        </w:rPr>
        <w:t>minimalizacją negatywnego wpływu na środowisko przyrodnicze</w:t>
      </w:r>
      <w:r>
        <w:rPr>
          <w:rFonts w:ascii="Verdana" w:hAnsi="Verdana" w:cstheme="minorHAnsi"/>
          <w:color w:val="000000"/>
        </w:rPr>
        <w:t>,</w:t>
      </w:r>
    </w:p>
    <w:p w:rsidR="008743E3" w:rsidRPr="007E047A" w:rsidRDefault="00965B3A" w:rsidP="00A43957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color w:val="000000"/>
        </w:rPr>
      </w:pPr>
      <w:r w:rsidRPr="007E047A">
        <w:rPr>
          <w:rFonts w:ascii="Verdana" w:hAnsi="Verdana" w:cstheme="minorHAnsi"/>
          <w:color w:val="000000"/>
        </w:rPr>
        <w:t>w</w:t>
      </w:r>
      <w:r w:rsidR="008743E3" w:rsidRPr="007E047A">
        <w:rPr>
          <w:rFonts w:ascii="Verdana" w:hAnsi="Verdana" w:cstheme="minorHAnsi"/>
          <w:color w:val="000000"/>
        </w:rPr>
        <w:t>ykorzystaniem najnowszych i sprawdzonych rozwiązań technologicznych</w:t>
      </w:r>
      <w:r w:rsidR="00A43957">
        <w:rPr>
          <w:rFonts w:ascii="Verdana" w:hAnsi="Verdana" w:cstheme="minorHAnsi"/>
          <w:color w:val="000000"/>
        </w:rPr>
        <w:t>;</w:t>
      </w:r>
    </w:p>
    <w:p w:rsidR="008A1E58" w:rsidRDefault="002268E4" w:rsidP="00A43957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E047A">
        <w:rPr>
          <w:rFonts w:ascii="Verdana" w:hAnsi="Verdana"/>
        </w:rPr>
        <w:t>W dokumentacji należy uwzględnić wymagania zawarte w opiniach i</w:t>
      </w:r>
      <w:r w:rsidR="00413FC3" w:rsidRPr="007E047A">
        <w:rPr>
          <w:rFonts w:ascii="Verdana" w:hAnsi="Verdana"/>
        </w:rPr>
        <w:t> </w:t>
      </w:r>
      <w:r w:rsidRPr="007E047A">
        <w:rPr>
          <w:rFonts w:ascii="Verdana" w:hAnsi="Verdana"/>
        </w:rPr>
        <w:t>uzgodnieniach</w:t>
      </w:r>
      <w:r w:rsidR="00C8008A">
        <w:rPr>
          <w:rFonts w:ascii="Verdana" w:hAnsi="Verdana"/>
        </w:rPr>
        <w:t xml:space="preserve"> jednostek</w:t>
      </w:r>
      <w:r w:rsidR="00C30C84">
        <w:rPr>
          <w:rFonts w:ascii="Verdana" w:hAnsi="Verdana"/>
        </w:rPr>
        <w:t xml:space="preserve">, o których mowa w </w:t>
      </w:r>
      <w:r w:rsidR="00A43957">
        <w:rPr>
          <w:rFonts w:ascii="Verdana" w:hAnsi="Verdana"/>
        </w:rPr>
        <w:t>pkt III.</w:t>
      </w:r>
      <w:r w:rsidR="00441FAD">
        <w:rPr>
          <w:rFonts w:ascii="Verdana" w:hAnsi="Verdana"/>
        </w:rPr>
        <w:t>3</w:t>
      </w:r>
      <w:r w:rsidR="00C8008A">
        <w:rPr>
          <w:rFonts w:ascii="Verdana" w:hAnsi="Verdana"/>
        </w:rPr>
        <w:t>.</w:t>
      </w:r>
    </w:p>
    <w:p w:rsidR="00250018" w:rsidRPr="008A1E58" w:rsidRDefault="002955FA" w:rsidP="00A43957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955FA">
        <w:rPr>
          <w:rFonts w:ascii="Verdana" w:hAnsi="Verdana"/>
        </w:rPr>
        <w:t>Przedmiot zamówienia należy wykonać zgodnie z:</w:t>
      </w:r>
    </w:p>
    <w:p w:rsidR="00947F3A" w:rsidRPr="007E047A" w:rsidRDefault="00143AC6" w:rsidP="00A43957">
      <w:pPr>
        <w:pStyle w:val="Akapitzlist"/>
        <w:widowControl w:val="0"/>
        <w:numPr>
          <w:ilvl w:val="1"/>
          <w:numId w:val="4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</w:rPr>
      </w:pPr>
      <w:r>
        <w:rPr>
          <w:rFonts w:ascii="Verdana" w:hAnsi="Verdana" w:cstheme="minorHAnsi"/>
        </w:rPr>
        <w:t>w</w:t>
      </w:r>
      <w:r w:rsidR="00250018" w:rsidRPr="007E047A">
        <w:rPr>
          <w:rFonts w:ascii="Verdana" w:hAnsi="Verdana" w:cstheme="minorHAnsi"/>
        </w:rPr>
        <w:t>ymaganiami określonymi w niniejszym O</w:t>
      </w:r>
      <w:r w:rsidR="00A43957">
        <w:rPr>
          <w:rFonts w:ascii="Verdana" w:hAnsi="Verdana" w:cstheme="minorHAnsi"/>
        </w:rPr>
        <w:t xml:space="preserve">pisie </w:t>
      </w:r>
      <w:r w:rsidR="00250018" w:rsidRPr="007E047A">
        <w:rPr>
          <w:rFonts w:ascii="Verdana" w:hAnsi="Verdana" w:cstheme="minorHAnsi"/>
        </w:rPr>
        <w:t>P</w:t>
      </w:r>
      <w:r w:rsidR="00A43957">
        <w:rPr>
          <w:rFonts w:ascii="Verdana" w:hAnsi="Verdana" w:cstheme="minorHAnsi"/>
        </w:rPr>
        <w:t xml:space="preserve">rzedmiotu </w:t>
      </w:r>
      <w:r w:rsidR="00250018" w:rsidRPr="007E047A">
        <w:rPr>
          <w:rFonts w:ascii="Verdana" w:hAnsi="Verdana" w:cstheme="minorHAnsi"/>
        </w:rPr>
        <w:t>Z</w:t>
      </w:r>
      <w:r w:rsidR="00A43957">
        <w:rPr>
          <w:rFonts w:ascii="Verdana" w:hAnsi="Verdana" w:cstheme="minorHAnsi"/>
        </w:rPr>
        <w:t>amówienia (OPZ)</w:t>
      </w:r>
      <w:r>
        <w:rPr>
          <w:rFonts w:ascii="Verdana" w:hAnsi="Verdana" w:cstheme="minorHAnsi"/>
        </w:rPr>
        <w:t>,</w:t>
      </w:r>
    </w:p>
    <w:p w:rsidR="003E34FB" w:rsidRPr="007E047A" w:rsidRDefault="00143AC6" w:rsidP="00A43957">
      <w:pPr>
        <w:pStyle w:val="Akapitzlist"/>
        <w:numPr>
          <w:ilvl w:val="1"/>
          <w:numId w:val="4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</w:rPr>
      </w:pPr>
      <w:r>
        <w:rPr>
          <w:rFonts w:ascii="Verdana" w:hAnsi="Verdana" w:cstheme="minorHAnsi"/>
        </w:rPr>
        <w:t>o</w:t>
      </w:r>
      <w:r w:rsidR="00250018" w:rsidRPr="007E047A">
        <w:rPr>
          <w:rFonts w:ascii="Verdana" w:hAnsi="Verdana" w:cstheme="minorHAnsi"/>
        </w:rPr>
        <w:t>bowiązującymi normami i przepisami prawa</w:t>
      </w:r>
      <w:r>
        <w:rPr>
          <w:rFonts w:ascii="Verdana" w:hAnsi="Verdana" w:cstheme="minorHAnsi"/>
        </w:rPr>
        <w:t>,</w:t>
      </w:r>
    </w:p>
    <w:p w:rsidR="004D3590" w:rsidRPr="007E047A" w:rsidRDefault="00250018" w:rsidP="00BE6070">
      <w:pPr>
        <w:pStyle w:val="Akapitzlist"/>
        <w:widowControl w:val="0"/>
        <w:numPr>
          <w:ilvl w:val="1"/>
          <w:numId w:val="4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</w:rPr>
      </w:pPr>
      <w:r w:rsidRPr="007E047A">
        <w:rPr>
          <w:rFonts w:ascii="Verdana" w:eastAsia="Times New Roman" w:hAnsi="Verdana" w:cstheme="minorHAnsi"/>
          <w:lang w:eastAsia="pl-PL"/>
        </w:rPr>
        <w:t xml:space="preserve">Zarządzeniem </w:t>
      </w:r>
      <w:r w:rsidR="00BE6070" w:rsidRPr="007E047A">
        <w:rPr>
          <w:rFonts w:ascii="Verdana" w:eastAsia="Times New Roman" w:hAnsi="Verdana" w:cstheme="minorHAnsi"/>
          <w:lang w:eastAsia="pl-PL"/>
        </w:rPr>
        <w:t xml:space="preserve">nr 1217/19 </w:t>
      </w:r>
      <w:r w:rsidRPr="007E047A">
        <w:rPr>
          <w:rFonts w:ascii="Verdana" w:eastAsia="Times New Roman" w:hAnsi="Verdana" w:cstheme="minorHAnsi"/>
          <w:lang w:eastAsia="pl-PL"/>
        </w:rPr>
        <w:t xml:space="preserve">Prezydenta Wrocławia </w:t>
      </w:r>
      <w:r w:rsidR="004D3590" w:rsidRPr="007E047A">
        <w:rPr>
          <w:rFonts w:ascii="Verdana" w:eastAsia="Times New Roman" w:hAnsi="Verdana" w:cstheme="minorHAnsi"/>
          <w:lang w:eastAsia="pl-PL"/>
        </w:rPr>
        <w:t>z dn</w:t>
      </w:r>
      <w:r w:rsidR="00BE6070">
        <w:rPr>
          <w:rFonts w:ascii="Verdana" w:eastAsia="Times New Roman" w:hAnsi="Verdana" w:cstheme="minorHAnsi"/>
          <w:lang w:eastAsia="pl-PL"/>
        </w:rPr>
        <w:t>ia</w:t>
      </w:r>
      <w:r w:rsidR="004D3590" w:rsidRPr="007E047A">
        <w:rPr>
          <w:rFonts w:ascii="Verdana" w:eastAsia="Times New Roman" w:hAnsi="Verdana" w:cstheme="minorHAnsi"/>
          <w:lang w:eastAsia="pl-PL"/>
        </w:rPr>
        <w:t xml:space="preserve"> 28</w:t>
      </w:r>
      <w:r w:rsidR="00BE6070">
        <w:rPr>
          <w:rFonts w:ascii="Verdana" w:eastAsia="Times New Roman" w:hAnsi="Verdana" w:cstheme="minorHAnsi"/>
          <w:lang w:eastAsia="pl-PL"/>
        </w:rPr>
        <w:t xml:space="preserve"> czerwca </w:t>
      </w:r>
      <w:r w:rsidR="004D3590" w:rsidRPr="007E047A">
        <w:rPr>
          <w:rFonts w:ascii="Verdana" w:eastAsia="Times New Roman" w:hAnsi="Verdana" w:cstheme="minorHAnsi"/>
          <w:lang w:eastAsia="pl-PL"/>
        </w:rPr>
        <w:t>2019</w:t>
      </w:r>
      <w:r w:rsidR="00413FC3" w:rsidRPr="007E047A">
        <w:rPr>
          <w:rFonts w:ascii="Verdana" w:eastAsia="Times New Roman" w:hAnsi="Verdana" w:cstheme="minorHAnsi"/>
          <w:lang w:eastAsia="pl-PL"/>
        </w:rPr>
        <w:t xml:space="preserve"> </w:t>
      </w:r>
      <w:r w:rsidR="004D3590" w:rsidRPr="007E047A">
        <w:rPr>
          <w:rFonts w:ascii="Verdana" w:eastAsia="Times New Roman" w:hAnsi="Verdana" w:cstheme="minorHAnsi"/>
          <w:lang w:eastAsia="pl-PL"/>
        </w:rPr>
        <w:t xml:space="preserve">r. </w:t>
      </w:r>
      <w:r w:rsidRPr="007E047A">
        <w:rPr>
          <w:rFonts w:ascii="Verdana" w:eastAsia="Times New Roman" w:hAnsi="Verdana" w:cstheme="minorHAnsi"/>
          <w:lang w:eastAsia="pl-PL"/>
        </w:rPr>
        <w:lastRenderedPageBreak/>
        <w:t>w</w:t>
      </w:r>
      <w:r w:rsidR="00BE6070">
        <w:rPr>
          <w:rFonts w:ascii="Verdana" w:eastAsia="Times New Roman" w:hAnsi="Verdana" w:cstheme="minorHAnsi"/>
          <w:lang w:eastAsia="pl-PL"/>
        </w:rPr>
        <w:t> </w:t>
      </w:r>
      <w:r w:rsidRPr="007E047A">
        <w:rPr>
          <w:rFonts w:ascii="Verdana" w:eastAsia="Times New Roman" w:hAnsi="Verdana" w:cstheme="minorHAnsi"/>
          <w:lang w:eastAsia="pl-PL"/>
        </w:rPr>
        <w:t>sprawie ochrony drzew i ro</w:t>
      </w:r>
      <w:r w:rsidR="00143AC6">
        <w:rPr>
          <w:rFonts w:ascii="Verdana" w:eastAsia="Times New Roman" w:hAnsi="Verdana" w:cstheme="minorHAnsi"/>
          <w:lang w:eastAsia="pl-PL"/>
        </w:rPr>
        <w:t>zwoju terenów zieleni Wrocławia,</w:t>
      </w:r>
    </w:p>
    <w:p w:rsidR="00975713" w:rsidRPr="007714EB" w:rsidRDefault="007714EB" w:rsidP="00A43957">
      <w:pPr>
        <w:pStyle w:val="Akapitzlist"/>
        <w:numPr>
          <w:ilvl w:val="1"/>
          <w:numId w:val="47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</w:rPr>
      </w:pPr>
      <w:r w:rsidRPr="007714EB">
        <w:rPr>
          <w:rFonts w:ascii="Verdana" w:hAnsi="Verdana" w:cs="Verdana"/>
          <w:szCs w:val="20"/>
        </w:rPr>
        <w:t>Zarządzeniem nr 11552/23 Prezydenta Wrocławia z dnia 17 października 2023</w:t>
      </w:r>
      <w:r w:rsidR="00BE6070">
        <w:rPr>
          <w:rFonts w:ascii="Verdana" w:hAnsi="Verdana" w:cs="Verdana"/>
          <w:szCs w:val="20"/>
        </w:rPr>
        <w:t xml:space="preserve"> </w:t>
      </w:r>
      <w:r w:rsidRPr="007714EB">
        <w:rPr>
          <w:rFonts w:ascii="Verdana" w:hAnsi="Verdana" w:cs="Verdana"/>
          <w:szCs w:val="20"/>
        </w:rPr>
        <w:t>r. w sprawie gospodarowania wodami opadowymi we Wrocławiu</w:t>
      </w:r>
      <w:r w:rsidR="00143AC6">
        <w:rPr>
          <w:rFonts w:ascii="Verdana" w:eastAsia="Times New Roman" w:hAnsi="Verdana" w:cstheme="minorHAnsi"/>
          <w:bCs/>
          <w:lang w:eastAsia="pl-PL"/>
        </w:rPr>
        <w:t>,</w:t>
      </w:r>
    </w:p>
    <w:p w:rsidR="00980DE2" w:rsidRPr="00F44AB8" w:rsidRDefault="001938B7" w:rsidP="00A43957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7E047A">
        <w:rPr>
          <w:rFonts w:ascii="Verdana" w:hAnsi="Verdana"/>
          <w:color w:val="000000"/>
        </w:rPr>
        <w:t>Zarządzeniem nr 2785/20 Prezydenta Wrocławia z dnia 20 marca 2020 r. w</w:t>
      </w:r>
      <w:r w:rsidR="00F35D37">
        <w:rPr>
          <w:rFonts w:ascii="Verdana" w:hAnsi="Verdana"/>
          <w:color w:val="000000"/>
        </w:rPr>
        <w:t> </w:t>
      </w:r>
      <w:r w:rsidRPr="007E047A">
        <w:rPr>
          <w:rFonts w:ascii="Verdana" w:hAnsi="Verdana"/>
          <w:color w:val="000000"/>
        </w:rPr>
        <w:t>sprawie Standardów planowania i projektowania ulic z</w:t>
      </w:r>
      <w:r w:rsidR="00BE6070">
        <w:rPr>
          <w:rFonts w:ascii="Verdana" w:hAnsi="Verdana"/>
          <w:color w:val="000000"/>
        </w:rPr>
        <w:t xml:space="preserve"> </w:t>
      </w:r>
      <w:r w:rsidRPr="007E047A">
        <w:rPr>
          <w:rFonts w:ascii="Verdana" w:hAnsi="Verdana"/>
          <w:color w:val="000000"/>
        </w:rPr>
        <w:t>uwzględnieniem zielono-</w:t>
      </w:r>
      <w:bookmarkStart w:id="1" w:name="_GoBack"/>
      <w:bookmarkEnd w:id="1"/>
      <w:r w:rsidRPr="00F44AB8">
        <w:rPr>
          <w:rFonts w:ascii="Verdana" w:hAnsi="Verdana"/>
          <w:color w:val="000000"/>
        </w:rPr>
        <w:t xml:space="preserve">niebieskiej </w:t>
      </w:r>
      <w:r w:rsidR="00143AC6" w:rsidRPr="00F44AB8">
        <w:rPr>
          <w:rFonts w:ascii="Verdana" w:hAnsi="Verdana"/>
          <w:color w:val="000000" w:themeColor="text1"/>
        </w:rPr>
        <w:t>infrastruktury,</w:t>
      </w:r>
      <w:r w:rsidR="00975713" w:rsidRPr="00F44AB8">
        <w:rPr>
          <w:rFonts w:ascii="Verdana" w:hAnsi="Verdana"/>
          <w:color w:val="000000" w:themeColor="text1"/>
        </w:rPr>
        <w:t xml:space="preserve"> </w:t>
      </w:r>
    </w:p>
    <w:p w:rsidR="00981C21" w:rsidRPr="00F44AB8" w:rsidRDefault="00981C21" w:rsidP="00A43957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F44AB8">
        <w:rPr>
          <w:rFonts w:ascii="Verdana" w:hAnsi="Verdana" w:cstheme="minorHAnsi"/>
          <w:bCs/>
          <w:color w:val="000000" w:themeColor="text1"/>
        </w:rPr>
        <w:t>Ustawą z dnia 16</w:t>
      </w:r>
      <w:r w:rsidR="00BE6070" w:rsidRPr="00F44AB8">
        <w:rPr>
          <w:rFonts w:ascii="Verdana" w:hAnsi="Verdana" w:cstheme="minorHAnsi"/>
          <w:bCs/>
          <w:color w:val="000000" w:themeColor="text1"/>
        </w:rPr>
        <w:t xml:space="preserve"> kwietnia </w:t>
      </w:r>
      <w:r w:rsidRPr="00F44AB8">
        <w:rPr>
          <w:rFonts w:ascii="Verdana" w:hAnsi="Verdana" w:cstheme="minorHAnsi"/>
          <w:bCs/>
          <w:color w:val="000000" w:themeColor="text1"/>
        </w:rPr>
        <w:t>2004 r. o ochronie przyrody (</w:t>
      </w:r>
      <w:proofErr w:type="spellStart"/>
      <w:r w:rsidR="009534EF" w:rsidRPr="00F44AB8">
        <w:rPr>
          <w:rFonts w:ascii="Verdana" w:hAnsi="Verdana" w:cstheme="minorHAnsi"/>
          <w:bCs/>
          <w:color w:val="000000" w:themeColor="text1"/>
        </w:rPr>
        <w:t>t.j</w:t>
      </w:r>
      <w:proofErr w:type="spellEnd"/>
      <w:r w:rsidR="009534EF" w:rsidRPr="00F44AB8">
        <w:rPr>
          <w:rFonts w:ascii="Verdana" w:hAnsi="Verdana" w:cstheme="minorHAnsi"/>
          <w:bCs/>
          <w:color w:val="000000" w:themeColor="text1"/>
        </w:rPr>
        <w:t xml:space="preserve">. </w:t>
      </w:r>
      <w:r w:rsidRPr="00F44AB8">
        <w:rPr>
          <w:rFonts w:ascii="Verdana" w:hAnsi="Verdana" w:cstheme="minorHAnsi"/>
          <w:bCs/>
          <w:color w:val="000000" w:themeColor="text1"/>
        </w:rPr>
        <w:t>Dz.U. z 202</w:t>
      </w:r>
      <w:r w:rsidR="009534EF" w:rsidRPr="00F44AB8">
        <w:rPr>
          <w:rFonts w:ascii="Verdana" w:hAnsi="Verdana" w:cstheme="minorHAnsi"/>
          <w:bCs/>
          <w:color w:val="000000" w:themeColor="text1"/>
        </w:rPr>
        <w:t>4</w:t>
      </w:r>
      <w:r w:rsidRPr="00F44AB8">
        <w:rPr>
          <w:rFonts w:ascii="Verdana" w:hAnsi="Verdana" w:cstheme="minorHAnsi"/>
          <w:bCs/>
          <w:color w:val="000000" w:themeColor="text1"/>
        </w:rPr>
        <w:t xml:space="preserve"> r. poz.</w:t>
      </w:r>
      <w:r w:rsidR="009534EF" w:rsidRPr="00F44AB8">
        <w:rPr>
          <w:rFonts w:ascii="Verdana" w:hAnsi="Verdana" w:cstheme="minorHAnsi"/>
          <w:bCs/>
          <w:color w:val="000000" w:themeColor="text1"/>
        </w:rPr>
        <w:t xml:space="preserve"> 1478</w:t>
      </w:r>
      <w:r w:rsidRPr="00F44AB8">
        <w:rPr>
          <w:rFonts w:ascii="Verdana" w:hAnsi="Verdana" w:cstheme="minorHAnsi"/>
          <w:bCs/>
          <w:color w:val="000000" w:themeColor="text1"/>
        </w:rPr>
        <w:t>)</w:t>
      </w:r>
      <w:r w:rsidR="00143AC6" w:rsidRPr="00F44AB8">
        <w:rPr>
          <w:rFonts w:ascii="Verdana" w:hAnsi="Verdana" w:cstheme="minorHAnsi"/>
          <w:bCs/>
          <w:color w:val="000000" w:themeColor="text1"/>
        </w:rPr>
        <w:t>,</w:t>
      </w:r>
    </w:p>
    <w:p w:rsidR="00981C21" w:rsidRPr="00F44AB8" w:rsidRDefault="00981C21" w:rsidP="00A43957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F44AB8">
        <w:rPr>
          <w:rFonts w:ascii="Verdana" w:hAnsi="Verdana" w:cstheme="minorHAnsi"/>
          <w:bCs/>
          <w:color w:val="000000" w:themeColor="text1"/>
        </w:rPr>
        <w:t>Ustawą z dnia 27</w:t>
      </w:r>
      <w:r w:rsidR="00BE6070" w:rsidRPr="00F44AB8">
        <w:rPr>
          <w:rFonts w:ascii="Verdana" w:hAnsi="Verdana" w:cstheme="minorHAnsi"/>
          <w:bCs/>
          <w:color w:val="000000" w:themeColor="text1"/>
        </w:rPr>
        <w:t xml:space="preserve"> kwietnia </w:t>
      </w:r>
      <w:r w:rsidRPr="00F44AB8">
        <w:rPr>
          <w:rFonts w:ascii="Verdana" w:hAnsi="Verdana" w:cstheme="minorHAnsi"/>
          <w:bCs/>
          <w:color w:val="000000" w:themeColor="text1"/>
        </w:rPr>
        <w:t>2001 r. Prawo ochrony środowiska (</w:t>
      </w:r>
      <w:proofErr w:type="spellStart"/>
      <w:r w:rsidR="009534EF" w:rsidRPr="00F44AB8">
        <w:rPr>
          <w:rFonts w:ascii="Verdana" w:hAnsi="Verdana" w:cstheme="minorHAnsi"/>
          <w:bCs/>
          <w:color w:val="000000" w:themeColor="text1"/>
        </w:rPr>
        <w:t>t.j</w:t>
      </w:r>
      <w:proofErr w:type="spellEnd"/>
      <w:r w:rsidR="009534EF" w:rsidRPr="00F44AB8">
        <w:rPr>
          <w:rFonts w:ascii="Verdana" w:hAnsi="Verdana" w:cstheme="minorHAnsi"/>
          <w:bCs/>
          <w:color w:val="000000" w:themeColor="text1"/>
        </w:rPr>
        <w:t xml:space="preserve">. </w:t>
      </w:r>
      <w:r w:rsidRPr="00F44AB8">
        <w:rPr>
          <w:rFonts w:ascii="Verdana" w:hAnsi="Verdana" w:cstheme="minorHAnsi"/>
          <w:bCs/>
          <w:color w:val="000000" w:themeColor="text1"/>
        </w:rPr>
        <w:t>Dz.U. z</w:t>
      </w:r>
      <w:r w:rsidR="009534EF" w:rsidRPr="00F44AB8">
        <w:rPr>
          <w:rFonts w:ascii="Verdana" w:hAnsi="Verdana" w:cstheme="minorHAnsi"/>
          <w:bCs/>
          <w:color w:val="000000" w:themeColor="text1"/>
        </w:rPr>
        <w:t> </w:t>
      </w:r>
      <w:r w:rsidRPr="00F44AB8">
        <w:rPr>
          <w:rFonts w:ascii="Verdana" w:hAnsi="Verdana" w:cstheme="minorHAnsi"/>
          <w:bCs/>
          <w:color w:val="000000" w:themeColor="text1"/>
        </w:rPr>
        <w:t>202</w:t>
      </w:r>
      <w:r w:rsidR="009534EF" w:rsidRPr="00F44AB8">
        <w:rPr>
          <w:rFonts w:ascii="Verdana" w:hAnsi="Verdana" w:cstheme="minorHAnsi"/>
          <w:bCs/>
          <w:color w:val="000000" w:themeColor="text1"/>
        </w:rPr>
        <w:t>4</w:t>
      </w:r>
      <w:r w:rsidRPr="00F44AB8">
        <w:rPr>
          <w:rFonts w:ascii="Verdana" w:hAnsi="Verdana" w:cstheme="minorHAnsi"/>
          <w:bCs/>
          <w:color w:val="000000" w:themeColor="text1"/>
        </w:rPr>
        <w:t xml:space="preserve"> r. poz.</w:t>
      </w:r>
      <w:r w:rsidR="009534EF" w:rsidRPr="00F44AB8">
        <w:rPr>
          <w:rFonts w:ascii="Verdana" w:hAnsi="Verdana" w:cstheme="minorHAnsi"/>
          <w:bCs/>
          <w:color w:val="000000" w:themeColor="text1"/>
        </w:rPr>
        <w:t xml:space="preserve"> 54</w:t>
      </w:r>
      <w:r w:rsidRPr="00F44AB8">
        <w:rPr>
          <w:rFonts w:ascii="Verdana" w:hAnsi="Verdana" w:cstheme="minorHAnsi"/>
          <w:bCs/>
          <w:color w:val="000000" w:themeColor="text1"/>
        </w:rPr>
        <w:t xml:space="preserve"> z</w:t>
      </w:r>
      <w:r w:rsidR="00BE6070" w:rsidRPr="00F44AB8">
        <w:rPr>
          <w:rFonts w:ascii="Verdana" w:hAnsi="Verdana" w:cstheme="minorHAnsi"/>
          <w:bCs/>
          <w:color w:val="000000" w:themeColor="text1"/>
        </w:rPr>
        <w:t xml:space="preserve"> </w:t>
      </w:r>
      <w:proofErr w:type="spellStart"/>
      <w:r w:rsidRPr="00F44AB8">
        <w:rPr>
          <w:rFonts w:ascii="Verdana" w:hAnsi="Verdana" w:cstheme="minorHAnsi"/>
          <w:bCs/>
          <w:color w:val="000000" w:themeColor="text1"/>
        </w:rPr>
        <w:t>późn</w:t>
      </w:r>
      <w:proofErr w:type="spellEnd"/>
      <w:r w:rsidRPr="00F44AB8">
        <w:rPr>
          <w:rFonts w:ascii="Verdana" w:hAnsi="Verdana" w:cstheme="minorHAnsi"/>
          <w:bCs/>
          <w:color w:val="000000" w:themeColor="text1"/>
        </w:rPr>
        <w:t>.</w:t>
      </w:r>
      <w:r w:rsidR="00143AC6" w:rsidRPr="00F44AB8">
        <w:rPr>
          <w:rFonts w:ascii="Verdana" w:hAnsi="Verdana" w:cstheme="minorHAnsi"/>
          <w:bCs/>
          <w:color w:val="000000" w:themeColor="text1"/>
        </w:rPr>
        <w:t xml:space="preserve"> </w:t>
      </w:r>
      <w:r w:rsidRPr="00F44AB8">
        <w:rPr>
          <w:rFonts w:ascii="Verdana" w:hAnsi="Verdana" w:cstheme="minorHAnsi"/>
          <w:bCs/>
          <w:color w:val="000000" w:themeColor="text1"/>
        </w:rPr>
        <w:t>zm.)</w:t>
      </w:r>
      <w:r w:rsidR="00143AC6" w:rsidRPr="00F44AB8">
        <w:rPr>
          <w:rFonts w:ascii="Verdana" w:hAnsi="Verdana" w:cstheme="minorHAnsi"/>
          <w:bCs/>
          <w:color w:val="000000" w:themeColor="text1"/>
        </w:rPr>
        <w:t>,</w:t>
      </w:r>
    </w:p>
    <w:p w:rsidR="00C30C84" w:rsidRPr="00F44AB8" w:rsidRDefault="005E3562" w:rsidP="00A43957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F44AB8">
        <w:rPr>
          <w:rFonts w:ascii="Verdana" w:hAnsi="Verdana" w:cstheme="minorHAnsi"/>
          <w:bCs/>
          <w:color w:val="000000" w:themeColor="text1"/>
        </w:rPr>
        <w:t>Rozporządzeniem Ministra Infrastruktury z dnia 24</w:t>
      </w:r>
      <w:r w:rsidR="00BE6070" w:rsidRPr="00F44AB8">
        <w:rPr>
          <w:rFonts w:ascii="Verdana" w:hAnsi="Verdana" w:cstheme="minorHAnsi"/>
          <w:bCs/>
          <w:color w:val="000000" w:themeColor="text1"/>
        </w:rPr>
        <w:t xml:space="preserve"> czerwca </w:t>
      </w:r>
      <w:r w:rsidRPr="00F44AB8">
        <w:rPr>
          <w:rFonts w:ascii="Verdana" w:hAnsi="Verdana" w:cstheme="minorHAnsi"/>
          <w:bCs/>
          <w:color w:val="000000" w:themeColor="text1"/>
        </w:rPr>
        <w:t>2022 r. w</w:t>
      </w:r>
      <w:r w:rsidR="00BE6070" w:rsidRPr="00F44AB8">
        <w:rPr>
          <w:rFonts w:ascii="Verdana" w:hAnsi="Verdana" w:cstheme="minorHAnsi"/>
          <w:bCs/>
          <w:color w:val="000000" w:themeColor="text1"/>
        </w:rPr>
        <w:t> </w:t>
      </w:r>
      <w:r w:rsidRPr="00F44AB8">
        <w:rPr>
          <w:rFonts w:ascii="Verdana" w:hAnsi="Verdana" w:cstheme="minorHAnsi"/>
          <w:bCs/>
          <w:color w:val="000000" w:themeColor="text1"/>
        </w:rPr>
        <w:t xml:space="preserve">sprawie przepisów </w:t>
      </w:r>
      <w:proofErr w:type="spellStart"/>
      <w:r w:rsidRPr="00F44AB8">
        <w:rPr>
          <w:rFonts w:ascii="Verdana" w:hAnsi="Verdana" w:cstheme="minorHAnsi"/>
          <w:bCs/>
          <w:color w:val="000000" w:themeColor="text1"/>
        </w:rPr>
        <w:t>techniczno</w:t>
      </w:r>
      <w:proofErr w:type="spellEnd"/>
      <w:r w:rsidRPr="00F44AB8">
        <w:rPr>
          <w:rFonts w:ascii="Verdana" w:hAnsi="Verdana" w:cstheme="minorHAnsi"/>
          <w:bCs/>
          <w:color w:val="000000" w:themeColor="text1"/>
        </w:rPr>
        <w:t xml:space="preserve"> – budowlanych dotyczących dróg publicznych (</w:t>
      </w:r>
      <w:r w:rsidR="00B84554" w:rsidRPr="00F44AB8">
        <w:rPr>
          <w:rFonts w:ascii="Verdana" w:hAnsi="Verdana" w:cstheme="minorHAnsi"/>
          <w:bCs/>
          <w:color w:val="000000" w:themeColor="text1"/>
        </w:rPr>
        <w:t>Dz.U. z</w:t>
      </w:r>
      <w:r w:rsidR="00BE6070" w:rsidRPr="00F44AB8">
        <w:rPr>
          <w:rFonts w:ascii="Verdana" w:hAnsi="Verdana" w:cstheme="minorHAnsi"/>
          <w:bCs/>
          <w:color w:val="000000" w:themeColor="text1"/>
        </w:rPr>
        <w:t xml:space="preserve"> </w:t>
      </w:r>
      <w:r w:rsidR="00143AC6" w:rsidRPr="00F44AB8">
        <w:rPr>
          <w:rFonts w:ascii="Verdana" w:hAnsi="Verdana" w:cstheme="minorHAnsi"/>
          <w:bCs/>
          <w:color w:val="000000" w:themeColor="text1"/>
        </w:rPr>
        <w:t>2022 r. poz.</w:t>
      </w:r>
      <w:r w:rsidR="009534EF" w:rsidRPr="00F44AB8">
        <w:rPr>
          <w:rFonts w:ascii="Verdana" w:hAnsi="Verdana" w:cstheme="minorHAnsi"/>
          <w:bCs/>
          <w:color w:val="000000" w:themeColor="text1"/>
        </w:rPr>
        <w:t xml:space="preserve"> 1518</w:t>
      </w:r>
      <w:r w:rsidRPr="00F44AB8">
        <w:rPr>
          <w:rFonts w:ascii="Verdana" w:hAnsi="Verdana" w:cstheme="minorHAnsi"/>
          <w:bCs/>
          <w:color w:val="000000" w:themeColor="text1"/>
        </w:rPr>
        <w:t>)</w:t>
      </w:r>
      <w:r w:rsidR="00143AC6" w:rsidRPr="00F44AB8">
        <w:rPr>
          <w:rFonts w:ascii="Verdana" w:hAnsi="Verdana" w:cstheme="minorHAnsi"/>
          <w:bCs/>
          <w:color w:val="000000" w:themeColor="text1"/>
        </w:rPr>
        <w:t>,</w:t>
      </w:r>
    </w:p>
    <w:p w:rsidR="00C30C84" w:rsidRPr="00F44AB8" w:rsidRDefault="00F44AB8" w:rsidP="00A43957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F44AB8">
        <w:rPr>
          <w:rFonts w:ascii="Verdana" w:hAnsi="Verdana" w:cstheme="minorHAnsi"/>
          <w:bCs/>
          <w:color w:val="000000" w:themeColor="text1"/>
        </w:rPr>
        <w:t>Rozporządzeniem Ministra Infrastruktury z dnia 24 kwietnia 2019 r. zmieniającym rozporządzenie w sprawie s</w:t>
      </w:r>
      <w:r w:rsidR="005E3562" w:rsidRPr="00F44AB8">
        <w:rPr>
          <w:rFonts w:ascii="Verdana" w:hAnsi="Verdana" w:cstheme="minorHAnsi"/>
          <w:bCs/>
          <w:color w:val="000000" w:themeColor="text1"/>
        </w:rPr>
        <w:t>zczegółowych warunków technicznych dla znaków i sygnałów drogowych oraz urządzeń bezpieczeństwa ruchu drogowego i</w:t>
      </w:r>
      <w:r w:rsidRPr="00F44AB8">
        <w:rPr>
          <w:rFonts w:ascii="Verdana" w:hAnsi="Verdana" w:cstheme="minorHAnsi"/>
          <w:bCs/>
          <w:color w:val="000000" w:themeColor="text1"/>
        </w:rPr>
        <w:t> </w:t>
      </w:r>
      <w:r w:rsidR="005E3562" w:rsidRPr="00F44AB8">
        <w:rPr>
          <w:rFonts w:ascii="Verdana" w:hAnsi="Verdana" w:cstheme="minorHAnsi"/>
          <w:bCs/>
          <w:color w:val="000000" w:themeColor="text1"/>
        </w:rPr>
        <w:t>warunków ich umieszczania na drogach</w:t>
      </w:r>
      <w:r w:rsidR="00143AC6" w:rsidRPr="00F44AB8">
        <w:rPr>
          <w:rFonts w:ascii="Verdana" w:hAnsi="Verdana" w:cstheme="minorHAnsi"/>
          <w:bCs/>
          <w:color w:val="000000" w:themeColor="text1"/>
        </w:rPr>
        <w:t xml:space="preserve"> (Dz.U. z 2019 r. poz.</w:t>
      </w:r>
      <w:r w:rsidRPr="00F44AB8">
        <w:rPr>
          <w:rFonts w:ascii="Verdana" w:hAnsi="Verdana" w:cstheme="minorHAnsi"/>
          <w:bCs/>
          <w:color w:val="000000" w:themeColor="text1"/>
        </w:rPr>
        <w:t xml:space="preserve"> 880),</w:t>
      </w:r>
    </w:p>
    <w:p w:rsidR="00980DE2" w:rsidRPr="00BE6070" w:rsidRDefault="00980DE2" w:rsidP="00A43957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7E047A">
        <w:rPr>
          <w:rFonts w:ascii="Verdana" w:hAnsi="Verdana" w:cs="Verdana"/>
          <w:color w:val="000000" w:themeColor="text1"/>
        </w:rPr>
        <w:t xml:space="preserve">Katalogiem dobrych praktyk – zasady zrównoważonego gospodarowania wodami opadowymi pochodzącymi z nawierzchni </w:t>
      </w:r>
      <w:r w:rsidR="00754113" w:rsidRPr="007E047A">
        <w:rPr>
          <w:rFonts w:ascii="Verdana" w:hAnsi="Verdana" w:cs="Verdana"/>
          <w:color w:val="000000" w:themeColor="text1"/>
        </w:rPr>
        <w:t>pasów drogowych,</w:t>
      </w:r>
      <w:r w:rsidR="00964DE5" w:rsidRPr="007E047A">
        <w:rPr>
          <w:rFonts w:ascii="Verdana" w:hAnsi="Verdana" w:cs="Verdana"/>
          <w:color w:val="000000" w:themeColor="text1"/>
        </w:rPr>
        <w:t xml:space="preserve"> Wrocław 2021</w:t>
      </w:r>
      <w:r w:rsidR="00143AC6">
        <w:rPr>
          <w:rFonts w:ascii="Verdana" w:hAnsi="Verdana" w:cs="Verdana"/>
          <w:color w:val="000000" w:themeColor="text1"/>
        </w:rPr>
        <w:t xml:space="preserve"> </w:t>
      </w:r>
      <w:r w:rsidRPr="007E047A">
        <w:rPr>
          <w:rFonts w:ascii="Verdana" w:hAnsi="Verdana" w:cs="Verdana"/>
          <w:color w:val="000000" w:themeColor="text1"/>
        </w:rPr>
        <w:t>r.</w:t>
      </w:r>
      <w:r w:rsidR="00BE6070">
        <w:rPr>
          <w:rFonts w:ascii="Verdana" w:hAnsi="Verdana" w:cstheme="minorHAnsi"/>
          <w:bCs/>
          <w:color w:val="000000" w:themeColor="text1"/>
        </w:rPr>
        <w:t xml:space="preserve"> </w:t>
      </w:r>
      <w:hyperlink r:id="rId8" w:history="1">
        <w:r w:rsidR="00BE6070" w:rsidRPr="008C2603">
          <w:rPr>
            <w:rStyle w:val="Hipercze"/>
            <w:rFonts w:ascii="Verdana" w:hAnsi="Verdana" w:cstheme="minorHAnsi"/>
            <w:bCs/>
          </w:rPr>
          <w:t>https://bip.um.wroc.pl/attachments/download/109768</w:t>
        </w:r>
      </w:hyperlink>
      <w:r w:rsidR="00BE6070">
        <w:rPr>
          <w:rStyle w:val="Hipercze"/>
          <w:rFonts w:ascii="Verdana" w:hAnsi="Verdana" w:cstheme="minorHAnsi"/>
          <w:bCs/>
          <w:color w:val="000000" w:themeColor="text1"/>
        </w:rPr>
        <w:t>,</w:t>
      </w:r>
    </w:p>
    <w:p w:rsidR="00980DE2" w:rsidRPr="00BE6070" w:rsidRDefault="00964DE5" w:rsidP="00A43957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7E047A">
        <w:rPr>
          <w:rFonts w:ascii="Verdana" w:hAnsi="Verdana" w:cs="Verdana"/>
          <w:color w:val="000000" w:themeColor="text1"/>
        </w:rPr>
        <w:t>Katalogiem dobrych praktyk – zasady zrównoważonego gospodarowania wodami op</w:t>
      </w:r>
      <w:r w:rsidR="00754113" w:rsidRPr="007E047A">
        <w:rPr>
          <w:rFonts w:ascii="Verdana" w:hAnsi="Verdana" w:cs="Verdana"/>
          <w:color w:val="000000" w:themeColor="text1"/>
        </w:rPr>
        <w:t>adowymi na obszarze zabudowanym,</w:t>
      </w:r>
      <w:r w:rsidRPr="007E047A">
        <w:rPr>
          <w:rFonts w:ascii="Verdana" w:hAnsi="Verdana" w:cs="Verdana"/>
          <w:color w:val="000000" w:themeColor="text1"/>
        </w:rPr>
        <w:t xml:space="preserve"> Wrocław 2021</w:t>
      </w:r>
      <w:r w:rsidR="00143AC6">
        <w:rPr>
          <w:rFonts w:ascii="Verdana" w:hAnsi="Verdana" w:cs="Verdana"/>
          <w:color w:val="000000" w:themeColor="text1"/>
        </w:rPr>
        <w:t xml:space="preserve"> </w:t>
      </w:r>
      <w:r w:rsidRPr="007E047A">
        <w:rPr>
          <w:rFonts w:ascii="Verdana" w:hAnsi="Verdana" w:cs="Verdana"/>
          <w:color w:val="000000" w:themeColor="text1"/>
        </w:rPr>
        <w:t>r.</w:t>
      </w:r>
      <w:r w:rsidR="00BE6070">
        <w:rPr>
          <w:rFonts w:ascii="Verdana" w:hAnsi="Verdana" w:cstheme="minorHAnsi"/>
          <w:bCs/>
          <w:color w:val="000000" w:themeColor="text1"/>
        </w:rPr>
        <w:t xml:space="preserve"> </w:t>
      </w:r>
      <w:hyperlink r:id="rId9" w:history="1">
        <w:r w:rsidR="00BE6070" w:rsidRPr="008C2603">
          <w:rPr>
            <w:rStyle w:val="Hipercze"/>
            <w:rFonts w:ascii="Verdana" w:hAnsi="Verdana" w:cstheme="minorHAnsi"/>
            <w:bCs/>
          </w:rPr>
          <w:t>https://bip.um.wroc.pl/attachments/download/109769</w:t>
        </w:r>
      </w:hyperlink>
      <w:r w:rsidR="00BE6070">
        <w:rPr>
          <w:rStyle w:val="Hipercze"/>
          <w:rFonts w:ascii="Verdana" w:hAnsi="Verdana" w:cstheme="minorHAnsi"/>
          <w:bCs/>
          <w:color w:val="000000" w:themeColor="text1"/>
        </w:rPr>
        <w:t>,</w:t>
      </w:r>
    </w:p>
    <w:p w:rsidR="00980DE2" w:rsidRPr="00BC14EE" w:rsidRDefault="0051201C" w:rsidP="00A43957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BC14EE">
        <w:rPr>
          <w:rFonts w:ascii="Verdana" w:hAnsi="Verdana" w:cstheme="minorHAnsi"/>
          <w:bCs/>
          <w:color w:val="000000" w:themeColor="text1"/>
        </w:rPr>
        <w:t>Katalogiem Mebli Miejskich</w:t>
      </w:r>
      <w:r w:rsidR="00143AC6">
        <w:rPr>
          <w:rFonts w:ascii="Verdana" w:hAnsi="Verdana" w:cstheme="minorHAnsi"/>
          <w:bCs/>
          <w:color w:val="000000" w:themeColor="text1"/>
        </w:rPr>
        <w:t>,</w:t>
      </w:r>
    </w:p>
    <w:p w:rsidR="006942CF" w:rsidRPr="007E047A" w:rsidRDefault="006942CF" w:rsidP="00A43957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</w:rPr>
      </w:pPr>
      <w:r w:rsidRPr="007E047A">
        <w:rPr>
          <w:rFonts w:ascii="Verdana" w:hAnsi="Verdana" w:cstheme="minorHAnsi"/>
          <w:bCs/>
          <w:color w:val="000000" w:themeColor="text1"/>
        </w:rPr>
        <w:t xml:space="preserve">„Miejskim </w:t>
      </w:r>
      <w:r w:rsidRPr="007E047A">
        <w:rPr>
          <w:rFonts w:ascii="Verdana" w:hAnsi="Verdana" w:cstheme="minorHAnsi"/>
          <w:color w:val="000000" w:themeColor="text1"/>
        </w:rPr>
        <w:t>Planem Adaptacji do zmian klimatu do roku 2030” przyjętym Uchwałą nr XIII/342/19 Rady Miejskiej Wrocławia z dnia 5</w:t>
      </w:r>
      <w:r w:rsidR="00BE6070">
        <w:rPr>
          <w:rFonts w:ascii="Verdana" w:hAnsi="Verdana" w:cstheme="minorHAnsi"/>
          <w:color w:val="000000" w:themeColor="text1"/>
        </w:rPr>
        <w:t xml:space="preserve"> września </w:t>
      </w:r>
      <w:r w:rsidRPr="007E047A">
        <w:rPr>
          <w:rFonts w:ascii="Verdana" w:hAnsi="Verdana" w:cstheme="minorHAnsi"/>
          <w:color w:val="000000" w:themeColor="text1"/>
        </w:rPr>
        <w:t>2019 r.</w:t>
      </w:r>
    </w:p>
    <w:p w:rsidR="00656290" w:rsidRPr="007E047A" w:rsidRDefault="00656290" w:rsidP="00792BD7">
      <w:pPr>
        <w:pStyle w:val="Nagwek2"/>
        <w:keepNext w:val="0"/>
        <w:keepLines w:val="0"/>
        <w:widowControl w:val="0"/>
        <w:numPr>
          <w:ilvl w:val="0"/>
          <w:numId w:val="48"/>
        </w:numPr>
        <w:spacing w:before="120" w:line="360" w:lineRule="auto"/>
        <w:ind w:left="0" w:firstLine="0"/>
        <w:contextualSpacing/>
        <w:mirrorIndents/>
        <w:rPr>
          <w:rFonts w:eastAsiaTheme="minorHAnsi"/>
          <w:sz w:val="22"/>
          <w:szCs w:val="22"/>
        </w:rPr>
      </w:pPr>
      <w:r w:rsidRPr="007E047A">
        <w:rPr>
          <w:sz w:val="22"/>
          <w:szCs w:val="22"/>
        </w:rPr>
        <w:t>TERMIN REALIZACJI PRZEDMIOTU ZAMÓWIENIA</w:t>
      </w:r>
    </w:p>
    <w:p w:rsidR="00533EB1" w:rsidRPr="007E047A" w:rsidRDefault="00533EB1" w:rsidP="00D61661">
      <w:pPr>
        <w:tabs>
          <w:tab w:val="left" w:pos="426"/>
        </w:tabs>
        <w:spacing w:after="120"/>
        <w:rPr>
          <w:rFonts w:ascii="Verdana" w:hAnsi="Verdana"/>
          <w:color w:val="000000" w:themeColor="text1"/>
        </w:rPr>
      </w:pPr>
      <w:r w:rsidRPr="00BC14EE">
        <w:rPr>
          <w:rFonts w:ascii="Verdana" w:hAnsi="Verdana"/>
          <w:color w:val="000000" w:themeColor="text1"/>
        </w:rPr>
        <w:t xml:space="preserve">Zamówienie należy zrealizować w terminie </w:t>
      </w:r>
      <w:r w:rsidR="00B84554">
        <w:rPr>
          <w:rFonts w:ascii="Verdana" w:hAnsi="Verdana"/>
          <w:b/>
          <w:color w:val="000000" w:themeColor="text1"/>
        </w:rPr>
        <w:t>9</w:t>
      </w:r>
      <w:r w:rsidR="00CC7A4C" w:rsidRPr="00BC14EE">
        <w:rPr>
          <w:rFonts w:ascii="Verdana" w:hAnsi="Verdana"/>
          <w:b/>
          <w:color w:val="000000" w:themeColor="text1"/>
        </w:rPr>
        <w:t xml:space="preserve"> m</w:t>
      </w:r>
      <w:r w:rsidR="00D61661" w:rsidRPr="00BC14EE">
        <w:rPr>
          <w:rFonts w:ascii="Verdana" w:hAnsi="Verdana"/>
          <w:b/>
          <w:color w:val="000000" w:themeColor="text1"/>
        </w:rPr>
        <w:t>iesię</w:t>
      </w:r>
      <w:r w:rsidR="00CC7A4C" w:rsidRPr="00BC14EE">
        <w:rPr>
          <w:rFonts w:ascii="Verdana" w:hAnsi="Verdana"/>
          <w:b/>
          <w:color w:val="000000" w:themeColor="text1"/>
        </w:rPr>
        <w:t xml:space="preserve">cy od </w:t>
      </w:r>
      <w:r w:rsidR="00830B43" w:rsidRPr="00BC14EE">
        <w:rPr>
          <w:rFonts w:ascii="Verdana" w:hAnsi="Verdana"/>
          <w:b/>
          <w:color w:val="000000" w:themeColor="text1"/>
        </w:rPr>
        <w:t xml:space="preserve">daty </w:t>
      </w:r>
      <w:r w:rsidR="000A08BB" w:rsidRPr="00BC14EE">
        <w:rPr>
          <w:rFonts w:ascii="Verdana" w:hAnsi="Verdana"/>
          <w:b/>
          <w:color w:val="000000" w:themeColor="text1"/>
        </w:rPr>
        <w:t>zawarcia</w:t>
      </w:r>
      <w:r w:rsidR="00CC7A4C" w:rsidRPr="00BC14EE">
        <w:rPr>
          <w:rFonts w:ascii="Verdana" w:hAnsi="Verdana"/>
          <w:b/>
          <w:color w:val="000000" w:themeColor="text1"/>
        </w:rPr>
        <w:t xml:space="preserve"> umowy.</w:t>
      </w:r>
    </w:p>
    <w:p w:rsidR="00656290" w:rsidRPr="007E047A" w:rsidRDefault="00656290" w:rsidP="00792BD7">
      <w:pPr>
        <w:pStyle w:val="Nagwek2"/>
        <w:numPr>
          <w:ilvl w:val="0"/>
          <w:numId w:val="48"/>
        </w:numPr>
        <w:spacing w:before="120" w:line="360" w:lineRule="auto"/>
        <w:ind w:left="0" w:firstLine="0"/>
        <w:contextualSpacing/>
        <w:mirrorIndents/>
        <w:rPr>
          <w:rFonts w:eastAsiaTheme="minorHAnsi"/>
          <w:sz w:val="22"/>
          <w:szCs w:val="22"/>
        </w:rPr>
      </w:pPr>
      <w:r w:rsidRPr="007E047A">
        <w:rPr>
          <w:sz w:val="22"/>
          <w:szCs w:val="22"/>
        </w:rPr>
        <w:t>WYMAGANIA W STOSUNKU DO FORMY DOKUMENTACJI</w:t>
      </w:r>
    </w:p>
    <w:p w:rsidR="001E7EC3" w:rsidRDefault="008743E3" w:rsidP="001E7EC3">
      <w:pPr>
        <w:pStyle w:val="Tekstpodstawowy"/>
        <w:numPr>
          <w:ilvl w:val="1"/>
          <w:numId w:val="3"/>
        </w:numPr>
        <w:tabs>
          <w:tab w:val="clear" w:pos="737"/>
          <w:tab w:val="num" w:pos="426"/>
        </w:tabs>
        <w:spacing w:before="120" w:after="0" w:line="360" w:lineRule="auto"/>
        <w:ind w:left="0" w:firstLine="0"/>
        <w:contextualSpacing/>
        <w:mirrorIndents/>
        <w:rPr>
          <w:rFonts w:ascii="Verdana" w:hAnsi="Verdana"/>
          <w:bCs/>
        </w:rPr>
      </w:pPr>
      <w:r w:rsidRPr="007E047A">
        <w:rPr>
          <w:rFonts w:ascii="Verdana" w:hAnsi="Verdana"/>
          <w:bCs/>
        </w:rPr>
        <w:t>Dokumentacja winna być przekazana w wersji papierowej i</w:t>
      </w:r>
      <w:r w:rsidR="001E7EC3">
        <w:rPr>
          <w:rFonts w:ascii="Verdana" w:hAnsi="Verdana"/>
          <w:bCs/>
        </w:rPr>
        <w:t xml:space="preserve"> </w:t>
      </w:r>
      <w:r w:rsidRPr="007E047A">
        <w:rPr>
          <w:rFonts w:ascii="Verdana" w:hAnsi="Verdana"/>
          <w:bCs/>
        </w:rPr>
        <w:t>elektronicznej (edytowalnej i nieedytowalnej).</w:t>
      </w:r>
    </w:p>
    <w:p w:rsidR="001E7EC3" w:rsidRDefault="008743E3" w:rsidP="001E7EC3">
      <w:pPr>
        <w:pStyle w:val="Tekstpodstawowy"/>
        <w:numPr>
          <w:ilvl w:val="1"/>
          <w:numId w:val="3"/>
        </w:numPr>
        <w:tabs>
          <w:tab w:val="clear" w:pos="737"/>
          <w:tab w:val="num" w:pos="426"/>
        </w:tabs>
        <w:spacing w:before="120" w:after="0" w:line="360" w:lineRule="auto"/>
        <w:ind w:left="0" w:firstLine="0"/>
        <w:contextualSpacing/>
        <w:mirrorIndents/>
        <w:rPr>
          <w:rFonts w:ascii="Verdana" w:hAnsi="Verdana"/>
          <w:bCs/>
        </w:rPr>
      </w:pPr>
      <w:r w:rsidRPr="001E7EC3">
        <w:rPr>
          <w:rFonts w:ascii="Verdana" w:hAnsi="Verdana" w:cs="Arial"/>
          <w:u w:val="single"/>
        </w:rPr>
        <w:t>Projekty wykonawcze branżowe oprócz opisu i rysunków mają zawierać opinie uzgodnienia, wa</w:t>
      </w:r>
      <w:r w:rsidR="00830B43" w:rsidRPr="001E7EC3">
        <w:rPr>
          <w:rFonts w:ascii="Verdana" w:hAnsi="Verdana" w:cs="Arial"/>
          <w:u w:val="single"/>
        </w:rPr>
        <w:t>runki techniczne itd. dotyczące dan</w:t>
      </w:r>
      <w:r w:rsidRPr="001E7EC3">
        <w:rPr>
          <w:rFonts w:ascii="Verdana" w:hAnsi="Verdana" w:cs="Arial"/>
          <w:u w:val="single"/>
        </w:rPr>
        <w:t>ej branży.</w:t>
      </w:r>
    </w:p>
    <w:p w:rsidR="00B058F8" w:rsidRPr="001E7EC3" w:rsidRDefault="00B058F8" w:rsidP="001E7EC3">
      <w:pPr>
        <w:pStyle w:val="Tekstpodstawowy"/>
        <w:numPr>
          <w:ilvl w:val="1"/>
          <w:numId w:val="3"/>
        </w:numPr>
        <w:tabs>
          <w:tab w:val="clear" w:pos="737"/>
          <w:tab w:val="num" w:pos="426"/>
        </w:tabs>
        <w:spacing w:before="120" w:after="0" w:line="360" w:lineRule="auto"/>
        <w:ind w:left="0" w:firstLine="0"/>
        <w:contextualSpacing/>
        <w:mirrorIndents/>
        <w:rPr>
          <w:rFonts w:ascii="Verdana" w:hAnsi="Verdana"/>
          <w:bCs/>
        </w:rPr>
      </w:pPr>
      <w:r w:rsidRPr="001E7EC3">
        <w:rPr>
          <w:rFonts w:ascii="Verdana" w:hAnsi="Verdana"/>
        </w:rPr>
        <w:t xml:space="preserve">Skala rysunków Projektów wykonawczych winna zapewnić dobrą czytelność rozwiązań. Dodatkowo należy przyjąć </w:t>
      </w:r>
      <w:r w:rsidR="00094C44" w:rsidRPr="001E7EC3">
        <w:rPr>
          <w:rFonts w:ascii="Verdana" w:hAnsi="Verdana"/>
        </w:rPr>
        <w:t xml:space="preserve">następujące </w:t>
      </w:r>
      <w:r w:rsidRPr="001E7EC3">
        <w:rPr>
          <w:rFonts w:ascii="Verdana" w:hAnsi="Verdana"/>
        </w:rPr>
        <w:t>skale w</w:t>
      </w:r>
      <w:r w:rsidR="001E7EC3">
        <w:rPr>
          <w:rFonts w:ascii="Verdana" w:hAnsi="Verdana"/>
        </w:rPr>
        <w:t xml:space="preserve"> </w:t>
      </w:r>
      <w:r w:rsidR="00F43E86" w:rsidRPr="001E7EC3">
        <w:rPr>
          <w:rFonts w:ascii="Verdana" w:hAnsi="Verdana"/>
        </w:rPr>
        <w:t>rysunkach</w:t>
      </w:r>
      <w:r w:rsidRPr="001E7EC3">
        <w:rPr>
          <w:rFonts w:ascii="Verdana" w:hAnsi="Verdana"/>
        </w:rPr>
        <w:t>:</w:t>
      </w:r>
    </w:p>
    <w:p w:rsidR="00CB21C0" w:rsidRPr="007E047A" w:rsidRDefault="00CB21C0" w:rsidP="001E7EC3">
      <w:pPr>
        <w:pStyle w:val="Tekstpodstawowy21"/>
        <w:numPr>
          <w:ilvl w:val="1"/>
          <w:numId w:val="34"/>
        </w:numPr>
        <w:tabs>
          <w:tab w:val="clear" w:pos="737"/>
          <w:tab w:val="num" w:pos="709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7E047A">
        <w:rPr>
          <w:rFonts w:ascii="Verdana" w:hAnsi="Verdana"/>
          <w:szCs w:val="22"/>
        </w:rPr>
        <w:lastRenderedPageBreak/>
        <w:t>przekroje konstrukcyjne nawierzchni w skali min. 1:20,</w:t>
      </w:r>
    </w:p>
    <w:p w:rsidR="00B058F8" w:rsidRDefault="00F003E3" w:rsidP="001E7EC3">
      <w:pPr>
        <w:pStyle w:val="Tekstpodstawowy21"/>
        <w:numPr>
          <w:ilvl w:val="1"/>
          <w:numId w:val="34"/>
        </w:numPr>
        <w:tabs>
          <w:tab w:val="clear" w:pos="737"/>
          <w:tab w:val="num" w:pos="709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8A2B0D">
        <w:rPr>
          <w:rFonts w:ascii="Verdana" w:hAnsi="Verdana"/>
          <w:szCs w:val="22"/>
        </w:rPr>
        <w:t>profile sanitarne 1:100</w:t>
      </w:r>
      <w:r w:rsidR="00B84554">
        <w:rPr>
          <w:rFonts w:ascii="Verdana" w:hAnsi="Verdana"/>
          <w:szCs w:val="22"/>
        </w:rPr>
        <w:t>,</w:t>
      </w:r>
    </w:p>
    <w:p w:rsidR="00B84554" w:rsidRPr="008A2B0D" w:rsidRDefault="00B84554" w:rsidP="001E7EC3">
      <w:pPr>
        <w:pStyle w:val="Tekstpodstawowy21"/>
        <w:numPr>
          <w:ilvl w:val="1"/>
          <w:numId w:val="34"/>
        </w:numPr>
        <w:tabs>
          <w:tab w:val="clear" w:pos="737"/>
          <w:tab w:val="num" w:pos="709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>projekt zieleni (w tym projekty ogrodów deszczowych) 1:100, detale 1:50.</w:t>
      </w:r>
    </w:p>
    <w:p w:rsidR="008743E3" w:rsidRPr="007E047A" w:rsidRDefault="008743E3" w:rsidP="001E7EC3">
      <w:pPr>
        <w:pStyle w:val="Tekstpodstawowy"/>
        <w:numPr>
          <w:ilvl w:val="1"/>
          <w:numId w:val="3"/>
        </w:numPr>
        <w:tabs>
          <w:tab w:val="clear" w:pos="737"/>
        </w:tabs>
        <w:spacing w:before="120" w:after="0" w:line="360" w:lineRule="auto"/>
        <w:ind w:left="0" w:firstLine="0"/>
        <w:contextualSpacing/>
        <w:mirrorIndents/>
        <w:rPr>
          <w:rFonts w:ascii="Verdana" w:hAnsi="Verdana"/>
          <w:bCs/>
          <w:u w:val="single"/>
        </w:rPr>
      </w:pPr>
      <w:r w:rsidRPr="007E047A">
        <w:rPr>
          <w:rFonts w:ascii="Verdana" w:hAnsi="Verdana"/>
          <w:bCs/>
        </w:rPr>
        <w:t>Zapis w formie elektronicznej powinien zostać d</w:t>
      </w:r>
      <w:r w:rsidR="00D43662" w:rsidRPr="007E047A">
        <w:rPr>
          <w:rFonts w:ascii="Verdana" w:hAnsi="Verdana"/>
          <w:bCs/>
        </w:rPr>
        <w:t>okonany na</w:t>
      </w:r>
      <w:r w:rsidR="00830B43" w:rsidRPr="007E047A">
        <w:rPr>
          <w:rFonts w:ascii="Verdana" w:hAnsi="Verdana"/>
          <w:bCs/>
        </w:rPr>
        <w:t xml:space="preserve"> pendrive</w:t>
      </w:r>
      <w:r w:rsidR="00EB0802" w:rsidRPr="007E047A">
        <w:rPr>
          <w:rFonts w:ascii="Verdana" w:hAnsi="Verdana"/>
          <w:bCs/>
        </w:rPr>
        <w:t xml:space="preserve"> </w:t>
      </w:r>
      <w:r w:rsidRPr="007E047A">
        <w:rPr>
          <w:rFonts w:ascii="Verdana" w:hAnsi="Verdana"/>
          <w:bCs/>
        </w:rPr>
        <w:t>w</w:t>
      </w:r>
      <w:r w:rsidR="00413FC3" w:rsidRPr="007E047A">
        <w:rPr>
          <w:rFonts w:ascii="Verdana" w:hAnsi="Verdana"/>
          <w:bCs/>
        </w:rPr>
        <w:t> </w:t>
      </w:r>
      <w:r w:rsidRPr="007E047A">
        <w:rPr>
          <w:rFonts w:ascii="Verdana" w:hAnsi="Verdana"/>
          <w:bCs/>
        </w:rPr>
        <w:t>następujący sposób:</w:t>
      </w:r>
    </w:p>
    <w:p w:rsidR="008743E3" w:rsidRPr="007E047A" w:rsidRDefault="008743E3" w:rsidP="001E7EC3">
      <w:pPr>
        <w:pStyle w:val="Akapitzlist"/>
        <w:widowControl w:val="0"/>
        <w:numPr>
          <w:ilvl w:val="0"/>
          <w:numId w:val="39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 w:cs="Arial"/>
          <w:bCs/>
          <w:iCs/>
        </w:rPr>
        <w:t>katalog – nazwa „wersja edytowalna dokumentacji”;</w:t>
      </w:r>
    </w:p>
    <w:p w:rsidR="008743E3" w:rsidRPr="007E047A" w:rsidRDefault="008743E3" w:rsidP="001E7EC3">
      <w:pPr>
        <w:pStyle w:val="Akapitzlist"/>
        <w:widowControl w:val="0"/>
        <w:numPr>
          <w:ilvl w:val="0"/>
          <w:numId w:val="39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 w:cs="Arial"/>
          <w:bCs/>
          <w:iCs/>
        </w:rPr>
        <w:t>katalog – nazwa „wersja nieedytowalna dokumentacji”;</w:t>
      </w:r>
    </w:p>
    <w:p w:rsidR="008743E3" w:rsidRPr="007E047A" w:rsidRDefault="008743E3" w:rsidP="001E7EC3">
      <w:pPr>
        <w:pStyle w:val="Akapitzlist"/>
        <w:widowControl w:val="0"/>
        <w:numPr>
          <w:ilvl w:val="1"/>
          <w:numId w:val="3"/>
        </w:numPr>
        <w:tabs>
          <w:tab w:val="clear" w:pos="737"/>
        </w:tabs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/>
          <w:bCs/>
        </w:rPr>
        <w:t>W katalogach należy zamieścić podkatalogi, które będą zawierały poszczególne opracowania zgodnie z ich wersją papierową.</w:t>
      </w:r>
    </w:p>
    <w:p w:rsidR="008743E3" w:rsidRPr="007E047A" w:rsidRDefault="008743E3" w:rsidP="001E7EC3">
      <w:pPr>
        <w:pStyle w:val="Akapitzlist"/>
        <w:widowControl w:val="0"/>
        <w:numPr>
          <w:ilvl w:val="1"/>
          <w:numId w:val="3"/>
        </w:numPr>
        <w:tabs>
          <w:tab w:val="clear" w:pos="737"/>
        </w:tabs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/>
          <w:bCs/>
        </w:rPr>
        <w:t xml:space="preserve">Wersja edytowalna powinna zawierać wszystkie opracowania będące przedmiotem </w:t>
      </w:r>
      <w:r w:rsidR="001E7EC3">
        <w:rPr>
          <w:rFonts w:ascii="Verdana" w:hAnsi="Verdana"/>
          <w:bCs/>
        </w:rPr>
        <w:t>zamówienia</w:t>
      </w:r>
      <w:r w:rsidRPr="007E047A">
        <w:rPr>
          <w:rFonts w:ascii="Verdana" w:hAnsi="Verdana"/>
          <w:bCs/>
        </w:rPr>
        <w:t xml:space="preserve"> oraz zostać zapisana na </w:t>
      </w:r>
      <w:r w:rsidR="006942CF" w:rsidRPr="007E047A">
        <w:rPr>
          <w:rFonts w:ascii="Verdana" w:hAnsi="Verdana"/>
          <w:bCs/>
        </w:rPr>
        <w:t>pendrive</w:t>
      </w:r>
      <w:r w:rsidRPr="007E047A">
        <w:rPr>
          <w:rFonts w:ascii="Verdana" w:hAnsi="Verdana"/>
          <w:bCs/>
        </w:rPr>
        <w:t xml:space="preserve"> w formie:</w:t>
      </w:r>
    </w:p>
    <w:p w:rsidR="008743E3" w:rsidRPr="007E047A" w:rsidRDefault="008743E3" w:rsidP="001E7EC3">
      <w:pPr>
        <w:pStyle w:val="Akapitzlist"/>
        <w:widowControl w:val="0"/>
        <w:numPr>
          <w:ilvl w:val="0"/>
          <w:numId w:val="38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 w:cs="Arial"/>
          <w:bCs/>
          <w:iCs/>
        </w:rPr>
        <w:t>pliki tekstowe wykonane w MS Word i zapisane jako:</w:t>
      </w:r>
      <w:r w:rsidR="00D61661" w:rsidRPr="007E047A">
        <w:rPr>
          <w:rFonts w:ascii="Verdana" w:hAnsi="Verdana" w:cs="Arial"/>
          <w:bCs/>
          <w:iCs/>
        </w:rPr>
        <w:t xml:space="preserve"> </w:t>
      </w:r>
      <w:r w:rsidRPr="007E047A">
        <w:rPr>
          <w:rFonts w:ascii="Verdana" w:hAnsi="Verdana" w:cs="Arial"/>
          <w:bCs/>
          <w:iCs/>
        </w:rPr>
        <w:t>*</w:t>
      </w:r>
      <w:proofErr w:type="spellStart"/>
      <w:r w:rsidRPr="007E047A">
        <w:rPr>
          <w:rFonts w:ascii="Verdana" w:hAnsi="Verdana" w:cs="Arial"/>
          <w:bCs/>
          <w:iCs/>
        </w:rPr>
        <w:t>doc</w:t>
      </w:r>
      <w:r w:rsidR="000676DF" w:rsidRPr="007E047A">
        <w:rPr>
          <w:rFonts w:ascii="Verdana" w:hAnsi="Verdana" w:cs="Arial"/>
          <w:bCs/>
          <w:iCs/>
        </w:rPr>
        <w:t>x</w:t>
      </w:r>
      <w:proofErr w:type="spellEnd"/>
      <w:r w:rsidRPr="007E047A">
        <w:rPr>
          <w:rFonts w:ascii="Verdana" w:hAnsi="Verdana" w:cs="Arial"/>
          <w:bCs/>
          <w:iCs/>
        </w:rPr>
        <w:t>,</w:t>
      </w:r>
    </w:p>
    <w:p w:rsidR="008743E3" w:rsidRPr="007E047A" w:rsidRDefault="008743E3" w:rsidP="001E7EC3">
      <w:pPr>
        <w:pStyle w:val="Akapitzlist"/>
        <w:widowControl w:val="0"/>
        <w:numPr>
          <w:ilvl w:val="0"/>
          <w:numId w:val="38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 w:cs="Arial"/>
          <w:bCs/>
          <w:iCs/>
        </w:rPr>
        <w:t>tabele, obliczenia wykonane w MS Excel i zapisane jako: *</w:t>
      </w:r>
      <w:proofErr w:type="spellStart"/>
      <w:r w:rsidRPr="007E047A">
        <w:rPr>
          <w:rFonts w:ascii="Verdana" w:hAnsi="Verdana" w:cs="Arial"/>
          <w:bCs/>
          <w:iCs/>
        </w:rPr>
        <w:t>xls</w:t>
      </w:r>
      <w:r w:rsidR="000676DF" w:rsidRPr="007E047A">
        <w:rPr>
          <w:rFonts w:ascii="Verdana" w:hAnsi="Verdana" w:cs="Arial"/>
          <w:bCs/>
          <w:iCs/>
        </w:rPr>
        <w:t>x</w:t>
      </w:r>
      <w:proofErr w:type="spellEnd"/>
      <w:r w:rsidRPr="007E047A">
        <w:rPr>
          <w:rFonts w:ascii="Verdana" w:hAnsi="Verdana" w:cs="Arial"/>
          <w:bCs/>
          <w:iCs/>
        </w:rPr>
        <w:t>,</w:t>
      </w:r>
    </w:p>
    <w:p w:rsidR="008743E3" w:rsidRPr="007E047A" w:rsidRDefault="008743E3" w:rsidP="001E7EC3">
      <w:pPr>
        <w:pStyle w:val="Akapitzlist"/>
        <w:widowControl w:val="0"/>
        <w:numPr>
          <w:ilvl w:val="0"/>
          <w:numId w:val="38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 w:cs="Arial"/>
          <w:bCs/>
          <w:iCs/>
        </w:rPr>
        <w:t>rysunki wykonane w</w:t>
      </w:r>
      <w:r w:rsidR="00D61661" w:rsidRPr="007E047A">
        <w:rPr>
          <w:rFonts w:ascii="Verdana" w:hAnsi="Verdana" w:cs="Arial"/>
          <w:bCs/>
          <w:iCs/>
        </w:rPr>
        <w:t xml:space="preserve"> </w:t>
      </w:r>
      <w:r w:rsidRPr="007E047A">
        <w:rPr>
          <w:rFonts w:ascii="Verdana" w:hAnsi="Verdana" w:cs="Arial"/>
          <w:bCs/>
          <w:iCs/>
        </w:rPr>
        <w:t>programie AutoCad i zapisane jako: *</w:t>
      </w:r>
      <w:proofErr w:type="spellStart"/>
      <w:r w:rsidRPr="007E047A">
        <w:rPr>
          <w:rFonts w:ascii="Verdana" w:hAnsi="Verdana" w:cs="Arial"/>
          <w:bCs/>
          <w:iCs/>
        </w:rPr>
        <w:t>dwg</w:t>
      </w:r>
      <w:proofErr w:type="spellEnd"/>
      <w:r w:rsidRPr="007E047A">
        <w:rPr>
          <w:rFonts w:ascii="Verdana" w:hAnsi="Verdana" w:cs="Arial"/>
          <w:bCs/>
          <w:iCs/>
        </w:rPr>
        <w:t>,</w:t>
      </w:r>
    </w:p>
    <w:p w:rsidR="008743E3" w:rsidRPr="007E047A" w:rsidRDefault="008743E3" w:rsidP="001E7EC3">
      <w:pPr>
        <w:pStyle w:val="Akapitzlist"/>
        <w:widowControl w:val="0"/>
        <w:numPr>
          <w:ilvl w:val="0"/>
          <w:numId w:val="38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 w:cs="Arial"/>
          <w:bCs/>
          <w:iCs/>
        </w:rPr>
        <w:t>wyniki obliczeń przy użyciu programów obliczeniowych zapisane w</w:t>
      </w:r>
      <w:r w:rsidR="001E7EC3">
        <w:rPr>
          <w:rFonts w:ascii="Verdana" w:hAnsi="Verdana" w:cs="Arial"/>
          <w:bCs/>
          <w:iCs/>
        </w:rPr>
        <w:t xml:space="preserve"> </w:t>
      </w:r>
      <w:r w:rsidRPr="007E047A">
        <w:rPr>
          <w:rFonts w:ascii="Verdana" w:hAnsi="Verdana" w:cs="Arial"/>
          <w:bCs/>
          <w:iCs/>
        </w:rPr>
        <w:t>formatach tych programów.</w:t>
      </w:r>
    </w:p>
    <w:p w:rsidR="001E7EC3" w:rsidRDefault="008743E3" w:rsidP="001E7EC3">
      <w:pPr>
        <w:pStyle w:val="Tekstpodstawowy"/>
        <w:numPr>
          <w:ilvl w:val="1"/>
          <w:numId w:val="3"/>
        </w:numPr>
        <w:tabs>
          <w:tab w:val="clear" w:pos="737"/>
        </w:tabs>
        <w:spacing w:before="120" w:after="0" w:line="360" w:lineRule="auto"/>
        <w:ind w:left="0" w:firstLine="0"/>
        <w:contextualSpacing/>
        <w:mirrorIndents/>
        <w:rPr>
          <w:rFonts w:ascii="Verdana" w:hAnsi="Verdana" w:cs="Arial"/>
          <w:bCs/>
          <w:iCs/>
        </w:rPr>
      </w:pPr>
      <w:r w:rsidRPr="007E047A">
        <w:rPr>
          <w:rFonts w:ascii="Verdana" w:hAnsi="Verdana"/>
        </w:rPr>
        <w:t xml:space="preserve">Wersja nieedytowalna powinna zawierać wszystkie opracowania będące przedmiotem </w:t>
      </w:r>
      <w:r w:rsidR="001E7EC3">
        <w:rPr>
          <w:rFonts w:ascii="Verdana" w:hAnsi="Verdana"/>
        </w:rPr>
        <w:t>zamówienia</w:t>
      </w:r>
      <w:r w:rsidRPr="007E047A">
        <w:rPr>
          <w:rFonts w:ascii="Verdana" w:hAnsi="Verdana"/>
        </w:rPr>
        <w:t xml:space="preserve"> oraz zostać zapisana na </w:t>
      </w:r>
      <w:r w:rsidR="006942CF" w:rsidRPr="007E047A">
        <w:rPr>
          <w:rFonts w:ascii="Verdana" w:hAnsi="Verdana"/>
        </w:rPr>
        <w:t>pendrive</w:t>
      </w:r>
      <w:r w:rsidRPr="007E047A">
        <w:rPr>
          <w:rFonts w:ascii="Verdana" w:hAnsi="Verdana"/>
        </w:rPr>
        <w:t xml:space="preserve"> w</w:t>
      </w:r>
      <w:r w:rsidR="001E7EC3">
        <w:rPr>
          <w:rFonts w:ascii="Verdana" w:hAnsi="Verdana"/>
        </w:rPr>
        <w:t xml:space="preserve"> </w:t>
      </w:r>
      <w:r w:rsidRPr="007E047A">
        <w:rPr>
          <w:rFonts w:ascii="Verdana" w:hAnsi="Verdana"/>
        </w:rPr>
        <w:t>formie plików *pdf w</w:t>
      </w:r>
      <w:r w:rsidR="001E7EC3">
        <w:rPr>
          <w:rFonts w:ascii="Verdana" w:hAnsi="Verdana"/>
        </w:rPr>
        <w:t> </w:t>
      </w:r>
      <w:r w:rsidRPr="007E047A">
        <w:rPr>
          <w:rFonts w:ascii="Verdana" w:hAnsi="Verdana"/>
        </w:rPr>
        <w:t>taki sposób, aby każdy z plików stanowił kompletne opracowanie</w:t>
      </w:r>
      <w:r w:rsidR="006942CF" w:rsidRPr="007E047A">
        <w:rPr>
          <w:rFonts w:ascii="Verdana" w:hAnsi="Verdana"/>
        </w:rPr>
        <w:t>,</w:t>
      </w:r>
      <w:r w:rsidRPr="007E047A">
        <w:rPr>
          <w:rFonts w:ascii="Verdana" w:hAnsi="Verdana"/>
        </w:rPr>
        <w:t xml:space="preserve"> będące wierną kopią jego wersji papierowej, tj. z podpisami Projektantów.</w:t>
      </w:r>
    </w:p>
    <w:p w:rsidR="0058554C" w:rsidRPr="001E7EC3" w:rsidRDefault="008743E3" w:rsidP="001E7EC3">
      <w:pPr>
        <w:pStyle w:val="Tekstpodstawowy"/>
        <w:numPr>
          <w:ilvl w:val="1"/>
          <w:numId w:val="3"/>
        </w:numPr>
        <w:tabs>
          <w:tab w:val="clear" w:pos="737"/>
        </w:tabs>
        <w:spacing w:before="120" w:after="0" w:line="360" w:lineRule="auto"/>
        <w:ind w:left="0" w:firstLine="0"/>
        <w:contextualSpacing/>
        <w:mirrorIndents/>
        <w:rPr>
          <w:rFonts w:ascii="Verdana" w:hAnsi="Verdana" w:cs="Arial"/>
          <w:bCs/>
          <w:iCs/>
        </w:rPr>
      </w:pPr>
      <w:r w:rsidRPr="001E7EC3">
        <w:rPr>
          <w:rFonts w:ascii="Verdana" w:hAnsi="Verdana"/>
        </w:rPr>
        <w:t>W tym samym katalogu musi być umieszczony plik w formacie tekstowym o</w:t>
      </w:r>
      <w:r w:rsidR="00F35D37" w:rsidRPr="001E7EC3">
        <w:rPr>
          <w:rFonts w:ascii="Verdana" w:hAnsi="Verdana"/>
        </w:rPr>
        <w:t> </w:t>
      </w:r>
      <w:r w:rsidRPr="001E7EC3">
        <w:rPr>
          <w:rFonts w:ascii="Verdana" w:hAnsi="Verdana"/>
        </w:rPr>
        <w:t>nazwie “SPIS.TXT”, zawierający listę plików wraz z pełnymi tytułami opracowań w</w:t>
      </w:r>
      <w:r w:rsidR="001E7EC3" w:rsidRPr="001E7EC3">
        <w:rPr>
          <w:rFonts w:ascii="Verdana" w:hAnsi="Verdana"/>
        </w:rPr>
        <w:t> </w:t>
      </w:r>
      <w:r w:rsidRPr="001E7EC3">
        <w:rPr>
          <w:rFonts w:ascii="Verdana" w:hAnsi="Verdana"/>
        </w:rPr>
        <w:t>nich zawartych. Pliki muszą być zoptymalizowane pod względem rozmiaru, jakość zeskanowanych lub wygenerowanych dokumentów, rysunków technicznych i zdjęć powinna umożliwiać odczytanie wszystkich detali i cech</w:t>
      </w:r>
      <w:r w:rsidR="00F35D37" w:rsidRPr="001E7EC3">
        <w:rPr>
          <w:rFonts w:ascii="Verdana" w:hAnsi="Verdana"/>
        </w:rPr>
        <w:t>,</w:t>
      </w:r>
      <w:r w:rsidRPr="001E7EC3">
        <w:rPr>
          <w:rFonts w:ascii="Verdana" w:hAnsi="Verdana"/>
        </w:rPr>
        <w:t xml:space="preserve"> a</w:t>
      </w:r>
      <w:r w:rsidR="001E7EC3">
        <w:rPr>
          <w:rFonts w:ascii="Verdana" w:hAnsi="Verdana"/>
        </w:rPr>
        <w:t xml:space="preserve"> </w:t>
      </w:r>
      <w:r w:rsidRPr="001E7EC3">
        <w:rPr>
          <w:rFonts w:ascii="Verdana" w:hAnsi="Verdana"/>
        </w:rPr>
        <w:t>jednocześnie uwzględniać i nie przekraczać rzeczywistej rozdzielczości biurowych urządzeń do wyświetlania</w:t>
      </w:r>
      <w:r w:rsidR="00D61661" w:rsidRPr="001E7EC3">
        <w:rPr>
          <w:rFonts w:ascii="Verdana" w:hAnsi="Verdana"/>
        </w:rPr>
        <w:t xml:space="preserve"> </w:t>
      </w:r>
      <w:r w:rsidRPr="001E7EC3">
        <w:rPr>
          <w:rFonts w:ascii="Verdana" w:hAnsi="Verdana"/>
        </w:rPr>
        <w:t>i</w:t>
      </w:r>
      <w:r w:rsidR="001E7EC3">
        <w:rPr>
          <w:rFonts w:ascii="Verdana" w:hAnsi="Verdana"/>
        </w:rPr>
        <w:t> </w:t>
      </w:r>
      <w:r w:rsidRPr="001E7EC3">
        <w:rPr>
          <w:rFonts w:ascii="Verdana" w:hAnsi="Verdana"/>
        </w:rPr>
        <w:t>powielania danych.</w:t>
      </w:r>
    </w:p>
    <w:p w:rsidR="0058554C" w:rsidRPr="007E047A" w:rsidRDefault="008743E3" w:rsidP="001E7EC3">
      <w:pPr>
        <w:pStyle w:val="Tekstpodstawowy"/>
        <w:numPr>
          <w:ilvl w:val="1"/>
          <w:numId w:val="3"/>
        </w:numPr>
        <w:tabs>
          <w:tab w:val="clear" w:pos="737"/>
        </w:tabs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7E047A">
        <w:rPr>
          <w:rFonts w:ascii="Verdana" w:hAnsi="Verdana"/>
        </w:rPr>
        <w:t xml:space="preserve">Niedopuszczalne jest zamieszczanie osobno </w:t>
      </w:r>
      <w:r w:rsidR="0058554C" w:rsidRPr="007E047A">
        <w:rPr>
          <w:rFonts w:ascii="Verdana" w:hAnsi="Verdana"/>
        </w:rPr>
        <w:t>poszczególnych stron opracowań.</w:t>
      </w:r>
    </w:p>
    <w:p w:rsidR="0058554C" w:rsidRPr="007E047A" w:rsidRDefault="008743E3" w:rsidP="001E7EC3">
      <w:pPr>
        <w:pStyle w:val="Tekstpodstawowy"/>
        <w:numPr>
          <w:ilvl w:val="1"/>
          <w:numId w:val="3"/>
        </w:numPr>
        <w:tabs>
          <w:tab w:val="clear" w:pos="737"/>
        </w:tabs>
        <w:spacing w:before="120" w:after="0" w:line="360" w:lineRule="auto"/>
        <w:ind w:left="0" w:firstLine="0"/>
        <w:contextualSpacing/>
        <w:mirrorIndents/>
        <w:rPr>
          <w:rFonts w:ascii="Verdana" w:hAnsi="Verdana" w:cs="Arial"/>
          <w:bCs/>
          <w:iCs/>
        </w:rPr>
      </w:pPr>
      <w:r w:rsidRPr="007E047A">
        <w:rPr>
          <w:rFonts w:ascii="Verdana" w:hAnsi="Verdana"/>
        </w:rPr>
        <w:t>Materiały skanowane wchodzące w skład dokumentacji powinny charakteryzować</w:t>
      </w:r>
      <w:r w:rsidRPr="007E047A">
        <w:rPr>
          <w:rFonts w:ascii="Verdana" w:hAnsi="Verdana"/>
          <w:snapToGrid w:val="0"/>
        </w:rPr>
        <w:t xml:space="preserve"> się następującymi parametrami</w:t>
      </w:r>
      <w:r w:rsidRPr="007E047A">
        <w:rPr>
          <w:rFonts w:ascii="Verdana" w:hAnsi="Verdana"/>
        </w:rPr>
        <w:t>:</w:t>
      </w:r>
    </w:p>
    <w:p w:rsidR="0058554C" w:rsidRPr="007E047A" w:rsidRDefault="008743E3" w:rsidP="001E7EC3">
      <w:pPr>
        <w:pStyle w:val="Akapitzlist"/>
        <w:widowControl w:val="0"/>
        <w:numPr>
          <w:ilvl w:val="0"/>
          <w:numId w:val="40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/>
          <w:snapToGrid w:val="0"/>
        </w:rPr>
        <w:t>rysu</w:t>
      </w:r>
      <w:r w:rsidR="0058554C" w:rsidRPr="007E047A">
        <w:rPr>
          <w:rFonts w:ascii="Verdana" w:hAnsi="Verdana"/>
          <w:snapToGrid w:val="0"/>
        </w:rPr>
        <w:t xml:space="preserve">nki techniczne kolorowe - </w:t>
      </w:r>
      <w:r w:rsidRPr="007E047A">
        <w:rPr>
          <w:rFonts w:ascii="Verdana" w:hAnsi="Verdana"/>
          <w:snapToGrid w:val="0"/>
        </w:rPr>
        <w:t>rozdzielc</w:t>
      </w:r>
      <w:r w:rsidR="0058554C" w:rsidRPr="007E047A">
        <w:rPr>
          <w:rFonts w:ascii="Verdana" w:hAnsi="Verdana"/>
          <w:snapToGrid w:val="0"/>
        </w:rPr>
        <w:t xml:space="preserve">zość maksymalna: 200dpi, </w:t>
      </w:r>
      <w:r w:rsidRPr="007E047A">
        <w:rPr>
          <w:rFonts w:ascii="Verdana" w:hAnsi="Verdana"/>
          <w:snapToGrid w:val="0"/>
        </w:rPr>
        <w:t>maksymalna liczba kolorów:</w:t>
      </w:r>
      <w:r w:rsidR="0058554C" w:rsidRPr="007E047A">
        <w:rPr>
          <w:rFonts w:ascii="Verdana" w:hAnsi="Verdana"/>
          <w:snapToGrid w:val="0"/>
        </w:rPr>
        <w:t xml:space="preserve"> 256 w indeksowanej palecie</w:t>
      </w:r>
      <w:r w:rsidR="001E7EC3">
        <w:rPr>
          <w:rFonts w:ascii="Verdana" w:hAnsi="Verdana"/>
          <w:snapToGrid w:val="0"/>
        </w:rPr>
        <w:t>,</w:t>
      </w:r>
    </w:p>
    <w:p w:rsidR="0058554C" w:rsidRPr="007E047A" w:rsidRDefault="008743E3" w:rsidP="001E7EC3">
      <w:pPr>
        <w:pStyle w:val="Akapitzlist"/>
        <w:widowControl w:val="0"/>
        <w:numPr>
          <w:ilvl w:val="0"/>
          <w:numId w:val="40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/>
          <w:snapToGrid w:val="0"/>
        </w:rPr>
        <w:t>rysunki</w:t>
      </w:r>
      <w:r w:rsidR="0058554C" w:rsidRPr="007E047A">
        <w:rPr>
          <w:rFonts w:ascii="Verdana" w:hAnsi="Verdana"/>
          <w:snapToGrid w:val="0"/>
        </w:rPr>
        <w:t xml:space="preserve"> techniczne czarno-białe - r</w:t>
      </w:r>
      <w:r w:rsidRPr="007E047A">
        <w:rPr>
          <w:rFonts w:ascii="Verdana" w:hAnsi="Verdana"/>
          <w:snapToGrid w:val="0"/>
        </w:rPr>
        <w:t xml:space="preserve">ozdzielczość maksymalna 200dpi, </w:t>
      </w:r>
      <w:r w:rsidRPr="007E047A">
        <w:rPr>
          <w:rFonts w:ascii="Verdana" w:hAnsi="Verdana"/>
          <w:snapToGrid w:val="0"/>
          <w:spacing w:val="-4"/>
        </w:rPr>
        <w:t>8 bitowa skala szarości dla światłokopii lub 1. bitowy kolor dla wydruków z białym tłem</w:t>
      </w:r>
      <w:r w:rsidR="001E7EC3">
        <w:rPr>
          <w:rFonts w:ascii="Verdana" w:hAnsi="Verdana"/>
          <w:snapToGrid w:val="0"/>
          <w:spacing w:val="-4"/>
        </w:rPr>
        <w:t>,</w:t>
      </w:r>
    </w:p>
    <w:p w:rsidR="008743E3" w:rsidRPr="00D860FB" w:rsidRDefault="000A08BB" w:rsidP="001E7EC3">
      <w:pPr>
        <w:pStyle w:val="Akapitzlist"/>
        <w:widowControl w:val="0"/>
        <w:numPr>
          <w:ilvl w:val="0"/>
          <w:numId w:val="40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D860FB">
        <w:rPr>
          <w:rFonts w:ascii="Verdana" w:hAnsi="Verdana"/>
          <w:snapToGrid w:val="0"/>
        </w:rPr>
        <w:lastRenderedPageBreak/>
        <w:t>d</w:t>
      </w:r>
      <w:r w:rsidR="0058554C" w:rsidRPr="00D860FB">
        <w:rPr>
          <w:rFonts w:ascii="Verdana" w:hAnsi="Verdana"/>
          <w:snapToGrid w:val="0"/>
        </w:rPr>
        <w:t xml:space="preserve">okumenty - </w:t>
      </w:r>
      <w:r w:rsidR="008743E3" w:rsidRPr="00D860FB">
        <w:rPr>
          <w:rFonts w:ascii="Verdana" w:hAnsi="Verdana"/>
          <w:snapToGrid w:val="0"/>
        </w:rPr>
        <w:t>rozdzi</w:t>
      </w:r>
      <w:r w:rsidR="0058554C" w:rsidRPr="00D860FB">
        <w:rPr>
          <w:rFonts w:ascii="Verdana" w:hAnsi="Verdana"/>
          <w:snapToGrid w:val="0"/>
        </w:rPr>
        <w:t xml:space="preserve">elczość maksymalna 150dpi, </w:t>
      </w:r>
      <w:r w:rsidR="008743E3" w:rsidRPr="00D860FB">
        <w:rPr>
          <w:rFonts w:ascii="Verdana" w:hAnsi="Verdana"/>
          <w:snapToGrid w:val="0"/>
        </w:rPr>
        <w:t>8 bitowa skala szarości.</w:t>
      </w:r>
    </w:p>
    <w:p w:rsidR="0058554C" w:rsidRPr="00D860FB" w:rsidRDefault="00D0372F" w:rsidP="001E7EC3">
      <w:pPr>
        <w:pStyle w:val="Tekstpodstawowy"/>
        <w:widowControl w:val="0"/>
        <w:numPr>
          <w:ilvl w:val="1"/>
          <w:numId w:val="3"/>
        </w:numPr>
        <w:tabs>
          <w:tab w:val="clear" w:pos="737"/>
        </w:tabs>
        <w:spacing w:before="120" w:after="0" w:line="360" w:lineRule="auto"/>
        <w:ind w:left="0" w:firstLine="0"/>
        <w:contextualSpacing/>
        <w:mirrorIndents/>
        <w:rPr>
          <w:rFonts w:ascii="Verdana" w:hAnsi="Verdana" w:cs="Arial"/>
          <w:bCs/>
          <w:iCs/>
          <w:color w:val="000000" w:themeColor="text1"/>
        </w:rPr>
      </w:pPr>
      <w:r w:rsidRPr="00D860FB">
        <w:rPr>
          <w:rFonts w:ascii="Verdana" w:hAnsi="Verdana"/>
        </w:rPr>
        <w:t xml:space="preserve">Wykonawca niezwłocznie po opracowaniu i uzgodnieniu dokumentacji projektowej </w:t>
      </w:r>
      <w:r w:rsidRPr="00D860FB">
        <w:rPr>
          <w:rFonts w:ascii="Verdana" w:hAnsi="Verdana"/>
          <w:color w:val="000000" w:themeColor="text1"/>
        </w:rPr>
        <w:t>przekaże Zamawiającemu 3 egz</w:t>
      </w:r>
      <w:r w:rsidR="003562B2">
        <w:rPr>
          <w:rFonts w:ascii="Verdana" w:hAnsi="Verdana"/>
          <w:color w:val="000000" w:themeColor="text1"/>
        </w:rPr>
        <w:t>emplarze</w:t>
      </w:r>
      <w:r w:rsidRPr="00D860FB">
        <w:rPr>
          <w:rFonts w:ascii="Verdana" w:hAnsi="Verdana"/>
          <w:color w:val="000000" w:themeColor="text1"/>
        </w:rPr>
        <w:t xml:space="preserve"> projektu budowlanego (z</w:t>
      </w:r>
      <w:r w:rsidR="003562B2">
        <w:rPr>
          <w:rFonts w:ascii="Verdana" w:hAnsi="Verdana"/>
          <w:color w:val="000000" w:themeColor="text1"/>
        </w:rPr>
        <w:t> </w:t>
      </w:r>
      <w:r w:rsidRPr="00D860FB">
        <w:rPr>
          <w:rFonts w:ascii="Verdana" w:hAnsi="Verdana"/>
          <w:color w:val="000000" w:themeColor="text1"/>
        </w:rPr>
        <w:t>pieczątkami WAZ) oraz wykonawczego, 3 egz</w:t>
      </w:r>
      <w:r w:rsidR="003562B2">
        <w:rPr>
          <w:rFonts w:ascii="Verdana" w:hAnsi="Verdana"/>
          <w:color w:val="000000" w:themeColor="text1"/>
        </w:rPr>
        <w:t>emplarze</w:t>
      </w:r>
      <w:r w:rsidRPr="00D860FB">
        <w:rPr>
          <w:rFonts w:ascii="Verdana" w:hAnsi="Verdana"/>
          <w:color w:val="000000" w:themeColor="text1"/>
        </w:rPr>
        <w:t xml:space="preserve"> specyfikacji (</w:t>
      </w:r>
      <w:proofErr w:type="spellStart"/>
      <w:r w:rsidRPr="00D860FB">
        <w:rPr>
          <w:rFonts w:ascii="Verdana" w:hAnsi="Verdana"/>
          <w:color w:val="000000" w:themeColor="text1"/>
        </w:rPr>
        <w:t>STWiORB</w:t>
      </w:r>
      <w:proofErr w:type="spellEnd"/>
      <w:r w:rsidRPr="00D860FB">
        <w:rPr>
          <w:rFonts w:ascii="Verdana" w:hAnsi="Verdana"/>
          <w:color w:val="000000" w:themeColor="text1"/>
        </w:rPr>
        <w:t xml:space="preserve">), po 2 egzemplarze przedmiarów robót i kosztorysów inwestorskich oraz dwa </w:t>
      </w:r>
      <w:proofErr w:type="spellStart"/>
      <w:r w:rsidRPr="00D860FB">
        <w:rPr>
          <w:rFonts w:ascii="Verdana" w:hAnsi="Verdana"/>
          <w:color w:val="000000" w:themeColor="text1"/>
        </w:rPr>
        <w:t>pendrivy</w:t>
      </w:r>
      <w:proofErr w:type="spellEnd"/>
      <w:r w:rsidRPr="00D860FB">
        <w:rPr>
          <w:rFonts w:ascii="Verdana" w:hAnsi="Verdana"/>
          <w:color w:val="000000" w:themeColor="text1"/>
        </w:rPr>
        <w:t xml:space="preserve"> z wersją elektroniczną wraz z oświadczeniami o:</w:t>
      </w:r>
    </w:p>
    <w:p w:rsidR="00F062CE" w:rsidRPr="007E047A" w:rsidRDefault="00DF4FFA" w:rsidP="003562B2">
      <w:pPr>
        <w:pStyle w:val="Akapitzlist"/>
        <w:widowControl w:val="0"/>
        <w:numPr>
          <w:ilvl w:val="0"/>
          <w:numId w:val="41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/>
        </w:rPr>
        <w:t>p</w:t>
      </w:r>
      <w:r w:rsidR="008743E3" w:rsidRPr="007E047A">
        <w:rPr>
          <w:rFonts w:ascii="Verdana" w:hAnsi="Verdana"/>
        </w:rPr>
        <w:t>rzekaza</w:t>
      </w:r>
      <w:r w:rsidR="00F062CE" w:rsidRPr="007E047A">
        <w:rPr>
          <w:rFonts w:ascii="Verdana" w:hAnsi="Verdana"/>
        </w:rPr>
        <w:t>niu autorskich praw majątkowych</w:t>
      </w:r>
      <w:r w:rsidR="003562B2">
        <w:rPr>
          <w:rFonts w:ascii="Verdana" w:hAnsi="Verdana"/>
        </w:rPr>
        <w:t>,</w:t>
      </w:r>
    </w:p>
    <w:p w:rsidR="008743E3" w:rsidRPr="007E047A" w:rsidRDefault="00DF4FFA" w:rsidP="003562B2">
      <w:pPr>
        <w:pStyle w:val="Akapitzlist"/>
        <w:widowControl w:val="0"/>
        <w:numPr>
          <w:ilvl w:val="0"/>
          <w:numId w:val="41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 w:cs="Arial"/>
          <w:bCs/>
          <w:iCs/>
        </w:rPr>
      </w:pPr>
      <w:r w:rsidRPr="007E047A">
        <w:rPr>
          <w:rFonts w:ascii="Verdana" w:hAnsi="Verdana"/>
        </w:rPr>
        <w:t>k</w:t>
      </w:r>
      <w:r w:rsidR="00F062CE" w:rsidRPr="007E047A">
        <w:rPr>
          <w:rFonts w:ascii="Verdana" w:hAnsi="Verdana"/>
        </w:rPr>
        <w:t>ompletności dokumentacji</w:t>
      </w:r>
      <w:r w:rsidR="003562B2">
        <w:rPr>
          <w:rFonts w:ascii="Verdana" w:hAnsi="Verdana"/>
        </w:rPr>
        <w:t>,</w:t>
      </w:r>
    </w:p>
    <w:p w:rsidR="008743E3" w:rsidRPr="007E047A" w:rsidRDefault="00DF4FFA" w:rsidP="003562B2">
      <w:pPr>
        <w:pStyle w:val="Akapitzlist"/>
        <w:widowControl w:val="0"/>
        <w:numPr>
          <w:ilvl w:val="0"/>
          <w:numId w:val="41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/>
        </w:rPr>
      </w:pPr>
      <w:r w:rsidRPr="007E047A">
        <w:rPr>
          <w:rFonts w:ascii="Verdana" w:hAnsi="Verdana"/>
        </w:rPr>
        <w:t>o</w:t>
      </w:r>
      <w:r w:rsidR="008743E3" w:rsidRPr="007E047A">
        <w:rPr>
          <w:rFonts w:ascii="Verdana" w:hAnsi="Verdana"/>
        </w:rPr>
        <w:t>pracowaniu dokumentacji w zakresie nie</w:t>
      </w:r>
      <w:r w:rsidRPr="007E047A">
        <w:rPr>
          <w:rFonts w:ascii="Verdana" w:hAnsi="Verdana"/>
        </w:rPr>
        <w:t xml:space="preserve">zbędnym do realizacji celu, któremu ma </w:t>
      </w:r>
      <w:r w:rsidR="00F062CE" w:rsidRPr="007E047A">
        <w:rPr>
          <w:rFonts w:ascii="Verdana" w:hAnsi="Verdana"/>
        </w:rPr>
        <w:t>służyć</w:t>
      </w:r>
      <w:r w:rsidR="003562B2">
        <w:rPr>
          <w:rFonts w:ascii="Verdana" w:hAnsi="Verdana"/>
        </w:rPr>
        <w:t>,</w:t>
      </w:r>
    </w:p>
    <w:p w:rsidR="008743E3" w:rsidRPr="007E047A" w:rsidRDefault="00DF4FFA" w:rsidP="003562B2">
      <w:pPr>
        <w:pStyle w:val="Akapitzlist"/>
        <w:widowControl w:val="0"/>
        <w:numPr>
          <w:ilvl w:val="0"/>
          <w:numId w:val="41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/>
        </w:rPr>
      </w:pPr>
      <w:r w:rsidRPr="007E047A">
        <w:rPr>
          <w:rFonts w:ascii="Verdana" w:hAnsi="Verdana"/>
        </w:rPr>
        <w:t>z</w:t>
      </w:r>
      <w:r w:rsidR="008743E3" w:rsidRPr="007E047A">
        <w:rPr>
          <w:rFonts w:ascii="Verdana" w:hAnsi="Verdana"/>
        </w:rPr>
        <w:t xml:space="preserve">godności dokumentacji z umową, obowiązującymi przepisami, </w:t>
      </w:r>
      <w:r w:rsidRPr="007E047A">
        <w:rPr>
          <w:rFonts w:ascii="Verdana" w:hAnsi="Verdana"/>
        </w:rPr>
        <w:t xml:space="preserve">zasadami </w:t>
      </w:r>
      <w:r w:rsidR="00F062CE" w:rsidRPr="007E047A">
        <w:rPr>
          <w:rFonts w:ascii="Verdana" w:hAnsi="Verdana"/>
        </w:rPr>
        <w:t>wiedzy technicznej i normami</w:t>
      </w:r>
      <w:r w:rsidR="003562B2">
        <w:rPr>
          <w:rFonts w:ascii="Verdana" w:hAnsi="Verdana"/>
        </w:rPr>
        <w:t>,</w:t>
      </w:r>
    </w:p>
    <w:p w:rsidR="008743E3" w:rsidRPr="007E047A" w:rsidRDefault="00DF4FFA" w:rsidP="003562B2">
      <w:pPr>
        <w:pStyle w:val="Akapitzlist"/>
        <w:widowControl w:val="0"/>
        <w:numPr>
          <w:ilvl w:val="0"/>
          <w:numId w:val="41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/>
        </w:rPr>
      </w:pPr>
      <w:r w:rsidRPr="007E047A">
        <w:rPr>
          <w:rFonts w:ascii="Verdana" w:hAnsi="Verdana"/>
        </w:rPr>
        <w:t>n</w:t>
      </w:r>
      <w:r w:rsidR="00830B43" w:rsidRPr="007E047A">
        <w:rPr>
          <w:rFonts w:ascii="Verdana" w:hAnsi="Verdana"/>
        </w:rPr>
        <w:t>ie</w:t>
      </w:r>
      <w:r w:rsidR="008743E3" w:rsidRPr="007E047A">
        <w:rPr>
          <w:rFonts w:ascii="Verdana" w:hAnsi="Verdana"/>
        </w:rPr>
        <w:t>obciążeniu dokumentacji żadnymi roszc</w:t>
      </w:r>
      <w:r w:rsidR="00F062CE" w:rsidRPr="007E047A">
        <w:rPr>
          <w:rFonts w:ascii="Verdana" w:hAnsi="Verdana"/>
        </w:rPr>
        <w:t>zeniami i prawami osób trzecich</w:t>
      </w:r>
      <w:r w:rsidR="003562B2">
        <w:rPr>
          <w:rFonts w:ascii="Verdana" w:hAnsi="Verdana"/>
        </w:rPr>
        <w:t>,</w:t>
      </w:r>
    </w:p>
    <w:p w:rsidR="00B84554" w:rsidRPr="003562B2" w:rsidRDefault="00DF4FFA" w:rsidP="003562B2">
      <w:pPr>
        <w:pStyle w:val="Akapitzlist"/>
        <w:widowControl w:val="0"/>
        <w:numPr>
          <w:ilvl w:val="0"/>
          <w:numId w:val="41"/>
        </w:numPr>
        <w:adjustRightInd w:val="0"/>
        <w:spacing w:before="120" w:line="360" w:lineRule="auto"/>
        <w:ind w:left="0" w:firstLine="0"/>
        <w:contextualSpacing/>
        <w:mirrorIndents/>
        <w:textAlignment w:val="baseline"/>
        <w:rPr>
          <w:rFonts w:ascii="Verdana" w:hAnsi="Verdana"/>
        </w:rPr>
      </w:pPr>
      <w:r w:rsidRPr="007E047A">
        <w:rPr>
          <w:rFonts w:ascii="Verdana" w:hAnsi="Verdana"/>
        </w:rPr>
        <w:t>z</w:t>
      </w:r>
      <w:r w:rsidR="008743E3" w:rsidRPr="007E047A">
        <w:rPr>
          <w:rFonts w:ascii="Verdana" w:hAnsi="Verdana"/>
        </w:rPr>
        <w:t>godności wersji papierowej dokumentacji z wersją elektroniczną.</w:t>
      </w:r>
    </w:p>
    <w:sectPr w:rsidR="00B84554" w:rsidRPr="003562B2" w:rsidSect="00446AD4">
      <w:footerReference w:type="default" r:id="rId10"/>
      <w:footerReference w:type="first" r:id="rId11"/>
      <w:pgSz w:w="11906" w:h="16838"/>
      <w:pgMar w:top="1134" w:right="1133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E11" w:rsidRDefault="007D0E11" w:rsidP="003F6F69">
      <w:pPr>
        <w:spacing w:line="240" w:lineRule="auto"/>
      </w:pPr>
      <w:r>
        <w:separator/>
      </w:r>
    </w:p>
  </w:endnote>
  <w:endnote w:type="continuationSeparator" w:id="0">
    <w:p w:rsidR="007D0E11" w:rsidRDefault="007D0E11" w:rsidP="003F6F69">
      <w:pPr>
        <w:spacing w:line="240" w:lineRule="auto"/>
      </w:pPr>
      <w:r>
        <w:continuationSeparator/>
      </w:r>
    </w:p>
  </w:endnote>
  <w:endnote w:type="continuationNotice" w:id="1">
    <w:p w:rsidR="007D0E11" w:rsidRDefault="007D0E1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76873"/>
      <w:docPartObj>
        <w:docPartGallery w:val="Page Numbers (Bottom of Page)"/>
        <w:docPartUnique/>
      </w:docPartObj>
    </w:sdtPr>
    <w:sdtEndPr/>
    <w:sdtContent>
      <w:p w:rsidR="00B84554" w:rsidRDefault="0084710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C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4554" w:rsidRDefault="00B845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9253205"/>
      <w:docPartObj>
        <w:docPartGallery w:val="Page Numbers (Bottom of Page)"/>
        <w:docPartUnique/>
      </w:docPartObj>
    </w:sdtPr>
    <w:sdtEndPr/>
    <w:sdtContent>
      <w:p w:rsidR="003108FC" w:rsidRDefault="003108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108FC" w:rsidRDefault="003108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E11" w:rsidRDefault="007D0E11" w:rsidP="003F6F69">
      <w:pPr>
        <w:spacing w:line="240" w:lineRule="auto"/>
      </w:pPr>
      <w:r>
        <w:separator/>
      </w:r>
    </w:p>
  </w:footnote>
  <w:footnote w:type="continuationSeparator" w:id="0">
    <w:p w:rsidR="007D0E11" w:rsidRDefault="007D0E11" w:rsidP="003F6F69">
      <w:pPr>
        <w:spacing w:line="240" w:lineRule="auto"/>
      </w:pPr>
      <w:r>
        <w:continuationSeparator/>
      </w:r>
    </w:p>
  </w:footnote>
  <w:footnote w:type="continuationNotice" w:id="1">
    <w:p w:rsidR="007D0E11" w:rsidRDefault="007D0E1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6D58"/>
    <w:multiLevelType w:val="hybridMultilevel"/>
    <w:tmpl w:val="BC6CF562"/>
    <w:lvl w:ilvl="0" w:tplc="1BA021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7F23"/>
    <w:multiLevelType w:val="hybridMultilevel"/>
    <w:tmpl w:val="77821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74856"/>
    <w:multiLevelType w:val="hybridMultilevel"/>
    <w:tmpl w:val="9E20A2CC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C4507D"/>
    <w:multiLevelType w:val="hybridMultilevel"/>
    <w:tmpl w:val="0E2E6D1C"/>
    <w:lvl w:ilvl="0" w:tplc="04150011">
      <w:start w:val="1"/>
      <w:numFmt w:val="decimal"/>
      <w:lvlText w:val="%1)"/>
      <w:lvlJc w:val="left"/>
      <w:pPr>
        <w:ind w:left="213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4" w15:restartNumberingAfterBreak="0">
    <w:nsid w:val="14E12F33"/>
    <w:multiLevelType w:val="multilevel"/>
    <w:tmpl w:val="5E3C968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upp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4F3541"/>
    <w:multiLevelType w:val="hybridMultilevel"/>
    <w:tmpl w:val="785A7852"/>
    <w:lvl w:ilvl="0" w:tplc="04150011">
      <w:start w:val="1"/>
      <w:numFmt w:val="decimal"/>
      <w:lvlText w:val="%1)"/>
      <w:lvlJc w:val="left"/>
      <w:pPr>
        <w:ind w:left="17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6" w15:restartNumberingAfterBreak="0">
    <w:nsid w:val="1DBE2802"/>
    <w:multiLevelType w:val="multilevel"/>
    <w:tmpl w:val="2424D63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3B62C5"/>
    <w:multiLevelType w:val="multilevel"/>
    <w:tmpl w:val="2D322B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8732E6"/>
    <w:multiLevelType w:val="multilevel"/>
    <w:tmpl w:val="3B161940"/>
    <w:lvl w:ilvl="0">
      <w:start w:val="7"/>
      <w:numFmt w:val="decimal"/>
      <w:lvlText w:val="%1."/>
      <w:lvlJc w:val="left"/>
      <w:pPr>
        <w:ind w:left="390" w:hanging="390"/>
      </w:pPr>
      <w:rPr>
        <w:rFonts w:cs="Calibri" w:hint="default"/>
      </w:rPr>
    </w:lvl>
    <w:lvl w:ilvl="1">
      <w:start w:val="1"/>
      <w:numFmt w:val="decimal"/>
      <w:pStyle w:val="Radek"/>
      <w:lvlText w:val="%1.%2."/>
      <w:lvlJc w:val="left"/>
      <w:pPr>
        <w:ind w:left="1004" w:hanging="72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alibri" w:hint="default"/>
      </w:rPr>
    </w:lvl>
    <w:lvl w:ilvl="3">
      <w:start w:val="1"/>
      <w:numFmt w:val="decimalZero"/>
      <w:lvlText w:val="%1.%2.%3.%4."/>
      <w:lvlJc w:val="left"/>
      <w:pPr>
        <w:ind w:left="1932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Calibri" w:hint="default"/>
      </w:rPr>
    </w:lvl>
  </w:abstractNum>
  <w:abstractNum w:abstractNumId="9" w15:restartNumberingAfterBreak="0">
    <w:nsid w:val="24087132"/>
    <w:multiLevelType w:val="hybridMultilevel"/>
    <w:tmpl w:val="C610EB40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8C2651F"/>
    <w:multiLevelType w:val="multilevel"/>
    <w:tmpl w:val="405C79BE"/>
    <w:lvl w:ilvl="0">
      <w:start w:val="1"/>
      <w:numFmt w:val="upperRoman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3. 1."/>
      <w:lvlJc w:val="left"/>
      <w:pPr>
        <w:tabs>
          <w:tab w:val="num" w:pos="2160"/>
        </w:tabs>
        <w:ind w:left="2041" w:hanging="204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2C421D0D"/>
    <w:multiLevelType w:val="hybridMultilevel"/>
    <w:tmpl w:val="5E6AA63E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2F515FB4"/>
    <w:multiLevelType w:val="multilevel"/>
    <w:tmpl w:val="E1947EBE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2"/>
      <w:numFmt w:val="upperLetter"/>
      <w:lvlText w:val="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FC96CD1"/>
    <w:multiLevelType w:val="hybridMultilevel"/>
    <w:tmpl w:val="567C5B10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0724FBC"/>
    <w:multiLevelType w:val="multilevel"/>
    <w:tmpl w:val="8294F53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17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31DC03CF"/>
    <w:multiLevelType w:val="hybridMultilevel"/>
    <w:tmpl w:val="987C77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3E29B3"/>
    <w:multiLevelType w:val="hybridMultilevel"/>
    <w:tmpl w:val="009E2FEC"/>
    <w:lvl w:ilvl="0" w:tplc="04150011">
      <w:start w:val="1"/>
      <w:numFmt w:val="decimal"/>
      <w:lvlText w:val="%1)"/>
      <w:lvlJc w:val="left"/>
      <w:pPr>
        <w:ind w:left="17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7" w15:restartNumberingAfterBreak="0">
    <w:nsid w:val="33237492"/>
    <w:multiLevelType w:val="hybridMultilevel"/>
    <w:tmpl w:val="64A45D7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5E70BEA"/>
    <w:multiLevelType w:val="hybridMultilevel"/>
    <w:tmpl w:val="A850B166"/>
    <w:lvl w:ilvl="0" w:tplc="04150011">
      <w:start w:val="1"/>
      <w:numFmt w:val="decimal"/>
      <w:lvlText w:val="%1)"/>
      <w:lvlJc w:val="left"/>
      <w:pPr>
        <w:ind w:left="17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9" w15:restartNumberingAfterBreak="0">
    <w:nsid w:val="36772D3C"/>
    <w:multiLevelType w:val="multilevel"/>
    <w:tmpl w:val="1DB0513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39386A1C"/>
    <w:multiLevelType w:val="multilevel"/>
    <w:tmpl w:val="DA687C0A"/>
    <w:lvl w:ilvl="0">
      <w:start w:val="4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1" w15:restartNumberingAfterBreak="0">
    <w:nsid w:val="3A883574"/>
    <w:multiLevelType w:val="hybridMultilevel"/>
    <w:tmpl w:val="A210EB3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B236E75"/>
    <w:multiLevelType w:val="hybridMultilevel"/>
    <w:tmpl w:val="272C2FE6"/>
    <w:lvl w:ilvl="0" w:tplc="E6C847B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1812"/>
    <w:multiLevelType w:val="multilevel"/>
    <w:tmpl w:val="74848C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9F2BEC"/>
    <w:multiLevelType w:val="hybridMultilevel"/>
    <w:tmpl w:val="555880CA"/>
    <w:lvl w:ilvl="0" w:tplc="C4F0C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B0416"/>
    <w:multiLevelType w:val="hybridMultilevel"/>
    <w:tmpl w:val="BF48B1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1EF35E2"/>
    <w:multiLevelType w:val="multilevel"/>
    <w:tmpl w:val="29B6B8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7" w15:restartNumberingAfterBreak="0">
    <w:nsid w:val="420A42E9"/>
    <w:multiLevelType w:val="hybridMultilevel"/>
    <w:tmpl w:val="35FC540C"/>
    <w:lvl w:ilvl="0" w:tplc="04150017">
      <w:start w:val="1"/>
      <w:numFmt w:val="lowerLetter"/>
      <w:lvlText w:val="%1)"/>
      <w:lvlJc w:val="left"/>
      <w:pPr>
        <w:ind w:left="139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8" w15:restartNumberingAfterBreak="0">
    <w:nsid w:val="453A7A14"/>
    <w:multiLevelType w:val="multilevel"/>
    <w:tmpl w:val="B5C265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7C045FD"/>
    <w:multiLevelType w:val="hybridMultilevel"/>
    <w:tmpl w:val="156ADB3C"/>
    <w:lvl w:ilvl="0" w:tplc="71EA8C3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0824C86"/>
    <w:multiLevelType w:val="multilevel"/>
    <w:tmpl w:val="2C121FD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47E3D79"/>
    <w:multiLevelType w:val="hybridMultilevel"/>
    <w:tmpl w:val="15DE30B6"/>
    <w:lvl w:ilvl="0" w:tplc="04150011">
      <w:start w:val="1"/>
      <w:numFmt w:val="decimal"/>
      <w:lvlText w:val="%1)"/>
      <w:lvlJc w:val="left"/>
      <w:pPr>
        <w:ind w:left="17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2" w15:restartNumberingAfterBreak="0">
    <w:nsid w:val="58DA6BC1"/>
    <w:multiLevelType w:val="multilevel"/>
    <w:tmpl w:val="F0709B0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3" w15:restartNumberingAfterBreak="0">
    <w:nsid w:val="5A8039F3"/>
    <w:multiLevelType w:val="multilevel"/>
    <w:tmpl w:val="420C4BB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C976F1"/>
    <w:multiLevelType w:val="hybridMultilevel"/>
    <w:tmpl w:val="C86454A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5BD368C5"/>
    <w:multiLevelType w:val="multilevel"/>
    <w:tmpl w:val="DD7463B0"/>
    <w:lvl w:ilvl="0">
      <w:start w:val="4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6" w15:restartNumberingAfterBreak="0">
    <w:nsid w:val="5CD77FE0"/>
    <w:multiLevelType w:val="hybridMultilevel"/>
    <w:tmpl w:val="F564B024"/>
    <w:lvl w:ilvl="0" w:tplc="04150017">
      <w:start w:val="1"/>
      <w:numFmt w:val="lowerLetter"/>
      <w:lvlText w:val="%1)"/>
      <w:lvlJc w:val="left"/>
      <w:pPr>
        <w:ind w:left="139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37" w15:restartNumberingAfterBreak="0">
    <w:nsid w:val="5DD916F7"/>
    <w:multiLevelType w:val="hybridMultilevel"/>
    <w:tmpl w:val="4C12B4F2"/>
    <w:lvl w:ilvl="0" w:tplc="041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8" w15:restartNumberingAfterBreak="0">
    <w:nsid w:val="5E093A60"/>
    <w:multiLevelType w:val="multilevel"/>
    <w:tmpl w:val="F29E26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9" w15:restartNumberingAfterBreak="0">
    <w:nsid w:val="640906C1"/>
    <w:multiLevelType w:val="multilevel"/>
    <w:tmpl w:val="3AAC31E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553795F"/>
    <w:multiLevelType w:val="multilevel"/>
    <w:tmpl w:val="EBB0748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37"/>
        </w:tabs>
        <w:ind w:left="737" w:hanging="17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1" w15:restartNumberingAfterBreak="0">
    <w:nsid w:val="682F2385"/>
    <w:multiLevelType w:val="hybridMultilevel"/>
    <w:tmpl w:val="CB00635A"/>
    <w:lvl w:ilvl="0" w:tplc="4B927B7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890887"/>
    <w:multiLevelType w:val="hybridMultilevel"/>
    <w:tmpl w:val="84C27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43" w15:restartNumberingAfterBreak="0">
    <w:nsid w:val="6BCB2B5C"/>
    <w:multiLevelType w:val="hybridMultilevel"/>
    <w:tmpl w:val="5B9853FE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 w15:restartNumberingAfterBreak="0">
    <w:nsid w:val="6F391CA7"/>
    <w:multiLevelType w:val="multilevel"/>
    <w:tmpl w:val="BC32531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39A3C78"/>
    <w:multiLevelType w:val="multilevel"/>
    <w:tmpl w:val="2C121FD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5FF7BC0"/>
    <w:multiLevelType w:val="hybridMultilevel"/>
    <w:tmpl w:val="7C96F4D8"/>
    <w:lvl w:ilvl="0" w:tplc="46BE5A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184C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D41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62B5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3A89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340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49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7E66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8AF2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2705B8"/>
    <w:multiLevelType w:val="hybridMultilevel"/>
    <w:tmpl w:val="04EE5A5A"/>
    <w:lvl w:ilvl="0" w:tplc="0415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465"/>
          </w:tabs>
          <w:ind w:left="465" w:hanging="465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37"/>
          </w:tabs>
          <w:ind w:left="737" w:hanging="737"/>
        </w:pPr>
        <w:rPr>
          <w:rFonts w:ascii="Verdana" w:eastAsiaTheme="minorEastAsia" w:hAnsi="Verdana" w:cs="Calibri"/>
        </w:rPr>
      </w:lvl>
    </w:lvlOverride>
    <w:lvlOverride w:ilvl="2">
      <w:lvl w:ilvl="2">
        <w:start w:val="1"/>
        <w:numFmt w:val="decimal"/>
        <w:lvlText w:val="4.1.%3.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5040"/>
          </w:tabs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6120"/>
          </w:tabs>
          <w:ind w:left="612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200"/>
          </w:tabs>
          <w:ind w:left="720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920"/>
          </w:tabs>
          <w:ind w:left="7920" w:hanging="2160"/>
        </w:pPr>
        <w:rPr>
          <w:rFonts w:hint="default"/>
        </w:rPr>
      </w:lvl>
    </w:lvlOverride>
  </w:num>
  <w:num w:numId="4">
    <w:abstractNumId w:val="44"/>
  </w:num>
  <w:num w:numId="5">
    <w:abstractNumId w:val="8"/>
  </w:num>
  <w:num w:numId="6">
    <w:abstractNumId w:val="11"/>
  </w:num>
  <w:num w:numId="7">
    <w:abstractNumId w:val="13"/>
  </w:num>
  <w:num w:numId="8">
    <w:abstractNumId w:val="23"/>
  </w:num>
  <w:num w:numId="9">
    <w:abstractNumId w:val="47"/>
  </w:num>
  <w:num w:numId="10">
    <w:abstractNumId w:val="17"/>
  </w:num>
  <w:num w:numId="11">
    <w:abstractNumId w:val="42"/>
  </w:num>
  <w:num w:numId="12">
    <w:abstractNumId w:val="37"/>
  </w:num>
  <w:num w:numId="13">
    <w:abstractNumId w:val="20"/>
  </w:num>
  <w:num w:numId="14">
    <w:abstractNumId w:val="9"/>
  </w:num>
  <w:num w:numId="15">
    <w:abstractNumId w:val="21"/>
  </w:num>
  <w:num w:numId="16">
    <w:abstractNumId w:val="34"/>
  </w:num>
  <w:num w:numId="17">
    <w:abstractNumId w:val="39"/>
  </w:num>
  <w:num w:numId="18">
    <w:abstractNumId w:val="33"/>
  </w:num>
  <w:num w:numId="19">
    <w:abstractNumId w:val="25"/>
  </w:num>
  <w:num w:numId="20">
    <w:abstractNumId w:val="2"/>
  </w:num>
  <w:num w:numId="21">
    <w:abstractNumId w:val="15"/>
  </w:num>
  <w:num w:numId="22">
    <w:abstractNumId w:val="46"/>
  </w:num>
  <w:num w:numId="23">
    <w:abstractNumId w:val="45"/>
  </w:num>
  <w:num w:numId="24">
    <w:abstractNumId w:val="30"/>
  </w:num>
  <w:num w:numId="25">
    <w:abstractNumId w:val="29"/>
  </w:num>
  <w:num w:numId="26">
    <w:abstractNumId w:val="35"/>
  </w:num>
  <w:num w:numId="27">
    <w:abstractNumId w:val="6"/>
  </w:num>
  <w:num w:numId="28">
    <w:abstractNumId w:val="12"/>
  </w:num>
  <w:num w:numId="29">
    <w:abstractNumId w:val="41"/>
  </w:num>
  <w:num w:numId="30">
    <w:abstractNumId w:val="28"/>
  </w:num>
  <w:num w:numId="31">
    <w:abstractNumId w:val="0"/>
  </w:num>
  <w:num w:numId="32">
    <w:abstractNumId w:val="38"/>
  </w:num>
  <w:num w:numId="33">
    <w:abstractNumId w:val="4"/>
  </w:num>
  <w:num w:numId="34">
    <w:abstractNumId w:val="14"/>
  </w:num>
  <w:num w:numId="35">
    <w:abstractNumId w:val="22"/>
  </w:num>
  <w:num w:numId="36">
    <w:abstractNumId w:val="22"/>
    <w:lvlOverride w:ilvl="0">
      <w:startOverride w:val="1"/>
    </w:lvlOverride>
  </w:num>
  <w:num w:numId="37">
    <w:abstractNumId w:val="3"/>
  </w:num>
  <w:num w:numId="38">
    <w:abstractNumId w:val="18"/>
  </w:num>
  <w:num w:numId="39">
    <w:abstractNumId w:val="5"/>
  </w:num>
  <w:num w:numId="40">
    <w:abstractNumId w:val="16"/>
  </w:num>
  <w:num w:numId="41">
    <w:abstractNumId w:val="31"/>
  </w:num>
  <w:num w:numId="42">
    <w:abstractNumId w:val="7"/>
  </w:num>
  <w:num w:numId="43">
    <w:abstractNumId w:val="43"/>
  </w:num>
  <w:num w:numId="44">
    <w:abstractNumId w:val="36"/>
  </w:num>
  <w:num w:numId="45">
    <w:abstractNumId w:val="27"/>
  </w:num>
  <w:num w:numId="46">
    <w:abstractNumId w:val="19"/>
  </w:num>
  <w:num w:numId="47">
    <w:abstractNumId w:val="32"/>
  </w:num>
  <w:num w:numId="48">
    <w:abstractNumId w:val="24"/>
  </w:num>
  <w:num w:numId="49">
    <w:abstractNumId w:val="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F9"/>
    <w:rsid w:val="00001920"/>
    <w:rsid w:val="00001AC0"/>
    <w:rsid w:val="00002208"/>
    <w:rsid w:val="00002D67"/>
    <w:rsid w:val="000033FA"/>
    <w:rsid w:val="00003D59"/>
    <w:rsid w:val="00005437"/>
    <w:rsid w:val="00006918"/>
    <w:rsid w:val="00007957"/>
    <w:rsid w:val="00007CF2"/>
    <w:rsid w:val="0001139F"/>
    <w:rsid w:val="00021959"/>
    <w:rsid w:val="000233E9"/>
    <w:rsid w:val="00023966"/>
    <w:rsid w:val="00025478"/>
    <w:rsid w:val="00026011"/>
    <w:rsid w:val="00031C83"/>
    <w:rsid w:val="00032E9C"/>
    <w:rsid w:val="0003395C"/>
    <w:rsid w:val="00033D11"/>
    <w:rsid w:val="00034746"/>
    <w:rsid w:val="00034B72"/>
    <w:rsid w:val="0003558C"/>
    <w:rsid w:val="00035F0A"/>
    <w:rsid w:val="00035F85"/>
    <w:rsid w:val="00041149"/>
    <w:rsid w:val="00043688"/>
    <w:rsid w:val="00047195"/>
    <w:rsid w:val="0004790E"/>
    <w:rsid w:val="00051428"/>
    <w:rsid w:val="0005205E"/>
    <w:rsid w:val="00052BCB"/>
    <w:rsid w:val="000544DE"/>
    <w:rsid w:val="00054A26"/>
    <w:rsid w:val="000619E8"/>
    <w:rsid w:val="00061C4D"/>
    <w:rsid w:val="0006436D"/>
    <w:rsid w:val="0006555E"/>
    <w:rsid w:val="00065EA4"/>
    <w:rsid w:val="00065FA4"/>
    <w:rsid w:val="000676DF"/>
    <w:rsid w:val="00074255"/>
    <w:rsid w:val="000754AA"/>
    <w:rsid w:val="00075A4B"/>
    <w:rsid w:val="00076302"/>
    <w:rsid w:val="0008085C"/>
    <w:rsid w:val="000820F9"/>
    <w:rsid w:val="00083834"/>
    <w:rsid w:val="00085B17"/>
    <w:rsid w:val="00091A37"/>
    <w:rsid w:val="000948E4"/>
    <w:rsid w:val="00094C44"/>
    <w:rsid w:val="00095835"/>
    <w:rsid w:val="00096F8A"/>
    <w:rsid w:val="00097D4F"/>
    <w:rsid w:val="000A08BB"/>
    <w:rsid w:val="000A54B0"/>
    <w:rsid w:val="000B175E"/>
    <w:rsid w:val="000B1DFF"/>
    <w:rsid w:val="000B1FF2"/>
    <w:rsid w:val="000B235C"/>
    <w:rsid w:val="000B41F9"/>
    <w:rsid w:val="000B7A07"/>
    <w:rsid w:val="000C00B7"/>
    <w:rsid w:val="000C1433"/>
    <w:rsid w:val="000C6733"/>
    <w:rsid w:val="000D1281"/>
    <w:rsid w:val="000D3CB4"/>
    <w:rsid w:val="000D7B7E"/>
    <w:rsid w:val="000D7CDD"/>
    <w:rsid w:val="000E083C"/>
    <w:rsid w:val="000E20A3"/>
    <w:rsid w:val="000E4182"/>
    <w:rsid w:val="000E4236"/>
    <w:rsid w:val="000E6A67"/>
    <w:rsid w:val="000F19CC"/>
    <w:rsid w:val="000F2554"/>
    <w:rsid w:val="000F2A76"/>
    <w:rsid w:val="000F6C4E"/>
    <w:rsid w:val="001016DF"/>
    <w:rsid w:val="00102D44"/>
    <w:rsid w:val="001043F1"/>
    <w:rsid w:val="001108CE"/>
    <w:rsid w:val="00122A6B"/>
    <w:rsid w:val="00125551"/>
    <w:rsid w:val="00127AE5"/>
    <w:rsid w:val="0013239C"/>
    <w:rsid w:val="00133C71"/>
    <w:rsid w:val="001370B1"/>
    <w:rsid w:val="00140340"/>
    <w:rsid w:val="00140E10"/>
    <w:rsid w:val="00143AC6"/>
    <w:rsid w:val="00143C7F"/>
    <w:rsid w:val="00145249"/>
    <w:rsid w:val="0015604F"/>
    <w:rsid w:val="001575AA"/>
    <w:rsid w:val="001612A7"/>
    <w:rsid w:val="00162C3D"/>
    <w:rsid w:val="00162D0D"/>
    <w:rsid w:val="00163E36"/>
    <w:rsid w:val="00164F83"/>
    <w:rsid w:val="00166CAC"/>
    <w:rsid w:val="00174A9C"/>
    <w:rsid w:val="0017797C"/>
    <w:rsid w:val="00182336"/>
    <w:rsid w:val="00185832"/>
    <w:rsid w:val="00190F32"/>
    <w:rsid w:val="001912F6"/>
    <w:rsid w:val="001938B7"/>
    <w:rsid w:val="00194798"/>
    <w:rsid w:val="00197B2A"/>
    <w:rsid w:val="001A4207"/>
    <w:rsid w:val="001A6E8C"/>
    <w:rsid w:val="001A7680"/>
    <w:rsid w:val="001B035D"/>
    <w:rsid w:val="001B0BBD"/>
    <w:rsid w:val="001B0F13"/>
    <w:rsid w:val="001B244A"/>
    <w:rsid w:val="001B2A4D"/>
    <w:rsid w:val="001B466C"/>
    <w:rsid w:val="001C09E0"/>
    <w:rsid w:val="001C21A7"/>
    <w:rsid w:val="001C6A1A"/>
    <w:rsid w:val="001C6FAD"/>
    <w:rsid w:val="001D0920"/>
    <w:rsid w:val="001D1C58"/>
    <w:rsid w:val="001D25F0"/>
    <w:rsid w:val="001E7399"/>
    <w:rsid w:val="001E7991"/>
    <w:rsid w:val="001E7EC3"/>
    <w:rsid w:val="001F0AEE"/>
    <w:rsid w:val="001F0D72"/>
    <w:rsid w:val="001F22EE"/>
    <w:rsid w:val="001F57DB"/>
    <w:rsid w:val="001F5CD4"/>
    <w:rsid w:val="0020015E"/>
    <w:rsid w:val="00202740"/>
    <w:rsid w:val="0020626B"/>
    <w:rsid w:val="00207FA6"/>
    <w:rsid w:val="002110D0"/>
    <w:rsid w:val="0021359E"/>
    <w:rsid w:val="00214150"/>
    <w:rsid w:val="002141C8"/>
    <w:rsid w:val="00215155"/>
    <w:rsid w:val="00216F55"/>
    <w:rsid w:val="00217608"/>
    <w:rsid w:val="00220180"/>
    <w:rsid w:val="00222163"/>
    <w:rsid w:val="00223D6A"/>
    <w:rsid w:val="002268E4"/>
    <w:rsid w:val="00226EE2"/>
    <w:rsid w:val="002414CE"/>
    <w:rsid w:val="002425CB"/>
    <w:rsid w:val="002437B9"/>
    <w:rsid w:val="00243E93"/>
    <w:rsid w:val="00245EA2"/>
    <w:rsid w:val="00246B53"/>
    <w:rsid w:val="00250018"/>
    <w:rsid w:val="00253D26"/>
    <w:rsid w:val="00256B3A"/>
    <w:rsid w:val="00263786"/>
    <w:rsid w:val="002659E3"/>
    <w:rsid w:val="0026611E"/>
    <w:rsid w:val="00266409"/>
    <w:rsid w:val="0026763B"/>
    <w:rsid w:val="00270F5B"/>
    <w:rsid w:val="00271DAB"/>
    <w:rsid w:val="00273F0C"/>
    <w:rsid w:val="002820E9"/>
    <w:rsid w:val="002829A3"/>
    <w:rsid w:val="00285AC7"/>
    <w:rsid w:val="00291B4C"/>
    <w:rsid w:val="002920A5"/>
    <w:rsid w:val="002943E2"/>
    <w:rsid w:val="002955FA"/>
    <w:rsid w:val="002A1DA9"/>
    <w:rsid w:val="002A23F9"/>
    <w:rsid w:val="002A2F76"/>
    <w:rsid w:val="002A3BC0"/>
    <w:rsid w:val="002A4AB4"/>
    <w:rsid w:val="002C0A42"/>
    <w:rsid w:val="002C43CE"/>
    <w:rsid w:val="002C4A25"/>
    <w:rsid w:val="002C4D3E"/>
    <w:rsid w:val="002D177C"/>
    <w:rsid w:val="002D197F"/>
    <w:rsid w:val="002D1B52"/>
    <w:rsid w:val="002D3F11"/>
    <w:rsid w:val="002D45FB"/>
    <w:rsid w:val="002D5BAF"/>
    <w:rsid w:val="002D6F4E"/>
    <w:rsid w:val="002D7261"/>
    <w:rsid w:val="002D75EC"/>
    <w:rsid w:val="002E19FB"/>
    <w:rsid w:val="002E4E99"/>
    <w:rsid w:val="002F3E84"/>
    <w:rsid w:val="002F5B47"/>
    <w:rsid w:val="002F65E8"/>
    <w:rsid w:val="002F725F"/>
    <w:rsid w:val="003010B3"/>
    <w:rsid w:val="003028C8"/>
    <w:rsid w:val="00304793"/>
    <w:rsid w:val="00307895"/>
    <w:rsid w:val="00310645"/>
    <w:rsid w:val="003108FC"/>
    <w:rsid w:val="00312902"/>
    <w:rsid w:val="0031369C"/>
    <w:rsid w:val="00313FE5"/>
    <w:rsid w:val="00323730"/>
    <w:rsid w:val="003237F8"/>
    <w:rsid w:val="00324B44"/>
    <w:rsid w:val="00325334"/>
    <w:rsid w:val="00326A32"/>
    <w:rsid w:val="0033266E"/>
    <w:rsid w:val="00332FE4"/>
    <w:rsid w:val="003333FA"/>
    <w:rsid w:val="00337986"/>
    <w:rsid w:val="003407BE"/>
    <w:rsid w:val="00340D32"/>
    <w:rsid w:val="00344123"/>
    <w:rsid w:val="00346070"/>
    <w:rsid w:val="00350482"/>
    <w:rsid w:val="003511F8"/>
    <w:rsid w:val="00353AAA"/>
    <w:rsid w:val="003562B2"/>
    <w:rsid w:val="003618BC"/>
    <w:rsid w:val="00361DB6"/>
    <w:rsid w:val="00363A69"/>
    <w:rsid w:val="003669E6"/>
    <w:rsid w:val="0037400C"/>
    <w:rsid w:val="003757E6"/>
    <w:rsid w:val="00375859"/>
    <w:rsid w:val="00377294"/>
    <w:rsid w:val="003801A9"/>
    <w:rsid w:val="003810BD"/>
    <w:rsid w:val="00384D61"/>
    <w:rsid w:val="003905AF"/>
    <w:rsid w:val="00390FFF"/>
    <w:rsid w:val="00391FA1"/>
    <w:rsid w:val="00396C66"/>
    <w:rsid w:val="003A071F"/>
    <w:rsid w:val="003A17D1"/>
    <w:rsid w:val="003A4FFA"/>
    <w:rsid w:val="003A5A5F"/>
    <w:rsid w:val="003A7F9E"/>
    <w:rsid w:val="003B04BD"/>
    <w:rsid w:val="003B16BD"/>
    <w:rsid w:val="003B3225"/>
    <w:rsid w:val="003B7B17"/>
    <w:rsid w:val="003C47E1"/>
    <w:rsid w:val="003C631C"/>
    <w:rsid w:val="003C7952"/>
    <w:rsid w:val="003D05F3"/>
    <w:rsid w:val="003D27B3"/>
    <w:rsid w:val="003D77B3"/>
    <w:rsid w:val="003E0DF0"/>
    <w:rsid w:val="003E34FB"/>
    <w:rsid w:val="003E4E94"/>
    <w:rsid w:val="003E6640"/>
    <w:rsid w:val="003E6F23"/>
    <w:rsid w:val="003E72C1"/>
    <w:rsid w:val="003F1D38"/>
    <w:rsid w:val="003F23F7"/>
    <w:rsid w:val="003F43EA"/>
    <w:rsid w:val="003F5085"/>
    <w:rsid w:val="003F694A"/>
    <w:rsid w:val="003F6F69"/>
    <w:rsid w:val="00407188"/>
    <w:rsid w:val="00407521"/>
    <w:rsid w:val="00413FC3"/>
    <w:rsid w:val="004143BA"/>
    <w:rsid w:val="00422896"/>
    <w:rsid w:val="00422BCA"/>
    <w:rsid w:val="00426501"/>
    <w:rsid w:val="004315B5"/>
    <w:rsid w:val="004346E4"/>
    <w:rsid w:val="00441FAD"/>
    <w:rsid w:val="004443B7"/>
    <w:rsid w:val="00444DDC"/>
    <w:rsid w:val="00444EF7"/>
    <w:rsid w:val="00446AD4"/>
    <w:rsid w:val="00450F8E"/>
    <w:rsid w:val="004528BA"/>
    <w:rsid w:val="00452E15"/>
    <w:rsid w:val="00460994"/>
    <w:rsid w:val="00461DCB"/>
    <w:rsid w:val="00464584"/>
    <w:rsid w:val="00466D6B"/>
    <w:rsid w:val="00466E4D"/>
    <w:rsid w:val="004674D8"/>
    <w:rsid w:val="004721FC"/>
    <w:rsid w:val="00472AE4"/>
    <w:rsid w:val="00474F35"/>
    <w:rsid w:val="00475B48"/>
    <w:rsid w:val="00477AAA"/>
    <w:rsid w:val="004819C7"/>
    <w:rsid w:val="004904D3"/>
    <w:rsid w:val="00495D4E"/>
    <w:rsid w:val="004A00AE"/>
    <w:rsid w:val="004A2966"/>
    <w:rsid w:val="004A4306"/>
    <w:rsid w:val="004A4490"/>
    <w:rsid w:val="004A6878"/>
    <w:rsid w:val="004B3E98"/>
    <w:rsid w:val="004B5A45"/>
    <w:rsid w:val="004B73F9"/>
    <w:rsid w:val="004B7EAA"/>
    <w:rsid w:val="004C1244"/>
    <w:rsid w:val="004C521A"/>
    <w:rsid w:val="004C542A"/>
    <w:rsid w:val="004C6324"/>
    <w:rsid w:val="004C72C0"/>
    <w:rsid w:val="004D071F"/>
    <w:rsid w:val="004D3373"/>
    <w:rsid w:val="004D3590"/>
    <w:rsid w:val="004D519A"/>
    <w:rsid w:val="004D7B6F"/>
    <w:rsid w:val="004E15B9"/>
    <w:rsid w:val="004E4441"/>
    <w:rsid w:val="004E5024"/>
    <w:rsid w:val="004E7A3B"/>
    <w:rsid w:val="004F149A"/>
    <w:rsid w:val="004F4885"/>
    <w:rsid w:val="004F6EDC"/>
    <w:rsid w:val="00500C93"/>
    <w:rsid w:val="00503DD8"/>
    <w:rsid w:val="005047C4"/>
    <w:rsid w:val="00510AC2"/>
    <w:rsid w:val="00510F8D"/>
    <w:rsid w:val="00511072"/>
    <w:rsid w:val="0051201C"/>
    <w:rsid w:val="005135CD"/>
    <w:rsid w:val="00515075"/>
    <w:rsid w:val="00516677"/>
    <w:rsid w:val="005208CF"/>
    <w:rsid w:val="00527C27"/>
    <w:rsid w:val="00530B02"/>
    <w:rsid w:val="00533EB1"/>
    <w:rsid w:val="0053419B"/>
    <w:rsid w:val="00536D3F"/>
    <w:rsid w:val="0054704C"/>
    <w:rsid w:val="005471F4"/>
    <w:rsid w:val="00553C9B"/>
    <w:rsid w:val="0055757C"/>
    <w:rsid w:val="00561780"/>
    <w:rsid w:val="00561FA4"/>
    <w:rsid w:val="00562A51"/>
    <w:rsid w:val="00562F53"/>
    <w:rsid w:val="00566C15"/>
    <w:rsid w:val="005674FF"/>
    <w:rsid w:val="00567583"/>
    <w:rsid w:val="00570FBC"/>
    <w:rsid w:val="00571D43"/>
    <w:rsid w:val="00573775"/>
    <w:rsid w:val="005741C6"/>
    <w:rsid w:val="00575DB4"/>
    <w:rsid w:val="00577FAC"/>
    <w:rsid w:val="0058075E"/>
    <w:rsid w:val="0058554C"/>
    <w:rsid w:val="005860FA"/>
    <w:rsid w:val="00591F3C"/>
    <w:rsid w:val="00594599"/>
    <w:rsid w:val="005946F4"/>
    <w:rsid w:val="00594BE8"/>
    <w:rsid w:val="00596290"/>
    <w:rsid w:val="005962A3"/>
    <w:rsid w:val="00596F08"/>
    <w:rsid w:val="00597719"/>
    <w:rsid w:val="005A2C61"/>
    <w:rsid w:val="005A4CE7"/>
    <w:rsid w:val="005B0912"/>
    <w:rsid w:val="005B32C7"/>
    <w:rsid w:val="005B388E"/>
    <w:rsid w:val="005B4766"/>
    <w:rsid w:val="005B5EA1"/>
    <w:rsid w:val="005B62EE"/>
    <w:rsid w:val="005B76B0"/>
    <w:rsid w:val="005C06A9"/>
    <w:rsid w:val="005C2531"/>
    <w:rsid w:val="005C2A00"/>
    <w:rsid w:val="005C7398"/>
    <w:rsid w:val="005C7751"/>
    <w:rsid w:val="005D09C8"/>
    <w:rsid w:val="005D1E8F"/>
    <w:rsid w:val="005D3CD2"/>
    <w:rsid w:val="005D3FDB"/>
    <w:rsid w:val="005D4C25"/>
    <w:rsid w:val="005D6BA9"/>
    <w:rsid w:val="005E3562"/>
    <w:rsid w:val="005E5D39"/>
    <w:rsid w:val="005E6A4B"/>
    <w:rsid w:val="005E71D8"/>
    <w:rsid w:val="005E7FB9"/>
    <w:rsid w:val="00600A74"/>
    <w:rsid w:val="00605A51"/>
    <w:rsid w:val="00611B67"/>
    <w:rsid w:val="00611BE0"/>
    <w:rsid w:val="00612516"/>
    <w:rsid w:val="006137C7"/>
    <w:rsid w:val="00614BCE"/>
    <w:rsid w:val="00615053"/>
    <w:rsid w:val="00617701"/>
    <w:rsid w:val="00624890"/>
    <w:rsid w:val="00632148"/>
    <w:rsid w:val="006325D7"/>
    <w:rsid w:val="00632750"/>
    <w:rsid w:val="00637BC3"/>
    <w:rsid w:val="006404B8"/>
    <w:rsid w:val="006459FB"/>
    <w:rsid w:val="0064621F"/>
    <w:rsid w:val="00651234"/>
    <w:rsid w:val="0065518A"/>
    <w:rsid w:val="00656290"/>
    <w:rsid w:val="00662924"/>
    <w:rsid w:val="00663387"/>
    <w:rsid w:val="006651CE"/>
    <w:rsid w:val="00666119"/>
    <w:rsid w:val="00670C1A"/>
    <w:rsid w:val="00672FBE"/>
    <w:rsid w:val="00673321"/>
    <w:rsid w:val="006737ED"/>
    <w:rsid w:val="0067477E"/>
    <w:rsid w:val="006761CF"/>
    <w:rsid w:val="00681256"/>
    <w:rsid w:val="00686A1E"/>
    <w:rsid w:val="00690E39"/>
    <w:rsid w:val="006942CF"/>
    <w:rsid w:val="006956A4"/>
    <w:rsid w:val="006A15E8"/>
    <w:rsid w:val="006A3FD7"/>
    <w:rsid w:val="006A4A4A"/>
    <w:rsid w:val="006A792F"/>
    <w:rsid w:val="006B336F"/>
    <w:rsid w:val="006B3AF4"/>
    <w:rsid w:val="006B4AB6"/>
    <w:rsid w:val="006C3343"/>
    <w:rsid w:val="006C551C"/>
    <w:rsid w:val="006C679F"/>
    <w:rsid w:val="006C69A2"/>
    <w:rsid w:val="006D0080"/>
    <w:rsid w:val="006D0C35"/>
    <w:rsid w:val="006D14D5"/>
    <w:rsid w:val="006D288F"/>
    <w:rsid w:val="006D34B1"/>
    <w:rsid w:val="006D3D85"/>
    <w:rsid w:val="006E0511"/>
    <w:rsid w:val="006E3581"/>
    <w:rsid w:val="006E5298"/>
    <w:rsid w:val="006E606F"/>
    <w:rsid w:val="006E6D92"/>
    <w:rsid w:val="006F188C"/>
    <w:rsid w:val="006F1F72"/>
    <w:rsid w:val="006F2BC5"/>
    <w:rsid w:val="006F441C"/>
    <w:rsid w:val="006F61F6"/>
    <w:rsid w:val="00700867"/>
    <w:rsid w:val="00700A04"/>
    <w:rsid w:val="00703396"/>
    <w:rsid w:val="00704E27"/>
    <w:rsid w:val="00705E0F"/>
    <w:rsid w:val="007100BE"/>
    <w:rsid w:val="0072242B"/>
    <w:rsid w:val="007229DD"/>
    <w:rsid w:val="00722CE9"/>
    <w:rsid w:val="00723FF3"/>
    <w:rsid w:val="00726850"/>
    <w:rsid w:val="007321C6"/>
    <w:rsid w:val="00732E2E"/>
    <w:rsid w:val="007333F9"/>
    <w:rsid w:val="007401B6"/>
    <w:rsid w:val="007402BF"/>
    <w:rsid w:val="0074057D"/>
    <w:rsid w:val="0074129F"/>
    <w:rsid w:val="00741CC9"/>
    <w:rsid w:val="00743739"/>
    <w:rsid w:val="0074422E"/>
    <w:rsid w:val="00745898"/>
    <w:rsid w:val="00747CD8"/>
    <w:rsid w:val="007500B4"/>
    <w:rsid w:val="00753F7B"/>
    <w:rsid w:val="00754113"/>
    <w:rsid w:val="00755043"/>
    <w:rsid w:val="00755D47"/>
    <w:rsid w:val="00756EC1"/>
    <w:rsid w:val="00757586"/>
    <w:rsid w:val="00761004"/>
    <w:rsid w:val="007620B6"/>
    <w:rsid w:val="00762117"/>
    <w:rsid w:val="007628B2"/>
    <w:rsid w:val="0076337E"/>
    <w:rsid w:val="00763BCD"/>
    <w:rsid w:val="00765E9C"/>
    <w:rsid w:val="007714EB"/>
    <w:rsid w:val="00771DA5"/>
    <w:rsid w:val="007723C2"/>
    <w:rsid w:val="00772877"/>
    <w:rsid w:val="00775766"/>
    <w:rsid w:val="0077614C"/>
    <w:rsid w:val="00783AFF"/>
    <w:rsid w:val="00784111"/>
    <w:rsid w:val="00785690"/>
    <w:rsid w:val="00791296"/>
    <w:rsid w:val="00792BD7"/>
    <w:rsid w:val="00793488"/>
    <w:rsid w:val="00793FC9"/>
    <w:rsid w:val="0079488D"/>
    <w:rsid w:val="00795792"/>
    <w:rsid w:val="007A0594"/>
    <w:rsid w:val="007A098F"/>
    <w:rsid w:val="007A30A0"/>
    <w:rsid w:val="007A375A"/>
    <w:rsid w:val="007A3F75"/>
    <w:rsid w:val="007A4E50"/>
    <w:rsid w:val="007A5B05"/>
    <w:rsid w:val="007B1176"/>
    <w:rsid w:val="007B1715"/>
    <w:rsid w:val="007B38DE"/>
    <w:rsid w:val="007B3E46"/>
    <w:rsid w:val="007B51E8"/>
    <w:rsid w:val="007B7DE3"/>
    <w:rsid w:val="007C03B3"/>
    <w:rsid w:val="007C15B3"/>
    <w:rsid w:val="007C1AEA"/>
    <w:rsid w:val="007C2366"/>
    <w:rsid w:val="007C67FC"/>
    <w:rsid w:val="007C7547"/>
    <w:rsid w:val="007D0E11"/>
    <w:rsid w:val="007D1B87"/>
    <w:rsid w:val="007D41CA"/>
    <w:rsid w:val="007D500A"/>
    <w:rsid w:val="007D5325"/>
    <w:rsid w:val="007D55A0"/>
    <w:rsid w:val="007D6039"/>
    <w:rsid w:val="007D606A"/>
    <w:rsid w:val="007D72AF"/>
    <w:rsid w:val="007E047A"/>
    <w:rsid w:val="007E091D"/>
    <w:rsid w:val="007E3A69"/>
    <w:rsid w:val="007E5CC1"/>
    <w:rsid w:val="007F3152"/>
    <w:rsid w:val="007F383D"/>
    <w:rsid w:val="007F4A61"/>
    <w:rsid w:val="007F6156"/>
    <w:rsid w:val="007F6EE6"/>
    <w:rsid w:val="007F7D89"/>
    <w:rsid w:val="00800D6B"/>
    <w:rsid w:val="00806B1E"/>
    <w:rsid w:val="00810052"/>
    <w:rsid w:val="008111DD"/>
    <w:rsid w:val="008119F7"/>
    <w:rsid w:val="00811C59"/>
    <w:rsid w:val="00812E46"/>
    <w:rsid w:val="0081700B"/>
    <w:rsid w:val="00817C7D"/>
    <w:rsid w:val="008239D3"/>
    <w:rsid w:val="008241E0"/>
    <w:rsid w:val="0082484F"/>
    <w:rsid w:val="00830A34"/>
    <w:rsid w:val="00830B43"/>
    <w:rsid w:val="00832ECB"/>
    <w:rsid w:val="00835B79"/>
    <w:rsid w:val="0083754F"/>
    <w:rsid w:val="00840694"/>
    <w:rsid w:val="00846767"/>
    <w:rsid w:val="00847101"/>
    <w:rsid w:val="00847A22"/>
    <w:rsid w:val="008501A2"/>
    <w:rsid w:val="00851FE9"/>
    <w:rsid w:val="008552A6"/>
    <w:rsid w:val="00857527"/>
    <w:rsid w:val="008579E6"/>
    <w:rsid w:val="0086271C"/>
    <w:rsid w:val="008652FC"/>
    <w:rsid w:val="00872125"/>
    <w:rsid w:val="008743E3"/>
    <w:rsid w:val="00874993"/>
    <w:rsid w:val="00875010"/>
    <w:rsid w:val="00875D2F"/>
    <w:rsid w:val="0087730B"/>
    <w:rsid w:val="00880188"/>
    <w:rsid w:val="00882280"/>
    <w:rsid w:val="00884C19"/>
    <w:rsid w:val="00887D92"/>
    <w:rsid w:val="00890623"/>
    <w:rsid w:val="00891E87"/>
    <w:rsid w:val="00895027"/>
    <w:rsid w:val="00895C23"/>
    <w:rsid w:val="00896448"/>
    <w:rsid w:val="008A0333"/>
    <w:rsid w:val="008A0810"/>
    <w:rsid w:val="008A131C"/>
    <w:rsid w:val="008A1A7D"/>
    <w:rsid w:val="008A1E58"/>
    <w:rsid w:val="008A20E1"/>
    <w:rsid w:val="008A2347"/>
    <w:rsid w:val="008A2B0D"/>
    <w:rsid w:val="008A58FC"/>
    <w:rsid w:val="008A594F"/>
    <w:rsid w:val="008A5AD1"/>
    <w:rsid w:val="008A6089"/>
    <w:rsid w:val="008A7F6F"/>
    <w:rsid w:val="008B0F80"/>
    <w:rsid w:val="008B1A26"/>
    <w:rsid w:val="008B2BDC"/>
    <w:rsid w:val="008B47EB"/>
    <w:rsid w:val="008B558E"/>
    <w:rsid w:val="008C1677"/>
    <w:rsid w:val="008C2CE0"/>
    <w:rsid w:val="008C374D"/>
    <w:rsid w:val="008C3BD0"/>
    <w:rsid w:val="008C527A"/>
    <w:rsid w:val="008C769C"/>
    <w:rsid w:val="008C7754"/>
    <w:rsid w:val="008C7891"/>
    <w:rsid w:val="008D2FD9"/>
    <w:rsid w:val="008D7902"/>
    <w:rsid w:val="008D7DE2"/>
    <w:rsid w:val="008E0E7E"/>
    <w:rsid w:val="008E4D4A"/>
    <w:rsid w:val="008E569D"/>
    <w:rsid w:val="009018E8"/>
    <w:rsid w:val="00901EFF"/>
    <w:rsid w:val="00903CCA"/>
    <w:rsid w:val="00904B19"/>
    <w:rsid w:val="00904FC6"/>
    <w:rsid w:val="00905212"/>
    <w:rsid w:val="009054AF"/>
    <w:rsid w:val="00906FE0"/>
    <w:rsid w:val="009107E1"/>
    <w:rsid w:val="00913875"/>
    <w:rsid w:val="00920028"/>
    <w:rsid w:val="00921C1E"/>
    <w:rsid w:val="0092201A"/>
    <w:rsid w:val="009220BB"/>
    <w:rsid w:val="00926E7F"/>
    <w:rsid w:val="009307EB"/>
    <w:rsid w:val="00932633"/>
    <w:rsid w:val="00934B36"/>
    <w:rsid w:val="0094037A"/>
    <w:rsid w:val="00942734"/>
    <w:rsid w:val="009428D1"/>
    <w:rsid w:val="009436E0"/>
    <w:rsid w:val="00945ADB"/>
    <w:rsid w:val="0094646A"/>
    <w:rsid w:val="0094670A"/>
    <w:rsid w:val="0094791A"/>
    <w:rsid w:val="00947941"/>
    <w:rsid w:val="00947F3A"/>
    <w:rsid w:val="00952012"/>
    <w:rsid w:val="009534EF"/>
    <w:rsid w:val="009542C2"/>
    <w:rsid w:val="00957B50"/>
    <w:rsid w:val="00960285"/>
    <w:rsid w:val="0096036D"/>
    <w:rsid w:val="009604D8"/>
    <w:rsid w:val="009628B7"/>
    <w:rsid w:val="00963285"/>
    <w:rsid w:val="00963A9E"/>
    <w:rsid w:val="00964DE5"/>
    <w:rsid w:val="009651FB"/>
    <w:rsid w:val="00965B3A"/>
    <w:rsid w:val="009716AA"/>
    <w:rsid w:val="00975713"/>
    <w:rsid w:val="00976BF3"/>
    <w:rsid w:val="0097720B"/>
    <w:rsid w:val="00977E2F"/>
    <w:rsid w:val="00980DE2"/>
    <w:rsid w:val="0098196D"/>
    <w:rsid w:val="00981C21"/>
    <w:rsid w:val="009863EB"/>
    <w:rsid w:val="00992784"/>
    <w:rsid w:val="00992D80"/>
    <w:rsid w:val="009A09F1"/>
    <w:rsid w:val="009A3590"/>
    <w:rsid w:val="009A7A9F"/>
    <w:rsid w:val="009B3553"/>
    <w:rsid w:val="009B5865"/>
    <w:rsid w:val="009B7E7F"/>
    <w:rsid w:val="009C2260"/>
    <w:rsid w:val="009D34A2"/>
    <w:rsid w:val="009D4125"/>
    <w:rsid w:val="009D4D34"/>
    <w:rsid w:val="009D5A2E"/>
    <w:rsid w:val="009D5B0A"/>
    <w:rsid w:val="009D5DFE"/>
    <w:rsid w:val="009D6D90"/>
    <w:rsid w:val="009E0104"/>
    <w:rsid w:val="009E0C55"/>
    <w:rsid w:val="009E1A21"/>
    <w:rsid w:val="009E26CF"/>
    <w:rsid w:val="009E3671"/>
    <w:rsid w:val="009E41D4"/>
    <w:rsid w:val="009E5707"/>
    <w:rsid w:val="009F078B"/>
    <w:rsid w:val="009F1D6F"/>
    <w:rsid w:val="00A0368A"/>
    <w:rsid w:val="00A078C3"/>
    <w:rsid w:val="00A07F6B"/>
    <w:rsid w:val="00A1672E"/>
    <w:rsid w:val="00A21323"/>
    <w:rsid w:val="00A23A2A"/>
    <w:rsid w:val="00A26991"/>
    <w:rsid w:val="00A26DA3"/>
    <w:rsid w:val="00A27BD2"/>
    <w:rsid w:val="00A303CB"/>
    <w:rsid w:val="00A343CA"/>
    <w:rsid w:val="00A35BDE"/>
    <w:rsid w:val="00A360F3"/>
    <w:rsid w:val="00A362D5"/>
    <w:rsid w:val="00A371CC"/>
    <w:rsid w:val="00A37876"/>
    <w:rsid w:val="00A37F2F"/>
    <w:rsid w:val="00A43957"/>
    <w:rsid w:val="00A457E1"/>
    <w:rsid w:val="00A47832"/>
    <w:rsid w:val="00A50067"/>
    <w:rsid w:val="00A52F16"/>
    <w:rsid w:val="00A5479D"/>
    <w:rsid w:val="00A54904"/>
    <w:rsid w:val="00A5598D"/>
    <w:rsid w:val="00A618AD"/>
    <w:rsid w:val="00A7042E"/>
    <w:rsid w:val="00A71D8C"/>
    <w:rsid w:val="00A7548C"/>
    <w:rsid w:val="00A7712C"/>
    <w:rsid w:val="00A85C67"/>
    <w:rsid w:val="00A9089E"/>
    <w:rsid w:val="00A93086"/>
    <w:rsid w:val="00A9464F"/>
    <w:rsid w:val="00A94C08"/>
    <w:rsid w:val="00A94F65"/>
    <w:rsid w:val="00AA2EC5"/>
    <w:rsid w:val="00AA514B"/>
    <w:rsid w:val="00AA6DAB"/>
    <w:rsid w:val="00AB132F"/>
    <w:rsid w:val="00AB5491"/>
    <w:rsid w:val="00AB7DA5"/>
    <w:rsid w:val="00AC0CE7"/>
    <w:rsid w:val="00AC2FE7"/>
    <w:rsid w:val="00AC5A73"/>
    <w:rsid w:val="00AD0C50"/>
    <w:rsid w:val="00AD1C99"/>
    <w:rsid w:val="00AD3A58"/>
    <w:rsid w:val="00AD5AA0"/>
    <w:rsid w:val="00AD6FC8"/>
    <w:rsid w:val="00AD7432"/>
    <w:rsid w:val="00AE15D8"/>
    <w:rsid w:val="00AE285F"/>
    <w:rsid w:val="00AE2E53"/>
    <w:rsid w:val="00AE4E66"/>
    <w:rsid w:val="00B01709"/>
    <w:rsid w:val="00B02152"/>
    <w:rsid w:val="00B02D3C"/>
    <w:rsid w:val="00B0483F"/>
    <w:rsid w:val="00B058F8"/>
    <w:rsid w:val="00B0631C"/>
    <w:rsid w:val="00B111B4"/>
    <w:rsid w:val="00B138CA"/>
    <w:rsid w:val="00B13ADA"/>
    <w:rsid w:val="00B15A38"/>
    <w:rsid w:val="00B165A4"/>
    <w:rsid w:val="00B20CBC"/>
    <w:rsid w:val="00B21649"/>
    <w:rsid w:val="00B21DA1"/>
    <w:rsid w:val="00B25B1B"/>
    <w:rsid w:val="00B25ED3"/>
    <w:rsid w:val="00B305B2"/>
    <w:rsid w:val="00B32298"/>
    <w:rsid w:val="00B33FDD"/>
    <w:rsid w:val="00B4572F"/>
    <w:rsid w:val="00B5335D"/>
    <w:rsid w:val="00B611F4"/>
    <w:rsid w:val="00B642C2"/>
    <w:rsid w:val="00B71DAB"/>
    <w:rsid w:val="00B72101"/>
    <w:rsid w:val="00B723A7"/>
    <w:rsid w:val="00B73989"/>
    <w:rsid w:val="00B7583C"/>
    <w:rsid w:val="00B7613C"/>
    <w:rsid w:val="00B80C25"/>
    <w:rsid w:val="00B81A15"/>
    <w:rsid w:val="00B82899"/>
    <w:rsid w:val="00B84554"/>
    <w:rsid w:val="00B85298"/>
    <w:rsid w:val="00B86B2D"/>
    <w:rsid w:val="00B87BD2"/>
    <w:rsid w:val="00B91C02"/>
    <w:rsid w:val="00B93072"/>
    <w:rsid w:val="00B97D4E"/>
    <w:rsid w:val="00BA781D"/>
    <w:rsid w:val="00BA79D2"/>
    <w:rsid w:val="00BB4FF2"/>
    <w:rsid w:val="00BB6190"/>
    <w:rsid w:val="00BC14EE"/>
    <w:rsid w:val="00BC21D5"/>
    <w:rsid w:val="00BC3BB7"/>
    <w:rsid w:val="00BC4731"/>
    <w:rsid w:val="00BC5C4B"/>
    <w:rsid w:val="00BC5CC5"/>
    <w:rsid w:val="00BC7603"/>
    <w:rsid w:val="00BC76AF"/>
    <w:rsid w:val="00BC7CD3"/>
    <w:rsid w:val="00BD0919"/>
    <w:rsid w:val="00BD2A54"/>
    <w:rsid w:val="00BD3025"/>
    <w:rsid w:val="00BD3709"/>
    <w:rsid w:val="00BD6BBA"/>
    <w:rsid w:val="00BE4043"/>
    <w:rsid w:val="00BE6070"/>
    <w:rsid w:val="00BE6E7B"/>
    <w:rsid w:val="00BE71C4"/>
    <w:rsid w:val="00BF2539"/>
    <w:rsid w:val="00BF4ED4"/>
    <w:rsid w:val="00C00294"/>
    <w:rsid w:val="00C01B31"/>
    <w:rsid w:val="00C123FD"/>
    <w:rsid w:val="00C124E4"/>
    <w:rsid w:val="00C20613"/>
    <w:rsid w:val="00C21AB6"/>
    <w:rsid w:val="00C21EA9"/>
    <w:rsid w:val="00C22C3E"/>
    <w:rsid w:val="00C2304B"/>
    <w:rsid w:val="00C24972"/>
    <w:rsid w:val="00C252EB"/>
    <w:rsid w:val="00C26FC5"/>
    <w:rsid w:val="00C27CF9"/>
    <w:rsid w:val="00C30C84"/>
    <w:rsid w:val="00C318C2"/>
    <w:rsid w:val="00C32642"/>
    <w:rsid w:val="00C32AB3"/>
    <w:rsid w:val="00C33B58"/>
    <w:rsid w:val="00C36624"/>
    <w:rsid w:val="00C378B0"/>
    <w:rsid w:val="00C37A7D"/>
    <w:rsid w:val="00C37D59"/>
    <w:rsid w:val="00C43685"/>
    <w:rsid w:val="00C44216"/>
    <w:rsid w:val="00C44CF5"/>
    <w:rsid w:val="00C4536C"/>
    <w:rsid w:val="00C47010"/>
    <w:rsid w:val="00C52DF8"/>
    <w:rsid w:val="00C53AE5"/>
    <w:rsid w:val="00C56B3A"/>
    <w:rsid w:val="00C6509D"/>
    <w:rsid w:val="00C67CB3"/>
    <w:rsid w:val="00C70180"/>
    <w:rsid w:val="00C7074E"/>
    <w:rsid w:val="00C71F6C"/>
    <w:rsid w:val="00C74EBE"/>
    <w:rsid w:val="00C75547"/>
    <w:rsid w:val="00C757E7"/>
    <w:rsid w:val="00C762C4"/>
    <w:rsid w:val="00C8008A"/>
    <w:rsid w:val="00C80F16"/>
    <w:rsid w:val="00C8127C"/>
    <w:rsid w:val="00C81605"/>
    <w:rsid w:val="00C81B69"/>
    <w:rsid w:val="00C82E52"/>
    <w:rsid w:val="00C8619C"/>
    <w:rsid w:val="00C8648A"/>
    <w:rsid w:val="00C9110F"/>
    <w:rsid w:val="00C9139F"/>
    <w:rsid w:val="00C9579A"/>
    <w:rsid w:val="00C9654B"/>
    <w:rsid w:val="00C96AC5"/>
    <w:rsid w:val="00CA295A"/>
    <w:rsid w:val="00CA64DA"/>
    <w:rsid w:val="00CB0A5F"/>
    <w:rsid w:val="00CB21C0"/>
    <w:rsid w:val="00CB27DF"/>
    <w:rsid w:val="00CB4F01"/>
    <w:rsid w:val="00CB7C9B"/>
    <w:rsid w:val="00CC1668"/>
    <w:rsid w:val="00CC6CF1"/>
    <w:rsid w:val="00CC7A4C"/>
    <w:rsid w:val="00CD498A"/>
    <w:rsid w:val="00CD6E48"/>
    <w:rsid w:val="00CE066A"/>
    <w:rsid w:val="00CE0832"/>
    <w:rsid w:val="00CE75E9"/>
    <w:rsid w:val="00CF0192"/>
    <w:rsid w:val="00CF01C1"/>
    <w:rsid w:val="00CF0777"/>
    <w:rsid w:val="00CF160B"/>
    <w:rsid w:val="00CF46AB"/>
    <w:rsid w:val="00CF5799"/>
    <w:rsid w:val="00CF75FA"/>
    <w:rsid w:val="00D00A3F"/>
    <w:rsid w:val="00D0372F"/>
    <w:rsid w:val="00D03EF1"/>
    <w:rsid w:val="00D04BEE"/>
    <w:rsid w:val="00D064C3"/>
    <w:rsid w:val="00D11EA8"/>
    <w:rsid w:val="00D15519"/>
    <w:rsid w:val="00D25B94"/>
    <w:rsid w:val="00D31631"/>
    <w:rsid w:val="00D352C5"/>
    <w:rsid w:val="00D36655"/>
    <w:rsid w:val="00D43662"/>
    <w:rsid w:val="00D43B32"/>
    <w:rsid w:val="00D442AA"/>
    <w:rsid w:val="00D46CBB"/>
    <w:rsid w:val="00D471D1"/>
    <w:rsid w:val="00D501B2"/>
    <w:rsid w:val="00D504BE"/>
    <w:rsid w:val="00D519DA"/>
    <w:rsid w:val="00D540DA"/>
    <w:rsid w:val="00D56266"/>
    <w:rsid w:val="00D564AF"/>
    <w:rsid w:val="00D61661"/>
    <w:rsid w:val="00D63292"/>
    <w:rsid w:val="00D644C8"/>
    <w:rsid w:val="00D64556"/>
    <w:rsid w:val="00D64CAD"/>
    <w:rsid w:val="00D74B13"/>
    <w:rsid w:val="00D83374"/>
    <w:rsid w:val="00D84F8B"/>
    <w:rsid w:val="00D860FB"/>
    <w:rsid w:val="00D8702E"/>
    <w:rsid w:val="00D9068F"/>
    <w:rsid w:val="00D91B34"/>
    <w:rsid w:val="00D96369"/>
    <w:rsid w:val="00D96F3B"/>
    <w:rsid w:val="00D97707"/>
    <w:rsid w:val="00DA3714"/>
    <w:rsid w:val="00DA605E"/>
    <w:rsid w:val="00DA7678"/>
    <w:rsid w:val="00DB7247"/>
    <w:rsid w:val="00DC0023"/>
    <w:rsid w:val="00DC22BD"/>
    <w:rsid w:val="00DC30C8"/>
    <w:rsid w:val="00DC3B27"/>
    <w:rsid w:val="00DC66F3"/>
    <w:rsid w:val="00DD1110"/>
    <w:rsid w:val="00DD13CA"/>
    <w:rsid w:val="00DD48DE"/>
    <w:rsid w:val="00DD72B8"/>
    <w:rsid w:val="00DE313B"/>
    <w:rsid w:val="00DF22B8"/>
    <w:rsid w:val="00DF3F09"/>
    <w:rsid w:val="00DF4FFA"/>
    <w:rsid w:val="00DF7D36"/>
    <w:rsid w:val="00E0078A"/>
    <w:rsid w:val="00E03B83"/>
    <w:rsid w:val="00E04C68"/>
    <w:rsid w:val="00E05678"/>
    <w:rsid w:val="00E05A17"/>
    <w:rsid w:val="00E13D55"/>
    <w:rsid w:val="00E159CC"/>
    <w:rsid w:val="00E15C09"/>
    <w:rsid w:val="00E23768"/>
    <w:rsid w:val="00E25D81"/>
    <w:rsid w:val="00E30A9F"/>
    <w:rsid w:val="00E330C1"/>
    <w:rsid w:val="00E377C1"/>
    <w:rsid w:val="00E42402"/>
    <w:rsid w:val="00E457C1"/>
    <w:rsid w:val="00E46FA6"/>
    <w:rsid w:val="00E50009"/>
    <w:rsid w:val="00E5083C"/>
    <w:rsid w:val="00E5611F"/>
    <w:rsid w:val="00E56CFB"/>
    <w:rsid w:val="00E62564"/>
    <w:rsid w:val="00E64AF7"/>
    <w:rsid w:val="00E672B2"/>
    <w:rsid w:val="00E70F86"/>
    <w:rsid w:val="00E726C0"/>
    <w:rsid w:val="00E75212"/>
    <w:rsid w:val="00E86547"/>
    <w:rsid w:val="00E9137C"/>
    <w:rsid w:val="00E92C7F"/>
    <w:rsid w:val="00E94F26"/>
    <w:rsid w:val="00E95DBE"/>
    <w:rsid w:val="00E95FE8"/>
    <w:rsid w:val="00E9610B"/>
    <w:rsid w:val="00E96229"/>
    <w:rsid w:val="00E97F94"/>
    <w:rsid w:val="00EA0C1C"/>
    <w:rsid w:val="00EA1604"/>
    <w:rsid w:val="00EA24F3"/>
    <w:rsid w:val="00EA3E37"/>
    <w:rsid w:val="00EB0802"/>
    <w:rsid w:val="00EB1E15"/>
    <w:rsid w:val="00EB3158"/>
    <w:rsid w:val="00EB3B54"/>
    <w:rsid w:val="00EB4614"/>
    <w:rsid w:val="00EC0468"/>
    <w:rsid w:val="00EC1648"/>
    <w:rsid w:val="00EC2227"/>
    <w:rsid w:val="00EC4AC9"/>
    <w:rsid w:val="00EC79E8"/>
    <w:rsid w:val="00ED056B"/>
    <w:rsid w:val="00ED0656"/>
    <w:rsid w:val="00ED1803"/>
    <w:rsid w:val="00EE1714"/>
    <w:rsid w:val="00EE39D6"/>
    <w:rsid w:val="00EE5D46"/>
    <w:rsid w:val="00EF0FC9"/>
    <w:rsid w:val="00EF459F"/>
    <w:rsid w:val="00EF73F4"/>
    <w:rsid w:val="00F003E3"/>
    <w:rsid w:val="00F062CE"/>
    <w:rsid w:val="00F06B9C"/>
    <w:rsid w:val="00F07F4F"/>
    <w:rsid w:val="00F10FB2"/>
    <w:rsid w:val="00F11206"/>
    <w:rsid w:val="00F12216"/>
    <w:rsid w:val="00F210FF"/>
    <w:rsid w:val="00F22772"/>
    <w:rsid w:val="00F23904"/>
    <w:rsid w:val="00F24016"/>
    <w:rsid w:val="00F24F16"/>
    <w:rsid w:val="00F25037"/>
    <w:rsid w:val="00F30511"/>
    <w:rsid w:val="00F35D37"/>
    <w:rsid w:val="00F37727"/>
    <w:rsid w:val="00F40C5B"/>
    <w:rsid w:val="00F410B1"/>
    <w:rsid w:val="00F41143"/>
    <w:rsid w:val="00F419D0"/>
    <w:rsid w:val="00F43E86"/>
    <w:rsid w:val="00F44AB8"/>
    <w:rsid w:val="00F50FAD"/>
    <w:rsid w:val="00F512F6"/>
    <w:rsid w:val="00F51558"/>
    <w:rsid w:val="00F54100"/>
    <w:rsid w:val="00F5610C"/>
    <w:rsid w:val="00F61875"/>
    <w:rsid w:val="00F65489"/>
    <w:rsid w:val="00F669E2"/>
    <w:rsid w:val="00F703CC"/>
    <w:rsid w:val="00F719C2"/>
    <w:rsid w:val="00F73712"/>
    <w:rsid w:val="00F7413D"/>
    <w:rsid w:val="00F74149"/>
    <w:rsid w:val="00F75D2B"/>
    <w:rsid w:val="00F77001"/>
    <w:rsid w:val="00F7703E"/>
    <w:rsid w:val="00F81000"/>
    <w:rsid w:val="00F81792"/>
    <w:rsid w:val="00F8360D"/>
    <w:rsid w:val="00F836A4"/>
    <w:rsid w:val="00F83810"/>
    <w:rsid w:val="00F86063"/>
    <w:rsid w:val="00F90062"/>
    <w:rsid w:val="00F91416"/>
    <w:rsid w:val="00FA03F3"/>
    <w:rsid w:val="00FA3BCA"/>
    <w:rsid w:val="00FA5F5B"/>
    <w:rsid w:val="00FB1B7B"/>
    <w:rsid w:val="00FB2A36"/>
    <w:rsid w:val="00FB2DC4"/>
    <w:rsid w:val="00FB63AD"/>
    <w:rsid w:val="00FB6DBD"/>
    <w:rsid w:val="00FC0137"/>
    <w:rsid w:val="00FC2B1B"/>
    <w:rsid w:val="00FC3A7E"/>
    <w:rsid w:val="00FC54FC"/>
    <w:rsid w:val="00FC5F35"/>
    <w:rsid w:val="00FC6CEF"/>
    <w:rsid w:val="00FD00DA"/>
    <w:rsid w:val="00FD02AF"/>
    <w:rsid w:val="00FD13FD"/>
    <w:rsid w:val="00FD269C"/>
    <w:rsid w:val="00FD2D50"/>
    <w:rsid w:val="00FE555A"/>
    <w:rsid w:val="00FE6B16"/>
    <w:rsid w:val="00FF08BC"/>
    <w:rsid w:val="00FF1735"/>
    <w:rsid w:val="00FF1C92"/>
    <w:rsid w:val="00FF6D83"/>
    <w:rsid w:val="00FF7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2EC239"/>
  <w15:docId w15:val="{4A57A565-CFDB-4266-A8D5-8C9C5205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7527"/>
    <w:pPr>
      <w:spacing w:line="276" w:lineRule="auto"/>
    </w:pPr>
    <w:rPr>
      <w:rFonts w:ascii="Calibri" w:hAnsi="Calibri" w:cs="Calibri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61661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kern w:val="36"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1661"/>
    <w:pPr>
      <w:keepNext/>
      <w:keepLines/>
      <w:numPr>
        <w:numId w:val="35"/>
      </w:numPr>
      <w:spacing w:before="200"/>
      <w:outlineLvl w:val="1"/>
    </w:pPr>
    <w:rPr>
      <w:rFonts w:ascii="Verdana" w:eastAsiaTheme="majorEastAsia" w:hAnsi="Verdana" w:cstheme="majorBidi"/>
      <w:b/>
      <w:bCs/>
      <w:smallCaps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qFormat/>
    <w:rsid w:val="000E20A3"/>
    <w:pPr>
      <w:ind w:left="720"/>
    </w:pPr>
  </w:style>
  <w:style w:type="paragraph" w:styleId="Nagwek">
    <w:name w:val="header"/>
    <w:basedOn w:val="Normalny"/>
    <w:link w:val="NagwekZnak"/>
    <w:rsid w:val="00BD2A54"/>
    <w:pPr>
      <w:tabs>
        <w:tab w:val="center" w:pos="4536"/>
        <w:tab w:val="right" w:pos="9072"/>
      </w:tabs>
      <w:spacing w:line="240" w:lineRule="auto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D2A54"/>
    <w:rPr>
      <w:rFonts w:ascii="Calibri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rsid w:val="00BD2A54"/>
    <w:pPr>
      <w:tabs>
        <w:tab w:val="center" w:pos="4536"/>
        <w:tab w:val="right" w:pos="9072"/>
      </w:tabs>
      <w:spacing w:line="240" w:lineRule="auto"/>
    </w:pPr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D2A54"/>
    <w:rPr>
      <w:rFonts w:ascii="Calibri" w:hAnsi="Calibri" w:cs="Calibri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A54"/>
    <w:pPr>
      <w:spacing w:line="380" w:lineRule="exact"/>
      <w:ind w:left="50" w:hanging="50"/>
      <w:jc w:val="both"/>
    </w:pPr>
    <w:rPr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D2A54"/>
    <w:rPr>
      <w:rFonts w:ascii="Calibri" w:hAnsi="Calibri"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3C79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C7952"/>
    <w:rPr>
      <w:rFonts w:ascii="Calibri" w:hAnsi="Calibri" w:cs="Calibri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C7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C7952"/>
    <w:rPr>
      <w:rFonts w:ascii="Calibri" w:hAnsi="Calibri" w:cs="Calibri"/>
      <w:lang w:eastAsia="en-US"/>
    </w:rPr>
  </w:style>
  <w:style w:type="character" w:customStyle="1" w:styleId="luchililuchiliselected">
    <w:name w:val="luc_hili luc_hili_selected"/>
    <w:basedOn w:val="Domylnaczcionkaakapitu"/>
    <w:rsid w:val="003C7952"/>
  </w:style>
  <w:style w:type="paragraph" w:customStyle="1" w:styleId="Radek">
    <w:name w:val="Radek"/>
    <w:basedOn w:val="Normalny"/>
    <w:autoRedefine/>
    <w:rsid w:val="00F062CE"/>
    <w:pPr>
      <w:numPr>
        <w:ilvl w:val="1"/>
        <w:numId w:val="5"/>
      </w:numPr>
      <w:spacing w:line="240" w:lineRule="auto"/>
      <w:ind w:left="851" w:hanging="567"/>
      <w:jc w:val="both"/>
    </w:pPr>
    <w:rPr>
      <w:rFonts w:ascii="Verdana" w:eastAsia="Times New Roman" w:hAnsi="Verdana" w:cs="Times New Roman"/>
      <w:bCs/>
      <w:spacing w:val="-4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9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9FB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2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25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255"/>
    <w:rPr>
      <w:rFonts w:ascii="Calibri" w:hAnsi="Calibri" w:cs="Calibri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7E3A6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836A4"/>
    <w:pPr>
      <w:spacing w:line="360" w:lineRule="auto"/>
      <w:ind w:left="284"/>
      <w:jc w:val="both"/>
    </w:pPr>
    <w:rPr>
      <w:rFonts w:ascii="Verdana" w:hAnsi="Verdana" w:cs="Verdana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836A4"/>
    <w:rPr>
      <w:rFonts w:ascii="Verdana" w:hAnsi="Verdana" w:cs="Verdana"/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unhideWhenUsed/>
    <w:rsid w:val="00BA781D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7D4E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7D4E"/>
    <w:rPr>
      <w:rFonts w:ascii="Calibri" w:hAnsi="Calibri"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7D4E"/>
    <w:rPr>
      <w:vertAlign w:val="superscript"/>
    </w:rPr>
  </w:style>
  <w:style w:type="paragraph" w:customStyle="1" w:styleId="Default">
    <w:name w:val="Default"/>
    <w:rsid w:val="008C76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459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233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2336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233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44DDC"/>
    <w:rPr>
      <w:b/>
      <w:bCs/>
    </w:rPr>
  </w:style>
  <w:style w:type="paragraph" w:styleId="Poprawka">
    <w:name w:val="Revision"/>
    <w:hidden/>
    <w:uiPriority w:val="99"/>
    <w:semiHidden/>
    <w:rsid w:val="004F4885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59"/>
    <w:rsid w:val="00C8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Trescpisma">
    <w:name w:val="@11.Tresc_pisma"/>
    <w:basedOn w:val="Normalny"/>
    <w:rsid w:val="009307EB"/>
    <w:pPr>
      <w:spacing w:before="180" w:line="240" w:lineRule="auto"/>
      <w:jc w:val="both"/>
    </w:pPr>
    <w:rPr>
      <w:rFonts w:ascii="Verdana" w:eastAsia="Times New Roman" w:hAnsi="Verdana" w:cs="Times New Roman"/>
      <w:sz w:val="20"/>
      <w:szCs w:val="18"/>
      <w:lang w:eastAsia="pl-PL"/>
    </w:rPr>
  </w:style>
  <w:style w:type="paragraph" w:customStyle="1" w:styleId="Style1">
    <w:name w:val="Style 1"/>
    <w:rsid w:val="009307E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Szanowny">
    <w:name w:val="@10.Szanowny"/>
    <w:basedOn w:val="11Trescpisma"/>
    <w:next w:val="11Trescpisma"/>
    <w:rsid w:val="009307EB"/>
  </w:style>
  <w:style w:type="paragraph" w:customStyle="1" w:styleId="Tekstpodstawowy21">
    <w:name w:val="Tekst podstawowy 21"/>
    <w:basedOn w:val="Normalny"/>
    <w:rsid w:val="00DD13CA"/>
    <w:pPr>
      <w:suppressAutoHyphens/>
      <w:spacing w:line="240" w:lineRule="auto"/>
      <w:ind w:left="806" w:hanging="454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rsid w:val="00DD1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D13CA"/>
    <w:rPr>
      <w:rFonts w:ascii="Arial Unicode MS" w:eastAsia="Arial Unicode MS" w:hAnsi="Arial Unicode MS" w:cs="Arial Unicode MS"/>
      <w:sz w:val="20"/>
      <w:szCs w:val="20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rsid w:val="00632750"/>
    <w:rPr>
      <w:rFonts w:ascii="Calibri" w:hAnsi="Calibri" w:cs="Calibr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61661"/>
    <w:rPr>
      <w:rFonts w:ascii="Verdana" w:eastAsia="Times New Roman" w:hAnsi="Verdana" w:cs="Times New Roman"/>
      <w:b/>
      <w:bCs/>
      <w:kern w:val="36"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D43662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61661"/>
    <w:rPr>
      <w:rFonts w:ascii="Verdana" w:eastAsiaTheme="majorEastAsia" w:hAnsi="Verdana" w:cstheme="majorBidi"/>
      <w:b/>
      <w:bCs/>
      <w:smallCaps/>
      <w:sz w:val="28"/>
      <w:szCs w:val="2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60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wroc.pl/attachments/download/10976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.um.wroc.pl/attachments/download/1097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CDF90-94CA-4F08-8B37-F6D6C8EC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2100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 KryształPlanet</vt:lpstr>
    </vt:vector>
  </TitlesOfParts>
  <Company>UMW</Company>
  <LinksUpToDate>false</LinksUpToDate>
  <CharactersWithSpaces>14673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 KryształPlanet</dc:title>
  <dc:subject>przetarg</dc:subject>
  <dc:creator>umjoku02</dc:creator>
  <cp:lastModifiedBy>Selera Anna</cp:lastModifiedBy>
  <cp:revision>10</cp:revision>
  <cp:lastPrinted>2022-02-24T10:42:00Z</cp:lastPrinted>
  <dcterms:created xsi:type="dcterms:W3CDTF">2024-11-20T10:40:00Z</dcterms:created>
  <dcterms:modified xsi:type="dcterms:W3CDTF">2024-11-21T08:46:00Z</dcterms:modified>
</cp:coreProperties>
</file>