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F4209E" w:rsidRDefault="00871C0B" w:rsidP="008F4C5A">
      <w:pPr>
        <w:pStyle w:val="Bezodstpw"/>
        <w:spacing w:before="9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F4209E" w:rsidRDefault="00231BA8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413655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C772A2" w:rsidRPr="00F4209E" w:rsidRDefault="00413655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F4209E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Dyrektor</w:t>
      </w:r>
      <w:r w:rsidR="00231BA8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F4209E" w:rsidRDefault="00C772A2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u</w:t>
      </w:r>
      <w:r w:rsidR="008054CA" w:rsidRPr="00F4209E">
        <w:rPr>
          <w:rFonts w:ascii="Verdana" w:hAnsi="Verdana"/>
          <w:color w:val="000000" w:themeColor="text1"/>
          <w:sz w:val="20"/>
          <w:szCs w:val="20"/>
        </w:rPr>
        <w:t xml:space="preserve">l. </w:t>
      </w:r>
      <w:r w:rsidR="00413655">
        <w:rPr>
          <w:rFonts w:ascii="Verdana" w:hAnsi="Verdana"/>
          <w:color w:val="000000" w:themeColor="text1"/>
          <w:sz w:val="20"/>
          <w:szCs w:val="20"/>
        </w:rPr>
        <w:t xml:space="preserve">Gabrieli </w:t>
      </w:r>
      <w:r w:rsidRPr="00F4209E">
        <w:rPr>
          <w:rFonts w:ascii="Verdana" w:hAnsi="Verdana"/>
          <w:color w:val="000000" w:themeColor="text1"/>
          <w:sz w:val="20"/>
          <w:szCs w:val="20"/>
        </w:rPr>
        <w:t>Zapolskiej 4</w:t>
      </w:r>
    </w:p>
    <w:p w:rsidR="00871C0B" w:rsidRPr="00F4209E" w:rsidRDefault="00C772A2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F4209E" w:rsidRDefault="007617F4" w:rsidP="00DA7CBB">
      <w:pPr>
        <w:pStyle w:val="04StanowiskoAdresata"/>
        <w:spacing w:before="360" w:after="0" w:line="288" w:lineRule="auto"/>
        <w:jc w:val="right"/>
        <w:rPr>
          <w:color w:val="000000" w:themeColor="text1"/>
        </w:rPr>
      </w:pPr>
      <w:r w:rsidRPr="00F4209E">
        <w:rPr>
          <w:color w:val="000000" w:themeColor="text1"/>
        </w:rPr>
        <w:t xml:space="preserve">Wrocław, </w:t>
      </w:r>
      <w:r w:rsidR="00813C8F">
        <w:rPr>
          <w:color w:val="000000" w:themeColor="text1"/>
        </w:rPr>
        <w:t>10</w:t>
      </w:r>
      <w:r w:rsidR="0088007E">
        <w:rPr>
          <w:color w:val="000000" w:themeColor="text1"/>
        </w:rPr>
        <w:t xml:space="preserve"> </w:t>
      </w:r>
      <w:r w:rsidR="00413655">
        <w:rPr>
          <w:color w:val="000000" w:themeColor="text1"/>
        </w:rPr>
        <w:t>grudnia</w:t>
      </w:r>
      <w:r w:rsidR="006F2B87" w:rsidRPr="00F4209E">
        <w:rPr>
          <w:color w:val="000000" w:themeColor="text1"/>
        </w:rPr>
        <w:t xml:space="preserve"> 2024</w:t>
      </w:r>
      <w:r w:rsidR="00871C0B" w:rsidRPr="00F4209E">
        <w:rPr>
          <w:color w:val="000000" w:themeColor="text1"/>
        </w:rPr>
        <w:t xml:space="preserve"> r.</w:t>
      </w:r>
    </w:p>
    <w:p w:rsidR="00871C0B" w:rsidRPr="00F4209E" w:rsidRDefault="00C772A2" w:rsidP="00DA7CBB">
      <w:pPr>
        <w:pStyle w:val="10Szanowny"/>
        <w:spacing w:before="360" w:line="288" w:lineRule="auto"/>
        <w:jc w:val="left"/>
        <w:rPr>
          <w:color w:val="000000" w:themeColor="text1"/>
          <w:szCs w:val="20"/>
        </w:rPr>
      </w:pPr>
      <w:r w:rsidRPr="00F4209E">
        <w:rPr>
          <w:color w:val="000000" w:themeColor="text1"/>
          <w:szCs w:val="20"/>
        </w:rPr>
        <w:t>WSS-WBO.152.</w:t>
      </w:r>
      <w:r w:rsidR="00813C8F">
        <w:rPr>
          <w:color w:val="000000" w:themeColor="text1"/>
          <w:szCs w:val="20"/>
        </w:rPr>
        <w:t>66</w:t>
      </w:r>
      <w:r w:rsidR="00987D53" w:rsidRPr="00F4209E">
        <w:rPr>
          <w:color w:val="000000" w:themeColor="text1"/>
          <w:szCs w:val="20"/>
        </w:rPr>
        <w:t>.2024</w:t>
      </w:r>
    </w:p>
    <w:p w:rsidR="00871C0B" w:rsidRPr="00F4209E" w:rsidRDefault="00231BA8" w:rsidP="00DA7CBB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Szanown</w:t>
      </w:r>
      <w:r w:rsidR="00A00504">
        <w:rPr>
          <w:rFonts w:ascii="Verdana" w:hAnsi="Verdana"/>
          <w:color w:val="000000" w:themeColor="text1"/>
          <w:sz w:val="20"/>
          <w:szCs w:val="20"/>
        </w:rPr>
        <w:t>a</w:t>
      </w:r>
      <w:bookmarkStart w:id="0" w:name="_GoBack"/>
      <w:bookmarkEnd w:id="0"/>
      <w:r w:rsidR="001947BA" w:rsidRPr="00F4209E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F4209E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>,</w:t>
      </w:r>
    </w:p>
    <w:p w:rsidR="007129B2" w:rsidRPr="00F4209E" w:rsidRDefault="00871C0B" w:rsidP="00DA7CBB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</w:t>
      </w:r>
      <w:r w:rsidR="00DF42EE">
        <w:rPr>
          <w:rFonts w:ascii="Verdana" w:hAnsi="Verdana"/>
          <w:color w:val="000000" w:themeColor="text1"/>
          <w:sz w:val="20"/>
          <w:szCs w:val="20"/>
        </w:rPr>
        <w:t>z </w:t>
      </w:r>
      <w:r w:rsidR="00813C8F">
        <w:rPr>
          <w:rFonts w:ascii="Verdana" w:hAnsi="Verdana"/>
          <w:color w:val="000000" w:themeColor="text1"/>
          <w:sz w:val="20"/>
          <w:szCs w:val="20"/>
        </w:rPr>
        <w:t>6 grudnia</w:t>
      </w:r>
      <w:r w:rsidR="00F77C7F" w:rsidRPr="00F4209E">
        <w:rPr>
          <w:rFonts w:ascii="Verdana" w:hAnsi="Verdana"/>
          <w:color w:val="000000" w:themeColor="text1"/>
          <w:sz w:val="20"/>
          <w:szCs w:val="20"/>
        </w:rPr>
        <w:t xml:space="preserve"> 2024</w:t>
      </w:r>
      <w:r w:rsidR="007617F4" w:rsidRPr="00F4209E">
        <w:rPr>
          <w:rFonts w:ascii="Verdana" w:hAnsi="Verdana"/>
          <w:color w:val="000000" w:themeColor="text1"/>
          <w:sz w:val="20"/>
          <w:szCs w:val="20"/>
        </w:rPr>
        <w:t xml:space="preserve"> r.</w:t>
      </w:r>
      <w:r w:rsidR="00413655">
        <w:rPr>
          <w:rFonts w:ascii="Verdana" w:hAnsi="Verdana"/>
          <w:color w:val="000000" w:themeColor="text1"/>
          <w:sz w:val="20"/>
          <w:szCs w:val="20"/>
        </w:rPr>
        <w:t xml:space="preserve"> (data rejestracji w Urzędzie Miejskim Wrocławia:</w:t>
      </w:r>
      <w:r w:rsidR="00DD50C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13C8F">
        <w:rPr>
          <w:rFonts w:ascii="Verdana" w:hAnsi="Verdana"/>
          <w:color w:val="000000" w:themeColor="text1"/>
          <w:sz w:val="20"/>
          <w:szCs w:val="20"/>
        </w:rPr>
        <w:t>9</w:t>
      </w:r>
      <w:r w:rsidR="00413655">
        <w:rPr>
          <w:rFonts w:ascii="Verdana" w:hAnsi="Verdana"/>
          <w:color w:val="000000" w:themeColor="text1"/>
          <w:sz w:val="20"/>
          <w:szCs w:val="20"/>
        </w:rPr>
        <w:t xml:space="preserve"> grudnia 2024 r.</w:t>
      </w:r>
      <w:r w:rsidR="00576BD2">
        <w:rPr>
          <w:rFonts w:ascii="Verdana" w:hAnsi="Verdana"/>
          <w:color w:val="000000" w:themeColor="text1"/>
          <w:sz w:val="20"/>
          <w:szCs w:val="20"/>
        </w:rPr>
        <w:t>)</w:t>
      </w:r>
      <w:r w:rsidR="005745D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13655" w:rsidRPr="00413655">
        <w:rPr>
          <w:rFonts w:ascii="Verdana" w:hAnsi="Verdana"/>
          <w:color w:val="000000" w:themeColor="text1"/>
          <w:sz w:val="20"/>
          <w:szCs w:val="20"/>
        </w:rPr>
        <w:t xml:space="preserve">w sprawie </w:t>
      </w:r>
      <w:r w:rsidR="00813C8F">
        <w:rPr>
          <w:rFonts w:ascii="Verdana" w:hAnsi="Verdana"/>
          <w:color w:val="000000" w:themeColor="text1"/>
          <w:sz w:val="20"/>
          <w:szCs w:val="20"/>
        </w:rPr>
        <w:t>ustanowienia strefy uspokojonego ruchu.</w:t>
      </w:r>
    </w:p>
    <w:p w:rsidR="00F4209E" w:rsidRPr="00F4209E" w:rsidRDefault="00FC5311" w:rsidP="00DA7CBB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</w:t>
      </w:r>
      <w:r w:rsidR="001A202F">
        <w:rPr>
          <w:rFonts w:ascii="Verdana" w:hAnsi="Verdana"/>
          <w:sz w:val="20"/>
          <w:szCs w:val="20"/>
        </w:rPr>
        <w:t xml:space="preserve">Urzędu Miejskiego Wrocławia, co </w:t>
      </w:r>
      <w:r w:rsidRPr="00F4209E">
        <w:rPr>
          <w:rFonts w:ascii="Verdana" w:hAnsi="Verdana"/>
          <w:sz w:val="20"/>
          <w:szCs w:val="20"/>
        </w:rPr>
        <w:t xml:space="preserve">leży w obszarze właściwości Wydziału Partycypacji Społecznej Urzędu Miejskiego Wrocławia (§ 56 </w:t>
      </w:r>
      <w:r w:rsidR="002E2005" w:rsidRPr="00F4209E">
        <w:rPr>
          <w:rFonts w:ascii="Verdana" w:hAnsi="Verdana"/>
          <w:sz w:val="20"/>
          <w:szCs w:val="20"/>
        </w:rPr>
        <w:t>zarządzenia nr 322/24 prezydenta Wrocławia z dnia 27 czerwca 2024 r.,</w:t>
      </w:r>
      <w:r w:rsidR="00BC25E7" w:rsidRPr="00F4209E">
        <w:rPr>
          <w:rFonts w:ascii="Verdana" w:hAnsi="Verdana"/>
          <w:sz w:val="20"/>
          <w:szCs w:val="20"/>
        </w:rPr>
        <w:t xml:space="preserve"> w sprawie Regulaminu Organizacyjnego Urzędu Miejskiego Wrocławia</w:t>
      </w:r>
      <w:r w:rsidRPr="00F4209E">
        <w:rPr>
          <w:rFonts w:ascii="Verdana" w:hAnsi="Verdana"/>
          <w:sz w:val="20"/>
          <w:szCs w:val="20"/>
        </w:rPr>
        <w:t xml:space="preserve">). </w:t>
      </w:r>
      <w:r w:rsidR="005D6714" w:rsidRPr="00F4209E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F4209E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2E2005" w:rsidRPr="00F4209E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813C8F">
        <w:rPr>
          <w:rFonts w:ascii="Verdana" w:hAnsi="Verdana"/>
          <w:color w:val="000000" w:themeColor="text1"/>
          <w:sz w:val="20"/>
          <w:szCs w:val="20"/>
        </w:rPr>
        <w:t>44</w:t>
      </w:r>
      <w:r w:rsidR="00651B63" w:rsidRPr="00F4209E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  <w:r w:rsidR="00F4209E" w:rsidRPr="00F4209E">
        <w:rPr>
          <w:rFonts w:ascii="Verdana" w:hAnsi="Verdana"/>
          <w:sz w:val="20"/>
          <w:szCs w:val="20"/>
        </w:rPr>
        <w:t xml:space="preserve"> </w:t>
      </w:r>
      <w:r w:rsidR="00813C8F" w:rsidRPr="00813C8F">
        <w:rPr>
          <w:rFonts w:ascii="Verdana" w:hAnsi="Verdana"/>
          <w:sz w:val="20"/>
          <w:szCs w:val="20"/>
        </w:rPr>
        <w:t>https://bip.um.wroc.pl/petycja/77171/petycja-w-sprawie-ustanowienia-strefy-uspokojonego-ruchu</w:t>
      </w:r>
    </w:p>
    <w:p w:rsidR="00DA7CBB" w:rsidRPr="00DA7CBB" w:rsidRDefault="00871C0B" w:rsidP="00DA7CBB">
      <w:pPr>
        <w:spacing w:before="360" w:line="276" w:lineRule="auto"/>
        <w:rPr>
          <w:rFonts w:ascii="Verdana" w:eastAsia="Calibri" w:hAnsi="Verdana"/>
          <w:bCs/>
          <w:color w:val="000000" w:themeColor="text1"/>
          <w:sz w:val="20"/>
          <w:szCs w:val="20"/>
          <w:lang w:eastAsia="en-US"/>
        </w:rPr>
      </w:pPr>
      <w:r w:rsidRPr="00DA7CBB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AF5457" w:rsidRPr="00DA7CBB">
        <w:rPr>
          <w:rFonts w:ascii="Verdana" w:hAnsi="Verdana"/>
          <w:color w:val="000000" w:themeColor="text1"/>
          <w:sz w:val="20"/>
          <w:szCs w:val="20"/>
        </w:rPr>
        <w:t>Departamentu Infrastruktury i Transportu</w:t>
      </w:r>
      <w:r w:rsidR="00156A2A" w:rsidRPr="00DA7CB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A7CBB">
        <w:rPr>
          <w:rFonts w:ascii="Verdana" w:hAnsi="Verdana"/>
          <w:bCs/>
          <w:color w:val="000000" w:themeColor="text1"/>
          <w:sz w:val="20"/>
          <w:szCs w:val="20"/>
        </w:rPr>
        <w:t>Urzędu Miejskiego Wrocławia i</w:t>
      </w:r>
      <w:r w:rsidR="00D1108A" w:rsidRPr="00DA7CBB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DA7CBB">
        <w:rPr>
          <w:rFonts w:ascii="Verdana" w:hAnsi="Verdana"/>
          <w:bCs/>
          <w:color w:val="000000" w:themeColor="text1"/>
          <w:sz w:val="20"/>
          <w:szCs w:val="20"/>
        </w:rPr>
        <w:t>zawiadomienie podmiotu wnoszącego petycję o sposobie jej załatwienia w</w:t>
      </w:r>
      <w:r w:rsidR="00D1108A" w:rsidRPr="00DA7CBB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DA7CBB">
        <w:rPr>
          <w:rFonts w:ascii="Verdana" w:hAnsi="Verdana"/>
          <w:bCs/>
          <w:color w:val="000000" w:themeColor="text1"/>
          <w:sz w:val="20"/>
          <w:szCs w:val="20"/>
        </w:rPr>
        <w:t xml:space="preserve">terminie określonym w ustawie oraz przekazanie do Wydziału </w:t>
      </w:r>
      <w:r w:rsidR="001947BA" w:rsidRPr="00DA7CBB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proofErr w:type="spellStart"/>
      <w:r w:rsidR="00DF42EE" w:rsidRPr="00DA7CBB">
        <w:rPr>
          <w:rFonts w:ascii="Verdana" w:hAnsi="Verdana"/>
          <w:bCs/>
          <w:color w:val="000000" w:themeColor="text1"/>
          <w:sz w:val="20"/>
          <w:szCs w:val="20"/>
        </w:rPr>
        <w:t>zanonimizowanej</w:t>
      </w:r>
      <w:proofErr w:type="spellEnd"/>
      <w:r w:rsidR="00DF42EE" w:rsidRPr="00DA7CBB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DA7CBB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  <w:r w:rsidR="00DA7CBB" w:rsidRPr="00DA7CBB">
        <w:rPr>
          <w:rFonts w:ascii="Verdana" w:hAnsi="Verdana"/>
          <w:bCs/>
          <w:color w:val="000000" w:themeColor="text1"/>
          <w:sz w:val="20"/>
          <w:szCs w:val="20"/>
        </w:rPr>
        <w:br w:type="page"/>
      </w:r>
    </w:p>
    <w:p w:rsidR="00813C8F" w:rsidRDefault="00617536" w:rsidP="00DA7CBB">
      <w:pPr>
        <w:spacing w:line="288" w:lineRule="auto"/>
        <w:rPr>
          <w:rFonts w:ascii="Verdana" w:hAnsi="Verdana" w:cs="Helv"/>
          <w:sz w:val="20"/>
          <w:szCs w:val="20"/>
        </w:rPr>
      </w:pPr>
      <w:r w:rsidRPr="0006178C">
        <w:rPr>
          <w:rFonts w:ascii="Verdana" w:hAnsi="Verdana" w:cs="Helv"/>
          <w:sz w:val="20"/>
          <w:szCs w:val="20"/>
        </w:rPr>
        <w:lastRenderedPageBreak/>
        <w:t>Zgodnie z</w:t>
      </w:r>
      <w:r w:rsidRPr="0006178C">
        <w:rPr>
          <w:rFonts w:ascii="Verdana" w:hAnsi="Verdana"/>
          <w:sz w:val="20"/>
          <w:szCs w:val="20"/>
        </w:rPr>
        <w:t xml:space="preserve"> § 17 i § 19 zarządzenia nr K/5/24 prezydenta Wrocławia z dnia 19 lipca 2024 r., </w:t>
      </w:r>
      <w:r w:rsidRPr="0006178C">
        <w:rPr>
          <w:rFonts w:ascii="Verdana" w:hAnsi="Verdana" w:cs="Arial"/>
          <w:sz w:val="20"/>
          <w:szCs w:val="20"/>
        </w:rPr>
        <w:t>w sprawie trybu udostępniania informacji publicznej w Urzędzie Miejskim Wrocławia</w:t>
      </w:r>
      <w:r w:rsidRPr="0006178C">
        <w:rPr>
          <w:rFonts w:ascii="Verdana" w:hAnsi="Verdana" w:cs="Helv"/>
          <w:sz w:val="20"/>
          <w:szCs w:val="20"/>
        </w:rPr>
        <w:t xml:space="preserve"> </w:t>
      </w:r>
      <w:proofErr w:type="spellStart"/>
      <w:r w:rsidRPr="0006178C">
        <w:rPr>
          <w:rFonts w:ascii="Verdana" w:hAnsi="Verdana" w:cs="Helv"/>
          <w:sz w:val="20"/>
          <w:szCs w:val="20"/>
        </w:rPr>
        <w:t>anonimizacja</w:t>
      </w:r>
      <w:proofErr w:type="spellEnd"/>
      <w:r w:rsidRPr="0006178C">
        <w:rPr>
          <w:rFonts w:ascii="Verdana" w:hAnsi="Verdana" w:cs="Helv"/>
          <w:sz w:val="20"/>
          <w:szCs w:val="20"/>
        </w:rPr>
        <w:t xml:space="preserve"> dokonywana jest w komórce merytorycznej procedującej sprawę, a </w:t>
      </w:r>
      <w:r w:rsidRPr="0006178C">
        <w:rPr>
          <w:rFonts w:ascii="Verdana" w:hAnsi="Verdana" w:cs="Helv"/>
          <w:bCs/>
          <w:sz w:val="20"/>
          <w:szCs w:val="20"/>
        </w:rPr>
        <w:t xml:space="preserve">każda </w:t>
      </w:r>
      <w:proofErr w:type="spellStart"/>
      <w:r w:rsidRPr="0006178C">
        <w:rPr>
          <w:rFonts w:ascii="Verdana" w:hAnsi="Verdana" w:cs="Helv"/>
          <w:bCs/>
          <w:sz w:val="20"/>
          <w:szCs w:val="20"/>
        </w:rPr>
        <w:t>anonimizacja</w:t>
      </w:r>
      <w:proofErr w:type="spellEnd"/>
      <w:r w:rsidRPr="0006178C">
        <w:rPr>
          <w:rFonts w:ascii="Verdana" w:hAnsi="Verdana" w:cs="Helv"/>
          <w:bCs/>
          <w:sz w:val="20"/>
          <w:szCs w:val="20"/>
        </w:rPr>
        <w:t xml:space="preserve"> powinna być opatrzona komentarzem</w:t>
      </w:r>
      <w:r w:rsidRPr="0006178C">
        <w:rPr>
          <w:rFonts w:ascii="Verdana" w:hAnsi="Verdana" w:cs="Helv"/>
          <w:sz w:val="20"/>
          <w:szCs w:val="20"/>
        </w:rPr>
        <w:t>, zawierającym podstawę prawną wyłączenia i dane osoby, która to wyłączenie przeprowadziła</w:t>
      </w:r>
      <w:r w:rsidR="00813C8F">
        <w:rPr>
          <w:rFonts w:ascii="Verdana" w:hAnsi="Verdana" w:cs="Helv"/>
          <w:sz w:val="20"/>
          <w:szCs w:val="20"/>
        </w:rPr>
        <w:t>.</w:t>
      </w:r>
    </w:p>
    <w:p w:rsidR="00871C0B" w:rsidRPr="00813C8F" w:rsidRDefault="00871C0B" w:rsidP="00156A2A">
      <w:pPr>
        <w:spacing w:before="240" w:line="288" w:lineRule="auto"/>
        <w:rPr>
          <w:rFonts w:ascii="Verdana" w:hAnsi="Verdana"/>
          <w:sz w:val="20"/>
          <w:szCs w:val="20"/>
        </w:rPr>
      </w:pPr>
      <w:r w:rsidRPr="00F4209E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F4209E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617F4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813C8F">
        <w:rPr>
          <w:rFonts w:ascii="Verdana" w:hAnsi="Verdana"/>
          <w:bCs/>
          <w:color w:val="000000" w:themeColor="text1"/>
          <w:sz w:val="20"/>
          <w:szCs w:val="20"/>
        </w:rPr>
        <w:t>9</w:t>
      </w:r>
      <w:r w:rsidR="00AF5457">
        <w:rPr>
          <w:rFonts w:ascii="Verdana" w:hAnsi="Verdana"/>
          <w:bCs/>
          <w:color w:val="000000" w:themeColor="text1"/>
          <w:sz w:val="20"/>
          <w:szCs w:val="20"/>
        </w:rPr>
        <w:t xml:space="preserve"> marca</w:t>
      </w:r>
      <w:r w:rsidR="00651B63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F4209E">
        <w:rPr>
          <w:rFonts w:ascii="Verdana" w:hAnsi="Verdana"/>
          <w:bCs/>
          <w:color w:val="000000" w:themeColor="text1"/>
          <w:sz w:val="20"/>
          <w:szCs w:val="20"/>
        </w:rPr>
        <w:t>202</w:t>
      </w:r>
      <w:r w:rsidR="00DD50CC">
        <w:rPr>
          <w:rFonts w:ascii="Verdana" w:hAnsi="Verdana"/>
          <w:bCs/>
          <w:color w:val="000000" w:themeColor="text1"/>
          <w:sz w:val="20"/>
          <w:szCs w:val="20"/>
        </w:rPr>
        <w:t>5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CF52E2" w:rsidRDefault="00156A2A" w:rsidP="00744286">
      <w:pPr>
        <w:pStyle w:val="12Zwyrazamiszacunku"/>
        <w:spacing w:before="240" w:line="276" w:lineRule="auto"/>
        <w:rPr>
          <w:color w:val="000000" w:themeColor="text1"/>
        </w:rPr>
      </w:pPr>
      <w:r w:rsidRPr="00F4209E">
        <w:rPr>
          <w:color w:val="000000" w:themeColor="text1"/>
        </w:rPr>
        <w:t>Z wyrazami szacunku</w:t>
      </w:r>
    </w:p>
    <w:p w:rsidR="00744286" w:rsidRDefault="00744286" w:rsidP="00744286">
      <w:pPr>
        <w:pStyle w:val="13Podpisujacypismo"/>
        <w:spacing w:before="0" w:line="276" w:lineRule="auto"/>
      </w:pPr>
      <w:r>
        <w:t xml:space="preserve">Dokument podpisała </w:t>
      </w:r>
    </w:p>
    <w:p w:rsidR="00744286" w:rsidRDefault="00744286" w:rsidP="00744286">
      <w:pPr>
        <w:pStyle w:val="14StanowiskoPodpisujacego"/>
        <w:spacing w:line="276" w:lineRule="auto"/>
      </w:pPr>
      <w:r>
        <w:t>Anna Kieler</w:t>
      </w:r>
    </w:p>
    <w:p w:rsidR="00744286" w:rsidRPr="00744286" w:rsidRDefault="00744286" w:rsidP="00744286">
      <w:pPr>
        <w:pStyle w:val="14StanowiskoPodpisujacego"/>
        <w:spacing w:after="480" w:line="276" w:lineRule="auto"/>
      </w:pPr>
      <w:r>
        <w:t>Zastępca Dyrektora Wydziału Partycypacji Społecznej</w:t>
      </w:r>
    </w:p>
    <w:p w:rsidR="00F77C7F" w:rsidRPr="00F4209E" w:rsidRDefault="00871C0B" w:rsidP="00156A2A">
      <w:pPr>
        <w:pStyle w:val="12Zwyrazamiszacunku"/>
        <w:spacing w:before="240" w:line="288" w:lineRule="auto"/>
        <w:rPr>
          <w:color w:val="000000" w:themeColor="text1"/>
        </w:rPr>
      </w:pPr>
      <w:r w:rsidRPr="00F4209E">
        <w:rPr>
          <w:color w:val="000000" w:themeColor="text1"/>
        </w:rPr>
        <w:t xml:space="preserve">Sprawę prowadzi: </w:t>
      </w:r>
      <w:r w:rsidR="00F77C7F" w:rsidRPr="00F4209E">
        <w:rPr>
          <w:color w:val="000000" w:themeColor="text1"/>
        </w:rPr>
        <w:t>Wojciech Krzosa</w:t>
      </w:r>
      <w:r w:rsidRPr="00F4209E">
        <w:rPr>
          <w:color w:val="000000" w:themeColor="text1"/>
        </w:rPr>
        <w:t>; Urząd Miejski Wrocławia; Wydział Partycypacji Społecznej, ul. Gabrieli Zapolskiej 4, 50-032 Wrocław;</w:t>
      </w:r>
      <w:r w:rsidR="00D810D6" w:rsidRPr="00F4209E">
        <w:rPr>
          <w:color w:val="000000" w:themeColor="text1"/>
        </w:rPr>
        <w:t xml:space="preserve"> tel. +48 </w:t>
      </w:r>
      <w:r w:rsidR="004006B0" w:rsidRPr="00F4209E">
        <w:rPr>
          <w:color w:val="000000" w:themeColor="text1"/>
        </w:rPr>
        <w:t xml:space="preserve">717 77 </w:t>
      </w:r>
      <w:r w:rsidR="00F77C7F" w:rsidRPr="00F4209E">
        <w:rPr>
          <w:color w:val="000000" w:themeColor="text1"/>
        </w:rPr>
        <w:t>72 92</w:t>
      </w:r>
      <w:r w:rsidR="004006B0" w:rsidRPr="00F4209E">
        <w:rPr>
          <w:color w:val="000000" w:themeColor="text1"/>
        </w:rPr>
        <w:t xml:space="preserve">, </w:t>
      </w:r>
    </w:p>
    <w:p w:rsidR="00871C0B" w:rsidRPr="00F4209E" w:rsidRDefault="00156A2A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f</w:t>
      </w:r>
      <w:r w:rsidR="004006B0" w:rsidRPr="00F4209E">
        <w:rPr>
          <w:color w:val="000000" w:themeColor="text1"/>
          <w:sz w:val="20"/>
          <w:szCs w:val="20"/>
        </w:rPr>
        <w:t>ax</w:t>
      </w:r>
      <w:r w:rsidRPr="00F4209E">
        <w:rPr>
          <w:color w:val="000000" w:themeColor="text1"/>
          <w:sz w:val="20"/>
          <w:szCs w:val="20"/>
        </w:rPr>
        <w:t>.</w:t>
      </w:r>
      <w:r w:rsidR="004006B0" w:rsidRPr="00F4209E">
        <w:rPr>
          <w:color w:val="000000" w:themeColor="text1"/>
          <w:sz w:val="20"/>
          <w:szCs w:val="20"/>
        </w:rPr>
        <w:t xml:space="preserve"> +48 </w:t>
      </w:r>
      <w:r w:rsidR="00871C0B" w:rsidRPr="00F4209E">
        <w:rPr>
          <w:color w:val="000000" w:themeColor="text1"/>
          <w:sz w:val="20"/>
          <w:szCs w:val="20"/>
        </w:rPr>
        <w:t xml:space="preserve">717 77 86 63; </w:t>
      </w:r>
      <w:hyperlink r:id="rId8" w:history="1">
        <w:r w:rsidR="00871C0B" w:rsidRPr="00F4209E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F4209E">
        <w:rPr>
          <w:color w:val="000000" w:themeColor="text1"/>
          <w:sz w:val="20"/>
          <w:szCs w:val="20"/>
        </w:rPr>
        <w:t xml:space="preserve">; </w:t>
      </w:r>
      <w:hyperlink r:id="rId9" w:history="1">
        <w:r w:rsidR="00871C0B" w:rsidRPr="00F4209E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F4209E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Załączniki:</w:t>
      </w:r>
    </w:p>
    <w:p w:rsidR="002D1105" w:rsidRPr="00F4209E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 xml:space="preserve"> </w:t>
      </w:r>
      <w:r w:rsidR="00DD50CC">
        <w:rPr>
          <w:color w:val="000000" w:themeColor="text1"/>
          <w:sz w:val="20"/>
          <w:szCs w:val="20"/>
        </w:rPr>
        <w:t>P</w:t>
      </w:r>
      <w:r w:rsidRPr="00F4209E">
        <w:rPr>
          <w:color w:val="000000" w:themeColor="text1"/>
          <w:sz w:val="20"/>
          <w:szCs w:val="20"/>
        </w:rPr>
        <w:t>etycj</w:t>
      </w:r>
      <w:r w:rsidR="00DD50CC">
        <w:rPr>
          <w:color w:val="000000" w:themeColor="text1"/>
          <w:sz w:val="20"/>
          <w:szCs w:val="20"/>
        </w:rPr>
        <w:t>a</w:t>
      </w:r>
      <w:r w:rsidRPr="00F4209E">
        <w:rPr>
          <w:color w:val="000000" w:themeColor="text1"/>
          <w:sz w:val="20"/>
          <w:szCs w:val="20"/>
        </w:rPr>
        <w:t xml:space="preserve"> z </w:t>
      </w:r>
      <w:r w:rsidR="00813C8F">
        <w:rPr>
          <w:color w:val="000000" w:themeColor="text1"/>
          <w:sz w:val="20"/>
          <w:szCs w:val="20"/>
        </w:rPr>
        <w:t>6 grudnia</w:t>
      </w:r>
      <w:r w:rsidR="00FD59BA" w:rsidRPr="00F4209E">
        <w:rPr>
          <w:color w:val="000000" w:themeColor="text1"/>
          <w:sz w:val="20"/>
          <w:szCs w:val="20"/>
        </w:rPr>
        <w:t xml:space="preserve"> 2024</w:t>
      </w:r>
      <w:r w:rsidR="00871C0B" w:rsidRPr="00F4209E">
        <w:rPr>
          <w:color w:val="000000" w:themeColor="text1"/>
          <w:sz w:val="20"/>
          <w:szCs w:val="20"/>
        </w:rPr>
        <w:t xml:space="preserve"> r. </w:t>
      </w:r>
      <w:r w:rsidR="00813C8F" w:rsidRPr="00413655">
        <w:rPr>
          <w:color w:val="000000" w:themeColor="text1"/>
          <w:sz w:val="20"/>
          <w:szCs w:val="20"/>
        </w:rPr>
        <w:t xml:space="preserve">w sprawie </w:t>
      </w:r>
      <w:r w:rsidR="00813C8F">
        <w:rPr>
          <w:color w:val="000000" w:themeColor="text1"/>
          <w:sz w:val="20"/>
          <w:szCs w:val="20"/>
        </w:rPr>
        <w:t>ustanowienia strefy uspokojonego ruchu</w:t>
      </w:r>
      <w:r w:rsidR="00AF5457" w:rsidRPr="00F4209E">
        <w:rPr>
          <w:color w:val="000000" w:themeColor="text1"/>
          <w:sz w:val="20"/>
          <w:szCs w:val="20"/>
        </w:rPr>
        <w:t>.</w:t>
      </w:r>
    </w:p>
    <w:p w:rsidR="00871C0B" w:rsidRPr="00F4209E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Otrzymują:</w:t>
      </w:r>
    </w:p>
    <w:p w:rsidR="00871C0B" w:rsidRPr="00F4209E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Adresat</w:t>
      </w:r>
    </w:p>
    <w:p w:rsidR="00246181" w:rsidRPr="00AF5457" w:rsidRDefault="00871C0B" w:rsidP="00AF5457">
      <w:pPr>
        <w:pStyle w:val="15Spraweprowadzi"/>
        <w:numPr>
          <w:ilvl w:val="0"/>
          <w:numId w:val="29"/>
        </w:numPr>
        <w:tabs>
          <w:tab w:val="left" w:pos="284"/>
        </w:tabs>
        <w:spacing w:after="240" w:line="288" w:lineRule="auto"/>
        <w:ind w:left="0" w:firstLine="0"/>
        <w:jc w:val="left"/>
        <w:rPr>
          <w:color w:val="000000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ad acta</w:t>
      </w:r>
      <w:r w:rsidR="00156A2A" w:rsidRPr="00F4209E">
        <w:rPr>
          <w:color w:val="000000" w:themeColor="text1"/>
          <w:sz w:val="20"/>
          <w:szCs w:val="20"/>
        </w:rPr>
        <w:t>, Wydział Partycypacji Społecznej Urzędu Miejskiego Wrocławia 00</w:t>
      </w:r>
      <w:r w:rsidR="00813C8F">
        <w:rPr>
          <w:color w:val="000000" w:themeColor="text1"/>
          <w:sz w:val="20"/>
          <w:szCs w:val="20"/>
        </w:rPr>
        <w:t>163942</w:t>
      </w:r>
      <w:r w:rsidR="00156A2A" w:rsidRPr="00F4209E">
        <w:rPr>
          <w:color w:val="000000" w:themeColor="text1"/>
          <w:sz w:val="20"/>
          <w:szCs w:val="20"/>
        </w:rPr>
        <w:t>/2024/W</w:t>
      </w:r>
    </w:p>
    <w:p w:rsidR="00AF5457" w:rsidRPr="00F4209E" w:rsidRDefault="00AF5457" w:rsidP="00AF5457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AF5457">
        <w:rPr>
          <w:color w:val="000000"/>
          <w:sz w:val="20"/>
          <w:szCs w:val="20"/>
        </w:rPr>
        <w:t>Niniejsze pismo zostało przygotowane zgodnie ze standardami WCAG.</w:t>
      </w:r>
    </w:p>
    <w:sectPr w:rsidR="00AF5457" w:rsidRPr="00F4209E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061" w:rsidRDefault="00A06061">
      <w:r>
        <w:separator/>
      </w:r>
    </w:p>
  </w:endnote>
  <w:endnote w:type="continuationSeparator" w:id="0">
    <w:p w:rsidR="00A06061" w:rsidRDefault="00A06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B421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B4212" w:rsidRPr="004D6885">
      <w:rPr>
        <w:sz w:val="14"/>
        <w:szCs w:val="14"/>
      </w:rPr>
      <w:fldChar w:fldCharType="separate"/>
    </w:r>
    <w:r w:rsidR="00744286">
      <w:rPr>
        <w:noProof/>
        <w:sz w:val="14"/>
        <w:szCs w:val="14"/>
      </w:rPr>
      <w:t>2</w:t>
    </w:r>
    <w:r w:rsidR="00FB421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B421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B4212" w:rsidRPr="004D6885">
      <w:rPr>
        <w:sz w:val="14"/>
        <w:szCs w:val="14"/>
      </w:rPr>
      <w:fldChar w:fldCharType="separate"/>
    </w:r>
    <w:r w:rsidR="00744286">
      <w:rPr>
        <w:noProof/>
        <w:sz w:val="14"/>
        <w:szCs w:val="14"/>
      </w:rPr>
      <w:t>2</w:t>
    </w:r>
    <w:r w:rsidR="00FB421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061" w:rsidRDefault="00A06061">
      <w:r>
        <w:separator/>
      </w:r>
    </w:p>
  </w:footnote>
  <w:footnote w:type="continuationSeparator" w:id="0">
    <w:p w:rsidR="00A06061" w:rsidRDefault="00A06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B421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59D5"/>
    <w:rsid w:val="00046C81"/>
    <w:rsid w:val="00050C15"/>
    <w:rsid w:val="00054FC5"/>
    <w:rsid w:val="00056EEE"/>
    <w:rsid w:val="00057DFD"/>
    <w:rsid w:val="0006078E"/>
    <w:rsid w:val="00062583"/>
    <w:rsid w:val="00062CB8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202F"/>
    <w:rsid w:val="001A410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2005"/>
    <w:rsid w:val="002E4538"/>
    <w:rsid w:val="002E70BA"/>
    <w:rsid w:val="002F292D"/>
    <w:rsid w:val="00300E3D"/>
    <w:rsid w:val="0031300D"/>
    <w:rsid w:val="00316E97"/>
    <w:rsid w:val="00323052"/>
    <w:rsid w:val="00326A47"/>
    <w:rsid w:val="00327059"/>
    <w:rsid w:val="00332708"/>
    <w:rsid w:val="00345256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C06E6"/>
    <w:rsid w:val="004D6885"/>
    <w:rsid w:val="004E0DE6"/>
    <w:rsid w:val="004E3C14"/>
    <w:rsid w:val="004E53DB"/>
    <w:rsid w:val="004E5C8D"/>
    <w:rsid w:val="004F4FD0"/>
    <w:rsid w:val="004F5B5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8101B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4286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1E80"/>
    <w:rsid w:val="00812A81"/>
    <w:rsid w:val="00813C8F"/>
    <w:rsid w:val="0081431C"/>
    <w:rsid w:val="00820C26"/>
    <w:rsid w:val="00831180"/>
    <w:rsid w:val="00836667"/>
    <w:rsid w:val="00837174"/>
    <w:rsid w:val="00840E8E"/>
    <w:rsid w:val="00846C52"/>
    <w:rsid w:val="008518F0"/>
    <w:rsid w:val="00851B4F"/>
    <w:rsid w:val="00871C0B"/>
    <w:rsid w:val="00871D52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4C5A"/>
    <w:rsid w:val="008F7D65"/>
    <w:rsid w:val="00900529"/>
    <w:rsid w:val="00903650"/>
    <w:rsid w:val="00916B2A"/>
    <w:rsid w:val="009205E6"/>
    <w:rsid w:val="00921670"/>
    <w:rsid w:val="00924CCE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06061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3B5C"/>
    <w:rsid w:val="00A66C62"/>
    <w:rsid w:val="00A72AD1"/>
    <w:rsid w:val="00A73477"/>
    <w:rsid w:val="00A816F2"/>
    <w:rsid w:val="00A81BC7"/>
    <w:rsid w:val="00A82F7C"/>
    <w:rsid w:val="00A830CF"/>
    <w:rsid w:val="00A85C90"/>
    <w:rsid w:val="00A85D51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D7C49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634F6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52E2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A7CBB"/>
    <w:rsid w:val="00DB5646"/>
    <w:rsid w:val="00DC191D"/>
    <w:rsid w:val="00DC368C"/>
    <w:rsid w:val="00DC6D24"/>
    <w:rsid w:val="00DD4665"/>
    <w:rsid w:val="00DD50CC"/>
    <w:rsid w:val="00DD66C9"/>
    <w:rsid w:val="00DE3DC0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36CC7"/>
    <w:rsid w:val="00E45FA0"/>
    <w:rsid w:val="00E52576"/>
    <w:rsid w:val="00E61A71"/>
    <w:rsid w:val="00E756DD"/>
    <w:rsid w:val="00E801BC"/>
    <w:rsid w:val="00E826BA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421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98940-3A74-423E-B333-A963A1F0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7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9</cp:revision>
  <cp:lastPrinted>2024-12-03T11:49:00Z</cp:lastPrinted>
  <dcterms:created xsi:type="dcterms:W3CDTF">2024-12-09T13:45:00Z</dcterms:created>
  <dcterms:modified xsi:type="dcterms:W3CDTF">2024-12-10T10:20:00Z</dcterms:modified>
</cp:coreProperties>
</file>