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C45" w:rsidRDefault="00D51C45">
      <w:bookmarkStart w:id="0" w:name="_Toc88120335"/>
    </w:p>
    <w:p w:rsidR="008B2E33" w:rsidRPr="00D54FB1" w:rsidRDefault="008B2E33" w:rsidP="008B2E33">
      <w:pPr>
        <w:jc w:val="left"/>
        <w:rPr>
          <w:rFonts w:ascii="Verdana" w:hAnsi="Verdana"/>
          <w:sz w:val="48"/>
          <w:szCs w:val="48"/>
        </w:rPr>
      </w:pPr>
      <w:r w:rsidRPr="00D54FB1">
        <w:rPr>
          <w:rFonts w:ascii="Verdana" w:hAnsi="Verdana"/>
          <w:sz w:val="48"/>
          <w:szCs w:val="48"/>
        </w:rPr>
        <w:t xml:space="preserve">Raport Cząstkowy z realizacji PZM MOFW  </w:t>
      </w:r>
    </w:p>
    <w:p w:rsidR="008B2E33" w:rsidRPr="001D027F" w:rsidRDefault="00D54FB1" w:rsidP="008B2E33">
      <w:pPr>
        <w:jc w:val="left"/>
        <w:rPr>
          <w:rFonts w:ascii="Verdana" w:hAnsi="Verdana"/>
          <w:sz w:val="36"/>
          <w:szCs w:val="36"/>
        </w:rPr>
      </w:pPr>
      <w:r w:rsidRPr="001D027F">
        <w:rPr>
          <w:rFonts w:ascii="Verdana" w:hAnsi="Verdana"/>
          <w:sz w:val="36"/>
          <w:szCs w:val="36"/>
        </w:rPr>
        <w:t xml:space="preserve">Stan na </w:t>
      </w:r>
      <w:r w:rsidR="008B2E33" w:rsidRPr="001D027F">
        <w:rPr>
          <w:rFonts w:ascii="Verdana" w:hAnsi="Verdana"/>
          <w:sz w:val="36"/>
          <w:szCs w:val="36"/>
        </w:rPr>
        <w:t>31.12.202</w:t>
      </w:r>
      <w:r w:rsidR="00A03F40">
        <w:rPr>
          <w:rFonts w:ascii="Verdana" w:hAnsi="Verdana"/>
          <w:sz w:val="36"/>
          <w:szCs w:val="36"/>
        </w:rPr>
        <w:t>3</w:t>
      </w:r>
      <w:r w:rsidR="00B852DB">
        <w:rPr>
          <w:rFonts w:ascii="Verdana" w:hAnsi="Verdana"/>
          <w:sz w:val="36"/>
          <w:szCs w:val="36"/>
        </w:rPr>
        <w:t>r.</w:t>
      </w:r>
      <w:r w:rsidR="008B2E33" w:rsidRPr="001D027F">
        <w:rPr>
          <w:rFonts w:ascii="Verdana" w:hAnsi="Verdana"/>
          <w:sz w:val="36"/>
          <w:szCs w:val="36"/>
        </w:rPr>
        <w:t xml:space="preserve">   </w:t>
      </w:r>
    </w:p>
    <w:p w:rsidR="008B2E33" w:rsidRDefault="008B2E33"/>
    <w:p w:rsidR="00D51C45" w:rsidRDefault="008B2E33">
      <w:r>
        <w:rPr>
          <w:noProof/>
          <w:lang w:eastAsia="pl-PL"/>
        </w:rPr>
        <w:drawing>
          <wp:inline distT="0" distB="0" distL="0" distR="0">
            <wp:extent cx="3505200" cy="3005242"/>
            <wp:effectExtent l="19050" t="0" r="0" b="0"/>
            <wp:docPr id="4" name="Obraz 2" descr="M:\BIT\Wszyscy\ZIT\ZESPÓŁ ds PIW NAJPYSZNIEJSZYCH\SUMP\0. PZM MOFW_  WSZYSTKIE WERSJE I Zamówienie\1. PZM PRZYJETY RADA SUMP 25.03.2022\Grafiki JPG-TIFF\logo@3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BIT\Wszyscy\ZIT\ZESPÓŁ ds PIW NAJPYSZNIEJSZYCH\SUMP\0. PZM MOFW_  WSZYSTKIE WERSJE I Zamówienie\1. PZM PRZYJETY RADA SUMP 25.03.2022\Grafiki JPG-TIFF\logo@3x.jpg"/>
                    <pic:cNvPicPr>
                      <a:picLocks noChangeAspect="1" noChangeArrowheads="1"/>
                    </pic:cNvPicPr>
                  </pic:nvPicPr>
                  <pic:blipFill>
                    <a:blip r:embed="rId8"/>
                    <a:srcRect/>
                    <a:stretch>
                      <a:fillRect/>
                    </a:stretch>
                  </pic:blipFill>
                  <pic:spPr bwMode="auto">
                    <a:xfrm>
                      <a:off x="0" y="0"/>
                      <a:ext cx="3505200" cy="3005242"/>
                    </a:xfrm>
                    <a:prstGeom prst="rect">
                      <a:avLst/>
                    </a:prstGeom>
                    <a:noFill/>
                    <a:ln w="9525">
                      <a:noFill/>
                      <a:miter lim="800000"/>
                      <a:headEnd/>
                      <a:tailEnd/>
                    </a:ln>
                  </pic:spPr>
                </pic:pic>
              </a:graphicData>
            </a:graphic>
          </wp:inline>
        </w:drawing>
      </w:r>
      <w:r w:rsidR="00923FAD">
        <w:t xml:space="preserve">                                     </w:t>
      </w:r>
      <w:r w:rsidR="00923FAD" w:rsidRPr="00923FAD">
        <w:rPr>
          <w:noProof/>
          <w:lang w:eastAsia="pl-PL"/>
        </w:rPr>
        <w:drawing>
          <wp:inline distT="0" distB="0" distL="0" distR="0">
            <wp:extent cx="3016250" cy="3003550"/>
            <wp:effectExtent l="19050" t="0" r="0" b="0"/>
            <wp:docPr id="2" name="Obraz 1"/>
            <wp:cNvGraphicFramePr/>
            <a:graphic xmlns:a="http://schemas.openxmlformats.org/drawingml/2006/main">
              <a:graphicData uri="http://schemas.openxmlformats.org/drawingml/2006/picture">
                <pic:pic xmlns:pic="http://schemas.openxmlformats.org/drawingml/2006/picture">
                  <pic:nvPicPr>
                    <pic:cNvPr id="2054" name="Picture 2"/>
                    <pic:cNvPicPr>
                      <a:picLocks noChangeAspect="1" noChangeArrowheads="1"/>
                    </pic:cNvPicPr>
                  </pic:nvPicPr>
                  <pic:blipFill>
                    <a:blip r:embed="rId9" cstate="print"/>
                    <a:srcRect l="11429" t="6531" r="20000" b="21632"/>
                    <a:stretch>
                      <a:fillRect/>
                    </a:stretch>
                  </pic:blipFill>
                  <pic:spPr bwMode="auto">
                    <a:xfrm>
                      <a:off x="0" y="0"/>
                      <a:ext cx="3016250" cy="3003550"/>
                    </a:xfrm>
                    <a:prstGeom prst="rect">
                      <a:avLst/>
                    </a:prstGeom>
                    <a:noFill/>
                    <a:ln w="9360">
                      <a:noFill/>
                      <a:miter lim="800000"/>
                      <a:headEnd/>
                      <a:tailEnd/>
                    </a:ln>
                  </pic:spPr>
                </pic:pic>
              </a:graphicData>
            </a:graphic>
          </wp:inline>
        </w:drawing>
      </w:r>
    </w:p>
    <w:p w:rsidR="00D51C45" w:rsidRDefault="00D51C45"/>
    <w:p w:rsidR="008B259F" w:rsidRDefault="008B259F" w:rsidP="001E1CEF">
      <w:pPr>
        <w:ind w:firstLine="567"/>
        <w:rPr>
          <w:rFonts w:ascii="Verdana" w:hAnsi="Verdana"/>
          <w:b/>
          <w:sz w:val="20"/>
          <w:szCs w:val="20"/>
        </w:rPr>
      </w:pPr>
    </w:p>
    <w:p w:rsidR="004D5718" w:rsidRDefault="004D5718" w:rsidP="001E1CEF">
      <w:pPr>
        <w:ind w:firstLine="567"/>
        <w:rPr>
          <w:rFonts w:ascii="Verdana" w:hAnsi="Verdana"/>
          <w:b/>
          <w:sz w:val="20"/>
          <w:szCs w:val="20"/>
        </w:rPr>
      </w:pPr>
    </w:p>
    <w:p w:rsidR="004D5718" w:rsidRDefault="004D5718" w:rsidP="001E1CEF">
      <w:pPr>
        <w:ind w:firstLine="567"/>
        <w:rPr>
          <w:rFonts w:ascii="Verdana" w:hAnsi="Verdana"/>
          <w:b/>
          <w:sz w:val="20"/>
          <w:szCs w:val="20"/>
        </w:rPr>
      </w:pPr>
    </w:p>
    <w:p w:rsidR="008B259F" w:rsidRDefault="008B259F" w:rsidP="001E1CEF">
      <w:pPr>
        <w:ind w:firstLine="567"/>
        <w:rPr>
          <w:rFonts w:ascii="Verdana" w:hAnsi="Verdana"/>
          <w:b/>
          <w:sz w:val="20"/>
          <w:szCs w:val="20"/>
        </w:rPr>
      </w:pPr>
    </w:p>
    <w:p w:rsidR="001E1CEF" w:rsidRPr="00E4381E" w:rsidRDefault="00396AFE" w:rsidP="006C5515">
      <w:pPr>
        <w:jc w:val="left"/>
        <w:rPr>
          <w:rFonts w:ascii="Verdana" w:hAnsi="Verdana"/>
          <w:b/>
          <w:sz w:val="20"/>
          <w:szCs w:val="20"/>
        </w:rPr>
      </w:pPr>
      <w:r>
        <w:rPr>
          <w:rFonts w:ascii="Verdana" w:hAnsi="Verdana"/>
          <w:b/>
          <w:sz w:val="20"/>
          <w:szCs w:val="20"/>
        </w:rPr>
        <w:t xml:space="preserve">Raportowanie realizacji </w:t>
      </w:r>
      <w:r w:rsidR="001E1CEF" w:rsidRPr="00E4381E">
        <w:rPr>
          <w:rFonts w:ascii="Verdana" w:hAnsi="Verdana"/>
          <w:b/>
          <w:sz w:val="20"/>
          <w:szCs w:val="20"/>
        </w:rPr>
        <w:t>Plan</w:t>
      </w:r>
      <w:r>
        <w:rPr>
          <w:rFonts w:ascii="Verdana" w:hAnsi="Verdana"/>
          <w:b/>
          <w:sz w:val="20"/>
          <w:szCs w:val="20"/>
        </w:rPr>
        <w:t xml:space="preserve">u Zrównoważonej Mobilności dla </w:t>
      </w:r>
      <w:r w:rsidR="001E1CEF" w:rsidRPr="00E4381E">
        <w:rPr>
          <w:rFonts w:ascii="Verdana" w:hAnsi="Verdana"/>
          <w:b/>
          <w:sz w:val="20"/>
          <w:szCs w:val="20"/>
        </w:rPr>
        <w:t xml:space="preserve">Miejskiego Obszaru Funkcjonalnego Wrocławia </w:t>
      </w:r>
    </w:p>
    <w:p w:rsidR="001D027F" w:rsidRDefault="001D027F" w:rsidP="006C5515">
      <w:pPr>
        <w:spacing w:after="0"/>
        <w:jc w:val="left"/>
        <w:rPr>
          <w:rFonts w:ascii="Verdana" w:hAnsi="Verdana"/>
          <w:b/>
          <w:sz w:val="20"/>
          <w:szCs w:val="20"/>
        </w:rPr>
      </w:pPr>
    </w:p>
    <w:p w:rsidR="001D027F" w:rsidRPr="001D027F" w:rsidRDefault="00D619E1" w:rsidP="006C5515">
      <w:pPr>
        <w:spacing w:after="0"/>
        <w:jc w:val="left"/>
        <w:rPr>
          <w:rFonts w:ascii="Verdana" w:hAnsi="Verdana"/>
          <w:b/>
          <w:sz w:val="20"/>
          <w:szCs w:val="20"/>
        </w:rPr>
      </w:pPr>
      <w:r w:rsidRPr="001D027F">
        <w:rPr>
          <w:rFonts w:ascii="Verdana" w:hAnsi="Verdana"/>
          <w:b/>
          <w:sz w:val="20"/>
          <w:szCs w:val="20"/>
        </w:rPr>
        <w:t xml:space="preserve">Raport Cząstkowy z realizacji PZM MOFW jest przygotowany </w:t>
      </w:r>
      <w:r w:rsidR="009147B0" w:rsidRPr="001D027F">
        <w:rPr>
          <w:rFonts w:ascii="Verdana" w:hAnsi="Verdana"/>
          <w:b/>
          <w:sz w:val="20"/>
          <w:szCs w:val="20"/>
        </w:rPr>
        <w:t xml:space="preserve">na bazie </w:t>
      </w:r>
      <w:r w:rsidR="001D027F">
        <w:rPr>
          <w:rFonts w:ascii="Verdana" w:hAnsi="Verdana"/>
          <w:b/>
          <w:sz w:val="20"/>
          <w:szCs w:val="20"/>
        </w:rPr>
        <w:t xml:space="preserve">przeprowadzonego przez Biuro ZIT </w:t>
      </w:r>
      <w:proofErr w:type="spellStart"/>
      <w:r w:rsidR="001D027F">
        <w:rPr>
          <w:rFonts w:ascii="Verdana" w:hAnsi="Verdana"/>
          <w:b/>
          <w:sz w:val="20"/>
          <w:szCs w:val="20"/>
        </w:rPr>
        <w:t>WrOF</w:t>
      </w:r>
      <w:proofErr w:type="spellEnd"/>
      <w:r w:rsidR="001D027F">
        <w:rPr>
          <w:rFonts w:ascii="Verdana" w:hAnsi="Verdana"/>
          <w:b/>
          <w:sz w:val="20"/>
          <w:szCs w:val="20"/>
        </w:rPr>
        <w:t xml:space="preserve"> </w:t>
      </w:r>
      <w:r w:rsidR="001D027F" w:rsidRPr="001D027F">
        <w:rPr>
          <w:rFonts w:ascii="Verdana" w:hAnsi="Verdana"/>
          <w:b/>
          <w:sz w:val="20"/>
          <w:szCs w:val="20"/>
        </w:rPr>
        <w:t xml:space="preserve">monitoringu </w:t>
      </w:r>
      <w:r w:rsidR="001D027F">
        <w:rPr>
          <w:rFonts w:ascii="Verdana" w:hAnsi="Verdana"/>
          <w:b/>
          <w:sz w:val="20"/>
          <w:szCs w:val="20"/>
        </w:rPr>
        <w:t>wskaźników</w:t>
      </w:r>
      <w:r w:rsidR="009147B0" w:rsidRPr="001D027F">
        <w:rPr>
          <w:rFonts w:ascii="Verdana" w:hAnsi="Verdana"/>
          <w:b/>
          <w:sz w:val="20"/>
          <w:szCs w:val="20"/>
        </w:rPr>
        <w:t xml:space="preserve"> </w:t>
      </w:r>
      <w:r w:rsidR="006606DF">
        <w:rPr>
          <w:rFonts w:ascii="Verdana" w:hAnsi="Verdana"/>
          <w:b/>
          <w:sz w:val="20"/>
          <w:szCs w:val="20"/>
        </w:rPr>
        <w:t xml:space="preserve">w </w:t>
      </w:r>
      <w:r w:rsidR="001D027F" w:rsidRPr="001D027F">
        <w:rPr>
          <w:rFonts w:ascii="Verdana" w:hAnsi="Verdana"/>
          <w:b/>
          <w:sz w:val="20"/>
          <w:szCs w:val="20"/>
        </w:rPr>
        <w:t>37 Gmin</w:t>
      </w:r>
      <w:r w:rsidR="001D027F">
        <w:rPr>
          <w:rFonts w:ascii="Verdana" w:hAnsi="Verdana"/>
          <w:b/>
          <w:sz w:val="20"/>
          <w:szCs w:val="20"/>
        </w:rPr>
        <w:t>ach</w:t>
      </w:r>
      <w:r w:rsidR="001D027F">
        <w:rPr>
          <w:rFonts w:ascii="Verdana" w:hAnsi="Verdana"/>
          <w:sz w:val="20"/>
          <w:szCs w:val="20"/>
        </w:rPr>
        <w:t>.</w:t>
      </w:r>
    </w:p>
    <w:p w:rsidR="00D619E1" w:rsidRPr="001D027F" w:rsidRDefault="00D619E1" w:rsidP="006C5515">
      <w:pPr>
        <w:spacing w:after="0"/>
        <w:jc w:val="left"/>
        <w:rPr>
          <w:rFonts w:ascii="Verdana" w:hAnsi="Verdana"/>
          <w:sz w:val="20"/>
          <w:szCs w:val="20"/>
        </w:rPr>
      </w:pPr>
      <w:r w:rsidRPr="00E4381E">
        <w:rPr>
          <w:rFonts w:ascii="Verdana" w:hAnsi="Verdana"/>
          <w:sz w:val="20"/>
          <w:szCs w:val="20"/>
        </w:rPr>
        <w:t xml:space="preserve"> </w:t>
      </w:r>
      <w:r w:rsidR="001D027F">
        <w:rPr>
          <w:rFonts w:ascii="Verdana" w:hAnsi="Verdana"/>
          <w:sz w:val="20"/>
          <w:szCs w:val="20"/>
        </w:rPr>
        <w:t xml:space="preserve"> </w:t>
      </w:r>
    </w:p>
    <w:p w:rsidR="001D027F" w:rsidRDefault="001D027F" w:rsidP="006C5515">
      <w:pPr>
        <w:jc w:val="left"/>
        <w:rPr>
          <w:rFonts w:ascii="Verdana" w:hAnsi="Verdana"/>
          <w:sz w:val="20"/>
          <w:szCs w:val="20"/>
        </w:rPr>
      </w:pPr>
      <w:r>
        <w:rPr>
          <w:rFonts w:ascii="Verdana" w:hAnsi="Verdana"/>
          <w:sz w:val="20"/>
          <w:szCs w:val="20"/>
        </w:rPr>
        <w:t xml:space="preserve">Są to Gminy: </w:t>
      </w:r>
    </w:p>
    <w:p w:rsidR="00542EEB" w:rsidRPr="001D027F" w:rsidRDefault="00D619E1" w:rsidP="006C5515">
      <w:pPr>
        <w:jc w:val="left"/>
        <w:rPr>
          <w:rFonts w:ascii="Verdana" w:hAnsi="Verdana"/>
          <w:b/>
          <w:sz w:val="20"/>
          <w:szCs w:val="20"/>
        </w:rPr>
      </w:pPr>
      <w:r w:rsidRPr="001D027F">
        <w:rPr>
          <w:rFonts w:ascii="Verdana" w:hAnsi="Verdana"/>
          <w:b/>
          <w:sz w:val="20"/>
          <w:szCs w:val="20"/>
        </w:rPr>
        <w:t xml:space="preserve">Miasto i Gmina Bierutów, </w:t>
      </w:r>
      <w:r w:rsidR="006606DF" w:rsidRPr="001D027F">
        <w:rPr>
          <w:rFonts w:ascii="Verdana" w:hAnsi="Verdana"/>
          <w:b/>
          <w:sz w:val="20"/>
          <w:szCs w:val="20"/>
        </w:rPr>
        <w:t>Gmina Borów,</w:t>
      </w:r>
      <w:r w:rsidR="006606DF" w:rsidRPr="006606DF">
        <w:rPr>
          <w:rFonts w:ascii="Verdana" w:hAnsi="Verdana"/>
          <w:b/>
          <w:sz w:val="20"/>
          <w:szCs w:val="20"/>
        </w:rPr>
        <w:t xml:space="preserve"> </w:t>
      </w:r>
      <w:r w:rsidR="006606DF" w:rsidRPr="001D027F">
        <w:rPr>
          <w:rFonts w:ascii="Verdana" w:hAnsi="Verdana"/>
          <w:b/>
          <w:sz w:val="20"/>
          <w:szCs w:val="20"/>
        </w:rPr>
        <w:t>Gmina Brzeg Dolny,</w:t>
      </w:r>
      <w:r w:rsidR="006606DF" w:rsidRPr="006606DF">
        <w:rPr>
          <w:rFonts w:ascii="Verdana" w:hAnsi="Verdana"/>
          <w:b/>
          <w:sz w:val="20"/>
          <w:szCs w:val="20"/>
        </w:rPr>
        <w:t xml:space="preserve"> </w:t>
      </w:r>
      <w:r w:rsidR="006606DF" w:rsidRPr="001D027F">
        <w:rPr>
          <w:rFonts w:ascii="Verdana" w:hAnsi="Verdana"/>
          <w:b/>
          <w:sz w:val="20"/>
          <w:szCs w:val="20"/>
        </w:rPr>
        <w:t>Gmina Czernica,</w:t>
      </w:r>
      <w:r w:rsidR="006606DF" w:rsidRPr="006606DF">
        <w:rPr>
          <w:rFonts w:ascii="Verdana" w:hAnsi="Verdana"/>
          <w:b/>
          <w:sz w:val="20"/>
          <w:szCs w:val="20"/>
        </w:rPr>
        <w:t xml:space="preserve"> </w:t>
      </w:r>
      <w:r w:rsidR="006606DF" w:rsidRPr="001D027F">
        <w:rPr>
          <w:rFonts w:ascii="Verdana" w:hAnsi="Verdana"/>
          <w:b/>
          <w:sz w:val="20"/>
          <w:szCs w:val="20"/>
        </w:rPr>
        <w:t>Gmina Długołęka,</w:t>
      </w:r>
      <w:r w:rsidR="006606DF" w:rsidRPr="006606DF">
        <w:rPr>
          <w:rFonts w:ascii="Verdana" w:hAnsi="Verdana"/>
          <w:b/>
          <w:sz w:val="20"/>
          <w:szCs w:val="20"/>
        </w:rPr>
        <w:t xml:space="preserve"> </w:t>
      </w:r>
      <w:r w:rsidR="006606DF" w:rsidRPr="00D1584D">
        <w:rPr>
          <w:rFonts w:ascii="Verdana" w:hAnsi="Verdana"/>
          <w:b/>
          <w:sz w:val="20"/>
          <w:szCs w:val="20"/>
        </w:rPr>
        <w:t>Gmina Dobroszyce</w:t>
      </w:r>
      <w:r w:rsidR="006606DF" w:rsidRPr="001D027F">
        <w:rPr>
          <w:rFonts w:ascii="Verdana" w:hAnsi="Verdana"/>
          <w:b/>
          <w:sz w:val="20"/>
          <w:szCs w:val="20"/>
        </w:rPr>
        <w:t xml:space="preserve">, </w:t>
      </w:r>
      <w:r w:rsidR="006606DF">
        <w:rPr>
          <w:rFonts w:ascii="Verdana" w:hAnsi="Verdana"/>
          <w:b/>
          <w:sz w:val="20"/>
          <w:szCs w:val="20"/>
        </w:rPr>
        <w:t xml:space="preserve">Gmina Domaniów, </w:t>
      </w:r>
      <w:r w:rsidR="006606DF" w:rsidRPr="001D027F">
        <w:rPr>
          <w:rFonts w:ascii="Verdana" w:hAnsi="Verdana"/>
          <w:b/>
          <w:sz w:val="20"/>
          <w:szCs w:val="20"/>
        </w:rPr>
        <w:t>Gmina Dziadow</w:t>
      </w:r>
      <w:r w:rsidR="00542EEB">
        <w:rPr>
          <w:rFonts w:ascii="Verdana" w:hAnsi="Verdana"/>
          <w:b/>
          <w:sz w:val="20"/>
          <w:szCs w:val="20"/>
        </w:rPr>
        <w:t>a</w:t>
      </w:r>
      <w:r w:rsidR="006606DF" w:rsidRPr="001D027F">
        <w:rPr>
          <w:rFonts w:ascii="Verdana" w:hAnsi="Verdana"/>
          <w:b/>
          <w:sz w:val="20"/>
          <w:szCs w:val="20"/>
        </w:rPr>
        <w:t xml:space="preserve"> Kłoda</w:t>
      </w:r>
      <w:r w:rsidR="00542EEB">
        <w:rPr>
          <w:rFonts w:ascii="Verdana" w:hAnsi="Verdana"/>
          <w:b/>
          <w:sz w:val="20"/>
          <w:szCs w:val="20"/>
        </w:rPr>
        <w:t>,</w:t>
      </w:r>
      <w:r w:rsidR="006606DF" w:rsidRPr="006606DF">
        <w:rPr>
          <w:rFonts w:ascii="Verdana" w:hAnsi="Verdana"/>
          <w:b/>
          <w:sz w:val="20"/>
          <w:szCs w:val="20"/>
        </w:rPr>
        <w:t xml:space="preserve"> </w:t>
      </w:r>
      <w:r w:rsidR="006606DF" w:rsidRPr="001D027F">
        <w:rPr>
          <w:rFonts w:ascii="Verdana" w:hAnsi="Verdana"/>
          <w:b/>
          <w:sz w:val="20"/>
          <w:szCs w:val="20"/>
        </w:rPr>
        <w:t xml:space="preserve">Gmina </w:t>
      </w:r>
      <w:proofErr w:type="spellStart"/>
      <w:r w:rsidR="006606DF" w:rsidRPr="001D027F">
        <w:rPr>
          <w:rFonts w:ascii="Verdana" w:hAnsi="Verdana"/>
          <w:b/>
          <w:sz w:val="20"/>
          <w:szCs w:val="20"/>
        </w:rPr>
        <w:t>Jelcz–Laskowice</w:t>
      </w:r>
      <w:proofErr w:type="spellEnd"/>
      <w:r w:rsidR="006606DF" w:rsidRPr="001D027F">
        <w:rPr>
          <w:rFonts w:ascii="Verdana" w:hAnsi="Verdana"/>
          <w:b/>
          <w:sz w:val="20"/>
          <w:szCs w:val="20"/>
        </w:rPr>
        <w:t>,</w:t>
      </w:r>
      <w:r w:rsidR="006606DF">
        <w:rPr>
          <w:rFonts w:ascii="Verdana" w:hAnsi="Verdana"/>
          <w:b/>
          <w:sz w:val="20"/>
          <w:szCs w:val="20"/>
        </w:rPr>
        <w:t xml:space="preserve"> </w:t>
      </w:r>
      <w:r w:rsidR="006606DF" w:rsidRPr="001D027F">
        <w:rPr>
          <w:rFonts w:ascii="Verdana" w:hAnsi="Verdana"/>
          <w:b/>
          <w:sz w:val="20"/>
          <w:szCs w:val="20"/>
        </w:rPr>
        <w:t>Gmina Jordanów Śląski,</w:t>
      </w:r>
      <w:r w:rsidR="006606DF" w:rsidRPr="006606DF">
        <w:rPr>
          <w:rFonts w:ascii="Verdana" w:hAnsi="Verdana"/>
          <w:b/>
          <w:sz w:val="20"/>
          <w:szCs w:val="20"/>
        </w:rPr>
        <w:t xml:space="preserve"> </w:t>
      </w:r>
      <w:r w:rsidR="006606DF" w:rsidRPr="001D027F">
        <w:rPr>
          <w:rFonts w:ascii="Verdana" w:hAnsi="Verdana"/>
          <w:b/>
          <w:sz w:val="20"/>
          <w:szCs w:val="20"/>
        </w:rPr>
        <w:t>Gmina Kąty Wrocławskie,</w:t>
      </w:r>
      <w:r w:rsidR="006606DF" w:rsidRPr="006606DF">
        <w:rPr>
          <w:rFonts w:ascii="Verdana" w:hAnsi="Verdana"/>
          <w:b/>
          <w:sz w:val="20"/>
          <w:szCs w:val="20"/>
        </w:rPr>
        <w:t xml:space="preserve"> </w:t>
      </w:r>
      <w:r w:rsidR="006606DF" w:rsidRPr="001D027F">
        <w:rPr>
          <w:rFonts w:ascii="Verdana" w:hAnsi="Verdana"/>
          <w:b/>
          <w:sz w:val="20"/>
          <w:szCs w:val="20"/>
        </w:rPr>
        <w:t>Gmina Kobierzyce,</w:t>
      </w:r>
      <w:r w:rsidR="006606DF" w:rsidRPr="006606DF">
        <w:rPr>
          <w:rFonts w:ascii="Verdana" w:hAnsi="Verdana"/>
          <w:b/>
          <w:sz w:val="20"/>
          <w:szCs w:val="20"/>
        </w:rPr>
        <w:t xml:space="preserve"> </w:t>
      </w:r>
      <w:r w:rsidR="006606DF" w:rsidRPr="001D027F">
        <w:rPr>
          <w:rFonts w:ascii="Verdana" w:hAnsi="Verdana"/>
          <w:b/>
          <w:sz w:val="20"/>
          <w:szCs w:val="20"/>
        </w:rPr>
        <w:t>Gmina Kostomłoty,</w:t>
      </w:r>
      <w:r w:rsidR="00542EEB" w:rsidRPr="00542EEB">
        <w:rPr>
          <w:rFonts w:ascii="Verdana" w:hAnsi="Verdana"/>
          <w:b/>
          <w:sz w:val="20"/>
          <w:szCs w:val="20"/>
        </w:rPr>
        <w:t xml:space="preserve"> </w:t>
      </w:r>
      <w:r w:rsidR="00542EEB" w:rsidRPr="001D027F">
        <w:rPr>
          <w:rFonts w:ascii="Verdana" w:hAnsi="Verdana"/>
          <w:b/>
          <w:sz w:val="20"/>
          <w:szCs w:val="20"/>
        </w:rPr>
        <w:t>Gmina Krośnice,</w:t>
      </w:r>
      <w:r w:rsidR="00542EEB" w:rsidRPr="00542EEB">
        <w:rPr>
          <w:rFonts w:ascii="Verdana" w:hAnsi="Verdana"/>
          <w:b/>
          <w:sz w:val="20"/>
          <w:szCs w:val="20"/>
        </w:rPr>
        <w:t xml:space="preserve"> </w:t>
      </w:r>
      <w:r w:rsidR="00542EEB" w:rsidRPr="001D027F">
        <w:rPr>
          <w:rFonts w:ascii="Verdana" w:hAnsi="Verdana"/>
          <w:b/>
          <w:sz w:val="20"/>
          <w:szCs w:val="20"/>
        </w:rPr>
        <w:t>Gmina Malczyce,</w:t>
      </w:r>
      <w:r w:rsidR="00542EEB" w:rsidRPr="00542EEB">
        <w:rPr>
          <w:rFonts w:ascii="Verdana" w:hAnsi="Verdana"/>
          <w:b/>
          <w:sz w:val="20"/>
          <w:szCs w:val="20"/>
        </w:rPr>
        <w:t xml:space="preserve"> </w:t>
      </w:r>
      <w:r w:rsidR="00542EEB" w:rsidRPr="001D027F">
        <w:rPr>
          <w:rFonts w:ascii="Verdana" w:hAnsi="Verdana"/>
          <w:b/>
          <w:sz w:val="20"/>
          <w:szCs w:val="20"/>
        </w:rPr>
        <w:t>Gmina Miasto Oleśnica,</w:t>
      </w:r>
      <w:r w:rsidR="00542EEB" w:rsidRPr="00542EEB">
        <w:rPr>
          <w:rFonts w:ascii="Verdana" w:hAnsi="Verdana"/>
          <w:b/>
          <w:sz w:val="20"/>
          <w:szCs w:val="20"/>
        </w:rPr>
        <w:t xml:space="preserve"> </w:t>
      </w:r>
      <w:r w:rsidR="00542EEB" w:rsidRPr="001D027F">
        <w:rPr>
          <w:rFonts w:ascii="Verdana" w:hAnsi="Verdana"/>
          <w:b/>
          <w:sz w:val="20"/>
          <w:szCs w:val="20"/>
        </w:rPr>
        <w:t>Gmina Miasto Oława,</w:t>
      </w:r>
      <w:r w:rsidR="00542EEB" w:rsidRPr="00542EEB">
        <w:rPr>
          <w:rFonts w:ascii="Verdana" w:hAnsi="Verdana"/>
          <w:b/>
          <w:sz w:val="20"/>
          <w:szCs w:val="20"/>
        </w:rPr>
        <w:t xml:space="preserve"> </w:t>
      </w:r>
      <w:r w:rsidR="00542EEB" w:rsidRPr="001D027F">
        <w:rPr>
          <w:rFonts w:ascii="Verdana" w:hAnsi="Verdana"/>
          <w:b/>
          <w:sz w:val="20"/>
          <w:szCs w:val="20"/>
        </w:rPr>
        <w:t>Gmina Mietków,</w:t>
      </w:r>
      <w:r w:rsidR="00542EEB" w:rsidRPr="00542EEB">
        <w:rPr>
          <w:rFonts w:ascii="Verdana" w:hAnsi="Verdana"/>
          <w:b/>
          <w:sz w:val="20"/>
          <w:szCs w:val="20"/>
        </w:rPr>
        <w:t xml:space="preserve"> </w:t>
      </w:r>
      <w:r w:rsidR="00542EEB">
        <w:rPr>
          <w:rFonts w:ascii="Verdana" w:hAnsi="Verdana"/>
          <w:b/>
          <w:sz w:val="20"/>
          <w:szCs w:val="20"/>
        </w:rPr>
        <w:t>Gmina Międzybórz,</w:t>
      </w:r>
      <w:r w:rsidR="00542EEB" w:rsidRPr="001D027F">
        <w:rPr>
          <w:rFonts w:ascii="Verdana" w:hAnsi="Verdana"/>
          <w:b/>
          <w:sz w:val="20"/>
          <w:szCs w:val="20"/>
        </w:rPr>
        <w:t xml:space="preserve"> Gmina Miękinia,</w:t>
      </w:r>
      <w:r w:rsidR="00542EEB" w:rsidRPr="00542EEB">
        <w:rPr>
          <w:rFonts w:ascii="Verdana" w:hAnsi="Verdana"/>
          <w:b/>
          <w:sz w:val="20"/>
          <w:szCs w:val="20"/>
        </w:rPr>
        <w:t xml:space="preserve"> </w:t>
      </w:r>
      <w:r w:rsidR="00542EEB">
        <w:rPr>
          <w:rFonts w:ascii="Verdana" w:hAnsi="Verdana"/>
          <w:b/>
          <w:sz w:val="20"/>
          <w:szCs w:val="20"/>
        </w:rPr>
        <w:t>Gmina Oborniki Śląskie,</w:t>
      </w:r>
      <w:r w:rsidR="00542EEB" w:rsidRPr="00542EEB">
        <w:rPr>
          <w:rFonts w:ascii="Verdana" w:hAnsi="Verdana"/>
          <w:b/>
          <w:sz w:val="20"/>
          <w:szCs w:val="20"/>
        </w:rPr>
        <w:t xml:space="preserve"> </w:t>
      </w:r>
      <w:r w:rsidR="00542EEB" w:rsidRPr="001D027F">
        <w:rPr>
          <w:rFonts w:ascii="Verdana" w:hAnsi="Verdana"/>
          <w:b/>
          <w:sz w:val="20"/>
          <w:szCs w:val="20"/>
        </w:rPr>
        <w:t>Gmina Oleśnica, Gmina Oława,</w:t>
      </w:r>
      <w:r w:rsidR="00542EEB" w:rsidRPr="00542EEB">
        <w:rPr>
          <w:rFonts w:ascii="Verdana" w:hAnsi="Verdana"/>
          <w:b/>
          <w:sz w:val="20"/>
          <w:szCs w:val="20"/>
        </w:rPr>
        <w:t xml:space="preserve"> </w:t>
      </w:r>
      <w:r w:rsidR="00542EEB" w:rsidRPr="001D027F">
        <w:rPr>
          <w:rFonts w:ascii="Verdana" w:hAnsi="Verdana"/>
          <w:b/>
          <w:sz w:val="20"/>
          <w:szCs w:val="20"/>
        </w:rPr>
        <w:t>Gmina Prusice,</w:t>
      </w:r>
      <w:r w:rsidR="00542EEB" w:rsidRPr="00542EEB">
        <w:rPr>
          <w:rFonts w:ascii="Verdana" w:hAnsi="Verdana"/>
          <w:b/>
          <w:sz w:val="20"/>
          <w:szCs w:val="20"/>
        </w:rPr>
        <w:t xml:space="preserve"> </w:t>
      </w:r>
      <w:r w:rsidR="00542EEB" w:rsidRPr="001D027F">
        <w:rPr>
          <w:rFonts w:ascii="Verdana" w:hAnsi="Verdana"/>
          <w:b/>
          <w:sz w:val="20"/>
          <w:szCs w:val="20"/>
        </w:rPr>
        <w:t>Gmina Przeworno,</w:t>
      </w:r>
      <w:r w:rsidR="00542EEB" w:rsidRPr="00542EEB">
        <w:rPr>
          <w:rFonts w:ascii="Verdana" w:hAnsi="Verdana"/>
          <w:b/>
          <w:sz w:val="20"/>
          <w:szCs w:val="20"/>
        </w:rPr>
        <w:t xml:space="preserve"> </w:t>
      </w:r>
      <w:r w:rsidR="00542EEB" w:rsidRPr="001D027F">
        <w:rPr>
          <w:rFonts w:ascii="Verdana" w:hAnsi="Verdana"/>
          <w:b/>
          <w:sz w:val="20"/>
          <w:szCs w:val="20"/>
        </w:rPr>
        <w:t>Gmina Siechnice,</w:t>
      </w:r>
      <w:r w:rsidR="00542EEB" w:rsidRPr="00542EEB">
        <w:rPr>
          <w:rFonts w:ascii="Verdana" w:hAnsi="Verdana"/>
          <w:b/>
          <w:sz w:val="20"/>
          <w:szCs w:val="20"/>
        </w:rPr>
        <w:t xml:space="preserve"> </w:t>
      </w:r>
      <w:r w:rsidR="00542EEB" w:rsidRPr="001D027F">
        <w:rPr>
          <w:rFonts w:ascii="Verdana" w:hAnsi="Verdana"/>
          <w:b/>
          <w:sz w:val="20"/>
          <w:szCs w:val="20"/>
        </w:rPr>
        <w:t>Gmina Sobótka,</w:t>
      </w:r>
      <w:r w:rsidR="00542EEB" w:rsidRPr="00542EEB">
        <w:rPr>
          <w:rFonts w:ascii="Verdana" w:hAnsi="Verdana"/>
          <w:b/>
          <w:sz w:val="20"/>
          <w:szCs w:val="20"/>
        </w:rPr>
        <w:t xml:space="preserve"> </w:t>
      </w:r>
      <w:r w:rsidR="00542EEB" w:rsidRPr="001D027F">
        <w:rPr>
          <w:rFonts w:ascii="Verdana" w:hAnsi="Verdana"/>
          <w:b/>
          <w:sz w:val="20"/>
          <w:szCs w:val="20"/>
        </w:rPr>
        <w:t>Gmina Strzelin,</w:t>
      </w:r>
      <w:r w:rsidR="00542EEB" w:rsidRPr="00542EEB">
        <w:rPr>
          <w:rFonts w:ascii="Verdana" w:hAnsi="Verdana"/>
          <w:b/>
          <w:sz w:val="20"/>
          <w:szCs w:val="20"/>
        </w:rPr>
        <w:t xml:space="preserve"> </w:t>
      </w:r>
      <w:r w:rsidR="00542EEB" w:rsidRPr="001D027F">
        <w:rPr>
          <w:rFonts w:ascii="Verdana" w:hAnsi="Verdana"/>
          <w:b/>
          <w:sz w:val="20"/>
          <w:szCs w:val="20"/>
        </w:rPr>
        <w:t>Gmina Syców,</w:t>
      </w:r>
      <w:r w:rsidR="00542EEB" w:rsidRPr="00542EEB">
        <w:rPr>
          <w:rFonts w:ascii="Verdana" w:hAnsi="Verdana"/>
          <w:b/>
          <w:sz w:val="20"/>
          <w:szCs w:val="20"/>
        </w:rPr>
        <w:t xml:space="preserve"> </w:t>
      </w:r>
      <w:r w:rsidR="00542EEB" w:rsidRPr="001D027F">
        <w:rPr>
          <w:rFonts w:ascii="Verdana" w:hAnsi="Verdana"/>
          <w:b/>
          <w:sz w:val="20"/>
          <w:szCs w:val="20"/>
        </w:rPr>
        <w:t>Gmina Środa Śląska,</w:t>
      </w:r>
      <w:r w:rsidR="00542EEB" w:rsidRPr="00542EEB">
        <w:rPr>
          <w:rFonts w:ascii="Verdana" w:hAnsi="Verdana"/>
          <w:b/>
          <w:sz w:val="20"/>
          <w:szCs w:val="20"/>
        </w:rPr>
        <w:t xml:space="preserve"> </w:t>
      </w:r>
      <w:r w:rsidR="00542EEB" w:rsidRPr="001D027F">
        <w:rPr>
          <w:rFonts w:ascii="Verdana" w:hAnsi="Verdana"/>
          <w:b/>
          <w:sz w:val="20"/>
          <w:szCs w:val="20"/>
        </w:rPr>
        <w:t>Gmina Trzebnica,</w:t>
      </w:r>
      <w:r w:rsidR="00542EEB" w:rsidRPr="00542EEB">
        <w:rPr>
          <w:rFonts w:ascii="Verdana" w:hAnsi="Verdana"/>
          <w:b/>
          <w:sz w:val="20"/>
          <w:szCs w:val="20"/>
        </w:rPr>
        <w:t xml:space="preserve"> </w:t>
      </w:r>
      <w:r w:rsidR="00542EEB" w:rsidRPr="001D027F">
        <w:rPr>
          <w:rFonts w:ascii="Verdana" w:hAnsi="Verdana"/>
          <w:b/>
          <w:sz w:val="20"/>
          <w:szCs w:val="20"/>
        </w:rPr>
        <w:t>Gmina Wisznia Mała,</w:t>
      </w:r>
      <w:r w:rsidR="00542EEB" w:rsidRPr="00542EEB">
        <w:rPr>
          <w:rFonts w:ascii="Verdana" w:hAnsi="Verdana"/>
          <w:b/>
          <w:sz w:val="20"/>
          <w:szCs w:val="20"/>
        </w:rPr>
        <w:t xml:space="preserve"> </w:t>
      </w:r>
      <w:r w:rsidR="00542EEB">
        <w:rPr>
          <w:rFonts w:ascii="Verdana" w:hAnsi="Verdana"/>
          <w:b/>
          <w:sz w:val="20"/>
          <w:szCs w:val="20"/>
        </w:rPr>
        <w:t>Gmina</w:t>
      </w:r>
      <w:r w:rsidR="00542EEB" w:rsidRPr="001D027F">
        <w:rPr>
          <w:rFonts w:ascii="Verdana" w:hAnsi="Verdana"/>
          <w:b/>
          <w:sz w:val="20"/>
          <w:szCs w:val="20"/>
        </w:rPr>
        <w:t xml:space="preserve"> Wołów,  </w:t>
      </w:r>
      <w:r w:rsidR="00542EEB">
        <w:rPr>
          <w:rFonts w:ascii="Verdana" w:hAnsi="Verdana"/>
          <w:b/>
          <w:sz w:val="20"/>
          <w:szCs w:val="20"/>
        </w:rPr>
        <w:t xml:space="preserve">Gmina Wrocław, </w:t>
      </w:r>
      <w:r w:rsidR="00542EEB" w:rsidRPr="001D027F">
        <w:rPr>
          <w:rFonts w:ascii="Verdana" w:hAnsi="Verdana"/>
          <w:b/>
          <w:sz w:val="20"/>
          <w:szCs w:val="20"/>
        </w:rPr>
        <w:t>Gmina Zawonia,</w:t>
      </w:r>
      <w:r w:rsidR="00542EEB" w:rsidRPr="00542EEB">
        <w:rPr>
          <w:rFonts w:ascii="Verdana" w:hAnsi="Verdana"/>
          <w:b/>
          <w:sz w:val="20"/>
          <w:szCs w:val="20"/>
        </w:rPr>
        <w:t xml:space="preserve"> </w:t>
      </w:r>
      <w:r w:rsidR="00542EEB" w:rsidRPr="001D027F">
        <w:rPr>
          <w:rFonts w:ascii="Verdana" w:hAnsi="Verdana"/>
          <w:b/>
          <w:sz w:val="20"/>
          <w:szCs w:val="20"/>
        </w:rPr>
        <w:t>Gmina Żmigród,  Gmina Żórawina</w:t>
      </w:r>
      <w:r w:rsidR="00542EEB">
        <w:rPr>
          <w:rFonts w:ascii="Verdana" w:hAnsi="Verdana"/>
          <w:b/>
          <w:sz w:val="20"/>
          <w:szCs w:val="20"/>
        </w:rPr>
        <w:t xml:space="preserve">.  </w:t>
      </w:r>
    </w:p>
    <w:p w:rsidR="006606DF" w:rsidRDefault="006606DF" w:rsidP="006C5515">
      <w:pPr>
        <w:jc w:val="left"/>
        <w:rPr>
          <w:rFonts w:ascii="Verdana" w:hAnsi="Verdana"/>
          <w:b/>
          <w:sz w:val="20"/>
          <w:szCs w:val="20"/>
        </w:rPr>
      </w:pPr>
    </w:p>
    <w:p w:rsidR="006606DF" w:rsidRDefault="006606DF" w:rsidP="00D619E1">
      <w:pPr>
        <w:rPr>
          <w:rFonts w:ascii="Verdana" w:hAnsi="Verdana"/>
          <w:b/>
          <w:sz w:val="20"/>
          <w:szCs w:val="20"/>
        </w:rPr>
      </w:pPr>
    </w:p>
    <w:p w:rsidR="00D619E1" w:rsidRDefault="00D619E1" w:rsidP="00D619E1"/>
    <w:p w:rsidR="00D619E1" w:rsidRDefault="00D619E1" w:rsidP="00D619E1"/>
    <w:p w:rsidR="00140DB4" w:rsidRDefault="00140DB4" w:rsidP="00D619E1"/>
    <w:p w:rsidR="00140DB4" w:rsidRDefault="00140DB4" w:rsidP="00D619E1"/>
    <w:p w:rsidR="00140DB4" w:rsidRDefault="00140DB4" w:rsidP="00D619E1"/>
    <w:p w:rsidR="00140DB4" w:rsidRDefault="00140DB4" w:rsidP="00D619E1"/>
    <w:p w:rsidR="00140DB4" w:rsidRDefault="00140DB4" w:rsidP="00D619E1"/>
    <w:p w:rsidR="00140DB4" w:rsidRDefault="00140DB4" w:rsidP="00D619E1"/>
    <w:p w:rsidR="002D109A" w:rsidRDefault="002D109A" w:rsidP="009257AF"/>
    <w:p w:rsidR="002D109A" w:rsidRDefault="002D109A" w:rsidP="009257AF"/>
    <w:p w:rsidR="00140DB4" w:rsidRPr="001D027F" w:rsidRDefault="009257AF" w:rsidP="006C5515">
      <w:pPr>
        <w:jc w:val="left"/>
        <w:rPr>
          <w:rFonts w:ascii="Verdana" w:hAnsi="Verdana"/>
          <w:b/>
          <w:sz w:val="20"/>
          <w:szCs w:val="20"/>
          <w:u w:val="single"/>
        </w:rPr>
      </w:pPr>
      <w:r w:rsidRPr="001D027F">
        <w:rPr>
          <w:rFonts w:ascii="Verdana" w:hAnsi="Verdana"/>
          <w:b/>
          <w:sz w:val="20"/>
          <w:szCs w:val="20"/>
          <w:u w:val="single"/>
        </w:rPr>
        <w:t xml:space="preserve">Plan </w:t>
      </w:r>
      <w:r w:rsidR="006830CE" w:rsidRPr="001D027F">
        <w:rPr>
          <w:rFonts w:ascii="Verdana" w:hAnsi="Verdana"/>
          <w:b/>
          <w:sz w:val="20"/>
          <w:szCs w:val="20"/>
          <w:u w:val="single"/>
        </w:rPr>
        <w:t>Zrównoważonej Mobilnoś</w:t>
      </w:r>
      <w:r w:rsidRPr="001D027F">
        <w:rPr>
          <w:rFonts w:ascii="Verdana" w:hAnsi="Verdana"/>
          <w:b/>
          <w:sz w:val="20"/>
          <w:szCs w:val="20"/>
          <w:u w:val="single"/>
        </w:rPr>
        <w:t xml:space="preserve">ci </w:t>
      </w:r>
      <w:r w:rsidR="006830CE" w:rsidRPr="001D027F">
        <w:rPr>
          <w:rFonts w:ascii="Verdana" w:hAnsi="Verdana"/>
          <w:b/>
          <w:sz w:val="20"/>
          <w:szCs w:val="20"/>
          <w:u w:val="single"/>
        </w:rPr>
        <w:t xml:space="preserve">dla Miejskiego Obszaru Funkcjonalnego Wrocławia  </w:t>
      </w:r>
    </w:p>
    <w:p w:rsidR="00D619E1" w:rsidRPr="00396AFE" w:rsidRDefault="00D619E1" w:rsidP="006C5515">
      <w:pPr>
        <w:jc w:val="left"/>
        <w:rPr>
          <w:rFonts w:ascii="Verdana" w:hAnsi="Verdana"/>
          <w:i/>
          <w:iCs/>
          <w:sz w:val="20"/>
          <w:szCs w:val="20"/>
        </w:rPr>
      </w:pPr>
      <w:r w:rsidRPr="00396AFE">
        <w:rPr>
          <w:rFonts w:ascii="Verdana" w:hAnsi="Verdana"/>
          <w:sz w:val="20"/>
          <w:szCs w:val="20"/>
        </w:rPr>
        <w:t xml:space="preserve">Opracowanie dokumentu </w:t>
      </w:r>
      <w:r w:rsidR="00140DB4" w:rsidRPr="00396AFE">
        <w:rPr>
          <w:rFonts w:ascii="Verdana" w:hAnsi="Verdana"/>
          <w:sz w:val="20"/>
          <w:szCs w:val="20"/>
        </w:rPr>
        <w:t xml:space="preserve">PZM MOFW </w:t>
      </w:r>
      <w:r w:rsidRPr="00396AFE">
        <w:rPr>
          <w:rFonts w:ascii="Verdana" w:hAnsi="Verdana"/>
          <w:sz w:val="20"/>
          <w:szCs w:val="20"/>
        </w:rPr>
        <w:t>jest wynikiem</w:t>
      </w:r>
      <w:r w:rsidR="00C66330">
        <w:rPr>
          <w:rFonts w:ascii="Verdana" w:hAnsi="Verdana"/>
          <w:sz w:val="20"/>
          <w:szCs w:val="20"/>
        </w:rPr>
        <w:t xml:space="preserve"> zawartego 21 października 2020</w:t>
      </w:r>
      <w:r w:rsidRPr="00396AFE">
        <w:rPr>
          <w:rFonts w:ascii="Verdana" w:hAnsi="Verdana"/>
          <w:sz w:val="20"/>
          <w:szCs w:val="20"/>
        </w:rPr>
        <w:t xml:space="preserve">r. </w:t>
      </w:r>
      <w:r w:rsidRPr="00396AFE">
        <w:rPr>
          <w:rFonts w:ascii="Verdana" w:hAnsi="Verdana"/>
          <w:iCs/>
          <w:sz w:val="20"/>
          <w:szCs w:val="20"/>
        </w:rPr>
        <w:t>Porozumienia międzygminnego w sprawie powierzenia Gminie Wrocław zadania publicznego i ustalenia zasad współpracy w zakresie opracowania dokumentu pn. „Plan Zrównoważonej Mobilności dla Miejskiego Obszaru Funkcjonalnego Wrocławia”.</w:t>
      </w:r>
      <w:r w:rsidRPr="00396AFE">
        <w:rPr>
          <w:rFonts w:ascii="Verdana" w:hAnsi="Verdana" w:cs="Calibri"/>
          <w:bCs/>
          <w:color w:val="000000"/>
          <w:sz w:val="20"/>
          <w:szCs w:val="20"/>
        </w:rPr>
        <w:t xml:space="preserve">  </w:t>
      </w:r>
      <w:r w:rsidRPr="00396AFE">
        <w:rPr>
          <w:rFonts w:ascii="Verdana" w:hAnsi="Verdana"/>
          <w:i/>
          <w:iCs/>
          <w:sz w:val="20"/>
          <w:szCs w:val="20"/>
        </w:rPr>
        <w:t xml:space="preserve"> </w:t>
      </w:r>
    </w:p>
    <w:p w:rsidR="001E1CEF" w:rsidRPr="00B05093" w:rsidRDefault="001E1CEF" w:rsidP="006C5515">
      <w:pPr>
        <w:jc w:val="left"/>
        <w:rPr>
          <w:rFonts w:ascii="Verdana" w:hAnsi="Verdana"/>
          <w:b/>
          <w:sz w:val="20"/>
          <w:szCs w:val="20"/>
        </w:rPr>
      </w:pPr>
      <w:r w:rsidRPr="00B05093">
        <w:rPr>
          <w:rFonts w:ascii="Verdana" w:hAnsi="Verdana"/>
          <w:b/>
          <w:sz w:val="20"/>
          <w:szCs w:val="20"/>
        </w:rPr>
        <w:t xml:space="preserve">Plan </w:t>
      </w:r>
      <w:r w:rsidR="00FA185C">
        <w:rPr>
          <w:rFonts w:ascii="Verdana" w:hAnsi="Verdana"/>
          <w:b/>
          <w:sz w:val="20"/>
          <w:szCs w:val="20"/>
        </w:rPr>
        <w:t>został</w:t>
      </w:r>
      <w:r w:rsidRPr="00B05093">
        <w:rPr>
          <w:rFonts w:ascii="Verdana" w:hAnsi="Verdana"/>
          <w:b/>
          <w:sz w:val="20"/>
          <w:szCs w:val="20"/>
        </w:rPr>
        <w:t xml:space="preserve"> przygotowany dla 38 Gmin, z tego 37 jest z województwa dolnośląskiego</w:t>
      </w:r>
      <w:r w:rsidRPr="00B05093">
        <w:rPr>
          <w:rFonts w:ascii="Verdana" w:hAnsi="Verdana"/>
          <w:sz w:val="20"/>
          <w:szCs w:val="20"/>
        </w:rPr>
        <w:t xml:space="preserve"> :</w:t>
      </w:r>
      <w:r w:rsidR="00140DB4" w:rsidRPr="00B05093">
        <w:rPr>
          <w:rFonts w:ascii="Verdana" w:hAnsi="Verdana"/>
          <w:sz w:val="20"/>
          <w:szCs w:val="20"/>
        </w:rPr>
        <w:t xml:space="preserve"> </w:t>
      </w:r>
      <w:r w:rsidR="00E779F3" w:rsidRPr="00E779F3">
        <w:rPr>
          <w:rFonts w:ascii="Verdana" w:hAnsi="Verdana"/>
          <w:sz w:val="20"/>
          <w:szCs w:val="20"/>
        </w:rPr>
        <w:t xml:space="preserve">Miasto i Gmina Bierutów, Gmina Brzeg Dolny, Gmina </w:t>
      </w:r>
      <w:proofErr w:type="spellStart"/>
      <w:r w:rsidR="00E779F3" w:rsidRPr="00E779F3">
        <w:rPr>
          <w:rFonts w:ascii="Verdana" w:hAnsi="Verdana"/>
          <w:sz w:val="20"/>
          <w:szCs w:val="20"/>
        </w:rPr>
        <w:t>Jelcz–Laskowice</w:t>
      </w:r>
      <w:proofErr w:type="spellEnd"/>
      <w:r w:rsidR="00E779F3" w:rsidRPr="00E779F3">
        <w:rPr>
          <w:rFonts w:ascii="Verdana" w:hAnsi="Verdana"/>
          <w:sz w:val="20"/>
          <w:szCs w:val="20"/>
        </w:rPr>
        <w:t>, Gmina Kąty Wrocławskie, Gmina Międzybórz,  Gmina Prusice, Gmina Siechnice, Gmina Sobótka, Gmina Strzelin, Gmina Syców, Gmina Środa Śląska, Gmina Trzebnica, Gminą Wołów,  Gmina Miasto Oleśnica, Gmina Żmigród,  Gmina Miasto Oława, Gmina Borów, Gmina Czernica, Gmina Długołęka, Gmina Dobroszyce, Gmina Dziadowa Kłoda, Gmina Jordanów Śląski, Gmina Kobierzyce, Gmina Kostomłoty, Gmina Krośnice, Gmina Malczyce, Gmina Mietków, Gmina Miękinia, Gmina Oleśnica, Gmina Oława, Gmina Przeworno, Gmina Wisznia Mała, Gmina Zawonia, Gmina Żórawina, Gmina Domaniów, Gmina Oborniki Śląskie, Gmina Wrocław</w:t>
      </w:r>
      <w:r w:rsidR="00140DB4" w:rsidRPr="00B05093">
        <w:rPr>
          <w:rFonts w:ascii="Verdana" w:hAnsi="Verdana"/>
          <w:sz w:val="20"/>
          <w:szCs w:val="20"/>
        </w:rPr>
        <w:t xml:space="preserve"> </w:t>
      </w:r>
      <w:r w:rsidRPr="00B05093">
        <w:rPr>
          <w:rFonts w:ascii="Verdana" w:hAnsi="Verdana"/>
          <w:sz w:val="20"/>
          <w:szCs w:val="20"/>
        </w:rPr>
        <w:t xml:space="preserve">oraz </w:t>
      </w:r>
      <w:r w:rsidRPr="00B05093">
        <w:rPr>
          <w:rFonts w:ascii="Verdana" w:hAnsi="Verdana"/>
          <w:b/>
          <w:sz w:val="20"/>
          <w:szCs w:val="20"/>
        </w:rPr>
        <w:t xml:space="preserve">jedna gmina z województwa opolskiego: </w:t>
      </w:r>
      <w:r w:rsidRPr="00E779F3">
        <w:rPr>
          <w:rFonts w:ascii="Verdana" w:hAnsi="Verdana"/>
          <w:sz w:val="20"/>
          <w:szCs w:val="20"/>
        </w:rPr>
        <w:t>Gminy Brzeg.</w:t>
      </w:r>
      <w:r w:rsidRPr="00B05093">
        <w:rPr>
          <w:rFonts w:ascii="Verdana" w:hAnsi="Verdana"/>
          <w:b/>
          <w:sz w:val="20"/>
          <w:szCs w:val="20"/>
        </w:rPr>
        <w:t xml:space="preserve">  </w:t>
      </w:r>
    </w:p>
    <w:p w:rsidR="00DC5314" w:rsidRPr="00B05093" w:rsidRDefault="00140DB4" w:rsidP="006C5515">
      <w:pPr>
        <w:spacing w:after="0" w:line="240" w:lineRule="auto"/>
        <w:jc w:val="left"/>
        <w:rPr>
          <w:rFonts w:ascii="Verdana" w:hAnsi="Verdana"/>
          <w:b/>
          <w:sz w:val="20"/>
          <w:szCs w:val="20"/>
        </w:rPr>
      </w:pPr>
      <w:r w:rsidRPr="00B05093">
        <w:rPr>
          <w:rFonts w:ascii="Verdana" w:hAnsi="Verdana"/>
          <w:sz w:val="20"/>
          <w:szCs w:val="20"/>
        </w:rPr>
        <w:t xml:space="preserve">W okresie od </w:t>
      </w:r>
      <w:r w:rsidR="00E4381E" w:rsidRPr="00B05093">
        <w:rPr>
          <w:rFonts w:ascii="Verdana" w:hAnsi="Verdana"/>
          <w:sz w:val="20"/>
          <w:szCs w:val="20"/>
        </w:rPr>
        <w:t>czerwca 2022</w:t>
      </w:r>
      <w:r w:rsidR="009257AF" w:rsidRPr="00B05093">
        <w:rPr>
          <w:rFonts w:ascii="Verdana" w:hAnsi="Verdana"/>
          <w:sz w:val="20"/>
          <w:szCs w:val="20"/>
        </w:rPr>
        <w:t xml:space="preserve">r. </w:t>
      </w:r>
      <w:r w:rsidR="00E4381E" w:rsidRPr="00B05093">
        <w:rPr>
          <w:rFonts w:ascii="Verdana" w:hAnsi="Verdana"/>
          <w:sz w:val="20"/>
          <w:szCs w:val="20"/>
        </w:rPr>
        <w:t>do października 2022</w:t>
      </w:r>
      <w:r w:rsidR="009257AF" w:rsidRPr="00B05093">
        <w:rPr>
          <w:rFonts w:ascii="Verdana" w:hAnsi="Verdana"/>
          <w:sz w:val="20"/>
          <w:szCs w:val="20"/>
        </w:rPr>
        <w:t xml:space="preserve">r. </w:t>
      </w:r>
      <w:r w:rsidR="00E4381E" w:rsidRPr="00B05093">
        <w:rPr>
          <w:rFonts w:ascii="Verdana" w:hAnsi="Verdana"/>
          <w:sz w:val="20"/>
          <w:szCs w:val="20"/>
        </w:rPr>
        <w:t>Rady Gmin</w:t>
      </w:r>
      <w:r w:rsidR="009257AF" w:rsidRPr="00B05093">
        <w:rPr>
          <w:rFonts w:ascii="Verdana" w:hAnsi="Verdana"/>
          <w:sz w:val="20"/>
          <w:szCs w:val="20"/>
        </w:rPr>
        <w:t xml:space="preserve"> </w:t>
      </w:r>
      <w:r w:rsidR="00E4381E" w:rsidRPr="00B05093">
        <w:rPr>
          <w:rFonts w:ascii="Verdana" w:hAnsi="Verdana"/>
          <w:sz w:val="20"/>
          <w:szCs w:val="20"/>
        </w:rPr>
        <w:t xml:space="preserve">podejmowały Uchwały </w:t>
      </w:r>
      <w:r w:rsidR="00E4381E" w:rsidRPr="00B05093">
        <w:rPr>
          <w:rFonts w:ascii="Verdana" w:hAnsi="Verdana"/>
          <w:b/>
          <w:sz w:val="20"/>
          <w:szCs w:val="20"/>
        </w:rPr>
        <w:t xml:space="preserve">w sprawie Planu Zrównoważonej Mobilności dla Miejskiego Obszaru Funkcjonalnego Wrocławia oraz wyrażenia woli współdziałania z innymi gminami w zakresie jego wdrożenia. </w:t>
      </w:r>
      <w:r w:rsidR="009257AF" w:rsidRPr="00B05093">
        <w:rPr>
          <w:rFonts w:ascii="Verdana" w:hAnsi="Verdana"/>
          <w:b/>
          <w:sz w:val="20"/>
          <w:szCs w:val="20"/>
        </w:rPr>
        <w:t xml:space="preserve"> </w:t>
      </w:r>
    </w:p>
    <w:p w:rsidR="00CC1830" w:rsidRPr="00B05093" w:rsidRDefault="00DC5314" w:rsidP="006C5515">
      <w:pPr>
        <w:spacing w:after="0" w:line="240" w:lineRule="auto"/>
        <w:jc w:val="left"/>
        <w:rPr>
          <w:rFonts w:ascii="Verdana" w:hAnsi="Verdana"/>
          <w:sz w:val="20"/>
          <w:szCs w:val="20"/>
        </w:rPr>
      </w:pPr>
      <w:r w:rsidRPr="00B05093">
        <w:rPr>
          <w:rFonts w:ascii="Verdana" w:hAnsi="Verdana"/>
          <w:sz w:val="20"/>
          <w:szCs w:val="20"/>
        </w:rPr>
        <w:t>Uchwały przyjęły wszystkie gminy z województwa dolnośląskiego</w:t>
      </w:r>
      <w:r w:rsidRPr="00CC1830">
        <w:rPr>
          <w:rFonts w:ascii="Verdana" w:hAnsi="Verdana"/>
          <w:sz w:val="20"/>
          <w:szCs w:val="20"/>
        </w:rPr>
        <w:t>.</w:t>
      </w:r>
      <w:r w:rsidR="00CC1830" w:rsidRPr="00CC1830">
        <w:rPr>
          <w:rFonts w:ascii="Verdana" w:hAnsi="Verdana"/>
          <w:sz w:val="20"/>
          <w:szCs w:val="20"/>
        </w:rPr>
        <w:t xml:space="preserve"> </w:t>
      </w:r>
      <w:r w:rsidR="00CC1830" w:rsidRPr="00B05093">
        <w:rPr>
          <w:rFonts w:ascii="Verdana" w:hAnsi="Verdana"/>
          <w:sz w:val="20"/>
          <w:szCs w:val="20"/>
        </w:rPr>
        <w:t xml:space="preserve">Do podjęcia w/w Uchwały nie przystąpiła Rada Gminy Brzeg. </w:t>
      </w:r>
    </w:p>
    <w:p w:rsidR="009257AF" w:rsidRPr="00B05093" w:rsidRDefault="009257AF" w:rsidP="006C5515">
      <w:pPr>
        <w:spacing w:after="0" w:line="240" w:lineRule="auto"/>
        <w:jc w:val="left"/>
        <w:rPr>
          <w:rFonts w:ascii="Verdana" w:hAnsi="Verdana"/>
          <w:b/>
          <w:sz w:val="20"/>
          <w:szCs w:val="20"/>
        </w:rPr>
      </w:pPr>
    </w:p>
    <w:p w:rsidR="008B2E33" w:rsidRPr="00B05093" w:rsidRDefault="00140DB4" w:rsidP="006C5515">
      <w:pPr>
        <w:spacing w:after="0" w:line="240" w:lineRule="auto"/>
        <w:jc w:val="left"/>
        <w:rPr>
          <w:rFonts w:ascii="Verdana" w:hAnsi="Verdana"/>
          <w:b/>
          <w:sz w:val="20"/>
          <w:szCs w:val="20"/>
        </w:rPr>
      </w:pPr>
      <w:r w:rsidRPr="00B05093">
        <w:rPr>
          <w:rFonts w:ascii="Verdana" w:hAnsi="Verdana"/>
          <w:sz w:val="20"/>
          <w:szCs w:val="20"/>
        </w:rPr>
        <w:t>W celu realizacji PZM MO</w:t>
      </w:r>
      <w:r w:rsidR="00AD0C66" w:rsidRPr="00B05093">
        <w:rPr>
          <w:rFonts w:ascii="Verdana" w:hAnsi="Verdana"/>
          <w:sz w:val="20"/>
          <w:szCs w:val="20"/>
        </w:rPr>
        <w:t>FW 37 Gmin</w:t>
      </w:r>
      <w:r w:rsidRPr="00B05093">
        <w:rPr>
          <w:rFonts w:ascii="Verdana" w:hAnsi="Verdana"/>
          <w:sz w:val="20"/>
          <w:szCs w:val="20"/>
        </w:rPr>
        <w:t xml:space="preserve"> </w:t>
      </w:r>
      <w:r w:rsidR="00AD0C66" w:rsidRPr="00B05093">
        <w:rPr>
          <w:rFonts w:ascii="Verdana" w:hAnsi="Verdana"/>
          <w:sz w:val="20"/>
          <w:szCs w:val="20"/>
        </w:rPr>
        <w:t xml:space="preserve">zawarło </w:t>
      </w:r>
      <w:r w:rsidR="00D619E1" w:rsidRPr="00B05093">
        <w:rPr>
          <w:rFonts w:ascii="Verdana" w:hAnsi="Verdana"/>
          <w:b/>
          <w:bCs/>
          <w:sz w:val="20"/>
          <w:szCs w:val="20"/>
        </w:rPr>
        <w:t>Porozumieni</w:t>
      </w:r>
      <w:r w:rsidR="00AD0C66" w:rsidRPr="00B05093">
        <w:rPr>
          <w:rFonts w:ascii="Verdana" w:hAnsi="Verdana"/>
          <w:b/>
          <w:bCs/>
          <w:sz w:val="20"/>
          <w:szCs w:val="20"/>
        </w:rPr>
        <w:t>e</w:t>
      </w:r>
      <w:r w:rsidR="00D619E1" w:rsidRPr="00B05093">
        <w:rPr>
          <w:rFonts w:ascii="Verdana" w:hAnsi="Verdana"/>
          <w:b/>
          <w:bCs/>
          <w:sz w:val="20"/>
          <w:szCs w:val="20"/>
        </w:rPr>
        <w:t xml:space="preserve"> z dnia 21 kwietnia 2023 roku </w:t>
      </w:r>
      <w:r w:rsidR="00D619E1" w:rsidRPr="00B05093">
        <w:rPr>
          <w:rFonts w:ascii="Verdana" w:hAnsi="Verdana"/>
          <w:b/>
          <w:sz w:val="20"/>
          <w:szCs w:val="20"/>
        </w:rPr>
        <w:t>w sprawie powierz</w:t>
      </w:r>
      <w:r w:rsidR="00593B20">
        <w:rPr>
          <w:rFonts w:ascii="Verdana" w:hAnsi="Verdana"/>
          <w:b/>
          <w:sz w:val="20"/>
          <w:szCs w:val="20"/>
        </w:rPr>
        <w:t xml:space="preserve">enia Gminie Wrocław opracowania </w:t>
      </w:r>
      <w:r w:rsidR="00D619E1" w:rsidRPr="00B05093">
        <w:rPr>
          <w:rFonts w:ascii="Verdana" w:hAnsi="Verdana"/>
          <w:b/>
          <w:sz w:val="20"/>
          <w:szCs w:val="20"/>
        </w:rPr>
        <w:t xml:space="preserve">„wspólnych dokumentów” oraz realizacji „wspólnych działań” i ustalenia ramowych zasad współpracy przy wdrażaniu Planu Zrównoważonej Mobilności dla Miejskiego Obszaru Funkcjonalnego Wrocławia. </w:t>
      </w:r>
    </w:p>
    <w:p w:rsidR="00AD0C66" w:rsidRPr="00AD0C66" w:rsidRDefault="00AD0C66" w:rsidP="006C5515">
      <w:pPr>
        <w:spacing w:after="0" w:line="240" w:lineRule="auto"/>
        <w:jc w:val="left"/>
        <w:rPr>
          <w:rFonts w:ascii="Verdana" w:hAnsi="Verdana"/>
          <w:b/>
          <w:sz w:val="20"/>
          <w:szCs w:val="20"/>
        </w:rPr>
      </w:pPr>
    </w:p>
    <w:p w:rsidR="00047E38" w:rsidRDefault="001D027F" w:rsidP="006C5515">
      <w:pPr>
        <w:spacing w:line="256" w:lineRule="auto"/>
        <w:jc w:val="left"/>
        <w:rPr>
          <w:rFonts w:ascii="Verdana" w:eastAsia="Times New Roman" w:hAnsi="Verdana" w:cs="Arial"/>
          <w:color w:val="000000"/>
          <w:sz w:val="20"/>
          <w:szCs w:val="20"/>
          <w:lang w:eastAsia="pl-PL"/>
        </w:rPr>
      </w:pPr>
      <w:r w:rsidRPr="007646F5">
        <w:rPr>
          <w:rFonts w:ascii="Verdana" w:hAnsi="Verdana"/>
          <w:sz w:val="20"/>
          <w:szCs w:val="20"/>
        </w:rPr>
        <w:t>Pozyskiwania danych monitoringowych</w:t>
      </w:r>
      <w:r w:rsidR="00A03F40">
        <w:rPr>
          <w:rFonts w:ascii="Verdana" w:hAnsi="Verdana"/>
          <w:sz w:val="20"/>
          <w:szCs w:val="20"/>
        </w:rPr>
        <w:t xml:space="preserve"> </w:t>
      </w:r>
      <w:r w:rsidR="00A03F40" w:rsidRPr="00A03F40">
        <w:rPr>
          <w:rFonts w:ascii="Verdana" w:hAnsi="Verdana"/>
          <w:sz w:val="20"/>
          <w:szCs w:val="20"/>
        </w:rPr>
        <w:t xml:space="preserve">od Gmin Porozumienia </w:t>
      </w:r>
      <w:r w:rsidR="00A03F40">
        <w:rPr>
          <w:rFonts w:ascii="Verdana" w:hAnsi="Verdana"/>
          <w:sz w:val="20"/>
          <w:szCs w:val="20"/>
        </w:rPr>
        <w:t>do Raportu za 2023 rok</w:t>
      </w:r>
      <w:r w:rsidRPr="007646F5">
        <w:rPr>
          <w:rFonts w:ascii="Verdana" w:hAnsi="Verdana"/>
          <w:sz w:val="20"/>
          <w:szCs w:val="20"/>
        </w:rPr>
        <w:t xml:space="preserve"> </w:t>
      </w:r>
      <w:r>
        <w:rPr>
          <w:rFonts w:ascii="Verdana" w:hAnsi="Verdana"/>
          <w:sz w:val="20"/>
          <w:szCs w:val="20"/>
        </w:rPr>
        <w:t xml:space="preserve">odbyło się </w:t>
      </w:r>
      <w:r w:rsidRPr="007646F5">
        <w:rPr>
          <w:rFonts w:ascii="Verdana" w:hAnsi="Verdana"/>
          <w:sz w:val="20"/>
          <w:szCs w:val="20"/>
        </w:rPr>
        <w:t xml:space="preserve">w okresie od </w:t>
      </w:r>
      <w:r w:rsidR="00A03F40">
        <w:rPr>
          <w:rFonts w:ascii="Verdana" w:hAnsi="Verdana"/>
          <w:sz w:val="20"/>
          <w:szCs w:val="20"/>
        </w:rPr>
        <w:t>lutego</w:t>
      </w:r>
      <w:r w:rsidRPr="007646F5">
        <w:rPr>
          <w:rFonts w:ascii="Verdana" w:hAnsi="Verdana"/>
          <w:sz w:val="20"/>
          <w:szCs w:val="20"/>
        </w:rPr>
        <w:t xml:space="preserve"> do </w:t>
      </w:r>
      <w:r w:rsidR="00A03F40">
        <w:rPr>
          <w:rFonts w:ascii="Verdana" w:hAnsi="Verdana"/>
          <w:sz w:val="20"/>
          <w:szCs w:val="20"/>
        </w:rPr>
        <w:t>listopada</w:t>
      </w:r>
      <w:r w:rsidRPr="007646F5">
        <w:rPr>
          <w:rFonts w:ascii="Verdana" w:hAnsi="Verdana"/>
          <w:sz w:val="20"/>
          <w:szCs w:val="20"/>
        </w:rPr>
        <w:t xml:space="preserve"> 202</w:t>
      </w:r>
      <w:r w:rsidR="00A03F40">
        <w:rPr>
          <w:rFonts w:ascii="Verdana" w:hAnsi="Verdana"/>
          <w:sz w:val="20"/>
          <w:szCs w:val="20"/>
        </w:rPr>
        <w:t>4</w:t>
      </w:r>
      <w:r w:rsidRPr="007646F5">
        <w:rPr>
          <w:rFonts w:ascii="Verdana" w:hAnsi="Verdana"/>
          <w:sz w:val="20"/>
          <w:szCs w:val="20"/>
        </w:rPr>
        <w:t xml:space="preserve"> roku</w:t>
      </w:r>
      <w:r>
        <w:rPr>
          <w:rFonts w:ascii="Verdana" w:hAnsi="Verdana"/>
          <w:sz w:val="20"/>
          <w:szCs w:val="20"/>
        </w:rPr>
        <w:t>. W</w:t>
      </w:r>
      <w:r w:rsidRPr="007646F5">
        <w:rPr>
          <w:rFonts w:ascii="Verdana" w:hAnsi="Verdana"/>
          <w:sz w:val="20"/>
          <w:szCs w:val="20"/>
        </w:rPr>
        <w:t xml:space="preserve">artość wskaźnika </w:t>
      </w:r>
      <w:r w:rsidR="00A03F40">
        <w:rPr>
          <w:rFonts w:ascii="Verdana" w:hAnsi="Verdana"/>
          <w:sz w:val="20"/>
          <w:szCs w:val="20"/>
        </w:rPr>
        <w:t xml:space="preserve">pn. </w:t>
      </w:r>
      <w:r w:rsidRPr="00A03F40">
        <w:rPr>
          <w:rFonts w:ascii="Verdana" w:hAnsi="Verdana"/>
          <w:i/>
          <w:sz w:val="20"/>
          <w:szCs w:val="20"/>
        </w:rPr>
        <w:t>Udział liczby ludności MOFW zamieszkującej w odległości 800 m od stacji i przystanków kolejowych lub 500 m od przystanku komunikacji publicznej</w:t>
      </w:r>
      <w:r w:rsidRPr="007646F5">
        <w:rPr>
          <w:rFonts w:ascii="Verdana" w:hAnsi="Verdana"/>
          <w:sz w:val="20"/>
          <w:szCs w:val="20"/>
        </w:rPr>
        <w:t xml:space="preserve"> uzyskano w </w:t>
      </w:r>
      <w:r w:rsidR="00047E38">
        <w:rPr>
          <w:rFonts w:ascii="Verdana" w:hAnsi="Verdana"/>
          <w:sz w:val="20"/>
          <w:szCs w:val="20"/>
        </w:rPr>
        <w:t>czerwcu</w:t>
      </w:r>
      <w:r w:rsidRPr="007646F5">
        <w:rPr>
          <w:rFonts w:ascii="Verdana" w:hAnsi="Verdana"/>
          <w:sz w:val="20"/>
          <w:szCs w:val="20"/>
        </w:rPr>
        <w:t xml:space="preserve"> 202</w:t>
      </w:r>
      <w:r w:rsidR="00A03F40">
        <w:rPr>
          <w:rFonts w:ascii="Verdana" w:hAnsi="Verdana"/>
          <w:sz w:val="20"/>
          <w:szCs w:val="20"/>
        </w:rPr>
        <w:t>4</w:t>
      </w:r>
      <w:r w:rsidRPr="007646F5">
        <w:rPr>
          <w:rFonts w:ascii="Verdana" w:hAnsi="Verdana"/>
          <w:sz w:val="20"/>
          <w:szCs w:val="20"/>
        </w:rPr>
        <w:t>r.</w:t>
      </w:r>
      <w:r w:rsidR="00A03F40">
        <w:rPr>
          <w:rFonts w:ascii="Verdana" w:hAnsi="Verdana"/>
          <w:sz w:val="20"/>
          <w:szCs w:val="20"/>
        </w:rPr>
        <w:t xml:space="preserve">  Wartość </w:t>
      </w:r>
      <w:r w:rsidR="00A03F40">
        <w:rPr>
          <w:rFonts w:ascii="Verdana" w:eastAsia="Times New Roman" w:hAnsi="Verdana" w:cs="Arial"/>
          <w:color w:val="000000"/>
          <w:sz w:val="20"/>
          <w:szCs w:val="20"/>
          <w:lang w:eastAsia="pl-PL"/>
        </w:rPr>
        <w:t xml:space="preserve">wskaźnika pn. </w:t>
      </w:r>
      <w:r w:rsidR="00A03F40" w:rsidRPr="009A7FC7">
        <w:rPr>
          <w:rFonts w:ascii="Verdana" w:eastAsia="Times New Roman" w:hAnsi="Verdana" w:cs="Arial"/>
          <w:color w:val="000000"/>
          <w:sz w:val="20"/>
          <w:szCs w:val="20"/>
          <w:lang w:eastAsia="pl-PL"/>
        </w:rPr>
        <w:t xml:space="preserve"> </w:t>
      </w:r>
      <w:r w:rsidR="00A03F40" w:rsidRPr="00A03F40">
        <w:rPr>
          <w:rFonts w:ascii="Verdana" w:eastAsia="Times New Roman" w:hAnsi="Verdana" w:cs="Arial"/>
          <w:i/>
          <w:color w:val="000000"/>
          <w:sz w:val="20"/>
          <w:szCs w:val="20"/>
          <w:lang w:eastAsia="pl-PL"/>
        </w:rPr>
        <w:t>Wskaźnik nasycenia samochodami osobowymi na 1000 mieszkańców w powiatach MOFW</w:t>
      </w:r>
      <w:r w:rsidR="00A03F40">
        <w:rPr>
          <w:rFonts w:ascii="Verdana" w:eastAsia="Times New Roman" w:hAnsi="Verdana" w:cs="Arial"/>
          <w:color w:val="000000"/>
          <w:sz w:val="20"/>
          <w:szCs w:val="20"/>
          <w:lang w:eastAsia="pl-PL"/>
        </w:rPr>
        <w:t xml:space="preserve"> pozyskano z BDL GUS w październik</w:t>
      </w:r>
      <w:r w:rsidR="00C70E45">
        <w:rPr>
          <w:rFonts w:ascii="Verdana" w:eastAsia="Times New Roman" w:hAnsi="Verdana" w:cs="Arial"/>
          <w:color w:val="000000"/>
          <w:sz w:val="20"/>
          <w:szCs w:val="20"/>
          <w:lang w:eastAsia="pl-PL"/>
        </w:rPr>
        <w:t>u</w:t>
      </w:r>
      <w:r w:rsidR="00A03F40">
        <w:rPr>
          <w:rFonts w:ascii="Verdana" w:eastAsia="Times New Roman" w:hAnsi="Verdana" w:cs="Arial"/>
          <w:color w:val="000000"/>
          <w:sz w:val="20"/>
          <w:szCs w:val="20"/>
          <w:lang w:eastAsia="pl-PL"/>
        </w:rPr>
        <w:t xml:space="preserve"> 2024r. </w:t>
      </w:r>
    </w:p>
    <w:p w:rsidR="00E770CB" w:rsidRDefault="00E770CB" w:rsidP="00E770CB">
      <w:pPr>
        <w:spacing w:after="200"/>
        <w:jc w:val="left"/>
      </w:pPr>
    </w:p>
    <w:p w:rsidR="00DC5F4B" w:rsidRDefault="00DC5F4B" w:rsidP="00A00985">
      <w:pPr>
        <w:spacing w:line="256" w:lineRule="auto"/>
        <w:rPr>
          <w:rFonts w:cstheme="minorHAnsi"/>
          <w:color w:val="000000" w:themeColor="text1"/>
        </w:rPr>
      </w:pPr>
    </w:p>
    <w:p w:rsidR="003D6C9A" w:rsidRPr="001D027F" w:rsidRDefault="00540367" w:rsidP="00A00985">
      <w:pPr>
        <w:spacing w:line="256" w:lineRule="auto"/>
        <w:rPr>
          <w:rFonts w:cstheme="minorHAnsi"/>
          <w:color w:val="000000" w:themeColor="text1"/>
        </w:rPr>
      </w:pPr>
      <w:r>
        <w:rPr>
          <w:rFonts w:cstheme="minorHAnsi"/>
          <w:color w:val="000000" w:themeColor="text1"/>
        </w:rPr>
        <w:t xml:space="preserve"> </w:t>
      </w:r>
      <w:bookmarkEnd w:id="0"/>
      <w:r w:rsidR="003D6C9A" w:rsidRPr="007646F5">
        <w:rPr>
          <w:rFonts w:ascii="Verdana" w:hAnsi="Verdana"/>
          <w:b/>
          <w:sz w:val="20"/>
          <w:szCs w:val="20"/>
        </w:rPr>
        <w:t xml:space="preserve">Wskaźniki docelowe </w:t>
      </w:r>
    </w:p>
    <w:tbl>
      <w:tblPr>
        <w:tblW w:w="14300" w:type="dxa"/>
        <w:tblInd w:w="60" w:type="dxa"/>
        <w:tblCellMar>
          <w:left w:w="70" w:type="dxa"/>
          <w:right w:w="70" w:type="dxa"/>
        </w:tblCellMar>
        <w:tblLook w:val="04A0"/>
      </w:tblPr>
      <w:tblGrid>
        <w:gridCol w:w="3560"/>
        <w:gridCol w:w="1960"/>
        <w:gridCol w:w="1780"/>
        <w:gridCol w:w="2000"/>
        <w:gridCol w:w="2060"/>
        <w:gridCol w:w="2940"/>
      </w:tblGrid>
      <w:tr w:rsidR="00167E4D" w:rsidRPr="00167E4D" w:rsidTr="00167E4D">
        <w:trPr>
          <w:trHeight w:val="285"/>
        </w:trPr>
        <w:tc>
          <w:tcPr>
            <w:tcW w:w="3560" w:type="dxa"/>
            <w:tcBorders>
              <w:top w:val="single" w:sz="4" w:space="0" w:color="auto"/>
              <w:left w:val="single" w:sz="4" w:space="0" w:color="auto"/>
              <w:bottom w:val="single" w:sz="4" w:space="0" w:color="auto"/>
              <w:right w:val="single" w:sz="4" w:space="0" w:color="auto"/>
            </w:tcBorders>
            <w:shd w:val="clear" w:color="000000" w:fill="00B050"/>
            <w:vAlign w:val="center"/>
            <w:hideMark/>
          </w:tcPr>
          <w:p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A</w:t>
            </w:r>
          </w:p>
        </w:tc>
        <w:tc>
          <w:tcPr>
            <w:tcW w:w="1960" w:type="dxa"/>
            <w:tcBorders>
              <w:top w:val="single" w:sz="4" w:space="0" w:color="auto"/>
              <w:left w:val="nil"/>
              <w:bottom w:val="single" w:sz="4" w:space="0" w:color="auto"/>
              <w:right w:val="single" w:sz="4" w:space="0" w:color="auto"/>
            </w:tcBorders>
            <w:shd w:val="clear" w:color="000000" w:fill="00B050"/>
            <w:noWrap/>
            <w:vAlign w:val="center"/>
            <w:hideMark/>
          </w:tcPr>
          <w:p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B</w:t>
            </w:r>
          </w:p>
        </w:tc>
        <w:tc>
          <w:tcPr>
            <w:tcW w:w="1780" w:type="dxa"/>
            <w:tcBorders>
              <w:top w:val="single" w:sz="4" w:space="0" w:color="auto"/>
              <w:left w:val="nil"/>
              <w:bottom w:val="single" w:sz="4" w:space="0" w:color="auto"/>
              <w:right w:val="single" w:sz="4" w:space="0" w:color="auto"/>
            </w:tcBorders>
            <w:shd w:val="clear" w:color="000000" w:fill="00B050"/>
            <w:noWrap/>
            <w:vAlign w:val="center"/>
            <w:hideMark/>
          </w:tcPr>
          <w:p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C</w:t>
            </w:r>
          </w:p>
        </w:tc>
        <w:tc>
          <w:tcPr>
            <w:tcW w:w="2000" w:type="dxa"/>
            <w:tcBorders>
              <w:top w:val="single" w:sz="4" w:space="0" w:color="auto"/>
              <w:left w:val="nil"/>
              <w:bottom w:val="single" w:sz="4" w:space="0" w:color="auto"/>
              <w:right w:val="single" w:sz="4" w:space="0" w:color="auto"/>
            </w:tcBorders>
            <w:shd w:val="clear" w:color="000000" w:fill="00B050"/>
            <w:noWrap/>
            <w:vAlign w:val="center"/>
            <w:hideMark/>
          </w:tcPr>
          <w:p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D</w:t>
            </w:r>
          </w:p>
        </w:tc>
        <w:tc>
          <w:tcPr>
            <w:tcW w:w="2060" w:type="dxa"/>
            <w:tcBorders>
              <w:top w:val="single" w:sz="4" w:space="0" w:color="auto"/>
              <w:left w:val="nil"/>
              <w:bottom w:val="single" w:sz="4" w:space="0" w:color="auto"/>
              <w:right w:val="single" w:sz="4" w:space="0" w:color="auto"/>
            </w:tcBorders>
            <w:shd w:val="clear" w:color="000000" w:fill="00B050"/>
            <w:noWrap/>
            <w:vAlign w:val="center"/>
            <w:hideMark/>
          </w:tcPr>
          <w:p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E</w:t>
            </w:r>
          </w:p>
        </w:tc>
        <w:tc>
          <w:tcPr>
            <w:tcW w:w="2940" w:type="dxa"/>
            <w:tcBorders>
              <w:top w:val="single" w:sz="4" w:space="0" w:color="auto"/>
              <w:left w:val="nil"/>
              <w:bottom w:val="single" w:sz="4" w:space="0" w:color="auto"/>
              <w:right w:val="single" w:sz="4" w:space="0" w:color="auto"/>
            </w:tcBorders>
            <w:shd w:val="clear" w:color="000000" w:fill="00B050"/>
            <w:noWrap/>
            <w:vAlign w:val="center"/>
            <w:hideMark/>
          </w:tcPr>
          <w:p w:rsidR="00167E4D" w:rsidRPr="00167E4D" w:rsidRDefault="00167E4D" w:rsidP="00167E4D">
            <w:pPr>
              <w:spacing w:after="0" w:line="240" w:lineRule="auto"/>
              <w:jc w:val="center"/>
              <w:rPr>
                <w:rFonts w:ascii="Arial" w:eastAsia="Times New Roman" w:hAnsi="Arial" w:cs="Arial"/>
                <w:color w:val="000000"/>
                <w:sz w:val="20"/>
                <w:szCs w:val="20"/>
                <w:lang w:eastAsia="pl-PL"/>
              </w:rPr>
            </w:pPr>
            <w:r w:rsidRPr="00167E4D">
              <w:rPr>
                <w:rFonts w:ascii="Arial" w:eastAsia="Times New Roman" w:hAnsi="Arial" w:cs="Arial"/>
                <w:color w:val="000000"/>
                <w:sz w:val="20"/>
                <w:szCs w:val="20"/>
                <w:lang w:eastAsia="pl-PL"/>
              </w:rPr>
              <w:t>F</w:t>
            </w:r>
          </w:p>
        </w:tc>
      </w:tr>
      <w:tr w:rsidR="00167E4D" w:rsidRPr="00167E4D" w:rsidTr="00167E4D">
        <w:trPr>
          <w:trHeight w:val="1545"/>
        </w:trPr>
        <w:tc>
          <w:tcPr>
            <w:tcW w:w="3560" w:type="dxa"/>
            <w:tcBorders>
              <w:top w:val="nil"/>
              <w:left w:val="single" w:sz="8" w:space="0" w:color="auto"/>
              <w:bottom w:val="single" w:sz="8" w:space="0" w:color="auto"/>
              <w:right w:val="single" w:sz="4" w:space="0" w:color="auto"/>
            </w:tcBorders>
            <w:shd w:val="clear" w:color="000000" w:fill="00B050"/>
            <w:vAlign w:val="center"/>
            <w:hideMark/>
          </w:tcPr>
          <w:p w:rsidR="00167E4D" w:rsidRPr="00167E4D"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Wskaźnik</w:t>
            </w:r>
          </w:p>
        </w:tc>
        <w:tc>
          <w:tcPr>
            <w:tcW w:w="1960" w:type="dxa"/>
            <w:tcBorders>
              <w:top w:val="nil"/>
              <w:left w:val="nil"/>
              <w:bottom w:val="single" w:sz="8" w:space="0" w:color="auto"/>
              <w:right w:val="single" w:sz="4" w:space="0" w:color="auto"/>
            </w:tcBorders>
            <w:shd w:val="clear" w:color="000000" w:fill="00B050"/>
            <w:vAlign w:val="center"/>
            <w:hideMark/>
          </w:tcPr>
          <w:p w:rsidR="00167E4D" w:rsidRPr="00167E4D"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Wartość bazowa</w:t>
            </w:r>
            <w:r w:rsidRPr="00167E4D">
              <w:rPr>
                <w:rFonts w:ascii="Verdana" w:eastAsia="Times New Roman" w:hAnsi="Verdana" w:cs="Arial"/>
                <w:b/>
                <w:bCs/>
                <w:color w:val="FFFFFF"/>
                <w:sz w:val="20"/>
                <w:szCs w:val="20"/>
                <w:lang w:eastAsia="pl-PL"/>
              </w:rPr>
              <w:br/>
            </w:r>
            <w:r w:rsidRPr="00167E4D">
              <w:rPr>
                <w:rFonts w:ascii="Verdana" w:eastAsia="Times New Roman" w:hAnsi="Verdana" w:cs="Arial"/>
                <w:color w:val="FFFFFF"/>
                <w:sz w:val="20"/>
                <w:szCs w:val="20"/>
                <w:lang w:eastAsia="pl-PL"/>
              </w:rPr>
              <w:t xml:space="preserve"> (stan na koniec roku)</w:t>
            </w:r>
          </w:p>
        </w:tc>
        <w:tc>
          <w:tcPr>
            <w:tcW w:w="1780" w:type="dxa"/>
            <w:tcBorders>
              <w:top w:val="nil"/>
              <w:left w:val="nil"/>
              <w:bottom w:val="single" w:sz="8" w:space="0" w:color="auto"/>
              <w:right w:val="single" w:sz="4" w:space="0" w:color="auto"/>
            </w:tcBorders>
            <w:shd w:val="clear" w:color="000000" w:fill="00B050"/>
            <w:vAlign w:val="center"/>
            <w:hideMark/>
          </w:tcPr>
          <w:p w:rsidR="00167E4D" w:rsidRPr="00167E4D"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Wartość bazowa bez Gminy Brzeg  </w:t>
            </w:r>
            <w:r w:rsidRPr="00167E4D">
              <w:rPr>
                <w:rFonts w:ascii="Verdana" w:eastAsia="Times New Roman" w:hAnsi="Verdana" w:cs="Arial"/>
                <w:b/>
                <w:bCs/>
                <w:color w:val="FFFFFF"/>
                <w:sz w:val="20"/>
                <w:szCs w:val="20"/>
                <w:lang w:eastAsia="pl-PL"/>
              </w:rPr>
              <w:br/>
            </w:r>
            <w:r w:rsidRPr="00167E4D">
              <w:rPr>
                <w:rFonts w:ascii="Verdana" w:eastAsia="Times New Roman" w:hAnsi="Verdana" w:cs="Arial"/>
                <w:color w:val="FFFFFF"/>
                <w:sz w:val="20"/>
                <w:szCs w:val="20"/>
                <w:lang w:eastAsia="pl-PL"/>
              </w:rPr>
              <w:t xml:space="preserve"> (stan na koniec roku)</w:t>
            </w:r>
            <w:r w:rsidRPr="00167E4D">
              <w:rPr>
                <w:rFonts w:ascii="Verdana" w:eastAsia="Times New Roman" w:hAnsi="Verdana" w:cs="Arial"/>
                <w:color w:val="FFFFFF"/>
                <w:sz w:val="20"/>
                <w:szCs w:val="20"/>
                <w:lang w:eastAsia="pl-PL"/>
              </w:rPr>
              <w:br/>
              <w:t xml:space="preserve"> </w:t>
            </w:r>
          </w:p>
        </w:tc>
        <w:tc>
          <w:tcPr>
            <w:tcW w:w="2000" w:type="dxa"/>
            <w:tcBorders>
              <w:top w:val="nil"/>
              <w:left w:val="nil"/>
              <w:bottom w:val="single" w:sz="8" w:space="0" w:color="auto"/>
              <w:right w:val="single" w:sz="4" w:space="0" w:color="auto"/>
            </w:tcBorders>
            <w:shd w:val="clear" w:color="000000" w:fill="00B050"/>
            <w:vAlign w:val="center"/>
            <w:hideMark/>
          </w:tcPr>
          <w:p w:rsidR="00167E4D" w:rsidRPr="00167E4D"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Wartość osiągnięta </w:t>
            </w:r>
            <w:r w:rsidR="00C0229E">
              <w:rPr>
                <w:rFonts w:ascii="Verdana" w:eastAsia="Times New Roman" w:hAnsi="Verdana" w:cs="Arial"/>
                <w:b/>
                <w:bCs/>
                <w:color w:val="FFFFFF"/>
                <w:sz w:val="20"/>
                <w:szCs w:val="20"/>
                <w:lang w:eastAsia="pl-PL"/>
              </w:rPr>
              <w:t xml:space="preserve">w 2023 roku  </w:t>
            </w:r>
            <w:r w:rsidRPr="00167E4D">
              <w:rPr>
                <w:rFonts w:ascii="Verdana" w:eastAsia="Times New Roman" w:hAnsi="Verdana" w:cs="Arial"/>
                <w:b/>
                <w:bCs/>
                <w:color w:val="FFFFFF"/>
                <w:sz w:val="20"/>
                <w:szCs w:val="20"/>
                <w:lang w:eastAsia="pl-PL"/>
              </w:rPr>
              <w:br/>
            </w:r>
            <w:r w:rsidRPr="00167E4D">
              <w:rPr>
                <w:rFonts w:ascii="Verdana" w:eastAsia="Times New Roman" w:hAnsi="Verdana" w:cs="Arial"/>
                <w:color w:val="FFFFFF"/>
                <w:sz w:val="20"/>
                <w:szCs w:val="20"/>
                <w:lang w:eastAsia="pl-PL"/>
              </w:rPr>
              <w:t>(bez Gminy Brzeg)</w:t>
            </w:r>
            <w:r w:rsidRPr="00167E4D">
              <w:rPr>
                <w:rFonts w:ascii="Verdana" w:eastAsia="Times New Roman" w:hAnsi="Verdana" w:cs="Arial"/>
                <w:b/>
                <w:bCs/>
                <w:color w:val="FFFFFF"/>
                <w:sz w:val="20"/>
                <w:szCs w:val="20"/>
                <w:lang w:eastAsia="pl-PL"/>
              </w:rPr>
              <w:t xml:space="preserve"> </w:t>
            </w:r>
          </w:p>
        </w:tc>
        <w:tc>
          <w:tcPr>
            <w:tcW w:w="2060" w:type="dxa"/>
            <w:tcBorders>
              <w:top w:val="nil"/>
              <w:left w:val="nil"/>
              <w:bottom w:val="single" w:sz="8" w:space="0" w:color="auto"/>
              <w:right w:val="single" w:sz="4" w:space="0" w:color="auto"/>
            </w:tcBorders>
            <w:shd w:val="clear" w:color="000000" w:fill="00B050"/>
            <w:vAlign w:val="center"/>
            <w:hideMark/>
          </w:tcPr>
          <w:p w:rsidR="00167E4D" w:rsidRPr="00167E4D"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trend </w:t>
            </w:r>
            <w:r w:rsidRPr="00167E4D">
              <w:rPr>
                <w:rFonts w:ascii="Verdana" w:eastAsia="Times New Roman" w:hAnsi="Verdana" w:cs="Arial"/>
                <w:b/>
                <w:bCs/>
                <w:color w:val="FFFFFF"/>
                <w:sz w:val="20"/>
                <w:szCs w:val="20"/>
                <w:lang w:eastAsia="pl-PL"/>
              </w:rPr>
              <w:br/>
              <w:t xml:space="preserve">wzrostu / spadku </w:t>
            </w:r>
            <w:r w:rsidRPr="00167E4D">
              <w:rPr>
                <w:rFonts w:ascii="Verdana" w:eastAsia="Times New Roman" w:hAnsi="Verdana" w:cs="Arial"/>
                <w:b/>
                <w:bCs/>
                <w:color w:val="FFFFFF"/>
                <w:sz w:val="20"/>
                <w:szCs w:val="20"/>
                <w:lang w:eastAsia="pl-PL"/>
              </w:rPr>
              <w:br/>
              <w:t xml:space="preserve">(D/C)    </w:t>
            </w:r>
            <w:r w:rsidRPr="00167E4D">
              <w:rPr>
                <w:rFonts w:ascii="Verdana" w:eastAsia="Times New Roman" w:hAnsi="Verdana" w:cs="Arial"/>
                <w:b/>
                <w:bCs/>
                <w:color w:val="FFFFFF"/>
                <w:sz w:val="20"/>
                <w:szCs w:val="20"/>
                <w:lang w:eastAsia="pl-PL"/>
              </w:rPr>
              <w:br/>
              <w:t xml:space="preserve"> </w:t>
            </w:r>
            <w:r w:rsidRPr="00167E4D">
              <w:rPr>
                <w:rFonts w:ascii="Verdana" w:eastAsia="Times New Roman" w:hAnsi="Verdana" w:cs="Arial"/>
                <w:color w:val="FFFFFF"/>
                <w:sz w:val="20"/>
                <w:szCs w:val="20"/>
                <w:lang w:eastAsia="pl-PL"/>
              </w:rPr>
              <w:t>(na koniec 202</w:t>
            </w:r>
            <w:r w:rsidR="00FF5B71">
              <w:rPr>
                <w:rFonts w:ascii="Verdana" w:eastAsia="Times New Roman" w:hAnsi="Verdana" w:cs="Arial"/>
                <w:color w:val="FFFFFF"/>
                <w:sz w:val="20"/>
                <w:szCs w:val="20"/>
                <w:lang w:eastAsia="pl-PL"/>
              </w:rPr>
              <w:t>3</w:t>
            </w:r>
            <w:r w:rsidRPr="00167E4D">
              <w:rPr>
                <w:rFonts w:ascii="Verdana" w:eastAsia="Times New Roman" w:hAnsi="Verdana" w:cs="Arial"/>
                <w:color w:val="FFFFFF"/>
                <w:sz w:val="20"/>
                <w:szCs w:val="20"/>
                <w:lang w:eastAsia="pl-PL"/>
              </w:rPr>
              <w:t xml:space="preserve">r.) </w:t>
            </w:r>
          </w:p>
        </w:tc>
        <w:tc>
          <w:tcPr>
            <w:tcW w:w="2940" w:type="dxa"/>
            <w:tcBorders>
              <w:top w:val="nil"/>
              <w:left w:val="nil"/>
              <w:bottom w:val="single" w:sz="8" w:space="0" w:color="auto"/>
              <w:right w:val="single" w:sz="8" w:space="0" w:color="auto"/>
            </w:tcBorders>
            <w:shd w:val="clear" w:color="000000" w:fill="00B050"/>
            <w:vAlign w:val="center"/>
            <w:hideMark/>
          </w:tcPr>
          <w:p w:rsidR="001D0091"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 xml:space="preserve"> Planowan</w:t>
            </w:r>
            <w:r w:rsidR="001D0091">
              <w:rPr>
                <w:rFonts w:ascii="Verdana" w:eastAsia="Times New Roman" w:hAnsi="Verdana" w:cs="Arial"/>
                <w:b/>
                <w:bCs/>
                <w:color w:val="FFFFFF"/>
                <w:sz w:val="20"/>
                <w:szCs w:val="20"/>
                <w:lang w:eastAsia="pl-PL"/>
              </w:rPr>
              <w:t>a wartość docelowa</w:t>
            </w:r>
            <w:r w:rsidRPr="00167E4D">
              <w:rPr>
                <w:rFonts w:ascii="Verdana" w:eastAsia="Times New Roman" w:hAnsi="Verdana" w:cs="Arial"/>
                <w:b/>
                <w:bCs/>
                <w:color w:val="FFFFFF"/>
                <w:sz w:val="20"/>
                <w:szCs w:val="20"/>
                <w:lang w:eastAsia="pl-PL"/>
              </w:rPr>
              <w:t xml:space="preserve"> w lata</w:t>
            </w:r>
            <w:r w:rsidR="001D0091">
              <w:rPr>
                <w:rFonts w:ascii="Verdana" w:eastAsia="Times New Roman" w:hAnsi="Verdana" w:cs="Arial"/>
                <w:b/>
                <w:bCs/>
                <w:color w:val="FFFFFF"/>
                <w:sz w:val="20"/>
                <w:szCs w:val="20"/>
                <w:lang w:eastAsia="pl-PL"/>
              </w:rPr>
              <w:t>ch</w:t>
            </w:r>
            <w:r w:rsidRPr="00167E4D">
              <w:rPr>
                <w:rFonts w:ascii="Verdana" w:eastAsia="Times New Roman" w:hAnsi="Verdana" w:cs="Arial"/>
                <w:b/>
                <w:bCs/>
                <w:color w:val="FFFFFF"/>
                <w:sz w:val="20"/>
                <w:szCs w:val="20"/>
                <w:lang w:eastAsia="pl-PL"/>
              </w:rPr>
              <w:t xml:space="preserve"> </w:t>
            </w:r>
          </w:p>
          <w:p w:rsidR="00167E4D" w:rsidRPr="00167E4D" w:rsidRDefault="00167E4D" w:rsidP="006C5515">
            <w:pPr>
              <w:spacing w:after="0" w:line="240" w:lineRule="auto"/>
              <w:jc w:val="left"/>
              <w:rPr>
                <w:rFonts w:ascii="Verdana" w:eastAsia="Times New Roman" w:hAnsi="Verdana" w:cs="Arial"/>
                <w:b/>
                <w:bCs/>
                <w:color w:val="FFFFFF"/>
                <w:sz w:val="20"/>
                <w:szCs w:val="20"/>
                <w:lang w:eastAsia="pl-PL"/>
              </w:rPr>
            </w:pPr>
            <w:r w:rsidRPr="00167E4D">
              <w:rPr>
                <w:rFonts w:ascii="Verdana" w:eastAsia="Times New Roman" w:hAnsi="Verdana" w:cs="Arial"/>
                <w:b/>
                <w:bCs/>
                <w:color w:val="FFFFFF"/>
                <w:sz w:val="20"/>
                <w:szCs w:val="20"/>
                <w:lang w:eastAsia="pl-PL"/>
              </w:rPr>
              <w:t>2030 i 2035</w:t>
            </w:r>
          </w:p>
        </w:tc>
      </w:tr>
      <w:tr w:rsidR="00167E4D" w:rsidRPr="00167E4D" w:rsidTr="00167E4D">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Praca przewozowa gminnych przewozów pasażerskich/komunikacji miejskiej w ujęciu rocznym [</w:t>
            </w:r>
            <w:proofErr w:type="spellStart"/>
            <w:r w:rsidRPr="00167E4D">
              <w:rPr>
                <w:rFonts w:ascii="Verdana" w:eastAsia="Times New Roman" w:hAnsi="Verdana" w:cs="Arial"/>
                <w:color w:val="000000"/>
                <w:sz w:val="20"/>
                <w:szCs w:val="20"/>
                <w:lang w:eastAsia="pl-PL"/>
              </w:rPr>
              <w:t>wzkm</w:t>
            </w:r>
            <w:proofErr w:type="spellEnd"/>
            <w:r w:rsidRPr="00167E4D">
              <w:rPr>
                <w:rFonts w:ascii="Verdana" w:eastAsia="Times New Roman" w:hAnsi="Verdana" w:cs="Arial"/>
                <w:color w:val="000000"/>
                <w:sz w:val="20"/>
                <w:szCs w:val="20"/>
                <w:lang w:eastAsia="pl-PL"/>
              </w:rPr>
              <w:t xml:space="preserve">] </w:t>
            </w:r>
          </w:p>
        </w:tc>
        <w:tc>
          <w:tcPr>
            <w:tcW w:w="196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41 629 745  </w:t>
            </w:r>
            <w:r w:rsidRPr="00167E4D">
              <w:rPr>
                <w:rFonts w:ascii="Verdana" w:eastAsia="Times New Roman" w:hAnsi="Verdana" w:cs="Arial"/>
                <w:color w:val="000000"/>
                <w:sz w:val="20"/>
                <w:szCs w:val="20"/>
                <w:lang w:eastAsia="pl-PL"/>
              </w:rPr>
              <w:br/>
              <w:t xml:space="preserve">(2021) </w:t>
            </w:r>
          </w:p>
        </w:tc>
        <w:tc>
          <w:tcPr>
            <w:tcW w:w="178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41 351 835</w:t>
            </w:r>
            <w:r w:rsidRPr="00167E4D">
              <w:rPr>
                <w:rFonts w:ascii="Verdana" w:eastAsia="Times New Roman" w:hAnsi="Verdana" w:cs="Arial"/>
                <w:color w:val="000000"/>
                <w:sz w:val="20"/>
                <w:szCs w:val="20"/>
                <w:lang w:eastAsia="pl-PL"/>
              </w:rPr>
              <w:br/>
              <w:t>(2021)</w:t>
            </w:r>
          </w:p>
        </w:tc>
        <w:tc>
          <w:tcPr>
            <w:tcW w:w="2000" w:type="dxa"/>
            <w:tcBorders>
              <w:top w:val="nil"/>
              <w:left w:val="nil"/>
              <w:bottom w:val="single" w:sz="4" w:space="0" w:color="auto"/>
              <w:right w:val="single" w:sz="4" w:space="0" w:color="auto"/>
            </w:tcBorders>
            <w:shd w:val="clear" w:color="auto" w:fill="auto"/>
            <w:noWrap/>
            <w:vAlign w:val="center"/>
            <w:hideMark/>
          </w:tcPr>
          <w:p w:rsidR="00167E4D" w:rsidRPr="00167E4D"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E60667">
              <w:rPr>
                <w:rFonts w:ascii="Verdana" w:eastAsia="Times New Roman" w:hAnsi="Verdana" w:cs="Arial"/>
                <w:color w:val="000000"/>
                <w:sz w:val="20"/>
                <w:szCs w:val="20"/>
                <w:lang w:eastAsia="pl-PL"/>
              </w:rPr>
              <w:t>44 822 853,46</w:t>
            </w:r>
          </w:p>
        </w:tc>
        <w:tc>
          <w:tcPr>
            <w:tcW w:w="2060" w:type="dxa"/>
            <w:tcBorders>
              <w:top w:val="nil"/>
              <w:left w:val="nil"/>
              <w:bottom w:val="single" w:sz="4" w:space="0" w:color="auto"/>
              <w:right w:val="single" w:sz="4" w:space="0" w:color="auto"/>
            </w:tcBorders>
            <w:shd w:val="clear" w:color="auto" w:fill="auto"/>
            <w:noWrap/>
            <w:vAlign w:val="center"/>
            <w:hideMark/>
          </w:tcPr>
          <w:p w:rsidR="00167E4D" w:rsidRPr="00167E4D" w:rsidRDefault="00E60667"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wzrost</w:t>
            </w:r>
            <w:r w:rsidR="00167E4D" w:rsidRPr="00167E4D">
              <w:rPr>
                <w:rFonts w:ascii="Verdana" w:eastAsia="Times New Roman" w:hAnsi="Verdana" w:cs="Arial"/>
                <w:color w:val="000000"/>
                <w:sz w:val="20"/>
                <w:szCs w:val="20"/>
                <w:lang w:eastAsia="pl-PL"/>
              </w:rPr>
              <w:t xml:space="preserve">  </w:t>
            </w:r>
          </w:p>
        </w:tc>
        <w:tc>
          <w:tcPr>
            <w:tcW w:w="294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wzrost pracy przewozowej o:</w:t>
            </w:r>
            <w:r w:rsidRPr="00167E4D">
              <w:rPr>
                <w:rFonts w:ascii="Verdana" w:eastAsia="Times New Roman" w:hAnsi="Verdana" w:cs="Arial"/>
                <w:color w:val="000000"/>
                <w:sz w:val="20"/>
                <w:szCs w:val="20"/>
                <w:lang w:eastAsia="pl-PL"/>
              </w:rPr>
              <w:br/>
              <w:t>10% (2030)</w:t>
            </w:r>
            <w:r w:rsidRPr="00167E4D">
              <w:rPr>
                <w:rFonts w:ascii="Verdana" w:eastAsia="Times New Roman" w:hAnsi="Verdana" w:cs="Arial"/>
                <w:color w:val="000000"/>
                <w:sz w:val="20"/>
                <w:szCs w:val="20"/>
                <w:lang w:eastAsia="pl-PL"/>
              </w:rPr>
              <w:br/>
              <w:t>15% (2035)</w:t>
            </w:r>
          </w:p>
        </w:tc>
      </w:tr>
      <w:tr w:rsidR="00167E4D" w:rsidRPr="00167E4D" w:rsidTr="00167E4D">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Długość dróg dla rowerów w MOFW [km]</w:t>
            </w:r>
          </w:p>
        </w:tc>
        <w:tc>
          <w:tcPr>
            <w:tcW w:w="196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561,7</w:t>
            </w:r>
            <w:r w:rsidRPr="00167E4D">
              <w:rPr>
                <w:rFonts w:ascii="Verdana" w:eastAsia="Times New Roman" w:hAnsi="Verdana" w:cs="Arial"/>
                <w:color w:val="000000"/>
                <w:sz w:val="20"/>
                <w:szCs w:val="20"/>
                <w:lang w:eastAsia="pl-PL"/>
              </w:rPr>
              <w:br/>
              <w:t>(2019)</w:t>
            </w:r>
          </w:p>
        </w:tc>
        <w:tc>
          <w:tcPr>
            <w:tcW w:w="178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559,8</w:t>
            </w:r>
            <w:r w:rsidRPr="00167E4D">
              <w:rPr>
                <w:rFonts w:ascii="Verdana" w:eastAsia="Times New Roman" w:hAnsi="Verdana" w:cs="Arial"/>
                <w:color w:val="000000"/>
                <w:sz w:val="20"/>
                <w:szCs w:val="20"/>
                <w:lang w:eastAsia="pl-PL"/>
              </w:rPr>
              <w:br/>
              <w:t>(2019)</w:t>
            </w:r>
          </w:p>
        </w:tc>
        <w:tc>
          <w:tcPr>
            <w:tcW w:w="2000" w:type="dxa"/>
            <w:tcBorders>
              <w:top w:val="nil"/>
              <w:left w:val="nil"/>
              <w:bottom w:val="single" w:sz="4" w:space="0" w:color="auto"/>
              <w:right w:val="single" w:sz="4" w:space="0" w:color="auto"/>
            </w:tcBorders>
            <w:shd w:val="clear" w:color="auto" w:fill="auto"/>
            <w:noWrap/>
            <w:vAlign w:val="center"/>
            <w:hideMark/>
          </w:tcPr>
          <w:p w:rsidR="00167E4D" w:rsidRPr="00167E4D"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C0229E">
              <w:rPr>
                <w:rFonts w:ascii="Verdana" w:eastAsia="Times New Roman" w:hAnsi="Verdana" w:cs="Arial"/>
                <w:color w:val="000000"/>
                <w:sz w:val="20"/>
                <w:szCs w:val="20"/>
                <w:lang w:eastAsia="pl-PL"/>
              </w:rPr>
              <w:t>743,53</w:t>
            </w:r>
          </w:p>
        </w:tc>
        <w:tc>
          <w:tcPr>
            <w:tcW w:w="2060" w:type="dxa"/>
            <w:tcBorders>
              <w:top w:val="nil"/>
              <w:left w:val="nil"/>
              <w:bottom w:val="single" w:sz="4" w:space="0" w:color="auto"/>
              <w:right w:val="single" w:sz="4" w:space="0" w:color="auto"/>
            </w:tcBorders>
            <w:shd w:val="clear" w:color="auto" w:fill="auto"/>
            <w:noWrap/>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w:t>
            </w:r>
            <w:r w:rsidR="007434DC">
              <w:rPr>
                <w:rFonts w:ascii="Verdana" w:eastAsia="Times New Roman" w:hAnsi="Verdana" w:cs="Arial"/>
                <w:color w:val="000000"/>
                <w:sz w:val="20"/>
                <w:szCs w:val="20"/>
                <w:lang w:eastAsia="pl-PL"/>
              </w:rPr>
              <w:t xml:space="preserve"> </w:t>
            </w:r>
            <w:r w:rsidRPr="00167E4D">
              <w:rPr>
                <w:rFonts w:ascii="Verdana" w:eastAsia="Times New Roman" w:hAnsi="Verdana" w:cs="Arial"/>
                <w:color w:val="000000"/>
                <w:sz w:val="20"/>
                <w:szCs w:val="20"/>
                <w:lang w:eastAsia="pl-PL"/>
              </w:rPr>
              <w:t xml:space="preserve">  </w:t>
            </w:r>
          </w:p>
        </w:tc>
        <w:tc>
          <w:tcPr>
            <w:tcW w:w="294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wzrost długości dróg dla rowerów o:</w:t>
            </w:r>
            <w:r w:rsidRPr="00167E4D">
              <w:rPr>
                <w:rFonts w:ascii="Verdana" w:eastAsia="Times New Roman" w:hAnsi="Verdana" w:cs="Arial"/>
                <w:color w:val="000000"/>
                <w:sz w:val="20"/>
                <w:szCs w:val="20"/>
                <w:lang w:eastAsia="pl-PL"/>
              </w:rPr>
              <w:br/>
              <w:t>20% (2030)</w:t>
            </w:r>
            <w:r w:rsidRPr="00167E4D">
              <w:rPr>
                <w:rFonts w:ascii="Verdana" w:eastAsia="Times New Roman" w:hAnsi="Verdana" w:cs="Arial"/>
                <w:color w:val="000000"/>
                <w:sz w:val="20"/>
                <w:szCs w:val="20"/>
                <w:lang w:eastAsia="pl-PL"/>
              </w:rPr>
              <w:br/>
              <w:t>25%  (2035)</w:t>
            </w:r>
          </w:p>
        </w:tc>
      </w:tr>
      <w:tr w:rsidR="00167E4D" w:rsidRPr="00167E4D" w:rsidTr="00167E4D">
        <w:trPr>
          <w:trHeight w:val="765"/>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Liczba odnowionych placów i skwerów [szt.]</w:t>
            </w:r>
          </w:p>
        </w:tc>
        <w:tc>
          <w:tcPr>
            <w:tcW w:w="1960" w:type="dxa"/>
            <w:tcBorders>
              <w:top w:val="nil"/>
              <w:left w:val="nil"/>
              <w:bottom w:val="single" w:sz="4" w:space="0" w:color="auto"/>
              <w:right w:val="single" w:sz="4" w:space="0" w:color="auto"/>
            </w:tcBorders>
            <w:shd w:val="clear" w:color="auto" w:fill="auto"/>
            <w:noWrap/>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0</w:t>
            </w:r>
          </w:p>
        </w:tc>
        <w:tc>
          <w:tcPr>
            <w:tcW w:w="1780" w:type="dxa"/>
            <w:tcBorders>
              <w:top w:val="nil"/>
              <w:left w:val="nil"/>
              <w:bottom w:val="single" w:sz="4" w:space="0" w:color="auto"/>
              <w:right w:val="single" w:sz="4" w:space="0" w:color="auto"/>
            </w:tcBorders>
            <w:shd w:val="clear" w:color="auto" w:fill="auto"/>
            <w:noWrap/>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0</w:t>
            </w:r>
          </w:p>
        </w:tc>
        <w:tc>
          <w:tcPr>
            <w:tcW w:w="2000" w:type="dxa"/>
            <w:tcBorders>
              <w:top w:val="nil"/>
              <w:left w:val="nil"/>
              <w:bottom w:val="single" w:sz="4" w:space="0" w:color="auto"/>
              <w:right w:val="single" w:sz="4" w:space="0" w:color="auto"/>
            </w:tcBorders>
            <w:shd w:val="clear" w:color="auto" w:fill="auto"/>
            <w:noWrap/>
            <w:vAlign w:val="center"/>
            <w:hideMark/>
          </w:tcPr>
          <w:p w:rsidR="00167E4D" w:rsidRPr="00167E4D"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82</w:t>
            </w:r>
          </w:p>
        </w:tc>
        <w:tc>
          <w:tcPr>
            <w:tcW w:w="2060" w:type="dxa"/>
            <w:tcBorders>
              <w:top w:val="nil"/>
              <w:left w:val="nil"/>
              <w:bottom w:val="single" w:sz="4" w:space="0" w:color="auto"/>
              <w:right w:val="single" w:sz="4" w:space="0" w:color="auto"/>
            </w:tcBorders>
            <w:shd w:val="clear" w:color="auto" w:fill="auto"/>
            <w:noWrap/>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w:t>
            </w:r>
          </w:p>
        </w:tc>
        <w:tc>
          <w:tcPr>
            <w:tcW w:w="294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20 (2030)</w:t>
            </w:r>
            <w:r w:rsidRPr="00167E4D">
              <w:rPr>
                <w:rFonts w:ascii="Verdana" w:eastAsia="Times New Roman" w:hAnsi="Verdana" w:cs="Arial"/>
                <w:color w:val="000000"/>
                <w:sz w:val="20"/>
                <w:szCs w:val="20"/>
                <w:lang w:eastAsia="pl-PL"/>
              </w:rPr>
              <w:br/>
              <w:t>30 (2035)</w:t>
            </w:r>
          </w:p>
        </w:tc>
      </w:tr>
      <w:tr w:rsidR="00167E4D" w:rsidRPr="00167E4D" w:rsidTr="00167E4D">
        <w:trPr>
          <w:trHeight w:val="153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udziału pojazdów </w:t>
            </w:r>
            <w:proofErr w:type="spellStart"/>
            <w:r w:rsidRPr="00167E4D">
              <w:rPr>
                <w:rFonts w:ascii="Verdana" w:eastAsia="Times New Roman" w:hAnsi="Verdana" w:cs="Arial"/>
                <w:color w:val="000000"/>
                <w:sz w:val="20"/>
                <w:szCs w:val="20"/>
                <w:lang w:eastAsia="pl-PL"/>
              </w:rPr>
              <w:t>zeroemisyjnych</w:t>
            </w:r>
            <w:proofErr w:type="spellEnd"/>
            <w:r w:rsidRPr="00167E4D">
              <w:rPr>
                <w:rFonts w:ascii="Verdana" w:eastAsia="Times New Roman" w:hAnsi="Verdana" w:cs="Arial"/>
                <w:color w:val="000000"/>
                <w:sz w:val="20"/>
                <w:szCs w:val="20"/>
                <w:lang w:eastAsia="pl-PL"/>
              </w:rPr>
              <w:t xml:space="preserve"> w autobusowym transporcie publicznym (gminnym) gwarantujący spadek emisji CO2 [szt.]</w:t>
            </w:r>
          </w:p>
        </w:tc>
        <w:tc>
          <w:tcPr>
            <w:tcW w:w="196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0% z 687  </w:t>
            </w:r>
            <w:r w:rsidRPr="00167E4D">
              <w:rPr>
                <w:rFonts w:ascii="Verdana" w:eastAsia="Times New Roman" w:hAnsi="Verdana" w:cs="Arial"/>
                <w:color w:val="000000"/>
                <w:sz w:val="20"/>
                <w:szCs w:val="20"/>
                <w:lang w:eastAsia="pl-PL"/>
              </w:rPr>
              <w:br/>
              <w:t>(2021)</w:t>
            </w:r>
          </w:p>
        </w:tc>
        <w:tc>
          <w:tcPr>
            <w:tcW w:w="1780" w:type="dxa"/>
            <w:tcBorders>
              <w:top w:val="nil"/>
              <w:left w:val="nil"/>
              <w:bottom w:val="single" w:sz="4" w:space="0" w:color="auto"/>
              <w:right w:val="single" w:sz="4" w:space="0" w:color="auto"/>
            </w:tcBorders>
            <w:shd w:val="clear" w:color="auto" w:fill="auto"/>
            <w:vAlign w:val="center"/>
            <w:hideMark/>
          </w:tcPr>
          <w:p w:rsidR="00167E4D" w:rsidRPr="00167E4D" w:rsidRDefault="000C0BAC"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0% 687</w:t>
            </w:r>
            <w:r w:rsidR="00167E4D" w:rsidRPr="00167E4D">
              <w:rPr>
                <w:rFonts w:ascii="Verdana" w:eastAsia="Times New Roman" w:hAnsi="Verdana" w:cs="Arial"/>
                <w:color w:val="000000"/>
                <w:sz w:val="20"/>
                <w:szCs w:val="20"/>
                <w:lang w:eastAsia="pl-PL"/>
              </w:rPr>
              <w:t xml:space="preserve"> </w:t>
            </w:r>
            <w:r w:rsidR="00167E4D" w:rsidRPr="00167E4D">
              <w:rPr>
                <w:rFonts w:ascii="Verdana" w:eastAsia="Times New Roman" w:hAnsi="Verdana" w:cs="Arial"/>
                <w:color w:val="000000"/>
                <w:sz w:val="20"/>
                <w:szCs w:val="20"/>
                <w:lang w:eastAsia="pl-PL"/>
              </w:rPr>
              <w:br/>
              <w:t>(2021)</w:t>
            </w:r>
          </w:p>
        </w:tc>
        <w:tc>
          <w:tcPr>
            <w:tcW w:w="2000" w:type="dxa"/>
            <w:tcBorders>
              <w:top w:val="nil"/>
              <w:left w:val="nil"/>
              <w:bottom w:val="single" w:sz="4" w:space="0" w:color="auto"/>
              <w:right w:val="single" w:sz="4" w:space="0" w:color="auto"/>
            </w:tcBorders>
            <w:shd w:val="clear" w:color="auto" w:fill="auto"/>
            <w:noWrap/>
            <w:vAlign w:val="center"/>
            <w:hideMark/>
          </w:tcPr>
          <w:p w:rsidR="00167E4D" w:rsidRPr="00167E4D" w:rsidRDefault="00083C7A"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2,13 </w:t>
            </w:r>
            <w:r w:rsidR="00C0229E">
              <w:rPr>
                <w:rFonts w:ascii="Verdana" w:eastAsia="Times New Roman" w:hAnsi="Verdana" w:cs="Arial"/>
                <w:color w:val="000000"/>
                <w:sz w:val="20"/>
                <w:szCs w:val="20"/>
                <w:lang w:eastAsia="pl-PL"/>
              </w:rPr>
              <w:t xml:space="preserve">% z </w:t>
            </w:r>
            <w:r>
              <w:rPr>
                <w:rFonts w:ascii="Verdana" w:eastAsia="Times New Roman" w:hAnsi="Verdana" w:cs="Arial"/>
                <w:color w:val="000000"/>
                <w:sz w:val="20"/>
                <w:szCs w:val="20"/>
                <w:lang w:eastAsia="pl-PL"/>
              </w:rPr>
              <w:t>70</w:t>
            </w:r>
            <w:r w:rsidR="00E60667">
              <w:rPr>
                <w:rFonts w:ascii="Verdana" w:eastAsia="Times New Roman" w:hAnsi="Verdana" w:cs="Arial"/>
                <w:color w:val="000000"/>
                <w:sz w:val="20"/>
                <w:szCs w:val="20"/>
                <w:lang w:eastAsia="pl-PL"/>
              </w:rPr>
              <w:t>3</w:t>
            </w:r>
            <w:r w:rsidR="00C0229E">
              <w:rPr>
                <w:rFonts w:ascii="Verdana" w:eastAsia="Times New Roman" w:hAnsi="Verdana" w:cs="Arial"/>
                <w:color w:val="000000"/>
                <w:sz w:val="20"/>
                <w:szCs w:val="20"/>
                <w:lang w:eastAsia="pl-PL"/>
              </w:rPr>
              <w:t xml:space="preserve"> szt.*</w:t>
            </w:r>
          </w:p>
        </w:tc>
        <w:tc>
          <w:tcPr>
            <w:tcW w:w="2060" w:type="dxa"/>
            <w:tcBorders>
              <w:top w:val="nil"/>
              <w:left w:val="nil"/>
              <w:bottom w:val="single" w:sz="4" w:space="0" w:color="auto"/>
              <w:right w:val="single" w:sz="4" w:space="0" w:color="auto"/>
            </w:tcBorders>
            <w:shd w:val="clear" w:color="auto" w:fill="auto"/>
            <w:noWrap/>
            <w:vAlign w:val="center"/>
            <w:hideMark/>
          </w:tcPr>
          <w:p w:rsidR="00167E4D" w:rsidRPr="00167E4D" w:rsidRDefault="008A7C86"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wzrost</w:t>
            </w:r>
          </w:p>
        </w:tc>
        <w:tc>
          <w:tcPr>
            <w:tcW w:w="294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zastąpienie:</w:t>
            </w:r>
            <w:r w:rsidRPr="00167E4D">
              <w:rPr>
                <w:rFonts w:ascii="Verdana" w:eastAsia="Times New Roman" w:hAnsi="Verdana" w:cs="Arial"/>
                <w:color w:val="000000"/>
                <w:sz w:val="20"/>
                <w:szCs w:val="20"/>
                <w:lang w:eastAsia="pl-PL"/>
              </w:rPr>
              <w:br/>
              <w:t>10% (2030)</w:t>
            </w:r>
            <w:r w:rsidRPr="00167E4D">
              <w:rPr>
                <w:rFonts w:ascii="Verdana" w:eastAsia="Times New Roman" w:hAnsi="Verdana" w:cs="Arial"/>
                <w:color w:val="000000"/>
                <w:sz w:val="20"/>
                <w:szCs w:val="20"/>
                <w:lang w:eastAsia="pl-PL"/>
              </w:rPr>
              <w:br/>
              <w:t>15% (2035)</w:t>
            </w:r>
            <w:r w:rsidRPr="00167E4D">
              <w:rPr>
                <w:rFonts w:ascii="Verdana" w:eastAsia="Times New Roman" w:hAnsi="Verdana" w:cs="Arial"/>
                <w:color w:val="000000"/>
                <w:sz w:val="20"/>
                <w:szCs w:val="20"/>
                <w:lang w:eastAsia="pl-PL"/>
              </w:rPr>
              <w:br/>
              <w:t xml:space="preserve">floty autobusów taborem </w:t>
            </w:r>
            <w:proofErr w:type="spellStart"/>
            <w:r w:rsidRPr="00167E4D">
              <w:rPr>
                <w:rFonts w:ascii="Verdana" w:eastAsia="Times New Roman" w:hAnsi="Verdana" w:cs="Arial"/>
                <w:color w:val="000000"/>
                <w:sz w:val="20"/>
                <w:szCs w:val="20"/>
                <w:lang w:eastAsia="pl-PL"/>
              </w:rPr>
              <w:t>zeroemisyjnym</w:t>
            </w:r>
            <w:proofErr w:type="spellEnd"/>
          </w:p>
        </w:tc>
      </w:tr>
      <w:tr w:rsidR="00167E4D" w:rsidRPr="00167E4D" w:rsidTr="00167E4D">
        <w:trPr>
          <w:trHeight w:val="1020"/>
        </w:trPr>
        <w:tc>
          <w:tcPr>
            <w:tcW w:w="3560" w:type="dxa"/>
            <w:tcBorders>
              <w:top w:val="nil"/>
              <w:left w:val="single" w:sz="4" w:space="0" w:color="auto"/>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Długość dróg dla rowerów wzdłuż cieków wodnych</w:t>
            </w:r>
            <w:r w:rsidRPr="00167E4D">
              <w:rPr>
                <w:rFonts w:ascii="Verdana" w:eastAsia="Times New Roman" w:hAnsi="Verdana" w:cs="Arial"/>
                <w:color w:val="000000"/>
                <w:sz w:val="20"/>
                <w:szCs w:val="20"/>
                <w:lang w:eastAsia="pl-PL"/>
              </w:rPr>
              <w:br/>
              <w:t>[km]</w:t>
            </w:r>
          </w:p>
        </w:tc>
        <w:tc>
          <w:tcPr>
            <w:tcW w:w="196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100,8  </w:t>
            </w:r>
            <w:r w:rsidRPr="00167E4D">
              <w:rPr>
                <w:rFonts w:ascii="Verdana" w:eastAsia="Times New Roman" w:hAnsi="Verdana" w:cs="Arial"/>
                <w:color w:val="000000"/>
                <w:sz w:val="20"/>
                <w:szCs w:val="20"/>
                <w:lang w:eastAsia="pl-PL"/>
              </w:rPr>
              <w:br/>
              <w:t xml:space="preserve"> (2020)</w:t>
            </w:r>
          </w:p>
        </w:tc>
        <w:tc>
          <w:tcPr>
            <w:tcW w:w="178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99,9</w:t>
            </w:r>
            <w:r w:rsidRPr="00167E4D">
              <w:rPr>
                <w:rFonts w:ascii="Verdana" w:eastAsia="Times New Roman" w:hAnsi="Verdana" w:cs="Arial"/>
                <w:color w:val="000000"/>
                <w:sz w:val="20"/>
                <w:szCs w:val="20"/>
                <w:lang w:eastAsia="pl-PL"/>
              </w:rPr>
              <w:br/>
              <w:t>(2020)</w:t>
            </w:r>
          </w:p>
        </w:tc>
        <w:tc>
          <w:tcPr>
            <w:tcW w:w="2000" w:type="dxa"/>
            <w:tcBorders>
              <w:top w:val="nil"/>
              <w:left w:val="nil"/>
              <w:bottom w:val="single" w:sz="4" w:space="0" w:color="auto"/>
              <w:right w:val="single" w:sz="4" w:space="0" w:color="auto"/>
            </w:tcBorders>
            <w:shd w:val="clear" w:color="auto" w:fill="auto"/>
            <w:noWrap/>
            <w:vAlign w:val="center"/>
            <w:hideMark/>
          </w:tcPr>
          <w:p w:rsidR="00167E4D" w:rsidRPr="00167E4D"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C0229E">
              <w:rPr>
                <w:rFonts w:ascii="Verdana" w:eastAsia="Times New Roman" w:hAnsi="Verdana" w:cs="Arial"/>
                <w:color w:val="000000"/>
                <w:sz w:val="20"/>
                <w:szCs w:val="20"/>
                <w:lang w:eastAsia="pl-PL"/>
              </w:rPr>
              <w:t xml:space="preserve">101,37 </w:t>
            </w:r>
          </w:p>
        </w:tc>
        <w:tc>
          <w:tcPr>
            <w:tcW w:w="2060" w:type="dxa"/>
            <w:tcBorders>
              <w:top w:val="nil"/>
              <w:left w:val="nil"/>
              <w:bottom w:val="single" w:sz="4" w:space="0" w:color="auto"/>
              <w:right w:val="single" w:sz="4" w:space="0" w:color="auto"/>
            </w:tcBorders>
            <w:shd w:val="clear" w:color="auto" w:fill="auto"/>
            <w:noWrap/>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w:t>
            </w:r>
          </w:p>
        </w:tc>
        <w:tc>
          <w:tcPr>
            <w:tcW w:w="2940" w:type="dxa"/>
            <w:tcBorders>
              <w:top w:val="nil"/>
              <w:left w:val="nil"/>
              <w:bottom w:val="single" w:sz="4" w:space="0" w:color="auto"/>
              <w:right w:val="single" w:sz="4" w:space="0" w:color="auto"/>
            </w:tcBorders>
            <w:shd w:val="clear" w:color="auto" w:fill="auto"/>
            <w:vAlign w:val="center"/>
            <w:hideMark/>
          </w:tcPr>
          <w:p w:rsidR="00167E4D" w:rsidRPr="00167E4D" w:rsidRDefault="00167E4D" w:rsidP="006C5515">
            <w:pPr>
              <w:spacing w:after="0" w:line="240" w:lineRule="auto"/>
              <w:jc w:val="left"/>
              <w:rPr>
                <w:rFonts w:ascii="Verdana" w:eastAsia="Times New Roman" w:hAnsi="Verdana" w:cs="Arial"/>
                <w:color w:val="000000"/>
                <w:sz w:val="20"/>
                <w:szCs w:val="20"/>
                <w:lang w:eastAsia="pl-PL"/>
              </w:rPr>
            </w:pPr>
            <w:r w:rsidRPr="00167E4D">
              <w:rPr>
                <w:rFonts w:ascii="Verdana" w:eastAsia="Times New Roman" w:hAnsi="Verdana" w:cs="Arial"/>
                <w:color w:val="000000"/>
                <w:sz w:val="20"/>
                <w:szCs w:val="20"/>
                <w:lang w:eastAsia="pl-PL"/>
              </w:rPr>
              <w:t xml:space="preserve">wzrost długości tras o: </w:t>
            </w:r>
            <w:r w:rsidRPr="00167E4D">
              <w:rPr>
                <w:rFonts w:ascii="Verdana" w:eastAsia="Times New Roman" w:hAnsi="Verdana" w:cs="Arial"/>
                <w:color w:val="000000"/>
                <w:sz w:val="20"/>
                <w:szCs w:val="20"/>
                <w:lang w:eastAsia="pl-PL"/>
              </w:rPr>
              <w:br/>
              <w:t>10% (2030)</w:t>
            </w:r>
            <w:r w:rsidRPr="00167E4D">
              <w:rPr>
                <w:rFonts w:ascii="Verdana" w:eastAsia="Times New Roman" w:hAnsi="Verdana" w:cs="Arial"/>
                <w:color w:val="000000"/>
                <w:sz w:val="20"/>
                <w:szCs w:val="20"/>
                <w:lang w:eastAsia="pl-PL"/>
              </w:rPr>
              <w:br/>
              <w:t>15% (2035)</w:t>
            </w:r>
          </w:p>
        </w:tc>
      </w:tr>
    </w:tbl>
    <w:p w:rsidR="00A15313" w:rsidRPr="00C0229E" w:rsidRDefault="00C0229E" w:rsidP="006C5515">
      <w:pPr>
        <w:pStyle w:val="Akapitzlist"/>
        <w:spacing w:line="256" w:lineRule="auto"/>
        <w:jc w:val="left"/>
        <w:rPr>
          <w:rFonts w:cstheme="minorHAnsi"/>
          <w:color w:val="000000" w:themeColor="text1"/>
        </w:rPr>
      </w:pPr>
      <w:r>
        <w:rPr>
          <w:rFonts w:cstheme="minorHAnsi"/>
          <w:color w:val="000000" w:themeColor="text1"/>
        </w:rPr>
        <w:t xml:space="preserve">* </w:t>
      </w:r>
      <w:r w:rsidR="00A22C86">
        <w:rPr>
          <w:rFonts w:cstheme="minorHAnsi"/>
          <w:color w:val="000000" w:themeColor="text1"/>
        </w:rPr>
        <w:t>w zawiązku z zakupem nowych autobus</w:t>
      </w:r>
      <w:r w:rsidR="005C10BB">
        <w:rPr>
          <w:rFonts w:cstheme="minorHAnsi"/>
          <w:color w:val="000000" w:themeColor="text1"/>
        </w:rPr>
        <w:t xml:space="preserve">ów, które powiększyły istniejącą flotę pojazdów bez wycofania </w:t>
      </w:r>
      <w:r w:rsidR="00A22C86">
        <w:rPr>
          <w:rFonts w:cstheme="minorHAnsi"/>
          <w:color w:val="000000" w:themeColor="text1"/>
        </w:rPr>
        <w:t>innych egzemplarzy,  nastąpiła</w:t>
      </w:r>
      <w:r w:rsidR="002B62FF">
        <w:rPr>
          <w:rFonts w:cstheme="minorHAnsi"/>
          <w:color w:val="000000" w:themeColor="text1"/>
        </w:rPr>
        <w:t xml:space="preserve"> zmiana wartości </w:t>
      </w:r>
      <w:r w:rsidR="00A22C86">
        <w:rPr>
          <w:rFonts w:cstheme="minorHAnsi"/>
          <w:color w:val="000000" w:themeColor="text1"/>
        </w:rPr>
        <w:t xml:space="preserve">sumarycznej ilości autobusów, od której wyliczany jest udział autobusów </w:t>
      </w:r>
      <w:proofErr w:type="spellStart"/>
      <w:r w:rsidR="00A22C86">
        <w:rPr>
          <w:rFonts w:cstheme="minorHAnsi"/>
          <w:color w:val="000000" w:themeColor="text1"/>
        </w:rPr>
        <w:t>zeroemisyjnych</w:t>
      </w:r>
      <w:proofErr w:type="spellEnd"/>
      <w:r w:rsidR="00A22C86">
        <w:rPr>
          <w:rFonts w:cstheme="minorHAnsi"/>
          <w:color w:val="000000" w:themeColor="text1"/>
        </w:rPr>
        <w:t xml:space="preserve"> </w:t>
      </w:r>
      <w:r>
        <w:rPr>
          <w:rFonts w:cstheme="minorHAnsi"/>
          <w:color w:val="000000" w:themeColor="text1"/>
        </w:rPr>
        <w:t xml:space="preserve">. </w:t>
      </w:r>
    </w:p>
    <w:p w:rsidR="003D38E4" w:rsidRDefault="00540367" w:rsidP="003D38E4">
      <w:pPr>
        <w:rPr>
          <w:rFonts w:cstheme="minorHAnsi"/>
          <w:color w:val="000000" w:themeColor="text1"/>
        </w:rPr>
      </w:pPr>
      <w:r>
        <w:rPr>
          <w:rFonts w:cstheme="minorHAnsi"/>
          <w:color w:val="000000" w:themeColor="text1"/>
        </w:rPr>
        <w:t xml:space="preserve"> </w:t>
      </w:r>
    </w:p>
    <w:p w:rsidR="004C58F2" w:rsidRDefault="007646F5" w:rsidP="003D38E4">
      <w:pPr>
        <w:rPr>
          <w:rFonts w:ascii="Verdana" w:hAnsi="Verdana"/>
          <w:b/>
          <w:sz w:val="20"/>
          <w:szCs w:val="20"/>
        </w:rPr>
      </w:pPr>
      <w:r w:rsidRPr="007646F5">
        <w:rPr>
          <w:rFonts w:ascii="Verdana" w:hAnsi="Verdana"/>
          <w:b/>
          <w:sz w:val="20"/>
          <w:szCs w:val="20"/>
        </w:rPr>
        <w:t xml:space="preserve">Wskaźniki trendu </w:t>
      </w:r>
    </w:p>
    <w:tbl>
      <w:tblPr>
        <w:tblW w:w="5000" w:type="pct"/>
        <w:tblCellMar>
          <w:left w:w="70" w:type="dxa"/>
          <w:right w:w="70" w:type="dxa"/>
        </w:tblCellMar>
        <w:tblLook w:val="04A0"/>
      </w:tblPr>
      <w:tblGrid>
        <w:gridCol w:w="2727"/>
        <w:gridCol w:w="2283"/>
        <w:gridCol w:w="2283"/>
        <w:gridCol w:w="2283"/>
        <w:gridCol w:w="2284"/>
        <w:gridCol w:w="2284"/>
      </w:tblGrid>
      <w:tr w:rsidR="009A7FC7" w:rsidRPr="009A7FC7" w:rsidTr="00812A5C">
        <w:trPr>
          <w:trHeight w:val="218"/>
        </w:trPr>
        <w:tc>
          <w:tcPr>
            <w:tcW w:w="833" w:type="pct"/>
            <w:tcBorders>
              <w:top w:val="single" w:sz="4" w:space="0" w:color="auto"/>
              <w:left w:val="single" w:sz="4" w:space="0" w:color="auto"/>
              <w:bottom w:val="single" w:sz="4" w:space="0" w:color="auto"/>
              <w:right w:val="single" w:sz="4" w:space="0" w:color="auto"/>
            </w:tcBorders>
            <w:shd w:val="clear" w:color="000000" w:fill="00B050"/>
            <w:vAlign w:val="center"/>
            <w:hideMark/>
          </w:tcPr>
          <w:p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A</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B</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C</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D</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E</w:t>
            </w:r>
          </w:p>
        </w:tc>
        <w:tc>
          <w:tcPr>
            <w:tcW w:w="833" w:type="pct"/>
            <w:tcBorders>
              <w:top w:val="single" w:sz="4" w:space="0" w:color="auto"/>
              <w:left w:val="nil"/>
              <w:bottom w:val="single" w:sz="4" w:space="0" w:color="auto"/>
              <w:right w:val="single" w:sz="4" w:space="0" w:color="auto"/>
            </w:tcBorders>
            <w:shd w:val="clear" w:color="000000" w:fill="00B050"/>
            <w:noWrap/>
            <w:vAlign w:val="center"/>
            <w:hideMark/>
          </w:tcPr>
          <w:p w:rsidR="009A7FC7" w:rsidRPr="009A7FC7" w:rsidRDefault="009A7FC7" w:rsidP="009A7FC7">
            <w:pPr>
              <w:spacing w:after="0" w:line="240" w:lineRule="auto"/>
              <w:jc w:val="center"/>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F</w:t>
            </w:r>
          </w:p>
        </w:tc>
      </w:tr>
      <w:tr w:rsidR="009A7FC7" w:rsidRPr="009A7FC7" w:rsidTr="00812A5C">
        <w:trPr>
          <w:trHeight w:val="1170"/>
        </w:trPr>
        <w:tc>
          <w:tcPr>
            <w:tcW w:w="833" w:type="pct"/>
            <w:tcBorders>
              <w:top w:val="nil"/>
              <w:left w:val="single" w:sz="4" w:space="0" w:color="auto"/>
              <w:bottom w:val="single" w:sz="4" w:space="0" w:color="auto"/>
              <w:right w:val="single" w:sz="4" w:space="0" w:color="auto"/>
            </w:tcBorders>
            <w:shd w:val="clear" w:color="000000" w:fill="00B050"/>
            <w:vAlign w:val="center"/>
            <w:hideMark/>
          </w:tcPr>
          <w:p w:rsidR="009A7FC7" w:rsidRPr="009A7FC7" w:rsidRDefault="009A7FC7" w:rsidP="006C5515">
            <w:pPr>
              <w:spacing w:after="0" w:line="240" w:lineRule="auto"/>
              <w:jc w:val="left"/>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Wskaźnik</w:t>
            </w:r>
          </w:p>
        </w:tc>
        <w:tc>
          <w:tcPr>
            <w:tcW w:w="833" w:type="pct"/>
            <w:tcBorders>
              <w:top w:val="nil"/>
              <w:left w:val="nil"/>
              <w:bottom w:val="single" w:sz="4" w:space="0" w:color="auto"/>
              <w:right w:val="single" w:sz="4" w:space="0" w:color="auto"/>
            </w:tcBorders>
            <w:shd w:val="clear" w:color="000000" w:fill="00B050"/>
            <w:vAlign w:val="center"/>
            <w:hideMark/>
          </w:tcPr>
          <w:p w:rsidR="009A7FC7" w:rsidRPr="009A7FC7" w:rsidRDefault="009A7FC7" w:rsidP="006C5515">
            <w:pPr>
              <w:spacing w:after="0" w:line="240" w:lineRule="auto"/>
              <w:jc w:val="left"/>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Wartość bazowa</w:t>
            </w:r>
            <w:r w:rsidRPr="009A7FC7">
              <w:rPr>
                <w:rFonts w:ascii="Verdana" w:eastAsia="Times New Roman" w:hAnsi="Verdana" w:cs="Arial"/>
                <w:b/>
                <w:bCs/>
                <w:color w:val="FFFFFF"/>
                <w:sz w:val="20"/>
                <w:szCs w:val="20"/>
                <w:lang w:eastAsia="pl-PL"/>
              </w:rPr>
              <w:br/>
            </w:r>
            <w:r w:rsidRPr="009A7FC7">
              <w:rPr>
                <w:rFonts w:ascii="Verdana" w:eastAsia="Times New Roman" w:hAnsi="Verdana" w:cs="Arial"/>
                <w:color w:val="FFFFFF"/>
                <w:sz w:val="20"/>
                <w:szCs w:val="20"/>
                <w:lang w:eastAsia="pl-PL"/>
              </w:rPr>
              <w:t xml:space="preserve"> (stan na koniec roku)</w:t>
            </w:r>
          </w:p>
        </w:tc>
        <w:tc>
          <w:tcPr>
            <w:tcW w:w="833" w:type="pct"/>
            <w:tcBorders>
              <w:top w:val="nil"/>
              <w:left w:val="nil"/>
              <w:bottom w:val="single" w:sz="4" w:space="0" w:color="auto"/>
              <w:right w:val="single" w:sz="4" w:space="0" w:color="auto"/>
            </w:tcBorders>
            <w:shd w:val="clear" w:color="000000" w:fill="00B050"/>
            <w:vAlign w:val="center"/>
            <w:hideMark/>
          </w:tcPr>
          <w:p w:rsidR="009A7FC7" w:rsidRPr="009A7FC7" w:rsidRDefault="009A7FC7" w:rsidP="006C5515">
            <w:pPr>
              <w:spacing w:after="0" w:line="240" w:lineRule="auto"/>
              <w:jc w:val="left"/>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 xml:space="preserve">Wartość bazowa bez Gminy Brzeg  </w:t>
            </w:r>
            <w:r w:rsidRPr="009A7FC7">
              <w:rPr>
                <w:rFonts w:ascii="Verdana" w:eastAsia="Times New Roman" w:hAnsi="Verdana" w:cs="Arial"/>
                <w:b/>
                <w:bCs/>
                <w:color w:val="FFFFFF"/>
                <w:sz w:val="20"/>
                <w:szCs w:val="20"/>
                <w:lang w:eastAsia="pl-PL"/>
              </w:rPr>
              <w:br/>
            </w:r>
            <w:r w:rsidRPr="009A7FC7">
              <w:rPr>
                <w:rFonts w:ascii="Verdana" w:eastAsia="Times New Roman" w:hAnsi="Verdana" w:cs="Arial"/>
                <w:color w:val="FFFFFF"/>
                <w:sz w:val="20"/>
                <w:szCs w:val="20"/>
                <w:lang w:eastAsia="pl-PL"/>
              </w:rPr>
              <w:t xml:space="preserve"> (stan na koniec roku)</w:t>
            </w:r>
            <w:r w:rsidRPr="009A7FC7">
              <w:rPr>
                <w:rFonts w:ascii="Verdana" w:eastAsia="Times New Roman" w:hAnsi="Verdana" w:cs="Arial"/>
                <w:color w:val="FFFFFF"/>
                <w:sz w:val="20"/>
                <w:szCs w:val="20"/>
                <w:lang w:eastAsia="pl-PL"/>
              </w:rPr>
              <w:br/>
              <w:t xml:space="preserve"> </w:t>
            </w:r>
          </w:p>
        </w:tc>
        <w:tc>
          <w:tcPr>
            <w:tcW w:w="833" w:type="pct"/>
            <w:tcBorders>
              <w:top w:val="nil"/>
              <w:left w:val="nil"/>
              <w:bottom w:val="single" w:sz="4" w:space="0" w:color="auto"/>
              <w:right w:val="single" w:sz="4" w:space="0" w:color="auto"/>
            </w:tcBorders>
            <w:shd w:val="clear" w:color="000000" w:fill="00B050"/>
            <w:vAlign w:val="center"/>
            <w:hideMark/>
          </w:tcPr>
          <w:p w:rsidR="009A7FC7" w:rsidRPr="009A7FC7" w:rsidRDefault="009A7FC7" w:rsidP="006C5515">
            <w:pPr>
              <w:spacing w:after="0" w:line="240" w:lineRule="auto"/>
              <w:jc w:val="left"/>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 xml:space="preserve">Wartość osiągnięta </w:t>
            </w:r>
            <w:r w:rsidR="000B176E">
              <w:rPr>
                <w:rFonts w:ascii="Verdana" w:eastAsia="Times New Roman" w:hAnsi="Verdana" w:cs="Arial"/>
                <w:b/>
                <w:bCs/>
                <w:color w:val="FFFFFF"/>
                <w:sz w:val="20"/>
                <w:szCs w:val="20"/>
                <w:lang w:eastAsia="pl-PL"/>
              </w:rPr>
              <w:t xml:space="preserve">w 2023 </w:t>
            </w:r>
            <w:r w:rsidRPr="009A7FC7">
              <w:rPr>
                <w:rFonts w:ascii="Verdana" w:eastAsia="Times New Roman" w:hAnsi="Verdana" w:cs="Arial"/>
                <w:b/>
                <w:bCs/>
                <w:color w:val="FFFFFF"/>
                <w:sz w:val="20"/>
                <w:szCs w:val="20"/>
                <w:lang w:eastAsia="pl-PL"/>
              </w:rPr>
              <w:t>roku</w:t>
            </w:r>
            <w:r w:rsidRPr="009A7FC7">
              <w:rPr>
                <w:rFonts w:ascii="Verdana" w:eastAsia="Times New Roman" w:hAnsi="Verdana" w:cs="Arial"/>
                <w:b/>
                <w:bCs/>
                <w:color w:val="FFFFFF"/>
                <w:sz w:val="20"/>
                <w:szCs w:val="20"/>
                <w:lang w:eastAsia="pl-PL"/>
              </w:rPr>
              <w:br/>
            </w:r>
            <w:r w:rsidRPr="009A7FC7">
              <w:rPr>
                <w:rFonts w:ascii="Verdana" w:eastAsia="Times New Roman" w:hAnsi="Verdana" w:cs="Arial"/>
                <w:color w:val="FFFFFF"/>
                <w:sz w:val="20"/>
                <w:szCs w:val="20"/>
                <w:lang w:eastAsia="pl-PL"/>
              </w:rPr>
              <w:t>(bez Gminy Brzeg)</w:t>
            </w:r>
            <w:r w:rsidRPr="009A7FC7">
              <w:rPr>
                <w:rFonts w:ascii="Verdana" w:eastAsia="Times New Roman" w:hAnsi="Verdana" w:cs="Arial"/>
                <w:b/>
                <w:bCs/>
                <w:color w:val="FFFFFF"/>
                <w:sz w:val="20"/>
                <w:szCs w:val="20"/>
                <w:lang w:eastAsia="pl-PL"/>
              </w:rPr>
              <w:t xml:space="preserve"> </w:t>
            </w:r>
          </w:p>
        </w:tc>
        <w:tc>
          <w:tcPr>
            <w:tcW w:w="833" w:type="pct"/>
            <w:tcBorders>
              <w:top w:val="nil"/>
              <w:left w:val="nil"/>
              <w:bottom w:val="single" w:sz="4" w:space="0" w:color="auto"/>
              <w:right w:val="single" w:sz="4" w:space="0" w:color="auto"/>
            </w:tcBorders>
            <w:shd w:val="clear" w:color="000000" w:fill="00B050"/>
            <w:vAlign w:val="center"/>
            <w:hideMark/>
          </w:tcPr>
          <w:p w:rsidR="009A7FC7" w:rsidRPr="009A7FC7" w:rsidRDefault="00536E4F" w:rsidP="006C5515">
            <w:pPr>
              <w:spacing w:after="0" w:line="240" w:lineRule="auto"/>
              <w:jc w:val="left"/>
              <w:rPr>
                <w:rFonts w:ascii="Verdana" w:eastAsia="Times New Roman" w:hAnsi="Verdana" w:cs="Arial"/>
                <w:b/>
                <w:bCs/>
                <w:color w:val="FFFFFF"/>
                <w:sz w:val="20"/>
                <w:szCs w:val="20"/>
                <w:lang w:eastAsia="pl-PL"/>
              </w:rPr>
            </w:pPr>
            <w:r>
              <w:rPr>
                <w:rFonts w:ascii="Verdana" w:eastAsia="Times New Roman" w:hAnsi="Verdana" w:cs="Arial"/>
                <w:b/>
                <w:bCs/>
                <w:color w:val="FFFFFF"/>
                <w:sz w:val="20"/>
                <w:szCs w:val="20"/>
                <w:lang w:eastAsia="pl-PL"/>
              </w:rPr>
              <w:t xml:space="preserve"> trend</w:t>
            </w:r>
            <w:r>
              <w:rPr>
                <w:rFonts w:ascii="Verdana" w:eastAsia="Times New Roman" w:hAnsi="Verdana" w:cs="Arial"/>
                <w:b/>
                <w:bCs/>
                <w:color w:val="FFFFFF"/>
                <w:sz w:val="20"/>
                <w:szCs w:val="20"/>
                <w:lang w:eastAsia="pl-PL"/>
              </w:rPr>
              <w:br/>
              <w:t>wzrost/ spadek</w:t>
            </w:r>
            <w:r w:rsidR="009A7FC7" w:rsidRPr="009A7FC7">
              <w:rPr>
                <w:rFonts w:ascii="Verdana" w:eastAsia="Times New Roman" w:hAnsi="Verdana" w:cs="Arial"/>
                <w:b/>
                <w:bCs/>
                <w:color w:val="FFFFFF"/>
                <w:sz w:val="20"/>
                <w:szCs w:val="20"/>
                <w:lang w:eastAsia="pl-PL"/>
              </w:rPr>
              <w:t xml:space="preserve"> </w:t>
            </w:r>
            <w:r w:rsidR="009A7FC7" w:rsidRPr="009A7FC7">
              <w:rPr>
                <w:rFonts w:ascii="Verdana" w:eastAsia="Times New Roman" w:hAnsi="Verdana" w:cs="Arial"/>
                <w:b/>
                <w:bCs/>
                <w:color w:val="FFFFFF"/>
                <w:sz w:val="20"/>
                <w:szCs w:val="20"/>
                <w:lang w:eastAsia="pl-PL"/>
              </w:rPr>
              <w:br/>
              <w:t xml:space="preserve">(D/C)    </w:t>
            </w:r>
            <w:r w:rsidR="009A7FC7" w:rsidRPr="009A7FC7">
              <w:rPr>
                <w:rFonts w:ascii="Verdana" w:eastAsia="Times New Roman" w:hAnsi="Verdana" w:cs="Arial"/>
                <w:b/>
                <w:bCs/>
                <w:color w:val="FFFFFF"/>
                <w:sz w:val="20"/>
                <w:szCs w:val="20"/>
                <w:lang w:eastAsia="pl-PL"/>
              </w:rPr>
              <w:br/>
              <w:t xml:space="preserve"> </w:t>
            </w:r>
            <w:r w:rsidR="009A7FC7" w:rsidRPr="009A7FC7">
              <w:rPr>
                <w:rFonts w:ascii="Verdana" w:eastAsia="Times New Roman" w:hAnsi="Verdana" w:cs="Arial"/>
                <w:color w:val="FFFFFF"/>
                <w:sz w:val="20"/>
                <w:szCs w:val="20"/>
                <w:lang w:eastAsia="pl-PL"/>
              </w:rPr>
              <w:t>(na koniec 202</w:t>
            </w:r>
            <w:r w:rsidR="00FF5B71">
              <w:rPr>
                <w:rFonts w:ascii="Verdana" w:eastAsia="Times New Roman" w:hAnsi="Verdana" w:cs="Arial"/>
                <w:color w:val="FFFFFF"/>
                <w:sz w:val="20"/>
                <w:szCs w:val="20"/>
                <w:lang w:eastAsia="pl-PL"/>
              </w:rPr>
              <w:t>3</w:t>
            </w:r>
            <w:r w:rsidR="009A7FC7" w:rsidRPr="009A7FC7">
              <w:rPr>
                <w:rFonts w:ascii="Verdana" w:eastAsia="Times New Roman" w:hAnsi="Verdana" w:cs="Arial"/>
                <w:color w:val="FFFFFF"/>
                <w:sz w:val="20"/>
                <w:szCs w:val="20"/>
                <w:lang w:eastAsia="pl-PL"/>
              </w:rPr>
              <w:t xml:space="preserve">r.) </w:t>
            </w:r>
          </w:p>
        </w:tc>
        <w:tc>
          <w:tcPr>
            <w:tcW w:w="833" w:type="pct"/>
            <w:tcBorders>
              <w:top w:val="nil"/>
              <w:left w:val="nil"/>
              <w:bottom w:val="single" w:sz="4" w:space="0" w:color="auto"/>
              <w:right w:val="single" w:sz="4" w:space="0" w:color="auto"/>
            </w:tcBorders>
            <w:shd w:val="clear" w:color="000000" w:fill="00B050"/>
            <w:vAlign w:val="center"/>
            <w:hideMark/>
          </w:tcPr>
          <w:p w:rsidR="009A7FC7" w:rsidRPr="009A7FC7" w:rsidRDefault="009A7FC7" w:rsidP="006C5515">
            <w:pPr>
              <w:spacing w:after="0" w:line="240" w:lineRule="auto"/>
              <w:jc w:val="left"/>
              <w:rPr>
                <w:rFonts w:ascii="Verdana" w:eastAsia="Times New Roman" w:hAnsi="Verdana" w:cs="Arial"/>
                <w:b/>
                <w:bCs/>
                <w:color w:val="FFFFFF"/>
                <w:sz w:val="20"/>
                <w:szCs w:val="20"/>
                <w:lang w:eastAsia="pl-PL"/>
              </w:rPr>
            </w:pPr>
            <w:r w:rsidRPr="009A7FC7">
              <w:rPr>
                <w:rFonts w:ascii="Verdana" w:eastAsia="Times New Roman" w:hAnsi="Verdana" w:cs="Arial"/>
                <w:b/>
                <w:bCs/>
                <w:color w:val="FFFFFF"/>
                <w:sz w:val="20"/>
                <w:szCs w:val="20"/>
                <w:lang w:eastAsia="pl-PL"/>
              </w:rPr>
              <w:t xml:space="preserve"> </w:t>
            </w:r>
            <w:r w:rsidR="00954023">
              <w:rPr>
                <w:rFonts w:ascii="Verdana" w:eastAsia="Times New Roman" w:hAnsi="Verdana" w:cs="Arial"/>
                <w:b/>
                <w:bCs/>
                <w:color w:val="FFFFFF"/>
                <w:sz w:val="20"/>
                <w:szCs w:val="20"/>
                <w:lang w:eastAsia="pl-PL"/>
              </w:rPr>
              <w:t>Pożą</w:t>
            </w:r>
            <w:r w:rsidR="001D0091">
              <w:rPr>
                <w:rFonts w:ascii="Verdana" w:eastAsia="Times New Roman" w:hAnsi="Verdana" w:cs="Arial"/>
                <w:b/>
                <w:bCs/>
                <w:color w:val="FFFFFF"/>
                <w:sz w:val="20"/>
                <w:szCs w:val="20"/>
                <w:lang w:eastAsia="pl-PL"/>
              </w:rPr>
              <w:t>dany</w:t>
            </w:r>
            <w:r w:rsidRPr="009A7FC7">
              <w:rPr>
                <w:rFonts w:ascii="Verdana" w:eastAsia="Times New Roman" w:hAnsi="Verdana" w:cs="Arial"/>
                <w:b/>
                <w:bCs/>
                <w:color w:val="FFFFFF"/>
                <w:sz w:val="20"/>
                <w:szCs w:val="20"/>
                <w:lang w:eastAsia="pl-PL"/>
              </w:rPr>
              <w:t xml:space="preserve"> trend określony </w:t>
            </w:r>
            <w:r w:rsidRPr="009A7FC7">
              <w:rPr>
                <w:rFonts w:ascii="Verdana" w:eastAsia="Times New Roman" w:hAnsi="Verdana" w:cs="Arial"/>
                <w:b/>
                <w:bCs/>
                <w:color w:val="FFFFFF"/>
                <w:sz w:val="20"/>
                <w:szCs w:val="20"/>
                <w:lang w:eastAsia="pl-PL"/>
              </w:rPr>
              <w:br/>
              <w:t xml:space="preserve">w PZM MOFW </w:t>
            </w:r>
            <w:r w:rsidR="001D0091">
              <w:rPr>
                <w:rFonts w:ascii="Verdana" w:eastAsia="Times New Roman" w:hAnsi="Verdana" w:cs="Arial"/>
                <w:b/>
                <w:bCs/>
                <w:color w:val="FFFFFF"/>
                <w:sz w:val="20"/>
                <w:szCs w:val="20"/>
                <w:lang w:eastAsia="pl-PL"/>
              </w:rPr>
              <w:t xml:space="preserve"> </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wypadków na drogach publicznych MOFW</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756</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751</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991</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sz w:val="20"/>
                <w:szCs w:val="20"/>
                <w:lang w:eastAsia="pl-PL"/>
              </w:rPr>
            </w:pPr>
            <w:r w:rsidRPr="009A7FC7">
              <w:rPr>
                <w:rFonts w:ascii="Verdana" w:eastAsia="Times New Roman" w:hAnsi="Verdana" w:cs="Arial"/>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spadek</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centrów/węzłów przesiadkowych</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619</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614</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6F5DBF"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685</w:t>
            </w:r>
            <w:r w:rsidR="000B176E">
              <w:rPr>
                <w:rFonts w:ascii="Verdana" w:eastAsia="Times New Roman" w:hAnsi="Verdana" w:cs="Arial"/>
                <w:color w:val="000000"/>
                <w:sz w:val="20"/>
                <w:szCs w:val="20"/>
                <w:lang w:eastAsia="pl-PL"/>
              </w:rPr>
              <w:t xml:space="preserve"> </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sz w:val="20"/>
                <w:szCs w:val="20"/>
                <w:lang w:eastAsia="pl-PL"/>
              </w:rPr>
            </w:pPr>
            <w:r w:rsidRPr="009A7FC7">
              <w:rPr>
                <w:rFonts w:ascii="Verdana" w:eastAsia="Times New Roman" w:hAnsi="Verdana" w:cs="Arial"/>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 xml:space="preserve">Liczba miejsc postojowych na parkingach </w:t>
            </w:r>
            <w:proofErr w:type="spellStart"/>
            <w:r w:rsidRPr="009A7FC7">
              <w:rPr>
                <w:rFonts w:ascii="Verdana" w:eastAsia="Times New Roman" w:hAnsi="Verdana" w:cs="Arial"/>
                <w:color w:val="000000"/>
                <w:sz w:val="20"/>
                <w:szCs w:val="20"/>
                <w:lang w:eastAsia="pl-PL"/>
              </w:rPr>
              <w:t>Park&amp;Ride</w:t>
            </w:r>
            <w:proofErr w:type="spellEnd"/>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3 597</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3521</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4569</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 xml:space="preserve">Liczba miejsc postojowych na parkingach </w:t>
            </w:r>
            <w:proofErr w:type="spellStart"/>
            <w:r w:rsidRPr="009A7FC7">
              <w:rPr>
                <w:rFonts w:ascii="Verdana" w:eastAsia="Times New Roman" w:hAnsi="Verdana" w:cs="Arial"/>
                <w:color w:val="000000"/>
                <w:sz w:val="20"/>
                <w:szCs w:val="20"/>
                <w:lang w:eastAsia="pl-PL"/>
              </w:rPr>
              <w:t>Bike&amp;Ride</w:t>
            </w:r>
            <w:proofErr w:type="spellEnd"/>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1 482</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1416</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1901</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1E1BE0"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stacji ładowania pojazdów elektrycznych w MOFW</w:t>
            </w:r>
          </w:p>
        </w:tc>
        <w:tc>
          <w:tcPr>
            <w:tcW w:w="833" w:type="pct"/>
            <w:tcBorders>
              <w:top w:val="nil"/>
              <w:left w:val="nil"/>
              <w:bottom w:val="single" w:sz="4" w:space="0" w:color="auto"/>
              <w:right w:val="single" w:sz="4" w:space="0" w:color="auto"/>
            </w:tcBorders>
            <w:shd w:val="clear" w:color="auto" w:fill="auto"/>
            <w:vAlign w:val="center"/>
            <w:hideMark/>
          </w:tcPr>
          <w:p w:rsid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br/>
              <w:t>62</w:t>
            </w:r>
            <w:r w:rsidRPr="009A7FC7">
              <w:rPr>
                <w:rFonts w:ascii="Verdana" w:eastAsia="Times New Roman" w:hAnsi="Verdana" w:cs="Arial"/>
                <w:color w:val="000000"/>
                <w:sz w:val="20"/>
                <w:szCs w:val="20"/>
                <w:lang w:eastAsia="pl-PL"/>
              </w:rPr>
              <w:br/>
              <w:t>(2021)</w:t>
            </w:r>
          </w:p>
          <w:p w:rsidR="001E1BE0" w:rsidRPr="009A7FC7" w:rsidRDefault="001E1BE0" w:rsidP="006C5515">
            <w:pPr>
              <w:spacing w:after="0" w:line="240" w:lineRule="auto"/>
              <w:jc w:val="left"/>
              <w:rPr>
                <w:rFonts w:ascii="Verdana" w:eastAsia="Times New Roman" w:hAnsi="Verdana" w:cs="Arial"/>
                <w:color w:val="000000"/>
                <w:sz w:val="20"/>
                <w:szCs w:val="20"/>
                <w:lang w:eastAsia="pl-PL"/>
              </w:rPr>
            </w:pP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62</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6F5DBF"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138</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stacji wypożyczania rowerów w MOFW</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201</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201</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260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78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Liczba stacji i przystanków kolejowych</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96</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95</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105</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1170"/>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Wskaźnik nasycenia samochodami osobowymi na 1000 mieszkańców w powiatach MOFW</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240" w:line="240" w:lineRule="auto"/>
              <w:jc w:val="left"/>
              <w:rPr>
                <w:rFonts w:ascii="Verdana" w:eastAsia="Times New Roman" w:hAnsi="Verdana" w:cs="Arial"/>
                <w:sz w:val="20"/>
                <w:szCs w:val="20"/>
                <w:lang w:eastAsia="pl-PL"/>
              </w:rPr>
            </w:pPr>
            <w:r w:rsidRPr="009A7FC7">
              <w:rPr>
                <w:rFonts w:ascii="Verdana" w:eastAsia="Times New Roman" w:hAnsi="Verdana" w:cs="Arial"/>
                <w:sz w:val="20"/>
                <w:szCs w:val="20"/>
                <w:lang w:eastAsia="pl-PL"/>
              </w:rPr>
              <w:br/>
              <w:t>720,2</w:t>
            </w:r>
            <w:r w:rsidRPr="009A7FC7">
              <w:rPr>
                <w:rFonts w:ascii="Verdana" w:eastAsia="Times New Roman" w:hAnsi="Verdana" w:cs="Arial"/>
                <w:sz w:val="20"/>
                <w:szCs w:val="20"/>
                <w:lang w:eastAsia="pl-PL"/>
              </w:rPr>
              <w:br/>
              <w:t>(2020)</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sz w:val="20"/>
                <w:szCs w:val="20"/>
                <w:lang w:eastAsia="pl-PL"/>
              </w:rPr>
            </w:pPr>
            <w:r w:rsidRPr="009A7FC7">
              <w:rPr>
                <w:rFonts w:ascii="Verdana" w:eastAsia="Times New Roman" w:hAnsi="Verdana" w:cs="Arial"/>
                <w:sz w:val="20"/>
                <w:szCs w:val="20"/>
                <w:lang w:eastAsia="pl-PL"/>
              </w:rPr>
              <w:t>720,5</w:t>
            </w:r>
            <w:r w:rsidRPr="009A7FC7">
              <w:rPr>
                <w:rFonts w:ascii="Verdana" w:eastAsia="Times New Roman" w:hAnsi="Verdana" w:cs="Arial"/>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0B176E"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 </w:t>
            </w:r>
            <w:r w:rsidR="006F5DBF">
              <w:rPr>
                <w:rFonts w:ascii="Verdana" w:eastAsia="Times New Roman" w:hAnsi="Verdana" w:cs="Arial"/>
                <w:color w:val="000000"/>
                <w:sz w:val="20"/>
                <w:szCs w:val="20"/>
                <w:lang w:eastAsia="pl-PL"/>
              </w:rPr>
              <w:t>767,69</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spadek</w:t>
            </w:r>
          </w:p>
        </w:tc>
      </w:tr>
      <w:tr w:rsidR="009A7FC7" w:rsidRPr="009A7FC7" w:rsidTr="00812A5C">
        <w:trPr>
          <w:trHeight w:val="975"/>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Średnia liczba par połączeń kolejowych do Wrocławia z poszczególnych gmin MOFW</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17,2</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16,3</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noWrap/>
            <w:vAlign w:val="center"/>
            <w:hideMark/>
          </w:tcPr>
          <w:p w:rsidR="00137189" w:rsidRPr="009A7FC7" w:rsidRDefault="006F5DBF"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19,13</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1170"/>
        </w:trPr>
        <w:tc>
          <w:tcPr>
            <w:tcW w:w="833" w:type="pct"/>
            <w:tcBorders>
              <w:top w:val="nil"/>
              <w:left w:val="single" w:sz="4" w:space="0" w:color="auto"/>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Arial" w:eastAsia="Times New Roman" w:hAnsi="Arial" w:cs="Arial"/>
                <w:color w:val="000000"/>
                <w:sz w:val="20"/>
                <w:szCs w:val="20"/>
                <w:lang w:eastAsia="pl-PL"/>
              </w:rPr>
            </w:pPr>
            <w:r w:rsidRPr="009A7FC7">
              <w:rPr>
                <w:rFonts w:ascii="Arial" w:eastAsia="Times New Roman" w:hAnsi="Arial" w:cs="Arial"/>
                <w:color w:val="000000"/>
                <w:sz w:val="20"/>
                <w:szCs w:val="20"/>
                <w:lang w:eastAsia="pl-PL"/>
              </w:rPr>
              <w:t xml:space="preserve">Udział liczby ludności MOFW zamieszkującej w odległości 800 m od stacji i przystanków kolejowych lub 500 m od przystanku komunikacji publicznej </w:t>
            </w:r>
          </w:p>
        </w:tc>
        <w:tc>
          <w:tcPr>
            <w:tcW w:w="833" w:type="pct"/>
            <w:tcBorders>
              <w:top w:val="nil"/>
              <w:left w:val="nil"/>
              <w:bottom w:val="single" w:sz="4" w:space="0" w:color="auto"/>
              <w:right w:val="single" w:sz="4" w:space="0" w:color="auto"/>
            </w:tcBorders>
            <w:shd w:val="clear" w:color="auto" w:fill="auto"/>
            <w:vAlign w:val="center"/>
            <w:hideMark/>
          </w:tcPr>
          <w:p w:rsid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90,3</w:t>
            </w:r>
            <w:r w:rsidR="00473E90">
              <w:rPr>
                <w:rFonts w:ascii="Verdana" w:eastAsia="Times New Roman" w:hAnsi="Verdana" w:cs="Arial"/>
                <w:color w:val="000000"/>
                <w:sz w:val="20"/>
                <w:szCs w:val="20"/>
                <w:lang w:eastAsia="pl-PL"/>
              </w:rPr>
              <w:t>0</w:t>
            </w:r>
            <w:r w:rsidR="005C09A0">
              <w:rPr>
                <w:rFonts w:ascii="Verdana" w:eastAsia="Times New Roman" w:hAnsi="Verdana" w:cs="Arial"/>
                <w:color w:val="000000"/>
                <w:sz w:val="20"/>
                <w:szCs w:val="20"/>
                <w:lang w:eastAsia="pl-PL"/>
              </w:rPr>
              <w:t xml:space="preserve"> </w:t>
            </w:r>
            <w:r w:rsidRPr="009A7FC7">
              <w:rPr>
                <w:rFonts w:ascii="Verdana" w:eastAsia="Times New Roman" w:hAnsi="Verdana" w:cs="Arial"/>
                <w:color w:val="000000"/>
                <w:sz w:val="20"/>
                <w:szCs w:val="20"/>
                <w:lang w:eastAsia="pl-PL"/>
              </w:rPr>
              <w:br/>
              <w:t>(2020)</w:t>
            </w:r>
          </w:p>
          <w:p w:rsidR="005C09A0" w:rsidRPr="009A7FC7" w:rsidRDefault="005C09A0"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t>
            </w:r>
          </w:p>
        </w:tc>
        <w:tc>
          <w:tcPr>
            <w:tcW w:w="833" w:type="pct"/>
            <w:tcBorders>
              <w:top w:val="nil"/>
              <w:left w:val="nil"/>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90,06</w:t>
            </w:r>
            <w:r w:rsidRPr="009A7FC7">
              <w:rPr>
                <w:rFonts w:ascii="Verdana" w:eastAsia="Times New Roman" w:hAnsi="Verdana" w:cs="Arial"/>
                <w:color w:val="000000"/>
                <w:sz w:val="20"/>
                <w:szCs w:val="20"/>
                <w:lang w:eastAsia="pl-PL"/>
              </w:rPr>
              <w:br/>
              <w:t>(2020)</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6F5DBF"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90,63</w:t>
            </w:r>
            <w:r w:rsidR="000B176E">
              <w:rPr>
                <w:rFonts w:ascii="Verdana" w:eastAsia="Times New Roman" w:hAnsi="Verdana" w:cs="Arial"/>
                <w:color w:val="000000"/>
                <w:sz w:val="20"/>
                <w:szCs w:val="20"/>
                <w:lang w:eastAsia="pl-PL"/>
              </w:rPr>
              <w:t xml:space="preserve"> </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wzrost</w:t>
            </w:r>
          </w:p>
        </w:tc>
      </w:tr>
      <w:tr w:rsidR="009A7FC7" w:rsidRPr="009A7FC7" w:rsidTr="00812A5C">
        <w:trPr>
          <w:trHeight w:val="1021"/>
        </w:trPr>
        <w:tc>
          <w:tcPr>
            <w:tcW w:w="833" w:type="pct"/>
            <w:tcBorders>
              <w:top w:val="nil"/>
              <w:left w:val="single" w:sz="4" w:space="0" w:color="auto"/>
              <w:bottom w:val="single" w:sz="4" w:space="0" w:color="auto"/>
              <w:right w:val="single" w:sz="4" w:space="0" w:color="auto"/>
            </w:tcBorders>
            <w:shd w:val="clear" w:color="000000" w:fill="FFFFFF"/>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Zmniejszenie emisji CO</w:t>
            </w:r>
            <w:r w:rsidRPr="009A7FC7">
              <w:rPr>
                <w:rFonts w:ascii="Verdana" w:eastAsia="Times New Roman" w:hAnsi="Verdana" w:cs="Arial"/>
                <w:color w:val="000000"/>
                <w:sz w:val="20"/>
                <w:szCs w:val="20"/>
                <w:vertAlign w:val="subscript"/>
                <w:lang w:eastAsia="pl-PL"/>
              </w:rPr>
              <w:t>2</w:t>
            </w:r>
            <w:r w:rsidRPr="009A7FC7">
              <w:rPr>
                <w:rFonts w:ascii="Verdana" w:eastAsia="Times New Roman" w:hAnsi="Verdana" w:cs="Arial"/>
                <w:color w:val="000000"/>
                <w:sz w:val="20"/>
                <w:szCs w:val="20"/>
                <w:lang w:eastAsia="pl-PL"/>
              </w:rPr>
              <w:t xml:space="preserve"> związanych z realizacją gminnych przewozów pasażerskich/komunikacji miejskiej [kg CO</w:t>
            </w:r>
            <w:r w:rsidRPr="009A7FC7">
              <w:rPr>
                <w:rFonts w:ascii="Verdana" w:eastAsia="Times New Roman" w:hAnsi="Verdana" w:cs="Arial"/>
                <w:color w:val="000000"/>
                <w:sz w:val="20"/>
                <w:szCs w:val="20"/>
                <w:vertAlign w:val="subscript"/>
                <w:lang w:eastAsia="pl-PL"/>
              </w:rPr>
              <w:t>2</w:t>
            </w:r>
            <w:r w:rsidRPr="009A7FC7">
              <w:rPr>
                <w:rFonts w:ascii="Verdana" w:eastAsia="Times New Roman" w:hAnsi="Verdana" w:cs="Arial"/>
                <w:color w:val="000000"/>
                <w:sz w:val="20"/>
                <w:szCs w:val="20"/>
                <w:lang w:eastAsia="pl-PL"/>
              </w:rPr>
              <w:t>/rok]</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160 551</w:t>
            </w:r>
            <w:r w:rsidRPr="009A7FC7">
              <w:rPr>
                <w:rFonts w:ascii="Verdana" w:eastAsia="Times New Roman" w:hAnsi="Verdana" w:cs="Arial"/>
                <w:color w:val="000000"/>
                <w:sz w:val="20"/>
                <w:szCs w:val="20"/>
                <w:lang w:eastAsia="pl-PL"/>
              </w:rPr>
              <w:br/>
              <w:t>[kg CO2/rok]</w:t>
            </w:r>
            <w:r w:rsidRPr="009A7FC7">
              <w:rPr>
                <w:rFonts w:ascii="Verdana" w:eastAsia="Times New Roman" w:hAnsi="Verdana" w:cs="Arial"/>
                <w:color w:val="000000"/>
                <w:sz w:val="20"/>
                <w:szCs w:val="20"/>
                <w:lang w:eastAsia="pl-PL"/>
              </w:rPr>
              <w:br/>
              <w:t>(2021)</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160 551</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8A7C86"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 xml:space="preserve">228 006  </w:t>
            </w:r>
            <w:r w:rsidR="000B176E">
              <w:rPr>
                <w:rFonts w:ascii="Verdana" w:eastAsia="Times New Roman" w:hAnsi="Verdana" w:cs="Arial"/>
                <w:color w:val="000000"/>
                <w:sz w:val="20"/>
                <w:szCs w:val="20"/>
                <w:lang w:eastAsia="pl-PL"/>
              </w:rPr>
              <w:t xml:space="preserve"> </w:t>
            </w:r>
          </w:p>
        </w:tc>
        <w:tc>
          <w:tcPr>
            <w:tcW w:w="833" w:type="pct"/>
            <w:tcBorders>
              <w:top w:val="nil"/>
              <w:left w:val="nil"/>
              <w:bottom w:val="single" w:sz="4" w:space="0" w:color="auto"/>
              <w:right w:val="single" w:sz="4" w:space="0" w:color="auto"/>
            </w:tcBorders>
            <w:shd w:val="clear" w:color="auto" w:fill="auto"/>
            <w:noWrap/>
            <w:vAlign w:val="center"/>
            <w:hideMark/>
          </w:tcPr>
          <w:p w:rsidR="009A7FC7" w:rsidRPr="009A7FC7" w:rsidRDefault="008A7C86" w:rsidP="006C5515">
            <w:pPr>
              <w:spacing w:after="0" w:line="240" w:lineRule="auto"/>
              <w:jc w:val="left"/>
              <w:rPr>
                <w:rFonts w:ascii="Verdana" w:eastAsia="Times New Roman" w:hAnsi="Verdana" w:cs="Arial"/>
                <w:color w:val="000000"/>
                <w:sz w:val="20"/>
                <w:szCs w:val="20"/>
                <w:lang w:eastAsia="pl-PL"/>
              </w:rPr>
            </w:pPr>
            <w:r>
              <w:rPr>
                <w:rFonts w:ascii="Verdana" w:eastAsia="Times New Roman" w:hAnsi="Verdana" w:cs="Arial"/>
                <w:color w:val="000000"/>
                <w:sz w:val="20"/>
                <w:szCs w:val="20"/>
                <w:lang w:eastAsia="pl-PL"/>
              </w:rPr>
              <w:t>wzrost</w:t>
            </w:r>
          </w:p>
        </w:tc>
        <w:tc>
          <w:tcPr>
            <w:tcW w:w="833" w:type="pct"/>
            <w:tcBorders>
              <w:top w:val="nil"/>
              <w:left w:val="nil"/>
              <w:bottom w:val="single" w:sz="4" w:space="0" w:color="auto"/>
              <w:right w:val="single" w:sz="4" w:space="0" w:color="auto"/>
            </w:tcBorders>
            <w:shd w:val="clear" w:color="auto" w:fill="auto"/>
            <w:vAlign w:val="center"/>
            <w:hideMark/>
          </w:tcPr>
          <w:p w:rsidR="009A7FC7" w:rsidRPr="009A7FC7" w:rsidRDefault="009A7FC7" w:rsidP="006C5515">
            <w:pPr>
              <w:spacing w:after="0" w:line="240" w:lineRule="auto"/>
              <w:jc w:val="left"/>
              <w:rPr>
                <w:rFonts w:ascii="Verdana" w:eastAsia="Times New Roman" w:hAnsi="Verdana" w:cs="Arial"/>
                <w:color w:val="000000"/>
                <w:sz w:val="20"/>
                <w:szCs w:val="20"/>
                <w:lang w:eastAsia="pl-PL"/>
              </w:rPr>
            </w:pPr>
            <w:r w:rsidRPr="009A7FC7">
              <w:rPr>
                <w:rFonts w:ascii="Verdana" w:eastAsia="Times New Roman" w:hAnsi="Verdana" w:cs="Arial"/>
                <w:color w:val="000000"/>
                <w:sz w:val="20"/>
                <w:szCs w:val="20"/>
                <w:lang w:eastAsia="pl-PL"/>
              </w:rPr>
              <w:t xml:space="preserve"> wzrost</w:t>
            </w:r>
          </w:p>
        </w:tc>
      </w:tr>
    </w:tbl>
    <w:p w:rsidR="007646F5" w:rsidRPr="007646F5" w:rsidRDefault="007646F5" w:rsidP="003D38E4">
      <w:pPr>
        <w:rPr>
          <w:rFonts w:ascii="Verdana" w:hAnsi="Verdana"/>
          <w:b/>
          <w:sz w:val="20"/>
          <w:szCs w:val="20"/>
        </w:rPr>
      </w:pPr>
    </w:p>
    <w:sectPr w:rsidR="007646F5" w:rsidRPr="007646F5" w:rsidSect="001D027F">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606DF" w:rsidRDefault="006606DF" w:rsidP="003D38E4">
      <w:pPr>
        <w:spacing w:after="0" w:line="240" w:lineRule="auto"/>
      </w:pPr>
      <w:r>
        <w:separator/>
      </w:r>
    </w:p>
  </w:endnote>
  <w:endnote w:type="continuationSeparator" w:id="1">
    <w:p w:rsidR="006606DF" w:rsidRDefault="006606DF" w:rsidP="003D38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Wingdings">
    <w:panose1 w:val="05000000000000000000"/>
    <w:charset w:val="02"/>
    <w:family w:val="auto"/>
    <w:pitch w:val="variable"/>
    <w:sig w:usb0="00000003" w:usb1="10000000" w:usb2="00000000" w:usb3="00000000" w:csb0="80000001" w:csb1="00000000"/>
  </w:font>
  <w:font w:name="Humnst777CnEU Normal">
    <w:altName w:val="Calibri"/>
    <w:charset w:val="00"/>
    <w:family w:val="auto"/>
    <w:pitch w:val="variable"/>
    <w:sig w:usb0="800000AF" w:usb1="5000004A" w:usb2="00000000" w:usb3="00000000" w:csb0="00000193"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606DF" w:rsidRDefault="006606DF" w:rsidP="003D38E4">
      <w:pPr>
        <w:spacing w:after="0" w:line="240" w:lineRule="auto"/>
      </w:pPr>
      <w:r>
        <w:separator/>
      </w:r>
    </w:p>
  </w:footnote>
  <w:footnote w:type="continuationSeparator" w:id="1">
    <w:p w:rsidR="006606DF" w:rsidRDefault="006606DF" w:rsidP="003D38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891FD0"/>
    <w:multiLevelType w:val="hybridMultilevel"/>
    <w:tmpl w:val="4CA844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5A1D4C4D"/>
    <w:multiLevelType w:val="hybridMultilevel"/>
    <w:tmpl w:val="6D48F758"/>
    <w:lvl w:ilvl="0" w:tplc="96D0400C">
      <w:start w:val="40"/>
      <w:numFmt w:val="bullet"/>
      <w:lvlText w:val=""/>
      <w:lvlJc w:val="left"/>
      <w:pPr>
        <w:ind w:left="720" w:hanging="360"/>
      </w:pPr>
      <w:rPr>
        <w:rFonts w:ascii="Symbol" w:eastAsiaTheme="minorHAnsi" w:hAnsi="Symbol" w:cstheme="minorHAns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72D17F41"/>
    <w:multiLevelType w:val="hybridMultilevel"/>
    <w:tmpl w:val="F84070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rsids>
    <w:rsidRoot w:val="003D38E4"/>
    <w:rsid w:val="00000100"/>
    <w:rsid w:val="00046B40"/>
    <w:rsid w:val="00047E38"/>
    <w:rsid w:val="00064FBA"/>
    <w:rsid w:val="0008235F"/>
    <w:rsid w:val="00083C7A"/>
    <w:rsid w:val="000972F7"/>
    <w:rsid w:val="000A41FA"/>
    <w:rsid w:val="000A5E4E"/>
    <w:rsid w:val="000B176E"/>
    <w:rsid w:val="000C0BAC"/>
    <w:rsid w:val="000F3282"/>
    <w:rsid w:val="000F7DA0"/>
    <w:rsid w:val="00137189"/>
    <w:rsid w:val="00140DB4"/>
    <w:rsid w:val="00167E4D"/>
    <w:rsid w:val="00191964"/>
    <w:rsid w:val="001B4BF6"/>
    <w:rsid w:val="001C3BA9"/>
    <w:rsid w:val="001D0091"/>
    <w:rsid w:val="001D027F"/>
    <w:rsid w:val="001E1BE0"/>
    <w:rsid w:val="001E1CEF"/>
    <w:rsid w:val="0020568E"/>
    <w:rsid w:val="00271128"/>
    <w:rsid w:val="002A697C"/>
    <w:rsid w:val="002B62FF"/>
    <w:rsid w:val="002D109A"/>
    <w:rsid w:val="00302C8F"/>
    <w:rsid w:val="00310BA6"/>
    <w:rsid w:val="00326CEB"/>
    <w:rsid w:val="003309E2"/>
    <w:rsid w:val="003426D2"/>
    <w:rsid w:val="00345814"/>
    <w:rsid w:val="0039171E"/>
    <w:rsid w:val="00396AFE"/>
    <w:rsid w:val="003C2277"/>
    <w:rsid w:val="003D38E4"/>
    <w:rsid w:val="003D6C9A"/>
    <w:rsid w:val="004111C9"/>
    <w:rsid w:val="004504EE"/>
    <w:rsid w:val="0045180B"/>
    <w:rsid w:val="00452D2B"/>
    <w:rsid w:val="00473E90"/>
    <w:rsid w:val="004A57A1"/>
    <w:rsid w:val="004C58F2"/>
    <w:rsid w:val="004D552C"/>
    <w:rsid w:val="004D5718"/>
    <w:rsid w:val="00514FE0"/>
    <w:rsid w:val="00533A1A"/>
    <w:rsid w:val="00536E4F"/>
    <w:rsid w:val="00540367"/>
    <w:rsid w:val="00542EEB"/>
    <w:rsid w:val="00543C44"/>
    <w:rsid w:val="00545367"/>
    <w:rsid w:val="005803C4"/>
    <w:rsid w:val="005855FE"/>
    <w:rsid w:val="005901A7"/>
    <w:rsid w:val="00593B20"/>
    <w:rsid w:val="005B36F4"/>
    <w:rsid w:val="005B4047"/>
    <w:rsid w:val="005C09A0"/>
    <w:rsid w:val="005C10BB"/>
    <w:rsid w:val="005C18D2"/>
    <w:rsid w:val="006025D2"/>
    <w:rsid w:val="0062174E"/>
    <w:rsid w:val="006367F4"/>
    <w:rsid w:val="0065175D"/>
    <w:rsid w:val="006606DF"/>
    <w:rsid w:val="00680A1D"/>
    <w:rsid w:val="006830CE"/>
    <w:rsid w:val="006A7A3A"/>
    <w:rsid w:val="006C5515"/>
    <w:rsid w:val="006F237B"/>
    <w:rsid w:val="006F5DBF"/>
    <w:rsid w:val="00736229"/>
    <w:rsid w:val="007434DC"/>
    <w:rsid w:val="00751359"/>
    <w:rsid w:val="0075664C"/>
    <w:rsid w:val="0076228A"/>
    <w:rsid w:val="007646F5"/>
    <w:rsid w:val="007801D3"/>
    <w:rsid w:val="007927CB"/>
    <w:rsid w:val="007976A3"/>
    <w:rsid w:val="00797751"/>
    <w:rsid w:val="007A0CE5"/>
    <w:rsid w:val="007A4643"/>
    <w:rsid w:val="007C5A64"/>
    <w:rsid w:val="00801380"/>
    <w:rsid w:val="00812A5C"/>
    <w:rsid w:val="00840576"/>
    <w:rsid w:val="008933EE"/>
    <w:rsid w:val="008A7C86"/>
    <w:rsid w:val="008B259F"/>
    <w:rsid w:val="008B2E33"/>
    <w:rsid w:val="00901014"/>
    <w:rsid w:val="009147B0"/>
    <w:rsid w:val="00923FAD"/>
    <w:rsid w:val="009257AF"/>
    <w:rsid w:val="00954023"/>
    <w:rsid w:val="009678F7"/>
    <w:rsid w:val="00982B7F"/>
    <w:rsid w:val="00984B2A"/>
    <w:rsid w:val="009A7FC7"/>
    <w:rsid w:val="009B2C57"/>
    <w:rsid w:val="009B4B10"/>
    <w:rsid w:val="00A00985"/>
    <w:rsid w:val="00A03F40"/>
    <w:rsid w:val="00A15313"/>
    <w:rsid w:val="00A22C86"/>
    <w:rsid w:val="00A42ADE"/>
    <w:rsid w:val="00A60598"/>
    <w:rsid w:val="00A72A06"/>
    <w:rsid w:val="00A957A0"/>
    <w:rsid w:val="00AA67A5"/>
    <w:rsid w:val="00AC19BA"/>
    <w:rsid w:val="00AC48FF"/>
    <w:rsid w:val="00AC79B0"/>
    <w:rsid w:val="00AD0C66"/>
    <w:rsid w:val="00AF18AC"/>
    <w:rsid w:val="00AF65ED"/>
    <w:rsid w:val="00B05093"/>
    <w:rsid w:val="00B12036"/>
    <w:rsid w:val="00B5171E"/>
    <w:rsid w:val="00B852DB"/>
    <w:rsid w:val="00BC0ACC"/>
    <w:rsid w:val="00BC3D23"/>
    <w:rsid w:val="00BD288F"/>
    <w:rsid w:val="00BD6362"/>
    <w:rsid w:val="00C0229E"/>
    <w:rsid w:val="00C236D9"/>
    <w:rsid w:val="00C2457E"/>
    <w:rsid w:val="00C46191"/>
    <w:rsid w:val="00C60761"/>
    <w:rsid w:val="00C66330"/>
    <w:rsid w:val="00C70E45"/>
    <w:rsid w:val="00C801B9"/>
    <w:rsid w:val="00C97A77"/>
    <w:rsid w:val="00C97C89"/>
    <w:rsid w:val="00CA2B6D"/>
    <w:rsid w:val="00CC1830"/>
    <w:rsid w:val="00CC1F5D"/>
    <w:rsid w:val="00CD66B4"/>
    <w:rsid w:val="00CF47FE"/>
    <w:rsid w:val="00D1584D"/>
    <w:rsid w:val="00D44A29"/>
    <w:rsid w:val="00D51C45"/>
    <w:rsid w:val="00D54FB1"/>
    <w:rsid w:val="00D619E1"/>
    <w:rsid w:val="00D81578"/>
    <w:rsid w:val="00DA3491"/>
    <w:rsid w:val="00DB1CD3"/>
    <w:rsid w:val="00DB2D04"/>
    <w:rsid w:val="00DC5314"/>
    <w:rsid w:val="00DC5F4B"/>
    <w:rsid w:val="00DD49B6"/>
    <w:rsid w:val="00DD4BE0"/>
    <w:rsid w:val="00DD609E"/>
    <w:rsid w:val="00DF678A"/>
    <w:rsid w:val="00DF7812"/>
    <w:rsid w:val="00DF7AA7"/>
    <w:rsid w:val="00E32BCE"/>
    <w:rsid w:val="00E4381E"/>
    <w:rsid w:val="00E60667"/>
    <w:rsid w:val="00E770CB"/>
    <w:rsid w:val="00E779F3"/>
    <w:rsid w:val="00E842EC"/>
    <w:rsid w:val="00E85ABB"/>
    <w:rsid w:val="00EA1402"/>
    <w:rsid w:val="00F05B3B"/>
    <w:rsid w:val="00F97102"/>
    <w:rsid w:val="00FA185C"/>
    <w:rsid w:val="00FC62F6"/>
    <w:rsid w:val="00FF1C9A"/>
    <w:rsid w:val="00FF5B7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D38E4"/>
    <w:pPr>
      <w:spacing w:after="160"/>
      <w:jc w:val="both"/>
    </w:pPr>
    <w:rPr>
      <w:rFonts w:ascii="Humnst777CnEU Normal" w:hAnsi="Humnst777CnEU Norm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elasiatki4akcent61">
    <w:name w:val="Tabela siatki 4 — akcent 61"/>
    <w:basedOn w:val="Standardowy"/>
    <w:uiPriority w:val="49"/>
    <w:rsid w:val="003D38E4"/>
    <w:pPr>
      <w:spacing w:after="0" w:line="240" w:lineRule="auto"/>
    </w:pPr>
    <w:rPr>
      <w:rFonts w:eastAsiaTheme="minorEastAsi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ekstprzypisudolnego">
    <w:name w:val="footnote text"/>
    <w:basedOn w:val="Normalny"/>
    <w:link w:val="TekstprzypisudolnegoZnak"/>
    <w:uiPriority w:val="99"/>
    <w:unhideWhenUsed/>
    <w:rsid w:val="003D38E4"/>
    <w:rPr>
      <w:rFonts w:asciiTheme="minorHAnsi" w:eastAsiaTheme="minorEastAsia" w:hAnsiTheme="minorHAnsi"/>
      <w:sz w:val="20"/>
      <w:szCs w:val="20"/>
    </w:rPr>
  </w:style>
  <w:style w:type="character" w:customStyle="1" w:styleId="TekstprzypisudolnegoZnak">
    <w:name w:val="Tekst przypisu dolnego Znak"/>
    <w:basedOn w:val="Domylnaczcionkaakapitu"/>
    <w:link w:val="Tekstprzypisudolnego"/>
    <w:uiPriority w:val="99"/>
    <w:rsid w:val="003D38E4"/>
    <w:rPr>
      <w:rFonts w:eastAsiaTheme="minorEastAsia"/>
      <w:sz w:val="20"/>
      <w:szCs w:val="20"/>
    </w:rPr>
  </w:style>
  <w:style w:type="character" w:styleId="Odwoanieprzypisudolnego">
    <w:name w:val="footnote reference"/>
    <w:basedOn w:val="Domylnaczcionkaakapitu"/>
    <w:uiPriority w:val="99"/>
    <w:semiHidden/>
    <w:unhideWhenUsed/>
    <w:rsid w:val="003D38E4"/>
    <w:rPr>
      <w:vertAlign w:val="superscript"/>
    </w:rPr>
  </w:style>
  <w:style w:type="paragraph" w:styleId="Akapitzlist">
    <w:name w:val="List Paragraph"/>
    <w:basedOn w:val="Normalny"/>
    <w:uiPriority w:val="34"/>
    <w:qFormat/>
    <w:rsid w:val="003D38E4"/>
    <w:pPr>
      <w:spacing w:line="259" w:lineRule="auto"/>
      <w:ind w:left="720"/>
      <w:contextualSpacing/>
    </w:pPr>
    <w:rPr>
      <w:rFonts w:asciiTheme="minorHAnsi" w:eastAsiaTheme="minorEastAsia" w:hAnsiTheme="minorHAnsi"/>
      <w:sz w:val="22"/>
      <w:szCs w:val="22"/>
    </w:rPr>
  </w:style>
  <w:style w:type="paragraph" w:styleId="Bezodstpw">
    <w:name w:val="No Spacing"/>
    <w:link w:val="BezodstpwZnak"/>
    <w:uiPriority w:val="1"/>
    <w:qFormat/>
    <w:rsid w:val="00D51C45"/>
    <w:pPr>
      <w:spacing w:after="0" w:line="240" w:lineRule="auto"/>
    </w:pPr>
    <w:rPr>
      <w:rFonts w:eastAsiaTheme="minorEastAsia"/>
    </w:rPr>
  </w:style>
  <w:style w:type="character" w:customStyle="1" w:styleId="BezodstpwZnak">
    <w:name w:val="Bez odstępów Znak"/>
    <w:basedOn w:val="Domylnaczcionkaakapitu"/>
    <w:link w:val="Bezodstpw"/>
    <w:uiPriority w:val="1"/>
    <w:rsid w:val="00D51C45"/>
    <w:rPr>
      <w:rFonts w:eastAsiaTheme="minorEastAsia"/>
    </w:rPr>
  </w:style>
  <w:style w:type="paragraph" w:styleId="Tekstdymka">
    <w:name w:val="Balloon Text"/>
    <w:basedOn w:val="Normalny"/>
    <w:link w:val="TekstdymkaZnak"/>
    <w:uiPriority w:val="99"/>
    <w:semiHidden/>
    <w:unhideWhenUsed/>
    <w:rsid w:val="00D51C4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D51C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58508994">
      <w:bodyDiv w:val="1"/>
      <w:marLeft w:val="0"/>
      <w:marRight w:val="0"/>
      <w:marTop w:val="0"/>
      <w:marBottom w:val="0"/>
      <w:divBdr>
        <w:top w:val="none" w:sz="0" w:space="0" w:color="auto"/>
        <w:left w:val="none" w:sz="0" w:space="0" w:color="auto"/>
        <w:bottom w:val="none" w:sz="0" w:space="0" w:color="auto"/>
        <w:right w:val="none" w:sz="0" w:space="0" w:color="auto"/>
      </w:divBdr>
    </w:div>
    <w:div w:id="533812478">
      <w:bodyDiv w:val="1"/>
      <w:marLeft w:val="0"/>
      <w:marRight w:val="0"/>
      <w:marTop w:val="0"/>
      <w:marBottom w:val="0"/>
      <w:divBdr>
        <w:top w:val="none" w:sz="0" w:space="0" w:color="auto"/>
        <w:left w:val="none" w:sz="0" w:space="0" w:color="auto"/>
        <w:bottom w:val="none" w:sz="0" w:space="0" w:color="auto"/>
        <w:right w:val="none" w:sz="0" w:space="0" w:color="auto"/>
      </w:divBdr>
    </w:div>
    <w:div w:id="679964315">
      <w:bodyDiv w:val="1"/>
      <w:marLeft w:val="0"/>
      <w:marRight w:val="0"/>
      <w:marTop w:val="0"/>
      <w:marBottom w:val="0"/>
      <w:divBdr>
        <w:top w:val="none" w:sz="0" w:space="0" w:color="auto"/>
        <w:left w:val="none" w:sz="0" w:space="0" w:color="auto"/>
        <w:bottom w:val="none" w:sz="0" w:space="0" w:color="auto"/>
        <w:right w:val="none" w:sz="0" w:space="0" w:color="auto"/>
      </w:divBdr>
    </w:div>
    <w:div w:id="734475553">
      <w:bodyDiv w:val="1"/>
      <w:marLeft w:val="0"/>
      <w:marRight w:val="0"/>
      <w:marTop w:val="0"/>
      <w:marBottom w:val="0"/>
      <w:divBdr>
        <w:top w:val="none" w:sz="0" w:space="0" w:color="auto"/>
        <w:left w:val="none" w:sz="0" w:space="0" w:color="auto"/>
        <w:bottom w:val="none" w:sz="0" w:space="0" w:color="auto"/>
        <w:right w:val="none" w:sz="0" w:space="0" w:color="auto"/>
      </w:divBdr>
    </w:div>
    <w:div w:id="955139855">
      <w:bodyDiv w:val="1"/>
      <w:marLeft w:val="0"/>
      <w:marRight w:val="0"/>
      <w:marTop w:val="0"/>
      <w:marBottom w:val="0"/>
      <w:divBdr>
        <w:top w:val="none" w:sz="0" w:space="0" w:color="auto"/>
        <w:left w:val="none" w:sz="0" w:space="0" w:color="auto"/>
        <w:bottom w:val="none" w:sz="0" w:space="0" w:color="auto"/>
        <w:right w:val="none" w:sz="0" w:space="0" w:color="auto"/>
      </w:divBdr>
    </w:div>
    <w:div w:id="1423454896">
      <w:bodyDiv w:val="1"/>
      <w:marLeft w:val="0"/>
      <w:marRight w:val="0"/>
      <w:marTop w:val="0"/>
      <w:marBottom w:val="0"/>
      <w:divBdr>
        <w:top w:val="none" w:sz="0" w:space="0" w:color="auto"/>
        <w:left w:val="none" w:sz="0" w:space="0" w:color="auto"/>
        <w:bottom w:val="none" w:sz="0" w:space="0" w:color="auto"/>
        <w:right w:val="none" w:sz="0" w:space="0" w:color="auto"/>
      </w:divBdr>
    </w:div>
    <w:div w:id="1468234017">
      <w:bodyDiv w:val="1"/>
      <w:marLeft w:val="0"/>
      <w:marRight w:val="0"/>
      <w:marTop w:val="0"/>
      <w:marBottom w:val="0"/>
      <w:divBdr>
        <w:top w:val="none" w:sz="0" w:space="0" w:color="auto"/>
        <w:left w:val="none" w:sz="0" w:space="0" w:color="auto"/>
        <w:bottom w:val="none" w:sz="0" w:space="0" w:color="auto"/>
        <w:right w:val="none" w:sz="0" w:space="0" w:color="auto"/>
      </w:divBdr>
    </w:div>
    <w:div w:id="1678849098">
      <w:bodyDiv w:val="1"/>
      <w:marLeft w:val="0"/>
      <w:marRight w:val="0"/>
      <w:marTop w:val="0"/>
      <w:marBottom w:val="0"/>
      <w:divBdr>
        <w:top w:val="none" w:sz="0" w:space="0" w:color="auto"/>
        <w:left w:val="none" w:sz="0" w:space="0" w:color="auto"/>
        <w:bottom w:val="none" w:sz="0" w:space="0" w:color="auto"/>
        <w:right w:val="none" w:sz="0" w:space="0" w:color="auto"/>
      </w:divBdr>
    </w:div>
    <w:div w:id="1811701698">
      <w:bodyDiv w:val="1"/>
      <w:marLeft w:val="0"/>
      <w:marRight w:val="0"/>
      <w:marTop w:val="0"/>
      <w:marBottom w:val="0"/>
      <w:divBdr>
        <w:top w:val="none" w:sz="0" w:space="0" w:color="auto"/>
        <w:left w:val="none" w:sz="0" w:space="0" w:color="auto"/>
        <w:bottom w:val="none" w:sz="0" w:space="0" w:color="auto"/>
        <w:right w:val="none" w:sz="0" w:space="0" w:color="auto"/>
      </w:divBdr>
    </w:div>
    <w:div w:id="1943762783">
      <w:bodyDiv w:val="1"/>
      <w:marLeft w:val="0"/>
      <w:marRight w:val="0"/>
      <w:marTop w:val="0"/>
      <w:marBottom w:val="0"/>
      <w:divBdr>
        <w:top w:val="none" w:sz="0" w:space="0" w:color="auto"/>
        <w:left w:val="none" w:sz="0" w:space="0" w:color="auto"/>
        <w:bottom w:val="none" w:sz="0" w:space="0" w:color="auto"/>
        <w:right w:val="none" w:sz="0" w:space="0" w:color="auto"/>
      </w:divBdr>
    </w:div>
    <w:div w:id="198438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901</Words>
  <Characters>5407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UMW</Company>
  <LinksUpToDate>false</LinksUpToDate>
  <CharactersWithSpaces>6296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ummasa01</dc:creator>
  <cp:lastModifiedBy>ummasa01</cp:lastModifiedBy>
  <cp:revision>2</cp:revision>
  <cp:lastPrinted>2024-11-19T10:31:00Z</cp:lastPrinted>
  <dcterms:created xsi:type="dcterms:W3CDTF">2024-12-09T09:52:00Z</dcterms:created>
  <dcterms:modified xsi:type="dcterms:W3CDTF">2024-12-09T09:52:00Z</dcterms:modified>
</cp:coreProperties>
</file>