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83A" w:rsidRDefault="0078083A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Wrocław</w:t>
      </w:r>
      <w:r w:rsidRPr="00E85E3C">
        <w:rPr>
          <w:rFonts w:ascii="Verdana" w:hAnsi="Verdana"/>
          <w:sz w:val="22"/>
          <w:szCs w:val="22"/>
        </w:rPr>
        <w:t xml:space="preserve">, </w:t>
      </w:r>
      <w:r w:rsidR="006007E1">
        <w:rPr>
          <w:rFonts w:ascii="Verdana" w:hAnsi="Verdana"/>
          <w:sz w:val="22"/>
          <w:szCs w:val="22"/>
        </w:rPr>
        <w:t>2</w:t>
      </w:r>
      <w:r w:rsidR="0039511F">
        <w:rPr>
          <w:rFonts w:ascii="Verdana" w:hAnsi="Verdana"/>
          <w:sz w:val="22"/>
          <w:szCs w:val="22"/>
        </w:rPr>
        <w:t>1</w:t>
      </w:r>
      <w:r w:rsidRPr="00E85E3C">
        <w:rPr>
          <w:rFonts w:ascii="Verdana" w:hAnsi="Verdana"/>
          <w:sz w:val="22"/>
          <w:szCs w:val="22"/>
        </w:rPr>
        <w:t>.</w:t>
      </w:r>
      <w:r w:rsidR="002A2EAB">
        <w:rPr>
          <w:rFonts w:ascii="Verdana" w:hAnsi="Verdana"/>
          <w:sz w:val="22"/>
          <w:szCs w:val="22"/>
        </w:rPr>
        <w:t>11</w:t>
      </w:r>
      <w:r w:rsidRPr="00E85E3C">
        <w:rPr>
          <w:rFonts w:ascii="Verdana" w:hAnsi="Verdana"/>
          <w:sz w:val="22"/>
          <w:szCs w:val="22"/>
        </w:rPr>
        <w:t>.202</w:t>
      </w:r>
      <w:r w:rsidR="00034928" w:rsidRPr="00E85E3C">
        <w:rPr>
          <w:rFonts w:ascii="Verdana" w:hAnsi="Verdana"/>
          <w:sz w:val="22"/>
          <w:szCs w:val="22"/>
        </w:rPr>
        <w:t>4</w:t>
      </w:r>
      <w:r w:rsidRPr="00E85E3C">
        <w:rPr>
          <w:rFonts w:ascii="Verdana" w:hAnsi="Verdana"/>
          <w:sz w:val="22"/>
          <w:szCs w:val="22"/>
        </w:rPr>
        <w:t xml:space="preserve"> r.</w:t>
      </w:r>
    </w:p>
    <w:p w:rsidR="0078083A" w:rsidRPr="00DE4E7F" w:rsidRDefault="0078083A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DE4E7F">
        <w:rPr>
          <w:rFonts w:ascii="Verdana" w:hAnsi="Verdana"/>
          <w:sz w:val="24"/>
          <w:szCs w:val="24"/>
        </w:rPr>
        <w:t>Informacja o wyborze najkorzystniejszej oferty</w:t>
      </w:r>
    </w:p>
    <w:p w:rsidR="0078083A" w:rsidRPr="00832EA8" w:rsidRDefault="00DE4E7F" w:rsidP="00832EA8">
      <w:pPr>
        <w:widowControl w:val="0"/>
        <w:spacing w:before="120" w:line="360" w:lineRule="auto"/>
        <w:rPr>
          <w:rFonts w:ascii="Verdana" w:hAnsi="Verdana" w:cs="Bookman Old Style"/>
          <w:b/>
          <w:sz w:val="20"/>
          <w:szCs w:val="20"/>
          <w:lang w:eastAsia="en-US"/>
        </w:rPr>
      </w:pPr>
      <w:r w:rsidRPr="00832EA8">
        <w:rPr>
          <w:rFonts w:ascii="Verdana" w:hAnsi="Verdana"/>
          <w:sz w:val="20"/>
          <w:szCs w:val="20"/>
        </w:rPr>
        <w:t xml:space="preserve">Dotyczy Zapytania ofertowego: </w:t>
      </w:r>
      <w:r w:rsidR="006007E1" w:rsidRPr="00832EA8">
        <w:rPr>
          <w:rFonts w:ascii="Verdana" w:hAnsi="Verdana"/>
          <w:sz w:val="20"/>
          <w:szCs w:val="20"/>
        </w:rPr>
        <w:t>D</w:t>
      </w:r>
      <w:r w:rsidR="006007E1" w:rsidRPr="00832EA8">
        <w:rPr>
          <w:rFonts w:ascii="Verdana" w:hAnsi="Verdana"/>
          <w:sz w:val="20"/>
          <w:szCs w:val="20"/>
          <w:lang w:eastAsia="en-US"/>
        </w:rPr>
        <w:t>ostawa zbiorników dla zadania „Złap deszcz i</w:t>
      </w:r>
      <w:r w:rsidR="00832EA8">
        <w:rPr>
          <w:rFonts w:ascii="Verdana" w:hAnsi="Verdana"/>
          <w:sz w:val="20"/>
          <w:szCs w:val="20"/>
          <w:lang w:eastAsia="en-US"/>
        </w:rPr>
        <w:t xml:space="preserve"> </w:t>
      </w:r>
      <w:r w:rsidR="006007E1" w:rsidRPr="00832EA8">
        <w:rPr>
          <w:rFonts w:ascii="Verdana" w:hAnsi="Verdana"/>
          <w:sz w:val="20"/>
          <w:szCs w:val="20"/>
          <w:lang w:eastAsia="en-US"/>
        </w:rPr>
        <w:t>ucz się!”</w:t>
      </w:r>
    </w:p>
    <w:p w:rsidR="00BA5EAF" w:rsidRPr="00832EA8" w:rsidRDefault="00BA5EAF" w:rsidP="00832EA8">
      <w:pPr>
        <w:pStyle w:val="Tekstpodstawowywcity3"/>
        <w:widowControl w:val="0"/>
        <w:spacing w:before="120" w:after="0" w:line="360" w:lineRule="auto"/>
        <w:ind w:left="0"/>
        <w:rPr>
          <w:rFonts w:ascii="Verdana" w:hAnsi="Verdana"/>
          <w:sz w:val="20"/>
          <w:szCs w:val="20"/>
        </w:rPr>
      </w:pPr>
      <w:r w:rsidRPr="00832EA8">
        <w:rPr>
          <w:rFonts w:ascii="Verdana" w:hAnsi="Verdana"/>
          <w:sz w:val="20"/>
          <w:szCs w:val="20"/>
        </w:rPr>
        <w:t>Zamawiający informuje, że w wyniku badania i oceny ofert złożon</w:t>
      </w:r>
      <w:r w:rsidR="006007E1" w:rsidRPr="00832EA8">
        <w:rPr>
          <w:rFonts w:ascii="Verdana" w:hAnsi="Verdana"/>
          <w:sz w:val="20"/>
          <w:szCs w:val="20"/>
        </w:rPr>
        <w:t>ych</w:t>
      </w:r>
      <w:r w:rsidR="00DE4E7F" w:rsidRPr="00832EA8">
        <w:rPr>
          <w:rFonts w:ascii="Verdana" w:hAnsi="Verdana"/>
          <w:sz w:val="20"/>
          <w:szCs w:val="20"/>
        </w:rPr>
        <w:t xml:space="preserve"> </w:t>
      </w:r>
      <w:r w:rsidRPr="00832EA8">
        <w:rPr>
          <w:rFonts w:ascii="Verdana" w:hAnsi="Verdana"/>
          <w:sz w:val="20"/>
          <w:szCs w:val="20"/>
        </w:rPr>
        <w:t>w przedmiotowym Zapytaniu ofertowym jako najkorzystniejsza została wybrana oferta złożona przez firmę:</w:t>
      </w:r>
    </w:p>
    <w:p w:rsidR="00832EA8" w:rsidRDefault="006007E1" w:rsidP="00832EA8">
      <w:pPr>
        <w:spacing w:before="120" w:line="360" w:lineRule="auto"/>
        <w:contextualSpacing/>
        <w:mirrorIndents/>
        <w:rPr>
          <w:rFonts w:ascii="Verdana" w:eastAsia="Calibri" w:hAnsi="Verdana" w:cs="Arial"/>
          <w:color w:val="000000"/>
          <w:sz w:val="20"/>
          <w:szCs w:val="20"/>
          <w:lang w:eastAsia="en-US"/>
        </w:rPr>
      </w:pPr>
      <w:r w:rsidRPr="006007E1">
        <w:rPr>
          <w:rFonts w:ascii="Verdana" w:eastAsia="Calibri" w:hAnsi="Verdana" w:cs="Arial"/>
          <w:color w:val="000000"/>
          <w:sz w:val="20"/>
          <w:szCs w:val="20"/>
          <w:lang w:eastAsia="en-US"/>
        </w:rPr>
        <w:t>EKOFABRYKA Sp. z o.o.</w:t>
      </w:r>
    </w:p>
    <w:p w:rsidR="00832EA8" w:rsidRDefault="006007E1" w:rsidP="00832EA8">
      <w:pPr>
        <w:spacing w:before="120" w:line="360" w:lineRule="auto"/>
        <w:contextualSpacing/>
        <w:mirrorIndents/>
        <w:rPr>
          <w:rFonts w:ascii="Verdana" w:eastAsia="Calibri" w:hAnsi="Verdana" w:cs="Arial"/>
          <w:color w:val="000000"/>
          <w:sz w:val="20"/>
          <w:szCs w:val="20"/>
          <w:lang w:eastAsia="en-US"/>
        </w:rPr>
      </w:pPr>
      <w:r w:rsidRPr="006007E1">
        <w:rPr>
          <w:rFonts w:ascii="Verdana" w:eastAsia="Calibri" w:hAnsi="Verdana" w:cs="Arial"/>
          <w:color w:val="000000"/>
          <w:sz w:val="20"/>
          <w:szCs w:val="20"/>
          <w:lang w:eastAsia="en-US"/>
        </w:rPr>
        <w:t>ul. Dąbrowskiego 77a/5.15</w:t>
      </w:r>
    </w:p>
    <w:p w:rsidR="006007E1" w:rsidRPr="00832EA8" w:rsidRDefault="006007E1" w:rsidP="00832EA8">
      <w:pPr>
        <w:spacing w:before="120" w:line="360" w:lineRule="auto"/>
        <w:contextualSpacing/>
        <w:mirrorIndents/>
        <w:rPr>
          <w:rFonts w:ascii="Verdana" w:eastAsia="Calibri" w:hAnsi="Verdana" w:cs="Arial"/>
          <w:color w:val="000000"/>
          <w:sz w:val="20"/>
          <w:szCs w:val="20"/>
          <w:lang w:eastAsia="en-US"/>
        </w:rPr>
      </w:pPr>
      <w:r w:rsidRPr="00832EA8">
        <w:rPr>
          <w:rFonts w:ascii="Verdana" w:hAnsi="Verdana"/>
          <w:sz w:val="20"/>
          <w:szCs w:val="20"/>
        </w:rPr>
        <w:t xml:space="preserve">60-529 Poznań </w:t>
      </w:r>
    </w:p>
    <w:p w:rsidR="00832EA8" w:rsidRDefault="00832EA8" w:rsidP="00832EA8">
      <w:pPr>
        <w:widowControl w:val="0"/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</w:p>
    <w:p w:rsidR="00BA5EAF" w:rsidRPr="00832EA8" w:rsidRDefault="00BA5EAF" w:rsidP="00832EA8">
      <w:pPr>
        <w:widowControl w:val="0"/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832EA8">
        <w:rPr>
          <w:rFonts w:ascii="Verdana" w:hAnsi="Verdana"/>
          <w:sz w:val="20"/>
          <w:szCs w:val="20"/>
        </w:rPr>
        <w:t>Uzasadnienie:</w:t>
      </w:r>
    </w:p>
    <w:p w:rsidR="006007E1" w:rsidRPr="00832EA8" w:rsidRDefault="00BA5EAF" w:rsidP="00832EA8">
      <w:pPr>
        <w:pStyle w:val="Tekstpodstawowy"/>
        <w:widowControl w:val="0"/>
        <w:spacing w:before="120" w:line="360" w:lineRule="auto"/>
        <w:contextualSpacing/>
        <w:mirrorIndents/>
        <w:jc w:val="left"/>
        <w:rPr>
          <w:rFonts w:ascii="Verdana" w:hAnsi="Verdana"/>
          <w:b w:val="0"/>
          <w:i w:val="0"/>
          <w:sz w:val="20"/>
        </w:rPr>
      </w:pPr>
      <w:r w:rsidRPr="00832EA8">
        <w:rPr>
          <w:rFonts w:ascii="Verdana" w:hAnsi="Verdana" w:cs="Arial"/>
          <w:b w:val="0"/>
          <w:i w:val="0"/>
          <w:sz w:val="20"/>
        </w:rPr>
        <w:t xml:space="preserve">Oferta złożona przez </w:t>
      </w:r>
      <w:r w:rsidR="006007E1" w:rsidRPr="00832EA8">
        <w:rPr>
          <w:rFonts w:ascii="Verdana" w:hAnsi="Verdana"/>
          <w:b w:val="0"/>
          <w:i w:val="0"/>
          <w:sz w:val="20"/>
        </w:rPr>
        <w:t>EKOFABRYKA Sp. z o.o. ul. Dąbrowskiego 77a/5.15</w:t>
      </w:r>
    </w:p>
    <w:p w:rsidR="00BA5EAF" w:rsidRPr="00832EA8" w:rsidRDefault="006007E1" w:rsidP="00832EA8">
      <w:pPr>
        <w:pStyle w:val="Tekstpodstawowy"/>
        <w:widowControl w:val="0"/>
        <w:spacing w:before="120" w:line="360" w:lineRule="auto"/>
        <w:contextualSpacing/>
        <w:mirrorIndents/>
        <w:jc w:val="left"/>
        <w:rPr>
          <w:rFonts w:ascii="Verdana" w:eastAsia="Calibri" w:hAnsi="Verdana" w:cs="Arial"/>
          <w:b w:val="0"/>
          <w:i w:val="0"/>
          <w:color w:val="000000"/>
          <w:sz w:val="20"/>
          <w:lang w:eastAsia="en-US"/>
        </w:rPr>
      </w:pPr>
      <w:r w:rsidRPr="00832EA8">
        <w:rPr>
          <w:rFonts w:ascii="Verdana" w:hAnsi="Verdana"/>
          <w:b w:val="0"/>
          <w:i w:val="0"/>
          <w:sz w:val="20"/>
        </w:rPr>
        <w:t>60-529 Poznań</w:t>
      </w:r>
      <w:r w:rsidR="002A2EAB" w:rsidRPr="00832EA8">
        <w:rPr>
          <w:rFonts w:ascii="Verdana" w:hAnsi="Verdana" w:cs="Arial"/>
          <w:b w:val="0"/>
          <w:i w:val="0"/>
          <w:sz w:val="20"/>
        </w:rPr>
        <w:t xml:space="preserve"> </w:t>
      </w:r>
      <w:r w:rsidR="00BA5EAF" w:rsidRPr="00832EA8">
        <w:rPr>
          <w:rFonts w:ascii="Verdana" w:hAnsi="Verdana" w:cs="Arial"/>
          <w:b w:val="0"/>
          <w:i w:val="0"/>
          <w:sz w:val="20"/>
        </w:rPr>
        <w:t>uznana została za ważną i niepodlegającą odrzuceniu. Oceny ofert</w:t>
      </w:r>
      <w:r w:rsidR="002A2EAB" w:rsidRPr="00832EA8">
        <w:rPr>
          <w:rFonts w:ascii="Verdana" w:hAnsi="Verdana" w:cs="Arial"/>
          <w:b w:val="0"/>
          <w:i w:val="0"/>
          <w:sz w:val="20"/>
        </w:rPr>
        <w:t>y</w:t>
      </w:r>
      <w:r w:rsidR="00BA5EAF" w:rsidRPr="00832EA8">
        <w:rPr>
          <w:rFonts w:ascii="Verdana" w:hAnsi="Verdana" w:cs="Arial"/>
          <w:b w:val="0"/>
          <w:i w:val="0"/>
          <w:sz w:val="20"/>
        </w:rPr>
        <w:t xml:space="preserve"> dokonano w</w:t>
      </w:r>
      <w:r w:rsidR="00832EA8">
        <w:rPr>
          <w:rFonts w:ascii="Verdana" w:hAnsi="Verdana" w:cs="Arial"/>
          <w:b w:val="0"/>
          <w:i w:val="0"/>
          <w:sz w:val="20"/>
        </w:rPr>
        <w:t xml:space="preserve"> </w:t>
      </w:r>
      <w:r w:rsidR="00BA5EAF" w:rsidRPr="00832EA8">
        <w:rPr>
          <w:rFonts w:ascii="Verdana" w:hAnsi="Verdana" w:cs="Arial"/>
          <w:b w:val="0"/>
          <w:i w:val="0"/>
          <w:sz w:val="20"/>
        </w:rPr>
        <w:t>oparciu o kryterium oceny ofert określone w</w:t>
      </w:r>
      <w:r w:rsidR="00832EA8">
        <w:rPr>
          <w:rFonts w:ascii="Verdana" w:hAnsi="Verdana" w:cs="Arial"/>
          <w:b w:val="0"/>
          <w:i w:val="0"/>
          <w:sz w:val="20"/>
        </w:rPr>
        <w:t xml:space="preserve"> </w:t>
      </w:r>
      <w:r w:rsidR="00BA5EAF" w:rsidRPr="00832EA8">
        <w:rPr>
          <w:rFonts w:ascii="Verdana" w:hAnsi="Verdana" w:cs="Arial"/>
          <w:b w:val="0"/>
          <w:i w:val="0"/>
          <w:sz w:val="20"/>
        </w:rPr>
        <w:t>Zapytaniu ofertowym.</w:t>
      </w:r>
    </w:p>
    <w:p w:rsidR="00BA5EAF" w:rsidRPr="00832EA8" w:rsidRDefault="00BA5EAF" w:rsidP="00832EA8">
      <w:pPr>
        <w:widowControl w:val="0"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 w:rsidRPr="00832EA8">
        <w:rPr>
          <w:rFonts w:ascii="Verdana" w:hAnsi="Verdana" w:cs="Arial"/>
          <w:sz w:val="20"/>
          <w:szCs w:val="20"/>
        </w:rPr>
        <w:t>W niniejszym postępowaniu ofert</w:t>
      </w:r>
      <w:r w:rsidR="002A2EAB" w:rsidRPr="00832EA8">
        <w:rPr>
          <w:rFonts w:ascii="Verdana" w:hAnsi="Verdana" w:cs="Arial"/>
          <w:sz w:val="20"/>
          <w:szCs w:val="20"/>
        </w:rPr>
        <w:t>ę</w:t>
      </w:r>
      <w:r w:rsidR="007F463A" w:rsidRPr="00832EA8">
        <w:rPr>
          <w:rFonts w:ascii="Verdana" w:hAnsi="Verdana" w:cs="Arial"/>
          <w:sz w:val="20"/>
          <w:szCs w:val="20"/>
        </w:rPr>
        <w:t xml:space="preserve"> złoży</w:t>
      </w:r>
      <w:r w:rsidR="002A2EAB" w:rsidRPr="00832EA8">
        <w:rPr>
          <w:rFonts w:ascii="Verdana" w:hAnsi="Verdana" w:cs="Arial"/>
          <w:sz w:val="20"/>
          <w:szCs w:val="20"/>
        </w:rPr>
        <w:t>ł</w:t>
      </w:r>
      <w:r w:rsidR="007F463A" w:rsidRPr="00832EA8">
        <w:rPr>
          <w:rFonts w:ascii="Verdana" w:hAnsi="Verdana" w:cs="Arial"/>
          <w:sz w:val="20"/>
          <w:szCs w:val="20"/>
        </w:rPr>
        <w:t xml:space="preserve"> następujący Wykonawc</w:t>
      </w:r>
      <w:r w:rsidR="002A2EAB" w:rsidRPr="00832EA8">
        <w:rPr>
          <w:rFonts w:ascii="Verdana" w:hAnsi="Verdana" w:cs="Arial"/>
          <w:sz w:val="20"/>
          <w:szCs w:val="20"/>
        </w:rPr>
        <w:t>a</w:t>
      </w:r>
      <w:r w:rsidR="004C1CD0" w:rsidRPr="00832EA8">
        <w:rPr>
          <w:rFonts w:ascii="Verdana" w:hAnsi="Verdana" w:cs="Arial"/>
          <w:sz w:val="20"/>
          <w:szCs w:val="20"/>
        </w:rPr>
        <w:t>:</w:t>
      </w:r>
    </w:p>
    <w:tbl>
      <w:tblPr>
        <w:tblW w:w="8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3139"/>
      </w:tblGrid>
      <w:tr w:rsidR="006007E1" w:rsidRPr="00832EA8" w:rsidTr="008150C9">
        <w:trPr>
          <w:trHeight w:val="494"/>
          <w:tblHeader/>
          <w:jc w:val="center"/>
        </w:trPr>
        <w:tc>
          <w:tcPr>
            <w:tcW w:w="5098" w:type="dxa"/>
            <w:vAlign w:val="center"/>
            <w:hideMark/>
          </w:tcPr>
          <w:p w:rsidR="006007E1" w:rsidRPr="00832EA8" w:rsidRDefault="006007E1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32EA8">
              <w:rPr>
                <w:rFonts w:ascii="Verdana" w:hAnsi="Verdana" w:cs="Arial"/>
                <w:color w:val="000000"/>
                <w:sz w:val="20"/>
                <w:szCs w:val="20"/>
              </w:rPr>
              <w:t>Nazwa (firma) siedziba i adres Wykonawcy</w:t>
            </w:r>
          </w:p>
        </w:tc>
        <w:tc>
          <w:tcPr>
            <w:tcW w:w="3139" w:type="dxa"/>
            <w:vAlign w:val="center"/>
            <w:hideMark/>
          </w:tcPr>
          <w:p w:rsidR="006007E1" w:rsidRPr="00832EA8" w:rsidRDefault="006007E1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32EA8">
              <w:rPr>
                <w:rFonts w:ascii="Verdana" w:hAnsi="Verdana" w:cs="Arial"/>
                <w:color w:val="000000"/>
                <w:sz w:val="20"/>
                <w:szCs w:val="20"/>
              </w:rPr>
              <w:t>Kryterium cena (100)</w:t>
            </w:r>
          </w:p>
        </w:tc>
      </w:tr>
      <w:tr w:rsidR="006007E1" w:rsidRPr="00832EA8" w:rsidTr="008150C9">
        <w:trPr>
          <w:trHeight w:val="786"/>
          <w:jc w:val="center"/>
        </w:trPr>
        <w:tc>
          <w:tcPr>
            <w:tcW w:w="5098" w:type="dxa"/>
            <w:shd w:val="clear" w:color="auto" w:fill="auto"/>
          </w:tcPr>
          <w:p w:rsidR="006007E1" w:rsidRPr="006007E1" w:rsidRDefault="006007E1" w:rsidP="006007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 w:rsidRPr="006007E1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SPDE serwis Maciej Kosmala</w:t>
            </w:r>
          </w:p>
          <w:p w:rsidR="006007E1" w:rsidRPr="006007E1" w:rsidRDefault="006007E1" w:rsidP="006007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 w:rsidRPr="006007E1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ul. Piotra Wysockiego 16</w:t>
            </w:r>
          </w:p>
          <w:p w:rsidR="006007E1" w:rsidRPr="00832EA8" w:rsidRDefault="006007E1" w:rsidP="006007E1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0"/>
              </w:rPr>
            </w:pPr>
            <w:r w:rsidRPr="00832EA8">
              <w:rPr>
                <w:rFonts w:ascii="Verdana" w:hAnsi="Verdana"/>
                <w:b w:val="0"/>
                <w:i w:val="0"/>
                <w:sz w:val="20"/>
              </w:rPr>
              <w:t>58-300 Wałbrzych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6007E1" w:rsidRPr="00832EA8" w:rsidRDefault="006007E1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832EA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Oferta odrzucona</w:t>
            </w:r>
          </w:p>
        </w:tc>
      </w:tr>
      <w:tr w:rsidR="006007E1" w:rsidRPr="00832EA8" w:rsidTr="008150C9">
        <w:trPr>
          <w:trHeight w:val="786"/>
          <w:jc w:val="center"/>
        </w:trPr>
        <w:tc>
          <w:tcPr>
            <w:tcW w:w="5098" w:type="dxa"/>
            <w:shd w:val="clear" w:color="auto" w:fill="auto"/>
          </w:tcPr>
          <w:p w:rsidR="006007E1" w:rsidRPr="006007E1" w:rsidRDefault="006007E1" w:rsidP="006007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 w:rsidRPr="006007E1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MPI s.c. </w:t>
            </w:r>
            <w:proofErr w:type="spellStart"/>
            <w:r w:rsidRPr="006007E1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M.Piasny</w:t>
            </w:r>
            <w:proofErr w:type="spellEnd"/>
            <w:r w:rsidRPr="006007E1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07E1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S.Kaliszuk</w:t>
            </w:r>
            <w:proofErr w:type="spellEnd"/>
            <w:r w:rsidRPr="006007E1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-Piasny</w:t>
            </w:r>
          </w:p>
          <w:p w:rsidR="006007E1" w:rsidRPr="006007E1" w:rsidRDefault="006007E1" w:rsidP="006007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 w:rsidRPr="006007E1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ul. Gajowa 22</w:t>
            </w:r>
          </w:p>
          <w:p w:rsidR="006007E1" w:rsidRPr="00832EA8" w:rsidRDefault="006007E1" w:rsidP="006007E1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0"/>
              </w:rPr>
            </w:pPr>
            <w:r w:rsidRPr="00832EA8">
              <w:rPr>
                <w:rFonts w:ascii="Verdana" w:hAnsi="Verdana"/>
                <w:b w:val="0"/>
                <w:i w:val="0"/>
                <w:sz w:val="20"/>
              </w:rPr>
              <w:t>62-070 Zakrzewo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6007E1" w:rsidRPr="00832EA8" w:rsidRDefault="006007E1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832EA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70,75</w:t>
            </w:r>
          </w:p>
        </w:tc>
      </w:tr>
      <w:tr w:rsidR="006007E1" w:rsidRPr="00832EA8" w:rsidTr="008150C9">
        <w:trPr>
          <w:trHeight w:val="786"/>
          <w:jc w:val="center"/>
        </w:trPr>
        <w:tc>
          <w:tcPr>
            <w:tcW w:w="5098" w:type="dxa"/>
            <w:shd w:val="clear" w:color="auto" w:fill="auto"/>
          </w:tcPr>
          <w:p w:rsidR="006007E1" w:rsidRPr="006007E1" w:rsidRDefault="006007E1" w:rsidP="006007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 w:rsidRPr="006007E1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EKOFABRYKA Sp. z o.o.</w:t>
            </w:r>
          </w:p>
          <w:p w:rsidR="006007E1" w:rsidRPr="006007E1" w:rsidRDefault="006007E1" w:rsidP="006007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 w:rsidRPr="006007E1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ul. Dąbrowskiego 77a/5.15</w:t>
            </w:r>
          </w:p>
          <w:p w:rsidR="006007E1" w:rsidRPr="00832EA8" w:rsidRDefault="006007E1" w:rsidP="006007E1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0"/>
              </w:rPr>
            </w:pPr>
            <w:r w:rsidRPr="00832EA8">
              <w:rPr>
                <w:rFonts w:ascii="Verdana" w:hAnsi="Verdana"/>
                <w:b w:val="0"/>
                <w:i w:val="0"/>
                <w:sz w:val="20"/>
              </w:rPr>
              <w:t>60-529 Poznań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6007E1" w:rsidRPr="00832EA8" w:rsidRDefault="006007E1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832EA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05126E" w:rsidRPr="008E618B" w:rsidRDefault="008E618B">
      <w:pPr>
        <w:spacing w:before="120" w:line="360" w:lineRule="auto"/>
        <w:rPr>
          <w:rFonts w:ascii="Verdana" w:hAnsi="Verdana"/>
          <w:sz w:val="20"/>
          <w:szCs w:val="20"/>
        </w:rPr>
      </w:pPr>
      <w:r w:rsidRPr="008E618B">
        <w:rPr>
          <w:rFonts w:ascii="Verdana" w:hAnsi="Verdana"/>
          <w:sz w:val="20"/>
          <w:szCs w:val="20"/>
        </w:rPr>
        <w:t>Dyrektor Wydziału Klimatu i Energii</w:t>
      </w:r>
    </w:p>
    <w:p w:rsidR="008E618B" w:rsidRPr="008E618B" w:rsidRDefault="008E618B">
      <w:pPr>
        <w:spacing w:before="120" w:line="360" w:lineRule="auto"/>
        <w:rPr>
          <w:rFonts w:ascii="Verdana" w:hAnsi="Verdana"/>
          <w:sz w:val="20"/>
          <w:szCs w:val="20"/>
        </w:rPr>
      </w:pPr>
      <w:r w:rsidRPr="008E618B">
        <w:rPr>
          <w:rFonts w:ascii="Verdana" w:hAnsi="Verdana"/>
          <w:sz w:val="20"/>
          <w:szCs w:val="20"/>
        </w:rPr>
        <w:t xml:space="preserve">Małgorzata </w:t>
      </w:r>
      <w:proofErr w:type="spellStart"/>
      <w:r w:rsidRPr="008E618B">
        <w:rPr>
          <w:rFonts w:ascii="Verdana" w:hAnsi="Verdana"/>
          <w:sz w:val="20"/>
          <w:szCs w:val="20"/>
        </w:rPr>
        <w:t>Brykarz</w:t>
      </w:r>
      <w:bookmarkStart w:id="0" w:name="_GoBack"/>
      <w:bookmarkEnd w:id="0"/>
      <w:proofErr w:type="spellEnd"/>
    </w:p>
    <w:sectPr w:rsidR="008E618B" w:rsidRPr="008E618B" w:rsidSect="00DD05A9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851" w:right="1814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A8E" w:rsidRDefault="00006A8E">
      <w:r>
        <w:separator/>
      </w:r>
    </w:p>
  </w:endnote>
  <w:endnote w:type="continuationSeparator" w:id="0">
    <w:p w:rsidR="00006A8E" w:rsidRDefault="0000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Stopka"/>
    </w:pPr>
  </w:p>
  <w:p w:rsidR="0078083A" w:rsidRDefault="0078083A">
    <w:pPr>
      <w:pStyle w:val="Stopka"/>
    </w:pPr>
  </w:p>
  <w:p w:rsidR="0078083A" w:rsidRDefault="0005126E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A8E" w:rsidRDefault="00006A8E">
      <w:r>
        <w:separator/>
      </w:r>
    </w:p>
  </w:footnote>
  <w:footnote w:type="continuationSeparator" w:id="0">
    <w:p w:rsidR="00006A8E" w:rsidRDefault="00006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006A8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05126E">
    <w:pPr>
      <w:pStyle w:val="Stopka"/>
      <w:rPr>
        <w:noProof/>
      </w:rPr>
    </w:pPr>
    <w:r>
      <w:rPr>
        <w:noProof/>
      </w:rPr>
      <w:drawing>
        <wp:inline distT="0" distB="0" distL="0" distR="0" wp14:anchorId="65B2E2E2" wp14:editId="1AB6D9A9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0"/>
    <w:rsid w:val="00006A8E"/>
    <w:rsid w:val="00013918"/>
    <w:rsid w:val="0002199D"/>
    <w:rsid w:val="00034928"/>
    <w:rsid w:val="0005126E"/>
    <w:rsid w:val="000C453F"/>
    <w:rsid w:val="00184C6A"/>
    <w:rsid w:val="001D7859"/>
    <w:rsid w:val="002142A0"/>
    <w:rsid w:val="002860D6"/>
    <w:rsid w:val="002A2EAB"/>
    <w:rsid w:val="002D05CA"/>
    <w:rsid w:val="00300FE0"/>
    <w:rsid w:val="0031149D"/>
    <w:rsid w:val="0039511F"/>
    <w:rsid w:val="003E6B6A"/>
    <w:rsid w:val="00416B0B"/>
    <w:rsid w:val="004C1CD0"/>
    <w:rsid w:val="00500CF1"/>
    <w:rsid w:val="00537B26"/>
    <w:rsid w:val="005453ED"/>
    <w:rsid w:val="006007E1"/>
    <w:rsid w:val="00603BB4"/>
    <w:rsid w:val="00627D19"/>
    <w:rsid w:val="0078083A"/>
    <w:rsid w:val="007F463A"/>
    <w:rsid w:val="008150C9"/>
    <w:rsid w:val="00832EA8"/>
    <w:rsid w:val="008361C6"/>
    <w:rsid w:val="00852E9B"/>
    <w:rsid w:val="008A7EAB"/>
    <w:rsid w:val="008E618B"/>
    <w:rsid w:val="00A13715"/>
    <w:rsid w:val="00A44C9A"/>
    <w:rsid w:val="00BA5EAF"/>
    <w:rsid w:val="00BF37B5"/>
    <w:rsid w:val="00C51882"/>
    <w:rsid w:val="00CE0386"/>
    <w:rsid w:val="00DD05A9"/>
    <w:rsid w:val="00DE4E7F"/>
    <w:rsid w:val="00E210A1"/>
    <w:rsid w:val="00E434B4"/>
    <w:rsid w:val="00E60661"/>
    <w:rsid w:val="00E85E3C"/>
    <w:rsid w:val="00F356F2"/>
    <w:rsid w:val="00F95A65"/>
    <w:rsid w:val="00FA5590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B1315A4"/>
  <w15:chartTrackingRefBased/>
  <w15:docId w15:val="{389A3C85-CA2D-425F-831C-4A355BD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Pr>
      <w:b/>
      <w:i/>
      <w:sz w:val="26"/>
    </w:rPr>
  </w:style>
  <w:style w:type="paragraph" w:styleId="Tekstpodstawowywcity">
    <w:name w:val="Body Text Indent"/>
    <w:basedOn w:val="Normalny"/>
    <w:semiHidden/>
    <w:pPr>
      <w:ind w:left="120"/>
    </w:pPr>
  </w:style>
  <w:style w:type="character" w:customStyle="1" w:styleId="TekstpodstawowywcityZnak">
    <w:name w:val="Tekst podstawowy wcięty Znak"/>
    <w:semiHidden/>
    <w:rPr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Pr>
      <w:color w:val="808080"/>
    </w:rPr>
  </w:style>
  <w:style w:type="character" w:customStyle="1" w:styleId="AkapitzlistZnak">
    <w:name w:val="Akapit z listą Znak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subject/>
  <dc:creator>Małgorzata Brykarz</dc:creator>
  <cp:keywords/>
  <cp:lastModifiedBy>Selera Anna</cp:lastModifiedBy>
  <cp:revision>20</cp:revision>
  <cp:lastPrinted>2024-11-21T09:30:00Z</cp:lastPrinted>
  <dcterms:created xsi:type="dcterms:W3CDTF">2022-10-20T12:32:00Z</dcterms:created>
  <dcterms:modified xsi:type="dcterms:W3CDTF">2024-11-21T09:30:00Z</dcterms:modified>
</cp:coreProperties>
</file>