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 xml:space="preserve">, </w:t>
      </w:r>
      <w:r w:rsidR="00603BB4">
        <w:rPr>
          <w:rFonts w:ascii="Verdana" w:hAnsi="Verdana"/>
          <w:sz w:val="22"/>
          <w:szCs w:val="22"/>
        </w:rPr>
        <w:t>0</w:t>
      </w:r>
      <w:r w:rsidR="002A2EAB">
        <w:rPr>
          <w:rFonts w:ascii="Verdana" w:hAnsi="Verdana"/>
          <w:sz w:val="22"/>
          <w:szCs w:val="22"/>
        </w:rPr>
        <w:t>7</w:t>
      </w:r>
      <w:r w:rsidRPr="00E85E3C">
        <w:rPr>
          <w:rFonts w:ascii="Verdana" w:hAnsi="Verdana"/>
          <w:sz w:val="22"/>
          <w:szCs w:val="22"/>
        </w:rPr>
        <w:t>.</w:t>
      </w:r>
      <w:r w:rsidR="002A2EAB">
        <w:rPr>
          <w:rFonts w:ascii="Verdana" w:hAnsi="Verdana"/>
          <w:sz w:val="22"/>
          <w:szCs w:val="22"/>
        </w:rPr>
        <w:t>11</w:t>
      </w:r>
      <w:r w:rsidRPr="00E85E3C">
        <w:rPr>
          <w:rFonts w:ascii="Verdana" w:hAnsi="Verdana"/>
          <w:sz w:val="22"/>
          <w:szCs w:val="22"/>
        </w:rPr>
        <w:t>.202</w:t>
      </w:r>
      <w:r w:rsidR="00034928" w:rsidRPr="00E85E3C">
        <w:rPr>
          <w:rFonts w:ascii="Verdana" w:hAnsi="Verdana"/>
          <w:sz w:val="22"/>
          <w:szCs w:val="22"/>
        </w:rPr>
        <w:t>4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78083A" w:rsidRPr="00DE4E7F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 w:rsidRPr="00DE4E7F">
        <w:rPr>
          <w:rFonts w:ascii="Verdana" w:hAnsi="Verdana"/>
          <w:sz w:val="24"/>
          <w:szCs w:val="24"/>
        </w:rPr>
        <w:t>Informacja o wyborze najkorzystniejszej oferty</w:t>
      </w:r>
    </w:p>
    <w:p w:rsidR="0078083A" w:rsidRPr="00DE4E7F" w:rsidRDefault="00DE4E7F" w:rsidP="00DE4E7F">
      <w:pPr>
        <w:widowControl w:val="0"/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r w:rsidR="002A2EAB" w:rsidRPr="002A2EAB">
        <w:rPr>
          <w:rFonts w:ascii="Verdana" w:hAnsi="Verdana"/>
          <w:sz w:val="22"/>
          <w:szCs w:val="22"/>
          <w:lang w:eastAsia="en-US"/>
        </w:rPr>
        <w:t>opracowanie ekspertyzy dotyczącej realizacji programu Szare na zielone na terenach wrocławskich placówek oświatowych w latach 2019-2023</w:t>
      </w:r>
      <w:r w:rsidR="002A2EAB">
        <w:rPr>
          <w:rFonts w:ascii="Verdana" w:hAnsi="Verdana"/>
          <w:sz w:val="22"/>
          <w:szCs w:val="22"/>
          <w:lang w:eastAsia="en-US"/>
        </w:rPr>
        <w:t>.</w:t>
      </w:r>
    </w:p>
    <w:p w:rsidR="00BA5EAF" w:rsidRDefault="00BA5EAF" w:rsidP="00DE4E7F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</w:t>
      </w:r>
      <w:r w:rsidR="002A2EAB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2A2EAB">
        <w:rPr>
          <w:rFonts w:ascii="Verdana" w:hAnsi="Verdana"/>
          <w:sz w:val="22"/>
          <w:szCs w:val="22"/>
        </w:rPr>
        <w:t>ej</w:t>
      </w:r>
      <w:r w:rsidR="00DE4E7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</w:p>
    <w:p w:rsidR="002A2EAB" w:rsidRPr="002A2EAB" w:rsidRDefault="002A2EAB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2A2EAB">
        <w:rPr>
          <w:rFonts w:ascii="Verdana" w:hAnsi="Verdana"/>
          <w:sz w:val="22"/>
          <w:szCs w:val="22"/>
        </w:rPr>
        <w:t>Ogrody Joanna Lityńska-Dworniczak</w:t>
      </w:r>
      <w:r w:rsidRPr="002A2EAB">
        <w:rPr>
          <w:rFonts w:ascii="Verdana" w:hAnsi="Verdana"/>
          <w:sz w:val="22"/>
          <w:szCs w:val="22"/>
        </w:rPr>
        <w:br/>
        <w:t>ul. Zakopiańska 104</w:t>
      </w:r>
      <w:r w:rsidRPr="002A2EAB">
        <w:rPr>
          <w:rFonts w:ascii="Verdana" w:hAnsi="Verdana"/>
          <w:sz w:val="22"/>
          <w:szCs w:val="22"/>
        </w:rPr>
        <w:br/>
        <w:t xml:space="preserve">54-031 Wrocław </w:t>
      </w:r>
    </w:p>
    <w:p w:rsidR="00BA5EAF" w:rsidRPr="00CB1395" w:rsidRDefault="00BA5EAF" w:rsidP="00DE4E7F">
      <w:pPr>
        <w:widowControl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BA5EAF" w:rsidRPr="00DE4E7F" w:rsidRDefault="00BA5EAF" w:rsidP="00603BB4">
      <w:pPr>
        <w:pStyle w:val="Tekstpodstawowy"/>
        <w:widowControl w:val="0"/>
        <w:spacing w:before="120" w:line="360" w:lineRule="auto"/>
        <w:contextualSpacing/>
        <w:mirrorIndents/>
        <w:jc w:val="left"/>
        <w:rPr>
          <w:rFonts w:ascii="Verdana" w:eastAsia="Calibri" w:hAnsi="Verdana" w:cs="Arial"/>
          <w:b w:val="0"/>
          <w:i w:val="0"/>
          <w:color w:val="000000"/>
          <w:sz w:val="22"/>
          <w:szCs w:val="22"/>
          <w:lang w:eastAsia="en-US"/>
        </w:rPr>
      </w:pP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Oferta złożona przez </w:t>
      </w:r>
      <w:r w:rsidR="002A2EAB" w:rsidRPr="002A2EAB">
        <w:rPr>
          <w:rFonts w:ascii="Verdana" w:hAnsi="Verdana"/>
          <w:b w:val="0"/>
          <w:i w:val="0"/>
          <w:sz w:val="22"/>
          <w:szCs w:val="22"/>
        </w:rPr>
        <w:t>Ogrody Joanna Lityńska-Dworniczak, ul. Zakopiańska 104, 54-031 Wrocław</w:t>
      </w:r>
      <w:r w:rsidR="002A2EAB" w:rsidRPr="00DE4E7F">
        <w:rPr>
          <w:rFonts w:ascii="Verdana" w:hAnsi="Verdana" w:cs="Arial"/>
          <w:b w:val="0"/>
          <w:i w:val="0"/>
          <w:sz w:val="22"/>
          <w:szCs w:val="22"/>
        </w:rPr>
        <w:t xml:space="preserve"> 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uznana została za ważną i niepodlegającą odrzuceniu. Oceny ofert</w:t>
      </w:r>
      <w:r w:rsidR="002A2EAB">
        <w:rPr>
          <w:rFonts w:ascii="Verdana" w:hAnsi="Verdana" w:cs="Arial"/>
          <w:b w:val="0"/>
          <w:i w:val="0"/>
          <w:sz w:val="22"/>
          <w:szCs w:val="22"/>
        </w:rPr>
        <w:t>y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 xml:space="preserve"> dokonano w</w:t>
      </w:r>
      <w:r w:rsidR="007F463A">
        <w:rPr>
          <w:rFonts w:ascii="Verdana" w:hAnsi="Verdana" w:cs="Arial"/>
          <w:b w:val="0"/>
          <w:i w:val="0"/>
          <w:sz w:val="22"/>
          <w:szCs w:val="22"/>
        </w:rPr>
        <w:t> </w:t>
      </w:r>
      <w:r w:rsidRPr="00DE4E7F">
        <w:rPr>
          <w:rFonts w:ascii="Verdana" w:hAnsi="Verdana" w:cs="Arial"/>
          <w:b w:val="0"/>
          <w:i w:val="0"/>
          <w:sz w:val="22"/>
          <w:szCs w:val="22"/>
        </w:rPr>
        <w:t>oparciu o kryterium oceny ofert określone w Zapytaniu ofertowym.</w:t>
      </w:r>
    </w:p>
    <w:p w:rsidR="00BA5EAF" w:rsidRPr="00BA5EAF" w:rsidRDefault="00BA5EAF" w:rsidP="00DE4E7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2A2EAB">
        <w:rPr>
          <w:rFonts w:ascii="Verdana" w:hAnsi="Verdana" w:cs="Arial"/>
          <w:sz w:val="22"/>
          <w:szCs w:val="22"/>
        </w:rPr>
        <w:t>ę</w:t>
      </w:r>
      <w:r w:rsidR="007F463A">
        <w:rPr>
          <w:rFonts w:ascii="Verdana" w:hAnsi="Verdana" w:cs="Arial"/>
          <w:sz w:val="22"/>
          <w:szCs w:val="22"/>
        </w:rPr>
        <w:t xml:space="preserve"> złoży</w:t>
      </w:r>
      <w:r w:rsidR="002A2EAB">
        <w:rPr>
          <w:rFonts w:ascii="Verdana" w:hAnsi="Verdana" w:cs="Arial"/>
          <w:sz w:val="22"/>
          <w:szCs w:val="22"/>
        </w:rPr>
        <w:t>ł</w:t>
      </w:r>
      <w:r w:rsidR="007F463A">
        <w:rPr>
          <w:rFonts w:ascii="Verdana" w:hAnsi="Verdana" w:cs="Arial"/>
          <w:sz w:val="22"/>
          <w:szCs w:val="22"/>
        </w:rPr>
        <w:t xml:space="preserve"> następujący Wykonawc</w:t>
      </w:r>
      <w:r w:rsidR="002A2EAB">
        <w:rPr>
          <w:rFonts w:ascii="Verdana" w:hAnsi="Verdana" w:cs="Arial"/>
          <w:sz w:val="22"/>
          <w:szCs w:val="22"/>
        </w:rPr>
        <w:t>a</w:t>
      </w:r>
      <w:r w:rsidR="004C1CD0">
        <w:rPr>
          <w:rFonts w:ascii="Verdana" w:hAnsi="Verdana" w:cs="Arial"/>
          <w:sz w:val="22"/>
          <w:szCs w:val="22"/>
        </w:rPr>
        <w:t>:</w:t>
      </w:r>
    </w:p>
    <w:tbl>
      <w:tblPr>
        <w:tblW w:w="8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701"/>
        <w:gridCol w:w="1701"/>
        <w:gridCol w:w="1845"/>
      </w:tblGrid>
      <w:tr w:rsidR="002A2EAB" w:rsidRPr="008C6B21" w:rsidTr="002A2EAB">
        <w:trPr>
          <w:trHeight w:val="494"/>
          <w:tblHeader/>
          <w:jc w:val="center"/>
        </w:trPr>
        <w:tc>
          <w:tcPr>
            <w:tcW w:w="3397" w:type="dxa"/>
            <w:vAlign w:val="center"/>
            <w:hideMark/>
          </w:tcPr>
          <w:p w:rsidR="002A2EAB" w:rsidRPr="007F463A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2"/>
                <w:szCs w:val="22"/>
              </w:rPr>
            </w:pP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Nazwa (firma) siedziba i</w:t>
            </w:r>
            <w:r>
              <w:rPr>
                <w:rFonts w:ascii="Verdana" w:hAnsi="Verdana" w:cs="Arial"/>
                <w:color w:val="000000"/>
                <w:sz w:val="22"/>
                <w:szCs w:val="22"/>
              </w:rPr>
              <w:t> </w:t>
            </w:r>
            <w:r w:rsidRPr="007F463A">
              <w:rPr>
                <w:rFonts w:ascii="Verdana" w:hAnsi="Verdana" w:cs="Arial"/>
                <w:color w:val="000000"/>
                <w:sz w:val="22"/>
                <w:szCs w:val="22"/>
              </w:rPr>
              <w:t>adres Wykonawcy</w:t>
            </w:r>
          </w:p>
        </w:tc>
        <w:tc>
          <w:tcPr>
            <w:tcW w:w="1701" w:type="dxa"/>
            <w:vAlign w:val="center"/>
            <w:hideMark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70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doświadczenia</w:t>
            </w:r>
            <w:bookmarkStart w:id="0" w:name="_GoBack"/>
            <w:bookmarkEnd w:id="0"/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osoby (30)</w:t>
            </w:r>
          </w:p>
        </w:tc>
        <w:tc>
          <w:tcPr>
            <w:tcW w:w="1845" w:type="dxa"/>
            <w:vAlign w:val="center"/>
          </w:tcPr>
          <w:p w:rsidR="002A2EAB" w:rsidRPr="008C6B21" w:rsidRDefault="002A2EAB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Suma punktów</w:t>
            </w:r>
          </w:p>
        </w:tc>
      </w:tr>
      <w:tr w:rsidR="002A2EAB" w:rsidRPr="008C6B21" w:rsidTr="002A2EAB">
        <w:trPr>
          <w:trHeight w:val="786"/>
          <w:jc w:val="center"/>
        </w:trPr>
        <w:tc>
          <w:tcPr>
            <w:tcW w:w="3397" w:type="dxa"/>
            <w:shd w:val="clear" w:color="auto" w:fill="auto"/>
          </w:tcPr>
          <w:p w:rsidR="002A2EAB" w:rsidRPr="002A2EAB" w:rsidRDefault="002A2EAB" w:rsidP="00603BB4">
            <w:pPr>
              <w:pStyle w:val="Tekstpodstawowy"/>
              <w:spacing w:line="360" w:lineRule="auto"/>
              <w:contextualSpacing/>
              <w:jc w:val="left"/>
              <w:rPr>
                <w:rFonts w:ascii="Verdana" w:hAnsi="Verdana"/>
                <w:b w:val="0"/>
                <w:i w:val="0"/>
                <w:sz w:val="22"/>
                <w:szCs w:val="22"/>
              </w:rPr>
            </w:pPr>
            <w:r w:rsidRPr="002A2EAB">
              <w:rPr>
                <w:rFonts w:ascii="Verdana" w:hAnsi="Verdana"/>
                <w:b w:val="0"/>
                <w:i w:val="0"/>
                <w:sz w:val="22"/>
                <w:szCs w:val="22"/>
              </w:rPr>
              <w:t>Ogrody Joanna Lityńska-Dworniczak</w:t>
            </w:r>
            <w:r w:rsidRPr="002A2EAB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ul. Zakopiańska 104</w:t>
            </w:r>
            <w:r w:rsidRPr="002A2EAB">
              <w:rPr>
                <w:rFonts w:ascii="Verdana" w:hAnsi="Verdana"/>
                <w:b w:val="0"/>
                <w:i w:val="0"/>
                <w:sz w:val="22"/>
                <w:szCs w:val="22"/>
              </w:rPr>
              <w:br/>
              <w:t>54-031 Wrocław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2EAB" w:rsidRDefault="002A2EAB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1" w:type="dxa"/>
            <w:vAlign w:val="center"/>
          </w:tcPr>
          <w:p w:rsidR="002A2EAB" w:rsidRDefault="005453ED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5" w:type="dxa"/>
            <w:vAlign w:val="center"/>
          </w:tcPr>
          <w:p w:rsidR="002A2EAB" w:rsidRDefault="005453ED" w:rsidP="00603BB4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8</w:t>
            </w:r>
            <w:r w:rsidR="002A2EAB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05126E" w:rsidRPr="003E6B6A" w:rsidRDefault="0005126E" w:rsidP="00DD05A9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>Dyrektor Wydziału Klimatu i Energii</w:t>
      </w:r>
    </w:p>
    <w:p w:rsidR="0005126E" w:rsidRPr="003E6B6A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  <w:r w:rsidRPr="003E6B6A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3E6B6A">
        <w:rPr>
          <w:rFonts w:ascii="Verdana" w:hAnsi="Verdana"/>
          <w:sz w:val="22"/>
          <w:szCs w:val="22"/>
        </w:rPr>
        <w:t>Brykarz</w:t>
      </w:r>
      <w:proofErr w:type="spellEnd"/>
    </w:p>
    <w:sectPr w:rsidR="0005126E" w:rsidRPr="003E6B6A" w:rsidSect="00DD05A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7B5" w:rsidRDefault="00BF37B5">
      <w:r>
        <w:separator/>
      </w:r>
    </w:p>
  </w:endnote>
  <w:endnote w:type="continuationSeparator" w:id="0">
    <w:p w:rsidR="00BF37B5" w:rsidRDefault="00BF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7B5" w:rsidRDefault="00BF37B5">
      <w:r>
        <w:separator/>
      </w:r>
    </w:p>
  </w:footnote>
  <w:footnote w:type="continuationSeparator" w:id="0">
    <w:p w:rsidR="00BF37B5" w:rsidRDefault="00BF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BF37B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C453F"/>
    <w:rsid w:val="00184C6A"/>
    <w:rsid w:val="001D7859"/>
    <w:rsid w:val="002142A0"/>
    <w:rsid w:val="002860D6"/>
    <w:rsid w:val="002A2EAB"/>
    <w:rsid w:val="002D05CA"/>
    <w:rsid w:val="00300FE0"/>
    <w:rsid w:val="0031149D"/>
    <w:rsid w:val="003E6B6A"/>
    <w:rsid w:val="00416B0B"/>
    <w:rsid w:val="004C1CD0"/>
    <w:rsid w:val="00500CF1"/>
    <w:rsid w:val="00537B26"/>
    <w:rsid w:val="005453ED"/>
    <w:rsid w:val="00603BB4"/>
    <w:rsid w:val="00627D19"/>
    <w:rsid w:val="0078083A"/>
    <w:rsid w:val="007F463A"/>
    <w:rsid w:val="00852E9B"/>
    <w:rsid w:val="008A7EAB"/>
    <w:rsid w:val="00A44C9A"/>
    <w:rsid w:val="00BA5EAF"/>
    <w:rsid w:val="00BF37B5"/>
    <w:rsid w:val="00C51882"/>
    <w:rsid w:val="00CE0386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5A7186C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15</cp:revision>
  <cp:lastPrinted>2024-11-07T09:24:00Z</cp:lastPrinted>
  <dcterms:created xsi:type="dcterms:W3CDTF">2022-10-20T12:32:00Z</dcterms:created>
  <dcterms:modified xsi:type="dcterms:W3CDTF">2024-11-07T09:25:00Z</dcterms:modified>
</cp:coreProperties>
</file>