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A515" w14:textId="77777777" w:rsidR="00726744" w:rsidRPr="00E22AC3" w:rsidRDefault="00726744" w:rsidP="00E835D1">
      <w:pPr>
        <w:pStyle w:val="Nagwek1"/>
        <w:tabs>
          <w:tab w:val="left" w:leader="dot" w:pos="3969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 xml:space="preserve">UMOWA nr </w:t>
      </w:r>
      <w:r w:rsidRPr="00E22AC3">
        <w:rPr>
          <w:rFonts w:ascii="Verdana" w:hAnsi="Verdana"/>
        </w:rPr>
        <w:tab/>
      </w:r>
    </w:p>
    <w:p w14:paraId="46D4E66D" w14:textId="77777777" w:rsidR="00726744" w:rsidRDefault="00726744" w:rsidP="009258B1">
      <w:pPr>
        <w:pStyle w:val="Tytu"/>
        <w:tabs>
          <w:tab w:val="left" w:leader="dot" w:pos="2835"/>
        </w:tabs>
        <w:spacing w:before="120" w:line="360" w:lineRule="auto"/>
        <w:contextualSpacing/>
        <w:jc w:val="left"/>
        <w:rPr>
          <w:rFonts w:ascii="Verdana" w:hAnsi="Verdana" w:cs="Verdana"/>
          <w:b w:val="0"/>
          <w:bCs w:val="0"/>
          <w:sz w:val="22"/>
          <w:szCs w:val="22"/>
        </w:rPr>
      </w:pPr>
      <w:bookmarkStart w:id="0" w:name="_Hlk180580407"/>
      <w:r>
        <w:rPr>
          <w:rFonts w:ascii="Verdana" w:hAnsi="Verdana" w:cs="Verdana"/>
          <w:b w:val="0"/>
          <w:bCs w:val="0"/>
          <w:sz w:val="22"/>
          <w:szCs w:val="22"/>
        </w:rPr>
        <w:t xml:space="preserve">zawarta w dniu </w:t>
      </w:r>
      <w:r>
        <w:rPr>
          <w:rFonts w:ascii="Verdana" w:hAnsi="Verdana" w:cs="Verdana"/>
          <w:b w:val="0"/>
          <w:bCs w:val="0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>202</w:t>
      </w:r>
      <w:r w:rsidR="006D3AC4">
        <w:rPr>
          <w:rFonts w:ascii="Verdana" w:hAnsi="Verdana" w:cs="Verdana"/>
          <w:sz w:val="22"/>
          <w:szCs w:val="22"/>
        </w:rPr>
        <w:t>4</w:t>
      </w:r>
      <w:r w:rsidR="00050CD0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r. </w:t>
      </w:r>
      <w:r>
        <w:rPr>
          <w:rFonts w:ascii="Verdana" w:hAnsi="Verdana" w:cs="Verdana"/>
          <w:b w:val="0"/>
          <w:bCs w:val="0"/>
          <w:sz w:val="22"/>
          <w:szCs w:val="22"/>
        </w:rPr>
        <w:t>we Wrocławiu pomiędzy:</w:t>
      </w:r>
    </w:p>
    <w:p w14:paraId="7098CE98" w14:textId="77777777" w:rsidR="00726744" w:rsidRDefault="00726744" w:rsidP="009258B1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Gminą Wrocław</w:t>
      </w:r>
      <w:r>
        <w:rPr>
          <w:rFonts w:ascii="Verdana" w:hAnsi="Verdana" w:cs="Verdana"/>
          <w:sz w:val="22"/>
          <w:szCs w:val="22"/>
        </w:rPr>
        <w:t xml:space="preserve"> z siedzibą pl. Nowy Targ 1-8, 50-141 Wrocław, NIP 8971383551, REGON 931934839,</w:t>
      </w:r>
    </w:p>
    <w:p w14:paraId="313A85BF" w14:textId="77777777" w:rsidR="00726744" w:rsidRDefault="00726744" w:rsidP="009258B1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reprezentowaną przez</w:t>
      </w:r>
      <w:r>
        <w:rPr>
          <w:rFonts w:ascii="Verdana" w:hAnsi="Verdana" w:cs="Verdana"/>
          <w:b/>
          <w:sz w:val="22"/>
          <w:szCs w:val="22"/>
        </w:rPr>
        <w:t>:</w:t>
      </w:r>
      <w:r>
        <w:rPr>
          <w:rFonts w:ascii="Verdana" w:hAnsi="Verdana" w:cs="Verdana"/>
          <w:sz w:val="22"/>
          <w:szCs w:val="22"/>
        </w:rPr>
        <w:tab/>
      </w:r>
    </w:p>
    <w:p w14:paraId="2D29B2D9" w14:textId="77777777" w:rsidR="00726744" w:rsidRDefault="00726744" w:rsidP="009258B1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działającą na podstawie pełnomocnictwa </w:t>
      </w:r>
      <w:r>
        <w:rPr>
          <w:rFonts w:ascii="Verdana" w:hAnsi="Verdana" w:cs="Verdana"/>
          <w:sz w:val="22"/>
          <w:szCs w:val="22"/>
        </w:rPr>
        <w:tab/>
        <w:t xml:space="preserve"> Prezydenta Wrocławia </w:t>
      </w:r>
    </w:p>
    <w:p w14:paraId="33BF0D18" w14:textId="77777777" w:rsidR="00726744" w:rsidRDefault="00726744" w:rsidP="009258B1">
      <w:pPr>
        <w:spacing w:before="120" w:line="360" w:lineRule="auto"/>
        <w:contextualSpacing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zwaną w dalszej części umowy </w:t>
      </w:r>
      <w:r>
        <w:rPr>
          <w:rFonts w:ascii="Verdana" w:hAnsi="Verdana" w:cs="Verdana"/>
          <w:b/>
          <w:bCs/>
          <w:sz w:val="22"/>
          <w:szCs w:val="22"/>
        </w:rPr>
        <w:t>Zamawiającym ,</w:t>
      </w:r>
    </w:p>
    <w:p w14:paraId="43661887" w14:textId="77777777" w:rsidR="00726744" w:rsidRDefault="00726744" w:rsidP="009258B1">
      <w:pPr>
        <w:spacing w:before="12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 </w:t>
      </w:r>
    </w:p>
    <w:p w14:paraId="3EC7BF78" w14:textId="77777777" w:rsidR="00726744" w:rsidRDefault="00726744" w:rsidP="009258B1">
      <w:pPr>
        <w:tabs>
          <w:tab w:val="left" w:leader="dot" w:pos="8505"/>
        </w:tabs>
        <w:spacing w:before="12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14:paraId="100942ED" w14:textId="77777777" w:rsidR="00726744" w:rsidRDefault="00726744" w:rsidP="009258B1">
      <w:pPr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zwanym dalej </w:t>
      </w:r>
      <w:r>
        <w:rPr>
          <w:rFonts w:ascii="Verdana" w:hAnsi="Verdana" w:cs="Verdana"/>
          <w:b/>
          <w:bCs/>
          <w:sz w:val="22"/>
          <w:szCs w:val="22"/>
        </w:rPr>
        <w:t xml:space="preserve">Wykonawcą </w:t>
      </w:r>
    </w:p>
    <w:bookmarkEnd w:id="0"/>
    <w:p w14:paraId="4E5939E4" w14:textId="77777777" w:rsidR="00421963" w:rsidRDefault="00726744" w:rsidP="009258B1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>
        <w:rPr>
          <w:rFonts w:ascii="Verdana" w:hAnsi="Verdana"/>
          <w:b/>
          <w:sz w:val="22"/>
          <w:szCs w:val="22"/>
        </w:rPr>
        <w:t>Stronami</w:t>
      </w:r>
      <w:r>
        <w:rPr>
          <w:rFonts w:ascii="Verdana" w:hAnsi="Verdana"/>
          <w:sz w:val="22"/>
          <w:szCs w:val="22"/>
        </w:rPr>
        <w:t>”.</w:t>
      </w:r>
    </w:p>
    <w:p w14:paraId="500EB7B8" w14:textId="77777777" w:rsidR="00726744" w:rsidRPr="00C72361" w:rsidRDefault="00726744" w:rsidP="009258B1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Niniejszą umowę zawarto z wyłączeniem stosowania ustawy z dnia 11 września 2019 r. – Prawo zamówień publicznych, zgodnie z art. 2 ust. 1 pkt 1 ww. ustawy.</w:t>
      </w:r>
    </w:p>
    <w:p w14:paraId="5FAAEA27" w14:textId="77777777" w:rsidR="00726744" w:rsidRDefault="00726744" w:rsidP="00D75BFC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E22AC3">
        <w:rPr>
          <w:color w:val="auto"/>
        </w:rPr>
        <w:t>§ 1 Przedmiot umowy</w:t>
      </w:r>
    </w:p>
    <w:p w14:paraId="3AE5D1FB" w14:textId="77777777" w:rsidR="003720D5" w:rsidRDefault="003720D5" w:rsidP="00A3729E">
      <w:pPr>
        <w:pStyle w:val="Akapitzlist"/>
        <w:numPr>
          <w:ilvl w:val="0"/>
          <w:numId w:val="17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720D5">
        <w:rPr>
          <w:rFonts w:ascii="Verdana" w:hAnsi="Verdana"/>
          <w:sz w:val="22"/>
          <w:szCs w:val="22"/>
        </w:rPr>
        <w:t xml:space="preserve">Przedmiotem </w:t>
      </w:r>
      <w:r w:rsidR="007D500E">
        <w:rPr>
          <w:rFonts w:ascii="Verdana" w:hAnsi="Verdana"/>
          <w:sz w:val="22"/>
          <w:szCs w:val="22"/>
        </w:rPr>
        <w:t>umow</w:t>
      </w:r>
      <w:r w:rsidR="00AD4C7A">
        <w:rPr>
          <w:rFonts w:ascii="Verdana" w:hAnsi="Verdana"/>
          <w:sz w:val="22"/>
          <w:szCs w:val="22"/>
        </w:rPr>
        <w:t>y</w:t>
      </w:r>
      <w:r w:rsidRPr="003720D5">
        <w:rPr>
          <w:rFonts w:ascii="Verdana" w:hAnsi="Verdana"/>
          <w:sz w:val="22"/>
          <w:szCs w:val="22"/>
        </w:rPr>
        <w:t xml:space="preserve"> jest </w:t>
      </w:r>
      <w:r>
        <w:rPr>
          <w:rFonts w:ascii="Verdana" w:hAnsi="Verdana"/>
          <w:sz w:val="22"/>
          <w:szCs w:val="22"/>
        </w:rPr>
        <w:t>usługa w zakresie zorganizowania i </w:t>
      </w:r>
      <w:r w:rsidRPr="003720D5">
        <w:rPr>
          <w:rFonts w:ascii="Verdana" w:hAnsi="Verdana"/>
          <w:sz w:val="22"/>
          <w:szCs w:val="22"/>
        </w:rPr>
        <w:t>przeprowadzeni</w:t>
      </w:r>
      <w:r>
        <w:rPr>
          <w:rFonts w:ascii="Verdana" w:hAnsi="Verdana"/>
          <w:sz w:val="22"/>
          <w:szCs w:val="22"/>
        </w:rPr>
        <w:t>a</w:t>
      </w:r>
      <w:r w:rsidRPr="003720D5">
        <w:rPr>
          <w:rFonts w:ascii="Verdana" w:hAnsi="Verdana"/>
          <w:sz w:val="22"/>
          <w:szCs w:val="22"/>
        </w:rPr>
        <w:t xml:space="preserve"> trzydniowego szkolenia stacjonarnego dla maksymalnie </w:t>
      </w:r>
      <w:r w:rsidR="007D500E">
        <w:rPr>
          <w:rFonts w:ascii="Verdana" w:hAnsi="Verdana"/>
          <w:sz w:val="22"/>
          <w:szCs w:val="22"/>
        </w:rPr>
        <w:t>dwudziestu</w:t>
      </w:r>
      <w:r w:rsidRPr="003720D5">
        <w:rPr>
          <w:rFonts w:ascii="Verdana" w:hAnsi="Verdana"/>
          <w:sz w:val="22"/>
          <w:szCs w:val="22"/>
        </w:rPr>
        <w:t xml:space="preserve"> pracowników Urzędu Miejskiego Wrocławia p</w:t>
      </w:r>
      <w:r>
        <w:rPr>
          <w:rFonts w:ascii="Verdana" w:hAnsi="Verdana"/>
          <w:sz w:val="22"/>
          <w:szCs w:val="22"/>
        </w:rPr>
        <w:t xml:space="preserve">n. </w:t>
      </w:r>
      <w:r w:rsidRPr="003720D5">
        <w:rPr>
          <w:rFonts w:ascii="Verdana" w:hAnsi="Verdana"/>
          <w:sz w:val="22"/>
          <w:szCs w:val="22"/>
        </w:rPr>
        <w:t>„Planowanie/przygotowanie/realizacja inwestycji w</w:t>
      </w:r>
      <w:r w:rsidR="0069502E">
        <w:rPr>
          <w:rFonts w:ascii="Verdana" w:hAnsi="Verdana"/>
          <w:sz w:val="22"/>
          <w:szCs w:val="22"/>
        </w:rPr>
        <w:t> </w:t>
      </w:r>
      <w:r w:rsidRPr="003720D5">
        <w:rPr>
          <w:rFonts w:ascii="Verdana" w:hAnsi="Verdana"/>
          <w:sz w:val="22"/>
          <w:szCs w:val="22"/>
        </w:rPr>
        <w:t>formule PPP/ESCO w zakresie działań związanych z efektywnością energetyczną we Wrocławiu”</w:t>
      </w:r>
      <w:r>
        <w:rPr>
          <w:rFonts w:ascii="Verdana" w:hAnsi="Verdana"/>
          <w:sz w:val="22"/>
          <w:szCs w:val="22"/>
        </w:rPr>
        <w:t>.</w:t>
      </w:r>
    </w:p>
    <w:p w14:paraId="1DB54EAC" w14:textId="77777777" w:rsidR="003720D5" w:rsidRPr="003720D5" w:rsidRDefault="003720D5" w:rsidP="00A3729E">
      <w:pPr>
        <w:pStyle w:val="Akapitzlist"/>
        <w:numPr>
          <w:ilvl w:val="0"/>
          <w:numId w:val="17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720D5">
        <w:rPr>
          <w:rFonts w:ascii="Verdana" w:hAnsi="Verdana"/>
          <w:sz w:val="22"/>
          <w:szCs w:val="22"/>
        </w:rPr>
        <w:t xml:space="preserve">Celem szkolenia jest zdobycie przez pracowników Urzędu Miejskiego Wrocławia wiedzy teoretycznej i praktycznej z zakresu planowania, przygotowania i realizacji inwestycji PPP/ESCO w zakresie działań związanych z efektywnością energetyczną we Wrocławiu </w:t>
      </w:r>
      <w:r w:rsidR="00880979">
        <w:rPr>
          <w:rFonts w:ascii="Verdana" w:hAnsi="Verdana"/>
          <w:sz w:val="22"/>
          <w:szCs w:val="22"/>
        </w:rPr>
        <w:t>w szczególności:</w:t>
      </w:r>
    </w:p>
    <w:p w14:paraId="4F97D0B5" w14:textId="77777777" w:rsidR="003720D5" w:rsidRPr="003720D5" w:rsidRDefault="00E3233B" w:rsidP="00A3729E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280F85">
        <w:rPr>
          <w:rFonts w:ascii="Verdana" w:hAnsi="Verdana"/>
          <w:sz w:val="22"/>
          <w:szCs w:val="22"/>
        </w:rPr>
        <w:t>najomoś</w:t>
      </w:r>
      <w:r w:rsidR="000109EB">
        <w:rPr>
          <w:rFonts w:ascii="Verdana" w:hAnsi="Verdana"/>
          <w:sz w:val="22"/>
          <w:szCs w:val="22"/>
        </w:rPr>
        <w:t>ć</w:t>
      </w:r>
      <w:r>
        <w:rPr>
          <w:rFonts w:ascii="Verdana" w:hAnsi="Verdana"/>
          <w:sz w:val="22"/>
          <w:szCs w:val="22"/>
        </w:rPr>
        <w:t xml:space="preserve"> </w:t>
      </w:r>
      <w:r w:rsidR="003720D5" w:rsidRPr="003720D5">
        <w:rPr>
          <w:rFonts w:ascii="Verdana" w:hAnsi="Verdana"/>
          <w:sz w:val="22"/>
          <w:szCs w:val="22"/>
        </w:rPr>
        <w:t>poję</w:t>
      </w:r>
      <w:r w:rsidR="00280F85">
        <w:rPr>
          <w:rFonts w:ascii="Verdana" w:hAnsi="Verdana"/>
          <w:sz w:val="22"/>
          <w:szCs w:val="22"/>
        </w:rPr>
        <w:t>ć</w:t>
      </w:r>
      <w:r w:rsidR="003720D5" w:rsidRPr="003720D5">
        <w:rPr>
          <w:rFonts w:ascii="Verdana" w:hAnsi="Verdana"/>
          <w:sz w:val="22"/>
          <w:szCs w:val="22"/>
        </w:rPr>
        <w:t xml:space="preserve"> z zakresu inwestycji PPP/ESCO;</w:t>
      </w:r>
    </w:p>
    <w:p w14:paraId="0E2EA0C0" w14:textId="77777777" w:rsidR="003720D5" w:rsidRPr="003720D5" w:rsidRDefault="00880979" w:rsidP="00A3729E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opis</w:t>
      </w:r>
      <w:r w:rsidR="003720D5" w:rsidRPr="003720D5">
        <w:rPr>
          <w:rFonts w:ascii="Verdana" w:hAnsi="Verdana"/>
          <w:sz w:val="22"/>
          <w:szCs w:val="22"/>
        </w:rPr>
        <w:t xml:space="preserve"> proces</w:t>
      </w:r>
      <w:r>
        <w:rPr>
          <w:rFonts w:ascii="Verdana" w:hAnsi="Verdana"/>
          <w:sz w:val="22"/>
          <w:szCs w:val="22"/>
        </w:rPr>
        <w:t>u</w:t>
      </w:r>
      <w:r w:rsidR="003720D5" w:rsidRPr="003720D5">
        <w:rPr>
          <w:rFonts w:ascii="Verdana" w:hAnsi="Verdana"/>
          <w:sz w:val="22"/>
          <w:szCs w:val="22"/>
        </w:rPr>
        <w:t xml:space="preserve"> od identyfikacji inwestycji w efektywność energetyczną do momentu wyboru partnera PPP/ESCO</w:t>
      </w:r>
      <w:r w:rsidR="00280F85">
        <w:rPr>
          <w:rFonts w:ascii="Verdana" w:hAnsi="Verdana"/>
          <w:sz w:val="22"/>
          <w:szCs w:val="22"/>
        </w:rPr>
        <w:t>;</w:t>
      </w:r>
    </w:p>
    <w:p w14:paraId="2DD995EE" w14:textId="77777777" w:rsidR="003720D5" w:rsidRPr="003720D5" w:rsidRDefault="003720D5" w:rsidP="00A3729E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720D5">
        <w:rPr>
          <w:rFonts w:ascii="Verdana" w:hAnsi="Verdana"/>
          <w:sz w:val="22"/>
          <w:szCs w:val="22"/>
        </w:rPr>
        <w:t>element</w:t>
      </w:r>
      <w:r w:rsidR="000109EB">
        <w:rPr>
          <w:rFonts w:ascii="Verdana" w:hAnsi="Verdana"/>
          <w:sz w:val="22"/>
          <w:szCs w:val="22"/>
        </w:rPr>
        <w:t>y</w:t>
      </w:r>
      <w:r w:rsidRPr="003720D5">
        <w:rPr>
          <w:rFonts w:ascii="Verdana" w:hAnsi="Verdana"/>
          <w:sz w:val="22"/>
          <w:szCs w:val="22"/>
        </w:rPr>
        <w:t xml:space="preserve"> </w:t>
      </w:r>
      <w:r w:rsidR="00880979">
        <w:rPr>
          <w:rFonts w:ascii="Verdana" w:hAnsi="Verdana"/>
          <w:sz w:val="22"/>
          <w:szCs w:val="22"/>
        </w:rPr>
        <w:t>jakie</w:t>
      </w:r>
      <w:r w:rsidR="00280F85">
        <w:rPr>
          <w:rFonts w:ascii="Verdana" w:hAnsi="Verdana"/>
          <w:sz w:val="22"/>
          <w:szCs w:val="22"/>
        </w:rPr>
        <w:t xml:space="preserve"> </w:t>
      </w:r>
      <w:r w:rsidRPr="003720D5">
        <w:rPr>
          <w:rFonts w:ascii="Verdana" w:hAnsi="Verdana"/>
          <w:sz w:val="22"/>
          <w:szCs w:val="22"/>
        </w:rPr>
        <w:t>należy zrealizować aby dojść do punktu decyzji o zasadności realizacji inwestycji w ramach PPP/ESCO lub braku zasadności realizacji inwestycji w</w:t>
      </w:r>
      <w:r w:rsidR="00280F85">
        <w:rPr>
          <w:rFonts w:ascii="Verdana" w:hAnsi="Verdana"/>
          <w:sz w:val="22"/>
          <w:szCs w:val="22"/>
        </w:rPr>
        <w:t> </w:t>
      </w:r>
      <w:r w:rsidRPr="003720D5">
        <w:rPr>
          <w:rFonts w:ascii="Verdana" w:hAnsi="Verdana"/>
          <w:sz w:val="22"/>
          <w:szCs w:val="22"/>
        </w:rPr>
        <w:t>tym trybie</w:t>
      </w:r>
      <w:r w:rsidR="00280F85">
        <w:rPr>
          <w:rFonts w:ascii="Verdana" w:hAnsi="Verdana"/>
          <w:sz w:val="22"/>
          <w:szCs w:val="22"/>
        </w:rPr>
        <w:t>;</w:t>
      </w:r>
    </w:p>
    <w:p w14:paraId="0F599D70" w14:textId="77777777" w:rsidR="003720D5" w:rsidRPr="003720D5" w:rsidRDefault="003720D5" w:rsidP="00A3729E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720D5">
        <w:rPr>
          <w:rFonts w:ascii="Verdana" w:hAnsi="Verdana"/>
          <w:sz w:val="22"/>
          <w:szCs w:val="22"/>
        </w:rPr>
        <w:lastRenderedPageBreak/>
        <w:t>proces</w:t>
      </w:r>
      <w:r w:rsidR="000109EB">
        <w:rPr>
          <w:rFonts w:ascii="Verdana" w:hAnsi="Verdana"/>
          <w:sz w:val="22"/>
          <w:szCs w:val="22"/>
        </w:rPr>
        <w:t xml:space="preserve"> </w:t>
      </w:r>
      <w:r w:rsidRPr="003720D5">
        <w:rPr>
          <w:rFonts w:ascii="Verdana" w:hAnsi="Verdana"/>
          <w:sz w:val="22"/>
          <w:szCs w:val="22"/>
        </w:rPr>
        <w:t>realizacji umowy PPP/ESCO od momentu jej podpisania do zakończenia;</w:t>
      </w:r>
    </w:p>
    <w:p w14:paraId="7BF97A38" w14:textId="77777777" w:rsidR="003720D5" w:rsidRPr="003720D5" w:rsidRDefault="00280F85" w:rsidP="00A3729E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przykład</w:t>
      </w:r>
      <w:r w:rsidR="000109EB">
        <w:rPr>
          <w:rFonts w:ascii="Verdana" w:hAnsi="Verdana"/>
          <w:sz w:val="22"/>
          <w:szCs w:val="22"/>
        </w:rPr>
        <w:t>y</w:t>
      </w:r>
      <w:r w:rsidR="003720D5" w:rsidRPr="003720D5">
        <w:rPr>
          <w:rFonts w:ascii="Verdana" w:hAnsi="Verdana"/>
          <w:sz w:val="22"/>
          <w:szCs w:val="22"/>
        </w:rPr>
        <w:t xml:space="preserve"> skutecznie zrealizowanych inwestycji;</w:t>
      </w:r>
    </w:p>
    <w:p w14:paraId="2CD2C0D0" w14:textId="77777777" w:rsidR="003720D5" w:rsidRPr="003720D5" w:rsidRDefault="00E3233B" w:rsidP="00A3729E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przedstawieni</w:t>
      </w:r>
      <w:r w:rsidR="000109EB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</w:t>
      </w:r>
      <w:r w:rsidRPr="003720D5">
        <w:rPr>
          <w:rFonts w:ascii="Verdana" w:hAnsi="Verdana"/>
          <w:sz w:val="22"/>
          <w:szCs w:val="22"/>
        </w:rPr>
        <w:t>ryzyka</w:t>
      </w:r>
      <w:r>
        <w:rPr>
          <w:rFonts w:ascii="Verdana" w:hAnsi="Verdana"/>
          <w:sz w:val="22"/>
          <w:szCs w:val="22"/>
        </w:rPr>
        <w:t xml:space="preserve"> </w:t>
      </w:r>
      <w:r w:rsidR="003720D5" w:rsidRPr="003720D5">
        <w:rPr>
          <w:rFonts w:ascii="Verdana" w:hAnsi="Verdana"/>
          <w:sz w:val="22"/>
          <w:szCs w:val="22"/>
        </w:rPr>
        <w:t>na etapie planowania inwestycji, wdrażania, realizacji umowy, rozliczenia umowy</w:t>
      </w:r>
      <w:r>
        <w:rPr>
          <w:rFonts w:ascii="Verdana" w:hAnsi="Verdana"/>
          <w:sz w:val="22"/>
          <w:szCs w:val="22"/>
        </w:rPr>
        <w:t>.</w:t>
      </w:r>
    </w:p>
    <w:p w14:paraId="2C3BB8D1" w14:textId="77777777" w:rsidR="00E72EC1" w:rsidRPr="00280F85" w:rsidRDefault="000C6922" w:rsidP="00A3729E">
      <w:pPr>
        <w:pStyle w:val="Akapitzlist2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>
        <w:rPr>
          <w:rFonts w:ascii="Verdana" w:hAnsi="Verdana"/>
        </w:rPr>
        <w:t>S</w:t>
      </w:r>
      <w:r w:rsidR="003720D5" w:rsidRPr="009A25CC">
        <w:rPr>
          <w:rFonts w:ascii="Verdana" w:hAnsi="Verdana"/>
        </w:rPr>
        <w:t xml:space="preserve">zczegółowy opis przedmiotu umowy wraz z warunkami jego realizacji, zwany dalej „OPZ”, zawiera </w:t>
      </w:r>
      <w:r w:rsidR="003720D5" w:rsidRPr="009E5688">
        <w:rPr>
          <w:rFonts w:ascii="Verdana" w:hAnsi="Verdana"/>
        </w:rPr>
        <w:t>załącznik nr 1</w:t>
      </w:r>
      <w:r w:rsidR="003720D5" w:rsidRPr="009A25CC">
        <w:rPr>
          <w:rFonts w:ascii="Verdana" w:hAnsi="Verdana"/>
        </w:rPr>
        <w:t xml:space="preserve"> do umowy</w:t>
      </w:r>
      <w:r w:rsidR="003720D5">
        <w:rPr>
          <w:rFonts w:ascii="Verdana" w:hAnsi="Verdana"/>
        </w:rPr>
        <w:t>.</w:t>
      </w:r>
    </w:p>
    <w:p w14:paraId="0A2DE7D2" w14:textId="77777777" w:rsidR="00D75BFC" w:rsidRPr="00474901" w:rsidRDefault="00726744" w:rsidP="00474901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EF30A2">
        <w:rPr>
          <w:color w:val="auto"/>
        </w:rPr>
        <w:t>§ 2 Termin wykonania przedmiotu umowy</w:t>
      </w:r>
    </w:p>
    <w:p w14:paraId="1E23181E" w14:textId="77777777" w:rsidR="00745E42" w:rsidRDefault="00745E42" w:rsidP="00A3729E">
      <w:pPr>
        <w:pStyle w:val="Nagwek2"/>
        <w:numPr>
          <w:ilvl w:val="0"/>
          <w:numId w:val="35"/>
        </w:numPr>
        <w:spacing w:before="100" w:beforeAutospacing="1" w:after="100" w:afterAutospacing="1" w:line="360" w:lineRule="auto"/>
        <w:contextualSpacing/>
        <w:mirrorIndents/>
        <w:rPr>
          <w:b w:val="0"/>
          <w:bCs w:val="0"/>
          <w:color w:val="auto"/>
          <w:sz w:val="22"/>
          <w:szCs w:val="22"/>
        </w:rPr>
      </w:pPr>
      <w:r>
        <w:rPr>
          <w:b w:val="0"/>
          <w:bCs w:val="0"/>
          <w:color w:val="auto"/>
          <w:sz w:val="22"/>
          <w:szCs w:val="22"/>
        </w:rPr>
        <w:t>W terminie 7 dni od daty zawarcia umowy Wykonawca przekaże materiały szkoleniowe</w:t>
      </w:r>
      <w:r w:rsidR="00CC5705">
        <w:rPr>
          <w:b w:val="0"/>
          <w:bCs w:val="0"/>
          <w:color w:val="auto"/>
          <w:sz w:val="22"/>
          <w:szCs w:val="22"/>
        </w:rPr>
        <w:t xml:space="preserve"> zgodnie z OPZ</w:t>
      </w:r>
      <w:r>
        <w:rPr>
          <w:b w:val="0"/>
          <w:bCs w:val="0"/>
          <w:color w:val="auto"/>
          <w:sz w:val="22"/>
          <w:szCs w:val="22"/>
        </w:rPr>
        <w:t>.</w:t>
      </w:r>
    </w:p>
    <w:p w14:paraId="4360EC8C" w14:textId="797C0EE9" w:rsidR="00665D6F" w:rsidRDefault="00665D6F" w:rsidP="00A3729E">
      <w:pPr>
        <w:pStyle w:val="Nagwek2"/>
        <w:numPr>
          <w:ilvl w:val="0"/>
          <w:numId w:val="35"/>
        </w:numPr>
        <w:spacing w:before="100" w:beforeAutospacing="1" w:after="100" w:afterAutospacing="1" w:line="360" w:lineRule="auto"/>
        <w:contextualSpacing/>
        <w:mirrorIndents/>
        <w:rPr>
          <w:b w:val="0"/>
          <w:bCs w:val="0"/>
          <w:color w:val="auto"/>
          <w:sz w:val="22"/>
          <w:szCs w:val="22"/>
        </w:rPr>
      </w:pPr>
      <w:r w:rsidRPr="00153BDA">
        <w:rPr>
          <w:b w:val="0"/>
          <w:bCs w:val="0"/>
          <w:color w:val="auto"/>
          <w:sz w:val="22"/>
          <w:szCs w:val="22"/>
        </w:rPr>
        <w:t xml:space="preserve">Wykonanie przedmiotu umowy, o którym mowa w § 1, Strony uzgadniają od daty zawarcia umowy do </w:t>
      </w:r>
      <w:r w:rsidR="00063E8F">
        <w:rPr>
          <w:b w:val="0"/>
          <w:bCs w:val="0"/>
          <w:color w:val="auto"/>
          <w:sz w:val="22"/>
          <w:szCs w:val="22"/>
        </w:rPr>
        <w:t xml:space="preserve">dnia </w:t>
      </w:r>
      <w:r w:rsidRPr="00153BDA">
        <w:rPr>
          <w:b w:val="0"/>
          <w:bCs w:val="0"/>
          <w:color w:val="auto"/>
          <w:sz w:val="22"/>
          <w:szCs w:val="22"/>
        </w:rPr>
        <w:t>06.12.202</w:t>
      </w:r>
      <w:r w:rsidR="00507712">
        <w:rPr>
          <w:b w:val="0"/>
          <w:bCs w:val="0"/>
          <w:color w:val="auto"/>
          <w:sz w:val="22"/>
          <w:szCs w:val="22"/>
        </w:rPr>
        <w:t>4</w:t>
      </w:r>
      <w:r w:rsidRPr="00153BDA">
        <w:rPr>
          <w:b w:val="0"/>
          <w:bCs w:val="0"/>
          <w:color w:val="auto"/>
          <w:sz w:val="22"/>
          <w:szCs w:val="22"/>
        </w:rPr>
        <w:t xml:space="preserve"> r.</w:t>
      </w:r>
    </w:p>
    <w:p w14:paraId="785F92CB" w14:textId="77777777" w:rsidR="00824FCD" w:rsidRDefault="00824FCD" w:rsidP="00D75BFC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</w:p>
    <w:p w14:paraId="058F7115" w14:textId="77777777" w:rsidR="0080276B" w:rsidRPr="00482779" w:rsidRDefault="0080276B" w:rsidP="00153BDA">
      <w:pPr>
        <w:pStyle w:val="Nagwek2"/>
        <w:spacing w:before="120" w:line="360" w:lineRule="auto"/>
        <w:contextualSpacing/>
        <w:mirrorIndents/>
        <w:rPr>
          <w:color w:val="auto"/>
        </w:rPr>
      </w:pPr>
      <w:r w:rsidRPr="00482779">
        <w:rPr>
          <w:color w:val="auto"/>
        </w:rPr>
        <w:t>§ 3 Obowiązki i uprawnienia Stron</w:t>
      </w:r>
    </w:p>
    <w:p w14:paraId="6AF1E581" w14:textId="77777777" w:rsidR="0080276B" w:rsidRPr="0080276B" w:rsidRDefault="0080276B" w:rsidP="00A3729E">
      <w:pPr>
        <w:pStyle w:val="Akapitzlist"/>
        <w:numPr>
          <w:ilvl w:val="0"/>
          <w:numId w:val="2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0276B">
        <w:rPr>
          <w:rFonts w:ascii="Verdana" w:hAnsi="Verdana"/>
          <w:sz w:val="22"/>
          <w:szCs w:val="22"/>
        </w:rPr>
        <w:t>Wykonawca zobowiązuje się do:</w:t>
      </w:r>
    </w:p>
    <w:p w14:paraId="5CFE6C83" w14:textId="77777777" w:rsidR="0080276B" w:rsidRPr="0080276B" w:rsidRDefault="0080276B" w:rsidP="00A3729E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0276B">
        <w:rPr>
          <w:rFonts w:ascii="Verdana" w:hAnsi="Verdana"/>
          <w:sz w:val="22"/>
          <w:szCs w:val="22"/>
        </w:rPr>
        <w:t>świadczenia usługi zapewniając jej wymagany poziom merytoryczny;</w:t>
      </w:r>
    </w:p>
    <w:p w14:paraId="2795D819" w14:textId="77777777" w:rsidR="0080276B" w:rsidRPr="0080276B" w:rsidRDefault="0080276B" w:rsidP="00A3729E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0276B">
        <w:rPr>
          <w:rFonts w:ascii="Verdana" w:hAnsi="Verdana"/>
          <w:sz w:val="22"/>
          <w:szCs w:val="22"/>
        </w:rPr>
        <w:t>zapewnienia wysokiego poziomu fachowości i kwalifikacji osób współpracujących przy realizacji usługi;</w:t>
      </w:r>
    </w:p>
    <w:p w14:paraId="3A90103F" w14:textId="77777777" w:rsidR="0080276B" w:rsidRPr="0080276B" w:rsidRDefault="0080276B" w:rsidP="00A3729E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0276B">
        <w:rPr>
          <w:rFonts w:ascii="Verdana" w:hAnsi="Verdana"/>
          <w:sz w:val="22"/>
          <w:szCs w:val="22"/>
        </w:rPr>
        <w:t>świadczenia usługi zgodnie z obowiązującymi przepisami prawa.</w:t>
      </w:r>
    </w:p>
    <w:p w14:paraId="43CC2092" w14:textId="77777777" w:rsidR="0080276B" w:rsidRPr="00192128" w:rsidRDefault="0080276B" w:rsidP="00A3729E">
      <w:pPr>
        <w:pStyle w:val="Akapitzlist"/>
        <w:numPr>
          <w:ilvl w:val="0"/>
          <w:numId w:val="2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0276B">
        <w:rPr>
          <w:rFonts w:ascii="Verdana" w:hAnsi="Verdana"/>
          <w:sz w:val="22"/>
          <w:szCs w:val="22"/>
        </w:rPr>
        <w:t>Zamawiający zobowiązuje się do</w:t>
      </w:r>
      <w:r w:rsidR="00192128">
        <w:rPr>
          <w:rFonts w:ascii="Verdana" w:hAnsi="Verdana"/>
          <w:sz w:val="22"/>
          <w:szCs w:val="22"/>
        </w:rPr>
        <w:t xml:space="preserve"> </w:t>
      </w:r>
      <w:r w:rsidRPr="0080276B">
        <w:rPr>
          <w:rFonts w:ascii="Verdana" w:hAnsi="Verdana"/>
          <w:sz w:val="22"/>
          <w:szCs w:val="22"/>
        </w:rPr>
        <w:t>współdziałania z Wykonawcą w wykonaniu czynności świadczonych w ramach usługi, a w szczególności udzielania Wykonawcy wszelkich informacji niezbędnych do prawidłowej realizacji usługi.</w:t>
      </w:r>
    </w:p>
    <w:p w14:paraId="090A5929" w14:textId="77777777" w:rsidR="00726744" w:rsidRPr="00B31273" w:rsidRDefault="00726744" w:rsidP="00EF30A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B31273">
        <w:rPr>
          <w:color w:val="auto"/>
        </w:rPr>
        <w:t>§ 4 Wynagrodzenie</w:t>
      </w:r>
    </w:p>
    <w:p w14:paraId="6D0B1E62" w14:textId="77777777" w:rsidR="00726744" w:rsidRPr="00252335" w:rsidRDefault="00726744" w:rsidP="00A3729E">
      <w:pPr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 wykonanie przedmiotu umowy określonego w § 1 Wykonawca otrzyma od Zamawiającego wynagrodzenie w kwocie</w:t>
      </w:r>
      <w:r w:rsidR="00252335">
        <w:rPr>
          <w:rFonts w:ascii="Verdana" w:hAnsi="Verdana"/>
          <w:sz w:val="22"/>
          <w:szCs w:val="22"/>
        </w:rPr>
        <w:t xml:space="preserve"> </w:t>
      </w:r>
      <w:r w:rsidRPr="00252335">
        <w:rPr>
          <w:rFonts w:ascii="Verdana" w:hAnsi="Verdana"/>
          <w:sz w:val="22"/>
          <w:szCs w:val="22"/>
        </w:rPr>
        <w:t xml:space="preserve">brutto ………………………. zł słownie: ……………………………………………………złotych 00/100, w tym netto ………….. zł słownie: ……………………………………….złotych 00/100, plus podatek VAT wg obowiązujących przepisów – zgodnie ze stanem prawnym na dzień zawarcia umowy podatek VAT wynosi …. %, czyli </w:t>
      </w:r>
      <w:r w:rsidRPr="00252335">
        <w:rPr>
          <w:rFonts w:ascii="Verdana" w:hAnsi="Verdana"/>
          <w:bCs/>
          <w:sz w:val="22"/>
          <w:szCs w:val="22"/>
        </w:rPr>
        <w:t>…… z</w:t>
      </w:r>
      <w:r w:rsidRPr="00252335">
        <w:rPr>
          <w:rFonts w:ascii="Verdana" w:hAnsi="Verdana"/>
          <w:sz w:val="22"/>
          <w:szCs w:val="22"/>
        </w:rPr>
        <w:t>ł słownie: …..………………… 00/100</w:t>
      </w:r>
      <w:r w:rsidR="00252335">
        <w:rPr>
          <w:rFonts w:ascii="Verdana" w:hAnsi="Verdana"/>
          <w:sz w:val="22"/>
          <w:szCs w:val="22"/>
        </w:rPr>
        <w:t xml:space="preserve">. </w:t>
      </w:r>
    </w:p>
    <w:p w14:paraId="5E99810C" w14:textId="77777777" w:rsidR="00252335" w:rsidRPr="00F6007B" w:rsidRDefault="00252335" w:rsidP="00A3729E">
      <w:pPr>
        <w:pStyle w:val="Akapitzlist"/>
        <w:numPr>
          <w:ilvl w:val="0"/>
          <w:numId w:val="2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F6007B">
        <w:rPr>
          <w:rFonts w:ascii="Verdana" w:hAnsi="Verdana"/>
          <w:sz w:val="22"/>
          <w:szCs w:val="22"/>
        </w:rPr>
        <w:t>W wynagrodzeniu mieści się całkowity koszt wykonania przedmiotu umowy (nie przewiduje się żadnych dodatkowych płatności).</w:t>
      </w:r>
    </w:p>
    <w:p w14:paraId="41F8957B" w14:textId="77777777" w:rsidR="00252335" w:rsidRPr="00F6007B" w:rsidRDefault="00252335" w:rsidP="00A3729E">
      <w:pPr>
        <w:pStyle w:val="Akapitzlist"/>
        <w:numPr>
          <w:ilvl w:val="0"/>
          <w:numId w:val="2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F6007B">
        <w:rPr>
          <w:rFonts w:ascii="Verdana" w:hAnsi="Verdana"/>
          <w:sz w:val="22"/>
          <w:szCs w:val="22"/>
        </w:rPr>
        <w:lastRenderedPageBreak/>
        <w:t>Wynagrodzenie Wykonawcy zostanie uregulowane przelewem z konta Zamawiającego na konto Wykonawcy wskazane na fakturze</w:t>
      </w:r>
      <w:r w:rsidR="00EC7FA6">
        <w:rPr>
          <w:rFonts w:ascii="Verdana" w:hAnsi="Verdana"/>
          <w:sz w:val="22"/>
          <w:szCs w:val="22"/>
        </w:rPr>
        <w:t xml:space="preserve"> </w:t>
      </w:r>
      <w:r w:rsidRPr="00F6007B">
        <w:rPr>
          <w:rFonts w:ascii="Verdana" w:hAnsi="Verdana"/>
          <w:sz w:val="22"/>
          <w:szCs w:val="22"/>
        </w:rPr>
        <w:t xml:space="preserve">w terminie do 30 dni od daty otrzymania przez Zamawiającego prawidłowo wystawionej faktury, jednak nie później niż do 31 grudnia 2024 r. </w:t>
      </w:r>
    </w:p>
    <w:p w14:paraId="788B6DA4" w14:textId="77777777" w:rsidR="00252335" w:rsidRPr="00F6007B" w:rsidRDefault="00252335" w:rsidP="00A3729E">
      <w:pPr>
        <w:pStyle w:val="Akapitzlist"/>
        <w:numPr>
          <w:ilvl w:val="0"/>
          <w:numId w:val="2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F6007B">
        <w:rPr>
          <w:rFonts w:ascii="Verdana" w:hAnsi="Verdana"/>
          <w:sz w:val="22"/>
          <w:szCs w:val="22"/>
        </w:rPr>
        <w:t>Za termin dokonania płatności uważa się datę obciążenia rachunku bankowego Zamawiającego.</w:t>
      </w:r>
    </w:p>
    <w:p w14:paraId="17FA243E" w14:textId="0034376F" w:rsidR="00252335" w:rsidRPr="00F6007B" w:rsidRDefault="00252335" w:rsidP="00A3729E">
      <w:pPr>
        <w:pStyle w:val="Akapitzlist"/>
        <w:numPr>
          <w:ilvl w:val="0"/>
          <w:numId w:val="2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F6007B">
        <w:rPr>
          <w:rFonts w:ascii="Verdana" w:hAnsi="Verdana"/>
          <w:sz w:val="22"/>
          <w:szCs w:val="22"/>
        </w:rPr>
        <w:t>Podstawą do zapłaty wynagrodzenia za wykonan</w:t>
      </w:r>
      <w:r w:rsidR="004C7476">
        <w:rPr>
          <w:rFonts w:ascii="Verdana" w:hAnsi="Verdana"/>
          <w:sz w:val="22"/>
          <w:szCs w:val="22"/>
        </w:rPr>
        <w:t>ą</w:t>
      </w:r>
      <w:r w:rsidRPr="00F6007B">
        <w:rPr>
          <w:rFonts w:ascii="Verdana" w:hAnsi="Verdana"/>
          <w:sz w:val="22"/>
          <w:szCs w:val="22"/>
        </w:rPr>
        <w:t xml:space="preserve"> prac</w:t>
      </w:r>
      <w:r w:rsidR="00EC7FA6">
        <w:rPr>
          <w:rFonts w:ascii="Verdana" w:hAnsi="Verdana"/>
          <w:sz w:val="22"/>
          <w:szCs w:val="22"/>
        </w:rPr>
        <w:t xml:space="preserve">ę </w:t>
      </w:r>
      <w:r w:rsidRPr="00F6007B">
        <w:rPr>
          <w:rFonts w:ascii="Verdana" w:hAnsi="Verdana"/>
          <w:sz w:val="22"/>
          <w:szCs w:val="22"/>
        </w:rPr>
        <w:t>będzie podpisany przez Strony umowy protokół z wykonania usługi</w:t>
      </w:r>
      <w:r w:rsidR="007E2B5F">
        <w:rPr>
          <w:rFonts w:ascii="Verdana" w:hAnsi="Verdana"/>
          <w:sz w:val="22"/>
          <w:szCs w:val="22"/>
        </w:rPr>
        <w:t xml:space="preserve">, którego wzór stanowi </w:t>
      </w:r>
      <w:r w:rsidRPr="00F6007B">
        <w:rPr>
          <w:rFonts w:ascii="Verdana" w:hAnsi="Verdana"/>
          <w:sz w:val="22"/>
          <w:szCs w:val="22"/>
        </w:rPr>
        <w:t xml:space="preserve">załącznik nr </w:t>
      </w:r>
      <w:r w:rsidR="004C6616">
        <w:rPr>
          <w:rFonts w:ascii="Verdana" w:hAnsi="Verdana"/>
          <w:sz w:val="22"/>
          <w:szCs w:val="22"/>
        </w:rPr>
        <w:t>2</w:t>
      </w:r>
      <w:r w:rsidRPr="00F6007B">
        <w:rPr>
          <w:rFonts w:ascii="Verdana" w:hAnsi="Verdana"/>
          <w:sz w:val="22"/>
          <w:szCs w:val="22"/>
        </w:rPr>
        <w:t xml:space="preserve"> do umowy.</w:t>
      </w:r>
    </w:p>
    <w:p w14:paraId="724D1525" w14:textId="77777777" w:rsidR="00726744" w:rsidRPr="004C6616" w:rsidRDefault="00726744" w:rsidP="00A3729E">
      <w:pPr>
        <w:numPr>
          <w:ilvl w:val="0"/>
          <w:numId w:val="2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Wykonawca wystawi faktur</w:t>
      </w:r>
      <w:r w:rsidR="00A51F7D">
        <w:rPr>
          <w:rFonts w:ascii="Verdana" w:hAnsi="Verdana"/>
          <w:sz w:val="22"/>
          <w:szCs w:val="22"/>
        </w:rPr>
        <w:t>ę</w:t>
      </w:r>
      <w:r w:rsidRPr="00C161C0">
        <w:rPr>
          <w:rFonts w:ascii="Verdana" w:hAnsi="Verdana"/>
          <w:sz w:val="22"/>
          <w:szCs w:val="22"/>
        </w:rPr>
        <w:t xml:space="preserve"> zgodnie z poniższymi danymi: Gmina Wrocław, pl. Nowy Targ 1-8, 50-141 Wrocław, NIP: 8971383551 oraz dostarczy faktur</w:t>
      </w:r>
      <w:r w:rsidR="006E621E">
        <w:rPr>
          <w:rFonts w:ascii="Verdana" w:hAnsi="Verdana"/>
          <w:sz w:val="22"/>
          <w:szCs w:val="22"/>
        </w:rPr>
        <w:t xml:space="preserve">ę </w:t>
      </w:r>
      <w:r w:rsidRPr="00C161C0">
        <w:rPr>
          <w:rFonts w:ascii="Verdana" w:hAnsi="Verdana"/>
          <w:sz w:val="22"/>
          <w:szCs w:val="22"/>
        </w:rPr>
        <w:t xml:space="preserve">na adres: Wydział Klimatu i Energii Urzędu Miejskiego Wrocławia, ul. </w:t>
      </w:r>
      <w:r w:rsidR="004C6616">
        <w:rPr>
          <w:rFonts w:ascii="Verdana" w:hAnsi="Verdana"/>
          <w:sz w:val="22"/>
          <w:szCs w:val="22"/>
        </w:rPr>
        <w:t>Bogusławskiego 8,10</w:t>
      </w:r>
      <w:r>
        <w:rPr>
          <w:rFonts w:ascii="Verdana" w:hAnsi="Verdana"/>
          <w:sz w:val="22"/>
          <w:szCs w:val="22"/>
        </w:rPr>
        <w:t>,</w:t>
      </w:r>
      <w:r w:rsidR="004C6616">
        <w:rPr>
          <w:rFonts w:ascii="Verdana" w:hAnsi="Verdana"/>
          <w:sz w:val="22"/>
          <w:szCs w:val="22"/>
        </w:rPr>
        <w:t xml:space="preserve"> </w:t>
      </w:r>
      <w:r w:rsidRPr="004C6616">
        <w:rPr>
          <w:rFonts w:ascii="Verdana" w:hAnsi="Verdana"/>
          <w:sz w:val="22"/>
          <w:szCs w:val="22"/>
        </w:rPr>
        <w:t>50-03</w:t>
      </w:r>
      <w:r w:rsidR="004C6616">
        <w:rPr>
          <w:rFonts w:ascii="Verdana" w:hAnsi="Verdana"/>
          <w:sz w:val="22"/>
          <w:szCs w:val="22"/>
        </w:rPr>
        <w:t>1</w:t>
      </w:r>
      <w:r w:rsidRPr="004C6616">
        <w:rPr>
          <w:rFonts w:ascii="Verdana" w:hAnsi="Verdana"/>
          <w:sz w:val="22"/>
          <w:szCs w:val="22"/>
        </w:rPr>
        <w:t xml:space="preserve"> Wrocław (pok. </w:t>
      </w:r>
      <w:r w:rsidR="004C6616">
        <w:rPr>
          <w:rFonts w:ascii="Verdana" w:hAnsi="Verdana"/>
          <w:sz w:val="22"/>
          <w:szCs w:val="22"/>
        </w:rPr>
        <w:t>524</w:t>
      </w:r>
      <w:r w:rsidRPr="004C6616">
        <w:rPr>
          <w:rFonts w:ascii="Verdana" w:hAnsi="Verdana"/>
          <w:sz w:val="22"/>
          <w:szCs w:val="22"/>
        </w:rPr>
        <w:t>).</w:t>
      </w:r>
    </w:p>
    <w:p w14:paraId="1231163E" w14:textId="77777777" w:rsidR="00726744" w:rsidRDefault="00726744" w:rsidP="00A3729E">
      <w:pPr>
        <w:numPr>
          <w:ilvl w:val="0"/>
          <w:numId w:val="2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Zgodnie z ustaw</w:t>
      </w:r>
      <w:r w:rsidRPr="00C161C0">
        <w:rPr>
          <w:rFonts w:ascii="Verdana" w:eastAsia="TimesNewRoman" w:hAnsi="Verdana"/>
          <w:sz w:val="22"/>
          <w:szCs w:val="22"/>
        </w:rPr>
        <w:t xml:space="preserve">ą </w:t>
      </w:r>
      <w:r w:rsidRPr="00C161C0">
        <w:rPr>
          <w:rFonts w:ascii="Verdana" w:hAnsi="Verdana"/>
          <w:sz w:val="22"/>
          <w:szCs w:val="22"/>
        </w:rPr>
        <w:t>z dnia 9 listopada 2018 r. o elektronicznym fakturowaniu w zamówieniach publicznych, koncesjach na roboty budowlane lub usługi oraz partnerstwie publiczno-prywatnym istnieje mo</w:t>
      </w:r>
      <w:r w:rsidRPr="00C161C0">
        <w:rPr>
          <w:rFonts w:ascii="Verdana" w:eastAsia="TimesNewRoman" w:hAnsi="Verdana"/>
          <w:sz w:val="22"/>
          <w:szCs w:val="22"/>
        </w:rPr>
        <w:t>ż</w:t>
      </w:r>
      <w:r w:rsidRPr="00C161C0">
        <w:rPr>
          <w:rFonts w:ascii="Verdana" w:hAnsi="Verdana"/>
          <w:sz w:val="22"/>
          <w:szCs w:val="22"/>
        </w:rPr>
        <w:t>liwo</w:t>
      </w:r>
      <w:r w:rsidRPr="00C161C0">
        <w:rPr>
          <w:rFonts w:ascii="Verdana" w:eastAsia="TimesNewRoman" w:hAnsi="Verdana"/>
          <w:sz w:val="22"/>
          <w:szCs w:val="22"/>
        </w:rPr>
        <w:t xml:space="preserve">ść </w:t>
      </w:r>
      <w:r w:rsidRPr="00C161C0">
        <w:rPr>
          <w:rFonts w:ascii="Verdana" w:hAnsi="Verdana"/>
          <w:sz w:val="22"/>
          <w:szCs w:val="22"/>
        </w:rPr>
        <w:t>wystawienia i przekazania Zamawiaj</w:t>
      </w:r>
      <w:r w:rsidRPr="00C161C0">
        <w:rPr>
          <w:rFonts w:ascii="Verdana" w:eastAsia="TimesNewRoman" w:hAnsi="Verdana"/>
          <w:sz w:val="22"/>
          <w:szCs w:val="22"/>
        </w:rPr>
        <w:t>ą</w:t>
      </w:r>
      <w:r w:rsidRPr="00C161C0">
        <w:rPr>
          <w:rFonts w:ascii="Verdana" w:hAnsi="Verdana"/>
          <w:sz w:val="22"/>
          <w:szCs w:val="22"/>
        </w:rPr>
        <w:t>cemu faktu</w:t>
      </w:r>
      <w:r w:rsidR="00B91C8B">
        <w:rPr>
          <w:rFonts w:ascii="Verdana" w:hAnsi="Verdana"/>
          <w:sz w:val="22"/>
          <w:szCs w:val="22"/>
        </w:rPr>
        <w:t>ry</w:t>
      </w:r>
      <w:r w:rsidRPr="00C161C0">
        <w:rPr>
          <w:rFonts w:ascii="Verdana" w:hAnsi="Verdana"/>
          <w:sz w:val="22"/>
          <w:szCs w:val="22"/>
        </w:rPr>
        <w:t xml:space="preserve">  VAT drog</w:t>
      </w:r>
      <w:r w:rsidRPr="00C161C0">
        <w:rPr>
          <w:rFonts w:ascii="Verdana" w:eastAsia="TimesNewRoman" w:hAnsi="Verdana"/>
          <w:sz w:val="22"/>
          <w:szCs w:val="22"/>
        </w:rPr>
        <w:t xml:space="preserve">ą </w:t>
      </w:r>
      <w:r w:rsidRPr="00C161C0">
        <w:rPr>
          <w:rFonts w:ascii="Verdana" w:hAnsi="Verdana"/>
          <w:sz w:val="22"/>
          <w:szCs w:val="22"/>
        </w:rPr>
        <w:t>elektroniczn</w:t>
      </w:r>
      <w:r w:rsidRPr="00C161C0">
        <w:rPr>
          <w:rFonts w:ascii="Verdana" w:eastAsia="TimesNewRoman" w:hAnsi="Verdana"/>
          <w:sz w:val="22"/>
          <w:szCs w:val="22"/>
        </w:rPr>
        <w:t xml:space="preserve">ą </w:t>
      </w:r>
      <w:r w:rsidRPr="00C161C0">
        <w:rPr>
          <w:rFonts w:ascii="Verdana" w:hAnsi="Verdana"/>
          <w:sz w:val="22"/>
          <w:szCs w:val="22"/>
        </w:rPr>
        <w:t>za po</w:t>
      </w:r>
      <w:r w:rsidRPr="00C161C0">
        <w:rPr>
          <w:rFonts w:ascii="Verdana" w:eastAsia="TimesNewRoman" w:hAnsi="Verdana"/>
          <w:sz w:val="22"/>
          <w:szCs w:val="22"/>
        </w:rPr>
        <w:t>ś</w:t>
      </w:r>
      <w:r w:rsidRPr="00C161C0">
        <w:rPr>
          <w:rFonts w:ascii="Verdana" w:hAnsi="Verdana"/>
          <w:sz w:val="22"/>
          <w:szCs w:val="22"/>
        </w:rPr>
        <w:t>rednictwem Platformy Elektronicznego Fakturowania pod adresem: https://brokerpefexpert.efaktura.gov.pl/, adres PEF: NIP 8961003529.</w:t>
      </w:r>
    </w:p>
    <w:p w14:paraId="002F0E49" w14:textId="77777777" w:rsidR="00726744" w:rsidRDefault="00726744" w:rsidP="00A3729E">
      <w:pPr>
        <w:numPr>
          <w:ilvl w:val="0"/>
          <w:numId w:val="2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Zamawiający wyraża zgodę na otrzymywanie drogą elektroniczną faktur</w:t>
      </w:r>
      <w:r w:rsidR="00B42E4E">
        <w:rPr>
          <w:rFonts w:ascii="Verdana" w:hAnsi="Verdana"/>
          <w:sz w:val="22"/>
          <w:szCs w:val="22"/>
        </w:rPr>
        <w:t>y</w:t>
      </w:r>
      <w:r w:rsidRPr="00C161C0">
        <w:rPr>
          <w:rFonts w:ascii="Verdana" w:hAnsi="Verdana"/>
          <w:sz w:val="22"/>
          <w:szCs w:val="22"/>
        </w:rPr>
        <w:t xml:space="preserve"> VAT w formacie .pdf, któr</w:t>
      </w:r>
      <w:r w:rsidR="00034B3A">
        <w:rPr>
          <w:rFonts w:ascii="Verdana" w:hAnsi="Verdana"/>
          <w:sz w:val="22"/>
          <w:szCs w:val="22"/>
        </w:rPr>
        <w:t>a</w:t>
      </w:r>
      <w:r w:rsidRPr="00C161C0">
        <w:rPr>
          <w:rFonts w:ascii="Verdana" w:hAnsi="Verdana"/>
          <w:sz w:val="22"/>
          <w:szCs w:val="22"/>
        </w:rPr>
        <w:t xml:space="preserve"> będ</w:t>
      </w:r>
      <w:r w:rsidR="00034B3A">
        <w:rPr>
          <w:rFonts w:ascii="Verdana" w:hAnsi="Verdana"/>
          <w:sz w:val="22"/>
          <w:szCs w:val="22"/>
        </w:rPr>
        <w:t>zie</w:t>
      </w:r>
      <w:r w:rsidRPr="00C161C0">
        <w:rPr>
          <w:rFonts w:ascii="Verdana" w:hAnsi="Verdana"/>
          <w:sz w:val="22"/>
          <w:szCs w:val="22"/>
        </w:rPr>
        <w:t xml:space="preserve"> przesyłan</w:t>
      </w:r>
      <w:r w:rsidR="00034B3A">
        <w:rPr>
          <w:rFonts w:ascii="Verdana" w:hAnsi="Verdana"/>
          <w:sz w:val="22"/>
          <w:szCs w:val="22"/>
        </w:rPr>
        <w:t xml:space="preserve">a </w:t>
      </w:r>
      <w:r w:rsidRPr="00C161C0">
        <w:rPr>
          <w:rFonts w:ascii="Verdana" w:hAnsi="Verdana"/>
          <w:sz w:val="22"/>
          <w:szCs w:val="22"/>
        </w:rPr>
        <w:t xml:space="preserve">na następujący adres poczty elektronicznej: </w:t>
      </w:r>
      <w:hyperlink r:id="rId8" w:history="1">
        <w:r w:rsidRPr="00C161C0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C161C0">
        <w:rPr>
          <w:rFonts w:ascii="Verdana" w:hAnsi="Verdana"/>
          <w:sz w:val="22"/>
          <w:szCs w:val="22"/>
        </w:rPr>
        <w:t>. W przypadku wystawiania faktury elektronicznej NABYWC</w:t>
      </w:r>
      <w:r w:rsidRPr="00C161C0">
        <w:rPr>
          <w:rFonts w:ascii="Verdana" w:eastAsia="TimesNewRoman" w:hAnsi="Verdana"/>
          <w:sz w:val="22"/>
          <w:szCs w:val="22"/>
        </w:rPr>
        <w:t xml:space="preserve">Ą </w:t>
      </w:r>
      <w:r w:rsidRPr="00C161C0">
        <w:rPr>
          <w:rFonts w:ascii="Verdana" w:hAnsi="Verdana"/>
          <w:sz w:val="22"/>
          <w:szCs w:val="22"/>
        </w:rPr>
        <w:t>USŁUGI jest: Gmina Wrocław, pl. Nowy Targ 1-8, 50-141 Wrocław, NIP: 8971383551, ODBIORC</w:t>
      </w:r>
      <w:r w:rsidRPr="00C161C0">
        <w:rPr>
          <w:rFonts w:ascii="Verdana" w:eastAsia="TimesNewRoman" w:hAnsi="Verdana"/>
          <w:sz w:val="22"/>
          <w:szCs w:val="22"/>
        </w:rPr>
        <w:t xml:space="preserve">Ą </w:t>
      </w:r>
      <w:r w:rsidRPr="00C161C0">
        <w:rPr>
          <w:rFonts w:ascii="Verdana" w:hAnsi="Verdana"/>
          <w:sz w:val="22"/>
          <w:szCs w:val="22"/>
        </w:rPr>
        <w:t>USŁUGI jest: Urz</w:t>
      </w:r>
      <w:r w:rsidRPr="00C161C0">
        <w:rPr>
          <w:rFonts w:ascii="Verdana" w:eastAsia="TimesNewRoman" w:hAnsi="Verdana"/>
          <w:sz w:val="22"/>
          <w:szCs w:val="22"/>
        </w:rPr>
        <w:t>ą</w:t>
      </w:r>
      <w:r w:rsidRPr="00C161C0">
        <w:rPr>
          <w:rFonts w:ascii="Verdana" w:hAnsi="Verdana"/>
          <w:sz w:val="22"/>
          <w:szCs w:val="22"/>
        </w:rPr>
        <w:t>d Miejski Wrocławia, pl. Nowy Targ 1- 8, 50-141 Wrocław. Zamawiający dokona zapłaty wynagrodzenia na rzecz Wykonawcy z zastosowaniem mechanizmu podzielonej płatności.</w:t>
      </w:r>
    </w:p>
    <w:p w14:paraId="2843BE1E" w14:textId="77777777" w:rsidR="00726744" w:rsidRDefault="00726744" w:rsidP="00A3729E">
      <w:pPr>
        <w:numPr>
          <w:ilvl w:val="0"/>
          <w:numId w:val="2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Zamawiający oświadcza, że jest podatniki</w:t>
      </w:r>
      <w:r>
        <w:rPr>
          <w:rFonts w:ascii="Verdana" w:hAnsi="Verdana"/>
          <w:sz w:val="22"/>
          <w:szCs w:val="22"/>
        </w:rPr>
        <w:t>em podatku VAT – NIP 8971383551</w:t>
      </w:r>
    </w:p>
    <w:p w14:paraId="49E15632" w14:textId="77777777" w:rsidR="00726744" w:rsidRDefault="00726744" w:rsidP="00A3729E">
      <w:pPr>
        <w:numPr>
          <w:ilvl w:val="0"/>
          <w:numId w:val="2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Wykonawca oświadcza, że nie/jest podatnikiem podatku VAT – NIP</w:t>
      </w:r>
      <w:r w:rsidR="007959AC">
        <w:rPr>
          <w:rFonts w:ascii="Verdana" w:hAnsi="Verdana"/>
          <w:sz w:val="22"/>
          <w:szCs w:val="22"/>
        </w:rPr>
        <w:t>…</w:t>
      </w:r>
      <w:r w:rsidRPr="00C161C0">
        <w:rPr>
          <w:rFonts w:ascii="Verdana" w:hAnsi="Verdana"/>
          <w:sz w:val="22"/>
          <w:szCs w:val="22"/>
        </w:rPr>
        <w:tab/>
      </w:r>
    </w:p>
    <w:p w14:paraId="64B4A776" w14:textId="6E3F3BE4" w:rsidR="00726744" w:rsidRDefault="00726744" w:rsidP="00A3729E">
      <w:pPr>
        <w:numPr>
          <w:ilvl w:val="0"/>
          <w:numId w:val="2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 xml:space="preserve">Zapłata wynagrodzenia wyczerpuje </w:t>
      </w:r>
      <w:r w:rsidR="007E2B5F">
        <w:rPr>
          <w:rFonts w:ascii="Verdana" w:hAnsi="Verdana"/>
          <w:sz w:val="22"/>
          <w:szCs w:val="22"/>
        </w:rPr>
        <w:t xml:space="preserve">wszelkie </w:t>
      </w:r>
      <w:r w:rsidRPr="00C161C0">
        <w:rPr>
          <w:rFonts w:ascii="Verdana" w:hAnsi="Verdana"/>
          <w:sz w:val="22"/>
          <w:szCs w:val="22"/>
        </w:rPr>
        <w:t xml:space="preserve">roszczenia Wykonawcy </w:t>
      </w:r>
      <w:r w:rsidR="007E2B5F">
        <w:rPr>
          <w:rFonts w:ascii="Verdana" w:hAnsi="Verdana"/>
          <w:sz w:val="22"/>
          <w:szCs w:val="22"/>
        </w:rPr>
        <w:t xml:space="preserve">w stosunku do </w:t>
      </w:r>
      <w:r w:rsidRPr="00C161C0">
        <w:rPr>
          <w:rFonts w:ascii="Verdana" w:hAnsi="Verdana"/>
          <w:sz w:val="22"/>
          <w:szCs w:val="22"/>
        </w:rPr>
        <w:t xml:space="preserve"> Zamawiającego z tytułu realizacji niniejszej umowy.</w:t>
      </w:r>
    </w:p>
    <w:p w14:paraId="018937E8" w14:textId="3F67FDCC" w:rsidR="00726744" w:rsidRPr="00316824" w:rsidRDefault="00726744" w:rsidP="00EF30A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16824">
        <w:rPr>
          <w:color w:val="auto"/>
        </w:rPr>
        <w:lastRenderedPageBreak/>
        <w:t xml:space="preserve">§ </w:t>
      </w:r>
      <w:r w:rsidR="00142D84">
        <w:rPr>
          <w:color w:val="auto"/>
        </w:rPr>
        <w:t>5</w:t>
      </w:r>
      <w:r w:rsidRPr="00316824">
        <w:rPr>
          <w:color w:val="auto"/>
        </w:rPr>
        <w:t xml:space="preserve"> </w:t>
      </w:r>
      <w:r w:rsidR="00BB4301">
        <w:rPr>
          <w:color w:val="auto"/>
        </w:rPr>
        <w:t>Autorskie p</w:t>
      </w:r>
      <w:r w:rsidRPr="00316824">
        <w:rPr>
          <w:color w:val="auto"/>
        </w:rPr>
        <w:t>rawa majątkowe</w:t>
      </w:r>
    </w:p>
    <w:p w14:paraId="08327130" w14:textId="77777777" w:rsidR="00726744" w:rsidRPr="008F3698" w:rsidRDefault="00726744" w:rsidP="00A3729E">
      <w:pPr>
        <w:pStyle w:val="Tekstpodstawowy31"/>
        <w:numPr>
          <w:ilvl w:val="1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 xml:space="preserve">Wykonawca oświadcza, że przysługują mu autorskie prawa majątkowe do </w:t>
      </w:r>
      <w:r>
        <w:rPr>
          <w:rFonts w:ascii="Verdana" w:hAnsi="Verdana" w:cs="Tahoma"/>
        </w:rPr>
        <w:t>wszelkich utworów objętych niniejszą umową lub powstałych w wyniku realizacji</w:t>
      </w:r>
      <w:r w:rsidRPr="008F3698">
        <w:rPr>
          <w:rFonts w:ascii="Verdana" w:hAnsi="Verdana" w:cs="Tahoma"/>
        </w:rPr>
        <w:t xml:space="preserve"> niniejszej umowy.</w:t>
      </w:r>
    </w:p>
    <w:p w14:paraId="122CF0DE" w14:textId="77777777" w:rsidR="00726744" w:rsidRPr="008F3698" w:rsidRDefault="00726744" w:rsidP="00A3729E">
      <w:pPr>
        <w:pStyle w:val="Tekstpodstawowy31"/>
        <w:numPr>
          <w:ilvl w:val="1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 xml:space="preserve">Z chwilą przekazania </w:t>
      </w:r>
      <w:r>
        <w:rPr>
          <w:rFonts w:ascii="Verdana" w:hAnsi="Verdana" w:cs="Tahoma"/>
        </w:rPr>
        <w:t>utworów</w:t>
      </w:r>
      <w:r w:rsidR="007E2B5F">
        <w:rPr>
          <w:rFonts w:ascii="Verdana" w:hAnsi="Verdana" w:cs="Tahoma"/>
        </w:rPr>
        <w:t>,</w:t>
      </w:r>
      <w:r w:rsidRPr="008F3698">
        <w:rPr>
          <w:rFonts w:ascii="Verdana" w:hAnsi="Verdana" w:cs="Tahoma"/>
        </w:rPr>
        <w:t xml:space="preserve"> Wykonawca przenosi na Zamawiającego a</w:t>
      </w:r>
      <w:r>
        <w:rPr>
          <w:rFonts w:ascii="Verdana" w:hAnsi="Verdana" w:cs="Tahoma"/>
        </w:rPr>
        <w:t> </w:t>
      </w:r>
      <w:r w:rsidRPr="008F3698">
        <w:rPr>
          <w:rFonts w:ascii="Verdana" w:hAnsi="Verdana" w:cs="Tahoma"/>
        </w:rPr>
        <w:t>Zamawiający nabywa w ramach wynagrodzenia określonego w § 4</w:t>
      </w:r>
      <w:r w:rsidR="0094587D">
        <w:rPr>
          <w:rFonts w:ascii="Verdana" w:hAnsi="Verdana" w:cs="Tahoma"/>
        </w:rPr>
        <w:t xml:space="preserve"> ust. 1</w:t>
      </w:r>
      <w:r w:rsidRPr="008F3698">
        <w:rPr>
          <w:rFonts w:ascii="Verdana" w:hAnsi="Verdana" w:cs="Tahoma"/>
        </w:rPr>
        <w:t xml:space="preserve">, nieograniczone pod względem czasowym i terytorialnym autorskie prawa majątkowe do </w:t>
      </w:r>
      <w:r>
        <w:rPr>
          <w:rFonts w:ascii="Verdana" w:hAnsi="Verdana" w:cs="Tahoma"/>
        </w:rPr>
        <w:t>wszelkich utworów objętych niniejszą umową lub powstałych w wykonaniu niniejszej umowy</w:t>
      </w:r>
      <w:r w:rsidR="005F24DA">
        <w:rPr>
          <w:rFonts w:ascii="Verdana" w:hAnsi="Verdana" w:cs="Tahoma"/>
        </w:rPr>
        <w:t xml:space="preserve"> (wraz z prawem własności nośników, na których utworu utrwalono)</w:t>
      </w:r>
      <w:r>
        <w:rPr>
          <w:rFonts w:ascii="Verdana" w:hAnsi="Verdana" w:cs="Tahoma"/>
        </w:rPr>
        <w:t>,</w:t>
      </w:r>
      <w:r w:rsidRPr="008F3698">
        <w:rPr>
          <w:rFonts w:ascii="Verdana" w:hAnsi="Verdana" w:cs="Tahoma"/>
        </w:rPr>
        <w:t xml:space="preserve"> w</w:t>
      </w:r>
      <w:r w:rsidR="002A495D">
        <w:rPr>
          <w:rFonts w:ascii="Verdana" w:hAnsi="Verdana" w:cs="Tahoma"/>
        </w:rPr>
        <w:t> </w:t>
      </w:r>
      <w:r w:rsidRPr="008F3698">
        <w:rPr>
          <w:rFonts w:ascii="Verdana" w:hAnsi="Verdana" w:cs="Tahoma"/>
        </w:rPr>
        <w:t xml:space="preserve">zakresie </w:t>
      </w:r>
      <w:r>
        <w:rPr>
          <w:rFonts w:ascii="Verdana" w:hAnsi="Verdana" w:cs="Tahoma"/>
        </w:rPr>
        <w:t>ich wykorzystywania i rozporządzania nimi</w:t>
      </w:r>
      <w:r w:rsidRPr="008F3698">
        <w:rPr>
          <w:rFonts w:ascii="Verdana" w:hAnsi="Verdana" w:cs="Tahoma"/>
        </w:rPr>
        <w:t xml:space="preserve"> w</w:t>
      </w:r>
      <w:r>
        <w:rPr>
          <w:rFonts w:ascii="Verdana" w:hAnsi="Verdana" w:cs="Tahoma"/>
        </w:rPr>
        <w:t xml:space="preserve"> </w:t>
      </w:r>
      <w:r w:rsidRPr="008F3698">
        <w:rPr>
          <w:rFonts w:ascii="Verdana" w:hAnsi="Verdana" w:cs="Tahoma"/>
        </w:rPr>
        <w:t>całości lub we fragmentach – jako utworami odrębnymi lub wspólnie z innym utworem lub innymi utworami Wykonawcy lub innych twórców - na następujących polach eksploatacji:</w:t>
      </w:r>
    </w:p>
    <w:p w14:paraId="61213CFD" w14:textId="77777777" w:rsidR="00726744" w:rsidRPr="008F3698" w:rsidRDefault="00726744" w:rsidP="00A3729E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utrwalania i zwielokrotniania utworu - wytwarzanie określoną techniką egzemplarzy utworu, w tym techniką drukarską, reprograficzną, zapisu magnetycznego oraz techniką cyfrową</w:t>
      </w:r>
      <w:r w:rsidR="007822C9">
        <w:rPr>
          <w:rFonts w:ascii="Verdana" w:hAnsi="Verdana" w:cs="Tahoma"/>
        </w:rPr>
        <w:t>;</w:t>
      </w:r>
    </w:p>
    <w:p w14:paraId="532DB147" w14:textId="77777777" w:rsidR="00726744" w:rsidRPr="008F3698" w:rsidRDefault="00726744" w:rsidP="00A3729E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obrotu oryginałem albo egzemplarzami, na których utwór utrwalono - wprowadzanie do obrotu, użyczenie lub najem oryginału albo egzemplarzy</w:t>
      </w:r>
      <w:r w:rsidR="007822C9">
        <w:rPr>
          <w:rFonts w:ascii="Verdana" w:hAnsi="Verdana" w:cs="Tahoma"/>
        </w:rPr>
        <w:t>;</w:t>
      </w:r>
    </w:p>
    <w:p w14:paraId="1AF6E097" w14:textId="77777777" w:rsidR="00726744" w:rsidRDefault="00726744" w:rsidP="00A3729E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rozpowszechniania utworu w sposób inny niż określony w</w:t>
      </w:r>
      <w:r>
        <w:rPr>
          <w:rFonts w:ascii="Verdana" w:hAnsi="Verdana" w:cs="Tahoma"/>
        </w:rPr>
        <w:t> </w:t>
      </w:r>
      <w:r w:rsidRPr="008F3698">
        <w:rPr>
          <w:rFonts w:ascii="Verdana" w:hAnsi="Verdana" w:cs="Tahoma"/>
        </w:rPr>
        <w:t>pkt 2 -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0C12B4A2" w14:textId="13805613" w:rsidR="00726744" w:rsidRDefault="00726744" w:rsidP="00A3729E">
      <w:pPr>
        <w:pStyle w:val="Tekstpodstawowy31"/>
        <w:numPr>
          <w:ilvl w:val="1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>
        <w:rPr>
          <w:rFonts w:ascii="Verdana" w:hAnsi="Verdana" w:cs="Tahoma"/>
        </w:rPr>
        <w:t>Przeniesienie praw, o których mowa w ust. 2, obejmuje prawo do dokonania opracowań tj. w szczególności adaptacji, przeróbek (w tym na inną technikę) lub tłumaczeń oraz korzystania i rozporządzania tak powstałymi opracowaniami (prawa zależne) na polach eksploatacji wymienionych w ust. 2, z zastrzeżeniem poszanowania praw osobistych twórców.</w:t>
      </w:r>
    </w:p>
    <w:p w14:paraId="44A87209" w14:textId="3D72DE03" w:rsidR="00726744" w:rsidRDefault="00726744" w:rsidP="00A3729E">
      <w:pPr>
        <w:pStyle w:val="Tekstpodstawowy31"/>
        <w:numPr>
          <w:ilvl w:val="1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>Wykonawca przenosi na Zamawiającego a Zamawiający nabywa w</w:t>
      </w:r>
      <w:r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 xml:space="preserve">ramach wynagrodzenia określonego w § 4 ust. 1, nieograniczone pod względem czasowym i terytorialnym wyłączne prawo zezwalania na wykonywanie zależnych praw autorskich do </w:t>
      </w:r>
      <w:r>
        <w:rPr>
          <w:rFonts w:ascii="Verdana" w:hAnsi="Verdana" w:cs="Tahoma"/>
        </w:rPr>
        <w:t xml:space="preserve">wszelkich utworów objętych niniejsza umową lub powstałych w wykonaniu niniejszej umowy </w:t>
      </w:r>
      <w:r w:rsidRPr="001D79FC">
        <w:rPr>
          <w:rFonts w:ascii="Verdana" w:hAnsi="Verdana" w:cs="Tahoma"/>
        </w:rPr>
        <w:t>na polach eksploatacji wymienionych w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ust. 2, bez prawa Wykonawcy do odrębnego wynagrodzenia z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tytułu eksploatacji utworów zależnych.</w:t>
      </w:r>
    </w:p>
    <w:p w14:paraId="0D2B8C2E" w14:textId="7ABBDB06" w:rsidR="00726744" w:rsidRPr="00844C87" w:rsidRDefault="00726744" w:rsidP="00A3729E">
      <w:pPr>
        <w:pStyle w:val="Tekstpodstawowy31"/>
        <w:numPr>
          <w:ilvl w:val="1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44C87">
        <w:rPr>
          <w:rFonts w:ascii="Verdana" w:hAnsi="Verdana"/>
        </w:rPr>
        <w:lastRenderedPageBreak/>
        <w:t>Wykonawca zobowiązuje się do niewykonywania przysługujących mu osobistych praw autorskich do utworów objętych niniejszą umową lub powstałych w</w:t>
      </w:r>
      <w:r>
        <w:rPr>
          <w:rFonts w:ascii="Verdana" w:hAnsi="Verdana"/>
        </w:rPr>
        <w:t xml:space="preserve"> </w:t>
      </w:r>
      <w:r w:rsidRPr="00844C87">
        <w:rPr>
          <w:rFonts w:ascii="Verdana" w:hAnsi="Verdana"/>
        </w:rPr>
        <w:t>wyniku realizacji niniejszej Umowy, w sposób ograniczający Zamawiającego w</w:t>
      </w:r>
      <w:r>
        <w:rPr>
          <w:rFonts w:ascii="Verdana" w:hAnsi="Verdana"/>
        </w:rPr>
        <w:t xml:space="preserve"> </w:t>
      </w:r>
      <w:r w:rsidRPr="00844C87">
        <w:rPr>
          <w:rFonts w:ascii="Verdana" w:hAnsi="Verdana"/>
        </w:rPr>
        <w:t>wykonaniu jego praw. Jednocześnie Wykonawca upoważnia, wybranego przez Zamawiającego, innego Wykonawcę do wykonywania przysługujących wykonawcy autorskich praw osobistych w</w:t>
      </w:r>
      <w:r>
        <w:rPr>
          <w:rFonts w:ascii="Verdana" w:hAnsi="Verdana"/>
        </w:rPr>
        <w:t> </w:t>
      </w:r>
      <w:r w:rsidRPr="00844C87">
        <w:rPr>
          <w:rFonts w:ascii="Verdana" w:hAnsi="Verdana"/>
        </w:rPr>
        <w:t>zakresie dokonywania twórczych przeróbek, adaptacji oraz opracowań utworów, w</w:t>
      </w:r>
      <w:r>
        <w:rPr>
          <w:rFonts w:ascii="Verdana" w:hAnsi="Verdana"/>
        </w:rPr>
        <w:t> </w:t>
      </w:r>
      <w:r w:rsidRPr="00844C87">
        <w:rPr>
          <w:rFonts w:ascii="Verdana" w:hAnsi="Verdana"/>
        </w:rPr>
        <w:t>tym w zakresie usuwan</w:t>
      </w:r>
      <w:r w:rsidR="007E2B5F">
        <w:rPr>
          <w:rFonts w:ascii="Verdana" w:hAnsi="Verdana"/>
        </w:rPr>
        <w:t>ia</w:t>
      </w:r>
      <w:r w:rsidRPr="00844C87">
        <w:rPr>
          <w:rFonts w:ascii="Verdana" w:hAnsi="Verdana"/>
        </w:rPr>
        <w:t xml:space="preserve"> wad utworów, jeżeli Wykonawca odmówi Zamawiającemu ich wykonania.</w:t>
      </w:r>
    </w:p>
    <w:p w14:paraId="5AAD6A12" w14:textId="77777777" w:rsidR="00726744" w:rsidRDefault="00726744" w:rsidP="00A3729E">
      <w:pPr>
        <w:pStyle w:val="Tekstpodstawowy31"/>
        <w:numPr>
          <w:ilvl w:val="1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14:paraId="49CB1891" w14:textId="77777777" w:rsidR="00726744" w:rsidRDefault="00726744" w:rsidP="00A3729E">
      <w:pPr>
        <w:pStyle w:val="Tekstpodstawowy31"/>
        <w:numPr>
          <w:ilvl w:val="1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 xml:space="preserve">Wykonawca oświadcza, że </w:t>
      </w:r>
      <w:r>
        <w:rPr>
          <w:rFonts w:ascii="Verdana" w:hAnsi="Verdana" w:cs="Tahoma"/>
        </w:rPr>
        <w:t xml:space="preserve">wszystkie utwory objęte niniejsza umową lub powstałe w wykonaniu niniejszej umowy </w:t>
      </w:r>
      <w:r w:rsidRPr="001D79FC">
        <w:rPr>
          <w:rFonts w:ascii="Verdana" w:hAnsi="Verdana" w:cs="Tahoma"/>
        </w:rPr>
        <w:t>będ</w:t>
      </w:r>
      <w:r>
        <w:rPr>
          <w:rFonts w:ascii="Verdana" w:hAnsi="Verdana" w:cs="Tahoma"/>
        </w:rPr>
        <w:t>ą</w:t>
      </w:r>
      <w:r w:rsidRPr="001D79FC">
        <w:rPr>
          <w:rFonts w:ascii="Verdana" w:hAnsi="Verdana" w:cs="Tahoma"/>
        </w:rPr>
        <w:t xml:space="preserve"> woln</w:t>
      </w:r>
      <w:r>
        <w:rPr>
          <w:rFonts w:ascii="Verdana" w:hAnsi="Verdana" w:cs="Tahoma"/>
        </w:rPr>
        <w:t>e</w:t>
      </w:r>
      <w:r w:rsidRPr="001D79FC">
        <w:rPr>
          <w:rFonts w:ascii="Verdana" w:hAnsi="Verdana" w:cs="Tahoma"/>
        </w:rPr>
        <w:t xml:space="preserve"> od wad prawnych i fizycznych oraz że służą mu lub służyć mu będą wyłączne majątkowe prawa autorskie do </w:t>
      </w:r>
      <w:r>
        <w:rPr>
          <w:rFonts w:ascii="Verdana" w:hAnsi="Verdana" w:cs="Tahoma"/>
        </w:rPr>
        <w:t xml:space="preserve">każdego z tych utworów </w:t>
      </w:r>
      <w:r w:rsidRPr="001D79FC">
        <w:rPr>
          <w:rFonts w:ascii="Verdana" w:hAnsi="Verdana" w:cs="Tahoma"/>
        </w:rPr>
        <w:t xml:space="preserve">w zakresie niezbędnym do realizacji niniejszej umowy oraz, że prawa te nie będą w żaden sposób ograniczone. Wykonawca oświadcza, że rozporządzenie </w:t>
      </w:r>
      <w:r>
        <w:rPr>
          <w:rFonts w:ascii="Verdana" w:hAnsi="Verdana" w:cs="Tahoma"/>
        </w:rPr>
        <w:t>utworami</w:t>
      </w:r>
      <w:r w:rsidRPr="001D79FC">
        <w:rPr>
          <w:rFonts w:ascii="Verdana" w:hAnsi="Verdana" w:cs="Tahoma"/>
        </w:rPr>
        <w:t xml:space="preserve"> nie narusza żadnych praw własności przemysłowej i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 xml:space="preserve">intelektualnej. Strony ustalają, że gdyby okazało się, iż osoba trzecia zgłasza roszczenia pod adresem </w:t>
      </w:r>
      <w:r>
        <w:rPr>
          <w:rFonts w:ascii="Verdana" w:hAnsi="Verdana" w:cs="Tahoma"/>
        </w:rPr>
        <w:t>któregokolwiek z utworów</w:t>
      </w:r>
      <w:r w:rsidRPr="001D79FC">
        <w:rPr>
          <w:rFonts w:ascii="Verdana" w:hAnsi="Verdana" w:cs="Tahoma"/>
        </w:rPr>
        <w:t>, Wykonawca po zawiadomieniu przez Zamawiającego, nie uchyli się od niezwłocznego przystąpienia do wyjaśnienia sprawy oraz wystąpi przeciwko takim roszczeniom na własny koszt i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ryzyko a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nadto, że zaspokoi wszelkie uzasadnione roszczenia, a</w:t>
      </w:r>
      <w:r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>w</w:t>
      </w:r>
      <w:r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>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14:paraId="0F7A5F53" w14:textId="77777777" w:rsidR="00726744" w:rsidRPr="000B44CE" w:rsidRDefault="00726744" w:rsidP="00A3729E">
      <w:pPr>
        <w:pStyle w:val="Tekstpodstawowy31"/>
        <w:numPr>
          <w:ilvl w:val="1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D1457A">
        <w:rPr>
          <w:rFonts w:ascii="Verdana" w:hAnsi="Verdana" w:cs="Tahoma"/>
        </w:rPr>
        <w:t>Jeżeli którykolwiek z utworów ma wady prawne lub zajdą zdarzenia, o</w:t>
      </w:r>
      <w:r>
        <w:rPr>
          <w:rFonts w:ascii="Verdana" w:hAnsi="Verdana" w:cs="Tahoma"/>
        </w:rPr>
        <w:t> </w:t>
      </w:r>
      <w:r w:rsidRPr="00D1457A">
        <w:rPr>
          <w:rFonts w:ascii="Verdana" w:hAnsi="Verdana" w:cs="Tahoma"/>
        </w:rPr>
        <w:t>których mowa w ust. 7, które uniemożliwią korzystanie z</w:t>
      </w:r>
      <w:r>
        <w:rPr>
          <w:rFonts w:ascii="Verdana" w:hAnsi="Verdana" w:cs="Tahoma"/>
        </w:rPr>
        <w:t xml:space="preserve"> </w:t>
      </w:r>
      <w:r w:rsidRPr="00D1457A">
        <w:rPr>
          <w:rFonts w:ascii="Verdana" w:hAnsi="Verdana" w:cs="Tahoma"/>
        </w:rPr>
        <w:t>nich przez Zamawiającego, Wykonawca zobowiązany jest do dostarczenia w</w:t>
      </w:r>
      <w:r>
        <w:rPr>
          <w:rFonts w:ascii="Verdana" w:hAnsi="Verdana" w:cs="Tahoma"/>
        </w:rPr>
        <w:t xml:space="preserve"> </w:t>
      </w:r>
      <w:r w:rsidRPr="00D1457A">
        <w:rPr>
          <w:rFonts w:ascii="Verdana" w:hAnsi="Verdana" w:cs="Tahoma"/>
        </w:rPr>
        <w:t>wyznaczonym przez Zamawiającego terminie, innej wersji utworu, wolnego od wad, spełniającego wymagania określone w niniejszej umowie i naprawienia ewentualnych szkód powstałych z tego tytułu po stronie Zamawiającego.</w:t>
      </w:r>
    </w:p>
    <w:p w14:paraId="64A7B52A" w14:textId="77777777" w:rsidR="00726744" w:rsidRPr="00525E57" w:rsidRDefault="00726744" w:rsidP="00D75BFC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lastRenderedPageBreak/>
        <w:t xml:space="preserve">§ </w:t>
      </w:r>
      <w:r w:rsidR="00142D84">
        <w:rPr>
          <w:color w:val="auto"/>
        </w:rPr>
        <w:t>6</w:t>
      </w:r>
      <w:r w:rsidRPr="00525E57">
        <w:rPr>
          <w:color w:val="auto"/>
        </w:rPr>
        <w:t xml:space="preserve"> Kary umowne</w:t>
      </w:r>
    </w:p>
    <w:p w14:paraId="10DDE713" w14:textId="77777777" w:rsidR="00726744" w:rsidRPr="00413190" w:rsidRDefault="00726744" w:rsidP="00A3729E">
      <w:pPr>
        <w:pStyle w:val="Tekstpodstawowy31"/>
        <w:numPr>
          <w:ilvl w:val="0"/>
          <w:numId w:val="9"/>
        </w:numPr>
        <w:tabs>
          <w:tab w:val="clear" w:pos="284"/>
        </w:tabs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>W przypadku niewykonywania lub nienależytego wykonania przedmiotu umowy</w:t>
      </w:r>
      <w:r w:rsidR="004779AF">
        <w:rPr>
          <w:rFonts w:ascii="Verdana" w:hAnsi="Verdana"/>
        </w:rPr>
        <w:t>, Zamawiający ma prawo</w:t>
      </w:r>
      <w:r w:rsidRPr="00413190">
        <w:rPr>
          <w:rFonts w:ascii="Verdana" w:hAnsi="Verdana"/>
        </w:rPr>
        <w:t xml:space="preserve"> nalicz</w:t>
      </w:r>
      <w:r w:rsidR="004779AF">
        <w:rPr>
          <w:rFonts w:ascii="Verdana" w:hAnsi="Verdana"/>
        </w:rPr>
        <w:t>yć</w:t>
      </w:r>
      <w:r w:rsidRPr="00413190">
        <w:rPr>
          <w:rFonts w:ascii="Verdana" w:hAnsi="Verdana"/>
        </w:rPr>
        <w:t xml:space="preserve"> kary umowne dla Wykonawcy:</w:t>
      </w:r>
    </w:p>
    <w:p w14:paraId="2BF67D13" w14:textId="77777777" w:rsidR="00726744" w:rsidRPr="00413190" w:rsidRDefault="00726744" w:rsidP="00A3729E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 xml:space="preserve">za zwłokę w wykonywaniu przedmiotu umowy w wysokości 0,5% wynagrodzenia brutto, o którym mowa w § 4 ust. 1 </w:t>
      </w:r>
      <w:r>
        <w:rPr>
          <w:rFonts w:ascii="Verdana" w:hAnsi="Verdana"/>
        </w:rPr>
        <w:t>za każdy dzień zwłoki</w:t>
      </w:r>
      <w:r w:rsidR="004779AF">
        <w:rPr>
          <w:rFonts w:ascii="Verdana" w:hAnsi="Verdana"/>
        </w:rPr>
        <w:t>, nie więcej jednak niż 10% tej kwoty</w:t>
      </w:r>
      <w:r w:rsidR="007E2B5F">
        <w:rPr>
          <w:rFonts w:ascii="Verdana" w:hAnsi="Verdana"/>
        </w:rPr>
        <w:t>,</w:t>
      </w:r>
    </w:p>
    <w:p w14:paraId="2A290C15" w14:textId="13CE6F64" w:rsidR="00726744" w:rsidRDefault="00726744" w:rsidP="00A3729E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>za odstąpienie od umowy z przyczyn leżących po stronie Wykonawcy w wysokości 10% wynagrodzenia umownego brutto, o którym mowa w § 4 ust. 1</w:t>
      </w:r>
      <w:r w:rsidR="007E2B5F">
        <w:rPr>
          <w:rFonts w:ascii="Verdana" w:hAnsi="Verdana"/>
        </w:rPr>
        <w:t>.</w:t>
      </w:r>
    </w:p>
    <w:p w14:paraId="03C154BA" w14:textId="77777777" w:rsidR="00726744" w:rsidRPr="00413190" w:rsidRDefault="00726744" w:rsidP="00A3729E">
      <w:pPr>
        <w:pStyle w:val="Tekstpodstawowy31"/>
        <w:numPr>
          <w:ilvl w:val="0"/>
          <w:numId w:val="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>Zamawiający zapłaci Wykonawcy karę umowną za odstąpienie od umowy z</w:t>
      </w:r>
      <w:r>
        <w:rPr>
          <w:rFonts w:ascii="Verdana" w:hAnsi="Verdana"/>
        </w:rPr>
        <w:t> </w:t>
      </w:r>
      <w:r w:rsidRPr="00413190">
        <w:rPr>
          <w:rFonts w:ascii="Verdana" w:hAnsi="Verdana"/>
        </w:rPr>
        <w:t>przyczyn leżących po stronie Zamawiającego w wysokości 10% wynagrodzenia umownego brutto, o którym mowa w § 4 ust. 1.</w:t>
      </w:r>
    </w:p>
    <w:p w14:paraId="2ADC27E8" w14:textId="77777777" w:rsidR="00726744" w:rsidRPr="000B44CE" w:rsidRDefault="00726744" w:rsidP="00A3729E">
      <w:pPr>
        <w:pStyle w:val="Tekstpodstawowy31"/>
        <w:numPr>
          <w:ilvl w:val="0"/>
          <w:numId w:val="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D1457A">
        <w:rPr>
          <w:rFonts w:ascii="Verdana" w:hAnsi="Verdana"/>
        </w:rPr>
        <w:t xml:space="preserve">Łączna maksymalna wysokość kar umownych, których mogą dochodzić Strony nie może przekroczyć </w:t>
      </w:r>
      <w:r w:rsidR="00EE1216">
        <w:rPr>
          <w:rFonts w:ascii="Verdana" w:hAnsi="Verdana"/>
        </w:rPr>
        <w:t>2</w:t>
      </w:r>
      <w:r w:rsidR="004779AF">
        <w:rPr>
          <w:rFonts w:ascii="Verdana" w:hAnsi="Verdana"/>
        </w:rPr>
        <w:t>0</w:t>
      </w:r>
      <w:r w:rsidRPr="00D1457A">
        <w:rPr>
          <w:rFonts w:ascii="Verdana" w:hAnsi="Verdana"/>
        </w:rPr>
        <w:t>% wartości umowy brutto, określonego w § 4 ust. 1.</w:t>
      </w:r>
    </w:p>
    <w:p w14:paraId="5AF3BBEE" w14:textId="77777777" w:rsidR="00726744" w:rsidRPr="00525E57" w:rsidRDefault="00726744" w:rsidP="00A3729E">
      <w:pPr>
        <w:pStyle w:val="Tekstpodstawowy31"/>
        <w:numPr>
          <w:ilvl w:val="0"/>
          <w:numId w:val="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Kara umowna powinna być zapłacona przez Stronę, która naruszyła postanowienia umowne, w terminie 14 dni od dnia wystąpienia przez drugą Stronę z</w:t>
      </w:r>
      <w:r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żądaniem zapłaty.</w:t>
      </w:r>
    </w:p>
    <w:p w14:paraId="537D92B2" w14:textId="77777777" w:rsidR="00726744" w:rsidRPr="00E22AC3" w:rsidRDefault="00726744" w:rsidP="00A3729E">
      <w:pPr>
        <w:pStyle w:val="Tekstpodstawowy31"/>
        <w:numPr>
          <w:ilvl w:val="0"/>
          <w:numId w:val="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Zamawiający zastrzega sobie prawo do dochodzenia odszkodowania przewyższającego wysokość zastrzeżonych kar umownych na zasadach ogólnych.</w:t>
      </w:r>
    </w:p>
    <w:p w14:paraId="13718C76" w14:textId="77777777" w:rsidR="00726744" w:rsidRPr="00525E57" w:rsidRDefault="00726744" w:rsidP="00726744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 xml:space="preserve">§ </w:t>
      </w:r>
      <w:r w:rsidR="00501C57">
        <w:rPr>
          <w:color w:val="auto"/>
        </w:rPr>
        <w:t>7</w:t>
      </w:r>
      <w:r w:rsidRPr="00525E57">
        <w:rPr>
          <w:color w:val="auto"/>
        </w:rPr>
        <w:t xml:space="preserve"> Poufność</w:t>
      </w:r>
    </w:p>
    <w:p w14:paraId="06263D86" w14:textId="77777777" w:rsidR="00726744" w:rsidRPr="00525E57" w:rsidRDefault="00726744" w:rsidP="00A3729E">
      <w:pPr>
        <w:widowControl w:val="0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Strony udostępniają sobie wzajemnie informacje (w tym dane osobowe) wyłącznie w zakresie niezbędnym do wykonania niniejszej umowy.</w:t>
      </w:r>
    </w:p>
    <w:p w14:paraId="0412E911" w14:textId="77777777" w:rsidR="00726744" w:rsidRPr="00525E57" w:rsidRDefault="00726744" w:rsidP="00A3729E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Strony oświadczają, że zapoznały się z treścią postanowień Rozporządzenia Parlamentu Europejskiego i Rady (UE) 2016/679 z dnia 27</w:t>
      </w:r>
      <w:r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>kwietnia 2016 r. w sprawie ochrony osób fizycznych w związku z</w:t>
      </w:r>
      <w:r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>przetwarzaniem danych osobowych i 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14:paraId="6483EB2B" w14:textId="77777777" w:rsidR="00726744" w:rsidRPr="00525E57" w:rsidRDefault="00726744" w:rsidP="00A3729E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Każda ze Stron zobowiązuje się w szczególności do:</w:t>
      </w:r>
    </w:p>
    <w:p w14:paraId="33E1C117" w14:textId="77777777" w:rsidR="00726744" w:rsidRPr="00525E57" w:rsidRDefault="00726744" w:rsidP="00A3729E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 xml:space="preserve">zachowania w tajemnicy wszelkich informacji (w tym danych osobowych) otrzymanych/pozyskanych w związku z wykonywaniem (w tym przy okazji </w:t>
      </w:r>
      <w:r w:rsidRPr="00525E57">
        <w:rPr>
          <w:rFonts w:ascii="Verdana" w:hAnsi="Verdana"/>
        </w:rPr>
        <w:lastRenderedPageBreak/>
        <w:t>wykonywania) niniejszej umowy oraz do wykorzystywania (w</w:t>
      </w:r>
      <w:r w:rsidR="00477CBA"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tym przekazywania lub ujawniania) przedmiotowych informacji jedynie w celach wskazanych w niniejszej umowie lub w związku z realizacją obowiązków nałożonych na stronę na podstawie powszechnie obowiązujących przepisów prawa (np. ujawnienie informacji organom ścigania w sytuacjach przewidzianych prawem; ujawnienia informacji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ramach udostępnienia informacji publicznej)</w:t>
      </w:r>
      <w:r w:rsidR="00477CBA">
        <w:rPr>
          <w:rFonts w:ascii="Verdana" w:hAnsi="Verdana"/>
        </w:rPr>
        <w:t>;</w:t>
      </w:r>
    </w:p>
    <w:p w14:paraId="76B95B7B" w14:textId="77777777" w:rsidR="00726744" w:rsidRPr="00525E57" w:rsidRDefault="00726744" w:rsidP="00A3729E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zachowania w tajemnicy sposobów zabezpieczenia informacji,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których mowa w</w:t>
      </w:r>
      <w:r w:rsidR="00852E46">
        <w:rPr>
          <w:rFonts w:ascii="Verdana" w:hAnsi="Verdana"/>
        </w:rPr>
        <w:t> </w:t>
      </w:r>
      <w:r w:rsidRPr="00525E57">
        <w:rPr>
          <w:rFonts w:ascii="Verdana" w:hAnsi="Verdana"/>
        </w:rPr>
        <w:t>pkt 1 niniejszego ustępu</w:t>
      </w:r>
      <w:r w:rsidR="00477CBA">
        <w:rPr>
          <w:rFonts w:ascii="Verdana" w:hAnsi="Verdana"/>
        </w:rPr>
        <w:t>;</w:t>
      </w:r>
    </w:p>
    <w:p w14:paraId="3FF76C81" w14:textId="77777777" w:rsidR="00726744" w:rsidRPr="00525E57" w:rsidRDefault="00726744" w:rsidP="00A3729E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zapoznania personelu strony z przepisami dotyczącymi ochrony danych osobowych, w szczególności RODO</w:t>
      </w:r>
      <w:r w:rsidR="00477CBA">
        <w:rPr>
          <w:rFonts w:ascii="Verdana" w:hAnsi="Verdana"/>
        </w:rPr>
        <w:t>;</w:t>
      </w:r>
    </w:p>
    <w:p w14:paraId="120A5D38" w14:textId="77777777" w:rsidR="00726744" w:rsidRPr="00525E57" w:rsidRDefault="00726744" w:rsidP="00A3729E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podejmowania wszelkich niezbędnych, przewidzianych prawem działań w celu zapewnienia, by żadna z osób personelu strony, która przetwarza informacje, o</w:t>
      </w:r>
      <w:r w:rsidR="00852E46">
        <w:rPr>
          <w:rFonts w:ascii="Verdana" w:hAnsi="Verdana"/>
        </w:rPr>
        <w:t> </w:t>
      </w:r>
      <w:r w:rsidRPr="00525E57">
        <w:rPr>
          <w:rFonts w:ascii="Verdana" w:hAnsi="Verdana"/>
        </w:rPr>
        <w:t>których mowa w pkt 1 niniejszego ustępu, nie ujawniła ani w trakcie trwania zatrudnienia tej osoby, ani po jego ustaniu, ani rzeczowych informacji, ani sposobów ich zabezpieczenia (np. poprzez zawarcie przez stronę z daną osobą personelu stosownej umowy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zachowaniu poufności)</w:t>
      </w:r>
      <w:r w:rsidR="00477CBA">
        <w:rPr>
          <w:rFonts w:ascii="Verdana" w:hAnsi="Verdana"/>
        </w:rPr>
        <w:t>;</w:t>
      </w:r>
    </w:p>
    <w:p w14:paraId="32A6E458" w14:textId="77777777" w:rsidR="00726744" w:rsidRPr="00525E57" w:rsidRDefault="00726744" w:rsidP="00A3729E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niezwłocznego zgłaszania drugiej stronie incydentów/sytuacji naruszenia ochrony informacji, o których mowa w pkt 1 niniejszego ustępu</w:t>
      </w:r>
      <w:r w:rsidR="00477CBA">
        <w:rPr>
          <w:rFonts w:ascii="Verdana" w:hAnsi="Verdana"/>
        </w:rPr>
        <w:t>;</w:t>
      </w:r>
    </w:p>
    <w:p w14:paraId="4792C3E2" w14:textId="77777777" w:rsidR="00726744" w:rsidRPr="00525E57" w:rsidRDefault="00726744" w:rsidP="00A3729E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 sytuacji wykonywania umowy w lokalizacjach Zamawiającego – podejmowania wszelkich kroków i działań w celu zapewnienia, by personel Wykonawcy, który wejdzie w posiadanie nośników z informacjami (w tym danymi osobowymi) dla niego nieprzeznaczonymi (np. wejdzie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posiadanie dokumentu, płyty CD/DVD, pendrive</w:t>
      </w:r>
      <w:r w:rsidRPr="00525E57">
        <w:rPr>
          <w:rFonts w:ascii="Verdana" w:hAnsi="Verdana"/>
          <w:vertAlign w:val="superscript"/>
        </w:rPr>
        <w:t>’</w:t>
      </w:r>
      <w:r w:rsidRPr="00525E57">
        <w:rPr>
          <w:rFonts w:ascii="Verdana" w:hAnsi="Verdana"/>
        </w:rPr>
        <w:t>a), w odpowiedni sposób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14:paraId="64718C9E" w14:textId="77777777" w:rsidR="00726744" w:rsidRPr="00525E57" w:rsidRDefault="00726744" w:rsidP="00A3729E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Wykonawca przyjmuje do wiadomości, iż postępowanie sprzeczne ze zobowiązaniami wskazanymi w ust. 3 niniejszego paragrafu może być uznane przez Zamawiającego za naruszenie przepisów RODO.</w:t>
      </w:r>
    </w:p>
    <w:p w14:paraId="732C693B" w14:textId="77777777" w:rsidR="00726744" w:rsidRPr="00525E57" w:rsidRDefault="00726744" w:rsidP="00A3729E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 xml:space="preserve"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</w:t>
      </w:r>
      <w:r w:rsidRPr="00525E57">
        <w:rPr>
          <w:rFonts w:ascii="Verdana" w:hAnsi="Verdana"/>
        </w:rPr>
        <w:lastRenderedPageBreak/>
        <w:t>wypełnienia wynikających z powszechnie obowiązujących przepisów obowiązków prawnych ciążących na Stronach jako administratorach danych.</w:t>
      </w:r>
    </w:p>
    <w:p w14:paraId="09CDE27D" w14:textId="77777777" w:rsidR="00726744" w:rsidRPr="00525E57" w:rsidRDefault="00726744" w:rsidP="00A3729E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Każda ze Stron zobowiązana jest do poinformowania osób przez siebie upoważnionych do określonych czynności w związku z realizacją niniejszej umowy,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tym, że druga Strona będzie przetwarzała ich dane osobowe jako administrator,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celach, o których mowa w ust. 5 niniejszego paragrafu. Poinformowanie, o którym mowa w zdaniu poprzednim, będzie zawierać ponadto taką treść, która umożliwi drugiej stronie ewentualne powołanie się na art. 14 ust. 5 lit. a RODO.</w:t>
      </w:r>
    </w:p>
    <w:p w14:paraId="3A76982C" w14:textId="77777777" w:rsidR="00BF2DEA" w:rsidRDefault="00726744" w:rsidP="00A3729E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mirrorIndents/>
        <w:rPr>
          <w:rFonts w:ascii="Verdana" w:hAnsi="Verdana"/>
        </w:rPr>
      </w:pPr>
      <w:r w:rsidRPr="00525E57">
        <w:rPr>
          <w:rFonts w:ascii="Verdana" w:hAnsi="Verdana"/>
        </w:rPr>
        <w:t>W celu realizacji obowiązków, o których mowa w ust. 6</w:t>
      </w:r>
      <w:r>
        <w:rPr>
          <w:rFonts w:ascii="Verdana" w:hAnsi="Verdana"/>
        </w:rPr>
        <w:t xml:space="preserve"> zdanie 2 niniejszego paragrafu</w:t>
      </w:r>
      <w:r w:rsidRPr="00525E57">
        <w:rPr>
          <w:rFonts w:ascii="Verdana" w:hAnsi="Verdana"/>
        </w:rPr>
        <w:t xml:space="preserve"> Zamawiający przekazuje Wykonawcy treść obowiązku informacyjnego dla personelu Wykonawcy. Wykonawca zobowiązany jest w terminie 7 dni od zawarcia niniejszej umowy do przekazania Zamawiającemu treści obowiązku informacyjnego,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którym mowa w art. 14 RODO, dla personelu Zamawiającego, a po tym terminie, zobowiązany będzie względem tego personelu do samodzielnej realizacji obowiązku informacyjneg</w:t>
      </w:r>
      <w:r>
        <w:rPr>
          <w:rFonts w:ascii="Verdana" w:hAnsi="Verdana"/>
        </w:rPr>
        <w:t>o, o którym mowa w art. 14 RODO</w:t>
      </w:r>
    </w:p>
    <w:p w14:paraId="72B8A3C0" w14:textId="77777777" w:rsidR="00726744" w:rsidRPr="003C6421" w:rsidRDefault="00726744" w:rsidP="002E3D4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C6421">
        <w:rPr>
          <w:color w:val="auto"/>
        </w:rPr>
        <w:t xml:space="preserve">§ </w:t>
      </w:r>
      <w:r w:rsidR="00F178FF">
        <w:rPr>
          <w:color w:val="auto"/>
        </w:rPr>
        <w:t>8</w:t>
      </w:r>
      <w:r w:rsidRPr="003C6421">
        <w:rPr>
          <w:color w:val="auto"/>
        </w:rPr>
        <w:t xml:space="preserve"> Odstąpienie od umowy</w:t>
      </w:r>
    </w:p>
    <w:p w14:paraId="306EFFCD" w14:textId="77777777" w:rsidR="00726744" w:rsidRDefault="00726744" w:rsidP="00A3729E">
      <w:pPr>
        <w:pStyle w:val="Akapitzlist2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14:paraId="2D582979" w14:textId="77777777" w:rsidR="00726744" w:rsidRDefault="00726744" w:rsidP="00A3729E">
      <w:pPr>
        <w:pStyle w:val="Akapitzlist2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Ponadto Zamawiający będzie uprawniony do odstąpienia od umowy gdy:</w:t>
      </w:r>
    </w:p>
    <w:p w14:paraId="2A3BE42B" w14:textId="77777777" w:rsidR="00726744" w:rsidRDefault="00726744" w:rsidP="00A3729E">
      <w:pPr>
        <w:pStyle w:val="Akapitzlist2"/>
        <w:numPr>
          <w:ilvl w:val="0"/>
          <w:numId w:val="6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56AD1DF6" w14:textId="77777777" w:rsidR="00726744" w:rsidRDefault="00726744" w:rsidP="00A3729E">
      <w:pPr>
        <w:pStyle w:val="Akapitzlist2"/>
        <w:numPr>
          <w:ilvl w:val="0"/>
          <w:numId w:val="6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 w:rsidR="008F61E1">
        <w:rPr>
          <w:rFonts w:ascii="Verdana" w:hAnsi="Verdana"/>
        </w:rPr>
        <w:t>.</w:t>
      </w:r>
    </w:p>
    <w:p w14:paraId="4A634620" w14:textId="77777777" w:rsidR="00726744" w:rsidRDefault="00726744" w:rsidP="00A3729E">
      <w:pPr>
        <w:pStyle w:val="Akapitzlist2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Odstąpienie od umowy w wypadku ziszczenia się którejkolwiek z przesłanek wskazanych w ust. 2 może nastąpić w terminie 14 dni od dnia powzięcia przez Zamawiającego wiadomości o ziszczeniu danej przesłanki. </w:t>
      </w:r>
    </w:p>
    <w:p w14:paraId="5D8618B5" w14:textId="77777777" w:rsidR="00726744" w:rsidRDefault="00726744" w:rsidP="00A3729E">
      <w:pPr>
        <w:pStyle w:val="Akapitzlist2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 przypadku odstąpienia od umowy Wykonawca może żądać wyłącznie wynagrodzenia należytego z tytułu wykonania części umowy.</w:t>
      </w:r>
    </w:p>
    <w:p w14:paraId="7C6EC4D9" w14:textId="77777777" w:rsidR="00726744" w:rsidRDefault="00726744" w:rsidP="00A3729E">
      <w:pPr>
        <w:pStyle w:val="Akapitzlist2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Oświadczenie o odstąpieniu od umowy winno zostać dokonane w formie pisemnej pod rygorem nieważności ze wskazaniem przyczyny odstąpienia.</w:t>
      </w:r>
    </w:p>
    <w:p w14:paraId="4082A4A7" w14:textId="77777777" w:rsidR="00726744" w:rsidRPr="00A1253E" w:rsidRDefault="00726744" w:rsidP="00A3729E">
      <w:pPr>
        <w:pStyle w:val="Akapitzlist2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Odstąpienie od umowy nie ma wpływu na naliczanie kar umownych zgodnie z zapisami niniejszej umowy</w:t>
      </w:r>
      <w:r w:rsidRPr="00A1253E">
        <w:rPr>
          <w:rFonts w:ascii="Verdana" w:hAnsi="Verdana"/>
        </w:rPr>
        <w:t>.</w:t>
      </w:r>
    </w:p>
    <w:p w14:paraId="6EF38331" w14:textId="77777777" w:rsidR="00726744" w:rsidRDefault="00726744" w:rsidP="00A3729E">
      <w:pPr>
        <w:pStyle w:val="Akapitzlist2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 przypadku odstąpienia przez Zamawiającego od umowy na skutek okoliczności, za które Wykonawca nie odpowiada, Zamawiający zapłaci Wykonawcy wynagrodzenie za dotychczas wykonane czynności, zgodnie ze stanem określonym w podpisanym przez Strony umowy protokole z wykonania prac.</w:t>
      </w:r>
    </w:p>
    <w:p w14:paraId="0EFCD78E" w14:textId="77777777" w:rsidR="00726744" w:rsidRPr="003C6421" w:rsidRDefault="00726744" w:rsidP="00726744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C6421">
        <w:rPr>
          <w:color w:val="auto"/>
        </w:rPr>
        <w:t xml:space="preserve">§ </w:t>
      </w:r>
      <w:r w:rsidR="00F178FF">
        <w:rPr>
          <w:color w:val="auto"/>
        </w:rPr>
        <w:t>9</w:t>
      </w:r>
      <w:r w:rsidRPr="003C6421">
        <w:rPr>
          <w:color w:val="auto"/>
        </w:rPr>
        <w:t xml:space="preserve"> Zmiana umowy</w:t>
      </w:r>
    </w:p>
    <w:p w14:paraId="14E613AB" w14:textId="77777777" w:rsidR="00726744" w:rsidRDefault="00726744" w:rsidP="00A3729E">
      <w:pPr>
        <w:pStyle w:val="Akapitzlist2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>
        <w:rPr>
          <w:rFonts w:ascii="Verdana" w:hAnsi="Verdana"/>
        </w:rPr>
        <w:t>Zmiana postanowień umowy może nastąpić wyłącznie w formie pisemnej pod rygorem nieważności.</w:t>
      </w:r>
    </w:p>
    <w:p w14:paraId="598D399F" w14:textId="77777777" w:rsidR="00726744" w:rsidRDefault="00726744" w:rsidP="00A3729E">
      <w:pPr>
        <w:pStyle w:val="Akapitzlist2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Zmiany postanowień zawartej umowy mogą dotyczyć w szczególności terminów  realizacji  przedmiotu umowy oraz zakresu określonego w § 1 w przypadku wystąpienia okoliczności, któr</w:t>
      </w:r>
      <w:r w:rsidR="00287B87">
        <w:rPr>
          <w:rFonts w:ascii="Verdana" w:hAnsi="Verdana"/>
        </w:rPr>
        <w:t>ym</w:t>
      </w:r>
      <w:r>
        <w:rPr>
          <w:rFonts w:ascii="Verdana" w:hAnsi="Verdana"/>
        </w:rPr>
        <w:t xml:space="preserve"> nie można było zapobiec mimo dołożenia należytej staranności</w:t>
      </w:r>
      <w:r w:rsidR="00981179">
        <w:rPr>
          <w:rFonts w:ascii="Verdana" w:hAnsi="Verdana"/>
        </w:rPr>
        <w:t xml:space="preserve">, </w:t>
      </w:r>
      <w:r w:rsidR="00543EA6">
        <w:rPr>
          <w:rFonts w:ascii="Verdana" w:hAnsi="Verdana"/>
        </w:rPr>
        <w:t>jak również w przypadku działania siły wyższej</w:t>
      </w:r>
      <w:r>
        <w:rPr>
          <w:rFonts w:ascii="Verdana" w:hAnsi="Verdana"/>
        </w:rPr>
        <w:t>.</w:t>
      </w:r>
    </w:p>
    <w:p w14:paraId="19E872F0" w14:textId="77777777" w:rsidR="00726744" w:rsidRDefault="00726744" w:rsidP="00A3729E">
      <w:pPr>
        <w:pStyle w:val="Akapitzlist2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Dla potrzeb umowy ustala się, iż nie stanowi zmiany umowy:</w:t>
      </w:r>
    </w:p>
    <w:p w14:paraId="058E236E" w14:textId="77777777" w:rsidR="00726744" w:rsidRDefault="00726744" w:rsidP="00A3729E">
      <w:pPr>
        <w:pStyle w:val="Akapitzlist2"/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zmiana danych teleadresowych</w:t>
      </w:r>
      <w:r w:rsidR="001E1041">
        <w:rPr>
          <w:rFonts w:ascii="Verdana" w:hAnsi="Verdana"/>
        </w:rPr>
        <w:t>;</w:t>
      </w:r>
    </w:p>
    <w:p w14:paraId="38F1D5F4" w14:textId="77777777" w:rsidR="00824FCD" w:rsidRPr="00824FCD" w:rsidRDefault="00726744" w:rsidP="00A3729E">
      <w:pPr>
        <w:pStyle w:val="Akapitzlist2"/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zmiana osób do kontaktu wskazanych w § </w:t>
      </w:r>
      <w:r w:rsidR="00F178FF">
        <w:rPr>
          <w:rFonts w:ascii="Verdana" w:hAnsi="Verdana"/>
        </w:rPr>
        <w:t>10</w:t>
      </w:r>
      <w:r>
        <w:rPr>
          <w:rFonts w:ascii="Verdana" w:hAnsi="Verdana"/>
        </w:rPr>
        <w:t>.</w:t>
      </w:r>
    </w:p>
    <w:p w14:paraId="30A9C4D0" w14:textId="77777777" w:rsidR="00726744" w:rsidRPr="003B3099" w:rsidRDefault="00726744" w:rsidP="00A3729E">
      <w:pPr>
        <w:pStyle w:val="Nagwek2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b w:val="0"/>
          <w:color w:val="auto"/>
          <w:sz w:val="22"/>
          <w:szCs w:val="22"/>
        </w:rPr>
      </w:pPr>
      <w:r w:rsidRPr="003B3099">
        <w:rPr>
          <w:b w:val="0"/>
          <w:color w:val="auto"/>
          <w:sz w:val="22"/>
          <w:szCs w:val="22"/>
        </w:rPr>
        <w:t>Zaistnienie okoliczności, o których mowa w ust.</w:t>
      </w:r>
      <w:r>
        <w:rPr>
          <w:b w:val="0"/>
          <w:color w:val="auto"/>
          <w:sz w:val="22"/>
          <w:szCs w:val="22"/>
        </w:rPr>
        <w:t xml:space="preserve"> </w:t>
      </w:r>
      <w:r w:rsidRPr="003B3099">
        <w:rPr>
          <w:b w:val="0"/>
          <w:color w:val="auto"/>
          <w:sz w:val="22"/>
          <w:szCs w:val="22"/>
        </w:rPr>
        <w:t>3 nie wymaga sporządzenia pisemnego aneksu, a jedynie niezwłocznego pisemnego zawiadomieni</w:t>
      </w:r>
      <w:r>
        <w:rPr>
          <w:b w:val="0"/>
          <w:color w:val="auto"/>
          <w:sz w:val="22"/>
          <w:szCs w:val="22"/>
        </w:rPr>
        <w:t>a Stron.</w:t>
      </w:r>
    </w:p>
    <w:p w14:paraId="7BF02ADD" w14:textId="77777777" w:rsidR="00421963" w:rsidRDefault="00421963" w:rsidP="002E3D4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</w:p>
    <w:p w14:paraId="47A94F2E" w14:textId="77777777" w:rsidR="00726744" w:rsidRPr="00B31273" w:rsidRDefault="00726744" w:rsidP="002E3D4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B31273">
        <w:rPr>
          <w:color w:val="auto"/>
        </w:rPr>
        <w:t>§ 1</w:t>
      </w:r>
      <w:r w:rsidR="00F178FF">
        <w:rPr>
          <w:color w:val="auto"/>
        </w:rPr>
        <w:t>0</w:t>
      </w:r>
      <w:r w:rsidRPr="00B31273">
        <w:rPr>
          <w:color w:val="auto"/>
        </w:rPr>
        <w:t xml:space="preserve"> Postanowienia końcowe</w:t>
      </w:r>
    </w:p>
    <w:p w14:paraId="454F6AF5" w14:textId="77777777" w:rsidR="00726744" w:rsidRPr="00E22AC3" w:rsidRDefault="00726744" w:rsidP="00A3729E">
      <w:pPr>
        <w:pStyle w:val="Akapitzlist1"/>
        <w:numPr>
          <w:ilvl w:val="1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trike/>
        </w:rPr>
      </w:pPr>
      <w:r w:rsidRPr="00E22AC3">
        <w:rPr>
          <w:rFonts w:ascii="Verdana" w:hAnsi="Verdana"/>
        </w:rPr>
        <w:t>W sprawach nieuregulowanych w niniejszej umowie mają zastosowanie przepisy ustawy z dnia 23 kwietnia 1964 r. Kodeks Cywil</w:t>
      </w:r>
      <w:r>
        <w:rPr>
          <w:rFonts w:ascii="Verdana" w:hAnsi="Verdana"/>
        </w:rPr>
        <w:t>ny, ustawy o prawie autorskim i </w:t>
      </w:r>
      <w:r w:rsidRPr="00E22AC3">
        <w:rPr>
          <w:rFonts w:ascii="Verdana" w:hAnsi="Verdana"/>
        </w:rPr>
        <w:t>prawach pokrewnych.</w:t>
      </w:r>
    </w:p>
    <w:p w14:paraId="12C70B47" w14:textId="77777777" w:rsidR="00726744" w:rsidRPr="00E22AC3" w:rsidRDefault="00726744" w:rsidP="00A3729E">
      <w:pPr>
        <w:pStyle w:val="Akapitzlist1"/>
        <w:numPr>
          <w:ilvl w:val="1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lastRenderedPageBreak/>
        <w:t>Ewentualne spory, jakie mogą powstać w trakcie realizacji umowy, Strony będą rozstrzygały polubownie, a w braku porozumienia poddadzą pod rozstrzygnięcie sądu właściwego dla Zamawiającego.</w:t>
      </w:r>
    </w:p>
    <w:p w14:paraId="79086733" w14:textId="77777777" w:rsidR="00726744" w:rsidRPr="00E22AC3" w:rsidRDefault="00726744" w:rsidP="00A3729E">
      <w:pPr>
        <w:pStyle w:val="Akapitzlist1"/>
        <w:numPr>
          <w:ilvl w:val="1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Nadzór nad realizacją przedmiotu umowy pełnią:</w:t>
      </w:r>
    </w:p>
    <w:p w14:paraId="526C0983" w14:textId="77777777" w:rsidR="00726744" w:rsidRPr="00E22AC3" w:rsidRDefault="00726744" w:rsidP="00A3729E">
      <w:pPr>
        <w:pStyle w:val="Akapitzlist1"/>
        <w:numPr>
          <w:ilvl w:val="0"/>
          <w:numId w:val="1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ze strony Wykonawcy: ................................ tel. .......................</w:t>
      </w:r>
    </w:p>
    <w:p w14:paraId="15B5B558" w14:textId="77777777" w:rsidR="00726744" w:rsidRPr="00E22AC3" w:rsidRDefault="00726744" w:rsidP="00A3729E">
      <w:pPr>
        <w:pStyle w:val="Akapitzlist1"/>
        <w:numPr>
          <w:ilvl w:val="0"/>
          <w:numId w:val="1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ze strony Zamawiającego: ........................... tel. .......................</w:t>
      </w:r>
    </w:p>
    <w:p w14:paraId="76FAA0C5" w14:textId="77777777" w:rsidR="00726744" w:rsidRPr="00E22AC3" w:rsidRDefault="00726744" w:rsidP="00A3729E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Korespondencja przekazywana w formie pisemnej pomiędzy Stronami umowy będzie kierowana na adresy Stron, wymienione poniżej:</w:t>
      </w:r>
    </w:p>
    <w:p w14:paraId="07F6A16D" w14:textId="77777777" w:rsidR="00726744" w:rsidRPr="00E22AC3" w:rsidRDefault="00726744" w:rsidP="00A3729E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 xml:space="preserve">dla Zamawiającego: Wydział Klimatu i Energii Urzędu Miejskiego Wrocławia, ul. </w:t>
      </w:r>
      <w:r w:rsidR="00526AA3">
        <w:rPr>
          <w:rFonts w:ascii="Verdana" w:hAnsi="Verdana"/>
          <w:sz w:val="22"/>
          <w:szCs w:val="22"/>
        </w:rPr>
        <w:t>Bogusławskiego 8,10</w:t>
      </w:r>
      <w:r w:rsidRPr="00E22AC3">
        <w:rPr>
          <w:rFonts w:ascii="Verdana" w:hAnsi="Verdana"/>
          <w:sz w:val="22"/>
          <w:szCs w:val="22"/>
        </w:rPr>
        <w:t>, 50-03</w:t>
      </w:r>
      <w:r w:rsidR="00526AA3">
        <w:rPr>
          <w:rFonts w:ascii="Verdana" w:hAnsi="Verdana"/>
          <w:sz w:val="22"/>
          <w:szCs w:val="22"/>
        </w:rPr>
        <w:t>1</w:t>
      </w:r>
      <w:r w:rsidRPr="00E22AC3">
        <w:rPr>
          <w:rFonts w:ascii="Verdana" w:hAnsi="Verdana"/>
          <w:sz w:val="22"/>
          <w:szCs w:val="22"/>
        </w:rPr>
        <w:t xml:space="preserve"> Wrocław, e-mail: </w:t>
      </w:r>
      <w:hyperlink r:id="rId9" w:history="1">
        <w:r w:rsidRPr="00E22AC3">
          <w:rPr>
            <w:rStyle w:val="Hipercze"/>
            <w:rFonts w:ascii="Verdana" w:hAnsi="Verdana" w:cs="Verdana"/>
            <w:sz w:val="22"/>
            <w:szCs w:val="22"/>
          </w:rPr>
          <w:t>.........@um.wroc.pl</w:t>
        </w:r>
      </w:hyperlink>
      <w:r w:rsidRPr="00E22AC3">
        <w:rPr>
          <w:rFonts w:ascii="Verdana" w:hAnsi="Verdana"/>
          <w:sz w:val="22"/>
          <w:szCs w:val="22"/>
        </w:rPr>
        <w:t>,</w:t>
      </w:r>
    </w:p>
    <w:p w14:paraId="1B9B8FD1" w14:textId="77777777" w:rsidR="00726744" w:rsidRPr="00E22AC3" w:rsidRDefault="00726744" w:rsidP="00A3729E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dla Wykonawcy: ........................................................................</w:t>
      </w:r>
    </w:p>
    <w:p w14:paraId="39E907C3" w14:textId="77777777" w:rsidR="00726744" w:rsidRPr="00E22AC3" w:rsidRDefault="00726744" w:rsidP="00A3729E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Wykonawca oświadcza, iż przyjmuje do wiadomości, że dotyczące go dane, w</w:t>
      </w:r>
      <w:r w:rsidR="00A03B6A">
        <w:rPr>
          <w:rFonts w:ascii="Verdana" w:hAnsi="Verdana"/>
          <w:sz w:val="22"/>
          <w:szCs w:val="22"/>
        </w:rPr>
        <w:t> </w:t>
      </w:r>
      <w:r w:rsidRPr="00E22AC3">
        <w:rPr>
          <w:rFonts w:ascii="Verdana" w:hAnsi="Verdana"/>
          <w:sz w:val="22"/>
          <w:szCs w:val="22"/>
        </w:rPr>
        <w:t>tym dane osobowe (imię i nazwisko/nazwa), data umowy, jej przedmiot, numer, data obowiązywania oraz wartość umowy brutto mogą zostać udostępnione w</w:t>
      </w:r>
      <w:r w:rsidR="00132151">
        <w:rPr>
          <w:rFonts w:ascii="Verdana" w:hAnsi="Verdana"/>
          <w:sz w:val="22"/>
          <w:szCs w:val="22"/>
        </w:rPr>
        <w:t> </w:t>
      </w:r>
      <w:r w:rsidRPr="00E22AC3">
        <w:rPr>
          <w:rFonts w:ascii="Verdana" w:hAnsi="Verdana"/>
          <w:sz w:val="22"/>
          <w:szCs w:val="22"/>
        </w:rPr>
        <w:t>Urzędowym Rejestrze Umów Urzędu Miejskiego Wrocławia, zamieszczonym w</w:t>
      </w:r>
      <w:r w:rsidR="00132151">
        <w:rPr>
          <w:rFonts w:ascii="Verdana" w:hAnsi="Verdana"/>
          <w:sz w:val="22"/>
          <w:szCs w:val="22"/>
        </w:rPr>
        <w:t> </w:t>
      </w:r>
      <w:r w:rsidRPr="00E22AC3">
        <w:rPr>
          <w:rFonts w:ascii="Verdana" w:hAnsi="Verdana"/>
          <w:sz w:val="22"/>
          <w:szCs w:val="22"/>
        </w:rPr>
        <w:t>Biuletynie Informacji Publicznej Urzędu Miejskiego Wrocławia.</w:t>
      </w:r>
    </w:p>
    <w:p w14:paraId="3BDB9E94" w14:textId="77777777" w:rsidR="00726744" w:rsidRPr="00E22AC3" w:rsidRDefault="00726744" w:rsidP="00A3729E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Strony oświadczają, że w przypadku, gdy któ</w:t>
      </w:r>
      <w:r>
        <w:rPr>
          <w:rFonts w:ascii="Verdana" w:hAnsi="Verdana"/>
          <w:sz w:val="22"/>
          <w:szCs w:val="22"/>
        </w:rPr>
        <w:t>rekolwiek z postanowień umowy z </w:t>
      </w:r>
      <w:r w:rsidRPr="00E22AC3">
        <w:rPr>
          <w:rFonts w:ascii="Verdana" w:hAnsi="Verdana"/>
          <w:sz w:val="22"/>
          <w:szCs w:val="22"/>
        </w:rPr>
        <w:t>mocy prawa bądź ostatecznego lub prawomocnego orzeczenia jakiegokolwiek organu administracyjnego lub sądu powszechnego, uznane zostan</w:t>
      </w:r>
      <w:r>
        <w:rPr>
          <w:rFonts w:ascii="Verdana" w:hAnsi="Verdana"/>
          <w:sz w:val="22"/>
          <w:szCs w:val="22"/>
        </w:rPr>
        <w:t xml:space="preserve">ie nieważnym bądź bezskutecznym, </w:t>
      </w:r>
      <w:r w:rsidRPr="00E22AC3">
        <w:rPr>
          <w:rFonts w:ascii="Verdana" w:hAnsi="Verdana"/>
          <w:sz w:val="22"/>
          <w:szCs w:val="22"/>
        </w:rPr>
        <w:t>pozostałe postanowienia umowy pozostają w mocy.</w:t>
      </w:r>
    </w:p>
    <w:p w14:paraId="735F6C54" w14:textId="77777777" w:rsidR="00726744" w:rsidRPr="00E22AC3" w:rsidRDefault="00726744" w:rsidP="00A3729E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Umowę sporządzono w trzech jednobrzmiących egzemplarzach: jeden egzemplarz dla Wykonawcy i dwa egzemplarze dla Zamawiającego.</w:t>
      </w:r>
    </w:p>
    <w:p w14:paraId="2ECBC72E" w14:textId="77777777" w:rsidR="00A109E4" w:rsidRPr="00D75BFC" w:rsidRDefault="00726744" w:rsidP="00A3729E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E72EC1">
        <w:rPr>
          <w:rFonts w:ascii="Verdana" w:hAnsi="Verdana"/>
          <w:sz w:val="22"/>
          <w:szCs w:val="22"/>
        </w:rPr>
        <w:t>Umowę sprawdzono pod względem legalności, celowości i gospodarności</w:t>
      </w:r>
      <w:r w:rsidR="00984387" w:rsidRPr="00E72EC1">
        <w:rPr>
          <w:rFonts w:ascii="Verdana" w:hAnsi="Verdana"/>
          <w:sz w:val="22"/>
          <w:szCs w:val="22"/>
        </w:rPr>
        <w:t>.</w:t>
      </w:r>
      <w:r w:rsidRPr="00E72EC1">
        <w:rPr>
          <w:rFonts w:ascii="Verdana" w:hAnsi="Verdana"/>
          <w:sz w:val="22"/>
          <w:szCs w:val="22"/>
        </w:rPr>
        <w:t xml:space="preserve"> </w:t>
      </w:r>
    </w:p>
    <w:p w14:paraId="5AA50281" w14:textId="77777777" w:rsidR="005F32ED" w:rsidRDefault="00726744" w:rsidP="005F32ED">
      <w:pPr>
        <w:tabs>
          <w:tab w:val="left" w:pos="567"/>
          <w:tab w:val="center" w:pos="2835"/>
          <w:tab w:val="left" w:pos="5670"/>
        </w:tabs>
        <w:spacing w:before="120" w:after="37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525E57">
        <w:rPr>
          <w:rFonts w:ascii="Verdana" w:hAnsi="Verdana"/>
          <w:b/>
          <w:bCs/>
          <w:sz w:val="22"/>
          <w:szCs w:val="22"/>
        </w:rPr>
        <w:t>ZAMAWIAJĄCY:</w:t>
      </w:r>
      <w:r w:rsidRPr="00525E57">
        <w:rPr>
          <w:rFonts w:ascii="Verdana" w:hAnsi="Verdana"/>
          <w:b/>
          <w:bCs/>
          <w:sz w:val="22"/>
          <w:szCs w:val="22"/>
        </w:rPr>
        <w:tab/>
      </w:r>
      <w:r w:rsidRPr="00525E57">
        <w:rPr>
          <w:rFonts w:ascii="Verdana" w:hAnsi="Verdana"/>
          <w:b/>
          <w:bCs/>
          <w:sz w:val="22"/>
          <w:szCs w:val="22"/>
        </w:rPr>
        <w:tab/>
        <w:t>WYKONAWCA:</w:t>
      </w:r>
    </w:p>
    <w:p w14:paraId="075E040E" w14:textId="77777777" w:rsidR="005F32ED" w:rsidRDefault="005F32ED" w:rsidP="005F32ED">
      <w:pPr>
        <w:tabs>
          <w:tab w:val="left" w:pos="567"/>
          <w:tab w:val="center" w:pos="2835"/>
          <w:tab w:val="left" w:pos="5670"/>
        </w:tabs>
        <w:spacing w:before="120" w:after="5400" w:line="360" w:lineRule="auto"/>
        <w:contextualSpacing/>
        <w:mirrorIndents/>
        <w:rPr>
          <w:rFonts w:ascii="Verdana" w:hAnsi="Verdana"/>
        </w:rPr>
      </w:pPr>
    </w:p>
    <w:p w14:paraId="3CCE43DC" w14:textId="77777777" w:rsidR="00726744" w:rsidRDefault="00726744" w:rsidP="00474901">
      <w:pPr>
        <w:tabs>
          <w:tab w:val="left" w:pos="567"/>
          <w:tab w:val="center" w:pos="2835"/>
          <w:tab w:val="left" w:pos="5670"/>
        </w:tabs>
        <w:spacing w:before="120" w:after="5400" w:line="360" w:lineRule="auto"/>
        <w:contextualSpacing/>
        <w:mirrorIndents/>
        <w:rPr>
          <w:rFonts w:ascii="Verdana" w:hAnsi="Verdana"/>
        </w:rPr>
      </w:pPr>
      <w:r w:rsidRPr="00D75BFC">
        <w:rPr>
          <w:rFonts w:ascii="Verdana" w:hAnsi="Verdana"/>
        </w:rPr>
        <w:t>Klasyfikacja budżetowa:</w:t>
      </w:r>
      <w:r w:rsidR="00D75BFC">
        <w:rPr>
          <w:rFonts w:ascii="Verdana" w:hAnsi="Verdana"/>
        </w:rPr>
        <w:tab/>
      </w:r>
      <w:r w:rsidR="00D75BFC">
        <w:rPr>
          <w:rFonts w:ascii="Verdana" w:hAnsi="Verdana"/>
        </w:rPr>
        <w:tab/>
      </w:r>
      <w:r w:rsidR="00D75BFC">
        <w:rPr>
          <w:rFonts w:ascii="Verdana" w:hAnsi="Verdana"/>
        </w:rPr>
        <w:tab/>
      </w:r>
      <w:r w:rsidRPr="00D75BFC">
        <w:rPr>
          <w:rFonts w:ascii="Verdana" w:hAnsi="Verdana"/>
        </w:rPr>
        <w:tab/>
      </w:r>
    </w:p>
    <w:p w14:paraId="500E204B" w14:textId="77777777" w:rsidR="00474901" w:rsidRDefault="00474901" w:rsidP="00474901">
      <w:pPr>
        <w:tabs>
          <w:tab w:val="left" w:pos="567"/>
          <w:tab w:val="center" w:pos="2835"/>
          <w:tab w:val="left" w:pos="5670"/>
        </w:tabs>
        <w:spacing w:before="120" w:after="2760" w:line="360" w:lineRule="auto"/>
        <w:contextualSpacing/>
        <w:mirrorIndents/>
        <w:rPr>
          <w:rFonts w:ascii="Verdana" w:hAnsi="Verdana"/>
        </w:rPr>
      </w:pPr>
    </w:p>
    <w:p w14:paraId="48F9C120" w14:textId="77777777" w:rsidR="00474901" w:rsidRPr="003C0A3B" w:rsidRDefault="00474901" w:rsidP="00474901">
      <w:pPr>
        <w:tabs>
          <w:tab w:val="left" w:pos="567"/>
          <w:tab w:val="center" w:pos="2835"/>
          <w:tab w:val="left" w:pos="5670"/>
        </w:tabs>
        <w:spacing w:before="120" w:line="360" w:lineRule="auto"/>
        <w:contextualSpacing/>
        <w:mirrorIndents/>
        <w:rPr>
          <w:rFonts w:ascii="Verdana" w:hAnsi="Verdana"/>
        </w:rPr>
      </w:pPr>
      <w:r w:rsidRPr="003C0A3B">
        <w:rPr>
          <w:rFonts w:ascii="Verdana" w:hAnsi="Verdana"/>
        </w:rPr>
        <w:t>Załącznik nr 1 - Opis przedmiotu zamówienia (OPZ)</w:t>
      </w:r>
    </w:p>
    <w:p w14:paraId="3072C756" w14:textId="77777777" w:rsidR="00474901" w:rsidRPr="009806EC" w:rsidRDefault="00474901" w:rsidP="009806EC">
      <w:pPr>
        <w:pStyle w:val="Akapitzlist"/>
        <w:spacing w:before="120" w:line="360" w:lineRule="auto"/>
        <w:ind w:left="0"/>
        <w:rPr>
          <w:rFonts w:ascii="Verdana" w:hAnsi="Verdana"/>
        </w:rPr>
      </w:pPr>
      <w:r w:rsidRPr="003C0A3B">
        <w:rPr>
          <w:rFonts w:ascii="Verdana" w:hAnsi="Verdana"/>
        </w:rPr>
        <w:t xml:space="preserve">Załącznik nr 2 - - Wzór Protokół z realizacji przedmiotu umowy </w:t>
      </w:r>
      <w:bookmarkStart w:id="1" w:name="_Hlk180579464"/>
    </w:p>
    <w:p w14:paraId="3E55F87F" w14:textId="77777777" w:rsidR="00124751" w:rsidRPr="00474901" w:rsidRDefault="00124751" w:rsidP="00FF4104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474901">
        <w:rPr>
          <w:color w:val="auto"/>
        </w:rPr>
        <w:lastRenderedPageBreak/>
        <w:t xml:space="preserve">Załącznik nr 1 </w:t>
      </w:r>
      <w:bookmarkEnd w:id="1"/>
      <w:r w:rsidRPr="00474901">
        <w:rPr>
          <w:color w:val="auto"/>
        </w:rPr>
        <w:t>– Opis przedmiotu zamówienia (OPZ)</w:t>
      </w:r>
    </w:p>
    <w:p w14:paraId="032AFA34" w14:textId="77777777" w:rsidR="00EC68C6" w:rsidRPr="005E6570" w:rsidRDefault="00A51BAE" w:rsidP="00A3729E">
      <w:pPr>
        <w:pStyle w:val="Nagwek2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color w:val="auto"/>
          <w:sz w:val="22"/>
          <w:szCs w:val="22"/>
        </w:rPr>
      </w:pPr>
      <w:r w:rsidRPr="005E6570">
        <w:rPr>
          <w:color w:val="auto"/>
          <w:sz w:val="22"/>
          <w:szCs w:val="22"/>
        </w:rPr>
        <w:t>Uczestnicy szkolenia</w:t>
      </w:r>
      <w:r w:rsidR="001758C0" w:rsidRPr="005E6570">
        <w:rPr>
          <w:color w:val="auto"/>
          <w:sz w:val="22"/>
          <w:szCs w:val="22"/>
        </w:rPr>
        <w:t>:</w:t>
      </w:r>
    </w:p>
    <w:p w14:paraId="22CD5D1B" w14:textId="77777777" w:rsidR="00EC68C6" w:rsidRPr="00EC68C6" w:rsidRDefault="00EC68C6" w:rsidP="00A3729E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C68C6">
        <w:rPr>
          <w:rFonts w:ascii="Verdana" w:hAnsi="Verdana"/>
          <w:sz w:val="22"/>
          <w:szCs w:val="22"/>
        </w:rPr>
        <w:t>W szkoleniu uczestniczyć będzie maksymalnie 20 pracowników Urzędu Miejskiego Wrocławia. Zamawiający może zmniejszyć liczbę uczestników szkolenia, informując o tym Wykonawcę najpóźniej 2 dni robocze przed rozpoczęciem szkolenia. Zgłoszenie zmniejszenia liczby uczestników szkolenia dokonane po ww. terminie nie zostanie uwzględnione przy ustalaniu rzeczywistej liczby uczestników szkolenia.</w:t>
      </w:r>
    </w:p>
    <w:p w14:paraId="3B79A1D6" w14:textId="77777777" w:rsidR="00A51BAE" w:rsidRDefault="00EC68C6" w:rsidP="00A3729E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C68C6">
        <w:rPr>
          <w:rFonts w:ascii="Verdana" w:hAnsi="Verdana"/>
          <w:sz w:val="22"/>
          <w:szCs w:val="22"/>
        </w:rPr>
        <w:t>Szkolenie będzie realizowane we Wrocławiu i będzie trwało łącznie 3 dni w</w:t>
      </w:r>
      <w:r>
        <w:rPr>
          <w:rFonts w:ascii="Verdana" w:hAnsi="Verdana"/>
          <w:sz w:val="22"/>
          <w:szCs w:val="22"/>
        </w:rPr>
        <w:t> </w:t>
      </w:r>
      <w:r w:rsidRPr="00EC68C6">
        <w:rPr>
          <w:rFonts w:ascii="Verdana" w:hAnsi="Verdana"/>
          <w:sz w:val="22"/>
          <w:szCs w:val="22"/>
        </w:rPr>
        <w:t>terminie do 06.12.2024</w:t>
      </w:r>
      <w:r w:rsidR="00D71834">
        <w:rPr>
          <w:rFonts w:ascii="Verdana" w:hAnsi="Verdana"/>
          <w:sz w:val="22"/>
          <w:szCs w:val="22"/>
        </w:rPr>
        <w:t xml:space="preserve"> r.</w:t>
      </w:r>
      <w:r w:rsidRPr="00EC68C6">
        <w:rPr>
          <w:rFonts w:ascii="Verdana" w:hAnsi="Verdana"/>
          <w:sz w:val="22"/>
          <w:szCs w:val="22"/>
        </w:rPr>
        <w:t xml:space="preserve"> (szczegółowy termin szkolenia zostanie uzgodniony z</w:t>
      </w:r>
      <w:r w:rsidR="00E64BF2">
        <w:rPr>
          <w:rFonts w:ascii="Verdana" w:hAnsi="Verdana"/>
          <w:sz w:val="22"/>
          <w:szCs w:val="22"/>
        </w:rPr>
        <w:t> </w:t>
      </w:r>
      <w:r w:rsidRPr="00EC68C6">
        <w:rPr>
          <w:rFonts w:ascii="Verdana" w:hAnsi="Verdana"/>
          <w:sz w:val="22"/>
          <w:szCs w:val="22"/>
        </w:rPr>
        <w:t>Zamawiającym, przy czym możliwy jest jedynie termin odpowiadający dniom roboczym – bez dni wolnych od pracy). Dzień szkoleniowy obejmuje 6 godzin zegarowych oraz 45 min przerwy</w:t>
      </w:r>
      <w:r w:rsidR="00E64BF2">
        <w:rPr>
          <w:rFonts w:ascii="Verdana" w:hAnsi="Verdana"/>
          <w:sz w:val="22"/>
          <w:szCs w:val="22"/>
        </w:rPr>
        <w:t>.</w:t>
      </w:r>
    </w:p>
    <w:p w14:paraId="44427518" w14:textId="77777777" w:rsidR="00EC68C6" w:rsidRPr="00C632C0" w:rsidRDefault="00EC68C6" w:rsidP="00A3729E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632C0">
        <w:rPr>
          <w:rFonts w:ascii="Verdana" w:hAnsi="Verdana"/>
          <w:sz w:val="22"/>
          <w:szCs w:val="22"/>
        </w:rPr>
        <w:t>Planowany harmonogram szkolenia</w:t>
      </w:r>
      <w:r w:rsidR="00C632C0">
        <w:rPr>
          <w:rFonts w:ascii="Verdana" w:hAnsi="Verdana"/>
          <w:sz w:val="22"/>
          <w:szCs w:val="22"/>
        </w:rPr>
        <w:t xml:space="preserve"> dzień I/II/III</w:t>
      </w:r>
      <w:r w:rsidRPr="00C632C0">
        <w:rPr>
          <w:rFonts w:ascii="Verdana" w:hAnsi="Verdana"/>
          <w:sz w:val="22"/>
          <w:szCs w:val="22"/>
        </w:rPr>
        <w:t>:</w:t>
      </w:r>
    </w:p>
    <w:tbl>
      <w:tblPr>
        <w:tblStyle w:val="Tabelalisty2akcent31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3168"/>
      </w:tblGrid>
      <w:tr w:rsidR="00EC68C6" w:rsidRPr="004246AA" w14:paraId="62C5005F" w14:textId="77777777" w:rsidTr="00424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shd w:val="clear" w:color="auto" w:fill="auto"/>
          </w:tcPr>
          <w:p w14:paraId="4492F834" w14:textId="77777777" w:rsidR="00EC68C6" w:rsidRPr="004246AA" w:rsidRDefault="00EC68C6" w:rsidP="00001F27">
            <w:pPr>
              <w:pStyle w:val="Akapitzlist"/>
              <w:spacing w:before="120" w:line="360" w:lineRule="auto"/>
              <w:ind w:left="0"/>
              <w:rPr>
                <w:rFonts w:ascii="Verdana" w:hAnsi="Verdana"/>
                <w:b w:val="0"/>
                <w:bCs w:val="0"/>
              </w:rPr>
            </w:pPr>
            <w:r w:rsidRPr="004246AA">
              <w:rPr>
                <w:rFonts w:ascii="Verdana" w:hAnsi="Verdana"/>
                <w:b w:val="0"/>
                <w:bCs w:val="0"/>
              </w:rPr>
              <w:t>8:30-10:00</w:t>
            </w:r>
          </w:p>
        </w:tc>
        <w:tc>
          <w:tcPr>
            <w:tcW w:w="3168" w:type="dxa"/>
            <w:shd w:val="clear" w:color="auto" w:fill="auto"/>
          </w:tcPr>
          <w:p w14:paraId="5548BE9A" w14:textId="77777777" w:rsidR="00EC68C6" w:rsidRPr="004246AA" w:rsidRDefault="00EC68C6" w:rsidP="00001F27">
            <w:pPr>
              <w:pStyle w:val="Akapitzlist"/>
              <w:spacing w:before="120"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</w:rPr>
            </w:pPr>
            <w:r w:rsidRPr="004246AA">
              <w:rPr>
                <w:rFonts w:ascii="Verdana" w:hAnsi="Verdana"/>
                <w:b w:val="0"/>
                <w:bCs w:val="0"/>
              </w:rPr>
              <w:t>Szkolenie</w:t>
            </w:r>
          </w:p>
        </w:tc>
      </w:tr>
      <w:tr w:rsidR="004246AA" w:rsidRPr="004246AA" w14:paraId="273AA898" w14:textId="77777777" w:rsidTr="00424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shd w:val="clear" w:color="auto" w:fill="auto"/>
          </w:tcPr>
          <w:p w14:paraId="3AAC21F7" w14:textId="77777777" w:rsidR="00EC68C6" w:rsidRPr="004246AA" w:rsidRDefault="00EC68C6" w:rsidP="00001F27">
            <w:pPr>
              <w:pStyle w:val="Akapitzlist"/>
              <w:spacing w:before="120" w:line="360" w:lineRule="auto"/>
              <w:ind w:left="0"/>
              <w:rPr>
                <w:rFonts w:ascii="Verdana" w:hAnsi="Verdana"/>
                <w:b w:val="0"/>
                <w:bCs w:val="0"/>
              </w:rPr>
            </w:pPr>
            <w:r w:rsidRPr="004246AA">
              <w:rPr>
                <w:rFonts w:ascii="Verdana" w:hAnsi="Verdana"/>
                <w:b w:val="0"/>
                <w:bCs w:val="0"/>
              </w:rPr>
              <w:t>10:00-10:15</w:t>
            </w:r>
          </w:p>
        </w:tc>
        <w:tc>
          <w:tcPr>
            <w:tcW w:w="3168" w:type="dxa"/>
            <w:shd w:val="clear" w:color="auto" w:fill="auto"/>
          </w:tcPr>
          <w:p w14:paraId="789FD852" w14:textId="77777777" w:rsidR="00EC68C6" w:rsidRPr="004246AA" w:rsidRDefault="00EC68C6" w:rsidP="00001F27">
            <w:pPr>
              <w:pStyle w:val="Akapitzlist"/>
              <w:spacing w:before="12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246AA">
              <w:rPr>
                <w:rFonts w:ascii="Verdana" w:hAnsi="Verdana"/>
              </w:rPr>
              <w:t>Przerwa kawowa</w:t>
            </w:r>
          </w:p>
        </w:tc>
      </w:tr>
      <w:tr w:rsidR="00EC68C6" w:rsidRPr="004246AA" w14:paraId="702D40D2" w14:textId="77777777" w:rsidTr="004246A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shd w:val="clear" w:color="auto" w:fill="auto"/>
          </w:tcPr>
          <w:p w14:paraId="10628ACA" w14:textId="77777777" w:rsidR="00EC68C6" w:rsidRPr="004246AA" w:rsidRDefault="00EC68C6" w:rsidP="00001F27">
            <w:pPr>
              <w:pStyle w:val="Akapitzlist"/>
              <w:spacing w:before="120" w:line="360" w:lineRule="auto"/>
              <w:ind w:left="0"/>
              <w:rPr>
                <w:rFonts w:ascii="Verdana" w:hAnsi="Verdana"/>
                <w:b w:val="0"/>
                <w:bCs w:val="0"/>
              </w:rPr>
            </w:pPr>
            <w:r w:rsidRPr="004246AA">
              <w:rPr>
                <w:rFonts w:ascii="Verdana" w:hAnsi="Verdana"/>
                <w:b w:val="0"/>
                <w:bCs w:val="0"/>
              </w:rPr>
              <w:t>10:15-11:45</w:t>
            </w:r>
          </w:p>
        </w:tc>
        <w:tc>
          <w:tcPr>
            <w:tcW w:w="3168" w:type="dxa"/>
            <w:shd w:val="clear" w:color="auto" w:fill="auto"/>
          </w:tcPr>
          <w:p w14:paraId="2F732A5F" w14:textId="77777777" w:rsidR="00EC68C6" w:rsidRPr="004246AA" w:rsidRDefault="00EC68C6" w:rsidP="00001F27">
            <w:pPr>
              <w:pStyle w:val="Akapitzlist"/>
              <w:spacing w:before="12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246AA">
              <w:rPr>
                <w:rFonts w:ascii="Verdana" w:hAnsi="Verdana"/>
              </w:rPr>
              <w:t>Szkolenie</w:t>
            </w:r>
          </w:p>
        </w:tc>
      </w:tr>
      <w:tr w:rsidR="004246AA" w:rsidRPr="004246AA" w14:paraId="72A9E5B0" w14:textId="77777777" w:rsidTr="00424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shd w:val="clear" w:color="auto" w:fill="auto"/>
          </w:tcPr>
          <w:p w14:paraId="131CAEFB" w14:textId="77777777" w:rsidR="00EC68C6" w:rsidRPr="004246AA" w:rsidRDefault="00EC68C6" w:rsidP="00001F27">
            <w:pPr>
              <w:pStyle w:val="Akapitzlist"/>
              <w:spacing w:before="120" w:line="360" w:lineRule="auto"/>
              <w:ind w:left="0"/>
              <w:rPr>
                <w:rFonts w:ascii="Verdana" w:hAnsi="Verdana"/>
                <w:b w:val="0"/>
                <w:bCs w:val="0"/>
              </w:rPr>
            </w:pPr>
            <w:r w:rsidRPr="004246AA">
              <w:rPr>
                <w:rFonts w:ascii="Verdana" w:hAnsi="Verdana"/>
                <w:b w:val="0"/>
                <w:bCs w:val="0"/>
              </w:rPr>
              <w:t>11:45-12:00</w:t>
            </w:r>
          </w:p>
        </w:tc>
        <w:tc>
          <w:tcPr>
            <w:tcW w:w="3168" w:type="dxa"/>
            <w:shd w:val="clear" w:color="auto" w:fill="auto"/>
          </w:tcPr>
          <w:p w14:paraId="4E717BDE" w14:textId="77777777" w:rsidR="00EC68C6" w:rsidRPr="004246AA" w:rsidRDefault="00EC68C6" w:rsidP="00001F27">
            <w:pPr>
              <w:pStyle w:val="Akapitzlist"/>
              <w:spacing w:before="12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246AA">
              <w:rPr>
                <w:rFonts w:ascii="Verdana" w:hAnsi="Verdana"/>
              </w:rPr>
              <w:t>Przerwa kawowa</w:t>
            </w:r>
          </w:p>
        </w:tc>
      </w:tr>
      <w:tr w:rsidR="00EC68C6" w:rsidRPr="004246AA" w14:paraId="1F5AF87C" w14:textId="77777777" w:rsidTr="004246A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shd w:val="clear" w:color="auto" w:fill="auto"/>
          </w:tcPr>
          <w:p w14:paraId="7ADD7C4E" w14:textId="77777777" w:rsidR="00EC68C6" w:rsidRPr="004246AA" w:rsidRDefault="00EC68C6" w:rsidP="00001F27">
            <w:pPr>
              <w:pStyle w:val="Akapitzlist"/>
              <w:spacing w:before="120" w:line="360" w:lineRule="auto"/>
              <w:ind w:left="0"/>
              <w:rPr>
                <w:rFonts w:ascii="Verdana" w:hAnsi="Verdana"/>
                <w:b w:val="0"/>
                <w:bCs w:val="0"/>
              </w:rPr>
            </w:pPr>
            <w:r w:rsidRPr="004246AA">
              <w:rPr>
                <w:rFonts w:ascii="Verdana" w:hAnsi="Verdana"/>
                <w:b w:val="0"/>
                <w:bCs w:val="0"/>
              </w:rPr>
              <w:t>12:00-13:30</w:t>
            </w:r>
          </w:p>
        </w:tc>
        <w:tc>
          <w:tcPr>
            <w:tcW w:w="3168" w:type="dxa"/>
            <w:shd w:val="clear" w:color="auto" w:fill="auto"/>
          </w:tcPr>
          <w:p w14:paraId="1DF6C7C8" w14:textId="77777777" w:rsidR="00EC68C6" w:rsidRPr="004246AA" w:rsidRDefault="00EC68C6" w:rsidP="00001F27">
            <w:pPr>
              <w:pStyle w:val="Akapitzlist"/>
              <w:spacing w:before="12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246AA">
              <w:rPr>
                <w:rFonts w:ascii="Verdana" w:hAnsi="Verdana"/>
              </w:rPr>
              <w:t>Szkolenie</w:t>
            </w:r>
          </w:p>
        </w:tc>
      </w:tr>
      <w:tr w:rsidR="004246AA" w:rsidRPr="004246AA" w14:paraId="086A42FE" w14:textId="77777777" w:rsidTr="00424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shd w:val="clear" w:color="auto" w:fill="auto"/>
          </w:tcPr>
          <w:p w14:paraId="7FFB62B1" w14:textId="77777777" w:rsidR="00EC68C6" w:rsidRPr="004246AA" w:rsidRDefault="00EC68C6" w:rsidP="00001F27">
            <w:pPr>
              <w:pStyle w:val="Akapitzlist"/>
              <w:spacing w:before="120" w:line="360" w:lineRule="auto"/>
              <w:ind w:left="0"/>
              <w:rPr>
                <w:rFonts w:ascii="Verdana" w:hAnsi="Verdana"/>
                <w:b w:val="0"/>
                <w:bCs w:val="0"/>
              </w:rPr>
            </w:pPr>
            <w:r w:rsidRPr="004246AA">
              <w:rPr>
                <w:rFonts w:ascii="Verdana" w:hAnsi="Verdana"/>
                <w:b w:val="0"/>
                <w:bCs w:val="0"/>
              </w:rPr>
              <w:t>13:30-13:45</w:t>
            </w:r>
          </w:p>
        </w:tc>
        <w:tc>
          <w:tcPr>
            <w:tcW w:w="3168" w:type="dxa"/>
            <w:shd w:val="clear" w:color="auto" w:fill="auto"/>
          </w:tcPr>
          <w:p w14:paraId="6A062299" w14:textId="77777777" w:rsidR="00EC68C6" w:rsidRPr="004246AA" w:rsidRDefault="00EC68C6" w:rsidP="00001F27">
            <w:pPr>
              <w:pStyle w:val="Akapitzlist"/>
              <w:spacing w:before="12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246AA">
              <w:rPr>
                <w:rFonts w:ascii="Verdana" w:hAnsi="Verdana"/>
              </w:rPr>
              <w:t>Przerwa kawowa</w:t>
            </w:r>
          </w:p>
        </w:tc>
      </w:tr>
      <w:tr w:rsidR="00EC68C6" w:rsidRPr="00A51BAE" w14:paraId="4BEC9DA0" w14:textId="77777777" w:rsidTr="004246A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shd w:val="clear" w:color="auto" w:fill="auto"/>
          </w:tcPr>
          <w:p w14:paraId="6F98C3F7" w14:textId="77777777" w:rsidR="00EC68C6" w:rsidRPr="004246AA" w:rsidRDefault="00EC68C6" w:rsidP="00001F27">
            <w:pPr>
              <w:pStyle w:val="Akapitzlist"/>
              <w:spacing w:before="120" w:line="360" w:lineRule="auto"/>
              <w:ind w:left="0"/>
              <w:rPr>
                <w:rFonts w:ascii="Verdana" w:hAnsi="Verdana"/>
                <w:b w:val="0"/>
                <w:bCs w:val="0"/>
              </w:rPr>
            </w:pPr>
            <w:r w:rsidRPr="004246AA">
              <w:rPr>
                <w:rFonts w:ascii="Verdana" w:hAnsi="Verdana"/>
                <w:b w:val="0"/>
                <w:bCs w:val="0"/>
              </w:rPr>
              <w:t>13:45-15:15</w:t>
            </w:r>
          </w:p>
        </w:tc>
        <w:tc>
          <w:tcPr>
            <w:tcW w:w="3168" w:type="dxa"/>
            <w:shd w:val="clear" w:color="auto" w:fill="auto"/>
          </w:tcPr>
          <w:p w14:paraId="52A2D5B0" w14:textId="77777777" w:rsidR="00EC68C6" w:rsidRPr="00A51BAE" w:rsidRDefault="00EC68C6" w:rsidP="00001F27">
            <w:pPr>
              <w:pStyle w:val="Akapitzlist"/>
              <w:spacing w:before="12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246AA">
              <w:rPr>
                <w:rFonts w:ascii="Verdana" w:hAnsi="Verdana"/>
              </w:rPr>
              <w:t>Szkolenie</w:t>
            </w:r>
          </w:p>
        </w:tc>
      </w:tr>
    </w:tbl>
    <w:p w14:paraId="4F67D10D" w14:textId="77777777" w:rsidR="00001F27" w:rsidRPr="005E6570" w:rsidRDefault="00EC68C6" w:rsidP="00A3729E">
      <w:pPr>
        <w:pStyle w:val="Akapitzlist"/>
        <w:numPr>
          <w:ilvl w:val="0"/>
          <w:numId w:val="30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5E6570">
        <w:rPr>
          <w:rFonts w:ascii="Verdana" w:hAnsi="Verdana"/>
          <w:b/>
          <w:sz w:val="22"/>
          <w:szCs w:val="22"/>
        </w:rPr>
        <w:t>Miejsce realizacji szkolenia</w:t>
      </w:r>
      <w:r w:rsidR="001758C0" w:rsidRPr="005E6570">
        <w:rPr>
          <w:rFonts w:ascii="Verdana" w:hAnsi="Verdana"/>
          <w:b/>
          <w:sz w:val="22"/>
          <w:szCs w:val="22"/>
        </w:rPr>
        <w:t>:</w:t>
      </w:r>
    </w:p>
    <w:p w14:paraId="5CCBB5F7" w14:textId="77777777" w:rsidR="00EC68C6" w:rsidRPr="00001F27" w:rsidRDefault="002054B0" w:rsidP="00A3729E">
      <w:pPr>
        <w:pStyle w:val="Akapitzlist"/>
        <w:numPr>
          <w:ilvl w:val="0"/>
          <w:numId w:val="31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EC68C6" w:rsidRPr="00001F27">
        <w:rPr>
          <w:rFonts w:ascii="Verdana" w:hAnsi="Verdana"/>
          <w:sz w:val="22"/>
          <w:szCs w:val="22"/>
        </w:rPr>
        <w:t xml:space="preserve">zkolenie odbywać się będzie w </w:t>
      </w:r>
      <w:r>
        <w:rPr>
          <w:rFonts w:ascii="Verdana" w:hAnsi="Verdana"/>
          <w:sz w:val="22"/>
          <w:szCs w:val="22"/>
        </w:rPr>
        <w:t>s</w:t>
      </w:r>
      <w:r w:rsidR="00EC68C6" w:rsidRPr="00001F27">
        <w:rPr>
          <w:rFonts w:ascii="Verdana" w:hAnsi="Verdana"/>
          <w:sz w:val="22"/>
          <w:szCs w:val="22"/>
        </w:rPr>
        <w:t xml:space="preserve">ali szkoleniowej w hotelu co najmniej 3-gwiazdkowym/ośrodku konferencyjno-szkoleniowym odpowiadającym standardom hotelu co najmniej 3-gwiazdkowego zlokalizowanym we Wrocławiu, w miejscu oddalonym maksymalnie 4km od budynku Urzędu Miejskiego Wrocławia przy ul. </w:t>
      </w:r>
      <w:r w:rsidR="00FA5B5D">
        <w:rPr>
          <w:rFonts w:ascii="Verdana" w:hAnsi="Verdana"/>
          <w:sz w:val="22"/>
          <w:szCs w:val="22"/>
        </w:rPr>
        <w:t>Bogusławskiego</w:t>
      </w:r>
      <w:r w:rsidR="00EC68C6" w:rsidRPr="00001F27">
        <w:rPr>
          <w:rFonts w:ascii="Verdana" w:hAnsi="Verdana"/>
          <w:sz w:val="22"/>
          <w:szCs w:val="22"/>
        </w:rPr>
        <w:t xml:space="preserve"> </w:t>
      </w:r>
      <w:r w:rsidR="00FA5B5D">
        <w:rPr>
          <w:rFonts w:ascii="Verdana" w:hAnsi="Verdana"/>
          <w:sz w:val="22"/>
          <w:szCs w:val="22"/>
        </w:rPr>
        <w:t>8,10</w:t>
      </w:r>
      <w:r w:rsidR="00EC68C6" w:rsidRPr="00001F27">
        <w:rPr>
          <w:rFonts w:ascii="Verdana" w:hAnsi="Verdana"/>
          <w:sz w:val="22"/>
          <w:szCs w:val="22"/>
        </w:rPr>
        <w:t>, 50-03</w:t>
      </w:r>
      <w:r w:rsidR="00FA5B5D">
        <w:rPr>
          <w:rFonts w:ascii="Verdana" w:hAnsi="Verdana"/>
          <w:sz w:val="22"/>
          <w:szCs w:val="22"/>
        </w:rPr>
        <w:t>1</w:t>
      </w:r>
      <w:r w:rsidR="00EC68C6" w:rsidRPr="00001F27">
        <w:rPr>
          <w:rFonts w:ascii="Verdana" w:hAnsi="Verdana"/>
          <w:sz w:val="22"/>
          <w:szCs w:val="22"/>
        </w:rPr>
        <w:t xml:space="preserve"> Wrocław (odległość mierzona wg mapy gogle </w:t>
      </w:r>
      <w:hyperlink r:id="rId10" w:history="1">
        <w:r w:rsidR="00EC68C6" w:rsidRPr="00001F27">
          <w:rPr>
            <w:rStyle w:val="Hipercze"/>
            <w:rFonts w:ascii="Verdana" w:hAnsi="Verdana"/>
            <w:sz w:val="22"/>
            <w:szCs w:val="22"/>
          </w:rPr>
          <w:t>https://maps.google.pl</w:t>
        </w:r>
      </w:hyperlink>
      <w:r w:rsidR="00EC68C6" w:rsidRPr="00001F27">
        <w:rPr>
          <w:rFonts w:ascii="Verdana" w:hAnsi="Verdana"/>
          <w:sz w:val="22"/>
          <w:szCs w:val="22"/>
        </w:rPr>
        <w:t>) – spełniającym wymagania co do wyposażenia oraz zakresu świadczonych usług gastronomicznych, dla hoteli i moteli określone w załączniku nr 1 do rozporządzenia Ministra Gospodarki i Pracy z dnia 19 sierpnia 2004</w:t>
      </w:r>
      <w:r w:rsidR="00CB3987">
        <w:rPr>
          <w:rFonts w:ascii="Verdana" w:hAnsi="Verdana"/>
          <w:sz w:val="22"/>
          <w:szCs w:val="22"/>
        </w:rPr>
        <w:t xml:space="preserve"> </w:t>
      </w:r>
      <w:r w:rsidR="00EC68C6" w:rsidRPr="00001F27">
        <w:rPr>
          <w:rFonts w:ascii="Verdana" w:hAnsi="Verdana"/>
          <w:sz w:val="22"/>
          <w:szCs w:val="22"/>
        </w:rPr>
        <w:t xml:space="preserve">r. w sprawie obiektów hotelarskich i innych obiektów, w których są świadczone usługi hotelarskie oraz spełniających wymagania dla budynków zamieszkania zbiorowego zgodnie z  </w:t>
      </w:r>
      <w:r w:rsidR="00EC68C6" w:rsidRPr="00001F27">
        <w:rPr>
          <w:rFonts w:ascii="Verdana" w:hAnsi="Verdana"/>
          <w:sz w:val="22"/>
          <w:szCs w:val="22"/>
        </w:rPr>
        <w:lastRenderedPageBreak/>
        <w:t>rozporządzeniem Ministra Infrastruktury z dnia 12 kwietnia 2002</w:t>
      </w:r>
      <w:r w:rsidR="00001F27">
        <w:rPr>
          <w:rFonts w:ascii="Verdana" w:hAnsi="Verdana"/>
          <w:sz w:val="22"/>
          <w:szCs w:val="22"/>
        </w:rPr>
        <w:t xml:space="preserve"> </w:t>
      </w:r>
      <w:r w:rsidR="00EC68C6" w:rsidRPr="00001F27">
        <w:rPr>
          <w:rFonts w:ascii="Verdana" w:hAnsi="Verdana"/>
          <w:sz w:val="22"/>
          <w:szCs w:val="22"/>
        </w:rPr>
        <w:t>r. w sprawie warunków technicznych, jakim powinny odpowiadać budynki i ich usytuowania</w:t>
      </w:r>
      <w:r>
        <w:rPr>
          <w:rFonts w:ascii="Verdana" w:hAnsi="Verdana"/>
          <w:sz w:val="22"/>
          <w:szCs w:val="22"/>
        </w:rPr>
        <w:t>;</w:t>
      </w:r>
    </w:p>
    <w:p w14:paraId="0E10A132" w14:textId="77777777" w:rsidR="00EC68C6" w:rsidRPr="00001F27" w:rsidRDefault="002054B0" w:rsidP="00A3729E">
      <w:pPr>
        <w:pStyle w:val="Akapitzlist"/>
        <w:numPr>
          <w:ilvl w:val="0"/>
          <w:numId w:val="31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EC68C6" w:rsidRPr="00001F27">
        <w:rPr>
          <w:rFonts w:ascii="Verdana" w:hAnsi="Verdana"/>
          <w:sz w:val="22"/>
          <w:szCs w:val="22"/>
        </w:rPr>
        <w:t>ala szkoleniowa/wykładowa musi spełniać warunki bhp i ppoż oraz posiadać:</w:t>
      </w:r>
    </w:p>
    <w:p w14:paraId="2F04B430" w14:textId="77777777" w:rsidR="00001F27" w:rsidRDefault="00EC68C6" w:rsidP="00A3729E">
      <w:pPr>
        <w:pStyle w:val="Akapitzlist"/>
        <w:numPr>
          <w:ilvl w:val="0"/>
          <w:numId w:val="32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01F27">
        <w:rPr>
          <w:rFonts w:ascii="Verdana" w:hAnsi="Verdana"/>
          <w:sz w:val="22"/>
          <w:szCs w:val="22"/>
        </w:rPr>
        <w:t>odpowiednią powierzchnię zapewniającą miejsca siedzące dla 20 osób w ustawieniu zapewniającym wszystkim uczestnikom szkolenia bardzo dobrą słyszalność i widoczność prezentowanych treści, wyposażoną w krzesła, stoły/ławki/pulpity dla uczestników, stół i krzesło dla prowadzącego szkolenie</w:t>
      </w:r>
      <w:r w:rsidR="00001F27">
        <w:rPr>
          <w:rFonts w:ascii="Verdana" w:hAnsi="Verdana"/>
          <w:sz w:val="22"/>
          <w:szCs w:val="22"/>
        </w:rPr>
        <w:t>,</w:t>
      </w:r>
    </w:p>
    <w:p w14:paraId="628151AE" w14:textId="77777777" w:rsidR="00001F27" w:rsidRDefault="00EC68C6" w:rsidP="00A3729E">
      <w:pPr>
        <w:pStyle w:val="Akapitzlist"/>
        <w:numPr>
          <w:ilvl w:val="0"/>
          <w:numId w:val="32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01F27">
        <w:rPr>
          <w:rFonts w:ascii="Verdana" w:hAnsi="Verdana"/>
          <w:sz w:val="22"/>
          <w:szCs w:val="22"/>
        </w:rPr>
        <w:t>sprzęt multimedialny pozwalający na prezentowanie treści: laptop/rzutnik/ekran</w:t>
      </w:r>
      <w:r w:rsidR="00001F27">
        <w:rPr>
          <w:rFonts w:ascii="Verdana" w:hAnsi="Verdana"/>
          <w:sz w:val="22"/>
          <w:szCs w:val="22"/>
        </w:rPr>
        <w:t>,</w:t>
      </w:r>
    </w:p>
    <w:p w14:paraId="16275B8D" w14:textId="77777777" w:rsidR="00001F27" w:rsidRDefault="00EC68C6" w:rsidP="00A3729E">
      <w:pPr>
        <w:pStyle w:val="Akapitzlist"/>
        <w:numPr>
          <w:ilvl w:val="0"/>
          <w:numId w:val="32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01F27">
        <w:rPr>
          <w:rFonts w:ascii="Verdana" w:hAnsi="Verdana"/>
          <w:sz w:val="22"/>
          <w:szCs w:val="22"/>
        </w:rPr>
        <w:t>flipchart z papierem, zestaw markerów</w:t>
      </w:r>
      <w:r w:rsidR="00001F27">
        <w:rPr>
          <w:rFonts w:ascii="Verdana" w:hAnsi="Verdana"/>
          <w:sz w:val="22"/>
          <w:szCs w:val="22"/>
        </w:rPr>
        <w:t>,</w:t>
      </w:r>
    </w:p>
    <w:p w14:paraId="7EEFF3CE" w14:textId="77777777" w:rsidR="00001F27" w:rsidRDefault="00EC68C6" w:rsidP="00A3729E">
      <w:pPr>
        <w:pStyle w:val="Akapitzlist"/>
        <w:numPr>
          <w:ilvl w:val="0"/>
          <w:numId w:val="32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01F27">
        <w:rPr>
          <w:rFonts w:ascii="Verdana" w:hAnsi="Verdana"/>
          <w:sz w:val="22"/>
          <w:szCs w:val="22"/>
        </w:rPr>
        <w:t xml:space="preserve">możliwość zaciemnienia </w:t>
      </w:r>
      <w:r w:rsidR="002054B0">
        <w:rPr>
          <w:rFonts w:ascii="Verdana" w:hAnsi="Verdana"/>
          <w:sz w:val="22"/>
          <w:szCs w:val="22"/>
        </w:rPr>
        <w:t>s</w:t>
      </w:r>
      <w:r w:rsidRPr="00001F27">
        <w:rPr>
          <w:rFonts w:ascii="Verdana" w:hAnsi="Verdana"/>
          <w:sz w:val="22"/>
          <w:szCs w:val="22"/>
        </w:rPr>
        <w:t>ali</w:t>
      </w:r>
      <w:r w:rsidR="00001F27">
        <w:rPr>
          <w:rFonts w:ascii="Verdana" w:hAnsi="Verdana"/>
          <w:sz w:val="22"/>
          <w:szCs w:val="22"/>
        </w:rPr>
        <w:t>,</w:t>
      </w:r>
    </w:p>
    <w:p w14:paraId="56691FE5" w14:textId="77777777" w:rsidR="00001F27" w:rsidRDefault="00EC68C6" w:rsidP="00A3729E">
      <w:pPr>
        <w:pStyle w:val="Akapitzlist"/>
        <w:numPr>
          <w:ilvl w:val="0"/>
          <w:numId w:val="32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01F27">
        <w:rPr>
          <w:rFonts w:ascii="Verdana" w:hAnsi="Verdana"/>
          <w:sz w:val="22"/>
          <w:szCs w:val="22"/>
        </w:rPr>
        <w:t>odpowiednie oświetlenie</w:t>
      </w:r>
      <w:r w:rsidR="00001F27">
        <w:rPr>
          <w:rFonts w:ascii="Verdana" w:hAnsi="Verdana"/>
          <w:sz w:val="22"/>
          <w:szCs w:val="22"/>
        </w:rPr>
        <w:t>,</w:t>
      </w:r>
    </w:p>
    <w:p w14:paraId="19F969FD" w14:textId="77777777" w:rsidR="00001F27" w:rsidRDefault="00EC68C6" w:rsidP="00A3729E">
      <w:pPr>
        <w:pStyle w:val="Akapitzlist"/>
        <w:numPr>
          <w:ilvl w:val="0"/>
          <w:numId w:val="32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01F27">
        <w:rPr>
          <w:rFonts w:ascii="Verdana" w:hAnsi="Verdana"/>
          <w:sz w:val="22"/>
          <w:szCs w:val="22"/>
        </w:rPr>
        <w:t>odpowiednie nagłośnienie wraz z mikrofonami</w:t>
      </w:r>
      <w:r w:rsidR="00001F27">
        <w:rPr>
          <w:rFonts w:ascii="Verdana" w:hAnsi="Verdana"/>
          <w:sz w:val="22"/>
          <w:szCs w:val="22"/>
        </w:rPr>
        <w:t>,</w:t>
      </w:r>
    </w:p>
    <w:p w14:paraId="1063C191" w14:textId="77777777" w:rsidR="00001F27" w:rsidRDefault="00EC68C6" w:rsidP="00A3729E">
      <w:pPr>
        <w:pStyle w:val="Akapitzlist"/>
        <w:numPr>
          <w:ilvl w:val="0"/>
          <w:numId w:val="32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01F27">
        <w:rPr>
          <w:rFonts w:ascii="Verdana" w:hAnsi="Verdana"/>
          <w:sz w:val="22"/>
          <w:szCs w:val="22"/>
        </w:rPr>
        <w:t>ogrzewanie/klimatyzację</w:t>
      </w:r>
      <w:r w:rsidR="00001F27">
        <w:rPr>
          <w:rFonts w:ascii="Verdana" w:hAnsi="Verdana"/>
          <w:sz w:val="22"/>
          <w:szCs w:val="22"/>
        </w:rPr>
        <w:t>,</w:t>
      </w:r>
    </w:p>
    <w:p w14:paraId="5E05830F" w14:textId="77777777" w:rsidR="00001F27" w:rsidRDefault="00EC68C6" w:rsidP="00A3729E">
      <w:pPr>
        <w:pStyle w:val="Akapitzlist"/>
        <w:numPr>
          <w:ilvl w:val="0"/>
          <w:numId w:val="32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01F27">
        <w:rPr>
          <w:rFonts w:ascii="Verdana" w:hAnsi="Verdana"/>
          <w:sz w:val="22"/>
          <w:szCs w:val="22"/>
        </w:rPr>
        <w:t>dostęp do internetu</w:t>
      </w:r>
      <w:r w:rsidR="00001F27">
        <w:rPr>
          <w:rFonts w:ascii="Verdana" w:hAnsi="Verdana"/>
          <w:sz w:val="22"/>
          <w:szCs w:val="22"/>
        </w:rPr>
        <w:t>,</w:t>
      </w:r>
    </w:p>
    <w:p w14:paraId="1481B6CF" w14:textId="77777777" w:rsidR="00001F27" w:rsidRDefault="00EC68C6" w:rsidP="00A3729E">
      <w:pPr>
        <w:pStyle w:val="Akapitzlist"/>
        <w:numPr>
          <w:ilvl w:val="0"/>
          <w:numId w:val="32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01F27">
        <w:rPr>
          <w:rFonts w:ascii="Verdana" w:hAnsi="Verdana"/>
          <w:sz w:val="22"/>
          <w:szCs w:val="22"/>
        </w:rPr>
        <w:t>zaplecze sanitarne</w:t>
      </w:r>
      <w:r w:rsidR="002054B0">
        <w:rPr>
          <w:rFonts w:ascii="Verdana" w:hAnsi="Verdana"/>
          <w:sz w:val="22"/>
          <w:szCs w:val="22"/>
        </w:rPr>
        <w:t>,</w:t>
      </w:r>
    </w:p>
    <w:p w14:paraId="4F4EED4D" w14:textId="77777777" w:rsidR="00EC68C6" w:rsidRPr="005E6570" w:rsidRDefault="00EC68C6" w:rsidP="00A3729E">
      <w:pPr>
        <w:pStyle w:val="Akapitzlist"/>
        <w:numPr>
          <w:ilvl w:val="0"/>
          <w:numId w:val="32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01F27">
        <w:rPr>
          <w:rFonts w:ascii="Verdana" w:hAnsi="Verdana"/>
          <w:sz w:val="22"/>
          <w:szCs w:val="22"/>
        </w:rPr>
        <w:t>dostęp do szatni/wydzielone miejsce do odwiedzenia okryć wierzchnich</w:t>
      </w:r>
      <w:r w:rsidR="005E6570">
        <w:rPr>
          <w:rFonts w:ascii="Verdana" w:hAnsi="Verdana"/>
          <w:sz w:val="22"/>
          <w:szCs w:val="22"/>
        </w:rPr>
        <w:t>.</w:t>
      </w:r>
    </w:p>
    <w:p w14:paraId="21F29577" w14:textId="77777777" w:rsidR="00EC68C6" w:rsidRPr="005E6570" w:rsidRDefault="00EC68C6" w:rsidP="00A3729E">
      <w:pPr>
        <w:pStyle w:val="Nagwek2"/>
        <w:numPr>
          <w:ilvl w:val="0"/>
          <w:numId w:val="30"/>
        </w:numPr>
        <w:rPr>
          <w:color w:val="auto"/>
          <w:sz w:val="22"/>
          <w:szCs w:val="22"/>
        </w:rPr>
      </w:pPr>
      <w:r w:rsidRPr="005E6570">
        <w:rPr>
          <w:color w:val="auto"/>
          <w:sz w:val="22"/>
          <w:szCs w:val="22"/>
        </w:rPr>
        <w:t>Program szkolenia</w:t>
      </w:r>
      <w:r w:rsidR="001758C0" w:rsidRPr="005E6570">
        <w:rPr>
          <w:color w:val="auto"/>
          <w:sz w:val="22"/>
          <w:szCs w:val="22"/>
        </w:rPr>
        <w:t xml:space="preserve">: </w:t>
      </w:r>
    </w:p>
    <w:p w14:paraId="725CBEAF" w14:textId="77777777" w:rsidR="00EC68C6" w:rsidRPr="001758C0" w:rsidRDefault="00D45AE1" w:rsidP="00A3729E">
      <w:pPr>
        <w:pStyle w:val="Akapitzlist"/>
        <w:numPr>
          <w:ilvl w:val="0"/>
          <w:numId w:val="21"/>
        </w:numPr>
        <w:tabs>
          <w:tab w:val="left" w:pos="0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="00EC68C6" w:rsidRPr="001758C0">
        <w:rPr>
          <w:rFonts w:ascii="Verdana" w:hAnsi="Verdana"/>
          <w:sz w:val="22"/>
          <w:szCs w:val="22"/>
        </w:rPr>
        <w:t>zym są projekt</w:t>
      </w:r>
      <w:r w:rsidR="00B2571C">
        <w:rPr>
          <w:rFonts w:ascii="Verdana" w:hAnsi="Verdana"/>
          <w:sz w:val="22"/>
          <w:szCs w:val="22"/>
        </w:rPr>
        <w:t>y</w:t>
      </w:r>
      <w:r w:rsidR="00EC68C6" w:rsidRPr="001758C0">
        <w:rPr>
          <w:rFonts w:ascii="Verdana" w:hAnsi="Verdana"/>
          <w:sz w:val="22"/>
          <w:szCs w:val="22"/>
        </w:rPr>
        <w:t xml:space="preserve"> PPP/ESCO</w:t>
      </w:r>
      <w:r>
        <w:rPr>
          <w:rFonts w:ascii="Verdana" w:hAnsi="Verdana"/>
          <w:sz w:val="22"/>
          <w:szCs w:val="22"/>
        </w:rPr>
        <w:t>;</w:t>
      </w:r>
    </w:p>
    <w:p w14:paraId="6B0C3236" w14:textId="77777777" w:rsidR="00EC68C6" w:rsidRPr="001758C0" w:rsidRDefault="00D45AE1" w:rsidP="00A3729E">
      <w:pPr>
        <w:pStyle w:val="Akapitzlist"/>
        <w:numPr>
          <w:ilvl w:val="0"/>
          <w:numId w:val="21"/>
        </w:numPr>
        <w:tabs>
          <w:tab w:val="left" w:pos="0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ś</w:t>
      </w:r>
      <w:r w:rsidR="00EC68C6" w:rsidRPr="001758C0">
        <w:rPr>
          <w:rFonts w:ascii="Verdana" w:hAnsi="Verdana"/>
          <w:sz w:val="22"/>
          <w:szCs w:val="22"/>
        </w:rPr>
        <w:t>cieżka dojścia dla projektów PPP w sektorze efektywności energetycznej budynków użyteczności publicznej</w:t>
      </w:r>
      <w:r w:rsidR="001758C0">
        <w:rPr>
          <w:rFonts w:ascii="Verdana" w:hAnsi="Verdana"/>
          <w:sz w:val="22"/>
          <w:szCs w:val="22"/>
        </w:rPr>
        <w:t>:</w:t>
      </w:r>
    </w:p>
    <w:p w14:paraId="4DEF3E86" w14:textId="77777777" w:rsidR="00EC68C6" w:rsidRPr="001758C0" w:rsidRDefault="00EC68C6" w:rsidP="00A3729E">
      <w:pPr>
        <w:pStyle w:val="Akapitzlist"/>
        <w:numPr>
          <w:ilvl w:val="0"/>
          <w:numId w:val="22"/>
        </w:numPr>
        <w:tabs>
          <w:tab w:val="left" w:pos="0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758C0">
        <w:rPr>
          <w:rFonts w:ascii="Verdana" w:hAnsi="Verdana"/>
          <w:sz w:val="22"/>
          <w:szCs w:val="22"/>
        </w:rPr>
        <w:t>podział zadań pomiędzy strony umowy w sektorze efektywności energetycznej</w:t>
      </w:r>
      <w:r w:rsidR="00D45AE1">
        <w:rPr>
          <w:rFonts w:ascii="Verdana" w:hAnsi="Verdana"/>
          <w:sz w:val="22"/>
          <w:szCs w:val="22"/>
        </w:rPr>
        <w:t>,</w:t>
      </w:r>
    </w:p>
    <w:p w14:paraId="6E3E6CB9" w14:textId="77777777" w:rsidR="00EC68C6" w:rsidRPr="001758C0" w:rsidRDefault="00EC68C6" w:rsidP="00A3729E">
      <w:pPr>
        <w:pStyle w:val="Akapitzlist"/>
        <w:numPr>
          <w:ilvl w:val="0"/>
          <w:numId w:val="22"/>
        </w:numPr>
        <w:tabs>
          <w:tab w:val="left" w:pos="0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758C0">
        <w:rPr>
          <w:rFonts w:ascii="Verdana" w:hAnsi="Verdana"/>
          <w:sz w:val="22"/>
          <w:szCs w:val="22"/>
        </w:rPr>
        <w:t>podział/analiza ryzyka pomiędzy strony umowy o PPP/ESCO w sektorze efektywności energetycznej</w:t>
      </w:r>
      <w:r w:rsidR="00D45AE1">
        <w:rPr>
          <w:rFonts w:ascii="Verdana" w:hAnsi="Verdana"/>
          <w:sz w:val="22"/>
          <w:szCs w:val="22"/>
        </w:rPr>
        <w:t>,</w:t>
      </w:r>
    </w:p>
    <w:p w14:paraId="6BDDF170" w14:textId="77777777" w:rsidR="00EC68C6" w:rsidRPr="001758C0" w:rsidRDefault="00EC68C6" w:rsidP="00A3729E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758C0">
        <w:rPr>
          <w:rFonts w:ascii="Verdana" w:hAnsi="Verdana"/>
          <w:sz w:val="22"/>
          <w:szCs w:val="22"/>
        </w:rPr>
        <w:t>czynności i etapy przygotowania realizacji przedsięwzięcia PPP/ESCO w tym:</w:t>
      </w:r>
    </w:p>
    <w:p w14:paraId="3C8435D2" w14:textId="77777777" w:rsidR="00EC68C6" w:rsidRPr="001758C0" w:rsidRDefault="00EC68C6" w:rsidP="001758C0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1758C0">
        <w:rPr>
          <w:rFonts w:ascii="Verdana" w:hAnsi="Verdana"/>
          <w:sz w:val="22"/>
          <w:szCs w:val="22"/>
        </w:rPr>
        <w:t xml:space="preserve">- </w:t>
      </w:r>
      <w:r w:rsidR="001758C0">
        <w:rPr>
          <w:rFonts w:ascii="Verdana" w:hAnsi="Verdana"/>
          <w:sz w:val="22"/>
          <w:szCs w:val="22"/>
        </w:rPr>
        <w:t>i</w:t>
      </w:r>
      <w:r w:rsidRPr="001758C0">
        <w:rPr>
          <w:rFonts w:ascii="Verdana" w:hAnsi="Verdana"/>
          <w:sz w:val="22"/>
          <w:szCs w:val="22"/>
        </w:rPr>
        <w:t>dentyfikacja potrzeb, koncepcja projektu,</w:t>
      </w:r>
    </w:p>
    <w:p w14:paraId="371194ED" w14:textId="77777777" w:rsidR="00EC68C6" w:rsidRPr="001758C0" w:rsidRDefault="00EC68C6" w:rsidP="001758C0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1758C0">
        <w:rPr>
          <w:rFonts w:ascii="Verdana" w:hAnsi="Verdana"/>
          <w:sz w:val="22"/>
          <w:szCs w:val="22"/>
        </w:rPr>
        <w:t xml:space="preserve">- powołanie zespołu projektowego, </w:t>
      </w:r>
    </w:p>
    <w:p w14:paraId="388B278F" w14:textId="77777777" w:rsidR="00EC68C6" w:rsidRPr="001758C0" w:rsidRDefault="00EC68C6" w:rsidP="001758C0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1758C0">
        <w:rPr>
          <w:rFonts w:ascii="Verdana" w:hAnsi="Verdana"/>
          <w:sz w:val="22"/>
          <w:szCs w:val="22"/>
        </w:rPr>
        <w:t>- wybór doradcy, analizy przedrealizacyjne (finansowo-ekonomiczne, prawne, instytucjonalne techniczne, organizacyjne)</w:t>
      </w:r>
      <w:r w:rsidR="001758C0">
        <w:rPr>
          <w:rFonts w:ascii="Verdana" w:hAnsi="Verdana"/>
          <w:sz w:val="22"/>
          <w:szCs w:val="22"/>
        </w:rPr>
        <w:t>,</w:t>
      </w:r>
    </w:p>
    <w:p w14:paraId="4D795C29" w14:textId="77777777" w:rsidR="00EC68C6" w:rsidRPr="001758C0" w:rsidRDefault="00EC68C6" w:rsidP="00A3729E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758C0">
        <w:rPr>
          <w:rFonts w:ascii="Verdana" w:hAnsi="Verdana"/>
          <w:sz w:val="22"/>
          <w:szCs w:val="22"/>
        </w:rPr>
        <w:t>decyzja czy inwestycja ma być realizowana w formule PPP/ESCO</w:t>
      </w:r>
      <w:r w:rsidR="001758C0">
        <w:rPr>
          <w:rFonts w:ascii="Verdana" w:hAnsi="Verdana"/>
          <w:sz w:val="22"/>
          <w:szCs w:val="22"/>
        </w:rPr>
        <w:t>,</w:t>
      </w:r>
    </w:p>
    <w:p w14:paraId="43D1681C" w14:textId="77777777" w:rsidR="00EC68C6" w:rsidRPr="001758C0" w:rsidRDefault="00EC68C6" w:rsidP="00A3729E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758C0">
        <w:rPr>
          <w:rFonts w:ascii="Verdana" w:hAnsi="Verdana"/>
          <w:sz w:val="22"/>
          <w:szCs w:val="22"/>
        </w:rPr>
        <w:t>wybór właściwej procedury wyboru partnera prywatnego i trybu postępowania</w:t>
      </w:r>
      <w:r w:rsidR="001758C0">
        <w:rPr>
          <w:rFonts w:ascii="Verdana" w:hAnsi="Verdana"/>
          <w:sz w:val="22"/>
          <w:szCs w:val="22"/>
        </w:rPr>
        <w:t>,</w:t>
      </w:r>
    </w:p>
    <w:p w14:paraId="5393E47F" w14:textId="77777777" w:rsidR="00EC68C6" w:rsidRPr="001758C0" w:rsidRDefault="00EC68C6" w:rsidP="00A3729E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758C0">
        <w:rPr>
          <w:rFonts w:ascii="Verdana" w:hAnsi="Verdana"/>
          <w:sz w:val="22"/>
          <w:szCs w:val="22"/>
        </w:rPr>
        <w:t>określenie warunków udziału w postępowaniu</w:t>
      </w:r>
      <w:r w:rsidR="001758C0">
        <w:rPr>
          <w:rFonts w:ascii="Verdana" w:hAnsi="Verdana"/>
          <w:sz w:val="22"/>
          <w:szCs w:val="22"/>
        </w:rPr>
        <w:t>,</w:t>
      </w:r>
    </w:p>
    <w:p w14:paraId="6BB1AC4F" w14:textId="77777777" w:rsidR="00EC68C6" w:rsidRPr="001758C0" w:rsidRDefault="00EC68C6" w:rsidP="00A3729E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758C0">
        <w:rPr>
          <w:rFonts w:ascii="Verdana" w:hAnsi="Verdana"/>
          <w:sz w:val="22"/>
          <w:szCs w:val="22"/>
        </w:rPr>
        <w:t>kryteria oceny ofert</w:t>
      </w:r>
      <w:r w:rsidR="001758C0">
        <w:rPr>
          <w:rFonts w:ascii="Verdana" w:hAnsi="Verdana"/>
          <w:sz w:val="22"/>
          <w:szCs w:val="22"/>
        </w:rPr>
        <w:t>,</w:t>
      </w:r>
    </w:p>
    <w:p w14:paraId="1A2C3A2E" w14:textId="77777777" w:rsidR="00EC68C6" w:rsidRPr="001758C0" w:rsidRDefault="00EC68C6" w:rsidP="00A3729E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758C0">
        <w:rPr>
          <w:rFonts w:ascii="Verdana" w:hAnsi="Verdana"/>
          <w:sz w:val="22"/>
          <w:szCs w:val="22"/>
        </w:rPr>
        <w:t>wszczęcie postępowania (publikacja ogłoszenia)</w:t>
      </w:r>
      <w:r w:rsidR="001758C0">
        <w:rPr>
          <w:rFonts w:ascii="Verdana" w:hAnsi="Verdana"/>
          <w:sz w:val="22"/>
          <w:szCs w:val="22"/>
        </w:rPr>
        <w:t>,</w:t>
      </w:r>
    </w:p>
    <w:p w14:paraId="2DC0A458" w14:textId="77777777" w:rsidR="00EC68C6" w:rsidRPr="001758C0" w:rsidRDefault="001758C0" w:rsidP="00A3729E">
      <w:pPr>
        <w:pStyle w:val="Akapitzlist"/>
        <w:numPr>
          <w:ilvl w:val="0"/>
          <w:numId w:val="2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f</w:t>
      </w:r>
      <w:r w:rsidR="00EC68C6" w:rsidRPr="001758C0">
        <w:rPr>
          <w:rFonts w:ascii="Verdana" w:hAnsi="Verdana"/>
          <w:sz w:val="22"/>
          <w:szCs w:val="22"/>
        </w:rPr>
        <w:t>inansowanie projektu PPP i zamknięcie finansowe projektu</w:t>
      </w:r>
      <w:r w:rsidR="00D45AE1">
        <w:rPr>
          <w:rFonts w:ascii="Verdana" w:hAnsi="Verdana"/>
          <w:sz w:val="22"/>
          <w:szCs w:val="22"/>
        </w:rPr>
        <w:t>;</w:t>
      </w:r>
    </w:p>
    <w:p w14:paraId="526D8F32" w14:textId="77777777" w:rsidR="00EC68C6" w:rsidRPr="001758C0" w:rsidRDefault="001758C0" w:rsidP="00A3729E">
      <w:pPr>
        <w:pStyle w:val="Akapitzlist"/>
        <w:numPr>
          <w:ilvl w:val="0"/>
          <w:numId w:val="2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</w:t>
      </w:r>
      <w:r w:rsidR="00EC68C6" w:rsidRPr="001758C0">
        <w:rPr>
          <w:rFonts w:ascii="Verdana" w:hAnsi="Verdana"/>
          <w:sz w:val="22"/>
          <w:szCs w:val="22"/>
        </w:rPr>
        <w:t>worzenie umowy PPP i zarządzanie nią na etapie realizacji + zabezpieczenie stron umowy</w:t>
      </w:r>
      <w:r w:rsidR="00D45AE1">
        <w:rPr>
          <w:rFonts w:ascii="Verdana" w:hAnsi="Verdana"/>
          <w:sz w:val="22"/>
          <w:szCs w:val="22"/>
        </w:rPr>
        <w:t>;</w:t>
      </w:r>
    </w:p>
    <w:p w14:paraId="501B5917" w14:textId="77777777" w:rsidR="00EC68C6" w:rsidRPr="001758C0" w:rsidRDefault="001758C0" w:rsidP="00A3729E">
      <w:pPr>
        <w:pStyle w:val="Akapitzlist"/>
        <w:numPr>
          <w:ilvl w:val="0"/>
          <w:numId w:val="2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</w:t>
      </w:r>
      <w:r w:rsidR="00EC68C6" w:rsidRPr="001758C0">
        <w:rPr>
          <w:rFonts w:ascii="Verdana" w:hAnsi="Verdana"/>
          <w:sz w:val="22"/>
          <w:szCs w:val="22"/>
        </w:rPr>
        <w:t>ontrola projektu PPP</w:t>
      </w:r>
      <w:r w:rsidR="00112168">
        <w:rPr>
          <w:rFonts w:ascii="Verdana" w:hAnsi="Verdana"/>
          <w:sz w:val="22"/>
          <w:szCs w:val="22"/>
        </w:rPr>
        <w:t>;</w:t>
      </w:r>
    </w:p>
    <w:p w14:paraId="44359EB9" w14:textId="77777777" w:rsidR="00EC68C6" w:rsidRPr="001758C0" w:rsidRDefault="001758C0" w:rsidP="00A3729E">
      <w:pPr>
        <w:pStyle w:val="Akapitzlist"/>
        <w:numPr>
          <w:ilvl w:val="0"/>
          <w:numId w:val="2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</w:t>
      </w:r>
      <w:r w:rsidR="00EC68C6" w:rsidRPr="001758C0">
        <w:rPr>
          <w:rFonts w:ascii="Verdana" w:hAnsi="Verdana"/>
          <w:sz w:val="22"/>
          <w:szCs w:val="22"/>
        </w:rPr>
        <w:t>ealizacja umowy jakie sygnały mogą świadczyć o potencjalnej możliwości niewykonania umowy</w:t>
      </w:r>
      <w:r w:rsidR="00112168">
        <w:rPr>
          <w:rFonts w:ascii="Verdana" w:hAnsi="Verdana"/>
          <w:sz w:val="22"/>
          <w:szCs w:val="22"/>
        </w:rPr>
        <w:t>;</w:t>
      </w:r>
    </w:p>
    <w:p w14:paraId="5816F11A" w14:textId="77777777" w:rsidR="00EC68C6" w:rsidRPr="001758C0" w:rsidRDefault="001758C0" w:rsidP="00A3729E">
      <w:pPr>
        <w:pStyle w:val="Akapitzlist"/>
        <w:numPr>
          <w:ilvl w:val="0"/>
          <w:numId w:val="2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EC68C6" w:rsidRPr="001758C0">
        <w:rPr>
          <w:rFonts w:ascii="Verdana" w:hAnsi="Verdana"/>
          <w:sz w:val="22"/>
          <w:szCs w:val="22"/>
        </w:rPr>
        <w:t>naliza rynku projektów w formule ESCO w Polsce za ostatnie 5 lat</w:t>
      </w:r>
      <w:r>
        <w:rPr>
          <w:rFonts w:ascii="Verdana" w:hAnsi="Verdana"/>
          <w:sz w:val="22"/>
          <w:szCs w:val="22"/>
        </w:rPr>
        <w:t>:</w:t>
      </w:r>
    </w:p>
    <w:p w14:paraId="032C60BE" w14:textId="77777777" w:rsidR="00EC68C6" w:rsidRPr="001758C0" w:rsidRDefault="001758C0" w:rsidP="00A3729E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EC68C6" w:rsidRPr="001758C0">
        <w:rPr>
          <w:rFonts w:ascii="Verdana" w:hAnsi="Verdana"/>
          <w:sz w:val="22"/>
          <w:szCs w:val="22"/>
        </w:rPr>
        <w:t>tudium przypadku dla pełnego procesu (minimum 3-ech) wybranych inwestycji PPP/ESCO w Polsce realizowanych po roku 2020 dla umów powyżej 20mln zł)</w:t>
      </w:r>
      <w:r w:rsidR="00112168">
        <w:rPr>
          <w:rFonts w:ascii="Verdana" w:hAnsi="Verdana"/>
          <w:sz w:val="22"/>
          <w:szCs w:val="22"/>
        </w:rPr>
        <w:t xml:space="preserve"> </w:t>
      </w:r>
      <w:r w:rsidR="00EC68C6" w:rsidRPr="001758C0">
        <w:rPr>
          <w:rFonts w:ascii="Verdana" w:hAnsi="Verdana"/>
          <w:sz w:val="22"/>
          <w:szCs w:val="22"/>
        </w:rPr>
        <w:t>od momentu pomysłu do zrealizowanych z  sukcesem inwestycji PPP/ESCO</w:t>
      </w:r>
      <w:r>
        <w:rPr>
          <w:rFonts w:ascii="Verdana" w:hAnsi="Verdana"/>
          <w:sz w:val="22"/>
          <w:szCs w:val="22"/>
        </w:rPr>
        <w:t>,</w:t>
      </w:r>
    </w:p>
    <w:p w14:paraId="58881AE2" w14:textId="77777777" w:rsidR="008D4DF1" w:rsidRDefault="001758C0" w:rsidP="00A3729E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EC68C6" w:rsidRPr="001758C0">
        <w:rPr>
          <w:rFonts w:ascii="Verdana" w:hAnsi="Verdana"/>
          <w:sz w:val="22"/>
          <w:szCs w:val="22"/>
        </w:rPr>
        <w:t>tudium przypadku dla pełnego procesu (kilku wybranych inwestycji PPP/ESCO w Polsce realizowanych po roku 2020 dla umów powyżej 20mln zł)</w:t>
      </w:r>
      <w:r w:rsidR="00112168">
        <w:rPr>
          <w:rFonts w:ascii="Verdana" w:hAnsi="Verdana"/>
          <w:sz w:val="22"/>
          <w:szCs w:val="22"/>
        </w:rPr>
        <w:t xml:space="preserve"> </w:t>
      </w:r>
      <w:r w:rsidR="00EC68C6" w:rsidRPr="001758C0">
        <w:rPr>
          <w:rFonts w:ascii="Verdana" w:hAnsi="Verdana"/>
          <w:sz w:val="22"/>
          <w:szCs w:val="22"/>
        </w:rPr>
        <w:t xml:space="preserve">od momentu pomysłu do realizowanych inwestycji PPP/ESCO z uwzględnieniem elementów problemowych, które wpłynęły na komplikację pozytywnego zakończenia inwestycji. (Jeśli nie zidentyfikowano to opis potencjalnych problemów, które mogą spowodować  niezrealizowanie inwestycji lub problemy na etapie realizacji). </w:t>
      </w:r>
    </w:p>
    <w:p w14:paraId="787C4357" w14:textId="77777777" w:rsidR="00EC68C6" w:rsidRPr="00D45AE1" w:rsidRDefault="008D4DF1" w:rsidP="00A3729E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</w:t>
      </w:r>
      <w:r w:rsidR="00EC68C6" w:rsidRPr="00D45AE1">
        <w:rPr>
          <w:rFonts w:ascii="Verdana" w:hAnsi="Verdana"/>
          <w:sz w:val="22"/>
          <w:szCs w:val="22"/>
        </w:rPr>
        <w:t xml:space="preserve">akie zmiany mogłyby się przyczynić do wzrostu wykorzystywanie formuły ESCO w Polsce </w:t>
      </w:r>
      <w:r w:rsidR="00D45AE1">
        <w:rPr>
          <w:rFonts w:ascii="Verdana" w:hAnsi="Verdana"/>
          <w:sz w:val="22"/>
          <w:szCs w:val="22"/>
        </w:rPr>
        <w:t>l</w:t>
      </w:r>
      <w:r w:rsidR="00EC68C6" w:rsidRPr="00D45AE1">
        <w:rPr>
          <w:rFonts w:ascii="Verdana" w:hAnsi="Verdana"/>
          <w:sz w:val="22"/>
          <w:szCs w:val="22"/>
        </w:rPr>
        <w:t>ub główne przeszkody dla rozwoju ESCO</w:t>
      </w:r>
      <w:r w:rsidR="001758C0" w:rsidRPr="00D45AE1">
        <w:rPr>
          <w:rFonts w:ascii="Verdana" w:hAnsi="Verdana"/>
          <w:sz w:val="22"/>
          <w:szCs w:val="22"/>
        </w:rPr>
        <w:t>.</w:t>
      </w:r>
    </w:p>
    <w:p w14:paraId="52305F62" w14:textId="77777777" w:rsidR="00EC68C6" w:rsidRPr="005E6570" w:rsidRDefault="00EC68C6" w:rsidP="00A3729E">
      <w:pPr>
        <w:pStyle w:val="Nagwek2"/>
        <w:numPr>
          <w:ilvl w:val="0"/>
          <w:numId w:val="30"/>
        </w:numPr>
        <w:rPr>
          <w:color w:val="auto"/>
          <w:sz w:val="22"/>
          <w:szCs w:val="22"/>
        </w:rPr>
      </w:pPr>
      <w:r w:rsidRPr="005E6570">
        <w:rPr>
          <w:color w:val="auto"/>
          <w:sz w:val="22"/>
          <w:szCs w:val="22"/>
        </w:rPr>
        <w:t>Formuła zajęć:</w:t>
      </w:r>
    </w:p>
    <w:p w14:paraId="24C81955" w14:textId="77777777" w:rsidR="00EC68C6" w:rsidRPr="005F32ED" w:rsidRDefault="00112168" w:rsidP="00A3729E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o</w:t>
      </w:r>
      <w:r w:rsidR="00EC68C6" w:rsidRPr="001758C0">
        <w:rPr>
          <w:rFonts w:ascii="Verdana" w:hAnsi="Verdana"/>
          <w:sz w:val="22"/>
          <w:szCs w:val="22"/>
        </w:rPr>
        <w:t xml:space="preserve">mówienie przepisów prawa w zakresie ESCO/PPP  (nie dłużej niż 2h zegarowe) </w:t>
      </w:r>
      <w:r w:rsidR="00EC68C6" w:rsidRPr="005F32ED">
        <w:rPr>
          <w:rFonts w:ascii="Verdana" w:hAnsi="Verdana"/>
          <w:bCs/>
          <w:sz w:val="22"/>
          <w:szCs w:val="22"/>
        </w:rPr>
        <w:t>dotyczy Programu szkolenia pkt</w:t>
      </w:r>
      <w:r w:rsidR="00380133">
        <w:rPr>
          <w:rFonts w:ascii="Verdana" w:hAnsi="Verdana"/>
          <w:bCs/>
          <w:sz w:val="22"/>
          <w:szCs w:val="22"/>
        </w:rPr>
        <w:t xml:space="preserve"> </w:t>
      </w:r>
      <w:r w:rsidR="00EC68C6" w:rsidRPr="005F32ED">
        <w:rPr>
          <w:rFonts w:ascii="Verdana" w:hAnsi="Verdana"/>
          <w:bCs/>
          <w:sz w:val="22"/>
          <w:szCs w:val="22"/>
        </w:rPr>
        <w:t>1</w:t>
      </w:r>
      <w:r w:rsidR="001758C0" w:rsidRPr="005F32ED">
        <w:rPr>
          <w:rFonts w:ascii="Verdana" w:hAnsi="Verdana"/>
          <w:bCs/>
          <w:sz w:val="22"/>
          <w:szCs w:val="22"/>
        </w:rPr>
        <w:t>;</w:t>
      </w:r>
    </w:p>
    <w:p w14:paraId="2B80867B" w14:textId="77777777" w:rsidR="00EC68C6" w:rsidRPr="005F32ED" w:rsidRDefault="00112168" w:rsidP="00A3729E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</w:t>
      </w:r>
      <w:r w:rsidR="00EC68C6" w:rsidRPr="005F32ED">
        <w:rPr>
          <w:rFonts w:ascii="Verdana" w:hAnsi="Verdana"/>
          <w:bCs/>
          <w:sz w:val="22"/>
          <w:szCs w:val="22"/>
        </w:rPr>
        <w:t>naliza rynku projektów w formule ESCO – praktyczne studia przypadków (od 3 do 4 godzin zegarowych) – dotyczy Programu szkolenia pkt</w:t>
      </w:r>
      <w:r w:rsidR="00380133">
        <w:rPr>
          <w:rFonts w:ascii="Verdana" w:hAnsi="Verdana"/>
          <w:bCs/>
          <w:sz w:val="22"/>
          <w:szCs w:val="22"/>
        </w:rPr>
        <w:t xml:space="preserve"> </w:t>
      </w:r>
      <w:r w:rsidR="00EC68C6" w:rsidRPr="005F32ED">
        <w:rPr>
          <w:rFonts w:ascii="Verdana" w:hAnsi="Verdana"/>
          <w:bCs/>
          <w:sz w:val="22"/>
          <w:szCs w:val="22"/>
        </w:rPr>
        <w:t xml:space="preserve"> 7</w:t>
      </w:r>
      <w:r w:rsidR="001758C0" w:rsidRPr="005F32ED">
        <w:rPr>
          <w:rFonts w:ascii="Verdana" w:hAnsi="Verdana"/>
          <w:bCs/>
          <w:sz w:val="22"/>
          <w:szCs w:val="22"/>
        </w:rPr>
        <w:t>;</w:t>
      </w:r>
    </w:p>
    <w:p w14:paraId="7CB3E3CA" w14:textId="77777777" w:rsidR="00EC68C6" w:rsidRPr="005F32ED" w:rsidRDefault="00112168" w:rsidP="00A3729E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</w:t>
      </w:r>
      <w:r w:rsidR="00EC68C6" w:rsidRPr="005F32ED">
        <w:rPr>
          <w:rFonts w:ascii="Verdana" w:hAnsi="Verdana"/>
          <w:bCs/>
          <w:sz w:val="22"/>
          <w:szCs w:val="22"/>
        </w:rPr>
        <w:t>naliza i omówienia procesu realizacji inwestycji ESCO PPP na bazie rzeczywistych doświadczeń i dobrych praktyk w zakresie inwestycji realizowanych w</w:t>
      </w:r>
      <w:r w:rsidR="00D479AB">
        <w:rPr>
          <w:rFonts w:ascii="Verdana" w:hAnsi="Verdana"/>
          <w:bCs/>
          <w:sz w:val="22"/>
          <w:szCs w:val="22"/>
        </w:rPr>
        <w:t> </w:t>
      </w:r>
      <w:r w:rsidR="00EC68C6" w:rsidRPr="005F32ED">
        <w:rPr>
          <w:rFonts w:ascii="Verdana" w:hAnsi="Verdana"/>
          <w:bCs/>
          <w:sz w:val="22"/>
          <w:szCs w:val="22"/>
        </w:rPr>
        <w:t>Polsce (od 12 do 13 h zegarowych)  - dotyczy Programu szkolenia pkt 2-6</w:t>
      </w:r>
      <w:r w:rsidR="001758C0" w:rsidRPr="005F32ED">
        <w:rPr>
          <w:rFonts w:ascii="Verdana" w:hAnsi="Verdana"/>
          <w:bCs/>
          <w:sz w:val="22"/>
          <w:szCs w:val="22"/>
        </w:rPr>
        <w:t>;</w:t>
      </w:r>
      <w:r w:rsidR="00EC68C6" w:rsidRPr="005F32ED">
        <w:rPr>
          <w:rFonts w:ascii="Verdana" w:hAnsi="Verdana"/>
          <w:bCs/>
          <w:sz w:val="22"/>
          <w:szCs w:val="22"/>
        </w:rPr>
        <w:t xml:space="preserve"> </w:t>
      </w:r>
    </w:p>
    <w:p w14:paraId="1C36A4AF" w14:textId="77777777" w:rsidR="00EC68C6" w:rsidRPr="001758C0" w:rsidRDefault="00112168" w:rsidP="00A3729E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w </w:t>
      </w:r>
      <w:r w:rsidR="00EC68C6" w:rsidRPr="005F32ED">
        <w:rPr>
          <w:rFonts w:ascii="Verdana" w:hAnsi="Verdana"/>
          <w:bCs/>
          <w:sz w:val="22"/>
          <w:szCs w:val="22"/>
        </w:rPr>
        <w:t>ramach pkt. 1-3</w:t>
      </w:r>
      <w:r w:rsidR="00EC68C6" w:rsidRPr="001758C0">
        <w:rPr>
          <w:rFonts w:ascii="Verdana" w:hAnsi="Verdana"/>
          <w:b/>
          <w:sz w:val="22"/>
          <w:szCs w:val="22"/>
        </w:rPr>
        <w:t xml:space="preserve"> </w:t>
      </w:r>
      <w:r w:rsidR="00EC68C6" w:rsidRPr="001758C0">
        <w:rPr>
          <w:rFonts w:ascii="Verdana" w:hAnsi="Verdana"/>
          <w:sz w:val="22"/>
          <w:szCs w:val="22"/>
        </w:rPr>
        <w:t>należy przewidzieć od 4 do 6 godzin zegarowych mających charakter warsztatowy pozwalający na czynny udział uczestników w szkoleniu</w:t>
      </w:r>
      <w:r w:rsidR="001758C0">
        <w:rPr>
          <w:rFonts w:ascii="Verdana" w:hAnsi="Verdana"/>
          <w:sz w:val="22"/>
          <w:szCs w:val="22"/>
        </w:rPr>
        <w:t>;</w:t>
      </w:r>
    </w:p>
    <w:p w14:paraId="7758A16A" w14:textId="77777777" w:rsidR="00B133C2" w:rsidRDefault="00112168" w:rsidP="00A3729E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</w:t>
      </w:r>
      <w:r w:rsidR="00EC68C6" w:rsidRPr="001758C0">
        <w:rPr>
          <w:rFonts w:ascii="Verdana" w:hAnsi="Verdana"/>
          <w:sz w:val="22"/>
          <w:szCs w:val="22"/>
        </w:rPr>
        <w:t>czasie trwania szkolenia Wykonawca powinien zapewnić możliwość zadawania pytań</w:t>
      </w:r>
      <w:r w:rsidR="001758C0">
        <w:rPr>
          <w:rFonts w:ascii="Verdana" w:hAnsi="Verdana"/>
          <w:sz w:val="22"/>
          <w:szCs w:val="22"/>
        </w:rPr>
        <w:t>.</w:t>
      </w:r>
    </w:p>
    <w:p w14:paraId="1E356987" w14:textId="77777777" w:rsidR="002546A4" w:rsidRPr="002546A4" w:rsidRDefault="002546A4" w:rsidP="002546A4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</w:p>
    <w:p w14:paraId="021E2A00" w14:textId="77777777" w:rsidR="00EC68C6" w:rsidRPr="005E6570" w:rsidRDefault="00EC68C6" w:rsidP="00A3729E">
      <w:pPr>
        <w:pStyle w:val="Akapitzlist"/>
        <w:numPr>
          <w:ilvl w:val="0"/>
          <w:numId w:val="30"/>
        </w:numPr>
        <w:spacing w:after="160" w:line="259" w:lineRule="auto"/>
        <w:rPr>
          <w:rFonts w:ascii="Verdana" w:hAnsi="Verdana"/>
          <w:b/>
          <w:sz w:val="22"/>
          <w:szCs w:val="22"/>
        </w:rPr>
      </w:pPr>
      <w:r w:rsidRPr="005E6570">
        <w:rPr>
          <w:rFonts w:ascii="Verdana" w:hAnsi="Verdana"/>
          <w:b/>
          <w:sz w:val="22"/>
          <w:szCs w:val="22"/>
        </w:rPr>
        <w:t>Materiały do opracowania i dostarczenia przez Wykonawcę</w:t>
      </w:r>
      <w:r w:rsidR="005E6570">
        <w:rPr>
          <w:rFonts w:ascii="Verdana" w:hAnsi="Verdana"/>
          <w:b/>
          <w:sz w:val="22"/>
          <w:szCs w:val="22"/>
        </w:rPr>
        <w:t>:</w:t>
      </w:r>
    </w:p>
    <w:p w14:paraId="5A3E0030" w14:textId="77777777" w:rsidR="00EC68C6" w:rsidRPr="009A4427" w:rsidRDefault="00745E42" w:rsidP="00A3729E">
      <w:pPr>
        <w:pStyle w:val="Akapitzlist"/>
        <w:numPr>
          <w:ilvl w:val="0"/>
          <w:numId w:val="2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EC68C6" w:rsidRPr="009A4427">
        <w:rPr>
          <w:rFonts w:ascii="Verdana" w:hAnsi="Verdana"/>
          <w:sz w:val="22"/>
          <w:szCs w:val="22"/>
        </w:rPr>
        <w:t>o 7 dni roboczych od podpisania umowy:</w:t>
      </w:r>
    </w:p>
    <w:p w14:paraId="179A2881" w14:textId="77777777" w:rsidR="00EC68C6" w:rsidRPr="009A4427" w:rsidRDefault="005E6570" w:rsidP="00A3729E">
      <w:pPr>
        <w:pStyle w:val="Akapitzlist"/>
        <w:numPr>
          <w:ilvl w:val="0"/>
          <w:numId w:val="2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p</w:t>
      </w:r>
      <w:r w:rsidR="00EC68C6" w:rsidRPr="009A4427">
        <w:rPr>
          <w:rFonts w:ascii="Verdana" w:hAnsi="Verdana"/>
          <w:sz w:val="22"/>
          <w:szCs w:val="22"/>
        </w:rPr>
        <w:t>rogram szkolenia</w:t>
      </w:r>
      <w:r>
        <w:rPr>
          <w:rFonts w:ascii="Verdana" w:hAnsi="Verdana"/>
          <w:sz w:val="22"/>
          <w:szCs w:val="22"/>
        </w:rPr>
        <w:t>,</w:t>
      </w:r>
    </w:p>
    <w:p w14:paraId="10109909" w14:textId="77777777" w:rsidR="00EC68C6" w:rsidRPr="009A4427" w:rsidRDefault="005E6570" w:rsidP="00A3729E">
      <w:pPr>
        <w:pStyle w:val="Akapitzlist"/>
        <w:numPr>
          <w:ilvl w:val="0"/>
          <w:numId w:val="2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EC68C6" w:rsidRPr="009A4427">
        <w:rPr>
          <w:rFonts w:ascii="Verdana" w:hAnsi="Verdana"/>
          <w:sz w:val="22"/>
          <w:szCs w:val="22"/>
        </w:rPr>
        <w:t>ane kontaktowe do koordynatora przypisanego do realizacji zadania</w:t>
      </w:r>
      <w:r>
        <w:rPr>
          <w:rFonts w:ascii="Verdana" w:hAnsi="Verdana"/>
          <w:sz w:val="22"/>
          <w:szCs w:val="22"/>
        </w:rPr>
        <w:t>,</w:t>
      </w:r>
    </w:p>
    <w:p w14:paraId="67CB9C46" w14:textId="77777777" w:rsidR="00EC68C6" w:rsidRPr="009A4427" w:rsidRDefault="005E6570" w:rsidP="00A3729E">
      <w:pPr>
        <w:pStyle w:val="Akapitzlist"/>
        <w:numPr>
          <w:ilvl w:val="0"/>
          <w:numId w:val="2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EC68C6" w:rsidRPr="009A4427">
        <w:rPr>
          <w:rFonts w:ascii="Verdana" w:hAnsi="Verdana"/>
          <w:sz w:val="22"/>
          <w:szCs w:val="22"/>
        </w:rPr>
        <w:t>zór list obecności oraz certyfikatu ze szkolenia</w:t>
      </w:r>
      <w:r>
        <w:rPr>
          <w:rFonts w:ascii="Verdana" w:hAnsi="Verdana"/>
          <w:sz w:val="22"/>
          <w:szCs w:val="22"/>
        </w:rPr>
        <w:t>,</w:t>
      </w:r>
    </w:p>
    <w:p w14:paraId="09371781" w14:textId="77777777" w:rsidR="00EC68C6" w:rsidRPr="009A4427" w:rsidRDefault="005E6570" w:rsidP="00A3729E">
      <w:pPr>
        <w:pStyle w:val="Akapitzlist"/>
        <w:numPr>
          <w:ilvl w:val="0"/>
          <w:numId w:val="2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="00EC68C6" w:rsidRPr="009A4427">
        <w:rPr>
          <w:rFonts w:ascii="Verdana" w:hAnsi="Verdana"/>
          <w:sz w:val="22"/>
          <w:szCs w:val="22"/>
        </w:rPr>
        <w:t>ateriały szkoleniowe</w:t>
      </w:r>
      <w:r>
        <w:rPr>
          <w:rFonts w:ascii="Verdana" w:hAnsi="Verdana"/>
          <w:sz w:val="22"/>
          <w:szCs w:val="22"/>
        </w:rPr>
        <w:t>,</w:t>
      </w:r>
      <w:r w:rsidR="00EC68C6" w:rsidRPr="009A4427">
        <w:rPr>
          <w:rFonts w:ascii="Verdana" w:hAnsi="Verdana"/>
          <w:sz w:val="22"/>
          <w:szCs w:val="22"/>
        </w:rPr>
        <w:t xml:space="preserve"> </w:t>
      </w:r>
    </w:p>
    <w:p w14:paraId="218D5CD3" w14:textId="77777777" w:rsidR="00EC68C6" w:rsidRPr="009A4427" w:rsidRDefault="005E6570" w:rsidP="00A3729E">
      <w:pPr>
        <w:pStyle w:val="Akapitzlist"/>
        <w:numPr>
          <w:ilvl w:val="0"/>
          <w:numId w:val="2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EC68C6" w:rsidRPr="009A4427">
        <w:rPr>
          <w:rFonts w:ascii="Verdana" w:hAnsi="Verdana"/>
          <w:sz w:val="22"/>
          <w:szCs w:val="22"/>
        </w:rPr>
        <w:t>rezentację</w:t>
      </w:r>
      <w:r>
        <w:rPr>
          <w:rFonts w:ascii="Verdana" w:hAnsi="Verdana"/>
          <w:sz w:val="22"/>
          <w:szCs w:val="22"/>
        </w:rPr>
        <w:t>,</w:t>
      </w:r>
    </w:p>
    <w:p w14:paraId="472EBD87" w14:textId="77777777" w:rsidR="00EC68C6" w:rsidRPr="009A4427" w:rsidRDefault="00745E42" w:rsidP="00A3729E">
      <w:pPr>
        <w:pStyle w:val="Akapitzlist"/>
        <w:numPr>
          <w:ilvl w:val="0"/>
          <w:numId w:val="2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EC68C6" w:rsidRPr="009A4427">
        <w:rPr>
          <w:rFonts w:ascii="Verdana" w:hAnsi="Verdana"/>
          <w:sz w:val="22"/>
          <w:szCs w:val="22"/>
        </w:rPr>
        <w:t xml:space="preserve"> pierwszym dniu szkolenia:</w:t>
      </w:r>
    </w:p>
    <w:p w14:paraId="6729CAB1" w14:textId="77777777" w:rsidR="00EC68C6" w:rsidRPr="009A4427" w:rsidRDefault="005E6570" w:rsidP="00A3729E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="00EC68C6" w:rsidRPr="009A4427">
        <w:rPr>
          <w:rFonts w:ascii="Verdana" w:hAnsi="Verdana"/>
          <w:sz w:val="22"/>
          <w:szCs w:val="22"/>
        </w:rPr>
        <w:t>ateriały szkoleniowe w wersji papierowej – opracowane zgodnie z</w:t>
      </w:r>
      <w:r w:rsidR="009A4427">
        <w:rPr>
          <w:rFonts w:ascii="Verdana" w:hAnsi="Verdana"/>
          <w:sz w:val="22"/>
          <w:szCs w:val="22"/>
        </w:rPr>
        <w:t> </w:t>
      </w:r>
      <w:r w:rsidR="00EC68C6" w:rsidRPr="009A4427">
        <w:rPr>
          <w:rFonts w:ascii="Verdana" w:hAnsi="Verdana"/>
          <w:sz w:val="22"/>
          <w:szCs w:val="22"/>
        </w:rPr>
        <w:t>wymaganiami Zamawiającego (każdy z uczestników szkolenia otrzyma zestaw szkoleniowy w trwałej i zwartej formie np. bindowany, termobindowany)</w:t>
      </w:r>
      <w:r>
        <w:rPr>
          <w:rFonts w:ascii="Verdana" w:hAnsi="Verdana"/>
          <w:sz w:val="22"/>
          <w:szCs w:val="22"/>
        </w:rPr>
        <w:t>,</w:t>
      </w:r>
    </w:p>
    <w:p w14:paraId="4951E2A9" w14:textId="77777777" w:rsidR="00EC68C6" w:rsidRPr="009A4427" w:rsidRDefault="005E6570" w:rsidP="00A3729E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EC68C6" w:rsidRPr="009A4427">
        <w:rPr>
          <w:rFonts w:ascii="Verdana" w:hAnsi="Verdana"/>
          <w:sz w:val="22"/>
          <w:szCs w:val="22"/>
        </w:rPr>
        <w:t>rogram szkolenia</w:t>
      </w:r>
      <w:r>
        <w:rPr>
          <w:rFonts w:ascii="Verdana" w:hAnsi="Verdana"/>
          <w:sz w:val="22"/>
          <w:szCs w:val="22"/>
        </w:rPr>
        <w:t>,</w:t>
      </w:r>
    </w:p>
    <w:p w14:paraId="6571389F" w14:textId="77777777" w:rsidR="00EC68C6" w:rsidRPr="009A4427" w:rsidRDefault="005E6570" w:rsidP="00A3729E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</w:t>
      </w:r>
      <w:r w:rsidR="00EC68C6" w:rsidRPr="009A4427">
        <w:rPr>
          <w:rFonts w:ascii="Verdana" w:hAnsi="Verdana"/>
          <w:sz w:val="22"/>
          <w:szCs w:val="22"/>
        </w:rPr>
        <w:t>isty obecności</w:t>
      </w:r>
      <w:r>
        <w:rPr>
          <w:rFonts w:ascii="Verdana" w:hAnsi="Verdana"/>
          <w:sz w:val="22"/>
          <w:szCs w:val="22"/>
        </w:rPr>
        <w:t>,</w:t>
      </w:r>
    </w:p>
    <w:p w14:paraId="439613B0" w14:textId="77777777" w:rsidR="00EC68C6" w:rsidRPr="009A4427" w:rsidRDefault="00EC68C6" w:rsidP="00A3729E">
      <w:pPr>
        <w:pStyle w:val="Akapitzlist"/>
        <w:numPr>
          <w:ilvl w:val="0"/>
          <w:numId w:val="2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A4427">
        <w:rPr>
          <w:rFonts w:ascii="Verdana" w:hAnsi="Verdana"/>
          <w:sz w:val="22"/>
          <w:szCs w:val="22"/>
        </w:rPr>
        <w:t>W ostatnim dniu szkolenia:</w:t>
      </w:r>
    </w:p>
    <w:p w14:paraId="6F7E1E4D" w14:textId="77777777" w:rsidR="00EC68C6" w:rsidRPr="009A4427" w:rsidRDefault="005E6570" w:rsidP="00A3729E">
      <w:pPr>
        <w:pStyle w:val="Akapitzlist"/>
        <w:numPr>
          <w:ilvl w:val="2"/>
          <w:numId w:val="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="00EC68C6" w:rsidRPr="009A4427">
        <w:rPr>
          <w:rFonts w:ascii="Verdana" w:hAnsi="Verdana"/>
          <w:sz w:val="22"/>
          <w:szCs w:val="22"/>
        </w:rPr>
        <w:t>ertyfikaty dla uczestników (ze wskazaniem co najmniej tematu szkolenia, terminu szkolenia oraz imienia i nazwiska uczestnika i prowadzącego szkolenie</w:t>
      </w:r>
      <w:r>
        <w:rPr>
          <w:rFonts w:ascii="Verdana" w:hAnsi="Verdana"/>
          <w:sz w:val="22"/>
          <w:szCs w:val="22"/>
        </w:rPr>
        <w:t>.</w:t>
      </w:r>
    </w:p>
    <w:p w14:paraId="545D683B" w14:textId="77777777" w:rsidR="009A4427" w:rsidRPr="009A4427" w:rsidRDefault="00EC68C6" w:rsidP="00A3729E">
      <w:pPr>
        <w:pStyle w:val="Akapitzlist"/>
        <w:numPr>
          <w:ilvl w:val="0"/>
          <w:numId w:val="2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A4427">
        <w:rPr>
          <w:rFonts w:ascii="Verdana" w:hAnsi="Verdana"/>
          <w:sz w:val="22"/>
          <w:szCs w:val="22"/>
        </w:rPr>
        <w:t xml:space="preserve">Zamawiający dokona weryfikacji wymienionych w pkt </w:t>
      </w:r>
      <w:r w:rsidR="00511D14">
        <w:rPr>
          <w:rFonts w:ascii="Verdana" w:hAnsi="Verdana"/>
          <w:sz w:val="22"/>
          <w:szCs w:val="22"/>
        </w:rPr>
        <w:t xml:space="preserve">5 </w:t>
      </w:r>
      <w:r w:rsidRPr="009A4427">
        <w:rPr>
          <w:rFonts w:ascii="Verdana" w:hAnsi="Verdana"/>
          <w:sz w:val="22"/>
          <w:szCs w:val="22"/>
        </w:rPr>
        <w:t>dokumentów i</w:t>
      </w:r>
      <w:r w:rsidR="009A4427">
        <w:rPr>
          <w:rFonts w:ascii="Verdana" w:hAnsi="Verdana"/>
          <w:sz w:val="22"/>
          <w:szCs w:val="22"/>
        </w:rPr>
        <w:t> </w:t>
      </w:r>
      <w:r w:rsidRPr="009A4427">
        <w:rPr>
          <w:rFonts w:ascii="Verdana" w:hAnsi="Verdana"/>
          <w:sz w:val="22"/>
          <w:szCs w:val="22"/>
        </w:rPr>
        <w:t>materiałów w ciągu 4 dni roboczych</w:t>
      </w:r>
      <w:r w:rsidR="005E6570">
        <w:rPr>
          <w:rFonts w:ascii="Verdana" w:hAnsi="Verdana"/>
          <w:sz w:val="22"/>
          <w:szCs w:val="22"/>
        </w:rPr>
        <w:t>;</w:t>
      </w:r>
    </w:p>
    <w:p w14:paraId="1E748DCE" w14:textId="77777777" w:rsidR="009A4427" w:rsidRPr="009A4427" w:rsidRDefault="00EC68C6" w:rsidP="00A3729E">
      <w:pPr>
        <w:pStyle w:val="Akapitzlist"/>
        <w:numPr>
          <w:ilvl w:val="0"/>
          <w:numId w:val="2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A4427">
        <w:rPr>
          <w:rFonts w:ascii="Verdana" w:hAnsi="Verdana"/>
          <w:sz w:val="22"/>
          <w:szCs w:val="22"/>
        </w:rPr>
        <w:t>Wykonawca wprowadzi ewentualne poprawki do powyższych materiałów i</w:t>
      </w:r>
      <w:r w:rsidR="00511D14">
        <w:rPr>
          <w:rFonts w:ascii="Verdana" w:hAnsi="Verdana"/>
          <w:sz w:val="22"/>
          <w:szCs w:val="22"/>
        </w:rPr>
        <w:t> </w:t>
      </w:r>
      <w:r w:rsidRPr="009A4427">
        <w:rPr>
          <w:rFonts w:ascii="Verdana" w:hAnsi="Verdana"/>
          <w:sz w:val="22"/>
          <w:szCs w:val="22"/>
        </w:rPr>
        <w:t>dokumentów w ciągu 2 dni roboczych od dnia przekazania uwag przez Zamawiającego. Dokumenty do weryfikacji będą przekazywane w wersji elektronicznej. Akceptacja ww. dokumentów będzie odbywać się za pośrednictwem poczty elektronicznej</w:t>
      </w:r>
      <w:r w:rsidR="005E6570">
        <w:rPr>
          <w:rFonts w:ascii="Verdana" w:hAnsi="Verdana"/>
          <w:sz w:val="22"/>
          <w:szCs w:val="22"/>
        </w:rPr>
        <w:t>;</w:t>
      </w:r>
    </w:p>
    <w:p w14:paraId="7870E0AA" w14:textId="77777777" w:rsidR="009A4427" w:rsidRPr="009A4427" w:rsidRDefault="005E6570" w:rsidP="00A3729E">
      <w:pPr>
        <w:pStyle w:val="Akapitzlist"/>
        <w:numPr>
          <w:ilvl w:val="0"/>
          <w:numId w:val="2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="00EC68C6" w:rsidRPr="009A4427">
        <w:rPr>
          <w:rFonts w:ascii="Verdana" w:hAnsi="Verdana"/>
          <w:sz w:val="22"/>
          <w:szCs w:val="22"/>
        </w:rPr>
        <w:t>ateriały szkoleniowe powinny być obszerniejsze merytorycznie niż treści multimedialne (prezentacje) przygotowane na potrzeby szkolenia</w:t>
      </w:r>
      <w:r>
        <w:rPr>
          <w:rFonts w:ascii="Verdana" w:hAnsi="Verdana"/>
          <w:sz w:val="22"/>
          <w:szCs w:val="22"/>
        </w:rPr>
        <w:t>;</w:t>
      </w:r>
    </w:p>
    <w:p w14:paraId="1D67C8E1" w14:textId="77777777" w:rsidR="00721E8B" w:rsidRDefault="00EC68C6" w:rsidP="00A3729E">
      <w:pPr>
        <w:pStyle w:val="Akapitzlist"/>
        <w:numPr>
          <w:ilvl w:val="0"/>
          <w:numId w:val="26"/>
        </w:numPr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35138C">
        <w:rPr>
          <w:rFonts w:ascii="Verdana" w:hAnsi="Verdana"/>
          <w:bCs/>
          <w:sz w:val="22"/>
          <w:szCs w:val="22"/>
        </w:rPr>
        <w:t>Zamawiający zastrzega, że minimalny zakres szkolenia określony jest w</w:t>
      </w:r>
      <w:r w:rsidR="00A63BBC" w:rsidRPr="0035138C">
        <w:rPr>
          <w:rFonts w:ascii="Verdana" w:hAnsi="Verdana"/>
          <w:bCs/>
          <w:sz w:val="22"/>
          <w:szCs w:val="22"/>
        </w:rPr>
        <w:t> </w:t>
      </w:r>
      <w:r w:rsidRPr="0035138C">
        <w:rPr>
          <w:rFonts w:ascii="Verdana" w:hAnsi="Verdana"/>
          <w:bCs/>
          <w:sz w:val="22"/>
          <w:szCs w:val="22"/>
        </w:rPr>
        <w:t>pkt 3. Program</w:t>
      </w:r>
      <w:r w:rsidR="00721E8B">
        <w:rPr>
          <w:rFonts w:ascii="Verdana" w:hAnsi="Verdana"/>
          <w:bCs/>
          <w:sz w:val="22"/>
          <w:szCs w:val="22"/>
        </w:rPr>
        <w:t>u</w:t>
      </w:r>
      <w:r w:rsidRPr="0035138C">
        <w:rPr>
          <w:rFonts w:ascii="Verdana" w:hAnsi="Verdana"/>
          <w:bCs/>
          <w:sz w:val="22"/>
          <w:szCs w:val="22"/>
        </w:rPr>
        <w:t xml:space="preserve"> szkolenia. W przypadku potrzeby rozszerzenia programu i</w:t>
      </w:r>
      <w:r w:rsidR="00A63BBC" w:rsidRPr="0035138C">
        <w:rPr>
          <w:rFonts w:ascii="Verdana" w:hAnsi="Verdana"/>
          <w:bCs/>
          <w:sz w:val="22"/>
          <w:szCs w:val="22"/>
        </w:rPr>
        <w:t> </w:t>
      </w:r>
      <w:r w:rsidRPr="0035138C">
        <w:rPr>
          <w:rFonts w:ascii="Verdana" w:hAnsi="Verdana"/>
          <w:bCs/>
          <w:sz w:val="22"/>
          <w:szCs w:val="22"/>
        </w:rPr>
        <w:t>uzupełnienia go o</w:t>
      </w:r>
      <w:r w:rsidR="0035138C">
        <w:rPr>
          <w:rFonts w:ascii="Verdana" w:hAnsi="Verdana"/>
          <w:bCs/>
          <w:sz w:val="22"/>
          <w:szCs w:val="22"/>
        </w:rPr>
        <w:t> </w:t>
      </w:r>
      <w:r w:rsidRPr="0035138C">
        <w:rPr>
          <w:rFonts w:ascii="Verdana" w:hAnsi="Verdana"/>
          <w:bCs/>
          <w:sz w:val="22"/>
          <w:szCs w:val="22"/>
        </w:rPr>
        <w:t xml:space="preserve">niezbędne elementy pozwalające uzyskać umiejętności/wiedzę wskazane w </w:t>
      </w:r>
      <w:r w:rsidR="0035138C" w:rsidRPr="0035138C">
        <w:rPr>
          <w:rFonts w:ascii="Verdana" w:hAnsi="Verdana"/>
          <w:sz w:val="22"/>
          <w:szCs w:val="22"/>
        </w:rPr>
        <w:t>§ 1</w:t>
      </w:r>
      <w:r w:rsidR="0035138C" w:rsidRPr="0035138C">
        <w:rPr>
          <w:rFonts w:ascii="Verdana" w:hAnsi="Verdana"/>
          <w:bCs/>
          <w:sz w:val="22"/>
          <w:szCs w:val="22"/>
        </w:rPr>
        <w:t xml:space="preserve"> </w:t>
      </w:r>
    </w:p>
    <w:p w14:paraId="3192219A" w14:textId="77777777" w:rsidR="00EC68C6" w:rsidRPr="00582C54" w:rsidRDefault="0035138C" w:rsidP="00721E8B">
      <w:pPr>
        <w:pStyle w:val="Akapitzlist"/>
        <w:spacing w:before="120" w:line="360" w:lineRule="auto"/>
        <w:ind w:left="0"/>
        <w:mirrorIndents/>
        <w:rPr>
          <w:rFonts w:ascii="Verdana" w:hAnsi="Verdana"/>
          <w:bCs/>
          <w:sz w:val="22"/>
          <w:szCs w:val="22"/>
        </w:rPr>
      </w:pPr>
      <w:r w:rsidRPr="0035138C">
        <w:rPr>
          <w:rFonts w:ascii="Verdana" w:hAnsi="Verdana"/>
          <w:bCs/>
          <w:sz w:val="22"/>
          <w:szCs w:val="22"/>
        </w:rPr>
        <w:t>ust</w:t>
      </w:r>
      <w:r w:rsidR="00721E8B">
        <w:rPr>
          <w:rFonts w:ascii="Verdana" w:hAnsi="Verdana"/>
          <w:bCs/>
          <w:sz w:val="22"/>
          <w:szCs w:val="22"/>
        </w:rPr>
        <w:t>.</w:t>
      </w:r>
      <w:r w:rsidR="00EC68C6" w:rsidRPr="0035138C">
        <w:rPr>
          <w:rFonts w:ascii="Verdana" w:hAnsi="Verdana"/>
          <w:bCs/>
          <w:sz w:val="22"/>
          <w:szCs w:val="22"/>
        </w:rPr>
        <w:t xml:space="preserve"> 2 Cele szkolenia, Wykonawca jest zobligowany do rozszerzenia zakresu szkolenia.</w:t>
      </w:r>
    </w:p>
    <w:p w14:paraId="4E1FDDD2" w14:textId="77777777" w:rsidR="00EC68C6" w:rsidRPr="00D71834" w:rsidRDefault="00EC68C6" w:rsidP="00A3729E">
      <w:pPr>
        <w:pStyle w:val="Nagwek2"/>
        <w:numPr>
          <w:ilvl w:val="0"/>
          <w:numId w:val="30"/>
        </w:numPr>
        <w:rPr>
          <w:color w:val="auto"/>
          <w:sz w:val="22"/>
          <w:szCs w:val="22"/>
        </w:rPr>
      </w:pPr>
      <w:r w:rsidRPr="00D71834">
        <w:rPr>
          <w:color w:val="auto"/>
          <w:sz w:val="22"/>
          <w:szCs w:val="22"/>
        </w:rPr>
        <w:t>Usługa gastronomiczna w trakcie szkolenia</w:t>
      </w:r>
      <w:r w:rsidR="002F1AC8" w:rsidRPr="00D71834">
        <w:rPr>
          <w:color w:val="auto"/>
          <w:sz w:val="22"/>
          <w:szCs w:val="22"/>
        </w:rPr>
        <w:t>:</w:t>
      </w:r>
    </w:p>
    <w:p w14:paraId="378DA911" w14:textId="77777777" w:rsidR="002F1AC8" w:rsidRPr="002F1AC8" w:rsidRDefault="00EC68C6" w:rsidP="00A3729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2F1AC8">
        <w:rPr>
          <w:rFonts w:ascii="Verdana" w:hAnsi="Verdana" w:cs="Verdana"/>
          <w:sz w:val="22"/>
          <w:szCs w:val="22"/>
        </w:rPr>
        <w:t>Wykonawca zobowiązany jest do zapewnienia w trakcie trwania szkoleń ciągłej usługi gastronomicznej oraz obsługi kelnerskiej w sali szkoleniowej lub w innym pomieszczeniu zlokalizowanym w bezpośrednim jej sąsiedztwie, w godzinach trwania szkolenia</w:t>
      </w:r>
      <w:r w:rsidR="002F1AC8" w:rsidRPr="002F1AC8">
        <w:rPr>
          <w:rFonts w:ascii="Verdana" w:hAnsi="Verdana" w:cs="Verdana"/>
          <w:sz w:val="22"/>
          <w:szCs w:val="22"/>
        </w:rPr>
        <w:t>;</w:t>
      </w:r>
    </w:p>
    <w:p w14:paraId="509BBA9B" w14:textId="77777777" w:rsidR="00EC68C6" w:rsidRPr="002F1AC8" w:rsidRDefault="002F1AC8" w:rsidP="00A3729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2F1AC8">
        <w:rPr>
          <w:rFonts w:ascii="Verdana" w:hAnsi="Verdana" w:cs="Verdana"/>
          <w:sz w:val="22"/>
          <w:szCs w:val="22"/>
        </w:rPr>
        <w:lastRenderedPageBreak/>
        <w:t>w</w:t>
      </w:r>
      <w:r w:rsidR="00EC68C6" w:rsidRPr="002F1AC8">
        <w:rPr>
          <w:rFonts w:ascii="Verdana" w:hAnsi="Verdana" w:cs="Verdana"/>
          <w:sz w:val="22"/>
          <w:szCs w:val="22"/>
        </w:rPr>
        <w:t xml:space="preserve"> ramach usługi gastronomicznej Wykonawca zapewni w każdym dniu szkolenia</w:t>
      </w:r>
      <w:r w:rsidR="00EC68C6" w:rsidRPr="005E6570">
        <w:rPr>
          <w:rFonts w:ascii="Verdana" w:hAnsi="Verdana" w:cs="Verdana"/>
          <w:sz w:val="22"/>
          <w:szCs w:val="22"/>
        </w:rPr>
        <w:t>:</w:t>
      </w:r>
    </w:p>
    <w:p w14:paraId="0152A674" w14:textId="77777777" w:rsidR="00EC68C6" w:rsidRPr="002F1AC8" w:rsidRDefault="00EC68C6" w:rsidP="00D71834">
      <w:pPr>
        <w:pStyle w:val="Tekstpodstawowy2"/>
        <w:tabs>
          <w:tab w:val="clear" w:pos="5126"/>
        </w:tabs>
        <w:autoSpaceDE w:val="0"/>
        <w:autoSpaceDN w:val="0"/>
        <w:adjustRightInd w:val="0"/>
        <w:spacing w:before="120"/>
        <w:mirrorIndents/>
        <w:jc w:val="left"/>
        <w:rPr>
          <w:sz w:val="22"/>
          <w:szCs w:val="22"/>
        </w:rPr>
      </w:pPr>
      <w:r w:rsidRPr="002F1AC8">
        <w:rPr>
          <w:sz w:val="22"/>
          <w:szCs w:val="22"/>
        </w:rPr>
        <w:t>a)</w:t>
      </w:r>
      <w:r w:rsidRPr="002F1AC8">
        <w:rPr>
          <w:sz w:val="22"/>
          <w:szCs w:val="22"/>
        </w:rPr>
        <w:tab/>
        <w:t>napoje gorące serwowane bez ograniczeń, jak: świeżo parzona gorąca kawa z ekspresu, herbata ekspresowa (pakowana w oddzielnych torebkach), dodatki: mleczko do kawy, cukier, świeża cytryna pokrojona w plastry</w:t>
      </w:r>
      <w:r w:rsidR="002F1AC8" w:rsidRPr="002F1AC8">
        <w:rPr>
          <w:sz w:val="22"/>
          <w:szCs w:val="22"/>
        </w:rPr>
        <w:t>,</w:t>
      </w:r>
    </w:p>
    <w:p w14:paraId="5AC850F5" w14:textId="77777777" w:rsidR="00EC68C6" w:rsidRPr="002F1AC8" w:rsidRDefault="00EC68C6" w:rsidP="00D71834">
      <w:pPr>
        <w:pStyle w:val="Tekstpodstawowy2"/>
        <w:tabs>
          <w:tab w:val="clear" w:pos="5126"/>
        </w:tabs>
        <w:autoSpaceDE w:val="0"/>
        <w:autoSpaceDN w:val="0"/>
        <w:adjustRightInd w:val="0"/>
        <w:spacing w:before="120"/>
        <w:mirrorIndents/>
        <w:jc w:val="left"/>
        <w:rPr>
          <w:sz w:val="22"/>
          <w:szCs w:val="22"/>
        </w:rPr>
      </w:pPr>
      <w:r w:rsidRPr="002F1AC8">
        <w:rPr>
          <w:sz w:val="22"/>
          <w:szCs w:val="22"/>
        </w:rPr>
        <w:t>b)</w:t>
      </w:r>
      <w:r w:rsidRPr="002F1AC8">
        <w:rPr>
          <w:sz w:val="22"/>
          <w:szCs w:val="22"/>
        </w:rPr>
        <w:tab/>
        <w:t>napoje zimne serwowane bez ograniczeń, jak: woda mineralna gazowana w butelkach szklanych i woda mineralna niegazowana w butelkach szklanych</w:t>
      </w:r>
      <w:r w:rsidR="00BC4023">
        <w:rPr>
          <w:sz w:val="22"/>
          <w:szCs w:val="22"/>
        </w:rPr>
        <w:t>,</w:t>
      </w:r>
      <w:r w:rsidRPr="002F1AC8">
        <w:rPr>
          <w:sz w:val="22"/>
          <w:szCs w:val="22"/>
        </w:rPr>
        <w:t xml:space="preserve"> soki owocowe 100% (co najmniej 3 rodzaje do wyboru w ilości 0,5l/os.)</w:t>
      </w:r>
      <w:r w:rsidR="002F1AC8" w:rsidRPr="002F1AC8">
        <w:rPr>
          <w:sz w:val="22"/>
          <w:szCs w:val="22"/>
        </w:rPr>
        <w:t>,</w:t>
      </w:r>
    </w:p>
    <w:p w14:paraId="51D6B646" w14:textId="77777777" w:rsidR="00EC68C6" w:rsidRPr="002F1AC8" w:rsidRDefault="00EC68C6" w:rsidP="00D71834">
      <w:pPr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2F1AC8">
        <w:rPr>
          <w:rFonts w:ascii="Verdana" w:hAnsi="Verdana" w:cs="Verdana"/>
          <w:sz w:val="22"/>
          <w:szCs w:val="22"/>
        </w:rPr>
        <w:t>c)</w:t>
      </w:r>
      <w:r w:rsidRPr="002F1AC8">
        <w:rPr>
          <w:rFonts w:ascii="Verdana" w:hAnsi="Verdana" w:cs="Verdana"/>
          <w:sz w:val="22"/>
          <w:szCs w:val="22"/>
        </w:rPr>
        <w:tab/>
      </w:r>
      <w:r w:rsidR="005E6570">
        <w:rPr>
          <w:rFonts w:ascii="Verdana" w:hAnsi="Verdana" w:cs="Verdana"/>
          <w:sz w:val="22"/>
          <w:szCs w:val="22"/>
        </w:rPr>
        <w:t>k</w:t>
      </w:r>
      <w:r w:rsidRPr="002F1AC8">
        <w:rPr>
          <w:rFonts w:ascii="Verdana" w:hAnsi="Verdana" w:cs="Verdana"/>
          <w:sz w:val="22"/>
          <w:szCs w:val="22"/>
        </w:rPr>
        <w:t>anapki: półmiski kanapek dekoracyjnych (3 szt./os. – min. 240g/os.) podane na świeżym pieczywie jasnym i ciemnym z serami żółtymi twardymi, szynką, wędzonym łososiem, jajkiem i serkiem fromage, dodatki (świeże warzywa - m.in. pomidor, ogórek zielony, rzodkiewka, papryka, sałata, koperek)</w:t>
      </w:r>
      <w:r w:rsidR="002F1AC8" w:rsidRPr="002F1AC8">
        <w:rPr>
          <w:rFonts w:ascii="Verdana" w:hAnsi="Verdana" w:cs="Verdana"/>
          <w:sz w:val="22"/>
          <w:szCs w:val="22"/>
        </w:rPr>
        <w:t>,</w:t>
      </w:r>
    </w:p>
    <w:p w14:paraId="351B769E" w14:textId="77777777" w:rsidR="00EC68C6" w:rsidRPr="002F1AC8" w:rsidRDefault="00EC68C6" w:rsidP="00D71834">
      <w:pPr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2F1AC8">
        <w:rPr>
          <w:rFonts w:ascii="Verdana" w:hAnsi="Verdana" w:cs="Verdana"/>
          <w:sz w:val="22"/>
          <w:szCs w:val="22"/>
        </w:rPr>
        <w:t>d)</w:t>
      </w:r>
      <w:r w:rsidRPr="002F1AC8">
        <w:rPr>
          <w:rFonts w:ascii="Verdana" w:hAnsi="Verdana" w:cs="Verdana"/>
          <w:sz w:val="22"/>
          <w:szCs w:val="22"/>
        </w:rPr>
        <w:tab/>
        <w:t>Ciasto: co najmniej 3 rodzaje (3 szt. na osobę- min. 120 g/szt.) – np. sernik, tiramisu, snickers, szarlotka, makowiec, piernik, miodownik, ciasto z owocami itp.</w:t>
      </w:r>
    </w:p>
    <w:p w14:paraId="79A26768" w14:textId="77777777" w:rsidR="00EC68C6" w:rsidRPr="002F1AC8" w:rsidRDefault="00EC68C6" w:rsidP="00A3729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2F1AC8">
        <w:rPr>
          <w:rFonts w:ascii="Verdana" w:hAnsi="Verdana" w:cs="Verdana"/>
          <w:sz w:val="22"/>
          <w:szCs w:val="22"/>
        </w:rPr>
        <w:t xml:space="preserve">Szczegółowy wykaz ww. produktów zostanie uzgodniony z Zamawiającym. </w:t>
      </w:r>
    </w:p>
    <w:p w14:paraId="66660314" w14:textId="77777777" w:rsidR="00EC68C6" w:rsidRPr="002F1AC8" w:rsidRDefault="00EC68C6" w:rsidP="00A3729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2F1AC8">
        <w:rPr>
          <w:rFonts w:ascii="Verdana" w:hAnsi="Verdana" w:cs="Verdana"/>
          <w:sz w:val="22"/>
          <w:szCs w:val="22"/>
        </w:rPr>
        <w:t xml:space="preserve">Sposób podania: </w:t>
      </w:r>
    </w:p>
    <w:p w14:paraId="729111AB" w14:textId="77777777" w:rsidR="00EC68C6" w:rsidRPr="002F1AC8" w:rsidRDefault="00EC68C6" w:rsidP="00A3729E">
      <w:pPr>
        <w:numPr>
          <w:ilvl w:val="2"/>
          <w:numId w:val="28"/>
        </w:numPr>
        <w:tabs>
          <w:tab w:val="clear" w:pos="234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2F1AC8">
        <w:rPr>
          <w:rFonts w:ascii="Verdana" w:hAnsi="Verdana" w:cs="Verdana"/>
          <w:sz w:val="22"/>
          <w:szCs w:val="22"/>
        </w:rPr>
        <w:t xml:space="preserve">w formie stołu szwedzkiego z zapewnieniem filiżanek, talerzyków, szklaneczek do zimnych napojów, łyżeczek i serwetek (nie dopuszcza się stosowania plastikowych sztućców i naczyń), </w:t>
      </w:r>
    </w:p>
    <w:p w14:paraId="425FD38B" w14:textId="77777777" w:rsidR="00EC68C6" w:rsidRPr="002F1AC8" w:rsidRDefault="00EC68C6" w:rsidP="00A3729E">
      <w:pPr>
        <w:numPr>
          <w:ilvl w:val="2"/>
          <w:numId w:val="28"/>
        </w:numPr>
        <w:tabs>
          <w:tab w:val="clear" w:pos="2340"/>
          <w:tab w:val="left" w:pos="284"/>
          <w:tab w:val="num" w:pos="108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2F1AC8">
        <w:rPr>
          <w:rFonts w:ascii="Verdana" w:hAnsi="Verdana" w:cs="Verdana"/>
          <w:sz w:val="22"/>
          <w:szCs w:val="22"/>
        </w:rPr>
        <w:t xml:space="preserve">soki owocowe serwowane w szklanych dzbankach, </w:t>
      </w:r>
    </w:p>
    <w:p w14:paraId="7143503D" w14:textId="77777777" w:rsidR="00EC68C6" w:rsidRPr="002F1AC8" w:rsidRDefault="00EC68C6" w:rsidP="00A3729E">
      <w:pPr>
        <w:numPr>
          <w:ilvl w:val="2"/>
          <w:numId w:val="28"/>
        </w:numPr>
        <w:tabs>
          <w:tab w:val="clear" w:pos="2340"/>
          <w:tab w:val="left" w:pos="284"/>
          <w:tab w:val="num" w:pos="108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2F1AC8">
        <w:rPr>
          <w:rFonts w:ascii="Verdana" w:hAnsi="Verdana" w:cs="Verdana"/>
          <w:sz w:val="22"/>
          <w:szCs w:val="22"/>
        </w:rPr>
        <w:t>woda niegazowana i gazowana w szklanych butelkach o pojemności 0,3l/0,33l,</w:t>
      </w:r>
    </w:p>
    <w:p w14:paraId="3E6A1EB5" w14:textId="77777777" w:rsidR="00EC68C6" w:rsidRPr="002F1AC8" w:rsidRDefault="00EC68C6" w:rsidP="00A3729E">
      <w:pPr>
        <w:numPr>
          <w:ilvl w:val="2"/>
          <w:numId w:val="28"/>
        </w:numPr>
        <w:tabs>
          <w:tab w:val="clear" w:pos="2340"/>
          <w:tab w:val="left" w:pos="284"/>
          <w:tab w:val="num" w:pos="108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2F1AC8">
        <w:rPr>
          <w:rFonts w:ascii="Verdana" w:hAnsi="Verdana" w:cs="Verdana"/>
          <w:sz w:val="22"/>
          <w:szCs w:val="22"/>
        </w:rPr>
        <w:t>wrzątek do herbaty w termosach.</w:t>
      </w:r>
    </w:p>
    <w:p w14:paraId="0828EAFC" w14:textId="77777777" w:rsidR="00EC68C6" w:rsidRPr="00D71834" w:rsidRDefault="00EC68C6" w:rsidP="00A3729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D71834">
        <w:rPr>
          <w:rFonts w:ascii="Verdana" w:hAnsi="Verdana" w:cs="Verdana"/>
          <w:sz w:val="22"/>
          <w:szCs w:val="22"/>
        </w:rPr>
        <w:t>Wykonawca zobowiązany jest do udekorowania stołu gwarantującego elegancki wygląd (obrusy jednolitego koloru – czyste i nieuszkodzone, kompozycja dopasowana do wnętrza i musi obejmować obrusy dobrane do siebie, umiejętnie upięte od strony reprezentacyjnej, zasłaniające nogi stołu)</w:t>
      </w:r>
      <w:r w:rsidR="00D71834">
        <w:rPr>
          <w:rFonts w:ascii="Verdana" w:hAnsi="Verdana" w:cs="Verdana"/>
          <w:sz w:val="22"/>
          <w:szCs w:val="22"/>
        </w:rPr>
        <w:t>;</w:t>
      </w:r>
    </w:p>
    <w:p w14:paraId="24CB883C" w14:textId="77777777" w:rsidR="00EC68C6" w:rsidRDefault="00EC68C6" w:rsidP="00A3729E">
      <w:pPr>
        <w:pStyle w:val="Tekstpodstawowy"/>
        <w:numPr>
          <w:ilvl w:val="0"/>
          <w:numId w:val="33"/>
        </w:numPr>
        <w:spacing w:after="0" w:line="360" w:lineRule="auto"/>
        <w:ind w:left="0" w:firstLine="0"/>
        <w:mirrorIndents/>
        <w:jc w:val="left"/>
        <w:rPr>
          <w:sz w:val="22"/>
          <w:szCs w:val="22"/>
        </w:rPr>
      </w:pPr>
      <w:r w:rsidRPr="002F1AC8">
        <w:rPr>
          <w:sz w:val="22"/>
          <w:szCs w:val="22"/>
        </w:rPr>
        <w:t>Wykonawca zobowiązany jest do ciągłego uzupełniania wszystkich produktów oraz napoi gorących i zimnych w godzinach trwania spotkania, jak również do zapewnienia stałej obsługi kelnerskiej.</w:t>
      </w:r>
    </w:p>
    <w:p w14:paraId="2F36329A" w14:textId="77777777" w:rsidR="00D66DC0" w:rsidRPr="002F1AC8" w:rsidRDefault="00D66DC0" w:rsidP="00D66DC0">
      <w:pPr>
        <w:pStyle w:val="Tekstpodstawowy"/>
        <w:spacing w:after="0" w:line="360" w:lineRule="auto"/>
        <w:mirrorIndents/>
        <w:jc w:val="left"/>
        <w:rPr>
          <w:sz w:val="22"/>
          <w:szCs w:val="22"/>
        </w:rPr>
      </w:pPr>
    </w:p>
    <w:p w14:paraId="4D3FF864" w14:textId="77777777" w:rsidR="00D71834" w:rsidRPr="00F2388F" w:rsidRDefault="00D71834" w:rsidP="00F2388F">
      <w:pPr>
        <w:pStyle w:val="Akapitzlist"/>
        <w:spacing w:before="120" w:line="360" w:lineRule="auto"/>
        <w:ind w:left="0"/>
      </w:pPr>
      <w:r w:rsidRPr="00F2388F">
        <w:rPr>
          <w:rFonts w:ascii="Verdana" w:hAnsi="Verdana"/>
          <w:b/>
          <w:bCs/>
          <w:sz w:val="24"/>
          <w:szCs w:val="24"/>
        </w:rPr>
        <w:lastRenderedPageBreak/>
        <w:t xml:space="preserve">Załącznik nr 2 - Wzór Protokół z realizacji przedmiotu umowy </w:t>
      </w:r>
    </w:p>
    <w:p w14:paraId="2A28E1E1" w14:textId="77777777" w:rsidR="003D2F86" w:rsidRDefault="003D2F86" w:rsidP="003D2F86">
      <w:pPr>
        <w:pStyle w:val="Tytu"/>
        <w:tabs>
          <w:tab w:val="left" w:leader="dot" w:pos="2835"/>
        </w:tabs>
        <w:spacing w:before="120" w:line="360" w:lineRule="auto"/>
        <w:contextualSpacing/>
        <w:jc w:val="left"/>
        <w:rPr>
          <w:rFonts w:ascii="Verdana" w:hAnsi="Verdana" w:cs="Verdana"/>
          <w:b w:val="0"/>
          <w:bCs w:val="0"/>
          <w:sz w:val="22"/>
          <w:szCs w:val="22"/>
        </w:rPr>
      </w:pPr>
      <w:r>
        <w:rPr>
          <w:rFonts w:ascii="Verdana" w:hAnsi="Verdana" w:cs="Verdana"/>
          <w:b w:val="0"/>
          <w:bCs w:val="0"/>
          <w:sz w:val="22"/>
          <w:szCs w:val="22"/>
        </w:rPr>
        <w:t xml:space="preserve">sporządzony w dniu </w:t>
      </w:r>
      <w:r>
        <w:rPr>
          <w:rFonts w:ascii="Verdana" w:hAnsi="Verdana" w:cs="Verdana"/>
          <w:b w:val="0"/>
          <w:bCs w:val="0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 xml:space="preserve">2024 r. </w:t>
      </w:r>
      <w:r>
        <w:rPr>
          <w:rFonts w:ascii="Verdana" w:hAnsi="Verdana" w:cs="Verdana"/>
          <w:b w:val="0"/>
          <w:bCs w:val="0"/>
          <w:sz w:val="22"/>
          <w:szCs w:val="22"/>
        </w:rPr>
        <w:t>we Wrocławiu pomiędzy:</w:t>
      </w:r>
    </w:p>
    <w:p w14:paraId="7D6E4E80" w14:textId="77777777" w:rsidR="003D2F86" w:rsidRDefault="003D2F86" w:rsidP="003D2F86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Gminą Wrocław</w:t>
      </w:r>
      <w:r>
        <w:rPr>
          <w:rFonts w:ascii="Verdana" w:hAnsi="Verdana" w:cs="Verdana"/>
          <w:sz w:val="22"/>
          <w:szCs w:val="22"/>
        </w:rPr>
        <w:t xml:space="preserve"> z siedzibą pl. Nowy Targ 1-8, 50-141 Wrocław, NIP 8971383551, REGON 931934839,</w:t>
      </w:r>
    </w:p>
    <w:p w14:paraId="0BC67592" w14:textId="77777777" w:rsidR="003D2F86" w:rsidRDefault="003D2F86" w:rsidP="003D2F86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reprezentowaną przez</w:t>
      </w:r>
      <w:r>
        <w:rPr>
          <w:rFonts w:ascii="Verdana" w:hAnsi="Verdana" w:cs="Verdana"/>
          <w:b/>
          <w:sz w:val="22"/>
          <w:szCs w:val="22"/>
        </w:rPr>
        <w:t>:</w:t>
      </w:r>
      <w:r>
        <w:rPr>
          <w:rFonts w:ascii="Verdana" w:hAnsi="Verdana" w:cs="Verdana"/>
          <w:sz w:val="22"/>
          <w:szCs w:val="22"/>
        </w:rPr>
        <w:tab/>
      </w:r>
    </w:p>
    <w:p w14:paraId="57991943" w14:textId="77777777" w:rsidR="003D2F86" w:rsidRDefault="003D2F86" w:rsidP="003D2F86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działającą na podstawie pełnomocnictwa </w:t>
      </w:r>
      <w:r>
        <w:rPr>
          <w:rFonts w:ascii="Verdana" w:hAnsi="Verdana" w:cs="Verdana"/>
          <w:sz w:val="22"/>
          <w:szCs w:val="22"/>
        </w:rPr>
        <w:tab/>
        <w:t xml:space="preserve"> Prezydenta Wrocławia </w:t>
      </w:r>
    </w:p>
    <w:p w14:paraId="276AF429" w14:textId="77777777" w:rsidR="003D2F86" w:rsidRDefault="003D2F86" w:rsidP="003D2F86">
      <w:pPr>
        <w:spacing w:before="120" w:line="360" w:lineRule="auto"/>
        <w:contextualSpacing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zwaną w dalszej części umowy </w:t>
      </w:r>
      <w:r>
        <w:rPr>
          <w:rFonts w:ascii="Verdana" w:hAnsi="Verdana" w:cs="Verdana"/>
          <w:b/>
          <w:bCs/>
          <w:sz w:val="22"/>
          <w:szCs w:val="22"/>
        </w:rPr>
        <w:t>Zamawiającym ,</w:t>
      </w:r>
    </w:p>
    <w:p w14:paraId="4D25940C" w14:textId="77777777" w:rsidR="003D2F86" w:rsidRDefault="003D2F86" w:rsidP="003D2F86">
      <w:pPr>
        <w:spacing w:before="12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 </w:t>
      </w:r>
    </w:p>
    <w:p w14:paraId="35AD7151" w14:textId="77777777" w:rsidR="003D2F86" w:rsidRDefault="003D2F86" w:rsidP="003D2F86">
      <w:pPr>
        <w:tabs>
          <w:tab w:val="left" w:leader="dot" w:pos="8505"/>
        </w:tabs>
        <w:spacing w:before="12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14:paraId="59E10BE9" w14:textId="77777777" w:rsidR="003D2F86" w:rsidRPr="003D2F86" w:rsidRDefault="003D2F86" w:rsidP="003D2F86">
      <w:pPr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zwanym dalej </w:t>
      </w:r>
      <w:r>
        <w:rPr>
          <w:rFonts w:ascii="Verdana" w:hAnsi="Verdana" w:cs="Verdana"/>
          <w:b/>
          <w:bCs/>
          <w:sz w:val="22"/>
          <w:szCs w:val="22"/>
        </w:rPr>
        <w:t xml:space="preserve">Wykonawcą </w:t>
      </w:r>
    </w:p>
    <w:p w14:paraId="2992E188" w14:textId="77777777" w:rsidR="00D71834" w:rsidRPr="003D2F86" w:rsidRDefault="00D71834" w:rsidP="00A3729E">
      <w:pPr>
        <w:numPr>
          <w:ilvl w:val="0"/>
          <w:numId w:val="34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D2F86">
        <w:rPr>
          <w:rFonts w:ascii="Verdana" w:hAnsi="Verdana"/>
          <w:sz w:val="22"/>
          <w:szCs w:val="22"/>
          <w:u w:val="single"/>
        </w:rPr>
        <w:t>Przedmiot umowy</w:t>
      </w:r>
      <w:r w:rsidR="003D2F86" w:rsidRPr="003D2F86">
        <w:rPr>
          <w:rFonts w:ascii="Verdana" w:hAnsi="Verdana"/>
          <w:sz w:val="22"/>
          <w:szCs w:val="22"/>
          <w:u w:val="single"/>
        </w:rPr>
        <w:t xml:space="preserve">: </w:t>
      </w:r>
    </w:p>
    <w:p w14:paraId="02E2E9DD" w14:textId="77777777" w:rsidR="00D71834" w:rsidRPr="003D2F86" w:rsidRDefault="00D71834" w:rsidP="00A3729E">
      <w:pPr>
        <w:pStyle w:val="Akapitzlist"/>
        <w:numPr>
          <w:ilvl w:val="0"/>
          <w:numId w:val="3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D2F86">
        <w:rPr>
          <w:rFonts w:ascii="Verdana" w:hAnsi="Verdana"/>
          <w:sz w:val="22"/>
          <w:szCs w:val="22"/>
        </w:rPr>
        <w:t>Zamawiający przyjął przedmiot umowy bez zastrzeżeń, stwierdzając jego należyte wykonanie (brak zastrzeżeń/uwag)*.</w:t>
      </w:r>
    </w:p>
    <w:p w14:paraId="56327363" w14:textId="77777777" w:rsidR="00D71834" w:rsidRPr="003D2F86" w:rsidRDefault="00D71834" w:rsidP="00A3729E">
      <w:pPr>
        <w:pStyle w:val="Akapitzlist"/>
        <w:numPr>
          <w:ilvl w:val="0"/>
          <w:numId w:val="3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D2F86">
        <w:rPr>
          <w:rFonts w:ascii="Verdana" w:hAnsi="Verdana"/>
          <w:sz w:val="22"/>
          <w:szCs w:val="22"/>
        </w:rPr>
        <w:t>Zamawiający zgłosił następujące zastrzeżenia i uwagi do wykonania przedmiotu umowy*:</w:t>
      </w:r>
    </w:p>
    <w:p w14:paraId="68818E55" w14:textId="77777777" w:rsidR="00D71834" w:rsidRPr="003D2F86" w:rsidRDefault="00D71834" w:rsidP="00D71834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3D2F86">
        <w:rPr>
          <w:rFonts w:ascii="Verdana" w:hAnsi="Verdana"/>
          <w:sz w:val="22"/>
          <w:szCs w:val="22"/>
        </w:rPr>
        <w:t>Protokół sporządzono w dwóch jednobrzmiących egzemplarzach, po jednym dla każdej ze Stron umowy.</w:t>
      </w:r>
    </w:p>
    <w:p w14:paraId="4D3E3CE7" w14:textId="77777777" w:rsidR="00D71834" w:rsidRPr="00D25A99" w:rsidRDefault="00D71834" w:rsidP="00D71834">
      <w:pPr>
        <w:pStyle w:val="Tekstpodstawowy31"/>
        <w:tabs>
          <w:tab w:val="clear" w:pos="284"/>
          <w:tab w:val="left" w:pos="426"/>
        </w:tabs>
        <w:spacing w:before="120" w:line="360" w:lineRule="auto"/>
        <w:rPr>
          <w:rFonts w:ascii="Verdana" w:hAnsi="Verdana" w:cs="Verdana"/>
          <w:b/>
          <w:bCs/>
        </w:rPr>
      </w:pPr>
      <w:r w:rsidRPr="00D25A99">
        <w:rPr>
          <w:rFonts w:ascii="Verdana" w:hAnsi="Verdana" w:cs="Verdana"/>
          <w:b/>
          <w:bCs/>
        </w:rPr>
        <w:t>ZAMAWIAJĄCY:</w:t>
      </w:r>
      <w:r w:rsidRPr="00D25A99">
        <w:rPr>
          <w:rFonts w:ascii="Verdana" w:hAnsi="Verdana" w:cs="Verdana"/>
          <w:b/>
          <w:bCs/>
        </w:rPr>
        <w:tab/>
      </w:r>
      <w:r w:rsidRPr="00D25A99">
        <w:rPr>
          <w:rFonts w:ascii="Verdana" w:hAnsi="Verdana" w:cs="Verdana"/>
          <w:b/>
          <w:bCs/>
        </w:rPr>
        <w:tab/>
      </w:r>
      <w:r w:rsidRPr="00D25A99">
        <w:rPr>
          <w:rFonts w:ascii="Verdana" w:hAnsi="Verdana" w:cs="Verdana"/>
          <w:b/>
          <w:bCs/>
        </w:rPr>
        <w:tab/>
      </w:r>
      <w:r w:rsidRPr="00D25A99">
        <w:rPr>
          <w:rFonts w:ascii="Verdana" w:hAnsi="Verdana" w:cs="Verdana"/>
          <w:b/>
          <w:bCs/>
        </w:rPr>
        <w:tab/>
      </w:r>
      <w:r w:rsidRPr="00D25A99">
        <w:rPr>
          <w:rFonts w:ascii="Verdana" w:hAnsi="Verdana" w:cs="Verdana"/>
          <w:b/>
          <w:bCs/>
        </w:rPr>
        <w:tab/>
        <w:t>WYKONAWCA:</w:t>
      </w:r>
    </w:p>
    <w:p w14:paraId="67B34494" w14:textId="77777777" w:rsidR="00EC68C6" w:rsidRPr="003D2F86" w:rsidRDefault="00EC68C6" w:rsidP="00EC68C6">
      <w:pPr>
        <w:pStyle w:val="Akapitzlist"/>
        <w:tabs>
          <w:tab w:val="left" w:pos="284"/>
        </w:tabs>
        <w:ind w:left="0"/>
        <w:rPr>
          <w:rFonts w:ascii="Verdana" w:hAnsi="Verdana"/>
          <w:sz w:val="22"/>
          <w:szCs w:val="22"/>
        </w:rPr>
      </w:pPr>
    </w:p>
    <w:p w14:paraId="635AD9B9" w14:textId="77777777" w:rsidR="00EC68C6" w:rsidRPr="003D2F86" w:rsidRDefault="00EC68C6" w:rsidP="00EC68C6">
      <w:pPr>
        <w:pStyle w:val="Akapitzlist"/>
        <w:tabs>
          <w:tab w:val="left" w:pos="284"/>
        </w:tabs>
        <w:ind w:left="0"/>
        <w:rPr>
          <w:rFonts w:ascii="Verdana" w:hAnsi="Verdana"/>
          <w:sz w:val="22"/>
          <w:szCs w:val="22"/>
        </w:rPr>
      </w:pPr>
    </w:p>
    <w:p w14:paraId="2F5F86FE" w14:textId="77777777" w:rsidR="00124751" w:rsidRPr="00124751" w:rsidRDefault="00124751" w:rsidP="00124751"/>
    <w:sectPr w:rsidR="00124751" w:rsidRPr="00124751" w:rsidSect="0041142B">
      <w:footerReference w:type="even" r:id="rId11"/>
      <w:footerReference w:type="default" r:id="rId12"/>
      <w:pgSz w:w="12242" w:h="15842" w:code="1"/>
      <w:pgMar w:top="1021" w:right="1134" w:bottom="1276" w:left="1418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5C2BD" w14:textId="77777777" w:rsidR="008646C8" w:rsidRDefault="008646C8">
      <w:r>
        <w:separator/>
      </w:r>
    </w:p>
  </w:endnote>
  <w:endnote w:type="continuationSeparator" w:id="0">
    <w:p w14:paraId="6086120D" w14:textId="77777777" w:rsidR="008646C8" w:rsidRDefault="0086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51EE" w14:textId="77777777" w:rsidR="00726744" w:rsidRDefault="004513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267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6AD2F5" w14:textId="77777777" w:rsidR="00726744" w:rsidRDefault="007267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6370" w14:textId="77777777" w:rsidR="00726744" w:rsidRPr="00B14F75" w:rsidRDefault="00451308" w:rsidP="00726744">
    <w:pPr>
      <w:pStyle w:val="Stopka"/>
      <w:jc w:val="right"/>
    </w:pPr>
    <w:r>
      <w:fldChar w:fldCharType="begin"/>
    </w:r>
    <w:r w:rsidR="002C214A">
      <w:instrText xml:space="preserve"> PAGE   \* MERGEFORMAT </w:instrText>
    </w:r>
    <w:r>
      <w:fldChar w:fldCharType="separate"/>
    </w:r>
    <w:r w:rsidR="005F24D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717E" w14:textId="77777777" w:rsidR="008646C8" w:rsidRDefault="008646C8">
      <w:r>
        <w:separator/>
      </w:r>
    </w:p>
  </w:footnote>
  <w:footnote w:type="continuationSeparator" w:id="0">
    <w:p w14:paraId="302C559A" w14:textId="77777777" w:rsidR="008646C8" w:rsidRDefault="00864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622B"/>
    <w:multiLevelType w:val="hybridMultilevel"/>
    <w:tmpl w:val="C60A00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E6E7C"/>
    <w:multiLevelType w:val="hybridMultilevel"/>
    <w:tmpl w:val="9796F7FC"/>
    <w:lvl w:ilvl="0" w:tplc="938841B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6476C"/>
    <w:multiLevelType w:val="hybridMultilevel"/>
    <w:tmpl w:val="7C0A0332"/>
    <w:lvl w:ilvl="0" w:tplc="E5E8B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953DC"/>
    <w:multiLevelType w:val="hybridMultilevel"/>
    <w:tmpl w:val="6D18CBAA"/>
    <w:lvl w:ilvl="0" w:tplc="2E26E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22B59"/>
    <w:multiLevelType w:val="hybridMultilevel"/>
    <w:tmpl w:val="FA4A8644"/>
    <w:lvl w:ilvl="0" w:tplc="6EAC3A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72785"/>
    <w:multiLevelType w:val="hybridMultilevel"/>
    <w:tmpl w:val="AF6E8E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B4AE9"/>
    <w:multiLevelType w:val="hybridMultilevel"/>
    <w:tmpl w:val="ADEEF2D8"/>
    <w:lvl w:ilvl="0" w:tplc="E6D8B3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F2234"/>
    <w:multiLevelType w:val="hybridMultilevel"/>
    <w:tmpl w:val="52A4D75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CC034F"/>
    <w:multiLevelType w:val="hybridMultilevel"/>
    <w:tmpl w:val="435A4D9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840F20"/>
    <w:multiLevelType w:val="hybridMultilevel"/>
    <w:tmpl w:val="747A05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1051CB"/>
    <w:multiLevelType w:val="hybridMultilevel"/>
    <w:tmpl w:val="3B826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71A17"/>
    <w:multiLevelType w:val="hybridMultilevel"/>
    <w:tmpl w:val="13FACD7C"/>
    <w:lvl w:ilvl="0" w:tplc="D79CFD2E">
      <w:start w:val="1"/>
      <w:numFmt w:val="lowerLetter"/>
      <w:pStyle w:val="Nagwek5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57150"/>
    <w:multiLevelType w:val="hybridMultilevel"/>
    <w:tmpl w:val="A7C81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73ED1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D6135"/>
    <w:multiLevelType w:val="hybridMultilevel"/>
    <w:tmpl w:val="69EE50CA"/>
    <w:lvl w:ilvl="0" w:tplc="D8C0B83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476DE"/>
    <w:multiLevelType w:val="hybridMultilevel"/>
    <w:tmpl w:val="03F63A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31D2E"/>
    <w:multiLevelType w:val="hybridMultilevel"/>
    <w:tmpl w:val="FD926508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BA133BD"/>
    <w:multiLevelType w:val="hybridMultilevel"/>
    <w:tmpl w:val="88C67CAC"/>
    <w:lvl w:ilvl="0" w:tplc="EF08CA3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61F0C6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Verdana" w:hAnsi="Verdana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26" w15:restartNumberingAfterBreak="0">
    <w:nsid w:val="579B28C6"/>
    <w:multiLevelType w:val="hybridMultilevel"/>
    <w:tmpl w:val="5B484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73322"/>
    <w:multiLevelType w:val="hybridMultilevel"/>
    <w:tmpl w:val="C2245B56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28" w15:restartNumberingAfterBreak="0">
    <w:nsid w:val="5AAB0D04"/>
    <w:multiLevelType w:val="hybridMultilevel"/>
    <w:tmpl w:val="0B80A384"/>
    <w:lvl w:ilvl="0" w:tplc="D74E778C">
      <w:start w:val="1"/>
      <w:numFmt w:val="decimal"/>
      <w:pStyle w:val="Nagwek4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E46D47"/>
    <w:multiLevelType w:val="hybridMultilevel"/>
    <w:tmpl w:val="DFC4F1C2"/>
    <w:lvl w:ilvl="0" w:tplc="27D4423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B65D95"/>
    <w:multiLevelType w:val="hybridMultilevel"/>
    <w:tmpl w:val="97FE5D40"/>
    <w:lvl w:ilvl="0" w:tplc="3BA82A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70A16"/>
    <w:multiLevelType w:val="hybridMultilevel"/>
    <w:tmpl w:val="214A9484"/>
    <w:lvl w:ilvl="0" w:tplc="1E5CF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C5841"/>
    <w:multiLevelType w:val="hybridMultilevel"/>
    <w:tmpl w:val="120CA5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34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4"/>
  </w:num>
  <w:num w:numId="2">
    <w:abstractNumId w:val="8"/>
  </w:num>
  <w:num w:numId="3">
    <w:abstractNumId w:val="33"/>
  </w:num>
  <w:num w:numId="4">
    <w:abstractNumId w:val="27"/>
  </w:num>
  <w:num w:numId="5">
    <w:abstractNumId w:val="34"/>
  </w:num>
  <w:num w:numId="6">
    <w:abstractNumId w:val="25"/>
  </w:num>
  <w:num w:numId="7">
    <w:abstractNumId w:val="28"/>
  </w:num>
  <w:num w:numId="8">
    <w:abstractNumId w:val="16"/>
  </w:num>
  <w:num w:numId="9">
    <w:abstractNumId w:val="0"/>
  </w:num>
  <w:num w:numId="10">
    <w:abstractNumId w:val="24"/>
  </w:num>
  <w:num w:numId="11">
    <w:abstractNumId w:val="15"/>
  </w:num>
  <w:num w:numId="12">
    <w:abstractNumId w:val="23"/>
  </w:num>
  <w:num w:numId="13">
    <w:abstractNumId w:val="5"/>
  </w:num>
  <w:num w:numId="14">
    <w:abstractNumId w:val="17"/>
  </w:num>
  <w:num w:numId="15">
    <w:abstractNumId w:val="20"/>
  </w:num>
  <w:num w:numId="16">
    <w:abstractNumId w:val="9"/>
  </w:num>
  <w:num w:numId="17">
    <w:abstractNumId w:val="13"/>
  </w:num>
  <w:num w:numId="18">
    <w:abstractNumId w:val="29"/>
  </w:num>
  <w:num w:numId="19">
    <w:abstractNumId w:val="1"/>
  </w:num>
  <w:num w:numId="20">
    <w:abstractNumId w:val="18"/>
  </w:num>
  <w:num w:numId="21">
    <w:abstractNumId w:val="6"/>
  </w:num>
  <w:num w:numId="22">
    <w:abstractNumId w:val="2"/>
  </w:num>
  <w:num w:numId="23">
    <w:abstractNumId w:val="3"/>
  </w:num>
  <w:num w:numId="24">
    <w:abstractNumId w:val="7"/>
  </w:num>
  <w:num w:numId="25">
    <w:abstractNumId w:val="11"/>
  </w:num>
  <w:num w:numId="26">
    <w:abstractNumId w:val="10"/>
  </w:num>
  <w:num w:numId="27">
    <w:abstractNumId w:val="21"/>
  </w:num>
  <w:num w:numId="28">
    <w:abstractNumId w:val="22"/>
  </w:num>
  <w:num w:numId="29">
    <w:abstractNumId w:val="31"/>
  </w:num>
  <w:num w:numId="30">
    <w:abstractNumId w:val="26"/>
  </w:num>
  <w:num w:numId="31">
    <w:abstractNumId w:val="12"/>
  </w:num>
  <w:num w:numId="32">
    <w:abstractNumId w:val="19"/>
  </w:num>
  <w:num w:numId="33">
    <w:abstractNumId w:val="30"/>
  </w:num>
  <w:num w:numId="34">
    <w:abstractNumId w:val="32"/>
  </w:num>
  <w:num w:numId="35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44"/>
    <w:rsid w:val="00001F27"/>
    <w:rsid w:val="000109EB"/>
    <w:rsid w:val="00017EF6"/>
    <w:rsid w:val="00024C44"/>
    <w:rsid w:val="00034B3A"/>
    <w:rsid w:val="00050CD0"/>
    <w:rsid w:val="00063E8F"/>
    <w:rsid w:val="00080F62"/>
    <w:rsid w:val="00097ECB"/>
    <w:rsid w:val="000C3D28"/>
    <w:rsid w:val="000C6922"/>
    <w:rsid w:val="000D2D5D"/>
    <w:rsid w:val="00110FE7"/>
    <w:rsid w:val="00111C25"/>
    <w:rsid w:val="00112168"/>
    <w:rsid w:val="00120AAD"/>
    <w:rsid w:val="00124751"/>
    <w:rsid w:val="00132151"/>
    <w:rsid w:val="00133975"/>
    <w:rsid w:val="001406AE"/>
    <w:rsid w:val="00142CD1"/>
    <w:rsid w:val="00142D84"/>
    <w:rsid w:val="00153BDA"/>
    <w:rsid w:val="0016337D"/>
    <w:rsid w:val="001758C0"/>
    <w:rsid w:val="001808CA"/>
    <w:rsid w:val="0018721B"/>
    <w:rsid w:val="00192128"/>
    <w:rsid w:val="001E1041"/>
    <w:rsid w:val="001E26A4"/>
    <w:rsid w:val="00200965"/>
    <w:rsid w:val="00201E23"/>
    <w:rsid w:val="002054B0"/>
    <w:rsid w:val="00231EBD"/>
    <w:rsid w:val="00252335"/>
    <w:rsid w:val="002546A4"/>
    <w:rsid w:val="00270EB3"/>
    <w:rsid w:val="00280F85"/>
    <w:rsid w:val="00281D2E"/>
    <w:rsid w:val="00287B87"/>
    <w:rsid w:val="00294B4B"/>
    <w:rsid w:val="002A495D"/>
    <w:rsid w:val="002C214A"/>
    <w:rsid w:val="002C7D00"/>
    <w:rsid w:val="002E3D42"/>
    <w:rsid w:val="002F0083"/>
    <w:rsid w:val="002F1AC8"/>
    <w:rsid w:val="003463B0"/>
    <w:rsid w:val="0035138C"/>
    <w:rsid w:val="003720D5"/>
    <w:rsid w:val="00375FF8"/>
    <w:rsid w:val="00380133"/>
    <w:rsid w:val="00385E77"/>
    <w:rsid w:val="00392BD7"/>
    <w:rsid w:val="003A3F35"/>
    <w:rsid w:val="003C0A3B"/>
    <w:rsid w:val="003C6328"/>
    <w:rsid w:val="003D2F86"/>
    <w:rsid w:val="00401BF4"/>
    <w:rsid w:val="004058FB"/>
    <w:rsid w:val="0041142B"/>
    <w:rsid w:val="00413F81"/>
    <w:rsid w:val="00421963"/>
    <w:rsid w:val="004246AA"/>
    <w:rsid w:val="00451308"/>
    <w:rsid w:val="004633FA"/>
    <w:rsid w:val="00474901"/>
    <w:rsid w:val="004779AF"/>
    <w:rsid w:val="00477CBA"/>
    <w:rsid w:val="00484A04"/>
    <w:rsid w:val="004B17E7"/>
    <w:rsid w:val="004C6616"/>
    <w:rsid w:val="004C7476"/>
    <w:rsid w:val="004E14EE"/>
    <w:rsid w:val="004E487F"/>
    <w:rsid w:val="004F3F39"/>
    <w:rsid w:val="00501C57"/>
    <w:rsid w:val="00507712"/>
    <w:rsid w:val="00511D14"/>
    <w:rsid w:val="00526AA3"/>
    <w:rsid w:val="00543EA6"/>
    <w:rsid w:val="005668D3"/>
    <w:rsid w:val="00582C54"/>
    <w:rsid w:val="00587216"/>
    <w:rsid w:val="005905F8"/>
    <w:rsid w:val="005A4677"/>
    <w:rsid w:val="005E2149"/>
    <w:rsid w:val="005E6570"/>
    <w:rsid w:val="005F23EC"/>
    <w:rsid w:val="005F24DA"/>
    <w:rsid w:val="005F32ED"/>
    <w:rsid w:val="005F644F"/>
    <w:rsid w:val="0062513E"/>
    <w:rsid w:val="00635C02"/>
    <w:rsid w:val="00646A57"/>
    <w:rsid w:val="00653D6A"/>
    <w:rsid w:val="00665D6F"/>
    <w:rsid w:val="00684314"/>
    <w:rsid w:val="006948A6"/>
    <w:rsid w:val="0069502E"/>
    <w:rsid w:val="006A2AB2"/>
    <w:rsid w:val="006B7DC1"/>
    <w:rsid w:val="006C6892"/>
    <w:rsid w:val="006D3AC4"/>
    <w:rsid w:val="006E621E"/>
    <w:rsid w:val="006E6BD3"/>
    <w:rsid w:val="00703CF3"/>
    <w:rsid w:val="00721E8B"/>
    <w:rsid w:val="00726744"/>
    <w:rsid w:val="007366CF"/>
    <w:rsid w:val="00745E42"/>
    <w:rsid w:val="007710BE"/>
    <w:rsid w:val="00772AE4"/>
    <w:rsid w:val="007822C9"/>
    <w:rsid w:val="007959AC"/>
    <w:rsid w:val="00795EAC"/>
    <w:rsid w:val="007B6F2D"/>
    <w:rsid w:val="007C072A"/>
    <w:rsid w:val="007D500E"/>
    <w:rsid w:val="007D5FC0"/>
    <w:rsid w:val="007E2B5F"/>
    <w:rsid w:val="007F3E56"/>
    <w:rsid w:val="0080276B"/>
    <w:rsid w:val="008031A9"/>
    <w:rsid w:val="00824FCD"/>
    <w:rsid w:val="0083146C"/>
    <w:rsid w:val="00852E46"/>
    <w:rsid w:val="008646C8"/>
    <w:rsid w:val="00880979"/>
    <w:rsid w:val="008A0351"/>
    <w:rsid w:val="008D4DF1"/>
    <w:rsid w:val="008F103C"/>
    <w:rsid w:val="008F61E1"/>
    <w:rsid w:val="009258B1"/>
    <w:rsid w:val="00934DE3"/>
    <w:rsid w:val="0094587D"/>
    <w:rsid w:val="00953E07"/>
    <w:rsid w:val="009806EC"/>
    <w:rsid w:val="00981179"/>
    <w:rsid w:val="009814F6"/>
    <w:rsid w:val="00983046"/>
    <w:rsid w:val="00984387"/>
    <w:rsid w:val="009A4427"/>
    <w:rsid w:val="009A4E1B"/>
    <w:rsid w:val="009D1D66"/>
    <w:rsid w:val="009E789C"/>
    <w:rsid w:val="00A03B6A"/>
    <w:rsid w:val="00A109E4"/>
    <w:rsid w:val="00A1253E"/>
    <w:rsid w:val="00A3729E"/>
    <w:rsid w:val="00A460D7"/>
    <w:rsid w:val="00A51BAE"/>
    <w:rsid w:val="00A51F7D"/>
    <w:rsid w:val="00A63BBC"/>
    <w:rsid w:val="00A92C47"/>
    <w:rsid w:val="00A97FEC"/>
    <w:rsid w:val="00AD4C7A"/>
    <w:rsid w:val="00AE7A11"/>
    <w:rsid w:val="00B02DC9"/>
    <w:rsid w:val="00B133C2"/>
    <w:rsid w:val="00B2571C"/>
    <w:rsid w:val="00B42E4E"/>
    <w:rsid w:val="00B46740"/>
    <w:rsid w:val="00B91C8B"/>
    <w:rsid w:val="00BB4301"/>
    <w:rsid w:val="00BC4023"/>
    <w:rsid w:val="00BF2DEA"/>
    <w:rsid w:val="00BF78A5"/>
    <w:rsid w:val="00C26B2D"/>
    <w:rsid w:val="00C32E2C"/>
    <w:rsid w:val="00C632C0"/>
    <w:rsid w:val="00C72191"/>
    <w:rsid w:val="00C72EAB"/>
    <w:rsid w:val="00CA09C5"/>
    <w:rsid w:val="00CA2530"/>
    <w:rsid w:val="00CA5719"/>
    <w:rsid w:val="00CB3987"/>
    <w:rsid w:val="00CC5705"/>
    <w:rsid w:val="00D026BE"/>
    <w:rsid w:val="00D25A99"/>
    <w:rsid w:val="00D324BD"/>
    <w:rsid w:val="00D35169"/>
    <w:rsid w:val="00D37D73"/>
    <w:rsid w:val="00D4512A"/>
    <w:rsid w:val="00D45AE1"/>
    <w:rsid w:val="00D479AB"/>
    <w:rsid w:val="00D61C03"/>
    <w:rsid w:val="00D66DC0"/>
    <w:rsid w:val="00D71834"/>
    <w:rsid w:val="00D75BFC"/>
    <w:rsid w:val="00D8225C"/>
    <w:rsid w:val="00D97379"/>
    <w:rsid w:val="00DD5B2A"/>
    <w:rsid w:val="00DE288E"/>
    <w:rsid w:val="00E20B45"/>
    <w:rsid w:val="00E24575"/>
    <w:rsid w:val="00E3233B"/>
    <w:rsid w:val="00E64BF2"/>
    <w:rsid w:val="00E65AD5"/>
    <w:rsid w:val="00E71AC4"/>
    <w:rsid w:val="00E72EC1"/>
    <w:rsid w:val="00E735EC"/>
    <w:rsid w:val="00E8078F"/>
    <w:rsid w:val="00E835D1"/>
    <w:rsid w:val="00E86633"/>
    <w:rsid w:val="00E96370"/>
    <w:rsid w:val="00EA0F0D"/>
    <w:rsid w:val="00EC68C6"/>
    <w:rsid w:val="00EC7FA6"/>
    <w:rsid w:val="00EE1216"/>
    <w:rsid w:val="00EF1841"/>
    <w:rsid w:val="00EF30A2"/>
    <w:rsid w:val="00F045EE"/>
    <w:rsid w:val="00F178FF"/>
    <w:rsid w:val="00F2388F"/>
    <w:rsid w:val="00F27A42"/>
    <w:rsid w:val="00F6007B"/>
    <w:rsid w:val="00F84774"/>
    <w:rsid w:val="00FA24A5"/>
    <w:rsid w:val="00FA5B5D"/>
    <w:rsid w:val="00FD2EDB"/>
    <w:rsid w:val="00FE0FA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61C0"/>
  <w15:docId w15:val="{7A58D9AD-B3F4-4E04-9E43-391B405D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74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726744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26744"/>
    <w:pPr>
      <w:keepNext/>
      <w:spacing w:before="240"/>
      <w:outlineLvl w:val="1"/>
    </w:pPr>
    <w:rPr>
      <w:rFonts w:ascii="Verdana" w:hAnsi="Verdana"/>
      <w:b/>
      <w:bCs/>
      <w:color w:val="4F81BD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26744"/>
    <w:pPr>
      <w:keepNext/>
      <w:spacing w:before="120"/>
      <w:outlineLvl w:val="2"/>
    </w:pPr>
    <w:rPr>
      <w:rFonts w:ascii="Verdana" w:hAnsi="Verdana" w:cs="Helv"/>
      <w:bCs/>
      <w:sz w:val="24"/>
      <w:szCs w:val="22"/>
    </w:rPr>
  </w:style>
  <w:style w:type="paragraph" w:styleId="Nagwek4">
    <w:name w:val="heading 4"/>
    <w:basedOn w:val="Normalny"/>
    <w:next w:val="Normalny"/>
    <w:link w:val="Nagwek4Znak"/>
    <w:qFormat/>
    <w:rsid w:val="00726744"/>
    <w:pPr>
      <w:keepNext/>
      <w:numPr>
        <w:numId w:val="7"/>
      </w:numPr>
      <w:spacing w:before="60"/>
      <w:outlineLvl w:val="3"/>
    </w:pPr>
    <w:rPr>
      <w:rFonts w:ascii="Verdana" w:hAnsi="Verdana" w:cs="Verdana"/>
      <w:bCs/>
      <w:sz w:val="24"/>
      <w:szCs w:val="22"/>
    </w:rPr>
  </w:style>
  <w:style w:type="paragraph" w:styleId="Nagwek5">
    <w:name w:val="heading 5"/>
    <w:basedOn w:val="Normalny"/>
    <w:next w:val="Normalny"/>
    <w:link w:val="Nagwek5Znak"/>
    <w:qFormat/>
    <w:rsid w:val="00726744"/>
    <w:pPr>
      <w:keepNext/>
      <w:numPr>
        <w:numId w:val="1"/>
      </w:numPr>
      <w:outlineLvl w:val="4"/>
    </w:pPr>
    <w:rPr>
      <w:rFonts w:ascii="Verdana" w:hAnsi="Verdana"/>
      <w:bCs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6744"/>
    <w:rPr>
      <w:rFonts w:ascii="Arial" w:eastAsia="Times New Roman" w:hAnsi="Arial" w:cs="Arial"/>
      <w:b/>
      <w:bCs/>
      <w:kern w:val="28"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726744"/>
    <w:rPr>
      <w:rFonts w:ascii="Verdana" w:eastAsia="Times New Roman" w:hAnsi="Verdana" w:cs="Times New Roman"/>
      <w:b/>
      <w:bCs/>
      <w:color w:val="4F81BD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726744"/>
    <w:rPr>
      <w:rFonts w:ascii="Verdana" w:eastAsia="Times New Roman" w:hAnsi="Verdana" w:cs="Helv"/>
      <w:bCs/>
      <w:sz w:val="24"/>
      <w:lang w:eastAsia="pl-PL"/>
    </w:rPr>
  </w:style>
  <w:style w:type="character" w:customStyle="1" w:styleId="Nagwek4Znak">
    <w:name w:val="Nagłówek 4 Znak"/>
    <w:link w:val="Nagwek4"/>
    <w:rsid w:val="00726744"/>
    <w:rPr>
      <w:rFonts w:ascii="Verdana" w:eastAsia="Times New Roman" w:hAnsi="Verdana" w:cs="Verdana"/>
      <w:bCs/>
      <w:sz w:val="24"/>
      <w:szCs w:val="22"/>
    </w:rPr>
  </w:style>
  <w:style w:type="character" w:customStyle="1" w:styleId="Nagwek5Znak">
    <w:name w:val="Nagłówek 5 Znak"/>
    <w:link w:val="Nagwek5"/>
    <w:rsid w:val="00726744"/>
    <w:rPr>
      <w:rFonts w:ascii="Verdana" w:eastAsia="Times New Roman" w:hAnsi="Verdana"/>
      <w:bCs/>
      <w:sz w:val="24"/>
      <w:szCs w:val="22"/>
    </w:rPr>
  </w:style>
  <w:style w:type="character" w:styleId="Numerstrony">
    <w:name w:val="page number"/>
    <w:semiHidden/>
    <w:rsid w:val="00726744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7267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267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26744"/>
    <w:pPr>
      <w:tabs>
        <w:tab w:val="left" w:pos="284"/>
      </w:tabs>
    </w:pPr>
    <w:rPr>
      <w:sz w:val="22"/>
      <w:szCs w:val="22"/>
    </w:rPr>
  </w:style>
  <w:style w:type="paragraph" w:styleId="Tytu">
    <w:name w:val="Title"/>
    <w:basedOn w:val="Normalny"/>
    <w:link w:val="TytuZnak"/>
    <w:qFormat/>
    <w:rsid w:val="00726744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7267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cze">
    <w:name w:val="Hyperlink"/>
    <w:semiHidden/>
    <w:rsid w:val="00726744"/>
    <w:rPr>
      <w:rFonts w:ascii="Times New Roman" w:hAnsi="Times New Roman" w:cs="Times New Roman"/>
      <w:color w:val="0000FF"/>
      <w:u w:val="single"/>
    </w:rPr>
  </w:style>
  <w:style w:type="paragraph" w:customStyle="1" w:styleId="Akapitzlist1">
    <w:name w:val="Akapit z listą1"/>
    <w:basedOn w:val="Normalny"/>
    <w:qFormat/>
    <w:rsid w:val="00726744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Akapitzlist2">
    <w:name w:val="Akapit z listą2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726744"/>
    <w:pPr>
      <w:ind w:left="720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rsid w:val="00726744"/>
  </w:style>
  <w:style w:type="paragraph" w:styleId="NormalnyWeb">
    <w:name w:val="Normal (Web)"/>
    <w:basedOn w:val="Normalny"/>
    <w:semiHidden/>
    <w:rsid w:val="006948A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169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109E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665D6F"/>
    <w:rPr>
      <w:rFonts w:ascii="Times New Roman" w:eastAsia="Times New Roman" w:hAnsi="Times New Roman"/>
    </w:rPr>
  </w:style>
  <w:style w:type="table" w:customStyle="1" w:styleId="Tabelalisty2akcent31">
    <w:name w:val="Tabela listy 2 — akcent 31"/>
    <w:basedOn w:val="Standardowy"/>
    <w:uiPriority w:val="47"/>
    <w:rsid w:val="00EC68C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kstpodstawowy">
    <w:name w:val="Body Text"/>
    <w:basedOn w:val="Normalny"/>
    <w:link w:val="TekstpodstawowyZnak"/>
    <w:uiPriority w:val="99"/>
    <w:rsid w:val="00EC68C6"/>
    <w:pPr>
      <w:autoSpaceDE w:val="0"/>
      <w:autoSpaceDN w:val="0"/>
      <w:adjustRightInd w:val="0"/>
      <w:spacing w:before="120" w:after="120"/>
      <w:jc w:val="both"/>
    </w:pPr>
    <w:rPr>
      <w:rFonts w:ascii="Verdana" w:hAnsi="Verdana" w:cs="Verdana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C68C6"/>
    <w:rPr>
      <w:rFonts w:ascii="Verdana" w:eastAsia="Times New Roman" w:hAnsi="Verdana" w:cs="Verdana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EC68C6"/>
    <w:pPr>
      <w:tabs>
        <w:tab w:val="right" w:leader="dot" w:pos="5126"/>
      </w:tabs>
      <w:spacing w:line="360" w:lineRule="auto"/>
      <w:jc w:val="both"/>
    </w:pPr>
    <w:rPr>
      <w:rFonts w:ascii="Verdana" w:hAnsi="Verdana" w:cs="Verdana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C68C6"/>
    <w:rPr>
      <w:rFonts w:ascii="Verdana" w:eastAsia="Times New Roman" w:hAnsi="Verdana" w:cs="Verdan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40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02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02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0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02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aps.goog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....@um.wroc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190A0-C76D-44B4-97FE-AF2E42E5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4179</Words>
  <Characters>25075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29196</CharactersWithSpaces>
  <SharedDoc>false</SharedDoc>
  <HLinks>
    <vt:vector size="12" baseType="variant">
      <vt:variant>
        <vt:i4>7733329</vt:i4>
      </vt:variant>
      <vt:variant>
        <vt:i4>3</vt:i4>
      </vt:variant>
      <vt:variant>
        <vt:i4>0</vt:i4>
      </vt:variant>
      <vt:variant>
        <vt:i4>5</vt:i4>
      </vt:variant>
      <vt:variant>
        <vt:lpwstr>mailto:.........@um.wroc.pl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umjoga04</dc:creator>
  <cp:lastModifiedBy>Gadżała Joanna</cp:lastModifiedBy>
  <cp:revision>3</cp:revision>
  <cp:lastPrinted>2024-10-28T11:07:00Z</cp:lastPrinted>
  <dcterms:created xsi:type="dcterms:W3CDTF">2024-10-29T09:52:00Z</dcterms:created>
  <dcterms:modified xsi:type="dcterms:W3CDTF">2024-10-29T09:59:00Z</dcterms:modified>
</cp:coreProperties>
</file>