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3C890" w14:textId="77777777" w:rsidR="00367D25" w:rsidRPr="00C01E4B" w:rsidRDefault="00C01E4B" w:rsidP="00C0565A">
      <w:pPr>
        <w:pStyle w:val="Nagwek"/>
        <w:tabs>
          <w:tab w:val="clear" w:pos="4536"/>
          <w:tab w:val="clear" w:pos="9072"/>
        </w:tabs>
        <w:suppressAutoHyphens/>
        <w:spacing w:line="312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bookmarkStart w:id="1" w:name="_GoBack"/>
      <w:r>
        <w:rPr>
          <w:rFonts w:ascii="Verdana" w:hAnsi="Verdana"/>
          <w:sz w:val="20"/>
          <w:szCs w:val="20"/>
        </w:rPr>
        <w:t>Pan</w:t>
      </w:r>
    </w:p>
    <w:p w14:paraId="7412115A" w14:textId="77777777" w:rsidR="008C4792" w:rsidRDefault="00C01E4B" w:rsidP="00C0565A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Mariusz Dalba</w:t>
      </w:r>
    </w:p>
    <w:p w14:paraId="7430B01D" w14:textId="77777777" w:rsidR="00C01E4B" w:rsidRPr="00C01E4B" w:rsidRDefault="00C01E4B" w:rsidP="00C0565A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MARIUSZ DALBA AUTO SERWIS</w:t>
      </w:r>
    </w:p>
    <w:p w14:paraId="0AE143A5" w14:textId="77777777" w:rsidR="005A5110" w:rsidRPr="00C01E4B" w:rsidRDefault="00C01E4B" w:rsidP="00C0565A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C01E4B">
        <w:rPr>
          <w:rFonts w:ascii="Verdana" w:hAnsi="Verdana"/>
          <w:sz w:val="20"/>
          <w:szCs w:val="20"/>
        </w:rPr>
        <w:t>ul. Niedźwiedzia nr 17</w:t>
      </w:r>
    </w:p>
    <w:p w14:paraId="7EECD533" w14:textId="77777777" w:rsidR="005A5110" w:rsidRPr="00C01E4B" w:rsidRDefault="00092E9C" w:rsidP="00C0565A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C01E4B">
        <w:rPr>
          <w:rFonts w:ascii="Verdana" w:hAnsi="Verdana"/>
          <w:sz w:val="20"/>
          <w:szCs w:val="20"/>
        </w:rPr>
        <w:t>5</w:t>
      </w:r>
      <w:r w:rsidR="00C01E4B" w:rsidRPr="00C01E4B">
        <w:rPr>
          <w:rFonts w:ascii="Verdana" w:hAnsi="Verdana"/>
          <w:sz w:val="20"/>
          <w:szCs w:val="20"/>
        </w:rPr>
        <w:t>4-232</w:t>
      </w:r>
      <w:r w:rsidRPr="00C01E4B">
        <w:rPr>
          <w:rFonts w:ascii="Verdana" w:hAnsi="Verdana"/>
          <w:sz w:val="20"/>
          <w:szCs w:val="20"/>
        </w:rPr>
        <w:t xml:space="preserve"> </w:t>
      </w:r>
      <w:r w:rsidR="00DE2C9D" w:rsidRPr="00C01E4B">
        <w:rPr>
          <w:rFonts w:ascii="Verdana" w:hAnsi="Verdana"/>
          <w:sz w:val="20"/>
          <w:szCs w:val="20"/>
        </w:rPr>
        <w:t>Wrocław</w:t>
      </w:r>
    </w:p>
    <w:p w14:paraId="5EBBF193" w14:textId="77777777" w:rsidR="000A1313" w:rsidRPr="0088017B" w:rsidRDefault="000A1313" w:rsidP="00C0565A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88017B">
        <w:rPr>
          <w:rFonts w:ascii="Verdana" w:hAnsi="Verdana"/>
          <w:sz w:val="20"/>
          <w:szCs w:val="20"/>
        </w:rPr>
        <w:t>Wro</w:t>
      </w:r>
      <w:r w:rsidR="00AD5BAD" w:rsidRPr="0088017B">
        <w:rPr>
          <w:rFonts w:ascii="Verdana" w:hAnsi="Verdana"/>
          <w:sz w:val="20"/>
          <w:szCs w:val="20"/>
        </w:rPr>
        <w:t xml:space="preserve">cław, </w:t>
      </w:r>
      <w:r w:rsidR="00A12367">
        <w:rPr>
          <w:rFonts w:ascii="Verdana" w:hAnsi="Verdana"/>
          <w:sz w:val="20"/>
          <w:szCs w:val="20"/>
        </w:rPr>
        <w:t>3</w:t>
      </w:r>
      <w:r w:rsidR="00055F41" w:rsidRPr="0088017B">
        <w:rPr>
          <w:rFonts w:ascii="Verdana" w:hAnsi="Verdana"/>
          <w:sz w:val="20"/>
          <w:szCs w:val="20"/>
        </w:rPr>
        <w:t xml:space="preserve"> </w:t>
      </w:r>
      <w:r w:rsidR="00A12367">
        <w:rPr>
          <w:rFonts w:ascii="Verdana" w:hAnsi="Verdana"/>
          <w:sz w:val="20"/>
          <w:szCs w:val="20"/>
        </w:rPr>
        <w:t>stycznia 2024</w:t>
      </w:r>
      <w:r w:rsidRPr="0088017B">
        <w:rPr>
          <w:rFonts w:ascii="Verdana" w:hAnsi="Verdana"/>
          <w:sz w:val="20"/>
          <w:szCs w:val="20"/>
        </w:rPr>
        <w:t xml:space="preserve"> r.</w:t>
      </w:r>
    </w:p>
    <w:p w14:paraId="6B2F6B8B" w14:textId="77777777" w:rsidR="005A5110" w:rsidRPr="00C01E4B" w:rsidRDefault="002E3246" w:rsidP="00C0565A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C01E4B">
        <w:rPr>
          <w:rFonts w:ascii="Verdana" w:hAnsi="Verdana"/>
          <w:sz w:val="20"/>
          <w:szCs w:val="20"/>
        </w:rPr>
        <w:t>WKN-KSO.5421.1</w:t>
      </w:r>
      <w:r w:rsidR="00AD5BAD" w:rsidRPr="00C01E4B">
        <w:rPr>
          <w:rFonts w:ascii="Verdana" w:hAnsi="Verdana"/>
          <w:sz w:val="20"/>
          <w:szCs w:val="20"/>
        </w:rPr>
        <w:t>.</w:t>
      </w:r>
      <w:r w:rsidR="00C01E4B" w:rsidRPr="00C01E4B">
        <w:rPr>
          <w:rFonts w:ascii="Verdana" w:hAnsi="Verdana"/>
          <w:sz w:val="20"/>
          <w:szCs w:val="20"/>
        </w:rPr>
        <w:t>23</w:t>
      </w:r>
      <w:r w:rsidRPr="00C01E4B">
        <w:rPr>
          <w:rFonts w:ascii="Verdana" w:hAnsi="Verdana"/>
          <w:sz w:val="20"/>
          <w:szCs w:val="20"/>
        </w:rPr>
        <w:t>.202</w:t>
      </w:r>
      <w:r w:rsidR="00E45226" w:rsidRPr="00C01E4B">
        <w:rPr>
          <w:rFonts w:ascii="Verdana" w:hAnsi="Verdana"/>
          <w:sz w:val="20"/>
          <w:szCs w:val="20"/>
        </w:rPr>
        <w:t>3</w:t>
      </w:r>
    </w:p>
    <w:p w14:paraId="153D96DB" w14:textId="77777777" w:rsidR="005A5110" w:rsidRPr="00C01E4B" w:rsidRDefault="00C01E4B" w:rsidP="00C0565A">
      <w:pPr>
        <w:rPr>
          <w:highlight w:val="yellow"/>
        </w:rPr>
      </w:pPr>
      <w:r w:rsidRPr="00C01E4B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00171878/2023/W</w:t>
      </w:r>
    </w:p>
    <w:p w14:paraId="76D0FDA3" w14:textId="77777777" w:rsidR="005A5110" w:rsidRPr="000220EC" w:rsidRDefault="005A5110" w:rsidP="00C0565A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0220EC">
        <w:rPr>
          <w:rFonts w:ascii="Verdana" w:hAnsi="Verdana"/>
          <w:b/>
          <w:sz w:val="20"/>
          <w:szCs w:val="20"/>
        </w:rPr>
        <w:t>ZALECENIA POKONTROLNE</w:t>
      </w:r>
    </w:p>
    <w:p w14:paraId="4A9F4B41" w14:textId="77777777" w:rsidR="005A5110" w:rsidRPr="000220EC" w:rsidRDefault="005A5110" w:rsidP="00C0565A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0220EC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0220EC">
        <w:rPr>
          <w:rFonts w:ascii="Verdana" w:hAnsi="Verdana"/>
          <w:sz w:val="20"/>
          <w:szCs w:val="20"/>
        </w:rPr>
        <w:t xml:space="preserve">z dnia 20 czerwca 1997 r. </w:t>
      </w:r>
      <w:r w:rsidRPr="000220EC">
        <w:rPr>
          <w:rFonts w:ascii="Verdana" w:hAnsi="Verdana"/>
          <w:sz w:val="20"/>
          <w:szCs w:val="20"/>
        </w:rPr>
        <w:t>Prawo o ru</w:t>
      </w:r>
      <w:r w:rsidR="0052449D" w:rsidRPr="000220EC">
        <w:rPr>
          <w:rFonts w:ascii="Verdana" w:hAnsi="Verdana"/>
          <w:sz w:val="20"/>
          <w:szCs w:val="20"/>
        </w:rPr>
        <w:t xml:space="preserve">chu </w:t>
      </w:r>
      <w:r w:rsidR="0052449D" w:rsidRPr="00E40BB7">
        <w:rPr>
          <w:rFonts w:ascii="Verdana" w:hAnsi="Verdana"/>
          <w:sz w:val="20"/>
          <w:szCs w:val="20"/>
        </w:rPr>
        <w:t>drogowym (</w:t>
      </w:r>
      <w:proofErr w:type="spellStart"/>
      <w:r w:rsidR="0052449D" w:rsidRPr="00E40BB7">
        <w:rPr>
          <w:rFonts w:ascii="Verdana" w:hAnsi="Verdana"/>
          <w:sz w:val="20"/>
          <w:szCs w:val="20"/>
        </w:rPr>
        <w:t>t.j</w:t>
      </w:r>
      <w:proofErr w:type="spellEnd"/>
      <w:r w:rsidR="0052449D" w:rsidRPr="00E40BB7">
        <w:rPr>
          <w:rFonts w:ascii="Verdana" w:hAnsi="Verdana"/>
          <w:sz w:val="20"/>
          <w:szCs w:val="20"/>
        </w:rPr>
        <w:t>. Dz. U. z 2023 r. poz. 1047</w:t>
      </w:r>
      <w:r w:rsidR="006E3AE2" w:rsidRPr="00E40BB7">
        <w:rPr>
          <w:rFonts w:ascii="Verdana" w:hAnsi="Verdana"/>
          <w:sz w:val="20"/>
          <w:szCs w:val="20"/>
        </w:rPr>
        <w:t xml:space="preserve"> ze </w:t>
      </w:r>
      <w:r w:rsidR="009A7F56" w:rsidRPr="00E40BB7">
        <w:rPr>
          <w:rFonts w:ascii="Verdana" w:hAnsi="Verdana"/>
          <w:sz w:val="20"/>
          <w:szCs w:val="20"/>
        </w:rPr>
        <w:t>zmianami</w:t>
      </w:r>
      <w:r w:rsidR="000948C6" w:rsidRPr="00E40BB7">
        <w:rPr>
          <w:rFonts w:ascii="Verdana" w:hAnsi="Verdana"/>
          <w:sz w:val="20"/>
          <w:szCs w:val="20"/>
        </w:rPr>
        <w:t xml:space="preserve"> </w:t>
      </w:r>
      <w:r w:rsidR="00093532" w:rsidRPr="00E40BB7">
        <w:rPr>
          <w:rFonts w:ascii="Verdana" w:hAnsi="Verdana"/>
          <w:sz w:val="20"/>
          <w:szCs w:val="20"/>
        </w:rPr>
        <w:t>–</w:t>
      </w:r>
      <w:r w:rsidRPr="00E40BB7">
        <w:rPr>
          <w:rFonts w:ascii="Verdana" w:hAnsi="Verdana"/>
          <w:sz w:val="20"/>
          <w:szCs w:val="20"/>
        </w:rPr>
        <w:t xml:space="preserve"> zwanej dalej ustawą).</w:t>
      </w:r>
    </w:p>
    <w:p w14:paraId="5C16CBF6" w14:textId="77777777" w:rsidR="005A5110" w:rsidRPr="00C01E4B" w:rsidRDefault="005A5110" w:rsidP="00C0565A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  <w:highlight w:val="yellow"/>
        </w:rPr>
      </w:pPr>
      <w:r w:rsidRPr="00C74E7C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C74E7C">
        <w:rPr>
          <w:rFonts w:ascii="Verdana" w:hAnsi="Verdana"/>
          <w:sz w:val="20"/>
          <w:szCs w:val="20"/>
        </w:rPr>
        <w:t>,</w:t>
      </w:r>
      <w:r w:rsidR="00C74E7C" w:rsidRPr="00C74E7C">
        <w:rPr>
          <w:rFonts w:ascii="Verdana" w:hAnsi="Verdana"/>
          <w:sz w:val="20"/>
          <w:szCs w:val="20"/>
        </w:rPr>
        <w:t xml:space="preserve"> pana Mariusza Dalbę</w:t>
      </w:r>
      <w:r w:rsidRPr="00C74E7C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C74E7C">
        <w:rPr>
          <w:rFonts w:ascii="Verdana" w:hAnsi="Verdana"/>
          <w:sz w:val="20"/>
          <w:szCs w:val="20"/>
        </w:rPr>
        <w:t xml:space="preserve">ławia pod nr ewidencyjnym </w:t>
      </w:r>
      <w:r w:rsidR="00C74E7C" w:rsidRPr="00E014CF">
        <w:rPr>
          <w:rFonts w:ascii="Verdana" w:hAnsi="Verdana"/>
          <w:sz w:val="20"/>
          <w:szCs w:val="20"/>
        </w:rPr>
        <w:t>DW/114</w:t>
      </w:r>
      <w:r w:rsidR="00111EFD" w:rsidRPr="00E014CF">
        <w:rPr>
          <w:rFonts w:ascii="Verdana" w:hAnsi="Verdana"/>
          <w:sz w:val="20"/>
          <w:szCs w:val="20"/>
        </w:rPr>
        <w:t>/P</w:t>
      </w:r>
      <w:r w:rsidRPr="00E014CF">
        <w:rPr>
          <w:rFonts w:ascii="Verdana" w:hAnsi="Verdana"/>
          <w:sz w:val="20"/>
          <w:szCs w:val="20"/>
        </w:rPr>
        <w:t>, ze wskazanym ad</w:t>
      </w:r>
      <w:r w:rsidR="00111EFD" w:rsidRPr="00E014CF">
        <w:rPr>
          <w:rFonts w:ascii="Verdana" w:hAnsi="Verdana"/>
          <w:sz w:val="20"/>
          <w:szCs w:val="20"/>
        </w:rPr>
        <w:t xml:space="preserve">resem wykonywania działalności: </w:t>
      </w:r>
      <w:r w:rsidRPr="00E014CF">
        <w:rPr>
          <w:rFonts w:ascii="Verdana" w:hAnsi="Verdana"/>
          <w:sz w:val="20"/>
          <w:szCs w:val="20"/>
        </w:rPr>
        <w:t>ul.</w:t>
      </w:r>
      <w:r w:rsidR="00C74E7C" w:rsidRPr="00E014CF">
        <w:rPr>
          <w:rFonts w:ascii="Verdana" w:hAnsi="Verdana"/>
          <w:sz w:val="20"/>
          <w:szCs w:val="20"/>
        </w:rPr>
        <w:t xml:space="preserve"> N</w:t>
      </w:r>
      <w:r w:rsidR="00E014CF" w:rsidRPr="00E014CF">
        <w:rPr>
          <w:rFonts w:ascii="Verdana" w:hAnsi="Verdana"/>
          <w:sz w:val="20"/>
          <w:szCs w:val="20"/>
        </w:rPr>
        <w:t>iedźwiedzia nr 17</w:t>
      </w:r>
      <w:r w:rsidR="00E2568D" w:rsidRPr="00E014CF">
        <w:rPr>
          <w:rFonts w:ascii="Verdana" w:hAnsi="Verdana"/>
          <w:sz w:val="20"/>
          <w:szCs w:val="20"/>
        </w:rPr>
        <w:t>, 5</w:t>
      </w:r>
      <w:r w:rsidR="00E014CF" w:rsidRPr="00E014CF">
        <w:rPr>
          <w:rFonts w:ascii="Verdana" w:hAnsi="Verdana"/>
          <w:sz w:val="20"/>
          <w:szCs w:val="20"/>
        </w:rPr>
        <w:t>4</w:t>
      </w:r>
      <w:r w:rsidR="00E2568D" w:rsidRPr="00E014CF">
        <w:rPr>
          <w:rFonts w:ascii="Verdana" w:hAnsi="Verdana"/>
          <w:sz w:val="20"/>
          <w:szCs w:val="20"/>
        </w:rPr>
        <w:t>-</w:t>
      </w:r>
      <w:r w:rsidR="00E014CF" w:rsidRPr="00E014CF">
        <w:rPr>
          <w:rFonts w:ascii="Verdana" w:hAnsi="Verdana"/>
          <w:sz w:val="20"/>
          <w:szCs w:val="20"/>
        </w:rPr>
        <w:t>232</w:t>
      </w:r>
      <w:r w:rsidRPr="00E014CF">
        <w:rPr>
          <w:rFonts w:ascii="Verdana" w:hAnsi="Verdana"/>
          <w:sz w:val="20"/>
          <w:szCs w:val="20"/>
        </w:rPr>
        <w:t xml:space="preserve"> Wrocław.</w:t>
      </w:r>
    </w:p>
    <w:p w14:paraId="719B83EA" w14:textId="77777777" w:rsidR="005A5110" w:rsidRPr="008E457C" w:rsidRDefault="005A5110" w:rsidP="00C0565A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8E457C">
        <w:rPr>
          <w:rFonts w:ascii="Verdana" w:hAnsi="Verdana"/>
          <w:sz w:val="20"/>
          <w:szCs w:val="20"/>
        </w:rPr>
        <w:t>Zakresem kontroli objęto:</w:t>
      </w:r>
    </w:p>
    <w:p w14:paraId="7620A942" w14:textId="77777777" w:rsidR="005A5110" w:rsidRPr="008E457C" w:rsidRDefault="005A5110" w:rsidP="00C0565A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E457C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8E457C">
        <w:rPr>
          <w:rFonts w:ascii="Verdana" w:hAnsi="Verdana"/>
          <w:sz w:val="20"/>
          <w:szCs w:val="20"/>
        </w:rPr>
        <w:t>ch mowa w art. 83 ust. 3 ustawy,</w:t>
      </w:r>
    </w:p>
    <w:p w14:paraId="5E0A2F8D" w14:textId="77777777" w:rsidR="005A5110" w:rsidRPr="008E457C" w:rsidRDefault="005A5110" w:rsidP="00C0565A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E457C">
        <w:rPr>
          <w:rFonts w:ascii="Verdana" w:hAnsi="Verdana"/>
          <w:sz w:val="20"/>
          <w:szCs w:val="20"/>
        </w:rPr>
        <w:t>Sprawdzenie prawidłowości wykonywa</w:t>
      </w:r>
      <w:r w:rsidR="00702B89" w:rsidRPr="008E457C">
        <w:rPr>
          <w:rFonts w:ascii="Verdana" w:hAnsi="Verdana"/>
          <w:sz w:val="20"/>
          <w:szCs w:val="20"/>
        </w:rPr>
        <w:t>nia badań technicznych pojazdów,</w:t>
      </w:r>
    </w:p>
    <w:p w14:paraId="47CF27B0" w14:textId="77777777" w:rsidR="00F62A7F" w:rsidRPr="008E457C" w:rsidRDefault="005A5110" w:rsidP="00C0565A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E457C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8E457C">
        <w:rPr>
          <w:rFonts w:ascii="Verdana" w:hAnsi="Verdana"/>
          <w:sz w:val="20"/>
          <w:szCs w:val="20"/>
        </w:rPr>
        <w:t>,</w:t>
      </w:r>
    </w:p>
    <w:p w14:paraId="71326141" w14:textId="77777777" w:rsidR="002711A6" w:rsidRPr="008E457C" w:rsidRDefault="00D6574C" w:rsidP="00C0565A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8E457C">
        <w:rPr>
          <w:rFonts w:ascii="Verdana" w:hAnsi="Verdana"/>
          <w:sz w:val="20"/>
          <w:szCs w:val="20"/>
        </w:rPr>
        <w:t>za</w:t>
      </w:r>
      <w:r w:rsidR="008E457C" w:rsidRPr="008E457C">
        <w:rPr>
          <w:rFonts w:ascii="Verdana" w:hAnsi="Verdana"/>
          <w:sz w:val="20"/>
          <w:szCs w:val="20"/>
        </w:rPr>
        <w:t xml:space="preserve"> okres od 17.08.2022 r. do 04.07</w:t>
      </w:r>
      <w:r w:rsidR="00702B89" w:rsidRPr="008E457C">
        <w:rPr>
          <w:rFonts w:ascii="Verdana" w:hAnsi="Verdana"/>
          <w:sz w:val="20"/>
          <w:szCs w:val="20"/>
        </w:rPr>
        <w:t>.</w:t>
      </w:r>
      <w:r w:rsidR="001729F6" w:rsidRPr="008E457C">
        <w:rPr>
          <w:rFonts w:ascii="Verdana" w:hAnsi="Verdana"/>
          <w:sz w:val="20"/>
          <w:szCs w:val="20"/>
        </w:rPr>
        <w:t>2023</w:t>
      </w:r>
      <w:r w:rsidR="00702B89" w:rsidRPr="008E457C">
        <w:rPr>
          <w:rFonts w:ascii="Verdana" w:hAnsi="Verdana"/>
          <w:sz w:val="20"/>
          <w:szCs w:val="20"/>
        </w:rPr>
        <w:t xml:space="preserve"> r.</w:t>
      </w:r>
    </w:p>
    <w:p w14:paraId="34C9DE0B" w14:textId="77777777" w:rsidR="006C6CBC" w:rsidRPr="0078742A" w:rsidRDefault="005A5110" w:rsidP="00C0565A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</w:rPr>
      </w:pPr>
      <w:r w:rsidRPr="0078742A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78742A">
        <w:rPr>
          <w:rFonts w:ascii="Verdana" w:hAnsi="Verdana"/>
          <w:sz w:val="20"/>
          <w:szCs w:val="20"/>
        </w:rPr>
        <w:t>w protokole nr WKN-KSO.</w:t>
      </w:r>
      <w:r w:rsidR="002D141F" w:rsidRPr="00206425">
        <w:rPr>
          <w:rFonts w:ascii="Verdana" w:hAnsi="Verdana"/>
          <w:sz w:val="20"/>
          <w:szCs w:val="20"/>
        </w:rPr>
        <w:t>5421.1</w:t>
      </w:r>
      <w:r w:rsidR="00E2568D" w:rsidRPr="00206425">
        <w:rPr>
          <w:rFonts w:ascii="Verdana" w:hAnsi="Verdana"/>
          <w:sz w:val="20"/>
          <w:szCs w:val="20"/>
        </w:rPr>
        <w:t>.</w:t>
      </w:r>
      <w:r w:rsidR="0078742A" w:rsidRPr="00206425">
        <w:rPr>
          <w:rFonts w:ascii="Verdana" w:hAnsi="Verdana"/>
          <w:sz w:val="20"/>
          <w:szCs w:val="20"/>
        </w:rPr>
        <w:t>23</w:t>
      </w:r>
      <w:r w:rsidR="00516D1D" w:rsidRPr="00206425">
        <w:rPr>
          <w:rFonts w:ascii="Verdana" w:hAnsi="Verdana"/>
          <w:sz w:val="20"/>
          <w:szCs w:val="20"/>
        </w:rPr>
        <w:t>.2023</w:t>
      </w:r>
      <w:r w:rsidR="00E2568D" w:rsidRPr="00206425">
        <w:rPr>
          <w:rFonts w:ascii="Verdana" w:hAnsi="Verdana"/>
          <w:sz w:val="20"/>
          <w:szCs w:val="20"/>
        </w:rPr>
        <w:t xml:space="preserve"> </w:t>
      </w:r>
      <w:r w:rsidR="00B0696D" w:rsidRPr="00206425">
        <w:rPr>
          <w:rFonts w:ascii="Verdana" w:hAnsi="Verdana"/>
          <w:sz w:val="20"/>
          <w:szCs w:val="20"/>
        </w:rPr>
        <w:t>z</w:t>
      </w:r>
      <w:r w:rsidR="00E2568D" w:rsidRPr="00206425">
        <w:rPr>
          <w:rFonts w:ascii="Verdana" w:hAnsi="Verdana"/>
          <w:sz w:val="20"/>
          <w:szCs w:val="20"/>
        </w:rPr>
        <w:t xml:space="preserve"> </w:t>
      </w:r>
      <w:r w:rsidR="0078742A" w:rsidRPr="00206425">
        <w:rPr>
          <w:rFonts w:ascii="Verdana" w:hAnsi="Verdana"/>
          <w:sz w:val="20"/>
          <w:szCs w:val="20"/>
        </w:rPr>
        <w:t>20 grudnia</w:t>
      </w:r>
      <w:r w:rsidR="003B2E86" w:rsidRPr="00206425">
        <w:rPr>
          <w:rFonts w:ascii="Verdana" w:hAnsi="Verdana"/>
          <w:sz w:val="20"/>
          <w:szCs w:val="20"/>
        </w:rPr>
        <w:t xml:space="preserve"> </w:t>
      </w:r>
      <w:r w:rsidRPr="00206425">
        <w:rPr>
          <w:rFonts w:ascii="Verdana" w:hAnsi="Verdana"/>
          <w:sz w:val="20"/>
          <w:szCs w:val="20"/>
        </w:rPr>
        <w:t>202</w:t>
      </w:r>
      <w:r w:rsidR="00B0696D" w:rsidRPr="00206425">
        <w:rPr>
          <w:rFonts w:ascii="Verdana" w:hAnsi="Verdana"/>
          <w:sz w:val="20"/>
          <w:szCs w:val="20"/>
        </w:rPr>
        <w:t>3</w:t>
      </w:r>
      <w:r w:rsidRPr="00206425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14:paraId="3F582756" w14:textId="77777777" w:rsidR="006C6CBC" w:rsidRPr="00C01E4B" w:rsidRDefault="006C6CBC" w:rsidP="00C0565A">
      <w:pPr>
        <w:rPr>
          <w:rFonts w:ascii="Verdana" w:hAnsi="Verdana"/>
          <w:sz w:val="20"/>
          <w:szCs w:val="20"/>
          <w:highlight w:val="yellow"/>
        </w:rPr>
      </w:pPr>
      <w:r w:rsidRPr="00C01E4B">
        <w:rPr>
          <w:rFonts w:ascii="Verdana" w:hAnsi="Verdana"/>
          <w:sz w:val="20"/>
          <w:szCs w:val="20"/>
          <w:highlight w:val="yellow"/>
        </w:rPr>
        <w:br w:type="page"/>
      </w:r>
    </w:p>
    <w:p w14:paraId="33E9D1D4" w14:textId="77777777" w:rsidR="00124393" w:rsidRPr="00957372" w:rsidRDefault="00017950" w:rsidP="00C0565A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957372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polegających na:</w:t>
      </w:r>
    </w:p>
    <w:p w14:paraId="2C2385B6" w14:textId="77777777" w:rsidR="00535B52" w:rsidRPr="001B4CB2" w:rsidRDefault="006F42CA" w:rsidP="00C0565A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1B4CB2">
        <w:rPr>
          <w:rFonts w:ascii="Verdana" w:hAnsi="Verdana"/>
          <w:sz w:val="20"/>
          <w:szCs w:val="20"/>
        </w:rPr>
        <w:t xml:space="preserve">Braku linii wyznaczających minimalne pole </w:t>
      </w:r>
      <w:r w:rsidR="0004444E" w:rsidRPr="001B4CB2">
        <w:rPr>
          <w:rFonts w:ascii="Verdana" w:hAnsi="Verdana"/>
          <w:sz w:val="20"/>
          <w:szCs w:val="20"/>
        </w:rPr>
        <w:t>widzenia na poziomie podłoża, czym naruszono</w:t>
      </w:r>
      <w:r w:rsidR="00535B52" w:rsidRPr="001B4CB2">
        <w:rPr>
          <w:rFonts w:ascii="Verdana" w:hAnsi="Verdana"/>
          <w:sz w:val="20"/>
          <w:szCs w:val="20"/>
        </w:rPr>
        <w:t xml:space="preserve"> § 3 ust. 6 załącznika nr 10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535B52" w:rsidRPr="001B4CB2">
        <w:rPr>
          <w:rFonts w:ascii="Verdana" w:hAnsi="Verdana"/>
          <w:sz w:val="20"/>
          <w:szCs w:val="20"/>
        </w:rPr>
        <w:t>t.j</w:t>
      </w:r>
      <w:proofErr w:type="spellEnd"/>
      <w:r w:rsidR="00535B52" w:rsidRPr="001B4CB2">
        <w:rPr>
          <w:rFonts w:ascii="Verdana" w:hAnsi="Verdana"/>
          <w:sz w:val="20"/>
          <w:szCs w:val="20"/>
        </w:rPr>
        <w:t xml:space="preserve">. Dz. U. z 2015 r. poz. 776 ze zmianami), zwanego dalej rozporządzeniem </w:t>
      </w:r>
      <w:proofErr w:type="spellStart"/>
      <w:r w:rsidR="00535B52" w:rsidRPr="001B4CB2">
        <w:rPr>
          <w:rFonts w:ascii="Verdana" w:hAnsi="Verdana"/>
          <w:sz w:val="20"/>
          <w:szCs w:val="20"/>
        </w:rPr>
        <w:t>MTBiG</w:t>
      </w:r>
      <w:proofErr w:type="spellEnd"/>
      <w:r w:rsidR="00535B52" w:rsidRPr="001B4CB2">
        <w:rPr>
          <w:rFonts w:ascii="Verdana" w:hAnsi="Verdana"/>
          <w:sz w:val="20"/>
          <w:szCs w:val="20"/>
        </w:rPr>
        <w:t>.</w:t>
      </w:r>
    </w:p>
    <w:p w14:paraId="69CD6CD5" w14:textId="77777777" w:rsidR="006971C9" w:rsidRDefault="00F55C38" w:rsidP="00C0565A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1B4CB2">
        <w:rPr>
          <w:rFonts w:ascii="Verdana" w:hAnsi="Verdana"/>
          <w:sz w:val="20"/>
          <w:szCs w:val="20"/>
        </w:rPr>
        <w:t>D</w:t>
      </w:r>
      <w:r w:rsidR="00576414" w:rsidRPr="001B4CB2">
        <w:rPr>
          <w:rFonts w:ascii="Verdana" w:hAnsi="Verdana"/>
          <w:sz w:val="20"/>
          <w:szCs w:val="20"/>
        </w:rPr>
        <w:t xml:space="preserve">okonaniu </w:t>
      </w:r>
      <w:r w:rsidR="007D65B4" w:rsidRPr="001B4CB2">
        <w:rPr>
          <w:rFonts w:ascii="Verdana" w:hAnsi="Verdana"/>
          <w:sz w:val="20"/>
          <w:szCs w:val="20"/>
        </w:rPr>
        <w:t>błędnych lub niepełnych wpisów w nw. dokumentacji dotyczą</w:t>
      </w:r>
      <w:r w:rsidR="001B4CB2" w:rsidRPr="001B4CB2">
        <w:rPr>
          <w:rFonts w:ascii="Verdana" w:hAnsi="Verdana"/>
          <w:sz w:val="20"/>
          <w:szCs w:val="20"/>
        </w:rPr>
        <w:t>cej dwóch</w:t>
      </w:r>
      <w:r w:rsidR="007D65B4" w:rsidRPr="001B4CB2">
        <w:rPr>
          <w:rFonts w:ascii="Verdana" w:hAnsi="Verdana"/>
          <w:sz w:val="20"/>
          <w:szCs w:val="20"/>
        </w:rPr>
        <w:t xml:space="preserve"> okresowych badań technicznych pojazdów</w:t>
      </w:r>
      <w:r w:rsidR="00124393" w:rsidRPr="001B4CB2">
        <w:rPr>
          <w:rFonts w:ascii="Verdana" w:hAnsi="Verdana"/>
          <w:sz w:val="20"/>
          <w:szCs w:val="20"/>
        </w:rPr>
        <w:t xml:space="preserve"> przed pierwszą rejestracją na terytorium Rzeczypospolitej Polskiej, </w:t>
      </w:r>
      <w:r w:rsidR="007D65B4" w:rsidRPr="001B4CB2">
        <w:rPr>
          <w:rFonts w:ascii="Verdana" w:hAnsi="Verdana"/>
          <w:sz w:val="20"/>
          <w:szCs w:val="20"/>
        </w:rPr>
        <w:t>w której</w:t>
      </w:r>
    </w:p>
    <w:p w14:paraId="08D51FCB" w14:textId="77777777" w:rsidR="007D65B4" w:rsidRPr="006971C9" w:rsidRDefault="007D65B4" w:rsidP="00C0565A">
      <w:pPr>
        <w:pStyle w:val="Akapitzlist"/>
        <w:numPr>
          <w:ilvl w:val="0"/>
          <w:numId w:val="33"/>
        </w:numPr>
        <w:suppressAutoHyphens/>
        <w:spacing w:line="312" w:lineRule="auto"/>
        <w:ind w:left="851" w:right="-79" w:hanging="425"/>
        <w:rPr>
          <w:rFonts w:ascii="Verdana" w:hAnsi="Verdana"/>
          <w:sz w:val="20"/>
          <w:szCs w:val="20"/>
        </w:rPr>
      </w:pPr>
      <w:r w:rsidRPr="006971C9">
        <w:rPr>
          <w:rFonts w:ascii="Verdana" w:hAnsi="Verdana"/>
          <w:sz w:val="20"/>
          <w:szCs w:val="20"/>
        </w:rPr>
        <w:t>w dokumentach identyfikacyjnych pojazdów:</w:t>
      </w:r>
    </w:p>
    <w:p w14:paraId="73315E3F" w14:textId="77777777" w:rsidR="007D65B4" w:rsidRPr="00EB09CF" w:rsidRDefault="007D65B4" w:rsidP="00C0565A">
      <w:pPr>
        <w:pStyle w:val="10Szanowny"/>
        <w:numPr>
          <w:ilvl w:val="0"/>
          <w:numId w:val="25"/>
        </w:numPr>
        <w:suppressAutoHyphens/>
        <w:spacing w:before="0" w:line="312" w:lineRule="auto"/>
        <w:ind w:left="1276" w:hanging="425"/>
        <w:jc w:val="left"/>
      </w:pPr>
      <w:r w:rsidRPr="00EB09CF">
        <w:t>w jednym przy</w:t>
      </w:r>
      <w:r w:rsidR="00EB09CF" w:rsidRPr="00EB09CF">
        <w:t>padku nie wpisano modelu (handlowego) pojazdu, czym naruszono pkt 6</w:t>
      </w:r>
      <w:r w:rsidRPr="00EB09CF">
        <w:t xml:space="preserve"> załącznika nr 4 </w:t>
      </w:r>
      <w:r w:rsidR="0057301B" w:rsidRPr="00EB09CF">
        <w:t>do rozp</w:t>
      </w:r>
      <w:r w:rsidR="009D6C9B" w:rsidRPr="00EB09CF">
        <w:t>orządzenia</w:t>
      </w:r>
      <w:r w:rsidR="0057301B" w:rsidRPr="00EB09CF">
        <w:t xml:space="preserve"> </w:t>
      </w:r>
      <w:proofErr w:type="spellStart"/>
      <w:r w:rsidR="0057301B" w:rsidRPr="00EB09CF">
        <w:t>MTBiG</w:t>
      </w:r>
      <w:proofErr w:type="spellEnd"/>
      <w:r w:rsidR="0057301B" w:rsidRPr="00EB09CF">
        <w:t>;</w:t>
      </w:r>
    </w:p>
    <w:p w14:paraId="47F99D3C" w14:textId="77777777" w:rsidR="007D65B4" w:rsidRDefault="00EB09CF" w:rsidP="00C0565A">
      <w:pPr>
        <w:pStyle w:val="10Szanowny"/>
        <w:numPr>
          <w:ilvl w:val="0"/>
          <w:numId w:val="25"/>
        </w:numPr>
        <w:suppressAutoHyphens/>
        <w:spacing w:before="0" w:line="312" w:lineRule="auto"/>
        <w:ind w:left="1276" w:hanging="425"/>
        <w:jc w:val="left"/>
      </w:pPr>
      <w:r w:rsidRPr="006971C9">
        <w:t>w jednym przypadku</w:t>
      </w:r>
      <w:r w:rsidR="007D65B4" w:rsidRPr="006971C9">
        <w:t xml:space="preserve"> </w:t>
      </w:r>
      <w:r w:rsidR="00302D94" w:rsidRPr="006971C9">
        <w:t>błędnie określono rok produkcji, czym</w:t>
      </w:r>
      <w:r w:rsidR="007D65B4" w:rsidRPr="006971C9">
        <w:t xml:space="preserve"> narusz</w:t>
      </w:r>
      <w:r w:rsidR="00302D94" w:rsidRPr="006971C9">
        <w:t>ono</w:t>
      </w:r>
      <w:r w:rsidR="007D65B4" w:rsidRPr="006971C9">
        <w:t xml:space="preserve"> pkt 43 załącznika nr 4 do rozporządzenia </w:t>
      </w:r>
      <w:proofErr w:type="spellStart"/>
      <w:r w:rsidR="007D65B4" w:rsidRPr="006971C9">
        <w:t>MTBiG</w:t>
      </w:r>
      <w:proofErr w:type="spellEnd"/>
      <w:r w:rsidR="00C03C66">
        <w:t>;</w:t>
      </w:r>
    </w:p>
    <w:p w14:paraId="4E11D47F" w14:textId="77777777" w:rsidR="00C03C66" w:rsidRPr="00C03C66" w:rsidRDefault="00C03C66" w:rsidP="00C0565A">
      <w:pPr>
        <w:pStyle w:val="Akapitzlist"/>
        <w:numPr>
          <w:ilvl w:val="0"/>
          <w:numId w:val="33"/>
        </w:numPr>
        <w:suppressAutoHyphens/>
        <w:spacing w:line="312" w:lineRule="auto"/>
        <w:ind w:left="851" w:right="-79" w:hanging="425"/>
        <w:rPr>
          <w:rFonts w:ascii="Verdana" w:hAnsi="Verdana"/>
          <w:sz w:val="20"/>
          <w:szCs w:val="20"/>
        </w:rPr>
      </w:pPr>
      <w:r w:rsidRPr="00C03C66">
        <w:rPr>
          <w:rFonts w:ascii="Verdana" w:hAnsi="Verdana"/>
          <w:sz w:val="20"/>
          <w:szCs w:val="20"/>
        </w:rPr>
        <w:t>w rejestrze badań oraz w zaświadczeniu o przeprowadzonym badaniu technicznym pojazdu w jednym przypadku nie wpisano modelu (handlo</w:t>
      </w:r>
      <w:r>
        <w:rPr>
          <w:rFonts w:ascii="Verdana" w:hAnsi="Verdana"/>
          <w:sz w:val="20"/>
          <w:szCs w:val="20"/>
        </w:rPr>
        <w:t>wego) pojazdu, czym naruszono, odpowiednio, ust. 2 pkt 3</w:t>
      </w:r>
      <w:r w:rsidRPr="00C03C6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załącznika nr 8 do rozporządzenia </w:t>
      </w:r>
      <w:proofErr w:type="spellStart"/>
      <w:r>
        <w:rPr>
          <w:rFonts w:ascii="Verdana" w:hAnsi="Verdana"/>
          <w:sz w:val="20"/>
          <w:szCs w:val="20"/>
        </w:rPr>
        <w:t>MTBiG</w:t>
      </w:r>
      <w:proofErr w:type="spellEnd"/>
      <w:r>
        <w:rPr>
          <w:rFonts w:ascii="Verdana" w:hAnsi="Verdana"/>
          <w:sz w:val="20"/>
          <w:szCs w:val="20"/>
        </w:rPr>
        <w:t xml:space="preserve">, załącznik nr 3 </w:t>
      </w:r>
      <w:r w:rsidRPr="00C03C66">
        <w:rPr>
          <w:rFonts w:ascii="Verdana" w:hAnsi="Verdana"/>
          <w:sz w:val="20"/>
          <w:szCs w:val="20"/>
        </w:rPr>
        <w:t xml:space="preserve">do rozporządzenia </w:t>
      </w:r>
      <w:proofErr w:type="spellStart"/>
      <w:r w:rsidRPr="00C03C66">
        <w:rPr>
          <w:rFonts w:ascii="Verdana" w:hAnsi="Verdana"/>
          <w:sz w:val="20"/>
          <w:szCs w:val="20"/>
        </w:rPr>
        <w:t>MTBiG</w:t>
      </w:r>
      <w:proofErr w:type="spellEnd"/>
      <w:r w:rsidRPr="00C03C66">
        <w:rPr>
          <w:rFonts w:ascii="Verdana" w:hAnsi="Verdana"/>
          <w:sz w:val="20"/>
          <w:szCs w:val="20"/>
        </w:rPr>
        <w:t>;</w:t>
      </w:r>
    </w:p>
    <w:p w14:paraId="1D11F3D7" w14:textId="77777777" w:rsidR="006269FF" w:rsidRDefault="00912B07" w:rsidP="00C0565A">
      <w:pPr>
        <w:numPr>
          <w:ilvl w:val="1"/>
          <w:numId w:val="16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527DBA">
        <w:rPr>
          <w:rFonts w:ascii="Verdana" w:hAnsi="Verdana"/>
          <w:sz w:val="20"/>
          <w:szCs w:val="20"/>
        </w:rPr>
        <w:t>Pobraniu</w:t>
      </w:r>
      <w:r w:rsidR="00527DBA" w:rsidRPr="00527DBA">
        <w:rPr>
          <w:rFonts w:ascii="Verdana" w:hAnsi="Verdana"/>
          <w:sz w:val="20"/>
          <w:szCs w:val="20"/>
        </w:rPr>
        <w:t>, w dwóch przypadkach</w:t>
      </w:r>
      <w:r w:rsidR="00F431B7" w:rsidRPr="00527DBA">
        <w:rPr>
          <w:rFonts w:ascii="Verdana" w:hAnsi="Verdana"/>
          <w:sz w:val="20"/>
          <w:szCs w:val="20"/>
        </w:rPr>
        <w:t xml:space="preserve">, </w:t>
      </w:r>
      <w:r w:rsidRPr="00527DBA">
        <w:rPr>
          <w:rFonts w:ascii="Verdana" w:hAnsi="Verdana"/>
          <w:sz w:val="20"/>
          <w:szCs w:val="20"/>
        </w:rPr>
        <w:t>opłaty</w:t>
      </w:r>
      <w:r w:rsidR="00E2233C" w:rsidRPr="00527DBA">
        <w:rPr>
          <w:rFonts w:ascii="Verdana" w:hAnsi="Verdana"/>
          <w:sz w:val="20"/>
          <w:szCs w:val="20"/>
        </w:rPr>
        <w:t xml:space="preserve"> za przeprowadzenie badania technicznego pojazdu w nieprawidłowej wysokości</w:t>
      </w:r>
      <w:r w:rsidRPr="00527DBA">
        <w:rPr>
          <w:rFonts w:ascii="Verdana" w:hAnsi="Verdana"/>
          <w:sz w:val="20"/>
          <w:szCs w:val="20"/>
        </w:rPr>
        <w:t xml:space="preserve">, czym naruszono </w:t>
      </w:r>
      <w:r w:rsidR="00154828" w:rsidRPr="00527DBA">
        <w:rPr>
          <w:rFonts w:ascii="Verdana" w:hAnsi="Verdana"/>
          <w:sz w:val="20"/>
          <w:szCs w:val="20"/>
        </w:rPr>
        <w:t xml:space="preserve">§ </w:t>
      </w:r>
      <w:r w:rsidR="00EA262F" w:rsidRPr="00527DBA">
        <w:rPr>
          <w:rFonts w:ascii="Verdana" w:hAnsi="Verdana"/>
          <w:sz w:val="20"/>
          <w:szCs w:val="20"/>
        </w:rPr>
        <w:t xml:space="preserve">3 ust. 1 rozporządzenia Ministra Infrastruktury z dnia 29 września 2004 r. w sprawie wysokości opłat związanych z prowadzeniem stacji kontroli pojazdów oraz przeprowadzaniem badań technicznych pojazdów </w:t>
      </w:r>
      <w:r w:rsidR="00654626" w:rsidRPr="00527DBA">
        <w:rPr>
          <w:rFonts w:ascii="Verdana" w:hAnsi="Verdana"/>
          <w:sz w:val="20"/>
          <w:szCs w:val="20"/>
        </w:rPr>
        <w:t>(</w:t>
      </w:r>
      <w:proofErr w:type="spellStart"/>
      <w:r w:rsidR="009735C0">
        <w:rPr>
          <w:rFonts w:ascii="Verdana" w:hAnsi="Verdana"/>
          <w:sz w:val="20"/>
          <w:szCs w:val="20"/>
        </w:rPr>
        <w:t>t.j</w:t>
      </w:r>
      <w:proofErr w:type="spellEnd"/>
      <w:r w:rsidR="009735C0">
        <w:rPr>
          <w:rFonts w:ascii="Verdana" w:hAnsi="Verdana"/>
          <w:sz w:val="20"/>
          <w:szCs w:val="20"/>
        </w:rPr>
        <w:t xml:space="preserve">. </w:t>
      </w:r>
      <w:r w:rsidR="00EA262F" w:rsidRPr="00527DBA">
        <w:rPr>
          <w:rFonts w:ascii="Verdana" w:hAnsi="Verdana"/>
          <w:sz w:val="20"/>
          <w:szCs w:val="20"/>
        </w:rPr>
        <w:t>Dz. U.</w:t>
      </w:r>
      <w:r w:rsidR="009735C0">
        <w:rPr>
          <w:rFonts w:ascii="Verdana" w:hAnsi="Verdana"/>
          <w:sz w:val="20"/>
          <w:szCs w:val="20"/>
        </w:rPr>
        <w:t xml:space="preserve"> z 2023 r. poz. 1070</w:t>
      </w:r>
      <w:r w:rsidR="00EA262F" w:rsidRPr="00527DBA">
        <w:rPr>
          <w:rFonts w:ascii="Verdana" w:hAnsi="Verdana"/>
          <w:sz w:val="20"/>
          <w:szCs w:val="20"/>
        </w:rPr>
        <w:t>).</w:t>
      </w:r>
    </w:p>
    <w:p w14:paraId="54C44191" w14:textId="77777777" w:rsidR="002E1DC1" w:rsidRPr="002E1DC1" w:rsidRDefault="002E1DC1" w:rsidP="00C0565A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2E1DC1">
        <w:rPr>
          <w:rFonts w:ascii="Verdana" w:hAnsi="Verdana"/>
          <w:sz w:val="20"/>
          <w:szCs w:val="20"/>
        </w:rPr>
        <w:t xml:space="preserve">Ponadto </w:t>
      </w:r>
      <w:r>
        <w:rPr>
          <w:rFonts w:ascii="Verdana" w:hAnsi="Verdana"/>
          <w:sz w:val="20"/>
          <w:szCs w:val="20"/>
        </w:rPr>
        <w:t>p</w:t>
      </w:r>
      <w:r w:rsidRPr="002E1DC1">
        <w:rPr>
          <w:rFonts w:ascii="Verdana" w:hAnsi="Verdana"/>
          <w:sz w:val="20"/>
          <w:szCs w:val="20"/>
        </w:rPr>
        <w:t>rzedsiębio</w:t>
      </w:r>
      <w:r w:rsidR="00206425">
        <w:rPr>
          <w:rFonts w:ascii="Verdana" w:hAnsi="Verdana"/>
          <w:sz w:val="20"/>
          <w:szCs w:val="20"/>
        </w:rPr>
        <w:t xml:space="preserve">rca </w:t>
      </w:r>
      <w:r w:rsidR="00A12367">
        <w:rPr>
          <w:rFonts w:ascii="Verdana" w:hAnsi="Verdana"/>
          <w:sz w:val="20"/>
          <w:szCs w:val="20"/>
        </w:rPr>
        <w:t xml:space="preserve">nieterminowo </w:t>
      </w:r>
      <w:r w:rsidR="00206425">
        <w:rPr>
          <w:rFonts w:ascii="Verdana" w:hAnsi="Verdana"/>
          <w:sz w:val="20"/>
          <w:szCs w:val="20"/>
        </w:rPr>
        <w:t>złożył wniosek</w:t>
      </w:r>
      <w:r w:rsidRPr="002E1DC1">
        <w:rPr>
          <w:rFonts w:ascii="Verdana" w:hAnsi="Verdana"/>
          <w:sz w:val="20"/>
          <w:szCs w:val="20"/>
        </w:rPr>
        <w:t xml:space="preserve"> o zmianę wpisu w rejestrze przedsiębiorców prowadzących stacje kontroli pojazdów, w zakres</w:t>
      </w:r>
      <w:r>
        <w:rPr>
          <w:rFonts w:ascii="Verdana" w:hAnsi="Verdana"/>
          <w:sz w:val="20"/>
          <w:szCs w:val="20"/>
        </w:rPr>
        <w:t>ie zmiany adresu stałego miejsca wykonywania działalności gospodarczej (siedziby przedsiębiorcy)</w:t>
      </w:r>
      <w:r w:rsidR="00A12367">
        <w:rPr>
          <w:rFonts w:ascii="Verdana" w:hAnsi="Verdana"/>
          <w:sz w:val="20"/>
          <w:szCs w:val="20"/>
        </w:rPr>
        <w:t>, tj. po upływie</w:t>
      </w:r>
      <w:r w:rsidR="00206425">
        <w:rPr>
          <w:rFonts w:ascii="Verdana" w:hAnsi="Verdana"/>
          <w:sz w:val="20"/>
          <w:szCs w:val="20"/>
        </w:rPr>
        <w:t xml:space="preserve"> </w:t>
      </w:r>
      <w:r w:rsidRPr="002E1DC1">
        <w:rPr>
          <w:rFonts w:ascii="Verdana" w:hAnsi="Verdana"/>
          <w:sz w:val="20"/>
          <w:szCs w:val="20"/>
        </w:rPr>
        <w:t>14 dni od dnia, w któr</w:t>
      </w:r>
      <w:r>
        <w:rPr>
          <w:rFonts w:ascii="Verdana" w:hAnsi="Verdana"/>
          <w:sz w:val="20"/>
          <w:szCs w:val="20"/>
        </w:rPr>
        <w:t>ym zaistniała zmiana, czym naruszono</w:t>
      </w:r>
      <w:r w:rsidRPr="002E1DC1">
        <w:rPr>
          <w:rFonts w:ascii="Verdana" w:hAnsi="Verdana"/>
          <w:sz w:val="20"/>
          <w:szCs w:val="20"/>
        </w:rPr>
        <w:t xml:space="preserve"> art. 83ab ust. 2 ustawy.</w:t>
      </w:r>
    </w:p>
    <w:p w14:paraId="081435F0" w14:textId="77777777" w:rsidR="00017950" w:rsidRPr="00182D3E" w:rsidRDefault="00017950" w:rsidP="00C0565A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82D3E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0A65FF00" w14:textId="77777777" w:rsidR="008B4E5C" w:rsidRPr="00C01E4B" w:rsidRDefault="00990B88" w:rsidP="00C0565A">
      <w:pPr>
        <w:suppressAutoHyphens/>
        <w:spacing w:before="120" w:line="336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881E89">
        <w:rPr>
          <w:rFonts w:ascii="Verdana" w:hAnsi="Verdana"/>
          <w:bCs/>
          <w:sz w:val="20"/>
          <w:szCs w:val="20"/>
        </w:rPr>
        <w:t xml:space="preserve">Z uwagi na </w:t>
      </w:r>
      <w:r w:rsidRPr="00881E89">
        <w:rPr>
          <w:rFonts w:ascii="Verdana" w:hAnsi="Verdana"/>
          <w:sz w:val="20"/>
          <w:szCs w:val="20"/>
        </w:rPr>
        <w:t xml:space="preserve">usunięcie nieprawidłowości dotyczącej braku linii wyznaczających minimalne pole widzenia na poziomie podłoża </w:t>
      </w:r>
      <w:r w:rsidR="00881E89" w:rsidRPr="00881E89">
        <w:rPr>
          <w:rFonts w:ascii="Verdana" w:hAnsi="Verdana"/>
          <w:sz w:val="20"/>
          <w:szCs w:val="20"/>
        </w:rPr>
        <w:t>odstępuję od wydania zalecenia w tym przypadku</w:t>
      </w:r>
      <w:r w:rsidRPr="00881E89">
        <w:rPr>
          <w:rFonts w:ascii="Verdana" w:hAnsi="Verdana"/>
          <w:sz w:val="20"/>
          <w:szCs w:val="20"/>
        </w:rPr>
        <w:t>.</w:t>
      </w:r>
    </w:p>
    <w:p w14:paraId="05F44911" w14:textId="77777777" w:rsidR="00732532" w:rsidRPr="001C287B" w:rsidRDefault="00554AA1" w:rsidP="00C0565A">
      <w:pPr>
        <w:suppressAutoHyphens/>
        <w:spacing w:before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C287B">
        <w:rPr>
          <w:rFonts w:ascii="Verdana" w:hAnsi="Verdana"/>
          <w:color w:val="000000"/>
          <w:sz w:val="20"/>
          <w:szCs w:val="20"/>
        </w:rPr>
        <w:t xml:space="preserve">W pozostałym zakresie </w:t>
      </w:r>
      <w:r w:rsidR="00180FC3" w:rsidRPr="001C287B">
        <w:rPr>
          <w:rFonts w:ascii="Verdana" w:hAnsi="Verdana"/>
          <w:color w:val="000000"/>
          <w:sz w:val="20"/>
          <w:szCs w:val="20"/>
        </w:rPr>
        <w:t>zaleca się niezwłoczn</w:t>
      </w:r>
      <w:r w:rsidR="005A5110" w:rsidRPr="001C287B">
        <w:rPr>
          <w:rFonts w:ascii="Verdana" w:hAnsi="Verdana"/>
          <w:color w:val="000000"/>
          <w:sz w:val="20"/>
          <w:szCs w:val="20"/>
        </w:rPr>
        <w:t>e podjęcie działań mających na celu</w:t>
      </w:r>
      <w:r w:rsidR="00180FC3" w:rsidRPr="001C287B">
        <w:rPr>
          <w:rFonts w:ascii="Verdana" w:hAnsi="Verdana"/>
          <w:color w:val="000000"/>
          <w:sz w:val="20"/>
          <w:szCs w:val="20"/>
        </w:rPr>
        <w:t>:</w:t>
      </w:r>
    </w:p>
    <w:p w14:paraId="07A3CF25" w14:textId="77777777" w:rsidR="0077605E" w:rsidRPr="001C287B" w:rsidRDefault="00180FC3" w:rsidP="00C0565A">
      <w:pPr>
        <w:numPr>
          <w:ilvl w:val="1"/>
          <w:numId w:val="29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1C287B">
        <w:rPr>
          <w:rFonts w:ascii="Verdana" w:hAnsi="Verdana"/>
          <w:color w:val="000000"/>
          <w:sz w:val="20"/>
          <w:szCs w:val="20"/>
        </w:rPr>
        <w:t>Wpisywanie w dokumentach identyfikacyjnych pojazdów</w:t>
      </w:r>
      <w:r w:rsidR="00CA3621">
        <w:rPr>
          <w:rFonts w:ascii="Verdana" w:hAnsi="Verdana"/>
          <w:color w:val="000000"/>
          <w:sz w:val="20"/>
          <w:szCs w:val="20"/>
        </w:rPr>
        <w:t xml:space="preserve"> oraz w rejestrze badań i </w:t>
      </w:r>
      <w:r w:rsidR="006532BF">
        <w:rPr>
          <w:rFonts w:ascii="Verdana" w:hAnsi="Verdana"/>
          <w:color w:val="000000"/>
          <w:sz w:val="20"/>
          <w:szCs w:val="20"/>
        </w:rPr>
        <w:t xml:space="preserve">w </w:t>
      </w:r>
      <w:r w:rsidR="00CA3621">
        <w:rPr>
          <w:rFonts w:ascii="Verdana" w:hAnsi="Verdana"/>
          <w:color w:val="000000"/>
          <w:sz w:val="20"/>
          <w:szCs w:val="20"/>
        </w:rPr>
        <w:t xml:space="preserve">zaświadczeniu o przeprowadzonym badaniu technicznym </w:t>
      </w:r>
      <w:r w:rsidR="00E35E65">
        <w:rPr>
          <w:rFonts w:ascii="Verdana" w:hAnsi="Verdana"/>
          <w:color w:val="000000"/>
          <w:sz w:val="20"/>
          <w:szCs w:val="20"/>
        </w:rPr>
        <w:t xml:space="preserve">pojazdu </w:t>
      </w:r>
      <w:r w:rsidR="00CA3621" w:rsidRPr="001C287B">
        <w:rPr>
          <w:rFonts w:ascii="Verdana" w:hAnsi="Verdana"/>
          <w:sz w:val="20"/>
          <w:szCs w:val="20"/>
        </w:rPr>
        <w:t>prawidłowego roku produkc</w:t>
      </w:r>
      <w:r w:rsidR="00E35E65">
        <w:rPr>
          <w:rFonts w:ascii="Verdana" w:hAnsi="Verdana"/>
          <w:sz w:val="20"/>
          <w:szCs w:val="20"/>
        </w:rPr>
        <w:t>ji (roku kalendarzowego)</w:t>
      </w:r>
      <w:r w:rsidR="00CA3621">
        <w:rPr>
          <w:rFonts w:ascii="Verdana" w:hAnsi="Verdana"/>
          <w:sz w:val="20"/>
          <w:szCs w:val="20"/>
        </w:rPr>
        <w:t xml:space="preserve"> oraz</w:t>
      </w:r>
      <w:r w:rsidR="00CA3621">
        <w:rPr>
          <w:rFonts w:ascii="Verdana" w:hAnsi="Verdana"/>
          <w:color w:val="000000"/>
          <w:sz w:val="20"/>
          <w:szCs w:val="20"/>
        </w:rPr>
        <w:t xml:space="preserve"> </w:t>
      </w:r>
      <w:r w:rsidR="001C287B" w:rsidRPr="001C287B">
        <w:rPr>
          <w:rFonts w:ascii="Verdana" w:hAnsi="Verdana"/>
          <w:sz w:val="20"/>
          <w:szCs w:val="20"/>
        </w:rPr>
        <w:t>modelu (handlowego) pojazdu</w:t>
      </w:r>
      <w:r w:rsidR="00CA3621">
        <w:rPr>
          <w:rFonts w:ascii="Verdana" w:hAnsi="Verdana"/>
          <w:sz w:val="20"/>
          <w:szCs w:val="20"/>
        </w:rPr>
        <w:t>.</w:t>
      </w:r>
    </w:p>
    <w:p w14:paraId="324E7A3C" w14:textId="77777777" w:rsidR="000C1D54" w:rsidRDefault="00ED2976" w:rsidP="00C0565A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E91A87">
        <w:rPr>
          <w:rFonts w:ascii="Verdana" w:hAnsi="Verdana"/>
          <w:sz w:val="20"/>
          <w:szCs w:val="20"/>
        </w:rPr>
        <w:t>Pobieranie</w:t>
      </w:r>
      <w:r w:rsidR="000C1D54" w:rsidRPr="00E91A87">
        <w:rPr>
          <w:rFonts w:ascii="Verdana" w:hAnsi="Verdana"/>
          <w:sz w:val="20"/>
          <w:szCs w:val="20"/>
        </w:rPr>
        <w:t xml:space="preserve"> opłat za badania techniczne pojazdów w prawidłowych wysokościach.</w:t>
      </w:r>
    </w:p>
    <w:p w14:paraId="07B427B1" w14:textId="77777777" w:rsidR="00E91A87" w:rsidRPr="00E91A87" w:rsidRDefault="00A12367" w:rsidP="00C0565A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Terminowe składanie </w:t>
      </w:r>
      <w:r w:rsidRPr="004975D9">
        <w:rPr>
          <w:rFonts w:ascii="Verdana" w:hAnsi="Verdana"/>
          <w:sz w:val="20"/>
          <w:szCs w:val="20"/>
        </w:rPr>
        <w:t>wniosków</w:t>
      </w:r>
      <w:r w:rsidR="00E91A87" w:rsidRPr="00E91A87">
        <w:rPr>
          <w:rFonts w:ascii="Verdana" w:hAnsi="Verdana"/>
          <w:sz w:val="20"/>
          <w:szCs w:val="20"/>
        </w:rPr>
        <w:t xml:space="preserve"> o zmianę wpisu w rejestrze przedsiębiorców prowadzących st</w:t>
      </w:r>
      <w:r>
        <w:rPr>
          <w:rFonts w:ascii="Verdana" w:hAnsi="Verdana"/>
          <w:sz w:val="20"/>
          <w:szCs w:val="20"/>
        </w:rPr>
        <w:t>acje kontroli pojazdów, w</w:t>
      </w:r>
      <w:r w:rsidR="00E91A87" w:rsidRPr="00E91A87">
        <w:rPr>
          <w:rFonts w:ascii="Verdana" w:hAnsi="Verdana"/>
          <w:sz w:val="20"/>
          <w:szCs w:val="20"/>
        </w:rPr>
        <w:t xml:space="preserve"> przypadku zmia</w:t>
      </w:r>
      <w:r>
        <w:rPr>
          <w:rFonts w:ascii="Verdana" w:hAnsi="Verdana"/>
          <w:sz w:val="20"/>
          <w:szCs w:val="20"/>
        </w:rPr>
        <w:t>ny danych.</w:t>
      </w:r>
    </w:p>
    <w:p w14:paraId="25636740" w14:textId="77777777" w:rsidR="005A5110" w:rsidRPr="00E91A87" w:rsidRDefault="005A5110" w:rsidP="00C0565A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E91A87">
        <w:rPr>
          <w:rFonts w:ascii="Verdana" w:hAnsi="Verdana"/>
          <w:sz w:val="20"/>
          <w:szCs w:val="20"/>
        </w:rPr>
        <w:lastRenderedPageBreak/>
        <w:t>Zaleca się poinformować zatrudni</w:t>
      </w:r>
      <w:r w:rsidR="000C1D54" w:rsidRPr="00E91A87">
        <w:rPr>
          <w:rFonts w:ascii="Verdana" w:hAnsi="Verdana"/>
          <w:sz w:val="20"/>
          <w:szCs w:val="20"/>
        </w:rPr>
        <w:t>onych diagnostów o stwierdzonych</w:t>
      </w:r>
      <w:r w:rsidR="00F476DD" w:rsidRPr="00E91A87">
        <w:rPr>
          <w:rFonts w:ascii="Verdana" w:hAnsi="Verdana"/>
          <w:sz w:val="20"/>
          <w:szCs w:val="20"/>
        </w:rPr>
        <w:t xml:space="preserve"> nieprawidłowości</w:t>
      </w:r>
      <w:r w:rsidR="000C1D54" w:rsidRPr="00E91A87">
        <w:rPr>
          <w:rFonts w:ascii="Verdana" w:hAnsi="Verdana"/>
          <w:sz w:val="20"/>
          <w:szCs w:val="20"/>
        </w:rPr>
        <w:t>ach i sformułowanych zaleceniach</w:t>
      </w:r>
      <w:r w:rsidRPr="00E91A87">
        <w:rPr>
          <w:rFonts w:ascii="Verdana" w:hAnsi="Verdana"/>
          <w:sz w:val="20"/>
          <w:szCs w:val="20"/>
        </w:rPr>
        <w:t>.</w:t>
      </w:r>
    </w:p>
    <w:p w14:paraId="717CD3B2" w14:textId="77777777" w:rsidR="005A5110" w:rsidRPr="00E91A87" w:rsidRDefault="005A5110" w:rsidP="00C0565A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E91A87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E91A87">
        <w:rPr>
          <w:rFonts w:ascii="Verdana" w:hAnsi="Verdana"/>
          <w:sz w:val="20"/>
          <w:szCs w:val="20"/>
        </w:rPr>
        <w:t xml:space="preserve">ności Stacji Kontroli Pojazdów, </w:t>
      </w:r>
      <w:r w:rsidRPr="00E91A87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5CD23E83" w14:textId="77777777" w:rsidR="00C60DCE" w:rsidRDefault="00C60DCE" w:rsidP="00C0565A">
      <w:pPr>
        <w:suppressAutoHyphens/>
        <w:snapToGrid w:val="0"/>
        <w:spacing w:before="360" w:after="120" w:line="33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08B50255" w14:textId="77777777" w:rsidR="00C60DCE" w:rsidRDefault="00C60DCE" w:rsidP="00C0565A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14:paraId="23272915" w14:textId="77777777" w:rsidR="006E3EB7" w:rsidRPr="00C60DCE" w:rsidRDefault="00C60DCE" w:rsidP="00C0565A">
      <w:pPr>
        <w:suppressAutoHyphens/>
        <w:snapToGrid w:val="0"/>
        <w:spacing w:before="120" w:after="36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305FD8EE" w14:textId="77777777" w:rsidR="006E3EB7" w:rsidRPr="00E91A87" w:rsidRDefault="006E3EB7" w:rsidP="00C0565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E91A87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811F52E" w14:textId="77777777" w:rsidR="006E3EB7" w:rsidRPr="00E91A87" w:rsidRDefault="006E3EB7" w:rsidP="00C0565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E91A87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3F7D3EF" w14:textId="77777777" w:rsidR="00552475" w:rsidRPr="00E91A87" w:rsidRDefault="00552475" w:rsidP="00C0565A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E91A87">
        <w:rPr>
          <w:rFonts w:ascii="Verdana" w:hAnsi="Verdana"/>
          <w:bCs/>
          <w:sz w:val="20"/>
          <w:szCs w:val="20"/>
        </w:rPr>
        <w:t>Do wiadomości:</w:t>
      </w:r>
    </w:p>
    <w:p w14:paraId="258A32B8" w14:textId="77777777" w:rsidR="00552475" w:rsidRPr="00E91A87" w:rsidRDefault="00552475" w:rsidP="00C0565A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E91A87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E91A87">
        <w:rPr>
          <w:rFonts w:ascii="Verdana" w:hAnsi="Verdana"/>
          <w:bCs/>
          <w:sz w:val="20"/>
          <w:szCs w:val="20"/>
        </w:rPr>
        <w:t>roli WKN-KSO.5421.1.</w:t>
      </w:r>
      <w:r w:rsidR="00E91A87" w:rsidRPr="00E91A87">
        <w:rPr>
          <w:rFonts w:ascii="Verdana" w:hAnsi="Verdana"/>
          <w:bCs/>
          <w:sz w:val="20"/>
          <w:szCs w:val="20"/>
        </w:rPr>
        <w:t>23</w:t>
      </w:r>
      <w:r w:rsidR="00543DD4" w:rsidRPr="00E91A87">
        <w:rPr>
          <w:rFonts w:ascii="Verdana" w:hAnsi="Verdana"/>
          <w:bCs/>
          <w:sz w:val="20"/>
          <w:szCs w:val="20"/>
        </w:rPr>
        <w:t>.2023</w:t>
      </w:r>
      <w:r w:rsidRPr="00E91A87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41C88DD7" w14:textId="77777777" w:rsidR="005B6176" w:rsidRDefault="00552475" w:rsidP="00C0565A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E91A8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7220F" w14:textId="77777777" w:rsidR="004975D9" w:rsidRDefault="004975D9">
      <w:r>
        <w:separator/>
      </w:r>
    </w:p>
  </w:endnote>
  <w:endnote w:type="continuationSeparator" w:id="0">
    <w:p w14:paraId="6B2AD5D5" w14:textId="77777777" w:rsidR="004975D9" w:rsidRDefault="0049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01618" w14:textId="77777777" w:rsidR="004975D9" w:rsidRPr="004D6885" w:rsidRDefault="004975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2002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2002F" w:rsidRPr="004D6885">
      <w:rPr>
        <w:sz w:val="14"/>
        <w:szCs w:val="14"/>
      </w:rPr>
      <w:fldChar w:fldCharType="separate"/>
    </w:r>
    <w:r w:rsidR="00C60DCE">
      <w:rPr>
        <w:noProof/>
        <w:sz w:val="14"/>
        <w:szCs w:val="14"/>
      </w:rPr>
      <w:t>3</w:t>
    </w:r>
    <w:r w:rsidR="0052002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2002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2002F" w:rsidRPr="004D6885">
      <w:rPr>
        <w:sz w:val="14"/>
        <w:szCs w:val="14"/>
      </w:rPr>
      <w:fldChar w:fldCharType="separate"/>
    </w:r>
    <w:r w:rsidR="00C60DCE">
      <w:rPr>
        <w:noProof/>
        <w:sz w:val="14"/>
        <w:szCs w:val="14"/>
      </w:rPr>
      <w:t>3</w:t>
    </w:r>
    <w:r w:rsidR="0052002F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FB706" w14:textId="77777777" w:rsidR="004975D9" w:rsidRDefault="004975D9" w:rsidP="00F261E5">
    <w:pPr>
      <w:pStyle w:val="Stopka"/>
    </w:pPr>
  </w:p>
  <w:p w14:paraId="60FD35B2" w14:textId="77777777" w:rsidR="004975D9" w:rsidRDefault="004975D9" w:rsidP="00F261E5">
    <w:pPr>
      <w:pStyle w:val="Stopka"/>
    </w:pPr>
    <w:r>
      <w:rPr>
        <w:noProof/>
      </w:rPr>
      <w:drawing>
        <wp:inline distT="0" distB="0" distL="0" distR="0" wp14:anchorId="5C389B10" wp14:editId="02A1993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65882" w14:textId="77777777" w:rsidR="004975D9" w:rsidRDefault="004975D9">
      <w:r>
        <w:separator/>
      </w:r>
    </w:p>
  </w:footnote>
  <w:footnote w:type="continuationSeparator" w:id="0">
    <w:p w14:paraId="35E0ED18" w14:textId="77777777" w:rsidR="004975D9" w:rsidRDefault="00497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C901A" w14:textId="77777777" w:rsidR="004975D9" w:rsidRDefault="00C0565A">
    <w:r>
      <w:rPr>
        <w:noProof/>
      </w:rPr>
      <w:pict w14:anchorId="08300C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85EC1" w14:textId="77777777" w:rsidR="004975D9" w:rsidRDefault="004975D9" w:rsidP="00A27F20">
    <w:pPr>
      <w:pStyle w:val="Stopka"/>
    </w:pPr>
    <w:r>
      <w:rPr>
        <w:noProof/>
      </w:rPr>
      <w:drawing>
        <wp:inline distT="0" distB="0" distL="0" distR="0" wp14:anchorId="365A8566" wp14:editId="49BC69EE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1"/>
  </w:num>
  <w:num w:numId="4">
    <w:abstractNumId w:val="10"/>
  </w:num>
  <w:num w:numId="5">
    <w:abstractNumId w:val="26"/>
  </w:num>
  <w:num w:numId="6">
    <w:abstractNumId w:val="13"/>
  </w:num>
  <w:num w:numId="7">
    <w:abstractNumId w:val="9"/>
  </w:num>
  <w:num w:numId="8">
    <w:abstractNumId w:val="12"/>
  </w:num>
  <w:num w:numId="9">
    <w:abstractNumId w:val="25"/>
  </w:num>
  <w:num w:numId="10">
    <w:abstractNumId w:val="21"/>
  </w:num>
  <w:num w:numId="11">
    <w:abstractNumId w:val="31"/>
  </w:num>
  <w:num w:numId="12">
    <w:abstractNumId w:val="17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2"/>
  </w:num>
  <w:num w:numId="18">
    <w:abstractNumId w:val="15"/>
  </w:num>
  <w:num w:numId="19">
    <w:abstractNumId w:val="23"/>
  </w:num>
  <w:num w:numId="20">
    <w:abstractNumId w:val="24"/>
  </w:num>
  <w:num w:numId="21">
    <w:abstractNumId w:val="19"/>
  </w:num>
  <w:num w:numId="22">
    <w:abstractNumId w:val="0"/>
  </w:num>
  <w:num w:numId="23">
    <w:abstractNumId w:val="22"/>
  </w:num>
  <w:num w:numId="24">
    <w:abstractNumId w:val="14"/>
  </w:num>
  <w:num w:numId="25">
    <w:abstractNumId w:val="3"/>
  </w:num>
  <w:num w:numId="26">
    <w:abstractNumId w:val="18"/>
  </w:num>
  <w:num w:numId="27">
    <w:abstractNumId w:val="20"/>
  </w:num>
  <w:num w:numId="28">
    <w:abstractNumId w:val="29"/>
  </w:num>
  <w:num w:numId="29">
    <w:abstractNumId w:val="1"/>
  </w:num>
  <w:num w:numId="30">
    <w:abstractNumId w:val="4"/>
  </w:num>
  <w:num w:numId="31">
    <w:abstractNumId w:val="28"/>
  </w:num>
  <w:num w:numId="32">
    <w:abstractNumId w:val="30"/>
  </w:num>
  <w:num w:numId="33">
    <w:abstractNumId w:val="27"/>
  </w:num>
  <w:num w:numId="34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FC0"/>
    <w:rsid w:val="0000654E"/>
    <w:rsid w:val="00010985"/>
    <w:rsid w:val="00012757"/>
    <w:rsid w:val="00015B11"/>
    <w:rsid w:val="000176B6"/>
    <w:rsid w:val="00017950"/>
    <w:rsid w:val="000220EC"/>
    <w:rsid w:val="00022A1D"/>
    <w:rsid w:val="00032859"/>
    <w:rsid w:val="0003663E"/>
    <w:rsid w:val="00036A9B"/>
    <w:rsid w:val="0004092E"/>
    <w:rsid w:val="0004444E"/>
    <w:rsid w:val="000501C9"/>
    <w:rsid w:val="00053E3A"/>
    <w:rsid w:val="000551BD"/>
    <w:rsid w:val="00055F41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F1F76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31D6E"/>
    <w:rsid w:val="001339C4"/>
    <w:rsid w:val="001342B2"/>
    <w:rsid w:val="00143A44"/>
    <w:rsid w:val="00143D60"/>
    <w:rsid w:val="00144CA5"/>
    <w:rsid w:val="00144D7F"/>
    <w:rsid w:val="001453E5"/>
    <w:rsid w:val="00150A23"/>
    <w:rsid w:val="00154828"/>
    <w:rsid w:val="00160E76"/>
    <w:rsid w:val="001658C2"/>
    <w:rsid w:val="00167E12"/>
    <w:rsid w:val="00171060"/>
    <w:rsid w:val="001729F6"/>
    <w:rsid w:val="0017452C"/>
    <w:rsid w:val="00180DF6"/>
    <w:rsid w:val="00180FC3"/>
    <w:rsid w:val="00181873"/>
    <w:rsid w:val="00182D3E"/>
    <w:rsid w:val="00184628"/>
    <w:rsid w:val="001866EA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3DB0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30D3F"/>
    <w:rsid w:val="0023785D"/>
    <w:rsid w:val="002401C3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7E1A"/>
    <w:rsid w:val="002E1DC1"/>
    <w:rsid w:val="002E20D8"/>
    <w:rsid w:val="002E2F15"/>
    <w:rsid w:val="002E3246"/>
    <w:rsid w:val="002E59FF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465B"/>
    <w:rsid w:val="00344881"/>
    <w:rsid w:val="00345256"/>
    <w:rsid w:val="00347633"/>
    <w:rsid w:val="00354846"/>
    <w:rsid w:val="00357006"/>
    <w:rsid w:val="00366700"/>
    <w:rsid w:val="00367D25"/>
    <w:rsid w:val="00372260"/>
    <w:rsid w:val="0037506B"/>
    <w:rsid w:val="00376290"/>
    <w:rsid w:val="003770CC"/>
    <w:rsid w:val="0038348B"/>
    <w:rsid w:val="003854FD"/>
    <w:rsid w:val="00387CEB"/>
    <w:rsid w:val="00393EC9"/>
    <w:rsid w:val="003947DC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2B21"/>
    <w:rsid w:val="004F36DE"/>
    <w:rsid w:val="004F5676"/>
    <w:rsid w:val="00510731"/>
    <w:rsid w:val="00516D1D"/>
    <w:rsid w:val="00516D90"/>
    <w:rsid w:val="00517264"/>
    <w:rsid w:val="0052002F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1202"/>
    <w:rsid w:val="0057301B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1959"/>
    <w:rsid w:val="005F2D9C"/>
    <w:rsid w:val="005F3B82"/>
    <w:rsid w:val="00604C71"/>
    <w:rsid w:val="00606267"/>
    <w:rsid w:val="00606FAD"/>
    <w:rsid w:val="00607BBC"/>
    <w:rsid w:val="00610F91"/>
    <w:rsid w:val="0061113A"/>
    <w:rsid w:val="0061318F"/>
    <w:rsid w:val="00614CEF"/>
    <w:rsid w:val="0062621D"/>
    <w:rsid w:val="006269FF"/>
    <w:rsid w:val="00632064"/>
    <w:rsid w:val="0063280E"/>
    <w:rsid w:val="006333C8"/>
    <w:rsid w:val="00635E26"/>
    <w:rsid w:val="006427EA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2459"/>
    <w:rsid w:val="006B54DB"/>
    <w:rsid w:val="006C3FFE"/>
    <w:rsid w:val="006C5925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B2A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A268E"/>
    <w:rsid w:val="007A5E26"/>
    <w:rsid w:val="007A6FED"/>
    <w:rsid w:val="007A7908"/>
    <w:rsid w:val="007A7F40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8017B"/>
    <w:rsid w:val="0088160D"/>
    <w:rsid w:val="00881E89"/>
    <w:rsid w:val="008838A7"/>
    <w:rsid w:val="008855CA"/>
    <w:rsid w:val="00893F83"/>
    <w:rsid w:val="008963E0"/>
    <w:rsid w:val="008A00E4"/>
    <w:rsid w:val="008A366E"/>
    <w:rsid w:val="008A50C9"/>
    <w:rsid w:val="008B1F4C"/>
    <w:rsid w:val="008B4E5C"/>
    <w:rsid w:val="008C1E76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57372"/>
    <w:rsid w:val="009619E2"/>
    <w:rsid w:val="00963596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A0"/>
    <w:rsid w:val="00A14368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32EB"/>
    <w:rsid w:val="00B34FC8"/>
    <w:rsid w:val="00B473E2"/>
    <w:rsid w:val="00B53A93"/>
    <w:rsid w:val="00B643AB"/>
    <w:rsid w:val="00B72B16"/>
    <w:rsid w:val="00B73AF4"/>
    <w:rsid w:val="00B7613D"/>
    <w:rsid w:val="00B81755"/>
    <w:rsid w:val="00B81B31"/>
    <w:rsid w:val="00B8401D"/>
    <w:rsid w:val="00B85FBC"/>
    <w:rsid w:val="00B87835"/>
    <w:rsid w:val="00B906E7"/>
    <w:rsid w:val="00B91985"/>
    <w:rsid w:val="00B929B7"/>
    <w:rsid w:val="00B931E9"/>
    <w:rsid w:val="00B960A8"/>
    <w:rsid w:val="00B979F4"/>
    <w:rsid w:val="00BB2924"/>
    <w:rsid w:val="00BB2EB0"/>
    <w:rsid w:val="00BB389F"/>
    <w:rsid w:val="00BC1065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0565A"/>
    <w:rsid w:val="00C11061"/>
    <w:rsid w:val="00C11A61"/>
    <w:rsid w:val="00C12444"/>
    <w:rsid w:val="00C2127D"/>
    <w:rsid w:val="00C31A87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0DCE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6F93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27CE5"/>
    <w:rsid w:val="00D33992"/>
    <w:rsid w:val="00D34F71"/>
    <w:rsid w:val="00D3513A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E014CF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735E"/>
    <w:rsid w:val="00E80DF6"/>
    <w:rsid w:val="00E878DD"/>
    <w:rsid w:val="00E91A87"/>
    <w:rsid w:val="00E946F4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02B95"/>
  <w15:docId w15:val="{B5037ACE-6D66-4B4F-B66F-6BAAFD5D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74EBC-A554-4056-A5BD-F9D12FEC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3</cp:revision>
  <cp:lastPrinted>2024-01-03T07:57:00Z</cp:lastPrinted>
  <dcterms:created xsi:type="dcterms:W3CDTF">2024-09-12T07:34:00Z</dcterms:created>
  <dcterms:modified xsi:type="dcterms:W3CDTF">2026-01-14T07:51:00Z</dcterms:modified>
</cp:coreProperties>
</file>