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A9D81" w14:textId="77777777" w:rsidR="006230FD" w:rsidRPr="00DE0251" w:rsidRDefault="006230FD" w:rsidP="006230FD">
      <w:pPr>
        <w:keepNext/>
        <w:outlineLvl w:val="0"/>
        <w:rPr>
          <w:rFonts w:ascii="Verdana" w:hAnsi="Verdana"/>
          <w:b/>
          <w:bCs/>
          <w:sz w:val="22"/>
          <w:szCs w:val="22"/>
        </w:rPr>
      </w:pPr>
      <w:r w:rsidRPr="00DE0251">
        <w:rPr>
          <w:rFonts w:ascii="Verdana" w:hAnsi="Verdana"/>
          <w:b/>
          <w:bCs/>
          <w:sz w:val="22"/>
          <w:szCs w:val="22"/>
        </w:rPr>
        <w:t xml:space="preserve">Protokół z posiedzenia Komisji Konkursowej na wybór realizatora/ów programu polityki zdrowotnej </w:t>
      </w:r>
    </w:p>
    <w:p w14:paraId="15494232" w14:textId="77777777" w:rsidR="006230FD" w:rsidRPr="00DE0251" w:rsidRDefault="006230FD" w:rsidP="006230FD">
      <w:pPr>
        <w:rPr>
          <w:rFonts w:ascii="Verdana" w:hAnsi="Verdana"/>
          <w:sz w:val="22"/>
          <w:szCs w:val="22"/>
        </w:rPr>
      </w:pPr>
    </w:p>
    <w:p w14:paraId="367D33F5" w14:textId="4AB737FA" w:rsidR="006230FD" w:rsidRPr="008D25B7" w:rsidRDefault="006230FD" w:rsidP="006230FD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8D25B7">
        <w:rPr>
          <w:rFonts w:ascii="Verdana" w:hAnsi="Verdana"/>
          <w:sz w:val="22"/>
          <w:szCs w:val="22"/>
        </w:rPr>
        <w:t>Nazwa konkursu: Wybór realizator</w:t>
      </w:r>
      <w:r w:rsidR="00DD5659">
        <w:rPr>
          <w:rFonts w:ascii="Verdana" w:hAnsi="Verdana"/>
          <w:sz w:val="22"/>
          <w:szCs w:val="22"/>
        </w:rPr>
        <w:t>a</w:t>
      </w:r>
      <w:r w:rsidRPr="008D25B7">
        <w:rPr>
          <w:rFonts w:ascii="Verdana" w:hAnsi="Verdana"/>
          <w:sz w:val="22"/>
          <w:szCs w:val="22"/>
        </w:rPr>
        <w:t xml:space="preserve"> programu polityki zdrowotnej pn. „Zapobieganie próchnicy zębów u uczniów wrocławskich szkół podstawowych”</w:t>
      </w:r>
    </w:p>
    <w:p w14:paraId="7C3F15E4" w14:textId="6F3D7B8C" w:rsidR="006230FD" w:rsidRPr="00DE0251" w:rsidRDefault="006230FD" w:rsidP="006230FD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Konkurs ofert ogłoszony jest na podstawie art. 48 ust.1</w:t>
      </w:r>
      <w:r>
        <w:rPr>
          <w:rFonts w:ascii="Verdana" w:hAnsi="Verdana"/>
          <w:sz w:val="22"/>
          <w:szCs w:val="22"/>
        </w:rPr>
        <w:t>, art. 48b ust. 1, 3, 4 u</w:t>
      </w:r>
      <w:r w:rsidRPr="00DE0251">
        <w:rPr>
          <w:rFonts w:ascii="Verdana" w:hAnsi="Verdana"/>
          <w:sz w:val="22"/>
          <w:szCs w:val="22"/>
        </w:rPr>
        <w:t>stawy z dnia 27 sierpnia 2004 r. o świadczeniach opieki zdrowotnej finansowanych ze środków publicznych (Dz.U. z 202</w:t>
      </w:r>
      <w:r>
        <w:rPr>
          <w:rFonts w:ascii="Verdana" w:hAnsi="Verdana"/>
          <w:sz w:val="22"/>
          <w:szCs w:val="22"/>
        </w:rPr>
        <w:t>4</w:t>
      </w:r>
      <w:r w:rsidRPr="00DE0251">
        <w:rPr>
          <w:rFonts w:ascii="Verdana" w:hAnsi="Verdana"/>
          <w:sz w:val="22"/>
          <w:szCs w:val="22"/>
        </w:rPr>
        <w:t xml:space="preserve"> r., poz. </w:t>
      </w:r>
      <w:r>
        <w:rPr>
          <w:rFonts w:ascii="Verdana" w:hAnsi="Verdana"/>
          <w:sz w:val="22"/>
          <w:szCs w:val="22"/>
        </w:rPr>
        <w:t>146</w:t>
      </w:r>
      <w:r w:rsidRPr="00DE0251">
        <w:rPr>
          <w:rFonts w:ascii="Verdana" w:hAnsi="Verdana"/>
          <w:sz w:val="22"/>
          <w:szCs w:val="22"/>
        </w:rPr>
        <w:t>) w związku z art. 115 ust. 1 pkt</w:t>
      </w:r>
      <w:r>
        <w:rPr>
          <w:rFonts w:ascii="Verdana" w:hAnsi="Verdana"/>
          <w:sz w:val="22"/>
          <w:szCs w:val="22"/>
        </w:rPr>
        <w:t xml:space="preserve"> 1</w:t>
      </w:r>
      <w:r w:rsidRPr="00DE0251">
        <w:rPr>
          <w:rFonts w:ascii="Verdana" w:hAnsi="Verdana"/>
          <w:sz w:val="22"/>
          <w:szCs w:val="22"/>
        </w:rPr>
        <w:t xml:space="preserve"> Ustawy z dnia 15 kwietnia 2011 r. o działalności leczniczej (Dz.U. z 202</w:t>
      </w:r>
      <w:r>
        <w:rPr>
          <w:rFonts w:ascii="Verdana" w:hAnsi="Verdana"/>
          <w:sz w:val="22"/>
          <w:szCs w:val="22"/>
        </w:rPr>
        <w:t>4</w:t>
      </w:r>
      <w:r w:rsidRPr="00DE0251">
        <w:rPr>
          <w:rFonts w:ascii="Verdana" w:hAnsi="Verdana"/>
          <w:sz w:val="22"/>
          <w:szCs w:val="22"/>
        </w:rPr>
        <w:t xml:space="preserve">, poz. </w:t>
      </w:r>
      <w:r>
        <w:rPr>
          <w:rFonts w:ascii="Verdana" w:hAnsi="Verdana"/>
          <w:sz w:val="22"/>
          <w:szCs w:val="22"/>
        </w:rPr>
        <w:t>799</w:t>
      </w:r>
      <w:r w:rsidRPr="008D08C7">
        <w:rPr>
          <w:rFonts w:ascii="Verdana" w:hAnsi="Verdana"/>
          <w:sz w:val="22"/>
          <w:szCs w:val="22"/>
        </w:rPr>
        <w:t xml:space="preserve">), </w:t>
      </w:r>
      <w:r w:rsidRPr="008D08C7">
        <w:rPr>
          <w:rFonts w:ascii="Verdana" w:hAnsi="Verdana" w:cstheme="minorHAnsi"/>
          <w:sz w:val="22"/>
          <w:szCs w:val="22"/>
        </w:rPr>
        <w:t>w związku z art. 24 ust. 2 ustawy z dnia 12 kwietnia 2019 o opiece zdrowotnej nad uczniami (Dz.U. z 2019 r., poz. 1078),</w:t>
      </w:r>
      <w:r w:rsidRPr="008D08C7">
        <w:rPr>
          <w:rFonts w:ascii="Verdana" w:hAnsi="Verdana"/>
          <w:sz w:val="22"/>
          <w:szCs w:val="22"/>
        </w:rPr>
        <w:t xml:space="preserve"> i uchwały nr XLIX/1299/22 Rady Miejskiej Wrocławia z dnia 24 lutego 2022 r. w sprawie założeń i kierunków działań w zakresie</w:t>
      </w:r>
      <w:r>
        <w:rPr>
          <w:rFonts w:ascii="Verdana" w:hAnsi="Verdana"/>
          <w:sz w:val="22"/>
          <w:szCs w:val="22"/>
        </w:rPr>
        <w:t xml:space="preserve"> polityki zdrowotnej w latach 2022-2026.</w:t>
      </w:r>
    </w:p>
    <w:p w14:paraId="1B37CE81" w14:textId="77777777" w:rsidR="006230FD" w:rsidRPr="00DE0251" w:rsidRDefault="006230FD" w:rsidP="006230FD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Konkurs skierowany jest do  podmiotów wykonujących działalność leczniczą w rozumieniu Ustawy z dnia 15 kwietnia 2011 r. o działalności leczniczej</w:t>
      </w:r>
      <w:r>
        <w:rPr>
          <w:rFonts w:ascii="Verdana" w:hAnsi="Verdana"/>
          <w:sz w:val="22"/>
          <w:szCs w:val="22"/>
        </w:rPr>
        <w:t>.</w:t>
      </w:r>
    </w:p>
    <w:p w14:paraId="46F9FC4F" w14:textId="47C2F16F" w:rsidR="006230FD" w:rsidRPr="00DE0251" w:rsidRDefault="006230FD" w:rsidP="006230FD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Posiedzenie Komisji Konkursowej odbyło się dnia </w:t>
      </w:r>
      <w:r>
        <w:rPr>
          <w:rFonts w:ascii="Verdana" w:hAnsi="Verdana"/>
          <w:b/>
          <w:sz w:val="22"/>
          <w:szCs w:val="22"/>
        </w:rPr>
        <w:t>09</w:t>
      </w:r>
      <w:r w:rsidRPr="00DE0251">
        <w:rPr>
          <w:rFonts w:ascii="Verdana" w:hAnsi="Verdana"/>
          <w:b/>
          <w:sz w:val="22"/>
          <w:szCs w:val="22"/>
        </w:rPr>
        <w:t>.0</w:t>
      </w:r>
      <w:r>
        <w:rPr>
          <w:rFonts w:ascii="Verdana" w:hAnsi="Verdana"/>
          <w:b/>
          <w:sz w:val="22"/>
          <w:szCs w:val="22"/>
        </w:rPr>
        <w:t>9</w:t>
      </w:r>
      <w:r w:rsidRPr="00DE0251">
        <w:rPr>
          <w:rFonts w:ascii="Verdana" w:hAnsi="Verdana"/>
          <w:b/>
          <w:sz w:val="22"/>
          <w:szCs w:val="22"/>
        </w:rPr>
        <w:t>.202</w:t>
      </w:r>
      <w:r>
        <w:rPr>
          <w:rFonts w:ascii="Verdana" w:hAnsi="Verdana"/>
          <w:b/>
          <w:sz w:val="22"/>
          <w:szCs w:val="22"/>
        </w:rPr>
        <w:t xml:space="preserve">4 </w:t>
      </w:r>
      <w:r w:rsidRPr="00DE0251">
        <w:rPr>
          <w:rFonts w:ascii="Verdana" w:hAnsi="Verdana"/>
          <w:sz w:val="22"/>
          <w:szCs w:val="22"/>
        </w:rPr>
        <w:t xml:space="preserve">r. w godz.  </w:t>
      </w:r>
      <w:r w:rsidR="00396EFF">
        <w:rPr>
          <w:rFonts w:ascii="Verdana" w:hAnsi="Verdana"/>
          <w:sz w:val="22"/>
          <w:szCs w:val="22"/>
        </w:rPr>
        <w:t>08</w:t>
      </w:r>
      <w:r w:rsidRPr="00DE0251">
        <w:rPr>
          <w:rFonts w:ascii="Verdana" w:hAnsi="Verdana"/>
          <w:sz w:val="22"/>
          <w:szCs w:val="22"/>
        </w:rPr>
        <w:t>.00 – 1</w:t>
      </w:r>
      <w:r w:rsidR="00396EFF">
        <w:rPr>
          <w:rFonts w:ascii="Verdana" w:hAnsi="Verdana"/>
          <w:sz w:val="22"/>
          <w:szCs w:val="22"/>
        </w:rPr>
        <w:t>0</w:t>
      </w:r>
      <w:r w:rsidRPr="00DE0251">
        <w:rPr>
          <w:rFonts w:ascii="Verdana" w:hAnsi="Verdana"/>
          <w:sz w:val="22"/>
          <w:szCs w:val="22"/>
        </w:rPr>
        <w:t xml:space="preserve">.00 w Wydziale Zdrowia i Spraw Społecznych UM Wrocławia, </w:t>
      </w:r>
      <w:r>
        <w:rPr>
          <w:rFonts w:ascii="Verdana" w:hAnsi="Verdana"/>
          <w:sz w:val="22"/>
          <w:szCs w:val="22"/>
        </w:rPr>
        <w:br/>
      </w:r>
      <w:r w:rsidRPr="00DE0251">
        <w:rPr>
          <w:rFonts w:ascii="Verdana" w:hAnsi="Verdana"/>
          <w:sz w:val="22"/>
          <w:szCs w:val="22"/>
        </w:rPr>
        <w:t>ul. G. Zapolskiej 4, Wrocław.</w:t>
      </w:r>
    </w:p>
    <w:p w14:paraId="7F514D8B" w14:textId="77777777" w:rsidR="006230FD" w:rsidRPr="00DE0251" w:rsidRDefault="006230FD" w:rsidP="006230FD">
      <w:pPr>
        <w:pStyle w:val="Akapitzlist"/>
        <w:numPr>
          <w:ilvl w:val="0"/>
          <w:numId w:val="1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Członkowie Komisji Konkursowej: </w:t>
      </w:r>
    </w:p>
    <w:p w14:paraId="6D18CE72" w14:textId="77777777" w:rsidR="006230FD" w:rsidRPr="00DE0251" w:rsidRDefault="006230FD" w:rsidP="006230FD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Przewodnicząca - Jadwiga Ardelli-Książek, Wydział Zdrowia i Spraw Społecznych UM Wrocławia</w:t>
      </w:r>
    </w:p>
    <w:p w14:paraId="6BB4DC7B" w14:textId="77777777" w:rsidR="006230FD" w:rsidRPr="00DE0251" w:rsidRDefault="006230FD" w:rsidP="006230FD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Członek oceniający - Bożena Lewicka, Wydział Zdrowia i Spraw Społecznych UM Wrocławia</w:t>
      </w:r>
    </w:p>
    <w:p w14:paraId="147B3846" w14:textId="77777777" w:rsidR="006230FD" w:rsidRPr="00DE0251" w:rsidRDefault="006230FD" w:rsidP="006230FD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Członek oceniający – Ma</w:t>
      </w:r>
      <w:r>
        <w:rPr>
          <w:rFonts w:ascii="Verdana" w:hAnsi="Verdana"/>
          <w:sz w:val="22"/>
          <w:szCs w:val="22"/>
        </w:rPr>
        <w:t>rta Przystajko</w:t>
      </w:r>
      <w:r w:rsidRPr="00DE0251">
        <w:rPr>
          <w:rFonts w:ascii="Verdana" w:hAnsi="Verdana"/>
          <w:sz w:val="22"/>
          <w:szCs w:val="22"/>
        </w:rPr>
        <w:t>, Wydział Zdrowia i Spraw Społecznych UM Wrocławia</w:t>
      </w:r>
    </w:p>
    <w:p w14:paraId="562A83F6" w14:textId="77777777" w:rsidR="006230FD" w:rsidRPr="00DE0251" w:rsidRDefault="006230FD" w:rsidP="006230FD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Sekretarz - Patrycja </w:t>
      </w:r>
      <w:r>
        <w:rPr>
          <w:rFonts w:ascii="Verdana" w:hAnsi="Verdana"/>
          <w:sz w:val="22"/>
          <w:szCs w:val="22"/>
        </w:rPr>
        <w:t>Kulisiewicz</w:t>
      </w:r>
      <w:r w:rsidRPr="00DE0251">
        <w:rPr>
          <w:rFonts w:ascii="Verdana" w:hAnsi="Verdana"/>
          <w:sz w:val="22"/>
          <w:szCs w:val="22"/>
        </w:rPr>
        <w:t>, Wydział Zdrowia i Spraw Społecznych UM Wrocławia</w:t>
      </w:r>
    </w:p>
    <w:p w14:paraId="3815467D" w14:textId="1DFDDF45" w:rsidR="006230FD" w:rsidRPr="005265FC" w:rsidRDefault="006230FD" w:rsidP="006230FD">
      <w:pPr>
        <w:pStyle w:val="Akapitzlist"/>
        <w:numPr>
          <w:ilvl w:val="0"/>
          <w:numId w:val="1"/>
        </w:numPr>
        <w:spacing w:before="240" w:after="240"/>
        <w:rPr>
          <w:rFonts w:ascii="Verdana" w:hAnsi="Verdana"/>
          <w:sz w:val="22"/>
          <w:szCs w:val="22"/>
        </w:rPr>
      </w:pPr>
      <w:r w:rsidRPr="00396EFF">
        <w:rPr>
          <w:rFonts w:ascii="Verdana" w:hAnsi="Verdana"/>
          <w:sz w:val="22"/>
          <w:szCs w:val="22"/>
        </w:rPr>
        <w:t xml:space="preserve">Na konkurs wpłynęła 1 oferta, złożona przez </w:t>
      </w:r>
      <w:r w:rsidR="00396EFF" w:rsidRPr="00396EFF">
        <w:rPr>
          <w:rFonts w:ascii="Verdana" w:hAnsi="Verdana"/>
          <w:sz w:val="22"/>
          <w:szCs w:val="22"/>
        </w:rPr>
        <w:t>STOMATOLOG-LILIANNA HRUSZCZAK</w:t>
      </w:r>
      <w:r w:rsidRPr="00396EFF">
        <w:rPr>
          <w:rFonts w:ascii="Verdana" w:hAnsi="Verdana"/>
          <w:sz w:val="22"/>
          <w:szCs w:val="22"/>
        </w:rPr>
        <w:t>, ul.</w:t>
      </w:r>
      <w:r w:rsidR="00396EFF" w:rsidRPr="00396EFF">
        <w:rPr>
          <w:rFonts w:ascii="Verdana" w:hAnsi="Verdana"/>
          <w:sz w:val="22"/>
          <w:szCs w:val="22"/>
        </w:rPr>
        <w:t xml:space="preserve"> Strońska 35/14</w:t>
      </w:r>
      <w:r w:rsidRPr="00396EFF">
        <w:rPr>
          <w:rFonts w:ascii="Verdana" w:hAnsi="Verdana"/>
          <w:sz w:val="22"/>
          <w:szCs w:val="22"/>
        </w:rPr>
        <w:t xml:space="preserve"> , </w:t>
      </w:r>
      <w:r w:rsidR="00396EFF" w:rsidRPr="00396EFF">
        <w:rPr>
          <w:rFonts w:ascii="Verdana" w:hAnsi="Verdana"/>
          <w:sz w:val="22"/>
          <w:szCs w:val="22"/>
        </w:rPr>
        <w:t>50-540</w:t>
      </w:r>
      <w:r w:rsidRPr="00396EFF">
        <w:rPr>
          <w:rFonts w:ascii="Verdana" w:hAnsi="Verdana"/>
          <w:sz w:val="22"/>
          <w:szCs w:val="22"/>
        </w:rPr>
        <w:t xml:space="preserve"> Wrocław na</w:t>
      </w:r>
      <w:r w:rsidRPr="005265FC">
        <w:rPr>
          <w:rFonts w:ascii="Verdana" w:hAnsi="Verdana"/>
          <w:sz w:val="22"/>
          <w:szCs w:val="22"/>
        </w:rPr>
        <w:t xml:space="preserve"> realizację zadania publicznego w Szkole Podstawowej nr 97 przy ul. Prostej 16, 53-509 Wrocław.</w:t>
      </w:r>
    </w:p>
    <w:p w14:paraId="233E0640" w14:textId="77777777" w:rsidR="006230FD" w:rsidRDefault="006230FD" w:rsidP="006230FD">
      <w:pPr>
        <w:numPr>
          <w:ilvl w:val="0"/>
          <w:numId w:val="1"/>
        </w:numPr>
        <w:spacing w:before="240" w:after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Decyzją Komisji Konkursowej przyjęto ofertę, która pod względem formalnym spełniła warunki określone w ogłoszeniu konkursowym.</w:t>
      </w:r>
    </w:p>
    <w:p w14:paraId="1D827AC0" w14:textId="6A82DA4C" w:rsidR="006230FD" w:rsidRDefault="006230FD" w:rsidP="006230FD">
      <w:pPr>
        <w:numPr>
          <w:ilvl w:val="0"/>
          <w:numId w:val="1"/>
        </w:numPr>
        <w:spacing w:before="240" w:after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Komisja Konkursowa w obecności przewodniczącej, sekretarza i dwóch członków Komisji Konkursowej dokonała oceny merytorycznej oferty zgodnie z kryteriami zawartymi w ogłoszeniu konkursowym i zaopiniowała przyjęcie oferty do realizacji przyznając kwotę na realizację Programu </w:t>
      </w:r>
      <w:r w:rsidR="0016180B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lastRenderedPageBreak/>
        <w:t xml:space="preserve">w wysokości </w:t>
      </w:r>
      <w:r>
        <w:rPr>
          <w:rFonts w:ascii="Verdana" w:hAnsi="Verdana"/>
          <w:b/>
          <w:sz w:val="22"/>
          <w:szCs w:val="22"/>
        </w:rPr>
        <w:t>160 000 zł ( 30 000 zł na rok 2024 oraz 130 000 zł na rok 2025)</w:t>
      </w:r>
      <w:r>
        <w:rPr>
          <w:rFonts w:ascii="Verdana" w:hAnsi="Verdana"/>
          <w:sz w:val="22"/>
          <w:szCs w:val="22"/>
        </w:rPr>
        <w:t>.</w:t>
      </w:r>
    </w:p>
    <w:p w14:paraId="31ABE5C0" w14:textId="77777777" w:rsidR="006230FD" w:rsidRPr="005265FC" w:rsidRDefault="006230FD" w:rsidP="006230FD">
      <w:pPr>
        <w:numPr>
          <w:ilvl w:val="0"/>
          <w:numId w:val="1"/>
        </w:numPr>
        <w:spacing w:before="240" w:after="240"/>
        <w:rPr>
          <w:rFonts w:ascii="Verdana" w:hAnsi="Verdana"/>
          <w:sz w:val="22"/>
          <w:szCs w:val="22"/>
        </w:rPr>
      </w:pPr>
      <w:r w:rsidRPr="005265FC">
        <w:rPr>
          <w:rFonts w:ascii="Verdana" w:hAnsi="Verdana"/>
          <w:sz w:val="22"/>
          <w:szCs w:val="22"/>
        </w:rPr>
        <w:t>Karty oceny formalnej i merytorycznej załączone są do dokumentacji  konkursowej i znajdują się w siedzibie zlecającego.</w:t>
      </w:r>
    </w:p>
    <w:p w14:paraId="2A99D3F6" w14:textId="144572EF" w:rsidR="006230FD" w:rsidRDefault="006230FD" w:rsidP="006230FD">
      <w:pPr>
        <w:numPr>
          <w:ilvl w:val="0"/>
          <w:numId w:val="1"/>
        </w:numPr>
        <w:spacing w:before="240" w:after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Protokół sporządził sekretarz Komisji Konkursowej: Patrycja </w:t>
      </w:r>
      <w:r w:rsidR="00457FE0">
        <w:rPr>
          <w:rFonts w:ascii="Verdana" w:hAnsi="Verdana"/>
          <w:sz w:val="22"/>
          <w:szCs w:val="22"/>
        </w:rPr>
        <w:t>Kulisiewicz</w:t>
      </w:r>
      <w:r>
        <w:rPr>
          <w:rFonts w:ascii="Verdana" w:hAnsi="Verdana"/>
          <w:sz w:val="22"/>
          <w:szCs w:val="22"/>
        </w:rPr>
        <w:t>.</w:t>
      </w:r>
    </w:p>
    <w:p w14:paraId="6A655CB5" w14:textId="77777777" w:rsidR="006230FD" w:rsidRDefault="006230FD" w:rsidP="006230FD">
      <w:pPr>
        <w:numPr>
          <w:ilvl w:val="0"/>
          <w:numId w:val="1"/>
        </w:numPr>
        <w:spacing w:before="240" w:after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Protokół został odczytany w obecności wszystkich członków Komisji Konkursowej.</w:t>
      </w:r>
    </w:p>
    <w:p w14:paraId="4DA26B83" w14:textId="77777777" w:rsidR="006230FD" w:rsidRPr="00DE0251" w:rsidRDefault="006230FD" w:rsidP="006230FD">
      <w:pPr>
        <w:spacing w:before="360" w:after="120"/>
        <w:rPr>
          <w:rFonts w:ascii="Verdana" w:hAnsi="Verdana"/>
          <w:b/>
          <w:bCs/>
          <w:sz w:val="22"/>
          <w:szCs w:val="22"/>
        </w:rPr>
      </w:pPr>
      <w:r w:rsidRPr="00DE0251">
        <w:rPr>
          <w:rFonts w:ascii="Verdana" w:hAnsi="Verdana"/>
          <w:b/>
          <w:bCs/>
          <w:sz w:val="22"/>
          <w:szCs w:val="22"/>
        </w:rPr>
        <w:t xml:space="preserve"> Protokół podpisali:</w:t>
      </w:r>
    </w:p>
    <w:p w14:paraId="6B035FAC" w14:textId="77777777" w:rsidR="006230FD" w:rsidRPr="00DE0251" w:rsidRDefault="006230FD" w:rsidP="006230FD">
      <w:pPr>
        <w:spacing w:before="240" w:after="120" w:line="360" w:lineRule="auto"/>
        <w:ind w:left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Przewodnicząca: </w:t>
      </w:r>
      <w:r>
        <w:rPr>
          <w:rFonts w:ascii="Verdana" w:hAnsi="Verdana"/>
          <w:sz w:val="22"/>
          <w:szCs w:val="22"/>
        </w:rPr>
        <w:t>podpis nieczytelny</w:t>
      </w:r>
    </w:p>
    <w:p w14:paraId="7B7A3694" w14:textId="77777777" w:rsidR="006230FD" w:rsidRPr="00DE0251" w:rsidRDefault="006230FD" w:rsidP="006230FD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Członek Komisji: </w:t>
      </w:r>
      <w:r>
        <w:rPr>
          <w:rFonts w:ascii="Verdana" w:hAnsi="Verdana"/>
          <w:sz w:val="22"/>
          <w:szCs w:val="22"/>
        </w:rPr>
        <w:t>podpis nieczytelny</w:t>
      </w:r>
    </w:p>
    <w:p w14:paraId="1A8CB797" w14:textId="77777777" w:rsidR="006230FD" w:rsidRPr="00DE0251" w:rsidRDefault="006230FD" w:rsidP="006230FD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Członek Komisji: </w:t>
      </w:r>
      <w:r>
        <w:rPr>
          <w:rFonts w:ascii="Verdana" w:hAnsi="Verdana"/>
          <w:sz w:val="22"/>
          <w:szCs w:val="22"/>
        </w:rPr>
        <w:t>podpis nieczytelny</w:t>
      </w:r>
    </w:p>
    <w:p w14:paraId="236BDE05" w14:textId="77777777" w:rsidR="006230FD" w:rsidRPr="00DE0251" w:rsidRDefault="006230FD" w:rsidP="006230FD">
      <w:pPr>
        <w:spacing w:before="120" w:after="480" w:line="360" w:lineRule="auto"/>
        <w:ind w:left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Sekretarz: </w:t>
      </w:r>
      <w:r>
        <w:rPr>
          <w:rFonts w:ascii="Verdana" w:hAnsi="Verdana"/>
          <w:sz w:val="22"/>
          <w:szCs w:val="22"/>
        </w:rPr>
        <w:t>podpis nieczytelny</w:t>
      </w:r>
    </w:p>
    <w:p w14:paraId="7C312833" w14:textId="77777777" w:rsidR="006230FD" w:rsidRPr="00DE0251" w:rsidRDefault="006230FD" w:rsidP="006230FD">
      <w:pPr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Decyzja Dyrektora Wydziału Zdrowia i Spraw Społecznych: </w:t>
      </w:r>
    </w:p>
    <w:p w14:paraId="04E02A30" w14:textId="77777777" w:rsidR="006230FD" w:rsidRPr="00DE0251" w:rsidRDefault="006230FD" w:rsidP="006230FD">
      <w:pPr>
        <w:ind w:left="360"/>
        <w:rPr>
          <w:rFonts w:ascii="Verdana" w:hAnsi="Verdana"/>
          <w:sz w:val="22"/>
          <w:szCs w:val="22"/>
        </w:rPr>
      </w:pPr>
    </w:p>
    <w:p w14:paraId="26BF1814" w14:textId="72832894" w:rsidR="006230FD" w:rsidRDefault="006230FD" w:rsidP="006230FD">
      <w:pPr>
        <w:spacing w:after="720"/>
        <w:ind w:left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Ofert</w:t>
      </w:r>
      <w:r w:rsidR="0016180B">
        <w:rPr>
          <w:rFonts w:ascii="Verdana" w:hAnsi="Verdana"/>
          <w:sz w:val="22"/>
          <w:szCs w:val="22"/>
        </w:rPr>
        <w:t>ę</w:t>
      </w:r>
      <w:bookmarkStart w:id="0" w:name="_GoBack"/>
      <w:bookmarkEnd w:id="0"/>
      <w:r w:rsidRPr="00DE0251">
        <w:rPr>
          <w:rFonts w:ascii="Verdana" w:hAnsi="Verdana"/>
          <w:sz w:val="22"/>
          <w:szCs w:val="22"/>
        </w:rPr>
        <w:t xml:space="preserve"> przyjęto do realizacji i finansowania zgodnie z </w:t>
      </w:r>
      <w:r>
        <w:rPr>
          <w:rFonts w:ascii="Verdana" w:hAnsi="Verdana"/>
          <w:sz w:val="22"/>
          <w:szCs w:val="22"/>
        </w:rPr>
        <w:t>rekomendacją</w:t>
      </w:r>
      <w:r w:rsidRPr="00DE0251">
        <w:rPr>
          <w:rFonts w:ascii="Verdana" w:hAnsi="Verdana"/>
          <w:sz w:val="22"/>
          <w:szCs w:val="22"/>
        </w:rPr>
        <w:t xml:space="preserve"> Komisji Konkursowej.</w:t>
      </w:r>
    </w:p>
    <w:p w14:paraId="0C0B8A4A" w14:textId="77777777" w:rsidR="006230FD" w:rsidRPr="00396EFF" w:rsidRDefault="006230FD" w:rsidP="006230FD">
      <w:pPr>
        <w:spacing w:after="240"/>
        <w:ind w:left="357"/>
        <w:jc w:val="center"/>
        <w:rPr>
          <w:rFonts w:ascii="Verdana" w:hAnsi="Verdana"/>
          <w:sz w:val="22"/>
          <w:szCs w:val="22"/>
        </w:rPr>
      </w:pPr>
      <w:r w:rsidRPr="00396EFF">
        <w:rPr>
          <w:rFonts w:ascii="Verdana" w:hAnsi="Verdana"/>
          <w:sz w:val="22"/>
          <w:szCs w:val="22"/>
        </w:rPr>
        <w:t>Joanna Nyczak</w:t>
      </w:r>
    </w:p>
    <w:p w14:paraId="737B5279" w14:textId="1DE441D3" w:rsidR="00CA35D6" w:rsidRDefault="006230FD" w:rsidP="006230FD">
      <w:pPr>
        <w:spacing w:before="120" w:line="360" w:lineRule="auto"/>
        <w:jc w:val="center"/>
      </w:pPr>
      <w:r w:rsidRPr="00396EFF">
        <w:rPr>
          <w:rFonts w:ascii="Verdana" w:hAnsi="Verdana"/>
          <w:sz w:val="22"/>
          <w:szCs w:val="22"/>
        </w:rPr>
        <w:t>Dyrektor Wydziału Zdrowia i Spraw Społecznych</w:t>
      </w:r>
    </w:p>
    <w:sectPr w:rsidR="00CA3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3B"/>
    <w:rsid w:val="0016180B"/>
    <w:rsid w:val="0017763B"/>
    <w:rsid w:val="00396EFF"/>
    <w:rsid w:val="00457FE0"/>
    <w:rsid w:val="006230FD"/>
    <w:rsid w:val="007559D0"/>
    <w:rsid w:val="00CA35D6"/>
    <w:rsid w:val="00DD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C605"/>
  <w15:chartTrackingRefBased/>
  <w15:docId w15:val="{82FFEDFC-F081-48E8-8A2F-2AFE9685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3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6</cp:revision>
  <dcterms:created xsi:type="dcterms:W3CDTF">2024-09-06T08:09:00Z</dcterms:created>
  <dcterms:modified xsi:type="dcterms:W3CDTF">2024-09-10T06:00:00Z</dcterms:modified>
</cp:coreProperties>
</file>