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0073" w14:textId="7025F57F" w:rsidR="00C856F0" w:rsidRPr="00F37D50" w:rsidRDefault="00C856F0" w:rsidP="00F37D50">
      <w:pPr>
        <w:pStyle w:val="04StanowiskoAdresata"/>
        <w:spacing w:after="0" w:line="288" w:lineRule="auto"/>
        <w:jc w:val="right"/>
      </w:pPr>
      <w:r w:rsidRPr="00F37D50">
        <w:t>Wrocław,</w:t>
      </w:r>
      <w:r w:rsidR="00C2567D" w:rsidRPr="00F37D50">
        <w:t xml:space="preserve"> 3 </w:t>
      </w:r>
      <w:r w:rsidR="003D0662" w:rsidRPr="00F37D50">
        <w:t>września</w:t>
      </w:r>
      <w:r w:rsidRPr="00F37D50">
        <w:t xml:space="preserve"> 2024 r.</w:t>
      </w:r>
    </w:p>
    <w:p w14:paraId="3245C3A7" w14:textId="77777777" w:rsidR="00F37D50" w:rsidRDefault="00F37D50" w:rsidP="00F37D50">
      <w:pPr>
        <w:spacing w:after="0" w:line="288" w:lineRule="auto"/>
        <w:rPr>
          <w:rFonts w:ascii="Verdana" w:hAnsi="Verdana"/>
          <w:sz w:val="20"/>
          <w:szCs w:val="20"/>
        </w:rPr>
      </w:pPr>
    </w:p>
    <w:p w14:paraId="6D497CFB" w14:textId="15F9FC03" w:rsidR="0065063D" w:rsidRPr="00F37D50" w:rsidRDefault="0065063D" w:rsidP="00F37D50">
      <w:pPr>
        <w:spacing w:after="0" w:line="288" w:lineRule="auto"/>
        <w:rPr>
          <w:rFonts w:ascii="Verdana" w:hAnsi="Verdana"/>
          <w:sz w:val="20"/>
          <w:szCs w:val="20"/>
        </w:rPr>
      </w:pPr>
      <w:r w:rsidRPr="00F37D50">
        <w:rPr>
          <w:rFonts w:ascii="Verdana" w:hAnsi="Verdana"/>
          <w:sz w:val="20"/>
          <w:szCs w:val="20"/>
        </w:rPr>
        <w:t>WSS-P.152.1.2024</w:t>
      </w:r>
    </w:p>
    <w:p w14:paraId="1FC2F3AC" w14:textId="77777777" w:rsidR="00A27C82" w:rsidRPr="00F37D50" w:rsidRDefault="00A27C82" w:rsidP="00F37D50">
      <w:pPr>
        <w:spacing w:after="0" w:line="288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F37D50">
        <w:rPr>
          <w:rFonts w:ascii="Verdana" w:eastAsia="Times New Roman" w:hAnsi="Verdana"/>
          <w:bCs/>
          <w:sz w:val="20"/>
          <w:szCs w:val="20"/>
          <w:lang w:eastAsia="pl-PL"/>
        </w:rPr>
        <w:t>00117977/2024/W</w:t>
      </w:r>
    </w:p>
    <w:p w14:paraId="64C2B564" w14:textId="48FD9DE3" w:rsidR="00C856F0" w:rsidRPr="00F37D50" w:rsidRDefault="00C856F0" w:rsidP="00F37D50">
      <w:pPr>
        <w:spacing w:after="0" w:line="288" w:lineRule="auto"/>
        <w:rPr>
          <w:rFonts w:ascii="Verdana" w:hAnsi="Verdana"/>
          <w:sz w:val="20"/>
          <w:szCs w:val="20"/>
        </w:rPr>
      </w:pPr>
    </w:p>
    <w:p w14:paraId="1CB5ABDA" w14:textId="3C2AB750" w:rsidR="00C856F0" w:rsidRPr="00F37D50" w:rsidRDefault="00C856F0" w:rsidP="00F37D50">
      <w:pPr>
        <w:pStyle w:val="11Trescpisma"/>
        <w:spacing w:before="0" w:after="0" w:line="288" w:lineRule="auto"/>
        <w:jc w:val="left"/>
        <w:rPr>
          <w:szCs w:val="20"/>
        </w:rPr>
      </w:pPr>
      <w:r w:rsidRPr="00F37D50">
        <w:rPr>
          <w:szCs w:val="20"/>
        </w:rPr>
        <w:t xml:space="preserve">Dotyczy: </w:t>
      </w:r>
      <w:r w:rsidR="009A148F" w:rsidRPr="00F37D50">
        <w:rPr>
          <w:szCs w:val="20"/>
        </w:rPr>
        <w:t>P</w:t>
      </w:r>
      <w:r w:rsidR="000743CA" w:rsidRPr="00F37D50">
        <w:rPr>
          <w:szCs w:val="20"/>
        </w:rPr>
        <w:t>etycji</w:t>
      </w:r>
      <w:r w:rsidR="009A148F" w:rsidRPr="00F37D50">
        <w:rPr>
          <w:szCs w:val="20"/>
        </w:rPr>
        <w:t xml:space="preserve"> z dnia </w:t>
      </w:r>
      <w:r w:rsidR="0065063D" w:rsidRPr="00F37D50">
        <w:rPr>
          <w:szCs w:val="20"/>
        </w:rPr>
        <w:t>18 czerwca 2024 r.</w:t>
      </w:r>
    </w:p>
    <w:p w14:paraId="3285ED47" w14:textId="77777777" w:rsidR="00F37D50" w:rsidRDefault="00F37D50" w:rsidP="00F37D50">
      <w:pPr>
        <w:pStyle w:val="11Trescpisma"/>
        <w:spacing w:before="0" w:after="0" w:line="288" w:lineRule="auto"/>
        <w:jc w:val="left"/>
        <w:rPr>
          <w:rFonts w:cs="Helv"/>
          <w:szCs w:val="20"/>
        </w:rPr>
      </w:pPr>
    </w:p>
    <w:p w14:paraId="6D6EC159" w14:textId="7BAE51E3" w:rsidR="009E55D1" w:rsidRPr="00F37D50" w:rsidRDefault="009A148F" w:rsidP="00F37D50">
      <w:pPr>
        <w:spacing w:after="0" w:line="288" w:lineRule="auto"/>
        <w:rPr>
          <w:rFonts w:ascii="Verdana" w:hAnsi="Verdana"/>
          <w:sz w:val="20"/>
          <w:szCs w:val="20"/>
        </w:rPr>
      </w:pPr>
      <w:r w:rsidRPr="00F37D50">
        <w:rPr>
          <w:rFonts w:ascii="Verdana" w:hAnsi="Verdana"/>
          <w:sz w:val="20"/>
          <w:szCs w:val="20"/>
        </w:rPr>
        <w:t xml:space="preserve">Zgodnie z ROZPORZĄDZENIEM PRZEWODNICZĄCEGO KOMITETU DO SPRAW POŻYTKU PUBLICZNEGO z dnia 24 października 2018 r. </w:t>
      </w:r>
      <w:r w:rsidR="00F42D50">
        <w:rPr>
          <w:rFonts w:ascii="Verdana" w:hAnsi="Verdana"/>
          <w:sz w:val="20"/>
          <w:szCs w:val="20"/>
        </w:rPr>
        <w:t>-</w:t>
      </w:r>
      <w:r w:rsidRPr="00F37D50">
        <w:rPr>
          <w:rFonts w:ascii="Verdana" w:hAnsi="Verdana"/>
          <w:sz w:val="20"/>
          <w:szCs w:val="20"/>
        </w:rPr>
        <w:t xml:space="preserve"> wzór oferty realizacji zadania publicznego (niepodlegający modyfikacjom) nie umożliwia organizacjom wykazywania</w:t>
      </w:r>
      <w:r w:rsidR="004B1EFA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 w:rsidRPr="00F37D50">
        <w:rPr>
          <w:rFonts w:ascii="Verdana" w:hAnsi="Verdana"/>
          <w:sz w:val="20"/>
          <w:szCs w:val="20"/>
        </w:rPr>
        <w:t xml:space="preserve"> z jakich źródeł realizują wydarzenia objęte umową. Mogą o tym zadecydować do końca trwania terminu realizacji zadania określonego w umowie. Znana jest tylko </w:t>
      </w:r>
      <w:r w:rsidR="0065063D" w:rsidRPr="00F37D50">
        <w:rPr>
          <w:rFonts w:ascii="Verdana" w:hAnsi="Verdana"/>
          <w:sz w:val="20"/>
          <w:szCs w:val="20"/>
        </w:rPr>
        <w:t xml:space="preserve">łączna </w:t>
      </w:r>
      <w:r w:rsidRPr="00F37D50">
        <w:rPr>
          <w:rFonts w:ascii="Verdana" w:hAnsi="Verdana"/>
          <w:sz w:val="20"/>
          <w:szCs w:val="20"/>
        </w:rPr>
        <w:t>kwota</w:t>
      </w:r>
      <w:r w:rsidR="0065063D" w:rsidRP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dotacji na realizację całego zadania</w:t>
      </w:r>
      <w:r w:rsidR="0065063D" w:rsidRPr="00F37D50">
        <w:rPr>
          <w:rFonts w:ascii="Verdana" w:hAnsi="Verdana"/>
          <w:sz w:val="20"/>
          <w:szCs w:val="20"/>
        </w:rPr>
        <w:t xml:space="preserve"> publicznego</w:t>
      </w:r>
      <w:r w:rsidRPr="00F37D50">
        <w:rPr>
          <w:rFonts w:ascii="Verdana" w:hAnsi="Verdana"/>
          <w:sz w:val="20"/>
          <w:szCs w:val="20"/>
        </w:rPr>
        <w:t xml:space="preserve">. </w:t>
      </w:r>
      <w:r w:rsidR="0065063D" w:rsidRPr="00F37D50">
        <w:rPr>
          <w:rFonts w:ascii="Verdana" w:hAnsi="Verdana"/>
          <w:sz w:val="20"/>
          <w:szCs w:val="20"/>
        </w:rPr>
        <w:t>U</w:t>
      </w:r>
      <w:r w:rsidRPr="00F37D50">
        <w:rPr>
          <w:rFonts w:ascii="Verdana" w:hAnsi="Verdana"/>
          <w:sz w:val="20"/>
          <w:szCs w:val="20"/>
        </w:rPr>
        <w:t>mowa zakłada zarówno możliwość finansowania zadania, jak i jego refinansowania. A to oznacza możliwość realizowania jakichś wydarzeń z innych środków niż dotacja, a</w:t>
      </w:r>
      <w:r w:rsid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dopiero po ich realizacji, ich refinansowanie ze środków z dotacji. W</w:t>
      </w:r>
      <w:r w:rsid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trakcie samego wydarzenia mogą nie być znane jego dokładne koszty, a</w:t>
      </w:r>
      <w:r w:rsid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tym samym kwota wsparcia. Mogą wystąpić sytuacje, niezależne od organizatora, które zmniejszą lub zwiększą zakładane pierwotnie wydatki. Tym samym nałożenie, na organizacje prowadzące C</w:t>
      </w:r>
      <w:r w:rsidR="00F37D50">
        <w:rPr>
          <w:rFonts w:ascii="Verdana" w:hAnsi="Verdana"/>
          <w:sz w:val="20"/>
          <w:szCs w:val="20"/>
        </w:rPr>
        <w:t xml:space="preserve">entra </w:t>
      </w:r>
      <w:r w:rsidRPr="00F37D50">
        <w:rPr>
          <w:rFonts w:ascii="Verdana" w:hAnsi="Verdana"/>
          <w:sz w:val="20"/>
          <w:szCs w:val="20"/>
        </w:rPr>
        <w:t>A</w:t>
      </w:r>
      <w:r w:rsidR="00F37D50">
        <w:rPr>
          <w:rFonts w:ascii="Verdana" w:hAnsi="Verdana"/>
          <w:sz w:val="20"/>
          <w:szCs w:val="20"/>
        </w:rPr>
        <w:t xml:space="preserve">ktywności </w:t>
      </w:r>
      <w:r w:rsidRPr="00F37D50">
        <w:rPr>
          <w:rFonts w:ascii="Verdana" w:hAnsi="Verdana"/>
          <w:sz w:val="20"/>
          <w:szCs w:val="20"/>
        </w:rPr>
        <w:t>L</w:t>
      </w:r>
      <w:r w:rsidR="00F37D50">
        <w:rPr>
          <w:rFonts w:ascii="Verdana" w:hAnsi="Verdana"/>
          <w:sz w:val="20"/>
          <w:szCs w:val="20"/>
        </w:rPr>
        <w:t>okalnych</w:t>
      </w:r>
      <w:r w:rsidRPr="00F37D50">
        <w:rPr>
          <w:rFonts w:ascii="Verdana" w:hAnsi="Verdana"/>
          <w:sz w:val="20"/>
          <w:szCs w:val="20"/>
        </w:rPr>
        <w:t>, obowiązku określania kwoty, jaką dane wydarzenie zostało wsparte finansowo z</w:t>
      </w:r>
      <w:r w:rsid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publicznych pieniędzy, byłoby praktycznie niewykonalnym zapisem umowy.</w:t>
      </w:r>
      <w:r w:rsidR="000743CA" w:rsidRP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>Mieszkańcy zainteresowani, jakie faktycznie koszty poniosła organizacja w</w:t>
      </w:r>
      <w:r w:rsidR="00F37D50">
        <w:rPr>
          <w:rFonts w:ascii="Verdana" w:hAnsi="Verdana"/>
          <w:sz w:val="20"/>
          <w:szCs w:val="20"/>
        </w:rPr>
        <w:t xml:space="preserve"> </w:t>
      </w:r>
      <w:r w:rsidRPr="00F37D50">
        <w:rPr>
          <w:rFonts w:ascii="Verdana" w:hAnsi="Verdana"/>
          <w:sz w:val="20"/>
          <w:szCs w:val="20"/>
        </w:rPr>
        <w:t xml:space="preserve">związku z realizacją konkretnego wydarzenia oraz w jakiej wysokości zostało ono sfinansowane ze środków publicznych </w:t>
      </w:r>
      <w:r w:rsidR="004B1EFA">
        <w:rPr>
          <w:rFonts w:ascii="Verdana" w:hAnsi="Verdana"/>
          <w:sz w:val="20"/>
          <w:szCs w:val="20"/>
        </w:rPr>
        <w:t>-</w:t>
      </w:r>
      <w:r w:rsidRPr="00F37D50">
        <w:rPr>
          <w:rFonts w:ascii="Verdana" w:hAnsi="Verdana"/>
          <w:sz w:val="20"/>
          <w:szCs w:val="20"/>
        </w:rPr>
        <w:t xml:space="preserve"> mają możliwość wystąpienia do danej organizacji z żądaniem podania tej informacji publicznej. Organizacje, które korzystają ze środków publicznych, podlegają bowiem obowiązkom wynikającym z ustawy z dnia 6 września 2001 r. o dostępie do informacji publicznej.</w:t>
      </w:r>
    </w:p>
    <w:p w14:paraId="4C7958A0" w14:textId="77777777" w:rsidR="00F37D50" w:rsidRDefault="00F37D50" w:rsidP="00F37D50">
      <w:pPr>
        <w:spacing w:after="0" w:line="288" w:lineRule="auto"/>
        <w:rPr>
          <w:rFonts w:ascii="Verdana" w:hAnsi="Verdana" w:cs="Calibri"/>
          <w:sz w:val="20"/>
          <w:szCs w:val="20"/>
        </w:rPr>
      </w:pPr>
    </w:p>
    <w:p w14:paraId="3F29A0D6" w14:textId="7D6951F0" w:rsidR="00F37D50" w:rsidRPr="00F37D50" w:rsidRDefault="00C856F0" w:rsidP="00F37D50">
      <w:pPr>
        <w:spacing w:after="0" w:line="288" w:lineRule="auto"/>
        <w:rPr>
          <w:rFonts w:ascii="Verdana" w:hAnsi="Verdana" w:cs="Calibri"/>
          <w:sz w:val="20"/>
          <w:szCs w:val="20"/>
        </w:rPr>
      </w:pPr>
      <w:r w:rsidRPr="00F37D50">
        <w:rPr>
          <w:rFonts w:ascii="Verdana" w:hAnsi="Verdana" w:cs="Calibri"/>
          <w:sz w:val="20"/>
          <w:szCs w:val="20"/>
        </w:rPr>
        <w:t>Z poważaniem</w:t>
      </w:r>
      <w:r w:rsidR="00E02ECA" w:rsidRPr="00F37D50">
        <w:rPr>
          <w:rFonts w:ascii="Verdana" w:hAnsi="Verdana" w:cs="Calibri"/>
          <w:sz w:val="20"/>
          <w:szCs w:val="20"/>
        </w:rPr>
        <w:t>,</w:t>
      </w:r>
    </w:p>
    <w:p w14:paraId="5EDF37B0" w14:textId="19752C1A" w:rsidR="00BE11A8" w:rsidRPr="00F37D50" w:rsidRDefault="00BE11A8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  <w:r w:rsidRPr="00F37D50">
        <w:rPr>
          <w:sz w:val="20"/>
          <w:szCs w:val="20"/>
        </w:rPr>
        <w:t>Dokument podpisała</w:t>
      </w:r>
    </w:p>
    <w:p w14:paraId="34684E8E" w14:textId="5F133702" w:rsidR="00BE11A8" w:rsidRPr="00F37D50" w:rsidRDefault="00A27C82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  <w:r w:rsidRPr="00F37D50">
        <w:rPr>
          <w:sz w:val="20"/>
          <w:szCs w:val="20"/>
        </w:rPr>
        <w:t>Anna Kieler</w:t>
      </w:r>
    </w:p>
    <w:p w14:paraId="209A5B7B" w14:textId="12A8CF5B" w:rsidR="00BE11A8" w:rsidRPr="00F37D50" w:rsidRDefault="00A27C82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  <w:r w:rsidRPr="00F37D50">
        <w:rPr>
          <w:sz w:val="20"/>
          <w:szCs w:val="20"/>
        </w:rPr>
        <w:t xml:space="preserve">Zastępca </w:t>
      </w:r>
      <w:r w:rsidR="00BE11A8" w:rsidRPr="00F37D50">
        <w:rPr>
          <w:sz w:val="20"/>
          <w:szCs w:val="20"/>
        </w:rPr>
        <w:t>Dyrektor</w:t>
      </w:r>
      <w:r w:rsidRPr="00F37D50">
        <w:rPr>
          <w:sz w:val="20"/>
          <w:szCs w:val="20"/>
        </w:rPr>
        <w:t>a</w:t>
      </w:r>
      <w:r w:rsidR="00BE11A8" w:rsidRPr="00F37D50">
        <w:rPr>
          <w:sz w:val="20"/>
          <w:szCs w:val="20"/>
        </w:rPr>
        <w:t xml:space="preserve"> Wydziału Partycypacji Społecznej</w:t>
      </w:r>
    </w:p>
    <w:p w14:paraId="3DA96D66" w14:textId="77777777" w:rsidR="00E02ECA" w:rsidRPr="00F37D50" w:rsidRDefault="00E02ECA" w:rsidP="00F37D50">
      <w:pPr>
        <w:pStyle w:val="19Dowiadomosci"/>
        <w:spacing w:before="0" w:after="0" w:line="288" w:lineRule="auto"/>
        <w:jc w:val="left"/>
        <w:rPr>
          <w:sz w:val="20"/>
          <w:szCs w:val="20"/>
        </w:rPr>
      </w:pPr>
    </w:p>
    <w:p w14:paraId="729FE11F" w14:textId="0AC3ED59" w:rsidR="00E02ECA" w:rsidRDefault="00C2567D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  <w:r w:rsidRPr="00F37D50">
        <w:rPr>
          <w:sz w:val="20"/>
          <w:szCs w:val="20"/>
        </w:rPr>
        <w:t xml:space="preserve">Sprawę prowadzi: Leszek Heimann; Urząd Miejski Wrocławia; Wydział Partycypacji Społecznej, ul. Gabrieli Zapolskiej 4, 50-032 Wrocław; </w:t>
      </w:r>
      <w:r w:rsidR="00D44648" w:rsidRPr="00F37D50">
        <w:rPr>
          <w:rFonts w:cs="Helv"/>
          <w:sz w:val="20"/>
          <w:szCs w:val="20"/>
        </w:rPr>
        <w:t>tel. +48 71 777 86 68, fax +48 717 77 86 63,</w:t>
      </w:r>
      <w:r w:rsidRPr="00F37D50">
        <w:rPr>
          <w:sz w:val="20"/>
          <w:szCs w:val="20"/>
        </w:rPr>
        <w:t xml:space="preserve"> </w:t>
      </w:r>
      <w:hyperlink r:id="rId8" w:history="1">
        <w:r w:rsidRPr="00F37D50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Pr="00F37D50">
        <w:rPr>
          <w:sz w:val="20"/>
          <w:szCs w:val="20"/>
        </w:rPr>
        <w:t xml:space="preserve">; </w:t>
      </w:r>
      <w:hyperlink r:id="rId9" w:history="1">
        <w:r w:rsidR="00F37D50" w:rsidRPr="003100E6">
          <w:rPr>
            <w:rStyle w:val="Hipercze"/>
            <w:sz w:val="20"/>
            <w:szCs w:val="20"/>
          </w:rPr>
          <w:t>www.wroclaw.pl</w:t>
        </w:r>
      </w:hyperlink>
    </w:p>
    <w:p w14:paraId="39B5024C" w14:textId="588AB7EB" w:rsidR="00F37D50" w:rsidRDefault="00F37D50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</w:p>
    <w:p w14:paraId="5CBE94FA" w14:textId="77777777" w:rsidR="00F42D50" w:rsidRPr="00F37D50" w:rsidRDefault="00F42D50" w:rsidP="00F37D50">
      <w:pPr>
        <w:pStyle w:val="15Spraweprowadzi"/>
        <w:spacing w:after="0" w:line="288" w:lineRule="auto"/>
        <w:jc w:val="left"/>
        <w:rPr>
          <w:sz w:val="20"/>
          <w:szCs w:val="20"/>
        </w:rPr>
      </w:pPr>
    </w:p>
    <w:p w14:paraId="67EB4842" w14:textId="27D6B30E" w:rsidR="00C856F0" w:rsidRPr="00F37D50" w:rsidRDefault="00C856F0" w:rsidP="00F37D50">
      <w:pPr>
        <w:pStyle w:val="19Dowiadomosci"/>
        <w:spacing w:before="0" w:after="0" w:line="288" w:lineRule="auto"/>
        <w:jc w:val="left"/>
        <w:rPr>
          <w:sz w:val="20"/>
          <w:szCs w:val="20"/>
        </w:rPr>
      </w:pPr>
      <w:r w:rsidRPr="00F37D50">
        <w:rPr>
          <w:sz w:val="20"/>
          <w:szCs w:val="20"/>
        </w:rPr>
        <w:lastRenderedPageBreak/>
        <w:t>Otrzymują:</w:t>
      </w:r>
    </w:p>
    <w:p w14:paraId="48400AFB" w14:textId="77777777" w:rsidR="00C856F0" w:rsidRPr="00F37D50" w:rsidRDefault="00C856F0" w:rsidP="00F37D50">
      <w:pPr>
        <w:pStyle w:val="20Dowiadomoscilista"/>
        <w:numPr>
          <w:ilvl w:val="0"/>
          <w:numId w:val="29"/>
        </w:numPr>
        <w:spacing w:after="0" w:line="288" w:lineRule="auto"/>
        <w:ind w:left="0" w:firstLine="0"/>
        <w:jc w:val="left"/>
        <w:rPr>
          <w:sz w:val="20"/>
          <w:szCs w:val="20"/>
        </w:rPr>
      </w:pPr>
      <w:r w:rsidRPr="00F37D50">
        <w:rPr>
          <w:sz w:val="20"/>
          <w:szCs w:val="20"/>
        </w:rPr>
        <w:t>Adresat</w:t>
      </w:r>
    </w:p>
    <w:p w14:paraId="622F9C94" w14:textId="091AA6FA" w:rsidR="00180DF6" w:rsidRPr="00F37D50" w:rsidRDefault="00F37D50" w:rsidP="00F37D50">
      <w:pPr>
        <w:pStyle w:val="20Dowiadomoscilista"/>
        <w:numPr>
          <w:ilvl w:val="0"/>
          <w:numId w:val="29"/>
        </w:numPr>
        <w:spacing w:after="0" w:line="288" w:lineRule="auto"/>
        <w:ind w:left="0" w:firstLine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 acta</w:t>
      </w:r>
    </w:p>
    <w:sectPr w:rsidR="00180DF6" w:rsidRPr="00F37D50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1771" w14:textId="77777777" w:rsidR="00FE2E36" w:rsidRDefault="00FE2E36">
      <w:r>
        <w:separator/>
      </w:r>
    </w:p>
  </w:endnote>
  <w:endnote w:type="continuationSeparator" w:id="0">
    <w:p w14:paraId="4AA85C6C" w14:textId="77777777" w:rsidR="00FE2E36" w:rsidRDefault="00F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758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5CD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5CDC" w:rsidRPr="004D6885">
      <w:rPr>
        <w:sz w:val="14"/>
        <w:szCs w:val="14"/>
      </w:rPr>
      <w:fldChar w:fldCharType="separate"/>
    </w:r>
    <w:r w:rsidR="00D311F5">
      <w:rPr>
        <w:noProof/>
        <w:sz w:val="14"/>
        <w:szCs w:val="14"/>
      </w:rPr>
      <w:t>4</w:t>
    </w:r>
    <w:r w:rsidR="002D5CD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5CD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5CDC" w:rsidRPr="004D6885">
      <w:rPr>
        <w:sz w:val="14"/>
        <w:szCs w:val="14"/>
      </w:rPr>
      <w:fldChar w:fldCharType="separate"/>
    </w:r>
    <w:r w:rsidR="00D311F5">
      <w:rPr>
        <w:noProof/>
        <w:sz w:val="14"/>
        <w:szCs w:val="14"/>
      </w:rPr>
      <w:t>4</w:t>
    </w:r>
    <w:r w:rsidR="002D5CD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F792" w14:textId="77777777" w:rsidR="004F4FD0" w:rsidRDefault="004F4FD0" w:rsidP="00F261E5">
    <w:pPr>
      <w:pStyle w:val="Stopka"/>
    </w:pPr>
  </w:p>
  <w:p w14:paraId="5C2CA29C" w14:textId="77777777" w:rsidR="00190D4E" w:rsidRDefault="00D30C27" w:rsidP="00F261E5">
    <w:pPr>
      <w:pStyle w:val="Stopka"/>
    </w:pPr>
    <w:r>
      <w:rPr>
        <w:noProof/>
        <w:lang w:eastAsia="pl-PL"/>
      </w:rPr>
      <w:drawing>
        <wp:inline distT="0" distB="0" distL="0" distR="0" wp14:anchorId="5D3A7781" wp14:editId="27076AE7">
          <wp:extent cx="1571625" cy="752475"/>
          <wp:effectExtent l="0" t="0" r="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4AC4" w14:textId="77777777" w:rsidR="00FE2E36" w:rsidRDefault="00FE2E36">
      <w:r>
        <w:separator/>
      </w:r>
    </w:p>
  </w:footnote>
  <w:footnote w:type="continuationSeparator" w:id="0">
    <w:p w14:paraId="605EB041" w14:textId="77777777" w:rsidR="00FE2E36" w:rsidRDefault="00F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1D1F" w14:textId="77777777" w:rsidR="00190D4E" w:rsidRDefault="00FE2E36">
    <w:r>
      <w:rPr>
        <w:noProof/>
      </w:rPr>
      <w:pict w14:anchorId="448D5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CAA" w14:textId="77777777" w:rsidR="00190D4E" w:rsidRDefault="00D30C27" w:rsidP="00A27F20">
    <w:pPr>
      <w:pStyle w:val="Stopka"/>
    </w:pPr>
    <w:r>
      <w:rPr>
        <w:noProof/>
        <w:lang w:eastAsia="pl-PL"/>
      </w:rPr>
      <w:drawing>
        <wp:inline distT="0" distB="0" distL="0" distR="0" wp14:anchorId="7DC451AD" wp14:editId="6F7E5973">
          <wp:extent cx="2886075" cy="1628775"/>
          <wp:effectExtent l="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D231A"/>
    <w:multiLevelType w:val="hybridMultilevel"/>
    <w:tmpl w:val="4DE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7E"/>
    <w:rsid w:val="00013E14"/>
    <w:rsid w:val="000743CA"/>
    <w:rsid w:val="00097AEF"/>
    <w:rsid w:val="000B448A"/>
    <w:rsid w:val="000C744E"/>
    <w:rsid w:val="000D5E1B"/>
    <w:rsid w:val="000E7D0C"/>
    <w:rsid w:val="00121B81"/>
    <w:rsid w:val="0013206F"/>
    <w:rsid w:val="001375C7"/>
    <w:rsid w:val="00143A44"/>
    <w:rsid w:val="00180DF6"/>
    <w:rsid w:val="00190D4E"/>
    <w:rsid w:val="002018DC"/>
    <w:rsid w:val="00244C45"/>
    <w:rsid w:val="00250A1C"/>
    <w:rsid w:val="00256655"/>
    <w:rsid w:val="00261A32"/>
    <w:rsid w:val="00282A70"/>
    <w:rsid w:val="002970A6"/>
    <w:rsid w:val="002B6140"/>
    <w:rsid w:val="002B7EEC"/>
    <w:rsid w:val="002D5CDC"/>
    <w:rsid w:val="002F1DF2"/>
    <w:rsid w:val="002F292D"/>
    <w:rsid w:val="00323052"/>
    <w:rsid w:val="00345256"/>
    <w:rsid w:val="00357A14"/>
    <w:rsid w:val="003A3E9D"/>
    <w:rsid w:val="003B4793"/>
    <w:rsid w:val="003D0662"/>
    <w:rsid w:val="003F20D6"/>
    <w:rsid w:val="00405912"/>
    <w:rsid w:val="00410A92"/>
    <w:rsid w:val="004368C3"/>
    <w:rsid w:val="004508B6"/>
    <w:rsid w:val="00482FCF"/>
    <w:rsid w:val="004A21ED"/>
    <w:rsid w:val="004B1EFA"/>
    <w:rsid w:val="004D6885"/>
    <w:rsid w:val="004E5C8D"/>
    <w:rsid w:val="004F4FD0"/>
    <w:rsid w:val="00533379"/>
    <w:rsid w:val="0057462A"/>
    <w:rsid w:val="00587206"/>
    <w:rsid w:val="005A3893"/>
    <w:rsid w:val="005C5E14"/>
    <w:rsid w:val="005D18D1"/>
    <w:rsid w:val="00627F0C"/>
    <w:rsid w:val="006413F4"/>
    <w:rsid w:val="0065063D"/>
    <w:rsid w:val="00657532"/>
    <w:rsid w:val="00662978"/>
    <w:rsid w:val="006744FA"/>
    <w:rsid w:val="00676F3E"/>
    <w:rsid w:val="006C6495"/>
    <w:rsid w:val="00701FA2"/>
    <w:rsid w:val="007079A3"/>
    <w:rsid w:val="007460B7"/>
    <w:rsid w:val="007878BA"/>
    <w:rsid w:val="007F1692"/>
    <w:rsid w:val="007F1B42"/>
    <w:rsid w:val="008101BC"/>
    <w:rsid w:val="0088160D"/>
    <w:rsid w:val="008C7570"/>
    <w:rsid w:val="008F7D65"/>
    <w:rsid w:val="009000AA"/>
    <w:rsid w:val="00916B2A"/>
    <w:rsid w:val="009765D0"/>
    <w:rsid w:val="00984F47"/>
    <w:rsid w:val="009A148F"/>
    <w:rsid w:val="009E55D1"/>
    <w:rsid w:val="009F5EAA"/>
    <w:rsid w:val="00A005FB"/>
    <w:rsid w:val="00A20F0F"/>
    <w:rsid w:val="00A27C82"/>
    <w:rsid w:val="00A27F20"/>
    <w:rsid w:val="00A36D7E"/>
    <w:rsid w:val="00A44EAC"/>
    <w:rsid w:val="00A816F2"/>
    <w:rsid w:val="00A86D58"/>
    <w:rsid w:val="00A94F70"/>
    <w:rsid w:val="00AB56BE"/>
    <w:rsid w:val="00AB60B5"/>
    <w:rsid w:val="00AF094C"/>
    <w:rsid w:val="00AF4239"/>
    <w:rsid w:val="00B02AD0"/>
    <w:rsid w:val="00B32C32"/>
    <w:rsid w:val="00B4585A"/>
    <w:rsid w:val="00B7195C"/>
    <w:rsid w:val="00B73AF4"/>
    <w:rsid w:val="00B81B31"/>
    <w:rsid w:val="00B906E7"/>
    <w:rsid w:val="00BB389F"/>
    <w:rsid w:val="00BC2C6B"/>
    <w:rsid w:val="00BD035E"/>
    <w:rsid w:val="00BE11A8"/>
    <w:rsid w:val="00BE5C34"/>
    <w:rsid w:val="00C2127D"/>
    <w:rsid w:val="00C2567D"/>
    <w:rsid w:val="00C26CE2"/>
    <w:rsid w:val="00C53C41"/>
    <w:rsid w:val="00C856F0"/>
    <w:rsid w:val="00C9238B"/>
    <w:rsid w:val="00CC1016"/>
    <w:rsid w:val="00CD26BE"/>
    <w:rsid w:val="00CD4AC9"/>
    <w:rsid w:val="00CF4DA3"/>
    <w:rsid w:val="00D02914"/>
    <w:rsid w:val="00D05152"/>
    <w:rsid w:val="00D119E8"/>
    <w:rsid w:val="00D23966"/>
    <w:rsid w:val="00D30C27"/>
    <w:rsid w:val="00D311F5"/>
    <w:rsid w:val="00D33992"/>
    <w:rsid w:val="00D44648"/>
    <w:rsid w:val="00D627A1"/>
    <w:rsid w:val="00D62D45"/>
    <w:rsid w:val="00D81AFC"/>
    <w:rsid w:val="00D8547D"/>
    <w:rsid w:val="00DA3D30"/>
    <w:rsid w:val="00DC191D"/>
    <w:rsid w:val="00E02ECA"/>
    <w:rsid w:val="00E03328"/>
    <w:rsid w:val="00E25E6A"/>
    <w:rsid w:val="00E35A19"/>
    <w:rsid w:val="00E52576"/>
    <w:rsid w:val="00E54C25"/>
    <w:rsid w:val="00ED3E79"/>
    <w:rsid w:val="00F261E5"/>
    <w:rsid w:val="00F37D50"/>
    <w:rsid w:val="00F40755"/>
    <w:rsid w:val="00F426EA"/>
    <w:rsid w:val="00F42D50"/>
    <w:rsid w:val="00F8165E"/>
    <w:rsid w:val="00FB2F82"/>
    <w:rsid w:val="00FB68B6"/>
    <w:rsid w:val="00FB6BBC"/>
    <w:rsid w:val="00FB7E24"/>
    <w:rsid w:val="00FC081E"/>
    <w:rsid w:val="00FE0589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767C8E"/>
  <w15:docId w15:val="{352C3945-02E4-4478-B572-201CE5CB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D7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A3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D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D7E"/>
    <w:rPr>
      <w:rFonts w:ascii="Calibri" w:eastAsia="Calibri" w:hAnsi="Calibri"/>
      <w:lang w:eastAsia="en-US"/>
    </w:rPr>
  </w:style>
  <w:style w:type="character" w:styleId="Hipercze">
    <w:name w:val="Hyperlink"/>
    <w:uiPriority w:val="99"/>
    <w:unhideWhenUsed/>
    <w:rsid w:val="008C7570"/>
    <w:rPr>
      <w:color w:val="0563C1"/>
      <w:u w:val="single"/>
    </w:rPr>
  </w:style>
  <w:style w:type="character" w:customStyle="1" w:styleId="readonlytext">
    <w:name w:val="readonly_text"/>
    <w:basedOn w:val="Domylnaczcionkaakapitu"/>
    <w:rsid w:val="00AF423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19E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F70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650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lehe01\Documents\dokuments%20up%20to%20date%2011.2023\PULPIT\pisma,%20wzory%20dokument&#243;w%20itp\papier%20firmowy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F035-89D5-4289-BAF6-25AB76F1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233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umlehe01</dc:creator>
  <cp:lastModifiedBy>Patrycja Przybylska</cp:lastModifiedBy>
  <cp:revision>12</cp:revision>
  <cp:lastPrinted>2024-09-03T12:16:00Z</cp:lastPrinted>
  <dcterms:created xsi:type="dcterms:W3CDTF">2024-08-26T12:30:00Z</dcterms:created>
  <dcterms:modified xsi:type="dcterms:W3CDTF">2024-09-03T13:13:00Z</dcterms:modified>
</cp:coreProperties>
</file>