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5784DF" w14:textId="34D91796" w:rsidR="00CC1145" w:rsidRPr="00E74E22" w:rsidRDefault="005A3D72" w:rsidP="00CC1145">
      <w:pPr>
        <w:pStyle w:val="Nagwek1"/>
        <w:rPr>
          <w:rFonts w:asciiTheme="minorHAnsi" w:hAnsiTheme="minorHAnsi" w:cstheme="minorHAnsi"/>
          <w:b/>
          <w:color w:val="auto"/>
        </w:rPr>
      </w:pPr>
      <w:bookmarkStart w:id="0" w:name="_GoBack"/>
      <w:bookmarkEnd w:id="0"/>
      <w:r w:rsidRPr="00E74E22">
        <w:rPr>
          <w:rFonts w:asciiTheme="minorHAnsi" w:hAnsiTheme="minorHAnsi" w:cstheme="minorHAnsi"/>
          <w:b/>
          <w:color w:val="auto"/>
        </w:rPr>
        <w:t xml:space="preserve">GMINA WROCŁAW reprezentowana przez PREZYDENTA WROCŁAWIA ogłasza z dniem </w:t>
      </w:r>
      <w:r w:rsidR="000815D6" w:rsidRPr="00E74E22">
        <w:rPr>
          <w:rFonts w:asciiTheme="minorHAnsi" w:hAnsiTheme="minorHAnsi" w:cstheme="minorHAnsi"/>
          <w:b/>
          <w:color w:val="auto"/>
        </w:rPr>
        <w:t>2 września</w:t>
      </w:r>
      <w:r w:rsidRPr="00E74E22">
        <w:rPr>
          <w:rFonts w:asciiTheme="minorHAnsi" w:hAnsiTheme="minorHAnsi" w:cstheme="minorHAnsi"/>
          <w:b/>
          <w:color w:val="auto"/>
        </w:rPr>
        <w:t xml:space="preserve"> 2024 roku otwarty konkurs ofert na realizację zadania publicznego pod tytułem: </w:t>
      </w:r>
      <w:bookmarkStart w:id="1" w:name="_Hlk175646983"/>
      <w:r w:rsidRPr="00E74E22">
        <w:rPr>
          <w:rFonts w:asciiTheme="minorHAnsi" w:hAnsiTheme="minorHAnsi" w:cstheme="minorHAnsi"/>
          <w:b/>
          <w:color w:val="auto"/>
        </w:rPr>
        <w:t>ZORGANIZOWANIE I PRZEPROWADZENIE X KONFERENCJI SZKOLENIOWEJ „WIĘZI, KTÓRE CHRONIĄ” W RAMACH KAMPANII SPOŁECZNEJ „WROCŁAW BEZ PRZEMOCY 2024”</w:t>
      </w:r>
      <w:bookmarkEnd w:id="1"/>
    </w:p>
    <w:p w14:paraId="4DCAF717" w14:textId="77777777" w:rsidR="003E2569" w:rsidRPr="00E74E22" w:rsidRDefault="00201E0C" w:rsidP="00364330">
      <w:pPr>
        <w:pStyle w:val="Nagwek2"/>
        <w:numPr>
          <w:ilvl w:val="0"/>
          <w:numId w:val="1"/>
        </w:numPr>
        <w:spacing w:before="360" w:line="360" w:lineRule="auto"/>
        <w:ind w:left="284" w:hanging="284"/>
        <w:rPr>
          <w:rFonts w:asciiTheme="minorHAnsi" w:eastAsia="Verdana" w:hAnsiTheme="minorHAnsi" w:cstheme="minorHAnsi"/>
          <w:b/>
          <w:color w:val="auto"/>
          <w:sz w:val="28"/>
          <w:szCs w:val="28"/>
          <w:lang w:eastAsia="zh-CN"/>
        </w:rPr>
      </w:pPr>
      <w:r w:rsidRPr="00E74E22">
        <w:rPr>
          <w:rFonts w:asciiTheme="minorHAnsi" w:eastAsia="Verdana" w:hAnsiTheme="minorHAnsi" w:cstheme="minorHAnsi"/>
          <w:b/>
          <w:color w:val="auto"/>
          <w:sz w:val="28"/>
          <w:szCs w:val="28"/>
          <w:lang w:eastAsia="zh-CN"/>
        </w:rPr>
        <w:t>PODSTAWA PRAWNA</w:t>
      </w:r>
    </w:p>
    <w:p w14:paraId="7D40B025" w14:textId="77777777" w:rsidR="005130EF" w:rsidRPr="00E74E22" w:rsidRDefault="00720666" w:rsidP="005130E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rPr>
          <w:rFonts w:eastAsia="Verdana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sz w:val="24"/>
          <w:szCs w:val="24"/>
          <w:lang w:eastAsia="zh-CN"/>
        </w:rPr>
        <w:t xml:space="preserve">Konkurs ogłoszony jest na podstawie: </w:t>
      </w:r>
    </w:p>
    <w:p w14:paraId="713E520E" w14:textId="77777777" w:rsidR="005130EF" w:rsidRPr="00E74E22" w:rsidRDefault="005A3D72" w:rsidP="00EB184E">
      <w:pPr>
        <w:pStyle w:val="Akapitzlist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rPr>
          <w:rFonts w:eastAsia="Verdana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sz w:val="24"/>
          <w:szCs w:val="24"/>
          <w:lang w:eastAsia="zh-CN"/>
        </w:rPr>
        <w:t>Uchwały nr XLIX/1299/22 Rady Miejskiej Wrocławia z dnia 24 lutego 2022r. w sprawie założeń i kierunków działań w zakresie polityki zdrowotnej w latach 2022-2026;</w:t>
      </w:r>
    </w:p>
    <w:p w14:paraId="4A382959" w14:textId="77777777" w:rsidR="005130EF" w:rsidRPr="00E74E22" w:rsidRDefault="005A3D72" w:rsidP="00EB184E">
      <w:pPr>
        <w:pStyle w:val="Akapitzlist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rPr>
          <w:rFonts w:eastAsia="Verdana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sz w:val="24"/>
          <w:szCs w:val="24"/>
          <w:lang w:eastAsia="zh-CN"/>
        </w:rPr>
        <w:t>Uchwały numer LXXIV/1882/23 Rady Miejskiej Wrocławia z dnia 19 października 2023 roku w sprawie programu współpracy Miasta Wrocławia z organizacjami pozarządowymi w roku 2024;</w:t>
      </w:r>
    </w:p>
    <w:p w14:paraId="1799FE06" w14:textId="77777777" w:rsidR="005130EF" w:rsidRPr="00E74E22" w:rsidRDefault="005A3D72" w:rsidP="00EB184E">
      <w:pPr>
        <w:pStyle w:val="Akapitzlist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rPr>
          <w:rFonts w:eastAsia="Verdana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sz w:val="24"/>
          <w:szCs w:val="24"/>
          <w:lang w:eastAsia="zh-CN"/>
        </w:rPr>
        <w:t>Uchwały numer XLV/1160/21 Rady Miejskiej Wrocławia z dnia 21 października 2021 roku w sprawie wieloletniego programu współpracy Miasta Wrocławia z organizacjami pozarządowymi w latach 2023-2027.</w:t>
      </w:r>
    </w:p>
    <w:p w14:paraId="14395443" w14:textId="627D3F59" w:rsidR="005130EF" w:rsidRPr="00E74E22" w:rsidRDefault="005A3D72" w:rsidP="00EB184E">
      <w:pPr>
        <w:pStyle w:val="Akapitzlist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rPr>
          <w:rFonts w:eastAsia="Verdana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sz w:val="24"/>
          <w:szCs w:val="24"/>
          <w:lang w:eastAsia="zh-CN"/>
        </w:rPr>
        <w:t xml:space="preserve">art. 14 ust. 1 w związku z art. 13 pkt 3 i art. 3 ust. 2 oraz art. 2 pkt 2,5  ustawy z dnia 11 września 2015 r. o zdrowiu publicznym (Dz. U. z 2022 r. poz. 1608 z </w:t>
      </w:r>
      <w:proofErr w:type="spellStart"/>
      <w:r w:rsidRPr="00E74E22">
        <w:rPr>
          <w:rFonts w:eastAsia="Verdana" w:cstheme="minorHAnsi"/>
          <w:sz w:val="24"/>
          <w:szCs w:val="24"/>
          <w:lang w:eastAsia="zh-CN"/>
        </w:rPr>
        <w:t>późn</w:t>
      </w:r>
      <w:proofErr w:type="spellEnd"/>
      <w:r w:rsidRPr="00E74E22">
        <w:rPr>
          <w:rFonts w:eastAsia="Verdana" w:cstheme="minorHAnsi"/>
          <w:sz w:val="24"/>
          <w:szCs w:val="24"/>
          <w:lang w:eastAsia="zh-CN"/>
        </w:rPr>
        <w:t>. zm.)</w:t>
      </w:r>
    </w:p>
    <w:p w14:paraId="504D1154" w14:textId="77777777" w:rsidR="005130EF" w:rsidRPr="00E74E22" w:rsidRDefault="005A3D72" w:rsidP="00EB184E">
      <w:pPr>
        <w:pStyle w:val="Akapitzlist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rPr>
          <w:rFonts w:eastAsia="Verdana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sz w:val="24"/>
          <w:szCs w:val="24"/>
          <w:lang w:eastAsia="zh-CN"/>
        </w:rPr>
        <w:t>Ustawy z dnia 26 października 1982 roku o wychowaniu w trzeźwości i przeciwdziałaniu alkoholizmowi (Dz. U. z 2023r. poz. 2151);</w:t>
      </w:r>
    </w:p>
    <w:p w14:paraId="7D2D5678" w14:textId="77777777" w:rsidR="005130EF" w:rsidRPr="00E74E22" w:rsidRDefault="005A3D72" w:rsidP="00EB184E">
      <w:pPr>
        <w:pStyle w:val="Akapitzlist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rPr>
          <w:rFonts w:eastAsia="Verdana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sz w:val="24"/>
          <w:szCs w:val="24"/>
          <w:lang w:eastAsia="zh-CN"/>
        </w:rPr>
        <w:t>Uchwały nr XLIX/12/98/22 Rady Miejskiej Wrocławia z 24 lutego 2022 r. w sprawie „Gminnego programu profilaktyki i rozwiązywania problemów alkoholowych oraz przeciwdziałania narkomanii dla miasta Wrocławia na lata 2022-2025”;</w:t>
      </w:r>
    </w:p>
    <w:p w14:paraId="5CA0680C" w14:textId="5DD63147" w:rsidR="005A3D72" w:rsidRPr="00E74E22" w:rsidRDefault="005A3D72" w:rsidP="00EB184E">
      <w:pPr>
        <w:pStyle w:val="Akapitzlist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ind w:left="426" w:hanging="66"/>
        <w:rPr>
          <w:rFonts w:eastAsia="Verdana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sz w:val="24"/>
          <w:szCs w:val="24"/>
          <w:lang w:eastAsia="zh-CN"/>
        </w:rPr>
        <w:t>art. 6 ust.2 pkt. 2 ustawy z dnia 29 lipca 2005 roku o przeciwdziałaniu przemocy domowej ( Dz. U. z 2021 r poz. 1249 ze zm.);</w:t>
      </w:r>
    </w:p>
    <w:p w14:paraId="79C5F106" w14:textId="38698863" w:rsidR="00720666" w:rsidRPr="00E74E22" w:rsidRDefault="00201E0C" w:rsidP="00EB184E">
      <w:pPr>
        <w:pStyle w:val="Nagwek2"/>
        <w:numPr>
          <w:ilvl w:val="0"/>
          <w:numId w:val="19"/>
        </w:numPr>
        <w:spacing w:before="120" w:line="360" w:lineRule="auto"/>
        <w:ind w:left="426" w:hanging="426"/>
        <w:rPr>
          <w:rFonts w:asciiTheme="minorHAnsi" w:eastAsia="Verdana" w:hAnsiTheme="minorHAnsi" w:cstheme="minorHAnsi"/>
          <w:b/>
          <w:color w:val="auto"/>
          <w:sz w:val="28"/>
          <w:szCs w:val="28"/>
          <w:lang w:eastAsia="zh-CN"/>
        </w:rPr>
      </w:pPr>
      <w:r w:rsidRPr="00E74E22">
        <w:rPr>
          <w:rFonts w:asciiTheme="minorHAnsi" w:eastAsia="Verdana" w:hAnsiTheme="minorHAnsi" w:cstheme="minorHAnsi"/>
          <w:b/>
          <w:color w:val="auto"/>
          <w:sz w:val="28"/>
          <w:szCs w:val="28"/>
          <w:lang w:eastAsia="zh-CN"/>
        </w:rPr>
        <w:t>ADRESAT KONKURSU</w:t>
      </w:r>
    </w:p>
    <w:p w14:paraId="39BC78C7" w14:textId="25F92BD7" w:rsidR="00720666" w:rsidRPr="00E74E22" w:rsidRDefault="00720666" w:rsidP="00D601F5">
      <w:pPr>
        <w:suppressAutoHyphens/>
        <w:spacing w:after="0" w:line="360" w:lineRule="auto"/>
        <w:rPr>
          <w:rFonts w:eastAsia="Times New Roman" w:cstheme="minorHAnsi"/>
          <w:sz w:val="24"/>
          <w:szCs w:val="24"/>
          <w:lang w:eastAsia="zh-CN"/>
        </w:rPr>
      </w:pPr>
      <w:bookmarkStart w:id="2" w:name="_Hlk103856320"/>
      <w:r w:rsidRPr="00E74E22">
        <w:rPr>
          <w:rFonts w:eastAsia="Verdana" w:cstheme="minorHAnsi"/>
          <w:sz w:val="24"/>
          <w:szCs w:val="24"/>
          <w:lang w:eastAsia="zh-CN"/>
        </w:rPr>
        <w:t>Konkurs skierowany jest do organizacji pozarządowych zgodnie z art</w:t>
      </w:r>
      <w:r w:rsidR="00F413C4" w:rsidRPr="00E74E22">
        <w:rPr>
          <w:rFonts w:eastAsia="Verdana" w:cstheme="minorHAnsi"/>
          <w:sz w:val="24"/>
          <w:szCs w:val="24"/>
          <w:lang w:eastAsia="zh-CN"/>
        </w:rPr>
        <w:t>ykułem</w:t>
      </w:r>
      <w:r w:rsidRPr="00E74E22">
        <w:rPr>
          <w:rFonts w:eastAsia="Verdana" w:cstheme="minorHAnsi"/>
          <w:sz w:val="24"/>
          <w:szCs w:val="24"/>
          <w:lang w:eastAsia="zh-CN"/>
        </w:rPr>
        <w:t xml:space="preserve"> 3 ust</w:t>
      </w:r>
      <w:r w:rsidR="00F413C4" w:rsidRPr="00E74E22">
        <w:rPr>
          <w:rFonts w:eastAsia="Verdana" w:cstheme="minorHAnsi"/>
          <w:sz w:val="24"/>
          <w:szCs w:val="24"/>
          <w:lang w:eastAsia="zh-CN"/>
        </w:rPr>
        <w:t>ępy</w:t>
      </w:r>
      <w:r w:rsidRPr="00E74E22">
        <w:rPr>
          <w:rFonts w:eastAsia="Verdana" w:cstheme="minorHAnsi"/>
          <w:sz w:val="24"/>
          <w:szCs w:val="24"/>
          <w:lang w:eastAsia="zh-CN"/>
        </w:rPr>
        <w:t xml:space="preserve"> 2 i 3 ustawy z</w:t>
      </w:r>
      <w:r w:rsidR="005A3D72" w:rsidRPr="00E74E22">
        <w:rPr>
          <w:rFonts w:eastAsia="Verdana" w:cstheme="minorHAnsi"/>
          <w:sz w:val="24"/>
          <w:szCs w:val="24"/>
          <w:lang w:eastAsia="zh-CN"/>
        </w:rPr>
        <w:t xml:space="preserve"> </w:t>
      </w:r>
      <w:r w:rsidRPr="00E74E22">
        <w:rPr>
          <w:rFonts w:eastAsia="Verdana" w:cstheme="minorHAnsi"/>
          <w:sz w:val="24"/>
          <w:szCs w:val="24"/>
          <w:lang w:eastAsia="zh-CN"/>
        </w:rPr>
        <w:t>dnia 24 kwietnia 2003 r</w:t>
      </w:r>
      <w:r w:rsidR="0034053C" w:rsidRPr="00E74E22">
        <w:rPr>
          <w:rFonts w:eastAsia="Verdana" w:cstheme="minorHAnsi"/>
          <w:sz w:val="24"/>
          <w:szCs w:val="24"/>
          <w:lang w:eastAsia="zh-CN"/>
        </w:rPr>
        <w:t>oku</w:t>
      </w:r>
      <w:r w:rsidRPr="00E74E22">
        <w:rPr>
          <w:rFonts w:eastAsia="Verdana" w:cstheme="minorHAnsi"/>
          <w:sz w:val="24"/>
          <w:szCs w:val="24"/>
          <w:lang w:eastAsia="zh-CN"/>
        </w:rPr>
        <w:t xml:space="preserve"> </w:t>
      </w:r>
      <w:r w:rsidRPr="00E74E22">
        <w:rPr>
          <w:rFonts w:eastAsia="Verdana" w:cstheme="minorHAnsi"/>
          <w:i/>
          <w:sz w:val="24"/>
          <w:szCs w:val="24"/>
          <w:lang w:eastAsia="zh-CN"/>
        </w:rPr>
        <w:t>o działalności pożytku publicznego i o wolontariacie</w:t>
      </w:r>
      <w:r w:rsidRPr="00E74E22">
        <w:rPr>
          <w:rFonts w:eastAsia="Verdana" w:cstheme="minorHAnsi"/>
          <w:sz w:val="24"/>
          <w:szCs w:val="24"/>
          <w:lang w:eastAsia="zh-CN"/>
        </w:rPr>
        <w:t>; zwanych w</w:t>
      </w:r>
      <w:r w:rsidR="005A3D72" w:rsidRPr="00E74E22">
        <w:rPr>
          <w:rFonts w:eastAsia="Verdana" w:cstheme="minorHAnsi"/>
          <w:sz w:val="24"/>
          <w:szCs w:val="24"/>
          <w:lang w:eastAsia="zh-CN"/>
        </w:rPr>
        <w:t xml:space="preserve"> </w:t>
      </w:r>
      <w:r w:rsidRPr="00E74E22">
        <w:rPr>
          <w:rFonts w:eastAsia="Verdana" w:cstheme="minorHAnsi"/>
          <w:sz w:val="24"/>
          <w:szCs w:val="24"/>
          <w:lang w:eastAsia="zh-CN"/>
        </w:rPr>
        <w:t xml:space="preserve">dalszej części ogłoszenia konkursowego </w:t>
      </w:r>
      <w:r w:rsidRPr="00E74E22">
        <w:rPr>
          <w:rFonts w:eastAsia="Verdana" w:cstheme="minorHAnsi"/>
          <w:b/>
          <w:sz w:val="24"/>
          <w:szCs w:val="24"/>
          <w:lang w:eastAsia="zh-CN"/>
        </w:rPr>
        <w:t>„oferentem”</w:t>
      </w:r>
      <w:r w:rsidRPr="00E74E22">
        <w:rPr>
          <w:rFonts w:eastAsia="Verdana" w:cstheme="minorHAnsi"/>
          <w:sz w:val="24"/>
          <w:szCs w:val="24"/>
          <w:lang w:eastAsia="zh-CN"/>
        </w:rPr>
        <w:t>.</w:t>
      </w:r>
    </w:p>
    <w:p w14:paraId="0E723F0A" w14:textId="77777777" w:rsidR="00720666" w:rsidRPr="00E74E22" w:rsidRDefault="00720666" w:rsidP="00DE4728">
      <w:pPr>
        <w:suppressAutoHyphens/>
        <w:spacing w:before="120" w:after="0" w:line="360" w:lineRule="auto"/>
        <w:rPr>
          <w:rFonts w:eastAsia="Verdana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b/>
          <w:sz w:val="24"/>
          <w:szCs w:val="24"/>
          <w:lang w:eastAsia="zh-CN"/>
        </w:rPr>
        <w:lastRenderedPageBreak/>
        <w:t>UWAGA</w:t>
      </w:r>
      <w:r w:rsidR="00274833" w:rsidRPr="00E74E22">
        <w:rPr>
          <w:rFonts w:eastAsia="Verdana" w:cstheme="minorHAnsi"/>
          <w:b/>
          <w:sz w:val="24"/>
          <w:szCs w:val="24"/>
          <w:lang w:eastAsia="zh-CN"/>
        </w:rPr>
        <w:t>:</w:t>
      </w:r>
      <w:r w:rsidRPr="00E74E22">
        <w:rPr>
          <w:rFonts w:eastAsia="Verdana" w:cstheme="minorHAnsi"/>
          <w:b/>
          <w:sz w:val="24"/>
          <w:szCs w:val="24"/>
          <w:lang w:eastAsia="zh-CN"/>
        </w:rPr>
        <w:t xml:space="preserve"> Oddziały terenowe nieposiadające osobowości prawnej</w:t>
      </w:r>
      <w:r w:rsidRPr="00E74E22">
        <w:rPr>
          <w:rFonts w:eastAsia="Verdana" w:cstheme="minorHAnsi"/>
          <w:sz w:val="24"/>
          <w:szCs w:val="24"/>
          <w:lang w:eastAsia="zh-CN"/>
        </w:rPr>
        <w:t xml:space="preserve"> nie mogą samodzielnie ubiegać się o dotację. W takiej sytuacji mogą złożyć ofertę za pośrednictwem zarządu głównego lub oddziału posiadającego osobowość prawną, natomiast w ofercie powinien być wskazany oddział upoważniony do bezpośredniego wykonania zadania publicznego.</w:t>
      </w:r>
      <w:bookmarkEnd w:id="2"/>
    </w:p>
    <w:p w14:paraId="4FE926D1" w14:textId="77777777" w:rsidR="00720666" w:rsidRPr="00E74E22" w:rsidRDefault="00201E0C" w:rsidP="00EB184E">
      <w:pPr>
        <w:pStyle w:val="Nagwek2"/>
        <w:numPr>
          <w:ilvl w:val="0"/>
          <w:numId w:val="19"/>
        </w:numPr>
        <w:spacing w:before="120" w:line="360" w:lineRule="auto"/>
        <w:ind w:left="284" w:hanging="284"/>
        <w:rPr>
          <w:rFonts w:asciiTheme="minorHAnsi" w:eastAsia="Verdana" w:hAnsiTheme="minorHAnsi" w:cstheme="minorHAnsi"/>
          <w:b/>
          <w:color w:val="auto"/>
          <w:sz w:val="28"/>
          <w:szCs w:val="24"/>
          <w:lang w:eastAsia="zh-CN"/>
        </w:rPr>
      </w:pPr>
      <w:r w:rsidRPr="00E74E22">
        <w:rPr>
          <w:rFonts w:asciiTheme="minorHAnsi" w:eastAsia="Verdana" w:hAnsiTheme="minorHAnsi" w:cstheme="minorHAnsi"/>
          <w:b/>
          <w:color w:val="auto"/>
          <w:sz w:val="28"/>
          <w:szCs w:val="24"/>
          <w:lang w:eastAsia="zh-CN"/>
        </w:rPr>
        <w:t>FORMA REALIZACJI ZADANIA PUBLICZNEGO</w:t>
      </w:r>
    </w:p>
    <w:p w14:paraId="4363D27A" w14:textId="3D98ABE6" w:rsidR="00720666" w:rsidRPr="00E74E22" w:rsidRDefault="007C2506" w:rsidP="00322284">
      <w:pPr>
        <w:suppressAutoHyphens/>
        <w:spacing w:after="0" w:line="360" w:lineRule="auto"/>
        <w:rPr>
          <w:rFonts w:eastAsia="Verdana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sz w:val="24"/>
          <w:szCs w:val="24"/>
          <w:lang w:eastAsia="zh-CN"/>
        </w:rPr>
        <w:t>Powierzenie</w:t>
      </w:r>
    </w:p>
    <w:p w14:paraId="678E675D" w14:textId="77777777" w:rsidR="00A73A8A" w:rsidRPr="00E74E22" w:rsidRDefault="00201E0C" w:rsidP="00EB184E">
      <w:pPr>
        <w:pStyle w:val="Nagwek2"/>
        <w:numPr>
          <w:ilvl w:val="0"/>
          <w:numId w:val="19"/>
        </w:numPr>
        <w:spacing w:before="120" w:line="360" w:lineRule="auto"/>
        <w:ind w:left="284" w:hanging="284"/>
        <w:rPr>
          <w:rFonts w:asciiTheme="minorHAnsi" w:eastAsia="Verdana" w:hAnsiTheme="minorHAnsi" w:cstheme="minorHAnsi"/>
          <w:b/>
          <w:color w:val="auto"/>
          <w:sz w:val="28"/>
          <w:szCs w:val="24"/>
          <w:lang w:eastAsia="zh-CN"/>
        </w:rPr>
      </w:pPr>
      <w:r w:rsidRPr="00E74E22">
        <w:rPr>
          <w:rFonts w:asciiTheme="minorHAnsi" w:eastAsia="Verdana" w:hAnsiTheme="minorHAnsi" w:cstheme="minorHAnsi"/>
          <w:b/>
          <w:color w:val="auto"/>
          <w:sz w:val="28"/>
          <w:szCs w:val="24"/>
          <w:lang w:eastAsia="zh-CN"/>
        </w:rPr>
        <w:t>CEL REALIZACJI ZADANIA PUBLICZNEGO</w:t>
      </w:r>
    </w:p>
    <w:p w14:paraId="243A5DE5" w14:textId="77777777" w:rsidR="005A3D72" w:rsidRPr="00E74E22" w:rsidRDefault="005A3D72" w:rsidP="005A3D72">
      <w:pPr>
        <w:suppressAutoHyphens/>
        <w:spacing w:after="0" w:line="360" w:lineRule="auto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Times New Roman" w:cstheme="minorHAnsi"/>
          <w:sz w:val="24"/>
          <w:szCs w:val="24"/>
          <w:lang w:eastAsia="zh-CN"/>
        </w:rPr>
        <w:t>Celem realizacji zadania publicznego jest :</w:t>
      </w:r>
    </w:p>
    <w:p w14:paraId="6E30D72E" w14:textId="77777777" w:rsidR="005A3D72" w:rsidRPr="00E74E22" w:rsidRDefault="005A3D72" w:rsidP="00EB184E">
      <w:pPr>
        <w:pStyle w:val="Akapitzlist"/>
        <w:numPr>
          <w:ilvl w:val="0"/>
          <w:numId w:val="20"/>
        </w:numPr>
        <w:suppressAutoHyphens/>
        <w:spacing w:after="0" w:line="360" w:lineRule="auto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Times New Roman" w:cstheme="minorHAnsi"/>
          <w:b/>
          <w:sz w:val="24"/>
          <w:szCs w:val="24"/>
          <w:lang w:eastAsia="zh-CN"/>
        </w:rPr>
        <w:t>Zwiększenie świadomości społecznej</w:t>
      </w:r>
      <w:r w:rsidRPr="00E74E22">
        <w:rPr>
          <w:rFonts w:eastAsia="Times New Roman" w:cstheme="minorHAnsi"/>
          <w:sz w:val="24"/>
          <w:szCs w:val="24"/>
          <w:lang w:eastAsia="zh-CN"/>
        </w:rPr>
        <w:t xml:space="preserve"> na temat problematyki przemocy domowej oraz jej skutków, ze szczególnym uwzględnieniem potrzeby budowania i wzmacniania zdrowych więzi rodzinnych.</w:t>
      </w:r>
    </w:p>
    <w:p w14:paraId="62BBFA5E" w14:textId="77777777" w:rsidR="005A3D72" w:rsidRPr="00E74E22" w:rsidRDefault="005A3D72" w:rsidP="00EB184E">
      <w:pPr>
        <w:pStyle w:val="Akapitzlist"/>
        <w:numPr>
          <w:ilvl w:val="0"/>
          <w:numId w:val="20"/>
        </w:numPr>
        <w:suppressAutoHyphens/>
        <w:spacing w:after="0" w:line="360" w:lineRule="auto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Times New Roman" w:cstheme="minorHAnsi"/>
          <w:b/>
          <w:sz w:val="24"/>
          <w:szCs w:val="24"/>
          <w:lang w:eastAsia="zh-CN"/>
        </w:rPr>
        <w:t>Edukacja i doskonalenie kompetencji</w:t>
      </w:r>
      <w:r w:rsidRPr="00E74E22">
        <w:rPr>
          <w:rFonts w:eastAsia="Times New Roman" w:cstheme="minorHAnsi"/>
          <w:sz w:val="24"/>
          <w:szCs w:val="24"/>
          <w:lang w:eastAsia="zh-CN"/>
        </w:rPr>
        <w:t xml:space="preserve"> osób zaangażowanych w pracę na rzecz zapobiegania przemocy oraz wsparcia osób doświadczających przemocy, w tym przedstawicieli instytucji publicznych, organizacji pozarządowych, służ społecznych, edukacyjnych oraz ochrony zdrowia.</w:t>
      </w:r>
    </w:p>
    <w:p w14:paraId="6080CF53" w14:textId="77777777" w:rsidR="005A3D72" w:rsidRPr="00E74E22" w:rsidRDefault="005A3D72" w:rsidP="00EB184E">
      <w:pPr>
        <w:pStyle w:val="Akapitzlist"/>
        <w:numPr>
          <w:ilvl w:val="0"/>
          <w:numId w:val="20"/>
        </w:numPr>
        <w:suppressAutoHyphens/>
        <w:spacing w:after="0" w:line="360" w:lineRule="auto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Times New Roman" w:cstheme="minorHAnsi"/>
          <w:b/>
          <w:sz w:val="24"/>
          <w:szCs w:val="24"/>
          <w:lang w:eastAsia="zh-CN"/>
        </w:rPr>
        <w:t>Promowanie dobrych praktyk</w:t>
      </w:r>
      <w:r w:rsidRPr="00E74E22">
        <w:rPr>
          <w:rFonts w:eastAsia="Times New Roman" w:cstheme="minorHAnsi"/>
          <w:sz w:val="24"/>
          <w:szCs w:val="24"/>
          <w:lang w:eastAsia="zh-CN"/>
        </w:rPr>
        <w:t xml:space="preserve"> w zakresie interwencji i wsparcia osób doświadczających przemocy domowej, w tym poprzez wymianę doświadczeń i wiedzy między uczestnikami konferencji.</w:t>
      </w:r>
    </w:p>
    <w:p w14:paraId="489E8190" w14:textId="77777777" w:rsidR="005A3D72" w:rsidRPr="00E74E22" w:rsidRDefault="005A3D72" w:rsidP="00EB184E">
      <w:pPr>
        <w:pStyle w:val="Akapitzlist"/>
        <w:numPr>
          <w:ilvl w:val="0"/>
          <w:numId w:val="20"/>
        </w:numPr>
        <w:suppressAutoHyphens/>
        <w:spacing w:after="0" w:line="360" w:lineRule="auto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Times New Roman" w:cstheme="minorHAnsi"/>
          <w:b/>
          <w:sz w:val="24"/>
          <w:szCs w:val="24"/>
          <w:lang w:eastAsia="zh-CN"/>
        </w:rPr>
        <w:t>Budowanie lokalnej sieci wsparcia</w:t>
      </w:r>
      <w:r w:rsidRPr="00E74E22">
        <w:rPr>
          <w:rFonts w:eastAsia="Times New Roman" w:cstheme="minorHAnsi"/>
          <w:sz w:val="24"/>
          <w:szCs w:val="24"/>
          <w:lang w:eastAsia="zh-CN"/>
        </w:rPr>
        <w:t xml:space="preserve"> poprzez integrowanie różnych podmiotów działających na rzecz przeciwdziałania przemocy domowej oraz wzmacniania współpracy między nimi.</w:t>
      </w:r>
    </w:p>
    <w:p w14:paraId="7A297D0A" w14:textId="77777777" w:rsidR="00673C17" w:rsidRPr="00E74E22" w:rsidRDefault="005A3D72" w:rsidP="00EB184E">
      <w:pPr>
        <w:pStyle w:val="Akapitzlist"/>
        <w:numPr>
          <w:ilvl w:val="0"/>
          <w:numId w:val="20"/>
        </w:numPr>
        <w:suppressAutoHyphens/>
        <w:spacing w:after="0" w:line="360" w:lineRule="auto"/>
        <w:rPr>
          <w:rStyle w:val="Odwoaniedokomentarza"/>
          <w:rFonts w:eastAsia="Verdana" w:cstheme="minorHAnsi"/>
          <w:b/>
          <w:sz w:val="28"/>
          <w:szCs w:val="24"/>
          <w:lang w:eastAsia="zh-CN"/>
        </w:rPr>
      </w:pPr>
      <w:r w:rsidRPr="00E74E22">
        <w:rPr>
          <w:rFonts w:eastAsia="Times New Roman" w:cstheme="minorHAnsi"/>
          <w:b/>
          <w:sz w:val="24"/>
          <w:szCs w:val="24"/>
          <w:lang w:eastAsia="zh-CN"/>
        </w:rPr>
        <w:t>Zachęcanie do aktywnego uczestnictwa w działaniach</w:t>
      </w:r>
      <w:r w:rsidRPr="00E74E22">
        <w:rPr>
          <w:rFonts w:eastAsia="Times New Roman" w:cstheme="minorHAnsi"/>
          <w:sz w:val="24"/>
          <w:szCs w:val="24"/>
          <w:lang w:eastAsia="zh-CN"/>
        </w:rPr>
        <w:t xml:space="preserve"> związanych z przeciwdziałaniem przemocy i wspierania rodzin, w tym w ramach kampanii społecznej WROCŁAW BEZ PRZEMOCY.</w:t>
      </w:r>
    </w:p>
    <w:p w14:paraId="5F2C536C" w14:textId="2E0202AF" w:rsidR="00A73A8A" w:rsidRPr="00E74E22" w:rsidRDefault="00673C17" w:rsidP="00E36E4E">
      <w:pPr>
        <w:pStyle w:val="Akapitzlist"/>
        <w:numPr>
          <w:ilvl w:val="0"/>
          <w:numId w:val="19"/>
        </w:numPr>
        <w:suppressAutoHyphens/>
        <w:spacing w:after="0" w:line="360" w:lineRule="auto"/>
        <w:ind w:left="284" w:hanging="426"/>
        <w:rPr>
          <w:rFonts w:eastAsia="Verdana" w:cstheme="minorHAnsi"/>
          <w:b/>
          <w:sz w:val="28"/>
          <w:szCs w:val="24"/>
          <w:lang w:eastAsia="zh-CN"/>
        </w:rPr>
      </w:pPr>
      <w:r w:rsidRPr="00E74E22">
        <w:rPr>
          <w:rFonts w:eastAsia="Verdana" w:cstheme="minorHAnsi"/>
          <w:b/>
          <w:sz w:val="28"/>
          <w:szCs w:val="24"/>
          <w:lang w:eastAsia="zh-CN"/>
        </w:rPr>
        <w:t xml:space="preserve"> </w:t>
      </w:r>
      <w:r w:rsidR="00201E0C" w:rsidRPr="00E74E22">
        <w:rPr>
          <w:rFonts w:eastAsia="Verdana" w:cstheme="minorHAnsi"/>
          <w:b/>
          <w:sz w:val="28"/>
          <w:szCs w:val="24"/>
          <w:lang w:eastAsia="zh-CN"/>
        </w:rPr>
        <w:t>TERMIN REALIZACJI ZADANIA PUBLICZNEGO</w:t>
      </w:r>
    </w:p>
    <w:p w14:paraId="26F178F4" w14:textId="6E5A8647" w:rsidR="00A73A8A" w:rsidRPr="00E74E22" w:rsidRDefault="00A73A8A" w:rsidP="00D601F5">
      <w:pPr>
        <w:suppressAutoHyphens/>
        <w:spacing w:after="0" w:line="360" w:lineRule="auto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sz w:val="24"/>
          <w:szCs w:val="24"/>
          <w:lang w:eastAsia="zh-CN"/>
        </w:rPr>
        <w:t xml:space="preserve">Rozpoczęcie od </w:t>
      </w:r>
      <w:r w:rsidR="007C2506" w:rsidRPr="00E74E22">
        <w:rPr>
          <w:rFonts w:eastAsia="Verdana" w:cstheme="minorHAnsi"/>
          <w:sz w:val="24"/>
          <w:szCs w:val="24"/>
          <w:lang w:eastAsia="zh-CN"/>
        </w:rPr>
        <w:t>23</w:t>
      </w:r>
      <w:r w:rsidR="005A3D72" w:rsidRPr="00E74E22">
        <w:rPr>
          <w:rFonts w:eastAsia="Verdana" w:cstheme="minorHAnsi"/>
          <w:sz w:val="24"/>
          <w:szCs w:val="24"/>
          <w:lang w:eastAsia="zh-CN"/>
        </w:rPr>
        <w:t xml:space="preserve"> września 2024 </w:t>
      </w:r>
      <w:r w:rsidRPr="00E74E22">
        <w:rPr>
          <w:rFonts w:eastAsia="Verdana" w:cstheme="minorHAnsi"/>
          <w:sz w:val="24"/>
          <w:szCs w:val="24"/>
          <w:lang w:eastAsia="zh-CN"/>
        </w:rPr>
        <w:t xml:space="preserve">roku, zakończenie do </w:t>
      </w:r>
      <w:r w:rsidR="00673C17" w:rsidRPr="00E74E22">
        <w:rPr>
          <w:rFonts w:eastAsia="Verdana" w:cstheme="minorHAnsi"/>
          <w:sz w:val="24"/>
          <w:szCs w:val="24"/>
          <w:lang w:eastAsia="zh-CN"/>
        </w:rPr>
        <w:t>31</w:t>
      </w:r>
      <w:r w:rsidR="005A3D72" w:rsidRPr="00E74E22">
        <w:rPr>
          <w:rFonts w:eastAsia="Verdana" w:cstheme="minorHAnsi"/>
          <w:sz w:val="24"/>
          <w:szCs w:val="24"/>
          <w:lang w:eastAsia="zh-CN"/>
        </w:rPr>
        <w:t xml:space="preserve"> grudnia 2024</w:t>
      </w:r>
      <w:r w:rsidR="0084649D" w:rsidRPr="00E74E22">
        <w:rPr>
          <w:rFonts w:eastAsia="Verdana" w:cstheme="minorHAnsi"/>
          <w:sz w:val="24"/>
          <w:szCs w:val="24"/>
          <w:lang w:eastAsia="zh-CN"/>
        </w:rPr>
        <w:t xml:space="preserve"> </w:t>
      </w:r>
      <w:r w:rsidRPr="00E74E22">
        <w:rPr>
          <w:rFonts w:eastAsia="Verdana" w:cstheme="minorHAnsi"/>
          <w:sz w:val="24"/>
          <w:szCs w:val="24"/>
          <w:lang w:eastAsia="zh-CN"/>
        </w:rPr>
        <w:t>roku.</w:t>
      </w:r>
    </w:p>
    <w:p w14:paraId="18B9DE5E" w14:textId="29223A25" w:rsidR="00A73A8A" w:rsidRPr="00E74E22" w:rsidRDefault="00A73A8A" w:rsidP="00DE4728">
      <w:pPr>
        <w:suppressAutoHyphens/>
        <w:spacing w:before="120" w:after="0" w:line="360" w:lineRule="auto"/>
        <w:rPr>
          <w:rFonts w:eastAsia="Verdana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b/>
          <w:sz w:val="24"/>
          <w:szCs w:val="24"/>
          <w:lang w:eastAsia="zh-CN"/>
        </w:rPr>
        <w:t xml:space="preserve">UWAGA: </w:t>
      </w:r>
      <w:r w:rsidRPr="00E74E22">
        <w:rPr>
          <w:rFonts w:eastAsia="Verdana" w:cstheme="minorHAnsi"/>
          <w:sz w:val="24"/>
          <w:szCs w:val="24"/>
          <w:lang w:eastAsia="zh-CN"/>
        </w:rPr>
        <w:t>W ofercie należy wpisać rzeczywisty okres realizacji zadania publicznego, który nie</w:t>
      </w:r>
      <w:r w:rsidR="005A3D72" w:rsidRPr="00E74E22">
        <w:rPr>
          <w:rFonts w:eastAsia="Verdana" w:cstheme="minorHAnsi"/>
          <w:sz w:val="24"/>
          <w:szCs w:val="24"/>
          <w:lang w:eastAsia="zh-CN"/>
        </w:rPr>
        <w:t xml:space="preserve"> </w:t>
      </w:r>
      <w:r w:rsidRPr="00E74E22">
        <w:rPr>
          <w:rFonts w:eastAsia="Verdana" w:cstheme="minorHAnsi"/>
          <w:sz w:val="24"/>
          <w:szCs w:val="24"/>
          <w:lang w:eastAsia="zh-CN"/>
        </w:rPr>
        <w:t>będzie wykraczał poza wskazane terminy.</w:t>
      </w:r>
    </w:p>
    <w:p w14:paraId="2D9478B1" w14:textId="77777777" w:rsidR="00A73A8A" w:rsidRPr="00E74E22" w:rsidRDefault="00201E0C" w:rsidP="00EB184E">
      <w:pPr>
        <w:pStyle w:val="Nagwek2"/>
        <w:numPr>
          <w:ilvl w:val="0"/>
          <w:numId w:val="19"/>
        </w:numPr>
        <w:spacing w:before="120" w:line="360" w:lineRule="auto"/>
        <w:ind w:left="284" w:hanging="284"/>
        <w:rPr>
          <w:rFonts w:asciiTheme="minorHAnsi" w:eastAsia="Verdana" w:hAnsiTheme="minorHAnsi" w:cstheme="minorHAnsi"/>
          <w:b/>
          <w:color w:val="auto"/>
          <w:sz w:val="28"/>
          <w:szCs w:val="24"/>
          <w:lang w:eastAsia="zh-CN"/>
        </w:rPr>
      </w:pPr>
      <w:r w:rsidRPr="00E74E22">
        <w:rPr>
          <w:rFonts w:asciiTheme="minorHAnsi" w:eastAsia="Verdana" w:hAnsiTheme="minorHAnsi" w:cstheme="minorHAnsi"/>
          <w:b/>
          <w:color w:val="auto"/>
          <w:sz w:val="28"/>
          <w:szCs w:val="24"/>
          <w:lang w:eastAsia="zh-CN"/>
        </w:rPr>
        <w:t>MIEJSCE REALIZACJI ZADANIA PUBLICZNEGO</w:t>
      </w:r>
    </w:p>
    <w:p w14:paraId="3D715E45" w14:textId="79693A07" w:rsidR="00A73A8A" w:rsidRPr="00E74E22" w:rsidRDefault="00A73A8A" w:rsidP="00B776A3">
      <w:pPr>
        <w:suppressAutoHyphens/>
        <w:spacing w:after="0" w:line="360" w:lineRule="auto"/>
        <w:jc w:val="both"/>
        <w:rPr>
          <w:rFonts w:eastAsia="Verdana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sz w:val="24"/>
          <w:szCs w:val="24"/>
          <w:lang w:eastAsia="zh-CN"/>
        </w:rPr>
        <w:t>Wrocław</w:t>
      </w:r>
    </w:p>
    <w:p w14:paraId="413A5243" w14:textId="77777777" w:rsidR="00A73A8A" w:rsidRPr="00E74E22" w:rsidRDefault="00201E0C" w:rsidP="00EB184E">
      <w:pPr>
        <w:pStyle w:val="Nagwek2"/>
        <w:numPr>
          <w:ilvl w:val="0"/>
          <w:numId w:val="19"/>
        </w:numPr>
        <w:spacing w:before="120" w:line="360" w:lineRule="auto"/>
        <w:ind w:left="284" w:hanging="284"/>
        <w:rPr>
          <w:rFonts w:asciiTheme="minorHAnsi" w:eastAsia="Verdana" w:hAnsiTheme="minorHAnsi" w:cstheme="minorHAnsi"/>
          <w:b/>
          <w:color w:val="auto"/>
          <w:sz w:val="28"/>
          <w:szCs w:val="24"/>
          <w:lang w:eastAsia="zh-CN"/>
        </w:rPr>
      </w:pPr>
      <w:r w:rsidRPr="00E74E22">
        <w:rPr>
          <w:rFonts w:asciiTheme="minorHAnsi" w:eastAsia="Verdana" w:hAnsiTheme="minorHAnsi" w:cstheme="minorHAnsi"/>
          <w:b/>
          <w:color w:val="auto"/>
          <w:sz w:val="28"/>
          <w:szCs w:val="24"/>
          <w:lang w:eastAsia="zh-CN"/>
        </w:rPr>
        <w:lastRenderedPageBreak/>
        <w:t>ŚRODKI PRZEZNACZONE NA REALIZACJĘ ZADANIA PUBLICZNEGO</w:t>
      </w:r>
    </w:p>
    <w:p w14:paraId="48D66BCF" w14:textId="5D26A2A6" w:rsidR="00274833" w:rsidRPr="00E74E22" w:rsidRDefault="00274833" w:rsidP="00EB184E">
      <w:pPr>
        <w:numPr>
          <w:ilvl w:val="0"/>
          <w:numId w:val="4"/>
        </w:numPr>
        <w:suppressAutoHyphens/>
        <w:spacing w:after="0" w:line="360" w:lineRule="auto"/>
        <w:ind w:left="568" w:right="108" w:hanging="284"/>
        <w:rPr>
          <w:rFonts w:eastAsia="Verdana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b/>
          <w:sz w:val="24"/>
          <w:szCs w:val="24"/>
          <w:lang w:eastAsia="zh-CN"/>
        </w:rPr>
        <w:t>W</w:t>
      </w:r>
      <w:r w:rsidRPr="00E74E22">
        <w:rPr>
          <w:rFonts w:eastAsia="Verdana" w:cstheme="minorHAnsi"/>
          <w:sz w:val="24"/>
          <w:szCs w:val="24"/>
          <w:lang w:eastAsia="zh-CN"/>
        </w:rPr>
        <w:t xml:space="preserve"> </w:t>
      </w:r>
      <w:r w:rsidRPr="00E74E22">
        <w:rPr>
          <w:rFonts w:eastAsia="Verdana" w:cstheme="minorHAnsi"/>
          <w:b/>
          <w:sz w:val="24"/>
          <w:szCs w:val="24"/>
          <w:lang w:eastAsia="zh-CN"/>
        </w:rPr>
        <w:t>roku 202</w:t>
      </w:r>
      <w:r w:rsidR="00F9347C" w:rsidRPr="00E74E22">
        <w:rPr>
          <w:rFonts w:eastAsia="Verdana" w:cstheme="minorHAnsi"/>
          <w:b/>
          <w:sz w:val="24"/>
          <w:szCs w:val="24"/>
          <w:lang w:eastAsia="zh-CN"/>
        </w:rPr>
        <w:t>4</w:t>
      </w:r>
      <w:r w:rsidRPr="00E74E22">
        <w:rPr>
          <w:rFonts w:eastAsia="Verdana" w:cstheme="minorHAnsi"/>
          <w:sz w:val="24"/>
          <w:szCs w:val="24"/>
          <w:lang w:eastAsia="zh-CN"/>
        </w:rPr>
        <w:t xml:space="preserve"> Gmina Wrocław przekaże na realizację w</w:t>
      </w:r>
      <w:r w:rsidR="00975AFA" w:rsidRPr="00E74E22">
        <w:rPr>
          <w:rFonts w:eastAsia="Verdana" w:cstheme="minorHAnsi"/>
          <w:sz w:val="24"/>
          <w:szCs w:val="24"/>
          <w:lang w:eastAsia="zh-CN"/>
        </w:rPr>
        <w:t>yżej wymienionego</w:t>
      </w:r>
      <w:r w:rsidRPr="00E74E22">
        <w:rPr>
          <w:rFonts w:eastAsia="Verdana" w:cstheme="minorHAnsi"/>
          <w:sz w:val="24"/>
          <w:szCs w:val="24"/>
          <w:lang w:eastAsia="zh-CN"/>
        </w:rPr>
        <w:t xml:space="preserve"> zadania publicznego dotację do wysokości </w:t>
      </w:r>
      <w:r w:rsidR="005A3D72" w:rsidRPr="00E74E22">
        <w:rPr>
          <w:rFonts w:eastAsia="Verdana" w:cstheme="minorHAnsi"/>
          <w:b/>
          <w:sz w:val="24"/>
          <w:szCs w:val="24"/>
          <w:lang w:eastAsia="zh-CN"/>
        </w:rPr>
        <w:t xml:space="preserve">111.000,00 </w:t>
      </w:r>
      <w:r w:rsidR="00F413C4" w:rsidRPr="00E74E22">
        <w:rPr>
          <w:rFonts w:eastAsia="Verdana" w:cstheme="minorHAnsi"/>
          <w:b/>
          <w:sz w:val="24"/>
          <w:szCs w:val="24"/>
          <w:lang w:eastAsia="zh-CN"/>
        </w:rPr>
        <w:t>złotych</w:t>
      </w:r>
      <w:r w:rsidRPr="00E74E22">
        <w:rPr>
          <w:rFonts w:eastAsia="Verdana" w:cstheme="minorHAnsi"/>
          <w:sz w:val="24"/>
          <w:szCs w:val="24"/>
          <w:lang w:eastAsia="zh-CN"/>
        </w:rPr>
        <w:t>.</w:t>
      </w:r>
    </w:p>
    <w:p w14:paraId="4FFB5119" w14:textId="70F9E0B5" w:rsidR="00274833" w:rsidRPr="00E74E22" w:rsidRDefault="00274833" w:rsidP="009F05FF">
      <w:pPr>
        <w:suppressAutoHyphens/>
        <w:spacing w:before="120" w:after="0" w:line="360" w:lineRule="auto"/>
        <w:ind w:right="110"/>
        <w:rPr>
          <w:rFonts w:eastAsia="Verdana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sz w:val="24"/>
          <w:szCs w:val="24"/>
          <w:lang w:eastAsia="zh-CN"/>
        </w:rPr>
        <w:t xml:space="preserve">Ostateczna kwota dotacji zostanie ustalona na podstawie budżetu na </w:t>
      </w:r>
      <w:r w:rsidRPr="00E74E22">
        <w:rPr>
          <w:rFonts w:eastAsia="Verdana" w:cstheme="minorHAnsi"/>
          <w:b/>
          <w:sz w:val="24"/>
          <w:szCs w:val="24"/>
          <w:lang w:eastAsia="zh-CN"/>
        </w:rPr>
        <w:t>rok 202</w:t>
      </w:r>
      <w:r w:rsidR="00F9347C" w:rsidRPr="00E74E22">
        <w:rPr>
          <w:rFonts w:eastAsia="Verdana" w:cstheme="minorHAnsi"/>
          <w:b/>
          <w:sz w:val="24"/>
          <w:szCs w:val="24"/>
          <w:lang w:eastAsia="zh-CN"/>
        </w:rPr>
        <w:t xml:space="preserve">4 </w:t>
      </w:r>
      <w:r w:rsidRPr="00E74E22">
        <w:rPr>
          <w:rFonts w:eastAsia="Verdana" w:cstheme="minorHAnsi"/>
          <w:sz w:val="24"/>
          <w:szCs w:val="24"/>
          <w:lang w:eastAsia="zh-CN"/>
        </w:rPr>
        <w:t>oraz</w:t>
      </w:r>
      <w:r w:rsidR="005A3D72" w:rsidRPr="00E74E22">
        <w:rPr>
          <w:rFonts w:eastAsia="Verdana" w:cstheme="minorHAnsi"/>
          <w:sz w:val="24"/>
          <w:szCs w:val="24"/>
          <w:lang w:eastAsia="zh-CN"/>
        </w:rPr>
        <w:t xml:space="preserve"> </w:t>
      </w:r>
      <w:r w:rsidRPr="00E74E22">
        <w:rPr>
          <w:rFonts w:eastAsia="Verdana" w:cstheme="minorHAnsi"/>
          <w:sz w:val="24"/>
          <w:szCs w:val="24"/>
          <w:lang w:eastAsia="zh-CN"/>
        </w:rPr>
        <w:t>po</w:t>
      </w:r>
      <w:r w:rsidR="005A3D72" w:rsidRPr="00E74E22">
        <w:rPr>
          <w:rFonts w:eastAsia="Verdana" w:cstheme="minorHAnsi"/>
          <w:sz w:val="24"/>
          <w:szCs w:val="24"/>
          <w:lang w:eastAsia="zh-CN"/>
        </w:rPr>
        <w:t xml:space="preserve"> </w:t>
      </w:r>
      <w:r w:rsidRPr="00E74E22">
        <w:rPr>
          <w:rFonts w:eastAsia="Verdana" w:cstheme="minorHAnsi"/>
          <w:sz w:val="24"/>
          <w:szCs w:val="24"/>
          <w:lang w:eastAsia="zh-CN"/>
        </w:rPr>
        <w:t>złożeniu ofert.</w:t>
      </w:r>
    </w:p>
    <w:p w14:paraId="2BEFCB88" w14:textId="3C1D9D0D" w:rsidR="00274833" w:rsidRPr="00E74E22" w:rsidRDefault="00274833" w:rsidP="00EB184E">
      <w:pPr>
        <w:numPr>
          <w:ilvl w:val="0"/>
          <w:numId w:val="4"/>
        </w:numPr>
        <w:tabs>
          <w:tab w:val="left" w:pos="567"/>
        </w:tabs>
        <w:suppressAutoHyphens/>
        <w:spacing w:before="120" w:after="0" w:line="360" w:lineRule="auto"/>
        <w:ind w:left="568" w:right="108" w:hanging="284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b/>
          <w:sz w:val="24"/>
          <w:szCs w:val="24"/>
          <w:lang w:eastAsia="zh-CN"/>
        </w:rPr>
        <w:t>W roku 202</w:t>
      </w:r>
      <w:r w:rsidR="00F9347C" w:rsidRPr="00E74E22">
        <w:rPr>
          <w:rFonts w:eastAsia="Verdana" w:cstheme="minorHAnsi"/>
          <w:b/>
          <w:sz w:val="24"/>
          <w:szCs w:val="24"/>
          <w:lang w:eastAsia="zh-CN"/>
        </w:rPr>
        <w:t>3</w:t>
      </w:r>
      <w:r w:rsidRPr="00E74E22">
        <w:rPr>
          <w:rFonts w:eastAsia="Verdana" w:cstheme="minorHAnsi"/>
          <w:sz w:val="24"/>
          <w:szCs w:val="24"/>
          <w:lang w:eastAsia="zh-CN"/>
        </w:rPr>
        <w:t xml:space="preserve"> Gmina Wrocław na zadanie tego samego rodzaju jak wyżej wymienione przekazała dotację w wysokości </w:t>
      </w:r>
      <w:r w:rsidR="005A3D72" w:rsidRPr="00E74E22">
        <w:rPr>
          <w:rFonts w:eastAsia="Verdana" w:cstheme="minorHAnsi"/>
          <w:b/>
          <w:sz w:val="24"/>
          <w:szCs w:val="24"/>
          <w:lang w:eastAsia="zh-CN"/>
        </w:rPr>
        <w:t>90.000,00</w:t>
      </w:r>
      <w:r w:rsidR="00EE262D" w:rsidRPr="00E74E22">
        <w:rPr>
          <w:rFonts w:eastAsia="Verdana" w:cstheme="minorHAnsi"/>
          <w:sz w:val="24"/>
          <w:szCs w:val="24"/>
          <w:lang w:eastAsia="zh-CN"/>
        </w:rPr>
        <w:t xml:space="preserve"> </w:t>
      </w:r>
      <w:r w:rsidR="00F413C4" w:rsidRPr="00E74E22">
        <w:rPr>
          <w:rFonts w:eastAsia="Verdana" w:cstheme="minorHAnsi"/>
          <w:b/>
          <w:sz w:val="24"/>
          <w:szCs w:val="24"/>
          <w:lang w:eastAsia="zh-CN"/>
        </w:rPr>
        <w:t>złotych</w:t>
      </w:r>
      <w:r w:rsidRPr="00E74E22">
        <w:rPr>
          <w:rFonts w:eastAsia="Verdana" w:cstheme="minorHAnsi"/>
          <w:sz w:val="24"/>
          <w:szCs w:val="24"/>
          <w:lang w:eastAsia="zh-CN"/>
        </w:rPr>
        <w:t>.</w:t>
      </w:r>
    </w:p>
    <w:p w14:paraId="295FDC93" w14:textId="7CA861E5" w:rsidR="00274833" w:rsidRPr="00E74E22" w:rsidRDefault="00274833" w:rsidP="009F05F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before="120" w:after="0" w:line="360" w:lineRule="auto"/>
        <w:jc w:val="both"/>
        <w:rPr>
          <w:rFonts w:eastAsia="Verdana" w:cstheme="minorHAnsi"/>
          <w:b/>
          <w:sz w:val="24"/>
          <w:szCs w:val="24"/>
          <w:lang w:eastAsia="zh-CN"/>
        </w:rPr>
      </w:pPr>
      <w:r w:rsidRPr="00E74E22">
        <w:rPr>
          <w:rFonts w:eastAsia="Verdana" w:cstheme="minorHAnsi"/>
          <w:b/>
          <w:sz w:val="24"/>
          <w:szCs w:val="24"/>
          <w:lang w:eastAsia="zh-CN"/>
        </w:rPr>
        <w:t>GMINA ZASTRZEGA SOBIE PRAWO DO:</w:t>
      </w:r>
    </w:p>
    <w:p w14:paraId="5D9DC7C5" w14:textId="77777777" w:rsidR="00274833" w:rsidRPr="00E74E22" w:rsidRDefault="00274833" w:rsidP="00EB184E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360" w:lineRule="auto"/>
        <w:ind w:left="568" w:hanging="284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sz w:val="24"/>
          <w:szCs w:val="24"/>
          <w:lang w:eastAsia="zh-CN"/>
        </w:rPr>
        <w:t>Odwołania konkursu bez podania przyczyny.</w:t>
      </w:r>
    </w:p>
    <w:p w14:paraId="0905BEA4" w14:textId="77777777" w:rsidR="00274833" w:rsidRPr="00E74E22" w:rsidRDefault="00274833" w:rsidP="00EB184E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360" w:lineRule="auto"/>
        <w:ind w:left="568" w:hanging="284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sz w:val="24"/>
          <w:szCs w:val="24"/>
          <w:lang w:eastAsia="zh-CN"/>
        </w:rPr>
        <w:t>Zmiany wysokości środków publicznych na realizację zadania publicznego w trakcie trwania konkursu.</w:t>
      </w:r>
    </w:p>
    <w:p w14:paraId="3C6F4689" w14:textId="56D2616A" w:rsidR="00274833" w:rsidRPr="00E74E22" w:rsidRDefault="00274833" w:rsidP="00EB184E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360" w:lineRule="auto"/>
        <w:ind w:left="568" w:hanging="284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sz w:val="24"/>
          <w:szCs w:val="24"/>
          <w:lang w:eastAsia="zh-CN"/>
        </w:rPr>
        <w:t>Negocjowania zakresu rzeczowego zadania publicznego, wysokości dotacji oraz</w:t>
      </w:r>
      <w:r w:rsidR="005A3D72" w:rsidRPr="00E74E22">
        <w:rPr>
          <w:rFonts w:eastAsia="Verdana" w:cstheme="minorHAnsi"/>
          <w:sz w:val="24"/>
          <w:szCs w:val="24"/>
          <w:lang w:eastAsia="zh-CN"/>
        </w:rPr>
        <w:t xml:space="preserve"> </w:t>
      </w:r>
      <w:r w:rsidRPr="00E74E22">
        <w:rPr>
          <w:rFonts w:eastAsia="Verdana" w:cstheme="minorHAnsi"/>
          <w:sz w:val="24"/>
          <w:szCs w:val="24"/>
          <w:lang w:eastAsia="zh-CN"/>
        </w:rPr>
        <w:t>terminu realizacji zadania publicznego.</w:t>
      </w:r>
    </w:p>
    <w:p w14:paraId="13F1CF03" w14:textId="77777777" w:rsidR="00274833" w:rsidRPr="00E74E22" w:rsidRDefault="00274833" w:rsidP="00EB184E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360" w:lineRule="auto"/>
        <w:ind w:left="568" w:hanging="284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sz w:val="24"/>
          <w:szCs w:val="24"/>
          <w:lang w:eastAsia="zh-CN"/>
        </w:rPr>
        <w:t>Negocjowania warunków i kosztów realizacji zadania publicznego oraz dofinansowania niepełnego zakresu zadania publicznego w przyjętych ofertach.</w:t>
      </w:r>
    </w:p>
    <w:p w14:paraId="0B10A7BE" w14:textId="144EDC3B" w:rsidR="00364330" w:rsidRPr="00E74E22" w:rsidRDefault="00274833" w:rsidP="00EB184E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360" w:lineRule="auto"/>
        <w:ind w:left="568" w:hanging="284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sz w:val="24"/>
          <w:szCs w:val="24"/>
          <w:lang w:eastAsia="zh-CN"/>
        </w:rPr>
        <w:t xml:space="preserve">Możliwości wyboru </w:t>
      </w:r>
      <w:r w:rsidRPr="00E74E22">
        <w:rPr>
          <w:rFonts w:eastAsia="Verdana" w:cstheme="minorHAnsi"/>
          <w:b/>
          <w:sz w:val="24"/>
          <w:szCs w:val="24"/>
          <w:lang w:eastAsia="zh-CN"/>
        </w:rPr>
        <w:t xml:space="preserve">jednej </w:t>
      </w:r>
      <w:r w:rsidR="00A72BE0" w:rsidRPr="00E74E22">
        <w:rPr>
          <w:rFonts w:eastAsia="Verdana" w:cstheme="minorHAnsi"/>
          <w:b/>
          <w:sz w:val="24"/>
          <w:szCs w:val="24"/>
          <w:lang w:eastAsia="zh-CN"/>
        </w:rPr>
        <w:t xml:space="preserve">oferty </w:t>
      </w:r>
      <w:r w:rsidRPr="00E74E22">
        <w:rPr>
          <w:rFonts w:eastAsia="Verdana" w:cstheme="minorHAnsi"/>
          <w:sz w:val="24"/>
          <w:szCs w:val="24"/>
          <w:lang w:eastAsia="zh-CN"/>
        </w:rPr>
        <w:t xml:space="preserve"> w ramach środków finansowych przeznaczonych na realizację zadań publicznych.</w:t>
      </w:r>
    </w:p>
    <w:p w14:paraId="04276B3D" w14:textId="09B1F500" w:rsidR="00274833" w:rsidRPr="00E74E22" w:rsidRDefault="00274833" w:rsidP="00EB184E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360" w:lineRule="auto"/>
        <w:ind w:left="568" w:hanging="284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sz w:val="24"/>
          <w:szCs w:val="24"/>
          <w:lang w:eastAsia="zh-CN"/>
        </w:rPr>
        <w:t>Przełożenia terminu dokonania weryfikacji formalnej i/lub opinii i wyboru ofert.</w:t>
      </w:r>
    </w:p>
    <w:p w14:paraId="7749A806" w14:textId="77777777" w:rsidR="00274833" w:rsidRPr="00E74E22" w:rsidRDefault="00201E0C" w:rsidP="00EB184E">
      <w:pPr>
        <w:pStyle w:val="Nagwek2"/>
        <w:numPr>
          <w:ilvl w:val="0"/>
          <w:numId w:val="19"/>
        </w:numPr>
        <w:spacing w:before="120" w:line="360" w:lineRule="auto"/>
        <w:ind w:left="284" w:hanging="284"/>
        <w:rPr>
          <w:rFonts w:asciiTheme="minorHAnsi" w:eastAsia="Verdana" w:hAnsiTheme="minorHAnsi" w:cstheme="minorHAnsi"/>
          <w:b/>
          <w:color w:val="auto"/>
          <w:sz w:val="28"/>
          <w:szCs w:val="24"/>
          <w:lang w:eastAsia="zh-CN"/>
        </w:rPr>
      </w:pPr>
      <w:r w:rsidRPr="00E74E22">
        <w:rPr>
          <w:rFonts w:asciiTheme="minorHAnsi" w:eastAsia="Verdana" w:hAnsiTheme="minorHAnsi" w:cstheme="minorHAnsi"/>
          <w:b/>
          <w:color w:val="auto"/>
          <w:sz w:val="28"/>
          <w:szCs w:val="24"/>
          <w:lang w:eastAsia="zh-CN"/>
        </w:rPr>
        <w:t>OPIS ZADANIA PUBLICZNEGO</w:t>
      </w:r>
    </w:p>
    <w:p w14:paraId="0357DA7A" w14:textId="77777777" w:rsidR="005A3D72" w:rsidRPr="00E74E22" w:rsidRDefault="005A3D72" w:rsidP="005A3D72">
      <w:pPr>
        <w:suppressAutoHyphens/>
        <w:spacing w:after="0" w:line="360" w:lineRule="auto"/>
        <w:rPr>
          <w:rFonts w:cstheme="minorHAnsi"/>
          <w:sz w:val="24"/>
          <w:szCs w:val="24"/>
        </w:rPr>
      </w:pPr>
      <w:r w:rsidRPr="00E74E22">
        <w:rPr>
          <w:rFonts w:cstheme="minorHAnsi"/>
          <w:sz w:val="24"/>
          <w:szCs w:val="24"/>
        </w:rPr>
        <w:t>Realizacja zadania polegać będzie na:</w:t>
      </w:r>
    </w:p>
    <w:p w14:paraId="5C652674" w14:textId="77777777" w:rsidR="005A3D72" w:rsidRPr="00E74E22" w:rsidRDefault="005A3D72" w:rsidP="005A3D72">
      <w:pPr>
        <w:suppressAutoHyphens/>
        <w:spacing w:after="0" w:line="360" w:lineRule="auto"/>
        <w:rPr>
          <w:rFonts w:cstheme="minorHAnsi"/>
          <w:sz w:val="24"/>
          <w:szCs w:val="24"/>
        </w:rPr>
      </w:pPr>
      <w:r w:rsidRPr="00E74E22">
        <w:rPr>
          <w:rFonts w:cstheme="minorHAnsi"/>
          <w:sz w:val="24"/>
          <w:szCs w:val="24"/>
        </w:rPr>
        <w:t xml:space="preserve">Przygotowaniu i przeprowadzeniu jednodniowej konferencji szkoleniowej, której uczestnikami będą osoby zajmujące się problemem uzależnień i przemocy domowej ze szczególnym uwzględnieniem cyberprzemocy oraz osoby zainteresowane wyżej wymienioną problematyką. </w:t>
      </w:r>
    </w:p>
    <w:p w14:paraId="2F810975" w14:textId="77777777" w:rsidR="005A3D72" w:rsidRPr="00E74E22" w:rsidRDefault="005A3D72" w:rsidP="005A3D72">
      <w:pPr>
        <w:suppressAutoHyphens/>
        <w:spacing w:after="0" w:line="360" w:lineRule="auto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cstheme="minorHAnsi"/>
          <w:sz w:val="24"/>
          <w:szCs w:val="24"/>
        </w:rPr>
        <w:t>Od realizatora wymaga się w szczególności:</w:t>
      </w:r>
    </w:p>
    <w:p w14:paraId="045494C4" w14:textId="77777777" w:rsidR="005A3D72" w:rsidRPr="00E74E22" w:rsidRDefault="005A3D72" w:rsidP="00EB184E">
      <w:pPr>
        <w:pStyle w:val="Akapitzlist"/>
        <w:numPr>
          <w:ilvl w:val="1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ind w:left="1134" w:right="108" w:hanging="284"/>
        <w:contextualSpacing w:val="0"/>
        <w:rPr>
          <w:rFonts w:cstheme="minorHAnsi"/>
          <w:sz w:val="24"/>
          <w:szCs w:val="24"/>
        </w:rPr>
      </w:pPr>
      <w:r w:rsidRPr="00E74E22">
        <w:rPr>
          <w:rFonts w:cstheme="minorHAnsi"/>
          <w:sz w:val="24"/>
          <w:szCs w:val="24"/>
        </w:rPr>
        <w:t>Opracowania programu konferencji, obejmującego problematykę przemocy i uzależnień w ujęciu profilaktycznym, medycznym i prawnym z uwzględnieniem tematów wykładów, liczby uczestników, form prezentacji,</w:t>
      </w:r>
    </w:p>
    <w:p w14:paraId="3BDBCCB7" w14:textId="77777777" w:rsidR="005A3D72" w:rsidRPr="00E74E22" w:rsidRDefault="005A3D72" w:rsidP="00EB184E">
      <w:pPr>
        <w:pStyle w:val="Akapitzlist"/>
        <w:numPr>
          <w:ilvl w:val="1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ind w:left="1134" w:right="108" w:hanging="284"/>
        <w:contextualSpacing w:val="0"/>
        <w:rPr>
          <w:rFonts w:cstheme="minorHAnsi"/>
          <w:sz w:val="24"/>
          <w:szCs w:val="24"/>
        </w:rPr>
      </w:pPr>
      <w:r w:rsidRPr="00E74E22">
        <w:rPr>
          <w:rFonts w:cstheme="minorHAnsi"/>
          <w:sz w:val="24"/>
          <w:szCs w:val="24"/>
        </w:rPr>
        <w:t>Zorganizowania naboru uczestników konferencji,</w:t>
      </w:r>
    </w:p>
    <w:p w14:paraId="7A495414" w14:textId="1AB91B41" w:rsidR="005A3D72" w:rsidRPr="00E74E22" w:rsidRDefault="005A3D72" w:rsidP="00EB184E">
      <w:pPr>
        <w:pStyle w:val="Akapitzlist"/>
        <w:numPr>
          <w:ilvl w:val="1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ind w:left="1134" w:right="108" w:hanging="284"/>
        <w:contextualSpacing w:val="0"/>
        <w:rPr>
          <w:rFonts w:cstheme="minorHAnsi"/>
          <w:sz w:val="24"/>
          <w:szCs w:val="24"/>
        </w:rPr>
      </w:pPr>
      <w:r w:rsidRPr="00E74E22">
        <w:rPr>
          <w:rFonts w:cstheme="minorHAnsi"/>
          <w:sz w:val="24"/>
          <w:szCs w:val="24"/>
        </w:rPr>
        <w:t xml:space="preserve">Zapewnienie warunków do uczestniczenia w konferencji minimum </w:t>
      </w:r>
      <w:r w:rsidR="007C2506" w:rsidRPr="00E74E22">
        <w:rPr>
          <w:rFonts w:cstheme="minorHAnsi"/>
          <w:sz w:val="24"/>
          <w:szCs w:val="24"/>
        </w:rPr>
        <w:t>220</w:t>
      </w:r>
      <w:r w:rsidRPr="00E74E22">
        <w:rPr>
          <w:rFonts w:cstheme="minorHAnsi"/>
          <w:sz w:val="24"/>
          <w:szCs w:val="24"/>
        </w:rPr>
        <w:t xml:space="preserve"> osób. </w:t>
      </w:r>
    </w:p>
    <w:p w14:paraId="6A2B8E08" w14:textId="77777777" w:rsidR="005A3D72" w:rsidRPr="00E74E22" w:rsidRDefault="005A3D72" w:rsidP="00EB184E">
      <w:pPr>
        <w:pStyle w:val="Akapitzlist"/>
        <w:numPr>
          <w:ilvl w:val="1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ind w:left="1134" w:right="108" w:hanging="284"/>
        <w:contextualSpacing w:val="0"/>
        <w:rPr>
          <w:rFonts w:cstheme="minorHAnsi"/>
          <w:sz w:val="24"/>
          <w:szCs w:val="24"/>
        </w:rPr>
      </w:pPr>
      <w:r w:rsidRPr="00E74E22">
        <w:rPr>
          <w:rFonts w:cstheme="minorHAnsi"/>
          <w:sz w:val="24"/>
          <w:szCs w:val="24"/>
        </w:rPr>
        <w:lastRenderedPageBreak/>
        <w:t>Konferencja powinna odbyć się w terminie od 25.11.2024 r do 10.12.2024 r., to jest. w czasie trwania Kampanii WROCLAW BEZ PRZEMOCY.</w:t>
      </w:r>
    </w:p>
    <w:p w14:paraId="23F4B208" w14:textId="77777777" w:rsidR="005A3D72" w:rsidRPr="00E74E22" w:rsidRDefault="005A3D72" w:rsidP="00EB184E">
      <w:pPr>
        <w:pStyle w:val="Akapitzlist"/>
        <w:numPr>
          <w:ilvl w:val="1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ind w:left="1134" w:right="108" w:hanging="284"/>
        <w:contextualSpacing w:val="0"/>
        <w:rPr>
          <w:rFonts w:cstheme="minorHAnsi"/>
          <w:sz w:val="24"/>
          <w:szCs w:val="24"/>
        </w:rPr>
      </w:pPr>
      <w:r w:rsidRPr="00E74E22">
        <w:rPr>
          <w:rFonts w:cstheme="minorHAnsi"/>
          <w:sz w:val="24"/>
          <w:szCs w:val="24"/>
        </w:rPr>
        <w:t>Zapewnienia prelegentów z odpowiednimi kwalifikacjami i doświadczeniem zawodowym.</w:t>
      </w:r>
    </w:p>
    <w:p w14:paraId="7D5EB0AC" w14:textId="77777777" w:rsidR="005A3D72" w:rsidRPr="00E74E22" w:rsidRDefault="005A3D72" w:rsidP="00EB184E">
      <w:pPr>
        <w:pStyle w:val="Akapitzlist"/>
        <w:numPr>
          <w:ilvl w:val="1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ind w:left="1134" w:right="108" w:hanging="284"/>
        <w:contextualSpacing w:val="0"/>
        <w:rPr>
          <w:rFonts w:cstheme="minorHAnsi"/>
          <w:sz w:val="24"/>
          <w:szCs w:val="24"/>
        </w:rPr>
      </w:pPr>
      <w:r w:rsidRPr="00E74E22">
        <w:rPr>
          <w:rFonts w:cstheme="minorHAnsi"/>
          <w:sz w:val="24"/>
          <w:szCs w:val="24"/>
        </w:rPr>
        <w:t>Zapewnienia dostępu do platformy internetowej do obsługi konferencji.</w:t>
      </w:r>
    </w:p>
    <w:p w14:paraId="34ACB989" w14:textId="77777777" w:rsidR="005A3D72" w:rsidRPr="00E74E22" w:rsidRDefault="005A3D72" w:rsidP="00EB184E">
      <w:pPr>
        <w:pStyle w:val="Akapitzlist"/>
        <w:numPr>
          <w:ilvl w:val="1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ind w:left="1134" w:right="108" w:hanging="284"/>
        <w:contextualSpacing w:val="0"/>
        <w:rPr>
          <w:rFonts w:cstheme="minorHAnsi"/>
          <w:sz w:val="24"/>
          <w:szCs w:val="24"/>
        </w:rPr>
      </w:pPr>
      <w:r w:rsidRPr="00E74E22">
        <w:rPr>
          <w:rFonts w:cstheme="minorHAnsi"/>
          <w:sz w:val="24"/>
          <w:szCs w:val="24"/>
        </w:rPr>
        <w:t>Zapewnienia bazy lokalowej, poczęstunku dla uczestników konferencji oraz obsługi technicznej.</w:t>
      </w:r>
    </w:p>
    <w:p w14:paraId="61568AC5" w14:textId="77777777" w:rsidR="005A3D72" w:rsidRPr="00E74E22" w:rsidRDefault="005A3D72" w:rsidP="00EB184E">
      <w:pPr>
        <w:pStyle w:val="Akapitzlist"/>
        <w:numPr>
          <w:ilvl w:val="1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ind w:left="1134" w:right="108" w:hanging="284"/>
        <w:contextualSpacing w:val="0"/>
        <w:rPr>
          <w:rFonts w:cstheme="minorHAnsi"/>
          <w:sz w:val="24"/>
          <w:szCs w:val="24"/>
        </w:rPr>
      </w:pPr>
      <w:r w:rsidRPr="00E74E22">
        <w:rPr>
          <w:rFonts w:cstheme="minorHAnsi"/>
          <w:sz w:val="24"/>
          <w:szCs w:val="24"/>
        </w:rPr>
        <w:t>Przygotowania materiałów graficznych na konferencję: zaproszeń, plakatów, zaświadczeń i tym podobnych.</w:t>
      </w:r>
    </w:p>
    <w:p w14:paraId="501684C7" w14:textId="77777777" w:rsidR="005A3D72" w:rsidRPr="00E74E22" w:rsidRDefault="005A3D72" w:rsidP="00EB184E">
      <w:pPr>
        <w:pStyle w:val="Akapitzlist"/>
        <w:numPr>
          <w:ilvl w:val="1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ind w:left="1134" w:right="108" w:hanging="284"/>
        <w:contextualSpacing w:val="0"/>
        <w:rPr>
          <w:rFonts w:cstheme="minorHAnsi"/>
          <w:sz w:val="24"/>
          <w:szCs w:val="24"/>
        </w:rPr>
      </w:pPr>
      <w:r w:rsidRPr="00E74E22">
        <w:rPr>
          <w:rFonts w:cstheme="minorHAnsi"/>
          <w:sz w:val="24"/>
          <w:szCs w:val="24"/>
        </w:rPr>
        <w:t>Przygotowania materiałów konferencyjnych dla uczestników wydarzenia.</w:t>
      </w:r>
    </w:p>
    <w:p w14:paraId="7BA05BB5" w14:textId="063D8659" w:rsidR="00274833" w:rsidRPr="00E74E22" w:rsidRDefault="00201E0C" w:rsidP="00EB184E">
      <w:pPr>
        <w:pStyle w:val="Nagwek2"/>
        <w:numPr>
          <w:ilvl w:val="0"/>
          <w:numId w:val="19"/>
        </w:numPr>
        <w:spacing w:before="120" w:line="360" w:lineRule="auto"/>
        <w:ind w:left="284" w:hanging="284"/>
        <w:rPr>
          <w:rFonts w:asciiTheme="minorHAnsi" w:eastAsia="Verdana" w:hAnsiTheme="minorHAnsi" w:cstheme="minorHAnsi"/>
          <w:b/>
          <w:color w:val="auto"/>
          <w:sz w:val="28"/>
          <w:szCs w:val="24"/>
          <w:lang w:eastAsia="zh-CN"/>
        </w:rPr>
      </w:pPr>
      <w:r w:rsidRPr="00E74E22">
        <w:rPr>
          <w:rFonts w:asciiTheme="minorHAnsi" w:eastAsia="Verdana" w:hAnsiTheme="minorHAnsi" w:cstheme="minorHAnsi"/>
          <w:b/>
          <w:color w:val="auto"/>
          <w:sz w:val="28"/>
          <w:szCs w:val="24"/>
          <w:lang w:eastAsia="zh-CN"/>
        </w:rPr>
        <w:t>WARUNKI REALIZACJI ZADANIA PUBLICZNEGO</w:t>
      </w:r>
    </w:p>
    <w:p w14:paraId="42EBC76A" w14:textId="77777777" w:rsidR="00274833" w:rsidRPr="00E74E22" w:rsidRDefault="00274833" w:rsidP="00EB184E">
      <w:pPr>
        <w:numPr>
          <w:ilvl w:val="0"/>
          <w:numId w:val="6"/>
        </w:numPr>
        <w:tabs>
          <w:tab w:val="clear" w:pos="0"/>
          <w:tab w:val="num" w:pos="567"/>
        </w:tabs>
        <w:suppressAutoHyphens/>
        <w:spacing w:after="0" w:line="360" w:lineRule="auto"/>
        <w:ind w:left="568" w:right="108" w:hanging="284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b/>
          <w:sz w:val="24"/>
          <w:szCs w:val="24"/>
          <w:lang w:eastAsia="zh-CN"/>
        </w:rPr>
        <w:t>Zadanie publiczne może realizować oferent, który prowadzi w sferze zadania publicznego objętego konkursem działalność nieodpłatną i/lub odpłatną pożytku publicznego, której zakres został wyodrębniony w statucie lub innym akcie wewnętrznym.</w:t>
      </w:r>
    </w:p>
    <w:p w14:paraId="6A4E00AD" w14:textId="5C0AA835" w:rsidR="00274833" w:rsidRPr="00E74E22" w:rsidRDefault="00274833" w:rsidP="00DE472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right="108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b/>
          <w:sz w:val="24"/>
          <w:szCs w:val="24"/>
          <w:lang w:eastAsia="zh-CN"/>
        </w:rPr>
        <w:t>Wynagrodzenie z tytułu działalności odpłatnej</w:t>
      </w:r>
      <w:r w:rsidRPr="00E74E22">
        <w:rPr>
          <w:rFonts w:eastAsia="Verdana" w:cstheme="minorHAnsi"/>
          <w:sz w:val="24"/>
          <w:szCs w:val="24"/>
          <w:lang w:eastAsia="zh-CN"/>
        </w:rPr>
        <w:t>, prowadzonej przez oferenta w sferze zadania publicznego objętego konkursem (n</w:t>
      </w:r>
      <w:r w:rsidR="00B3585D" w:rsidRPr="00E74E22">
        <w:rPr>
          <w:rFonts w:eastAsia="Verdana" w:cstheme="minorHAnsi"/>
          <w:sz w:val="24"/>
          <w:szCs w:val="24"/>
          <w:lang w:eastAsia="zh-CN"/>
        </w:rPr>
        <w:t>a przykład</w:t>
      </w:r>
      <w:r w:rsidRPr="00E74E22">
        <w:rPr>
          <w:rFonts w:eastAsia="Verdana" w:cstheme="minorHAnsi"/>
          <w:sz w:val="24"/>
          <w:szCs w:val="24"/>
          <w:lang w:eastAsia="zh-CN"/>
        </w:rPr>
        <w:t xml:space="preserve"> świadczenia pieniężne od odbiorców zadania publicznego) </w:t>
      </w:r>
      <w:r w:rsidRPr="00E74E22">
        <w:rPr>
          <w:rFonts w:eastAsia="Verdana" w:cstheme="minorHAnsi"/>
          <w:b/>
          <w:sz w:val="24"/>
          <w:szCs w:val="24"/>
          <w:lang w:eastAsia="zh-CN"/>
        </w:rPr>
        <w:t>nie może być wyższe od tego, jakie wynika z kosztów tej działalności</w:t>
      </w:r>
      <w:r w:rsidRPr="00E74E22">
        <w:rPr>
          <w:rFonts w:eastAsia="Verdana" w:cstheme="minorHAnsi"/>
          <w:sz w:val="24"/>
          <w:szCs w:val="24"/>
          <w:lang w:eastAsia="zh-CN"/>
        </w:rPr>
        <w:t xml:space="preserve">. Ponadto </w:t>
      </w:r>
      <w:r w:rsidRPr="00E74E22">
        <w:rPr>
          <w:rFonts w:eastAsia="Verdana" w:cstheme="minorHAnsi"/>
          <w:b/>
          <w:sz w:val="24"/>
          <w:szCs w:val="24"/>
          <w:lang w:eastAsia="zh-CN"/>
        </w:rPr>
        <w:t xml:space="preserve">przeciętne miesięczne wynagrodzenie osoby fizycznej z tytułu zatrudnienia </w:t>
      </w:r>
      <w:r w:rsidRPr="00E74E22">
        <w:rPr>
          <w:rFonts w:eastAsia="Verdana" w:cstheme="minorHAnsi"/>
          <w:sz w:val="24"/>
          <w:szCs w:val="24"/>
          <w:lang w:eastAsia="zh-CN"/>
        </w:rPr>
        <w:t>przy</w:t>
      </w:r>
      <w:r w:rsidR="005A3D72" w:rsidRPr="00E74E22">
        <w:rPr>
          <w:rFonts w:eastAsia="Verdana" w:cstheme="minorHAnsi"/>
          <w:sz w:val="24"/>
          <w:szCs w:val="24"/>
          <w:lang w:eastAsia="zh-CN"/>
        </w:rPr>
        <w:t xml:space="preserve"> </w:t>
      </w:r>
      <w:r w:rsidRPr="00E74E22">
        <w:rPr>
          <w:rFonts w:eastAsia="Verdana" w:cstheme="minorHAnsi"/>
          <w:sz w:val="24"/>
          <w:szCs w:val="24"/>
          <w:lang w:eastAsia="zh-CN"/>
        </w:rPr>
        <w:t>wykonywaniu statutowej działalności odpłatnej pożytku publicznego, za okres ostatniego roku obrotowego, a w przypadku zatrudnienia trwającego krócej niż rok obrotowy – za</w:t>
      </w:r>
      <w:r w:rsidR="005A3D72" w:rsidRPr="00E74E22">
        <w:rPr>
          <w:rFonts w:eastAsia="Verdana" w:cstheme="minorHAnsi"/>
          <w:sz w:val="24"/>
          <w:szCs w:val="24"/>
          <w:lang w:eastAsia="zh-CN"/>
        </w:rPr>
        <w:t xml:space="preserve"> </w:t>
      </w:r>
      <w:r w:rsidRPr="00E74E22">
        <w:rPr>
          <w:rFonts w:eastAsia="Verdana" w:cstheme="minorHAnsi"/>
          <w:sz w:val="24"/>
          <w:szCs w:val="24"/>
          <w:lang w:eastAsia="zh-CN"/>
        </w:rPr>
        <w:t xml:space="preserve">okres zatrudnienia, </w:t>
      </w:r>
      <w:r w:rsidRPr="00E74E22">
        <w:rPr>
          <w:rFonts w:eastAsia="Verdana" w:cstheme="minorHAnsi"/>
          <w:b/>
          <w:sz w:val="24"/>
          <w:szCs w:val="24"/>
          <w:lang w:eastAsia="zh-CN"/>
        </w:rPr>
        <w:t>nie może przekraczać 3</w:t>
      </w:r>
      <w:r w:rsidR="004C6CC8" w:rsidRPr="00E74E22">
        <w:rPr>
          <w:rFonts w:eastAsia="Verdana" w:cstheme="minorHAnsi"/>
          <w:b/>
          <w:sz w:val="24"/>
          <w:szCs w:val="24"/>
          <w:lang w:eastAsia="zh-CN"/>
        </w:rPr>
        <w:t>–</w:t>
      </w:r>
      <w:r w:rsidRPr="00E74E22">
        <w:rPr>
          <w:rFonts w:eastAsia="Verdana" w:cstheme="minorHAnsi"/>
          <w:b/>
          <w:sz w:val="24"/>
          <w:szCs w:val="24"/>
          <w:lang w:eastAsia="zh-CN"/>
        </w:rPr>
        <w:t>krotności przeciętnego miesięcznego wynagrodzenia</w:t>
      </w:r>
      <w:r w:rsidRPr="00E74E22">
        <w:rPr>
          <w:rFonts w:eastAsia="Verdana" w:cstheme="minorHAnsi"/>
          <w:sz w:val="24"/>
          <w:szCs w:val="24"/>
          <w:lang w:eastAsia="zh-CN"/>
        </w:rPr>
        <w:t xml:space="preserve"> w sektorze przedsiębiorstw ogłoszonego przez Prezesa Głównego Urzędu Statystycznego za rok poprzedni.</w:t>
      </w:r>
    </w:p>
    <w:p w14:paraId="4D7CDE83" w14:textId="26DE4BBC" w:rsidR="00274833" w:rsidRPr="00E74E22" w:rsidRDefault="00274833" w:rsidP="00DE4728">
      <w:pPr>
        <w:suppressAutoHyphens/>
        <w:spacing w:before="120" w:after="0" w:line="360" w:lineRule="auto"/>
        <w:ind w:right="108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b/>
          <w:sz w:val="24"/>
          <w:szCs w:val="24"/>
          <w:lang w:eastAsia="zh-CN"/>
        </w:rPr>
        <w:t>UWAGA: Nie będzie dotowane z budżetu Gminy Wrocław zadanie publiczne realizowane przez oferenta w ramach prowadzonej przez niego działalności gospodarczej w sferze zadania publicznego objętego konkursem</w:t>
      </w:r>
      <w:r w:rsidR="008B416B" w:rsidRPr="00E74E22">
        <w:rPr>
          <w:rFonts w:eastAsia="Verdana" w:cstheme="minorHAnsi"/>
          <w:sz w:val="24"/>
          <w:szCs w:val="24"/>
          <w:lang w:eastAsia="zh-CN"/>
        </w:rPr>
        <w:t xml:space="preserve"> – </w:t>
      </w:r>
      <w:r w:rsidRPr="00E74E22">
        <w:rPr>
          <w:rFonts w:eastAsia="Verdana" w:cstheme="minorHAnsi"/>
          <w:sz w:val="24"/>
          <w:szCs w:val="24"/>
          <w:lang w:eastAsia="zh-CN"/>
        </w:rPr>
        <w:t xml:space="preserve">zgodnie z </w:t>
      </w:r>
      <w:r w:rsidR="00F413C4" w:rsidRPr="00E74E22">
        <w:rPr>
          <w:rFonts w:eastAsia="Verdana" w:cstheme="minorHAnsi"/>
          <w:sz w:val="24"/>
          <w:szCs w:val="24"/>
          <w:lang w:eastAsia="zh-CN"/>
        </w:rPr>
        <w:t>artykułem</w:t>
      </w:r>
      <w:r w:rsidRPr="00E74E22">
        <w:rPr>
          <w:rFonts w:eastAsia="Verdana" w:cstheme="minorHAnsi"/>
          <w:sz w:val="24"/>
          <w:szCs w:val="24"/>
          <w:lang w:eastAsia="zh-CN"/>
        </w:rPr>
        <w:t xml:space="preserve"> 9 ust</w:t>
      </w:r>
      <w:r w:rsidR="00F413C4" w:rsidRPr="00E74E22">
        <w:rPr>
          <w:rFonts w:eastAsia="Verdana" w:cstheme="minorHAnsi"/>
          <w:sz w:val="24"/>
          <w:szCs w:val="24"/>
          <w:lang w:eastAsia="zh-CN"/>
        </w:rPr>
        <w:t>ęp</w:t>
      </w:r>
      <w:r w:rsidRPr="00E74E22">
        <w:rPr>
          <w:rFonts w:eastAsia="Verdana" w:cstheme="minorHAnsi"/>
          <w:sz w:val="24"/>
          <w:szCs w:val="24"/>
          <w:lang w:eastAsia="zh-CN"/>
        </w:rPr>
        <w:t xml:space="preserve"> 3</w:t>
      </w:r>
      <w:r w:rsidR="00467243" w:rsidRPr="00E74E22">
        <w:rPr>
          <w:rFonts w:eastAsia="Verdana" w:cstheme="minorHAnsi"/>
          <w:sz w:val="24"/>
          <w:szCs w:val="24"/>
          <w:lang w:eastAsia="zh-CN"/>
        </w:rPr>
        <w:t xml:space="preserve"> </w:t>
      </w:r>
      <w:r w:rsidRPr="00E74E22">
        <w:rPr>
          <w:rFonts w:eastAsia="Verdana" w:cstheme="minorHAnsi"/>
          <w:sz w:val="24"/>
          <w:szCs w:val="24"/>
          <w:lang w:eastAsia="zh-CN"/>
        </w:rPr>
        <w:t>ustawy z dnia 24</w:t>
      </w:r>
      <w:r w:rsidR="005A3D72" w:rsidRPr="00E74E22">
        <w:rPr>
          <w:rFonts w:eastAsia="Verdana" w:cstheme="minorHAnsi"/>
          <w:sz w:val="24"/>
          <w:szCs w:val="24"/>
          <w:lang w:eastAsia="zh-CN"/>
        </w:rPr>
        <w:t xml:space="preserve"> </w:t>
      </w:r>
      <w:r w:rsidRPr="00E74E22">
        <w:rPr>
          <w:rFonts w:eastAsia="Verdana" w:cstheme="minorHAnsi"/>
          <w:sz w:val="24"/>
          <w:szCs w:val="24"/>
          <w:lang w:eastAsia="zh-CN"/>
        </w:rPr>
        <w:t>kwietnia</w:t>
      </w:r>
      <w:r w:rsidR="005A3D72" w:rsidRPr="00E74E22">
        <w:rPr>
          <w:rFonts w:eastAsia="Verdana" w:cstheme="minorHAnsi"/>
          <w:sz w:val="24"/>
          <w:szCs w:val="24"/>
          <w:lang w:eastAsia="zh-CN"/>
        </w:rPr>
        <w:t xml:space="preserve"> </w:t>
      </w:r>
      <w:r w:rsidRPr="00E74E22">
        <w:rPr>
          <w:rFonts w:eastAsia="Verdana" w:cstheme="minorHAnsi"/>
          <w:sz w:val="24"/>
          <w:szCs w:val="24"/>
          <w:lang w:eastAsia="zh-CN"/>
        </w:rPr>
        <w:t>2003 r</w:t>
      </w:r>
      <w:r w:rsidR="0034053C" w:rsidRPr="00E74E22">
        <w:rPr>
          <w:rFonts w:eastAsia="Verdana" w:cstheme="minorHAnsi"/>
          <w:sz w:val="24"/>
          <w:szCs w:val="24"/>
          <w:lang w:eastAsia="zh-CN"/>
        </w:rPr>
        <w:t>oku</w:t>
      </w:r>
      <w:r w:rsidRPr="00E74E22">
        <w:rPr>
          <w:rFonts w:eastAsia="Verdana" w:cstheme="minorHAnsi"/>
          <w:sz w:val="24"/>
          <w:szCs w:val="24"/>
          <w:lang w:eastAsia="zh-CN"/>
        </w:rPr>
        <w:t xml:space="preserve"> </w:t>
      </w:r>
      <w:r w:rsidRPr="00E74E22">
        <w:rPr>
          <w:rFonts w:eastAsia="Verdana" w:cstheme="minorHAnsi"/>
          <w:i/>
          <w:sz w:val="24"/>
          <w:szCs w:val="24"/>
          <w:lang w:eastAsia="zh-CN"/>
        </w:rPr>
        <w:t>o działalności pożytku publicznego i o wolontariacie</w:t>
      </w:r>
      <w:r w:rsidRPr="00E74E22">
        <w:rPr>
          <w:rFonts w:eastAsia="Verdana" w:cstheme="minorHAnsi"/>
          <w:sz w:val="24"/>
          <w:szCs w:val="24"/>
          <w:lang w:eastAsia="zh-CN"/>
        </w:rPr>
        <w:t>;</w:t>
      </w:r>
    </w:p>
    <w:p w14:paraId="4A71367C" w14:textId="1E9A1814" w:rsidR="00274833" w:rsidRPr="00E74E22" w:rsidRDefault="00274833" w:rsidP="00EB184E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0"/>
          <w:tab w:val="num" w:pos="567"/>
        </w:tabs>
        <w:suppressAutoHyphens/>
        <w:spacing w:after="0" w:line="360" w:lineRule="auto"/>
        <w:ind w:left="567" w:right="108" w:hanging="284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sz w:val="24"/>
          <w:szCs w:val="24"/>
          <w:lang w:eastAsia="zh-CN"/>
        </w:rPr>
        <w:t>Realizatorem zadania publicznego może być oferent, który posiada niezbędną bazę lokalową (własną i/lub użyczoną), przystosowaną do realizacji zadania publicznego.</w:t>
      </w:r>
      <w:r w:rsidR="00D601F5" w:rsidRPr="00E74E22">
        <w:rPr>
          <w:rFonts w:eastAsia="Verdana" w:cstheme="minorHAnsi"/>
          <w:sz w:val="24"/>
          <w:szCs w:val="24"/>
          <w:lang w:eastAsia="zh-CN"/>
        </w:rPr>
        <w:t xml:space="preserve"> </w:t>
      </w:r>
      <w:r w:rsidRPr="00E74E22">
        <w:rPr>
          <w:rFonts w:eastAsia="Verdana" w:cstheme="minorHAnsi"/>
          <w:sz w:val="24"/>
          <w:szCs w:val="24"/>
          <w:lang w:eastAsia="zh-CN"/>
        </w:rPr>
        <w:t xml:space="preserve">Bazę tę należy opisać w części </w:t>
      </w:r>
      <w:r w:rsidR="007C2506" w:rsidRPr="00E74E22">
        <w:rPr>
          <w:rFonts w:eastAsia="Verdana" w:cstheme="minorHAnsi"/>
          <w:sz w:val="24"/>
          <w:szCs w:val="24"/>
          <w:lang w:eastAsia="zh-CN"/>
        </w:rPr>
        <w:t xml:space="preserve">w części III oferty „Charakterystyka oferenta” pkt 3 </w:t>
      </w:r>
      <w:r w:rsidR="007C2506" w:rsidRPr="00E74E22">
        <w:rPr>
          <w:rFonts w:eastAsia="Verdana" w:cstheme="minorHAnsi"/>
          <w:sz w:val="24"/>
          <w:szCs w:val="24"/>
          <w:lang w:eastAsia="zh-CN"/>
        </w:rPr>
        <w:lastRenderedPageBreak/>
        <w:t>„Zasoby rzeczowe oferenta, które będą wykorzystywane do realizacji zadania publicznego</w:t>
      </w:r>
      <w:r w:rsidRPr="00E74E22">
        <w:rPr>
          <w:rFonts w:eastAsia="Verdana" w:cstheme="minorHAnsi"/>
          <w:sz w:val="24"/>
          <w:szCs w:val="24"/>
          <w:lang w:eastAsia="zh-CN"/>
        </w:rPr>
        <w:t>.</w:t>
      </w:r>
    </w:p>
    <w:p w14:paraId="7444064A" w14:textId="247ABBC5" w:rsidR="00274833" w:rsidRPr="00E74E22" w:rsidRDefault="00274833" w:rsidP="00EB184E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0"/>
          <w:tab w:val="num" w:pos="567"/>
        </w:tabs>
        <w:suppressAutoHyphens/>
        <w:spacing w:after="0" w:line="360" w:lineRule="auto"/>
        <w:ind w:left="567" w:right="108" w:hanging="284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b/>
          <w:sz w:val="24"/>
          <w:szCs w:val="24"/>
          <w:lang w:eastAsia="zh-CN"/>
        </w:rPr>
        <w:t>Koordynacji realizacji zadania publicznego</w:t>
      </w:r>
      <w:r w:rsidRPr="00E74E22">
        <w:rPr>
          <w:rFonts w:eastAsia="Verdana" w:cstheme="minorHAnsi"/>
          <w:sz w:val="24"/>
          <w:szCs w:val="24"/>
          <w:lang w:eastAsia="zh-CN"/>
        </w:rPr>
        <w:t xml:space="preserve"> </w:t>
      </w:r>
      <w:r w:rsidRPr="00E74E22">
        <w:rPr>
          <w:rFonts w:eastAsia="Verdana" w:cstheme="minorHAnsi"/>
          <w:b/>
          <w:sz w:val="24"/>
          <w:szCs w:val="24"/>
          <w:lang w:eastAsia="zh-CN"/>
        </w:rPr>
        <w:t>nie można zlecić firmie zewnętrznej i/lub</w:t>
      </w:r>
      <w:r w:rsidR="005A3D72" w:rsidRPr="00E74E22">
        <w:rPr>
          <w:rFonts w:eastAsia="Verdana" w:cstheme="minorHAnsi"/>
          <w:b/>
          <w:sz w:val="24"/>
          <w:szCs w:val="24"/>
          <w:lang w:eastAsia="zh-CN"/>
        </w:rPr>
        <w:t xml:space="preserve"> </w:t>
      </w:r>
      <w:r w:rsidRPr="00E74E22">
        <w:rPr>
          <w:rFonts w:eastAsia="Verdana" w:cstheme="minorHAnsi"/>
          <w:b/>
          <w:sz w:val="24"/>
          <w:szCs w:val="24"/>
          <w:lang w:eastAsia="zh-CN"/>
        </w:rPr>
        <w:t>osobie fizycznej prowadzącej działalność gospodarczą</w:t>
      </w:r>
      <w:r w:rsidRPr="00E74E22">
        <w:rPr>
          <w:rFonts w:eastAsia="Verdana" w:cstheme="minorHAnsi"/>
          <w:sz w:val="24"/>
          <w:szCs w:val="24"/>
          <w:lang w:eastAsia="zh-CN"/>
        </w:rPr>
        <w:t>.</w:t>
      </w:r>
    </w:p>
    <w:p w14:paraId="70B23D84" w14:textId="1ABB5626" w:rsidR="00274833" w:rsidRPr="00E74E22" w:rsidRDefault="00274833" w:rsidP="00EB184E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0"/>
          <w:tab w:val="num" w:pos="567"/>
        </w:tabs>
        <w:suppressAutoHyphens/>
        <w:spacing w:after="0" w:line="360" w:lineRule="auto"/>
        <w:ind w:left="567" w:right="108" w:hanging="284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sz w:val="24"/>
          <w:szCs w:val="24"/>
          <w:lang w:eastAsia="zh-CN"/>
        </w:rPr>
        <w:t>„</w:t>
      </w:r>
      <w:r w:rsidRPr="00E74E22">
        <w:rPr>
          <w:rFonts w:eastAsia="Verdana" w:cstheme="minorHAnsi"/>
          <w:b/>
          <w:sz w:val="24"/>
          <w:szCs w:val="24"/>
          <w:lang w:eastAsia="zh-CN"/>
        </w:rPr>
        <w:t xml:space="preserve">Opis zakładanych rezultatów realizacji zadania publicznego” </w:t>
      </w:r>
      <w:r w:rsidRPr="00E74E22">
        <w:rPr>
          <w:rFonts w:eastAsia="Verdana" w:cstheme="minorHAnsi"/>
          <w:sz w:val="24"/>
          <w:szCs w:val="24"/>
          <w:lang w:eastAsia="zh-CN"/>
        </w:rPr>
        <w:t>(część II.</w:t>
      </w:r>
      <w:r w:rsidR="007C2506" w:rsidRPr="00E74E22">
        <w:rPr>
          <w:rFonts w:eastAsia="Verdana" w:cstheme="minorHAnsi"/>
          <w:sz w:val="24"/>
          <w:szCs w:val="24"/>
          <w:lang w:eastAsia="zh-CN"/>
        </w:rPr>
        <w:t>3</w:t>
      </w:r>
      <w:r w:rsidRPr="00E74E22">
        <w:rPr>
          <w:rFonts w:eastAsia="Verdana" w:cstheme="minorHAnsi"/>
          <w:sz w:val="24"/>
          <w:szCs w:val="24"/>
          <w:lang w:eastAsia="zh-CN"/>
        </w:rPr>
        <w:t xml:space="preserve"> oferty) </w:t>
      </w:r>
      <w:r w:rsidR="008B416B" w:rsidRPr="00E74E22">
        <w:rPr>
          <w:rFonts w:eastAsia="Verdana" w:cstheme="minorHAnsi"/>
          <w:sz w:val="24"/>
          <w:szCs w:val="24"/>
          <w:lang w:eastAsia="zh-CN"/>
        </w:rPr>
        <w:t xml:space="preserve">– </w:t>
      </w:r>
      <w:r w:rsidRPr="00E74E22">
        <w:rPr>
          <w:rFonts w:eastAsia="Verdana" w:cstheme="minorHAnsi"/>
          <w:sz w:val="24"/>
          <w:szCs w:val="24"/>
          <w:lang w:eastAsia="zh-CN"/>
        </w:rPr>
        <w:t>należy opisać zakładane rezultaty zadania publicznego:</w:t>
      </w:r>
    </w:p>
    <w:p w14:paraId="4CC1BD1A" w14:textId="77777777" w:rsidR="00673C17" w:rsidRPr="00E74E22" w:rsidRDefault="00274833" w:rsidP="00EB184E">
      <w:pPr>
        <w:pStyle w:val="Akapitzlist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ind w:left="1560" w:right="108" w:hanging="426"/>
        <w:contextualSpacing w:val="0"/>
        <w:rPr>
          <w:rFonts w:eastAsia="Verdana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sz w:val="24"/>
          <w:szCs w:val="24"/>
          <w:lang w:eastAsia="zh-CN"/>
        </w:rPr>
        <w:t>co będzie bezpośrednim efektem (materialne „produkty” lub „usługi” zrealizowane na rzecz uczestników zadania publicznego) realizacji zadania publicznego?</w:t>
      </w:r>
    </w:p>
    <w:p w14:paraId="391F75CA" w14:textId="77777777" w:rsidR="00673C17" w:rsidRPr="00E74E22" w:rsidRDefault="00274833" w:rsidP="00EB184E">
      <w:pPr>
        <w:pStyle w:val="Akapitzlist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ind w:left="1560" w:right="108" w:hanging="426"/>
        <w:contextualSpacing w:val="0"/>
        <w:rPr>
          <w:rFonts w:eastAsia="Verdana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sz w:val="24"/>
          <w:szCs w:val="24"/>
          <w:lang w:eastAsia="zh-CN"/>
        </w:rPr>
        <w:t>jaka zmiana społeczna zostanie osiągnięta poprzez realizację zadania publicznego?</w:t>
      </w:r>
    </w:p>
    <w:p w14:paraId="5837D434" w14:textId="404BDB0E" w:rsidR="00274833" w:rsidRPr="00E74E22" w:rsidRDefault="00274833" w:rsidP="00EB184E">
      <w:pPr>
        <w:pStyle w:val="Akapitzlist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ind w:left="1560" w:right="108" w:hanging="426"/>
        <w:contextualSpacing w:val="0"/>
        <w:rPr>
          <w:rFonts w:eastAsia="Verdana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sz w:val="24"/>
          <w:szCs w:val="24"/>
          <w:lang w:eastAsia="zh-CN"/>
        </w:rPr>
        <w:t>czy przewidywane jest wykorzystanie rezultatów osiągniętych w trakcie realizacji zadania publicznego w dalszych działaniach organizacji? – trwałość rezultatów zadania publicznego.</w:t>
      </w:r>
    </w:p>
    <w:p w14:paraId="70D4AD26" w14:textId="556C8CBD" w:rsidR="00274833" w:rsidRPr="00E74E22" w:rsidRDefault="00274833" w:rsidP="006255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right="108"/>
        <w:rPr>
          <w:rFonts w:eastAsia="Verdana" w:cstheme="minorHAnsi"/>
          <w:b/>
          <w:sz w:val="24"/>
          <w:szCs w:val="24"/>
          <w:lang w:eastAsia="zh-CN"/>
        </w:rPr>
      </w:pPr>
      <w:r w:rsidRPr="00E74E22">
        <w:rPr>
          <w:rFonts w:eastAsia="Verdana" w:cstheme="minorHAnsi"/>
          <w:b/>
          <w:sz w:val="24"/>
          <w:szCs w:val="24"/>
          <w:lang w:eastAsia="zh-CN"/>
        </w:rPr>
        <w:t>W części II.</w:t>
      </w:r>
      <w:r w:rsidR="00625563" w:rsidRPr="00E74E22">
        <w:rPr>
          <w:rFonts w:eastAsia="Verdana" w:cstheme="minorHAnsi"/>
          <w:b/>
          <w:sz w:val="24"/>
          <w:szCs w:val="24"/>
          <w:lang w:eastAsia="zh-CN"/>
        </w:rPr>
        <w:t>7</w:t>
      </w:r>
      <w:r w:rsidRPr="00E74E22">
        <w:rPr>
          <w:rFonts w:eastAsia="Verdana" w:cstheme="minorHAnsi"/>
          <w:b/>
          <w:sz w:val="24"/>
          <w:szCs w:val="24"/>
          <w:lang w:eastAsia="zh-CN"/>
        </w:rPr>
        <w:t xml:space="preserve"> oferty należy podać dodatkowe informacje dotyczące rezultatów realizacji zadania publicznego</w:t>
      </w:r>
      <w:r w:rsidR="00625563" w:rsidRPr="00E74E22">
        <w:rPr>
          <w:rFonts w:eastAsia="Verdana" w:cstheme="minorHAnsi"/>
          <w:b/>
          <w:sz w:val="24"/>
          <w:szCs w:val="24"/>
          <w:lang w:eastAsia="zh-CN"/>
        </w:rPr>
        <w:t xml:space="preserve"> (oferent w ofercie wskazuje zgodne z własnymi możliwościami i specyfiką działań – nie mniej jednak niż poniżej wymienione):</w:t>
      </w:r>
    </w:p>
    <w:p w14:paraId="2724F6A3" w14:textId="77777777" w:rsidR="005604D8" w:rsidRPr="00E74E22" w:rsidRDefault="005604D8" w:rsidP="005604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right="108"/>
        <w:rPr>
          <w:rFonts w:eastAsia="Times New Roman" w:cstheme="minorHAnsi"/>
          <w:b/>
          <w:bCs/>
          <w:sz w:val="24"/>
          <w:szCs w:val="24"/>
          <w:lang w:eastAsia="zh-CN"/>
        </w:rPr>
      </w:pPr>
      <w:r w:rsidRPr="00E74E22">
        <w:rPr>
          <w:rFonts w:eastAsia="Times New Roman" w:cstheme="minorHAnsi"/>
          <w:b/>
          <w:bCs/>
          <w:sz w:val="24"/>
          <w:szCs w:val="24"/>
          <w:lang w:eastAsia="zh-CN"/>
        </w:rPr>
        <w:t>Nazwa rezultatu</w:t>
      </w:r>
    </w:p>
    <w:p w14:paraId="0FBE3C26" w14:textId="652629C8" w:rsidR="005604D8" w:rsidRPr="00E74E22" w:rsidRDefault="005604D8" w:rsidP="00EB184E">
      <w:pPr>
        <w:pStyle w:val="Akapitzlist"/>
        <w:numPr>
          <w:ilvl w:val="6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left="709" w:right="108" w:hanging="425"/>
        <w:rPr>
          <w:rFonts w:eastAsia="Times New Roman" w:cstheme="minorHAnsi"/>
          <w:b/>
          <w:bCs/>
          <w:sz w:val="24"/>
          <w:szCs w:val="24"/>
          <w:lang w:eastAsia="zh-CN"/>
        </w:rPr>
      </w:pPr>
      <w:r w:rsidRPr="00E74E22">
        <w:rPr>
          <w:rFonts w:eastAsia="Times New Roman" w:cstheme="minorHAnsi"/>
          <w:b/>
          <w:bCs/>
          <w:sz w:val="24"/>
          <w:szCs w:val="24"/>
          <w:lang w:eastAsia="zh-CN"/>
        </w:rPr>
        <w:t>Zorganizowanie i przeprowadzenie konferencji</w:t>
      </w:r>
    </w:p>
    <w:p w14:paraId="0587F89F" w14:textId="77777777" w:rsidR="00625563" w:rsidRPr="00E74E22" w:rsidRDefault="00625563" w:rsidP="00EB184E">
      <w:pPr>
        <w:pStyle w:val="Akapitzlist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right="108"/>
        <w:rPr>
          <w:rFonts w:eastAsia="Times New Roman" w:cstheme="minorHAnsi"/>
          <w:b/>
          <w:bCs/>
          <w:sz w:val="24"/>
          <w:szCs w:val="24"/>
          <w:lang w:eastAsia="zh-CN"/>
        </w:rPr>
      </w:pPr>
      <w:r w:rsidRPr="00E74E22">
        <w:rPr>
          <w:rFonts w:eastAsia="Times New Roman" w:cstheme="minorHAnsi"/>
          <w:b/>
          <w:bCs/>
          <w:sz w:val="24"/>
          <w:szCs w:val="24"/>
          <w:lang w:eastAsia="zh-CN"/>
        </w:rPr>
        <w:t xml:space="preserve">Planowany poziom osiągnięcia rezultatów (wartość docelowa): </w:t>
      </w:r>
    </w:p>
    <w:p w14:paraId="41A58BFB" w14:textId="3B63DBF8" w:rsidR="00625563" w:rsidRPr="00E74E22" w:rsidRDefault="00625563" w:rsidP="00EB184E">
      <w:pPr>
        <w:pStyle w:val="Akapitzlist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right="108"/>
        <w:rPr>
          <w:rFonts w:eastAsia="Times New Roman" w:cstheme="minorHAnsi"/>
          <w:bCs/>
          <w:sz w:val="24"/>
          <w:szCs w:val="24"/>
          <w:lang w:eastAsia="zh-CN"/>
        </w:rPr>
      </w:pPr>
      <w:r w:rsidRPr="00E74E22">
        <w:rPr>
          <w:rFonts w:eastAsia="Times New Roman" w:cstheme="minorHAnsi"/>
          <w:bCs/>
          <w:sz w:val="24"/>
          <w:szCs w:val="24"/>
          <w:lang w:eastAsia="zh-CN"/>
        </w:rPr>
        <w:t>1 konferencja</w:t>
      </w:r>
    </w:p>
    <w:p w14:paraId="09A2128A" w14:textId="77777777" w:rsidR="00625563" w:rsidRPr="00E74E22" w:rsidRDefault="00A94F12" w:rsidP="00EB184E">
      <w:pPr>
        <w:pStyle w:val="Akapitzlist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right="108"/>
        <w:rPr>
          <w:rFonts w:eastAsia="Times New Roman" w:cstheme="minorHAnsi"/>
          <w:bCs/>
          <w:sz w:val="24"/>
          <w:szCs w:val="24"/>
          <w:lang w:eastAsia="zh-CN"/>
        </w:rPr>
      </w:pPr>
      <w:r w:rsidRPr="00E74E22">
        <w:rPr>
          <w:rFonts w:eastAsia="Times New Roman" w:cstheme="minorHAnsi"/>
          <w:bCs/>
          <w:sz w:val="24"/>
          <w:szCs w:val="24"/>
          <w:lang w:eastAsia="zh-CN"/>
        </w:rPr>
        <w:t>Zapewnienie możliwości wzięcia udziału w konferencji 220 osobom zainteresowanym problematyką przeciwdziałania przemocy domowej</w:t>
      </w:r>
    </w:p>
    <w:p w14:paraId="3120854C" w14:textId="77777777" w:rsidR="000815C6" w:rsidRPr="00E74E22" w:rsidRDefault="009A72DC" w:rsidP="00EB184E">
      <w:pPr>
        <w:pStyle w:val="Akapitzlist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right="108"/>
        <w:rPr>
          <w:rFonts w:eastAsia="Times New Roman" w:cstheme="minorHAnsi"/>
          <w:bCs/>
          <w:sz w:val="24"/>
          <w:szCs w:val="24"/>
          <w:lang w:eastAsia="zh-CN"/>
        </w:rPr>
      </w:pPr>
      <w:r w:rsidRPr="00E74E22">
        <w:rPr>
          <w:rFonts w:eastAsia="Times New Roman" w:cstheme="minorHAnsi"/>
          <w:bCs/>
          <w:sz w:val="24"/>
          <w:szCs w:val="24"/>
          <w:lang w:eastAsia="zh-CN"/>
        </w:rPr>
        <w:t xml:space="preserve">Zaproszenie </w:t>
      </w:r>
      <w:r w:rsidR="000815C6" w:rsidRPr="00E74E22">
        <w:rPr>
          <w:rFonts w:eastAsia="Times New Roman" w:cstheme="minorHAnsi"/>
          <w:bCs/>
          <w:sz w:val="24"/>
          <w:szCs w:val="24"/>
          <w:lang w:eastAsia="zh-CN"/>
        </w:rPr>
        <w:t xml:space="preserve">minimum </w:t>
      </w:r>
      <w:r w:rsidR="00625563" w:rsidRPr="00E74E22">
        <w:rPr>
          <w:rFonts w:eastAsia="Times New Roman" w:cstheme="minorHAnsi"/>
          <w:bCs/>
          <w:sz w:val="24"/>
          <w:szCs w:val="24"/>
          <w:lang w:eastAsia="zh-CN"/>
        </w:rPr>
        <w:t xml:space="preserve">30 </w:t>
      </w:r>
      <w:r w:rsidRPr="00E74E22">
        <w:rPr>
          <w:rFonts w:eastAsia="Times New Roman" w:cstheme="minorHAnsi"/>
          <w:bCs/>
          <w:sz w:val="24"/>
          <w:szCs w:val="24"/>
          <w:lang w:eastAsia="zh-CN"/>
        </w:rPr>
        <w:t xml:space="preserve">organizacji pozarządowych oraz </w:t>
      </w:r>
      <w:r w:rsidR="000815C6" w:rsidRPr="00E74E22">
        <w:rPr>
          <w:rFonts w:eastAsia="Times New Roman" w:cstheme="minorHAnsi"/>
          <w:bCs/>
          <w:sz w:val="24"/>
          <w:szCs w:val="24"/>
          <w:lang w:eastAsia="zh-CN"/>
        </w:rPr>
        <w:t xml:space="preserve">minimum </w:t>
      </w:r>
      <w:r w:rsidR="00625563" w:rsidRPr="00E74E22">
        <w:rPr>
          <w:rFonts w:eastAsia="Times New Roman" w:cstheme="minorHAnsi"/>
          <w:bCs/>
          <w:sz w:val="24"/>
          <w:szCs w:val="24"/>
          <w:lang w:eastAsia="zh-CN"/>
        </w:rPr>
        <w:t xml:space="preserve">5 </w:t>
      </w:r>
      <w:r w:rsidRPr="00E74E22">
        <w:rPr>
          <w:rFonts w:eastAsia="Times New Roman" w:cstheme="minorHAnsi"/>
          <w:bCs/>
          <w:sz w:val="24"/>
          <w:szCs w:val="24"/>
          <w:lang w:eastAsia="zh-CN"/>
        </w:rPr>
        <w:t xml:space="preserve">instytucji publicznych zajmujących się problematyką przeciwdziałania przemocy domowej </w:t>
      </w:r>
    </w:p>
    <w:p w14:paraId="2E81A73E" w14:textId="77777777" w:rsidR="000815C6" w:rsidRPr="00E74E22" w:rsidRDefault="00A94F12" w:rsidP="00EB184E">
      <w:pPr>
        <w:pStyle w:val="Akapitzlist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right="108"/>
        <w:rPr>
          <w:rFonts w:eastAsia="Times New Roman" w:cstheme="minorHAnsi"/>
          <w:bCs/>
          <w:sz w:val="24"/>
          <w:szCs w:val="24"/>
          <w:lang w:eastAsia="zh-CN"/>
        </w:rPr>
      </w:pPr>
      <w:r w:rsidRPr="00E74E22">
        <w:rPr>
          <w:rFonts w:eastAsia="Times New Roman" w:cstheme="minorHAnsi"/>
          <w:bCs/>
          <w:sz w:val="24"/>
          <w:szCs w:val="24"/>
          <w:lang w:eastAsia="zh-CN"/>
        </w:rPr>
        <w:t>Przygotowanie materiałów konferencyjnych dla uczestników</w:t>
      </w:r>
    </w:p>
    <w:p w14:paraId="7FCD2F59" w14:textId="77777777" w:rsidR="000815C6" w:rsidRPr="00E74E22" w:rsidRDefault="00A94F12" w:rsidP="00EB184E">
      <w:pPr>
        <w:pStyle w:val="Akapitzlist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right="108"/>
        <w:rPr>
          <w:rFonts w:eastAsia="Times New Roman" w:cstheme="minorHAnsi"/>
          <w:bCs/>
          <w:sz w:val="24"/>
          <w:szCs w:val="24"/>
          <w:lang w:eastAsia="zh-CN"/>
        </w:rPr>
      </w:pPr>
      <w:r w:rsidRPr="00E74E22">
        <w:rPr>
          <w:rFonts w:eastAsia="Times New Roman" w:cstheme="minorHAnsi"/>
          <w:bCs/>
          <w:sz w:val="24"/>
          <w:szCs w:val="24"/>
          <w:lang w:eastAsia="zh-CN"/>
        </w:rPr>
        <w:t>Opracowanie materiałów promocyjnych dotyczących konferencji</w:t>
      </w:r>
    </w:p>
    <w:p w14:paraId="17DD52DC" w14:textId="77777777" w:rsidR="000815C6" w:rsidRPr="00E74E22" w:rsidRDefault="00A94F12" w:rsidP="00EB184E">
      <w:pPr>
        <w:pStyle w:val="Akapitzlist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right="108"/>
        <w:rPr>
          <w:rFonts w:eastAsia="Times New Roman" w:cstheme="minorHAnsi"/>
          <w:bCs/>
          <w:sz w:val="24"/>
          <w:szCs w:val="24"/>
          <w:lang w:eastAsia="zh-CN"/>
        </w:rPr>
      </w:pPr>
      <w:r w:rsidRPr="00E74E22">
        <w:rPr>
          <w:rFonts w:eastAsia="Times New Roman" w:cstheme="minorHAnsi"/>
          <w:bCs/>
          <w:sz w:val="24"/>
          <w:szCs w:val="24"/>
          <w:lang w:eastAsia="zh-CN"/>
        </w:rPr>
        <w:t xml:space="preserve">Zapewnienie </w:t>
      </w:r>
      <w:r w:rsidR="000815C6" w:rsidRPr="00E74E22">
        <w:rPr>
          <w:rFonts w:eastAsia="Times New Roman" w:cstheme="minorHAnsi"/>
          <w:bCs/>
          <w:sz w:val="24"/>
          <w:szCs w:val="24"/>
          <w:lang w:eastAsia="zh-CN"/>
        </w:rPr>
        <w:t xml:space="preserve">minimum 6 </w:t>
      </w:r>
      <w:r w:rsidRPr="00E74E22">
        <w:rPr>
          <w:rFonts w:eastAsia="Times New Roman" w:cstheme="minorHAnsi"/>
          <w:bCs/>
          <w:sz w:val="24"/>
          <w:szCs w:val="24"/>
          <w:lang w:eastAsia="zh-CN"/>
        </w:rPr>
        <w:t>prelegentów z odpowiednim doświadczeniem i kwalifikacjami</w:t>
      </w:r>
    </w:p>
    <w:p w14:paraId="5F332EEE" w14:textId="77777777" w:rsidR="000815C6" w:rsidRPr="00E74E22" w:rsidRDefault="00F62657" w:rsidP="00EB184E">
      <w:pPr>
        <w:pStyle w:val="Akapitzlist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right="108"/>
        <w:rPr>
          <w:rFonts w:eastAsia="Times New Roman" w:cstheme="minorHAnsi"/>
          <w:bCs/>
          <w:sz w:val="24"/>
          <w:szCs w:val="24"/>
          <w:lang w:eastAsia="zh-CN"/>
        </w:rPr>
      </w:pPr>
      <w:r w:rsidRPr="00E74E22">
        <w:rPr>
          <w:rFonts w:eastAsia="Times New Roman" w:cstheme="minorHAnsi"/>
          <w:bCs/>
          <w:sz w:val="24"/>
          <w:szCs w:val="24"/>
          <w:lang w:eastAsia="zh-CN"/>
        </w:rPr>
        <w:lastRenderedPageBreak/>
        <w:t>Zapewnienie u</w:t>
      </w:r>
      <w:r w:rsidR="009A72DC" w:rsidRPr="00E74E22">
        <w:rPr>
          <w:rFonts w:eastAsia="Times New Roman" w:cstheme="minorHAnsi"/>
          <w:bCs/>
          <w:sz w:val="24"/>
          <w:szCs w:val="24"/>
          <w:lang w:eastAsia="zh-CN"/>
        </w:rPr>
        <w:t>dział</w:t>
      </w:r>
      <w:r w:rsidRPr="00E74E22">
        <w:rPr>
          <w:rFonts w:eastAsia="Times New Roman" w:cstheme="minorHAnsi"/>
          <w:bCs/>
          <w:sz w:val="24"/>
          <w:szCs w:val="24"/>
          <w:lang w:eastAsia="zh-CN"/>
        </w:rPr>
        <w:t>u</w:t>
      </w:r>
      <w:r w:rsidR="009A72DC" w:rsidRPr="00E74E22">
        <w:rPr>
          <w:rFonts w:eastAsia="Times New Roman" w:cstheme="minorHAnsi"/>
          <w:bCs/>
          <w:sz w:val="24"/>
          <w:szCs w:val="24"/>
          <w:lang w:eastAsia="zh-CN"/>
        </w:rPr>
        <w:t xml:space="preserve"> </w:t>
      </w:r>
      <w:r w:rsidRPr="00E74E22">
        <w:rPr>
          <w:rFonts w:eastAsia="Times New Roman" w:cstheme="minorHAnsi"/>
          <w:bCs/>
          <w:sz w:val="24"/>
          <w:szCs w:val="24"/>
          <w:lang w:eastAsia="zh-CN"/>
        </w:rPr>
        <w:t>minimum</w:t>
      </w:r>
      <w:r w:rsidR="00A94F12" w:rsidRPr="00E74E22">
        <w:rPr>
          <w:rFonts w:eastAsia="Times New Roman" w:cstheme="minorHAnsi"/>
          <w:bCs/>
          <w:sz w:val="24"/>
          <w:szCs w:val="24"/>
          <w:lang w:eastAsia="zh-CN"/>
        </w:rPr>
        <w:t xml:space="preserve"> 80% osób spośród wszystkich zgłoszonych, biorących udział w konferencji </w:t>
      </w:r>
    </w:p>
    <w:p w14:paraId="59E982F3" w14:textId="77777777" w:rsidR="000815C6" w:rsidRPr="00E74E22" w:rsidRDefault="00F62657" w:rsidP="00EB184E">
      <w:pPr>
        <w:pStyle w:val="Akapitzlist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right="108"/>
        <w:rPr>
          <w:rFonts w:eastAsia="Times New Roman" w:cstheme="minorHAnsi"/>
          <w:bCs/>
          <w:sz w:val="24"/>
          <w:szCs w:val="24"/>
          <w:lang w:eastAsia="zh-CN"/>
        </w:rPr>
      </w:pPr>
      <w:r w:rsidRPr="00E74E22">
        <w:rPr>
          <w:rFonts w:eastAsia="Times New Roman" w:cstheme="minorHAnsi"/>
          <w:bCs/>
          <w:sz w:val="24"/>
          <w:szCs w:val="24"/>
          <w:lang w:eastAsia="zh-CN"/>
        </w:rPr>
        <w:t>Wydanie m</w:t>
      </w:r>
      <w:r w:rsidR="00A94F12" w:rsidRPr="00E74E22">
        <w:rPr>
          <w:rFonts w:eastAsia="Times New Roman" w:cstheme="minorHAnsi"/>
          <w:bCs/>
          <w:sz w:val="24"/>
          <w:szCs w:val="24"/>
          <w:lang w:eastAsia="zh-CN"/>
        </w:rPr>
        <w:t>inimum 1</w:t>
      </w:r>
      <w:r w:rsidR="000815C6" w:rsidRPr="00E74E22">
        <w:rPr>
          <w:rFonts w:eastAsia="Times New Roman" w:cstheme="minorHAnsi"/>
          <w:bCs/>
          <w:sz w:val="24"/>
          <w:szCs w:val="24"/>
          <w:lang w:eastAsia="zh-CN"/>
        </w:rPr>
        <w:t>76</w:t>
      </w:r>
      <w:r w:rsidR="00A94F12" w:rsidRPr="00E74E22">
        <w:rPr>
          <w:rFonts w:eastAsia="Times New Roman" w:cstheme="minorHAnsi"/>
          <w:bCs/>
          <w:sz w:val="24"/>
          <w:szCs w:val="24"/>
          <w:lang w:eastAsia="zh-CN"/>
        </w:rPr>
        <w:t xml:space="preserve"> zaświadczeń o udziale w konferencji</w:t>
      </w:r>
    </w:p>
    <w:p w14:paraId="7D24873B" w14:textId="0F4EB7B0" w:rsidR="00A94F12" w:rsidRPr="00E74E22" w:rsidRDefault="00F62657" w:rsidP="00EB184E">
      <w:pPr>
        <w:pStyle w:val="Akapitzlist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right="108"/>
        <w:rPr>
          <w:rFonts w:eastAsia="Times New Roman" w:cstheme="minorHAnsi"/>
          <w:bCs/>
          <w:sz w:val="24"/>
          <w:szCs w:val="24"/>
          <w:lang w:eastAsia="zh-CN"/>
        </w:rPr>
      </w:pPr>
      <w:r w:rsidRPr="00E74E22">
        <w:rPr>
          <w:rFonts w:eastAsia="Times New Roman" w:cstheme="minorHAnsi"/>
          <w:bCs/>
          <w:sz w:val="24"/>
          <w:szCs w:val="24"/>
          <w:lang w:eastAsia="zh-CN"/>
        </w:rPr>
        <w:t>Zapewnienie m</w:t>
      </w:r>
      <w:r w:rsidR="00A94F12" w:rsidRPr="00E74E22">
        <w:rPr>
          <w:rFonts w:eastAsia="Times New Roman" w:cstheme="minorHAnsi"/>
          <w:bCs/>
          <w:sz w:val="24"/>
          <w:szCs w:val="24"/>
          <w:lang w:eastAsia="zh-CN"/>
        </w:rPr>
        <w:t>inimum 220 pakietów zawierających materiały konferencyjne dla uczestników)</w:t>
      </w:r>
    </w:p>
    <w:p w14:paraId="1D8AB5CE" w14:textId="77777777" w:rsidR="000815C6" w:rsidRPr="00E74E22" w:rsidRDefault="000815C6" w:rsidP="00EB184E">
      <w:pPr>
        <w:pStyle w:val="Akapitzlist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right="108"/>
        <w:rPr>
          <w:rFonts w:eastAsia="Times New Roman" w:cstheme="minorHAnsi"/>
          <w:bCs/>
          <w:sz w:val="24"/>
          <w:szCs w:val="24"/>
          <w:lang w:eastAsia="zh-CN"/>
        </w:rPr>
      </w:pPr>
      <w:r w:rsidRPr="00E74E22">
        <w:rPr>
          <w:rFonts w:eastAsia="Times New Roman" w:cstheme="minorHAnsi"/>
          <w:b/>
          <w:bCs/>
          <w:sz w:val="24"/>
          <w:szCs w:val="24"/>
          <w:lang w:eastAsia="zh-CN"/>
        </w:rPr>
        <w:t>Sposób monitorowania rezultatów / źródło informacji o osiągnięciu wskaźnika</w:t>
      </w:r>
    </w:p>
    <w:p w14:paraId="445CFF37" w14:textId="77777777" w:rsidR="000815C6" w:rsidRPr="00E74E22" w:rsidRDefault="009A72DC" w:rsidP="00EB184E">
      <w:pPr>
        <w:pStyle w:val="Akapitzlist"/>
        <w:numPr>
          <w:ilvl w:val="0"/>
          <w:numId w:val="2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right="108"/>
        <w:rPr>
          <w:rFonts w:eastAsia="Times New Roman" w:cstheme="minorHAnsi"/>
          <w:bCs/>
          <w:sz w:val="24"/>
          <w:szCs w:val="24"/>
          <w:lang w:eastAsia="zh-CN"/>
        </w:rPr>
      </w:pPr>
      <w:r w:rsidRPr="00E74E22">
        <w:rPr>
          <w:rFonts w:eastAsia="Times New Roman" w:cstheme="minorHAnsi"/>
          <w:bCs/>
          <w:sz w:val="24"/>
          <w:szCs w:val="24"/>
          <w:lang w:eastAsia="zh-CN"/>
        </w:rPr>
        <w:t>Listy obecności, dokumentacja fotograficzna</w:t>
      </w:r>
    </w:p>
    <w:p w14:paraId="192737AA" w14:textId="77777777" w:rsidR="000815C6" w:rsidRPr="00E74E22" w:rsidRDefault="009A72DC" w:rsidP="00EB184E">
      <w:pPr>
        <w:pStyle w:val="Akapitzlist"/>
        <w:numPr>
          <w:ilvl w:val="0"/>
          <w:numId w:val="2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right="108"/>
        <w:rPr>
          <w:rFonts w:eastAsia="Times New Roman" w:cstheme="minorHAnsi"/>
          <w:bCs/>
          <w:sz w:val="24"/>
          <w:szCs w:val="24"/>
          <w:lang w:eastAsia="zh-CN"/>
        </w:rPr>
      </w:pPr>
      <w:r w:rsidRPr="00E74E22">
        <w:rPr>
          <w:rFonts w:eastAsia="Times New Roman" w:cstheme="minorHAnsi"/>
          <w:bCs/>
          <w:sz w:val="24"/>
          <w:szCs w:val="24"/>
          <w:lang w:eastAsia="zh-CN"/>
        </w:rPr>
        <w:t>Lista osób zgłoszonych na konferencję poprzez formularz rejestracyjny</w:t>
      </w:r>
    </w:p>
    <w:p w14:paraId="504A5DD5" w14:textId="77777777" w:rsidR="000815C6" w:rsidRPr="00E74E22" w:rsidRDefault="009A72DC" w:rsidP="00EB184E">
      <w:pPr>
        <w:pStyle w:val="Akapitzlist"/>
        <w:numPr>
          <w:ilvl w:val="0"/>
          <w:numId w:val="2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right="108"/>
        <w:rPr>
          <w:rFonts w:eastAsia="Times New Roman" w:cstheme="minorHAnsi"/>
          <w:bCs/>
          <w:sz w:val="24"/>
          <w:szCs w:val="24"/>
          <w:lang w:eastAsia="zh-CN"/>
        </w:rPr>
      </w:pPr>
      <w:r w:rsidRPr="00E74E22">
        <w:rPr>
          <w:rFonts w:eastAsia="Times New Roman" w:cstheme="minorHAnsi"/>
          <w:bCs/>
          <w:sz w:val="24"/>
          <w:szCs w:val="24"/>
          <w:lang w:eastAsia="zh-CN"/>
        </w:rPr>
        <w:t>Lista organizacji oraz instytucji do których zostały wysłane zaproszenia</w:t>
      </w:r>
    </w:p>
    <w:p w14:paraId="40AEE17F" w14:textId="77777777" w:rsidR="000815C6" w:rsidRPr="00E74E22" w:rsidRDefault="009A72DC" w:rsidP="00EB184E">
      <w:pPr>
        <w:pStyle w:val="Akapitzlist"/>
        <w:numPr>
          <w:ilvl w:val="0"/>
          <w:numId w:val="2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right="108"/>
        <w:rPr>
          <w:rFonts w:eastAsia="Times New Roman" w:cstheme="minorHAnsi"/>
          <w:bCs/>
          <w:sz w:val="24"/>
          <w:szCs w:val="24"/>
          <w:lang w:eastAsia="zh-CN"/>
        </w:rPr>
      </w:pPr>
      <w:r w:rsidRPr="00E74E22">
        <w:rPr>
          <w:rFonts w:eastAsia="Times New Roman" w:cstheme="minorHAnsi"/>
          <w:bCs/>
          <w:sz w:val="24"/>
          <w:szCs w:val="24"/>
          <w:lang w:eastAsia="zh-CN"/>
        </w:rPr>
        <w:t>Lista osób, które odebrały zaświadczenia o udziale w konferencji</w:t>
      </w:r>
    </w:p>
    <w:p w14:paraId="3CF8B7A9" w14:textId="77777777" w:rsidR="000815C6" w:rsidRPr="00E74E22" w:rsidRDefault="009A72DC" w:rsidP="00EB184E">
      <w:pPr>
        <w:pStyle w:val="Akapitzlist"/>
        <w:numPr>
          <w:ilvl w:val="0"/>
          <w:numId w:val="2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right="108"/>
        <w:rPr>
          <w:rFonts w:eastAsia="Times New Roman" w:cstheme="minorHAnsi"/>
          <w:bCs/>
          <w:sz w:val="24"/>
          <w:szCs w:val="24"/>
          <w:lang w:eastAsia="zh-CN"/>
        </w:rPr>
      </w:pPr>
      <w:r w:rsidRPr="00E74E22">
        <w:rPr>
          <w:rFonts w:eastAsia="Times New Roman" w:cstheme="minorHAnsi"/>
          <w:bCs/>
          <w:sz w:val="24"/>
          <w:szCs w:val="24"/>
          <w:lang w:eastAsia="zh-CN"/>
        </w:rPr>
        <w:t>Lista prelegentów występujących podczas konferencji</w:t>
      </w:r>
    </w:p>
    <w:p w14:paraId="12868BC0" w14:textId="6325D211" w:rsidR="009A72DC" w:rsidRPr="00E74E22" w:rsidRDefault="009A72DC" w:rsidP="00EB184E">
      <w:pPr>
        <w:pStyle w:val="Akapitzlist"/>
        <w:numPr>
          <w:ilvl w:val="0"/>
          <w:numId w:val="2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right="108"/>
        <w:rPr>
          <w:rFonts w:eastAsia="Times New Roman" w:cstheme="minorHAnsi"/>
          <w:bCs/>
          <w:sz w:val="24"/>
          <w:szCs w:val="24"/>
          <w:lang w:eastAsia="zh-CN"/>
        </w:rPr>
      </w:pPr>
      <w:r w:rsidRPr="00E74E22">
        <w:rPr>
          <w:rFonts w:eastAsia="Times New Roman" w:cstheme="minorHAnsi"/>
          <w:bCs/>
          <w:sz w:val="24"/>
          <w:szCs w:val="24"/>
          <w:lang w:eastAsia="zh-CN"/>
        </w:rPr>
        <w:t>Lista osób potwierdzająca odbiór materiałów konferencyjnych</w:t>
      </w:r>
    </w:p>
    <w:p w14:paraId="2AF8C8B0" w14:textId="77777777" w:rsidR="000815C6" w:rsidRPr="00E74E22" w:rsidRDefault="000815C6" w:rsidP="000815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Times New Roman" w:cstheme="minorHAnsi"/>
          <w:sz w:val="24"/>
          <w:szCs w:val="24"/>
          <w:lang w:eastAsia="zh-CN"/>
        </w:rPr>
        <w:t xml:space="preserve">Działania wskazane do realizacji w części II.6 oferty „Szczegółowy opis zadań i ich realizacji (Opis musi być spójny z harmonogramem i kosztorysem)” powinny być oszacowane i opisane również pod względem ryzyka związanego z zagrożeniem </w:t>
      </w:r>
      <w:proofErr w:type="spellStart"/>
      <w:r w:rsidRPr="00E74E22">
        <w:rPr>
          <w:rFonts w:eastAsia="Times New Roman" w:cstheme="minorHAnsi"/>
          <w:sz w:val="24"/>
          <w:szCs w:val="24"/>
          <w:lang w:eastAsia="zh-CN"/>
        </w:rPr>
        <w:t>Covid</w:t>
      </w:r>
      <w:proofErr w:type="spellEnd"/>
      <w:r w:rsidRPr="00E74E22">
        <w:rPr>
          <w:rFonts w:eastAsia="Times New Roman" w:cstheme="minorHAnsi"/>
          <w:sz w:val="24"/>
          <w:szCs w:val="24"/>
          <w:lang w:eastAsia="zh-CN"/>
        </w:rPr>
        <w:t>–19, potencjalnym kryzysem energetycznym i innymi. W sytuacji, gdy nie będzie można zrealizować zajęć w sposób tradycyjny, z uwagi na ryzyko związane z zagrożeniem COVID–19, oferent jest zobligowany do:</w:t>
      </w:r>
    </w:p>
    <w:p w14:paraId="1E79B7D0" w14:textId="77777777" w:rsidR="000815C6" w:rsidRPr="00E74E22" w:rsidRDefault="000815C6" w:rsidP="00EB184E">
      <w:pPr>
        <w:pStyle w:val="Akapitzlist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Times New Roman" w:cstheme="minorHAnsi"/>
          <w:sz w:val="24"/>
          <w:szCs w:val="24"/>
          <w:lang w:eastAsia="zh-CN"/>
        </w:rPr>
        <w:t>opisania w ofercie planu działania w trybie zdalnym/wirtualnym przez Internet w odniesieniu do działań, które są możliwe do przeprowadzenia w tym trybie,</w:t>
      </w:r>
    </w:p>
    <w:p w14:paraId="6AD4ECDC" w14:textId="6919D127" w:rsidR="000815C6" w:rsidRPr="00E74E22" w:rsidRDefault="000815C6" w:rsidP="00EB184E">
      <w:pPr>
        <w:pStyle w:val="Akapitzlist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Times New Roman" w:cstheme="minorHAnsi"/>
          <w:sz w:val="24"/>
          <w:szCs w:val="24"/>
          <w:lang w:eastAsia="zh-CN"/>
        </w:rPr>
        <w:t>zastosowania opisanego planu działania w trakcie realizacji zadania, jednak nie dłużej niż do czasu zniesienia ograniczeń, odwołania stanu zagrożenia epidemiologicznego lub do zakończenia realizacji zadania, jeśli jego koniec nastąpi przed zniesieniem ograniczeń.</w:t>
      </w:r>
    </w:p>
    <w:p w14:paraId="058FAF2F" w14:textId="77777777" w:rsidR="000815C6" w:rsidRPr="00E74E22" w:rsidRDefault="000815C6" w:rsidP="000815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Times New Roman" w:cstheme="minorHAnsi"/>
          <w:sz w:val="24"/>
          <w:szCs w:val="24"/>
          <w:lang w:eastAsia="zh-CN"/>
        </w:rPr>
        <w:t>Jeżeli oferent ma możliwość realizacji zadania w trybie zdalnym/wirtualnym, należy w części II.6 "„Szczegółowy opis zadań i ich realizacji (Opis musi być spójny z harmonogramem i kosztorysem)” oferty wpisać następującą treść: „W przypadku wystąpienia epidemii lub pandemii, lub innych ograniczeń niezależnych, uniemożliwiających w trybie tradycyjnym prowadzenie zajęć, zobowiązujemy się do ich prowadzenia w formie zdalnej/wirtualnej przez Internet.”</w:t>
      </w:r>
    </w:p>
    <w:p w14:paraId="0C77FE5B" w14:textId="7265AC6B" w:rsidR="000815C6" w:rsidRPr="00E74E22" w:rsidRDefault="000815C6" w:rsidP="00EB184E">
      <w:pPr>
        <w:pStyle w:val="Akapitzlist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Times New Roman" w:cstheme="minorHAnsi"/>
          <w:sz w:val="24"/>
          <w:szCs w:val="24"/>
          <w:lang w:eastAsia="zh-CN"/>
        </w:rPr>
        <w:t>Oferent nie może pobierać opłat od uczestników programu.</w:t>
      </w:r>
    </w:p>
    <w:p w14:paraId="3375B5AE" w14:textId="77777777" w:rsidR="00ED20C9" w:rsidRPr="00E74E22" w:rsidRDefault="000815C6" w:rsidP="00EB184E">
      <w:pPr>
        <w:pStyle w:val="Akapitzlist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Times New Roman" w:cstheme="minorHAnsi"/>
          <w:sz w:val="24"/>
          <w:szCs w:val="24"/>
          <w:lang w:eastAsia="zh-CN"/>
        </w:rPr>
        <w:lastRenderedPageBreak/>
        <w:t>Oferent zobowiązany jest do zamieszczenia w widocznym miejscu informacji o prowadzonym programie i źródłach jego finansowania oraz znaku graficznego – logo Wrocławia.</w:t>
      </w:r>
    </w:p>
    <w:p w14:paraId="1204089B" w14:textId="77777777" w:rsidR="00ED20C9" w:rsidRPr="00E74E22" w:rsidRDefault="000815C6" w:rsidP="00EB184E">
      <w:pPr>
        <w:pStyle w:val="Akapitzlist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Times New Roman" w:cstheme="minorHAnsi"/>
          <w:sz w:val="24"/>
          <w:szCs w:val="24"/>
          <w:lang w:eastAsia="zh-CN"/>
        </w:rPr>
        <w:t>Oferent ponosi odpowiedzialność za ewentualne szkody wyrządzone przy realizacji zadania.</w:t>
      </w:r>
    </w:p>
    <w:p w14:paraId="30FDB7FA" w14:textId="77777777" w:rsidR="00ED20C9" w:rsidRPr="00E74E22" w:rsidRDefault="000815C6" w:rsidP="00EB184E">
      <w:pPr>
        <w:pStyle w:val="Akapitzlist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Times New Roman" w:cstheme="minorHAnsi"/>
          <w:sz w:val="24"/>
          <w:szCs w:val="24"/>
          <w:lang w:eastAsia="zh-CN"/>
        </w:rPr>
        <w:t>Oferent zobowiązany jest do przestrzegania zapisów ustawy z dnia 13 maja 2016 r. o przeciwdziałaniu zagrożeniom przestępczością na tle seksualnym i ochronie</w:t>
      </w:r>
      <w:r w:rsidR="00ED20C9" w:rsidRPr="00E74E22">
        <w:rPr>
          <w:rFonts w:eastAsia="Times New Roman" w:cstheme="minorHAnsi"/>
          <w:sz w:val="24"/>
          <w:szCs w:val="24"/>
          <w:lang w:eastAsia="zh-CN"/>
        </w:rPr>
        <w:t xml:space="preserve"> </w:t>
      </w:r>
      <w:r w:rsidRPr="00E74E22">
        <w:rPr>
          <w:rFonts w:eastAsia="Times New Roman" w:cstheme="minorHAnsi"/>
          <w:sz w:val="24"/>
          <w:szCs w:val="24"/>
          <w:lang w:eastAsia="zh-CN"/>
        </w:rPr>
        <w:t xml:space="preserve">małoletnich (Dz. U. z 2024 r. poz. 560 </w:t>
      </w:r>
      <w:proofErr w:type="spellStart"/>
      <w:r w:rsidRPr="00E74E22">
        <w:rPr>
          <w:rFonts w:eastAsia="Times New Roman" w:cstheme="minorHAnsi"/>
          <w:sz w:val="24"/>
          <w:szCs w:val="24"/>
          <w:lang w:eastAsia="zh-CN"/>
        </w:rPr>
        <w:t>t.j</w:t>
      </w:r>
      <w:proofErr w:type="spellEnd"/>
      <w:r w:rsidRPr="00E74E22">
        <w:rPr>
          <w:rFonts w:eastAsia="Times New Roman" w:cstheme="minorHAnsi"/>
          <w:sz w:val="24"/>
          <w:szCs w:val="24"/>
          <w:lang w:eastAsia="zh-CN"/>
        </w:rPr>
        <w:t>.) w szczególności art. 21 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14:paraId="349BE979" w14:textId="77777777" w:rsidR="00ED20C9" w:rsidRPr="00E74E22" w:rsidRDefault="000815C6" w:rsidP="00EB184E">
      <w:pPr>
        <w:pStyle w:val="Akapitzlist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Times New Roman" w:cstheme="minorHAnsi"/>
          <w:sz w:val="24"/>
          <w:szCs w:val="24"/>
          <w:lang w:eastAsia="zh-CN"/>
        </w:rPr>
        <w:t>Wszystkie pozycje formularza oferty muszą zostać wypełnione. W przypadku, gdy dana pozycja oferty nie odnosi się do Oferenta lub zadania publicznego, należy wpisać „nie dotyczy”.</w:t>
      </w:r>
    </w:p>
    <w:p w14:paraId="2C3A47BA" w14:textId="77777777" w:rsidR="00ED20C9" w:rsidRPr="00E74E22" w:rsidRDefault="000815C6" w:rsidP="00EB184E">
      <w:pPr>
        <w:pStyle w:val="Akapitzlist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Times New Roman" w:cstheme="minorHAnsi"/>
          <w:sz w:val="24"/>
          <w:szCs w:val="24"/>
          <w:lang w:eastAsia="zh-CN"/>
        </w:rPr>
        <w:t>Oferent ponosi wyłączną odpowiedzialność wobec osób trzecich za szkody powstałe w związku z realizacją zadania.</w:t>
      </w:r>
    </w:p>
    <w:p w14:paraId="3799A8A9" w14:textId="77777777" w:rsidR="00ED20C9" w:rsidRPr="00E74E22" w:rsidRDefault="000815C6" w:rsidP="00EB184E">
      <w:pPr>
        <w:pStyle w:val="Akapitzlist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Times New Roman" w:cstheme="minorHAnsi"/>
          <w:sz w:val="24"/>
          <w:szCs w:val="24"/>
          <w:lang w:eastAsia="zh-CN"/>
        </w:rPr>
        <w:t>Oferent zobowiązany jest do prowadzenia dokumentacji potwierdzającej realizację działań, rejestru osób każdorazowo korzystających z jego oferty oraz monitorowania liczby uczestników realizowanych działań, w celu podania tych danych w sprawozdaniu.</w:t>
      </w:r>
    </w:p>
    <w:p w14:paraId="5A37E038" w14:textId="77777777" w:rsidR="00ED20C9" w:rsidRPr="00E74E22" w:rsidRDefault="000815C6" w:rsidP="00EB184E">
      <w:pPr>
        <w:pStyle w:val="Akapitzlist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Times New Roman" w:cstheme="minorHAnsi"/>
          <w:sz w:val="24"/>
          <w:szCs w:val="24"/>
          <w:lang w:eastAsia="zh-CN"/>
        </w:rPr>
        <w:t>Harmonogram powinien zawierać nazwy działań oraz planowany termin rozpoczęcia i zakończenia poszczególnych działań.</w:t>
      </w:r>
    </w:p>
    <w:p w14:paraId="7166716C" w14:textId="77777777" w:rsidR="00ED20C9" w:rsidRPr="00E74E22" w:rsidRDefault="000815C6" w:rsidP="00EB184E">
      <w:pPr>
        <w:pStyle w:val="Akapitzlist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Times New Roman" w:cstheme="minorHAnsi"/>
          <w:sz w:val="24"/>
          <w:szCs w:val="24"/>
          <w:lang w:eastAsia="zh-CN"/>
        </w:rPr>
        <w:t>Monitorowanie i ewaluacja zadania (pkt  II.</w:t>
      </w:r>
      <w:r w:rsidR="00ED20C9" w:rsidRPr="00E74E22">
        <w:rPr>
          <w:rFonts w:eastAsia="Times New Roman" w:cstheme="minorHAnsi"/>
          <w:sz w:val="24"/>
          <w:szCs w:val="24"/>
          <w:lang w:eastAsia="zh-CN"/>
        </w:rPr>
        <w:t>9</w:t>
      </w:r>
      <w:r w:rsidRPr="00E74E22">
        <w:rPr>
          <w:rFonts w:eastAsia="Times New Roman" w:cstheme="minorHAnsi"/>
          <w:sz w:val="24"/>
          <w:szCs w:val="24"/>
          <w:lang w:eastAsia="zh-CN"/>
        </w:rPr>
        <w:t xml:space="preserve"> oferty)- należy opisać sposób monitorowania zadań oraz narzędzia ewaluacyjne np. ankiety.</w:t>
      </w:r>
    </w:p>
    <w:p w14:paraId="68329F37" w14:textId="77777777" w:rsidR="00ED20C9" w:rsidRPr="00E74E22" w:rsidRDefault="000815C6" w:rsidP="00EB184E">
      <w:pPr>
        <w:pStyle w:val="Akapitzlist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Times New Roman" w:cstheme="minorHAnsi"/>
          <w:sz w:val="24"/>
          <w:szCs w:val="24"/>
          <w:lang w:eastAsia="zh-CN"/>
        </w:rPr>
        <w:t>Zadanie powinno być realizowane przez osoby z odpowiednimi kwalifikacjami zawodowymi, zgodnie z przepisami szczególnymi w tym zakresie oraz doświadczeniem zawodowym. Oferent w części III. 2 oferty „Zasoby kadrowe, oferenta, które będą wykorzystane do realizacji Programu (Proszę podać zawód/kwalifikacje/certyfikaty realizatorów Programu” opisuje potencjał kadrowy wraz z kwalifikacjami oraz doświadczeniem zawodowym i pełnionymi funkcjami.</w:t>
      </w:r>
    </w:p>
    <w:p w14:paraId="6DF228DF" w14:textId="77777777" w:rsidR="00ED20C9" w:rsidRPr="00E74E22" w:rsidRDefault="000815C6" w:rsidP="00EB184E">
      <w:pPr>
        <w:pStyle w:val="Akapitzlist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Times New Roman" w:cstheme="minorHAnsi"/>
          <w:sz w:val="24"/>
          <w:szCs w:val="24"/>
          <w:lang w:eastAsia="zh-CN"/>
        </w:rPr>
        <w:lastRenderedPageBreak/>
        <w:t>W sytuacji, gdy oferent wnosi do realizacji zadania publicznego wkład w postaci świadczenia pracy wolontariuszy/pracy społecznej członków organizacji, koniecznie jest przestrzeganie następujących warunków:</w:t>
      </w:r>
    </w:p>
    <w:p w14:paraId="1D7B2A70" w14:textId="77777777" w:rsidR="00ED20C9" w:rsidRPr="00E74E22" w:rsidRDefault="000815C6" w:rsidP="00EB184E">
      <w:pPr>
        <w:pStyle w:val="Akapitzlist"/>
        <w:numPr>
          <w:ilvl w:val="0"/>
          <w:numId w:val="2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Times New Roman" w:cstheme="minorHAnsi"/>
          <w:sz w:val="24"/>
          <w:szCs w:val="24"/>
          <w:lang w:eastAsia="zh-CN"/>
        </w:rPr>
        <w:t>zakres, sposób i liczba godzin wykonywania pracy przez wolontariusza muszą być określone w porozumieniu zawartym zgodnie z artykułem 44 ustawy o działalności pożytku publicznego i o wolontariacie,</w:t>
      </w:r>
      <w:r w:rsidR="00ED20C9" w:rsidRPr="00E74E22">
        <w:rPr>
          <w:rFonts w:eastAsia="Times New Roman" w:cstheme="minorHAnsi"/>
          <w:sz w:val="24"/>
          <w:szCs w:val="24"/>
          <w:lang w:eastAsia="zh-CN"/>
        </w:rPr>
        <w:t xml:space="preserve"> </w:t>
      </w:r>
      <w:r w:rsidRPr="00E74E22">
        <w:rPr>
          <w:rFonts w:eastAsia="Times New Roman" w:cstheme="minorHAnsi"/>
          <w:sz w:val="24"/>
          <w:szCs w:val="24"/>
          <w:lang w:eastAsia="zh-CN"/>
        </w:rPr>
        <w:t>wolontariusz/członek organizacji musi prowadzić na bieżąco karty pracy wraz z opisem wykonywanej pracy (dokumentacja ta musi być przechowywana na zasadach ogólnych, tak jak dokumenty finansowe),</w:t>
      </w:r>
    </w:p>
    <w:p w14:paraId="60BEF9D0" w14:textId="77777777" w:rsidR="00ED20C9" w:rsidRPr="00E74E22" w:rsidRDefault="000815C6" w:rsidP="00EB184E">
      <w:pPr>
        <w:pStyle w:val="Akapitzlist"/>
        <w:numPr>
          <w:ilvl w:val="0"/>
          <w:numId w:val="2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Times New Roman" w:cstheme="minorHAnsi"/>
          <w:sz w:val="24"/>
          <w:szCs w:val="24"/>
          <w:lang w:eastAsia="zh-CN"/>
        </w:rPr>
        <w:t>w przypadku, gdy praca wolontariusza/członka organizacji ze względu na wykazaną w ofercie specyfikę, nie może być rozliczana godzinowo – należy podać sposób wyliczenia nakładu jego pracy i sposób jej dokumentowania,</w:t>
      </w:r>
    </w:p>
    <w:p w14:paraId="0C85837A" w14:textId="77777777" w:rsidR="00ED20C9" w:rsidRPr="00E74E22" w:rsidRDefault="000815C6" w:rsidP="00EB184E">
      <w:pPr>
        <w:pStyle w:val="Akapitzlist"/>
        <w:numPr>
          <w:ilvl w:val="0"/>
          <w:numId w:val="2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Times New Roman" w:cstheme="minorHAnsi"/>
          <w:sz w:val="24"/>
          <w:szCs w:val="24"/>
          <w:lang w:eastAsia="zh-CN"/>
        </w:rPr>
        <w:t>wolontariusz/członek organizacji powinien posiadać kwalifikacje i spełniać wymagania odpowiednie do rodzaju i zakresu wykonywanych świadczeń, jeżeli obowiązek posiadania takich kwalifikacji i spełnienia stosownych wymagań wynika z odrębnych przepisów,</w:t>
      </w:r>
    </w:p>
    <w:p w14:paraId="736A7F59" w14:textId="77777777" w:rsidR="00ED20C9" w:rsidRPr="00E74E22" w:rsidRDefault="000815C6" w:rsidP="00EB184E">
      <w:pPr>
        <w:pStyle w:val="Akapitzlist"/>
        <w:numPr>
          <w:ilvl w:val="0"/>
          <w:numId w:val="2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Times New Roman" w:cstheme="minorHAnsi"/>
          <w:sz w:val="24"/>
          <w:szCs w:val="24"/>
          <w:lang w:eastAsia="zh-CN"/>
        </w:rPr>
        <w:t>jeżeli wolontariusz/członek organizacji wykonuje pracę taką, jak stały personel, to kalkulacja wkładu pracy wolontariusza musi być dokonana w oparciu o stawki obowiązujące dla tego personelu,</w:t>
      </w:r>
    </w:p>
    <w:p w14:paraId="38BD2CAA" w14:textId="6629FA0C" w:rsidR="000815C6" w:rsidRPr="00E74E22" w:rsidRDefault="000815C6" w:rsidP="00EB184E">
      <w:pPr>
        <w:pStyle w:val="Akapitzlist"/>
        <w:numPr>
          <w:ilvl w:val="0"/>
          <w:numId w:val="2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Times New Roman" w:cstheme="minorHAnsi"/>
          <w:sz w:val="24"/>
          <w:szCs w:val="24"/>
          <w:lang w:eastAsia="zh-CN"/>
        </w:rPr>
        <w:t>wolontariuszem nie może być beneficjent ostateczny zadania publicznego ani osoba zatrudniona u oferenta na podstawie umowy o pracę lub umowy cywilnoprawnej, w ramach spełniania obowiązków z tych umów wynikających (warunek ten dotyczy także członków organizacji świadczących pracę społeczną).</w:t>
      </w:r>
    </w:p>
    <w:p w14:paraId="07BB02DC" w14:textId="77777777" w:rsidR="00ED20C9" w:rsidRPr="00E74E22" w:rsidRDefault="000815C6" w:rsidP="00EB184E">
      <w:pPr>
        <w:pStyle w:val="Akapitzlist"/>
        <w:numPr>
          <w:ilvl w:val="0"/>
          <w:numId w:val="2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Times New Roman" w:cstheme="minorHAnsi"/>
          <w:sz w:val="24"/>
          <w:szCs w:val="24"/>
          <w:lang w:eastAsia="zh-CN"/>
        </w:rPr>
        <w:t>W trakcie realizacji zadania publicznego wszelkie zmiany, uzupełnienia i</w:t>
      </w:r>
      <w:r w:rsidR="00ED20C9" w:rsidRPr="00E74E22">
        <w:rPr>
          <w:rFonts w:eastAsia="Times New Roman" w:cstheme="minorHAnsi"/>
          <w:sz w:val="24"/>
          <w:szCs w:val="24"/>
          <w:lang w:eastAsia="zh-CN"/>
        </w:rPr>
        <w:t xml:space="preserve"> </w:t>
      </w:r>
      <w:r w:rsidRPr="00E74E22">
        <w:rPr>
          <w:rFonts w:eastAsia="Times New Roman" w:cstheme="minorHAnsi"/>
          <w:sz w:val="24"/>
          <w:szCs w:val="24"/>
          <w:lang w:eastAsia="zh-CN"/>
        </w:rPr>
        <w:t>oświadczenia, składane w związku z zawartą umową, będą wymagały pod rygorem nieważności zawarcia w formie pisemnej aneksu do tej umowy i będą mogły być dokonywane w zakresie niewpływającym na zmianę kryteriów wyboru oferty oferenta.</w:t>
      </w:r>
    </w:p>
    <w:p w14:paraId="3C8E906A" w14:textId="77777777" w:rsidR="00ED20C9" w:rsidRPr="00E74E22" w:rsidRDefault="000815C6" w:rsidP="00EB184E">
      <w:pPr>
        <w:pStyle w:val="Akapitzlist"/>
        <w:numPr>
          <w:ilvl w:val="0"/>
          <w:numId w:val="2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Times New Roman" w:cstheme="minorHAnsi"/>
          <w:sz w:val="24"/>
          <w:szCs w:val="24"/>
          <w:lang w:eastAsia="zh-CN"/>
        </w:rPr>
        <w:t>Podmiot realizujący zadanie zobowiązany jest do udostępniania informacji publicznej na zasadach i w trybie określonym w artykułach 4a, 4b, 4c ustawy o działalności pożytku publicznego i o wolontariacie.</w:t>
      </w:r>
    </w:p>
    <w:p w14:paraId="3A96E004" w14:textId="77777777" w:rsidR="00ED20C9" w:rsidRPr="00E74E22" w:rsidRDefault="000815C6" w:rsidP="00EB184E">
      <w:pPr>
        <w:pStyle w:val="Akapitzlist"/>
        <w:numPr>
          <w:ilvl w:val="0"/>
          <w:numId w:val="2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Times New Roman" w:cstheme="minorHAnsi"/>
          <w:sz w:val="24"/>
          <w:szCs w:val="24"/>
          <w:lang w:eastAsia="zh-CN"/>
        </w:rPr>
        <w:lastRenderedPageBreak/>
        <w:t>Podmiot realizujący zadanie zobowiązany jest do przestrzegania zapisów ustawy z dnia 4 kwietnia 2019 roku o dostępności cyfrowej stron internetowych i aplikacji mobilnych podmiotów publicznych.</w:t>
      </w:r>
    </w:p>
    <w:p w14:paraId="715F56D7" w14:textId="77777777" w:rsidR="00ED20C9" w:rsidRPr="00E74E22" w:rsidRDefault="000815C6" w:rsidP="00EB184E">
      <w:pPr>
        <w:pStyle w:val="Akapitzlist"/>
        <w:numPr>
          <w:ilvl w:val="0"/>
          <w:numId w:val="2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Times New Roman" w:cstheme="minorHAnsi"/>
          <w:sz w:val="24"/>
          <w:szCs w:val="24"/>
          <w:lang w:eastAsia="zh-CN"/>
        </w:rPr>
        <w:t>Podmiot realizując zadanie ma obowiązek na bieżąco śledzić i respektować umieszczane na stronach internetowych Głównego Inspektoratu Sanitarnego i Ministerstwa Zdrowia, wytyczne i zalecenia dotyczące zagrożenia SARS–</w:t>
      </w:r>
      <w:proofErr w:type="spellStart"/>
      <w:r w:rsidRPr="00E74E22">
        <w:rPr>
          <w:rFonts w:eastAsia="Times New Roman" w:cstheme="minorHAnsi"/>
          <w:sz w:val="24"/>
          <w:szCs w:val="24"/>
          <w:lang w:eastAsia="zh-CN"/>
        </w:rPr>
        <w:t>CoV</w:t>
      </w:r>
      <w:proofErr w:type="spellEnd"/>
      <w:r w:rsidRPr="00E74E22">
        <w:rPr>
          <w:rFonts w:eastAsia="Times New Roman" w:cstheme="minorHAnsi"/>
          <w:sz w:val="24"/>
          <w:szCs w:val="24"/>
          <w:lang w:eastAsia="zh-CN"/>
        </w:rPr>
        <w:t>–2, w tym zasady bezpiecznego postępowania, a także aktualne przepisy prawa.</w:t>
      </w:r>
    </w:p>
    <w:p w14:paraId="3D823619" w14:textId="71C017D6" w:rsidR="000815C6" w:rsidRPr="00E74E22" w:rsidRDefault="000815C6" w:rsidP="00EB184E">
      <w:pPr>
        <w:pStyle w:val="Akapitzlist"/>
        <w:numPr>
          <w:ilvl w:val="0"/>
          <w:numId w:val="2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Times New Roman" w:cstheme="minorHAnsi"/>
          <w:sz w:val="24"/>
          <w:szCs w:val="24"/>
          <w:lang w:eastAsia="zh-CN"/>
        </w:rPr>
        <w:t>W trakcie realizacji zadania podmiot powinien podejmować działania zmierzające do:</w:t>
      </w:r>
    </w:p>
    <w:p w14:paraId="26AAE214" w14:textId="77777777" w:rsidR="00ED20C9" w:rsidRPr="00E74E22" w:rsidRDefault="000815C6" w:rsidP="00EB184E">
      <w:pPr>
        <w:pStyle w:val="Akapitzlist"/>
        <w:numPr>
          <w:ilvl w:val="0"/>
          <w:numId w:val="2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ind w:left="1560" w:hanging="426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Times New Roman" w:cstheme="minorHAnsi"/>
          <w:sz w:val="24"/>
          <w:szCs w:val="24"/>
          <w:lang w:eastAsia="zh-CN"/>
        </w:rPr>
        <w:t>zastąpienia jednorazowych talerzy, sztućców, kubeczków, słomek z plastiku i mieszadełek do napojów wielorazowymi odpowiednikami lub odpowiednikami wykonanymi z ekologicznych materiałów, ulegających biodegradacji albo podlegających recyklingowi,</w:t>
      </w:r>
    </w:p>
    <w:p w14:paraId="282B41A1" w14:textId="77777777" w:rsidR="00ED20C9" w:rsidRPr="00E74E22" w:rsidRDefault="000815C6" w:rsidP="00EB184E">
      <w:pPr>
        <w:pStyle w:val="Akapitzlist"/>
        <w:numPr>
          <w:ilvl w:val="0"/>
          <w:numId w:val="2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ind w:left="1560" w:hanging="426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Times New Roman" w:cstheme="minorHAnsi"/>
          <w:sz w:val="24"/>
          <w:szCs w:val="24"/>
          <w:lang w:eastAsia="zh-CN"/>
        </w:rPr>
        <w:t>w przypadku korzystania z usług cateringowych – podawania posiłków w opakowaniach biodegradowalnych lub wielokrotnego użytku,</w:t>
      </w:r>
    </w:p>
    <w:p w14:paraId="0DC0BD49" w14:textId="55F4B75D" w:rsidR="000815C6" w:rsidRPr="00E74E22" w:rsidRDefault="000815C6" w:rsidP="00EB184E">
      <w:pPr>
        <w:pStyle w:val="Akapitzlist"/>
        <w:numPr>
          <w:ilvl w:val="0"/>
          <w:numId w:val="2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ind w:left="1560" w:hanging="426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Times New Roman" w:cstheme="minorHAnsi"/>
          <w:sz w:val="24"/>
          <w:szCs w:val="24"/>
          <w:lang w:eastAsia="zh-CN"/>
        </w:rPr>
        <w:t>rezygnacji z używania plastikowych toreb, opakowań lub reklamówek.</w:t>
      </w:r>
    </w:p>
    <w:p w14:paraId="71E270B1" w14:textId="77777777" w:rsidR="00ED20C9" w:rsidRPr="00E74E22" w:rsidRDefault="00201E0C" w:rsidP="00E36E4E">
      <w:pPr>
        <w:pStyle w:val="Nagwek2"/>
        <w:numPr>
          <w:ilvl w:val="0"/>
          <w:numId w:val="30"/>
        </w:numPr>
        <w:spacing w:before="120" w:line="360" w:lineRule="auto"/>
        <w:rPr>
          <w:rFonts w:asciiTheme="minorHAnsi" w:eastAsia="Verdana" w:hAnsiTheme="minorHAnsi" w:cstheme="minorHAnsi"/>
          <w:b/>
          <w:color w:val="auto"/>
          <w:sz w:val="28"/>
          <w:szCs w:val="24"/>
          <w:lang w:eastAsia="zh-CN"/>
        </w:rPr>
      </w:pPr>
      <w:r w:rsidRPr="00E74E22">
        <w:rPr>
          <w:rFonts w:asciiTheme="minorHAnsi" w:eastAsia="Verdana" w:hAnsiTheme="minorHAnsi" w:cstheme="minorHAnsi"/>
          <w:b/>
          <w:color w:val="auto"/>
          <w:sz w:val="28"/>
          <w:szCs w:val="24"/>
          <w:lang w:eastAsia="zh-CN"/>
        </w:rPr>
        <w:t>KOSZTY REALIZACJI ZADANIA PUBLICZNEGO</w:t>
      </w:r>
    </w:p>
    <w:p w14:paraId="1C91FA6B" w14:textId="076F92CD" w:rsidR="00274833" w:rsidRPr="00E74E22" w:rsidRDefault="006F1405" w:rsidP="00EB184E">
      <w:pPr>
        <w:pStyle w:val="Nagwek2"/>
        <w:numPr>
          <w:ilvl w:val="1"/>
          <w:numId w:val="30"/>
        </w:numPr>
        <w:spacing w:before="120" w:line="360" w:lineRule="auto"/>
        <w:rPr>
          <w:rFonts w:asciiTheme="minorHAnsi" w:eastAsia="Verdana" w:hAnsiTheme="minorHAnsi" w:cstheme="minorHAnsi"/>
          <w:b/>
          <w:color w:val="auto"/>
          <w:sz w:val="28"/>
          <w:szCs w:val="24"/>
          <w:lang w:eastAsia="zh-CN"/>
        </w:rPr>
      </w:pPr>
      <w:r w:rsidRPr="00E74E22">
        <w:rPr>
          <w:rFonts w:asciiTheme="minorHAnsi" w:hAnsiTheme="minorHAnsi" w:cstheme="minorHAnsi"/>
          <w:b/>
          <w:color w:val="auto"/>
          <w:lang w:eastAsia="zh-CN"/>
        </w:rPr>
        <w:t>ZASADY OGÓLNE</w:t>
      </w:r>
    </w:p>
    <w:p w14:paraId="2740A248" w14:textId="77777777" w:rsidR="00C7656E" w:rsidRPr="00E74E22" w:rsidRDefault="00C7656E" w:rsidP="00EB184E">
      <w:pPr>
        <w:pStyle w:val="Akapitzlist"/>
        <w:numPr>
          <w:ilvl w:val="0"/>
          <w:numId w:val="11"/>
        </w:numPr>
        <w:suppressAutoHyphens/>
        <w:spacing w:after="0" w:line="360" w:lineRule="auto"/>
        <w:ind w:left="568" w:hanging="284"/>
        <w:contextualSpacing w:val="0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b/>
          <w:sz w:val="24"/>
          <w:szCs w:val="24"/>
          <w:lang w:eastAsia="zh-CN"/>
        </w:rPr>
        <w:t>Wydatki, które będą ponoszone, muszą być:</w:t>
      </w:r>
    </w:p>
    <w:p w14:paraId="759E5B9A" w14:textId="77777777" w:rsidR="00C7656E" w:rsidRPr="00E74E22" w:rsidRDefault="00C7656E" w:rsidP="00EB184E">
      <w:pPr>
        <w:numPr>
          <w:ilvl w:val="0"/>
          <w:numId w:val="9"/>
        </w:numPr>
        <w:tabs>
          <w:tab w:val="clear" w:pos="0"/>
          <w:tab w:val="num" w:pos="1134"/>
        </w:tabs>
        <w:suppressAutoHyphens/>
        <w:spacing w:after="0" w:line="360" w:lineRule="auto"/>
        <w:ind w:left="1134" w:hanging="284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sz w:val="24"/>
          <w:szCs w:val="24"/>
          <w:lang w:eastAsia="zh-CN"/>
        </w:rPr>
        <w:t>niezbędne dla realizacji zadania publicznego objętego konkursem;</w:t>
      </w:r>
    </w:p>
    <w:p w14:paraId="2F93442F" w14:textId="77777777" w:rsidR="00094F4D" w:rsidRPr="00E74E22" w:rsidRDefault="00C7656E" w:rsidP="00EB184E">
      <w:pPr>
        <w:numPr>
          <w:ilvl w:val="0"/>
          <w:numId w:val="9"/>
        </w:numPr>
        <w:tabs>
          <w:tab w:val="clear" w:pos="0"/>
          <w:tab w:val="num" w:pos="1134"/>
        </w:tabs>
        <w:suppressAutoHyphens/>
        <w:spacing w:after="0" w:line="360" w:lineRule="auto"/>
        <w:ind w:left="1134" w:hanging="284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sz w:val="24"/>
          <w:szCs w:val="24"/>
          <w:lang w:eastAsia="zh-CN"/>
        </w:rPr>
        <w:t>racjonalne i efektywne oraz spełniać wymogi efektywnego zarządzania finansami (relacja nakład/rezultat);</w:t>
      </w:r>
    </w:p>
    <w:p w14:paraId="7EFA2097" w14:textId="77777777" w:rsidR="00094F4D" w:rsidRPr="00E74E22" w:rsidRDefault="00C7656E" w:rsidP="00EB184E">
      <w:pPr>
        <w:numPr>
          <w:ilvl w:val="0"/>
          <w:numId w:val="9"/>
        </w:numPr>
        <w:tabs>
          <w:tab w:val="clear" w:pos="0"/>
          <w:tab w:val="num" w:pos="1134"/>
        </w:tabs>
        <w:suppressAutoHyphens/>
        <w:spacing w:after="0" w:line="360" w:lineRule="auto"/>
        <w:ind w:left="1134" w:hanging="284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sz w:val="24"/>
          <w:szCs w:val="24"/>
          <w:lang w:eastAsia="zh-CN"/>
        </w:rPr>
        <w:t>faktycznie poniesione w okresie realizacji zadania publicznego objętego konkursem;</w:t>
      </w:r>
    </w:p>
    <w:p w14:paraId="5B9F69AE" w14:textId="77777777" w:rsidR="00094F4D" w:rsidRPr="00E74E22" w:rsidRDefault="00C7656E" w:rsidP="00EB184E">
      <w:pPr>
        <w:numPr>
          <w:ilvl w:val="0"/>
          <w:numId w:val="9"/>
        </w:numPr>
        <w:tabs>
          <w:tab w:val="clear" w:pos="0"/>
          <w:tab w:val="num" w:pos="1134"/>
        </w:tabs>
        <w:suppressAutoHyphens/>
        <w:spacing w:after="0" w:line="360" w:lineRule="auto"/>
        <w:ind w:left="1134" w:hanging="284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sz w:val="24"/>
          <w:szCs w:val="24"/>
          <w:lang w:eastAsia="zh-CN"/>
        </w:rPr>
        <w:t>odpowiednio udokumentowane;</w:t>
      </w:r>
    </w:p>
    <w:p w14:paraId="1EAF088E" w14:textId="58A561A2" w:rsidR="00C7656E" w:rsidRPr="00E74E22" w:rsidRDefault="00C7656E" w:rsidP="00EB184E">
      <w:pPr>
        <w:numPr>
          <w:ilvl w:val="0"/>
          <w:numId w:val="9"/>
        </w:numPr>
        <w:tabs>
          <w:tab w:val="clear" w:pos="0"/>
          <w:tab w:val="num" w:pos="1134"/>
        </w:tabs>
        <w:suppressAutoHyphens/>
        <w:spacing w:after="0" w:line="360" w:lineRule="auto"/>
        <w:ind w:left="1134" w:hanging="284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sz w:val="24"/>
          <w:szCs w:val="24"/>
          <w:lang w:eastAsia="zh-CN"/>
        </w:rPr>
        <w:t>zgodne z zatwierdzonym zestawieniem kosztów realizacji zadania publicznego</w:t>
      </w:r>
      <w:r w:rsidRPr="00E74E22">
        <w:rPr>
          <w:rFonts w:eastAsia="Verdana" w:cstheme="minorHAnsi"/>
          <w:b/>
          <w:sz w:val="24"/>
          <w:szCs w:val="24"/>
          <w:lang w:eastAsia="zh-CN"/>
        </w:rPr>
        <w:t>.</w:t>
      </w:r>
    </w:p>
    <w:p w14:paraId="3BE7F7F8" w14:textId="77777777" w:rsidR="00C7656E" w:rsidRPr="00E74E22" w:rsidRDefault="00C7656E" w:rsidP="00EB184E">
      <w:pPr>
        <w:pStyle w:val="Akapitzlist"/>
        <w:numPr>
          <w:ilvl w:val="0"/>
          <w:numId w:val="12"/>
        </w:numPr>
        <w:suppressAutoHyphens/>
        <w:spacing w:after="0" w:line="360" w:lineRule="auto"/>
        <w:ind w:left="567" w:hanging="284"/>
        <w:contextualSpacing w:val="0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b/>
          <w:sz w:val="24"/>
          <w:szCs w:val="24"/>
          <w:lang w:eastAsia="zh-CN"/>
        </w:rPr>
        <w:t>Dokonywanie przesunięć w zakresie ponoszonych wydatków.</w:t>
      </w:r>
    </w:p>
    <w:p w14:paraId="4D20AA67" w14:textId="28346E30" w:rsidR="00C7656E" w:rsidRPr="00E74E22" w:rsidRDefault="00C7656E" w:rsidP="00DE4728">
      <w:pPr>
        <w:suppressAutoHyphens/>
        <w:spacing w:before="120" w:after="0" w:line="360" w:lineRule="auto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b/>
          <w:sz w:val="24"/>
          <w:szCs w:val="24"/>
          <w:lang w:eastAsia="zh-CN"/>
        </w:rPr>
        <w:t xml:space="preserve">Dopuszcza się dokonywanie przesunięć </w:t>
      </w:r>
      <w:r w:rsidRPr="00E74E22">
        <w:rPr>
          <w:rFonts w:eastAsia="Verdana" w:cstheme="minorHAnsi"/>
          <w:sz w:val="24"/>
          <w:szCs w:val="24"/>
          <w:lang w:eastAsia="zh-CN"/>
        </w:rPr>
        <w:t>pomiędzy poszczególnymi pozycjami kosztów określonymi w kalkulacji przewidywanych kosztów realizacji zadania publicznego z</w:t>
      </w:r>
      <w:r w:rsidR="00DF1FEB" w:rsidRPr="00E74E22">
        <w:rPr>
          <w:rFonts w:eastAsia="Verdana" w:cstheme="minorHAnsi"/>
          <w:sz w:val="24"/>
          <w:szCs w:val="24"/>
          <w:lang w:eastAsia="zh-CN"/>
        </w:rPr>
        <w:t xml:space="preserve"> </w:t>
      </w:r>
      <w:r w:rsidRPr="00E74E22">
        <w:rPr>
          <w:rFonts w:eastAsia="Verdana" w:cstheme="minorHAnsi"/>
          <w:sz w:val="24"/>
          <w:szCs w:val="24"/>
          <w:lang w:eastAsia="zh-CN"/>
        </w:rPr>
        <w:t>następującymi zastrzeżeniami:</w:t>
      </w:r>
    </w:p>
    <w:p w14:paraId="79360BEE" w14:textId="4234000B" w:rsidR="00C7656E" w:rsidRPr="00E74E22" w:rsidRDefault="00C7656E" w:rsidP="00EB184E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0"/>
          <w:tab w:val="num" w:pos="1134"/>
        </w:tabs>
        <w:suppressAutoHyphens/>
        <w:spacing w:before="120" w:after="0" w:line="360" w:lineRule="auto"/>
        <w:ind w:left="1135" w:right="108" w:hanging="284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sz w:val="24"/>
          <w:szCs w:val="24"/>
          <w:lang w:eastAsia="zh-CN"/>
        </w:rPr>
        <w:t xml:space="preserve">Wszelkie przesunięcia kosztów, przedstawionych w umowie, powyżej 15% wymagają pisemnej zgody Gminy Wrocław, </w:t>
      </w:r>
      <w:r w:rsidRPr="00E74E22">
        <w:rPr>
          <w:rFonts w:eastAsia="Verdana" w:cstheme="minorHAnsi"/>
          <w:b/>
          <w:sz w:val="24"/>
          <w:szCs w:val="24"/>
          <w:lang w:eastAsia="zh-CN"/>
        </w:rPr>
        <w:t>na pisemny wniosek zgłoszony</w:t>
      </w:r>
      <w:r w:rsidRPr="00E74E22">
        <w:rPr>
          <w:rFonts w:eastAsia="Verdana" w:cstheme="minorHAnsi"/>
          <w:sz w:val="24"/>
          <w:szCs w:val="24"/>
          <w:lang w:eastAsia="zh-CN"/>
        </w:rPr>
        <w:t xml:space="preserve"> </w:t>
      </w:r>
      <w:r w:rsidRPr="00E74E22">
        <w:rPr>
          <w:rFonts w:eastAsia="Verdana" w:cstheme="minorHAnsi"/>
          <w:sz w:val="24"/>
          <w:szCs w:val="24"/>
          <w:lang w:eastAsia="zh-CN"/>
        </w:rPr>
        <w:lastRenderedPageBreak/>
        <w:t>wraz z uzasadnieniem. Zmiany powyższe mogą być dokonywane tylko w</w:t>
      </w:r>
      <w:r w:rsidR="00DF1FEB" w:rsidRPr="00E74E22">
        <w:rPr>
          <w:rFonts w:eastAsia="Verdana" w:cstheme="minorHAnsi"/>
          <w:sz w:val="24"/>
          <w:szCs w:val="24"/>
          <w:lang w:eastAsia="zh-CN"/>
        </w:rPr>
        <w:t xml:space="preserve"> </w:t>
      </w:r>
      <w:r w:rsidRPr="00E74E22">
        <w:rPr>
          <w:rFonts w:eastAsia="Verdana" w:cstheme="minorHAnsi"/>
          <w:sz w:val="24"/>
          <w:szCs w:val="24"/>
          <w:lang w:eastAsia="zh-CN"/>
        </w:rPr>
        <w:t>uzasadnionych przypadkach.</w:t>
      </w:r>
    </w:p>
    <w:p w14:paraId="2974937C" w14:textId="77777777" w:rsidR="00C7656E" w:rsidRPr="00E74E22" w:rsidRDefault="00C7656E" w:rsidP="00EB184E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0"/>
          <w:tab w:val="num" w:pos="1134"/>
        </w:tabs>
        <w:suppressAutoHyphens/>
        <w:spacing w:after="0" w:line="360" w:lineRule="auto"/>
        <w:ind w:left="1135" w:right="108" w:hanging="284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sz w:val="24"/>
          <w:szCs w:val="24"/>
          <w:lang w:eastAsia="zh-CN"/>
        </w:rPr>
        <w:t>Jeżeli dany wydatek wykazany w sprawozdaniu z wykonania zadania publicznego nie jest równy odpowiedniemu kosztowi określonemu w umowie, to uznaje się go za zgodny z umową wtedy, gdy nie nastąpiło zwiększenie tego wydatku o więcej niż 15%.</w:t>
      </w:r>
    </w:p>
    <w:p w14:paraId="6A1EB595" w14:textId="2F3E098C" w:rsidR="00C7656E" w:rsidRPr="00E74E22" w:rsidRDefault="006F1405" w:rsidP="00EB184E">
      <w:pPr>
        <w:pStyle w:val="Nagwek3"/>
        <w:numPr>
          <w:ilvl w:val="1"/>
          <w:numId w:val="30"/>
        </w:numPr>
        <w:spacing w:before="120" w:line="360" w:lineRule="auto"/>
        <w:rPr>
          <w:rFonts w:asciiTheme="minorHAnsi" w:eastAsia="Verdana" w:hAnsiTheme="minorHAnsi" w:cstheme="minorHAnsi"/>
          <w:i/>
          <w:color w:val="auto"/>
          <w:sz w:val="22"/>
          <w:szCs w:val="22"/>
          <w:lang w:eastAsia="zh-CN"/>
        </w:rPr>
      </w:pPr>
      <w:r w:rsidRPr="00E74E22">
        <w:rPr>
          <w:rFonts w:asciiTheme="minorHAnsi" w:hAnsiTheme="minorHAnsi" w:cstheme="minorHAnsi"/>
          <w:b/>
          <w:color w:val="auto"/>
          <w:sz w:val="26"/>
          <w:szCs w:val="26"/>
          <w:lang w:eastAsia="zh-CN"/>
        </w:rPr>
        <w:t>KOSZTY, KTÓRE W SZCZEGÓLNOŚCI BĘDĄ MOGŁY ZOSTAĆ SFINANSOWANE Z</w:t>
      </w:r>
      <w:r w:rsidR="00DF1FEB" w:rsidRPr="00E74E22">
        <w:rPr>
          <w:rFonts w:asciiTheme="minorHAnsi" w:hAnsiTheme="minorHAnsi" w:cstheme="minorHAnsi"/>
          <w:b/>
          <w:color w:val="auto"/>
          <w:sz w:val="26"/>
          <w:szCs w:val="26"/>
          <w:lang w:eastAsia="zh-CN"/>
        </w:rPr>
        <w:t xml:space="preserve"> </w:t>
      </w:r>
      <w:r w:rsidRPr="00E74E22">
        <w:rPr>
          <w:rFonts w:asciiTheme="minorHAnsi" w:hAnsiTheme="minorHAnsi" w:cstheme="minorHAnsi"/>
          <w:b/>
          <w:color w:val="auto"/>
          <w:sz w:val="26"/>
          <w:szCs w:val="26"/>
          <w:lang w:eastAsia="zh-CN"/>
        </w:rPr>
        <w:t>DOTACJI</w:t>
      </w:r>
    </w:p>
    <w:p w14:paraId="1E646F71" w14:textId="6693209C" w:rsidR="00C7656E" w:rsidRPr="00E74E22" w:rsidRDefault="00C7656E" w:rsidP="00EB184E">
      <w:pPr>
        <w:numPr>
          <w:ilvl w:val="0"/>
          <w:numId w:val="13"/>
        </w:numPr>
        <w:suppressAutoHyphens/>
        <w:spacing w:after="0" w:line="360" w:lineRule="auto"/>
        <w:ind w:left="568" w:hanging="284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b/>
          <w:sz w:val="24"/>
          <w:szCs w:val="24"/>
          <w:u w:val="single"/>
          <w:lang w:eastAsia="zh-CN"/>
        </w:rPr>
        <w:t>Koszty realizacji działań (bezpośrednio związane z celem realizowanego działania), n</w:t>
      </w:r>
      <w:r w:rsidR="000E7636" w:rsidRPr="00E74E22">
        <w:rPr>
          <w:rFonts w:eastAsia="Verdana" w:cstheme="minorHAnsi"/>
          <w:b/>
          <w:sz w:val="24"/>
          <w:szCs w:val="24"/>
          <w:u w:val="single"/>
          <w:lang w:eastAsia="zh-CN"/>
        </w:rPr>
        <w:t xml:space="preserve">a </w:t>
      </w:r>
      <w:r w:rsidRPr="00E74E22">
        <w:rPr>
          <w:rFonts w:eastAsia="Verdana" w:cstheme="minorHAnsi"/>
          <w:b/>
          <w:sz w:val="24"/>
          <w:szCs w:val="24"/>
          <w:u w:val="single"/>
          <w:lang w:eastAsia="zh-CN"/>
        </w:rPr>
        <w:t>p</w:t>
      </w:r>
      <w:r w:rsidR="000E7636" w:rsidRPr="00E74E22">
        <w:rPr>
          <w:rFonts w:eastAsia="Verdana" w:cstheme="minorHAnsi"/>
          <w:b/>
          <w:sz w:val="24"/>
          <w:szCs w:val="24"/>
          <w:u w:val="single"/>
          <w:lang w:eastAsia="zh-CN"/>
        </w:rPr>
        <w:t>rzykład</w:t>
      </w:r>
      <w:r w:rsidRPr="00E74E22">
        <w:rPr>
          <w:rFonts w:eastAsia="Verdana" w:cstheme="minorHAnsi"/>
          <w:b/>
          <w:sz w:val="24"/>
          <w:szCs w:val="24"/>
          <w:lang w:eastAsia="zh-CN"/>
        </w:rPr>
        <w:t>:</w:t>
      </w:r>
    </w:p>
    <w:p w14:paraId="6CC9F7AE" w14:textId="77777777" w:rsidR="00DF1FEB" w:rsidRPr="00E74E22" w:rsidRDefault="00DF1FEB" w:rsidP="00EB184E">
      <w:pPr>
        <w:numPr>
          <w:ilvl w:val="0"/>
          <w:numId w:val="14"/>
        </w:numPr>
        <w:tabs>
          <w:tab w:val="clear" w:pos="0"/>
          <w:tab w:val="num" w:pos="1134"/>
        </w:tabs>
        <w:suppressAutoHyphens/>
        <w:spacing w:before="120" w:after="0" w:line="360" w:lineRule="auto"/>
        <w:ind w:left="1135" w:hanging="284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sz w:val="24"/>
          <w:szCs w:val="24"/>
          <w:lang w:eastAsia="zh-CN"/>
        </w:rPr>
        <w:t>wynagrodzenie pracowników merytorycznych,</w:t>
      </w:r>
    </w:p>
    <w:p w14:paraId="1B2FB491" w14:textId="77777777" w:rsidR="00DF1FEB" w:rsidRPr="00E74E22" w:rsidRDefault="00DF1FEB" w:rsidP="00EB184E">
      <w:pPr>
        <w:numPr>
          <w:ilvl w:val="0"/>
          <w:numId w:val="14"/>
        </w:numPr>
        <w:tabs>
          <w:tab w:val="clear" w:pos="0"/>
          <w:tab w:val="num" w:pos="1134"/>
        </w:tabs>
        <w:suppressAutoHyphens/>
        <w:spacing w:after="0" w:line="360" w:lineRule="auto"/>
        <w:ind w:left="1135" w:hanging="284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sz w:val="24"/>
          <w:szCs w:val="24"/>
          <w:lang w:eastAsia="zh-CN"/>
        </w:rPr>
        <w:t>ubezpieczenie uczestników i realizatorów w zakresie niezbędnym do bezpiecznej realizacji zadania publicznego,</w:t>
      </w:r>
    </w:p>
    <w:p w14:paraId="102ED6F3" w14:textId="77777777" w:rsidR="00DF1FEB" w:rsidRPr="00E74E22" w:rsidRDefault="00DF1FEB" w:rsidP="00EB184E">
      <w:pPr>
        <w:numPr>
          <w:ilvl w:val="0"/>
          <w:numId w:val="14"/>
        </w:numPr>
        <w:tabs>
          <w:tab w:val="clear" w:pos="0"/>
          <w:tab w:val="num" w:pos="1134"/>
        </w:tabs>
        <w:suppressAutoHyphens/>
        <w:spacing w:after="0" w:line="360" w:lineRule="auto"/>
        <w:ind w:left="1135" w:hanging="284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sz w:val="24"/>
          <w:szCs w:val="24"/>
          <w:lang w:eastAsia="zh-CN"/>
        </w:rPr>
        <w:t>zakup, opracowanie i druk materiałów programowych,</w:t>
      </w:r>
    </w:p>
    <w:p w14:paraId="6FF8EB8F" w14:textId="77777777" w:rsidR="00DF1FEB" w:rsidRPr="00E74E22" w:rsidRDefault="00DF1FEB" w:rsidP="00EB184E">
      <w:pPr>
        <w:numPr>
          <w:ilvl w:val="0"/>
          <w:numId w:val="14"/>
        </w:numPr>
        <w:tabs>
          <w:tab w:val="clear" w:pos="0"/>
          <w:tab w:val="num" w:pos="1134"/>
        </w:tabs>
        <w:suppressAutoHyphens/>
        <w:spacing w:after="0" w:line="360" w:lineRule="auto"/>
        <w:ind w:left="1135" w:hanging="284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sz w:val="24"/>
          <w:szCs w:val="24"/>
          <w:lang w:eastAsia="zh-CN"/>
        </w:rPr>
        <w:t>zakup, opracowanie i druk materiałów szkoleniowych,</w:t>
      </w:r>
    </w:p>
    <w:p w14:paraId="3B71D17F" w14:textId="77777777" w:rsidR="00DF1FEB" w:rsidRPr="00E74E22" w:rsidRDefault="00DF1FEB" w:rsidP="00EB184E">
      <w:pPr>
        <w:numPr>
          <w:ilvl w:val="0"/>
          <w:numId w:val="14"/>
        </w:numPr>
        <w:tabs>
          <w:tab w:val="clear" w:pos="0"/>
          <w:tab w:val="num" w:pos="1134"/>
        </w:tabs>
        <w:suppressAutoHyphens/>
        <w:spacing w:after="0" w:line="360" w:lineRule="auto"/>
        <w:ind w:left="1135" w:hanging="284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sz w:val="24"/>
          <w:szCs w:val="24"/>
          <w:lang w:eastAsia="zh-CN"/>
        </w:rPr>
        <w:t>transport,</w:t>
      </w:r>
    </w:p>
    <w:p w14:paraId="187EDB6B" w14:textId="77777777" w:rsidR="00DF1FEB" w:rsidRPr="00E74E22" w:rsidRDefault="00DF1FEB" w:rsidP="00EB184E">
      <w:pPr>
        <w:numPr>
          <w:ilvl w:val="0"/>
          <w:numId w:val="14"/>
        </w:numPr>
        <w:tabs>
          <w:tab w:val="clear" w:pos="0"/>
          <w:tab w:val="num" w:pos="1134"/>
        </w:tabs>
        <w:suppressAutoHyphens/>
        <w:spacing w:after="0" w:line="360" w:lineRule="auto"/>
        <w:ind w:left="1135" w:hanging="284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sz w:val="24"/>
          <w:szCs w:val="24"/>
          <w:lang w:eastAsia="zh-CN"/>
        </w:rPr>
        <w:t>zakwaterowanie,</w:t>
      </w:r>
    </w:p>
    <w:p w14:paraId="55B44906" w14:textId="77777777" w:rsidR="00DF1FEB" w:rsidRPr="00E74E22" w:rsidRDefault="00DF1FEB" w:rsidP="00EB184E">
      <w:pPr>
        <w:numPr>
          <w:ilvl w:val="0"/>
          <w:numId w:val="14"/>
        </w:numPr>
        <w:tabs>
          <w:tab w:val="clear" w:pos="0"/>
          <w:tab w:val="num" w:pos="1134"/>
        </w:tabs>
        <w:suppressAutoHyphens/>
        <w:spacing w:after="0" w:line="360" w:lineRule="auto"/>
        <w:ind w:left="1135" w:hanging="284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sz w:val="24"/>
          <w:szCs w:val="24"/>
          <w:lang w:eastAsia="zh-CN"/>
        </w:rPr>
        <w:t>usługi żywieniowe,</w:t>
      </w:r>
    </w:p>
    <w:p w14:paraId="00624B04" w14:textId="77777777" w:rsidR="00DF1FEB" w:rsidRPr="00E74E22" w:rsidRDefault="00DF1FEB" w:rsidP="00EB184E">
      <w:pPr>
        <w:numPr>
          <w:ilvl w:val="0"/>
          <w:numId w:val="14"/>
        </w:numPr>
        <w:tabs>
          <w:tab w:val="clear" w:pos="0"/>
          <w:tab w:val="num" w:pos="1134"/>
        </w:tabs>
        <w:suppressAutoHyphens/>
        <w:spacing w:after="0" w:line="360" w:lineRule="auto"/>
        <w:ind w:left="1135" w:hanging="284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sz w:val="24"/>
          <w:szCs w:val="24"/>
          <w:lang w:eastAsia="zh-CN"/>
        </w:rPr>
        <w:t xml:space="preserve">wynajem </w:t>
      </w:r>
      <w:proofErr w:type="spellStart"/>
      <w:r w:rsidRPr="00E74E22">
        <w:rPr>
          <w:rFonts w:eastAsia="Verdana" w:cstheme="minorHAnsi"/>
          <w:sz w:val="24"/>
          <w:szCs w:val="24"/>
          <w:lang w:eastAsia="zh-CN"/>
        </w:rPr>
        <w:t>sal</w:t>
      </w:r>
      <w:proofErr w:type="spellEnd"/>
      <w:r w:rsidRPr="00E74E22">
        <w:rPr>
          <w:rFonts w:eastAsia="Verdana" w:cstheme="minorHAnsi"/>
          <w:sz w:val="24"/>
          <w:szCs w:val="24"/>
          <w:lang w:eastAsia="zh-CN"/>
        </w:rPr>
        <w:t>,</w:t>
      </w:r>
    </w:p>
    <w:p w14:paraId="719FE5B2" w14:textId="55E49824" w:rsidR="00C7656E" w:rsidRPr="00E74E22" w:rsidRDefault="00DF1FEB" w:rsidP="00EB184E">
      <w:pPr>
        <w:numPr>
          <w:ilvl w:val="0"/>
          <w:numId w:val="14"/>
        </w:numPr>
        <w:tabs>
          <w:tab w:val="clear" w:pos="0"/>
          <w:tab w:val="num" w:pos="1134"/>
        </w:tabs>
        <w:suppressAutoHyphens/>
        <w:spacing w:after="0" w:line="360" w:lineRule="auto"/>
        <w:ind w:left="1135" w:hanging="284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sz w:val="24"/>
          <w:szCs w:val="24"/>
          <w:lang w:eastAsia="zh-CN"/>
        </w:rPr>
        <w:t>inne wynikające ze specyfiki zadania publicznego</w:t>
      </w:r>
      <w:r w:rsidR="00C7656E" w:rsidRPr="00E74E22">
        <w:rPr>
          <w:rFonts w:eastAsia="Verdana" w:cstheme="minorHAnsi"/>
          <w:sz w:val="24"/>
          <w:szCs w:val="24"/>
          <w:lang w:eastAsia="zh-CN"/>
        </w:rPr>
        <w:t>.</w:t>
      </w:r>
    </w:p>
    <w:p w14:paraId="1E3BD10E" w14:textId="1F0A60CF" w:rsidR="00C7656E" w:rsidRPr="00E74E22" w:rsidRDefault="00C7656E" w:rsidP="00EB184E">
      <w:pPr>
        <w:numPr>
          <w:ilvl w:val="0"/>
          <w:numId w:val="15"/>
        </w:numPr>
        <w:suppressAutoHyphens/>
        <w:spacing w:before="120" w:after="0" w:line="360" w:lineRule="auto"/>
        <w:ind w:left="567" w:hanging="283"/>
        <w:contextualSpacing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b/>
          <w:sz w:val="24"/>
          <w:szCs w:val="24"/>
          <w:u w:val="single"/>
          <w:lang w:eastAsia="zh-CN"/>
        </w:rPr>
        <w:t>Koszty administracyjne zadania publicznego, n</w:t>
      </w:r>
      <w:r w:rsidR="000E7636" w:rsidRPr="00E74E22">
        <w:rPr>
          <w:rFonts w:eastAsia="Verdana" w:cstheme="minorHAnsi"/>
          <w:b/>
          <w:sz w:val="24"/>
          <w:szCs w:val="24"/>
          <w:u w:val="single"/>
          <w:lang w:eastAsia="zh-CN"/>
        </w:rPr>
        <w:t>a przykład</w:t>
      </w:r>
      <w:r w:rsidRPr="00E74E22">
        <w:rPr>
          <w:rFonts w:eastAsia="Verdana" w:cstheme="minorHAnsi"/>
          <w:b/>
          <w:sz w:val="24"/>
          <w:szCs w:val="24"/>
          <w:u w:val="single"/>
          <w:lang w:eastAsia="zh-CN"/>
        </w:rPr>
        <w:t>:</w:t>
      </w:r>
    </w:p>
    <w:p w14:paraId="77CFD56F" w14:textId="5082DD5E" w:rsidR="00C7656E" w:rsidRPr="00E74E22" w:rsidRDefault="00C7656E" w:rsidP="00EB184E">
      <w:pPr>
        <w:numPr>
          <w:ilvl w:val="0"/>
          <w:numId w:val="16"/>
        </w:numPr>
        <w:tabs>
          <w:tab w:val="clear" w:pos="0"/>
          <w:tab w:val="num" w:pos="1134"/>
        </w:tabs>
        <w:suppressAutoHyphens/>
        <w:spacing w:before="120" w:after="0" w:line="360" w:lineRule="auto"/>
        <w:ind w:left="1135" w:hanging="284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sz w:val="24"/>
          <w:szCs w:val="24"/>
          <w:lang w:eastAsia="zh-CN"/>
        </w:rPr>
        <w:t>obsługa księgowa zadania publicznego,</w:t>
      </w:r>
    </w:p>
    <w:p w14:paraId="7B3BEADF" w14:textId="574A17E0" w:rsidR="00C7656E" w:rsidRPr="00E74E22" w:rsidRDefault="00DF1FEB" w:rsidP="00EB184E">
      <w:pPr>
        <w:numPr>
          <w:ilvl w:val="0"/>
          <w:numId w:val="16"/>
        </w:numPr>
        <w:tabs>
          <w:tab w:val="clear" w:pos="0"/>
          <w:tab w:val="num" w:pos="1134"/>
        </w:tabs>
        <w:suppressAutoHyphens/>
        <w:spacing w:after="0" w:line="360" w:lineRule="auto"/>
        <w:ind w:left="1135" w:hanging="284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sz w:val="24"/>
          <w:szCs w:val="24"/>
          <w:lang w:eastAsia="zh-CN"/>
        </w:rPr>
        <w:t>Internet</w:t>
      </w:r>
      <w:r w:rsidR="00C7656E" w:rsidRPr="00E74E22">
        <w:rPr>
          <w:rFonts w:eastAsia="Verdana" w:cstheme="minorHAnsi"/>
          <w:sz w:val="24"/>
          <w:szCs w:val="24"/>
          <w:lang w:eastAsia="zh-CN"/>
        </w:rPr>
        <w:t xml:space="preserve"> (</w:t>
      </w:r>
      <w:r w:rsidR="00C7656E" w:rsidRPr="00E74E22">
        <w:rPr>
          <w:rFonts w:eastAsia="Verdana" w:cstheme="minorHAnsi"/>
          <w:b/>
          <w:sz w:val="24"/>
          <w:szCs w:val="24"/>
          <w:lang w:eastAsia="zh-CN"/>
        </w:rPr>
        <w:t>abonament</w:t>
      </w:r>
      <w:r w:rsidRPr="00E74E22">
        <w:rPr>
          <w:rFonts w:eastAsia="Verdana" w:cstheme="minorHAnsi"/>
          <w:sz w:val="24"/>
          <w:szCs w:val="24"/>
          <w:lang w:eastAsia="zh-CN"/>
        </w:rPr>
        <w:t>)</w:t>
      </w:r>
    </w:p>
    <w:p w14:paraId="44AE6E6A" w14:textId="035C37A0" w:rsidR="00C7656E" w:rsidRPr="00E74E22" w:rsidRDefault="00C7656E" w:rsidP="00EB184E">
      <w:pPr>
        <w:numPr>
          <w:ilvl w:val="0"/>
          <w:numId w:val="16"/>
        </w:numPr>
        <w:tabs>
          <w:tab w:val="clear" w:pos="0"/>
          <w:tab w:val="num" w:pos="1134"/>
        </w:tabs>
        <w:suppressAutoHyphens/>
        <w:spacing w:after="0" w:line="360" w:lineRule="auto"/>
        <w:ind w:left="1135" w:hanging="284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sz w:val="24"/>
          <w:szCs w:val="24"/>
          <w:lang w:eastAsia="zh-CN"/>
        </w:rPr>
        <w:t>usługi telekomunikacyjne (rozmowy telefoniczne),</w:t>
      </w:r>
    </w:p>
    <w:p w14:paraId="72CEA6A8" w14:textId="03CE9C05" w:rsidR="00C7656E" w:rsidRPr="00E74E22" w:rsidRDefault="00C7656E" w:rsidP="00EB184E">
      <w:pPr>
        <w:numPr>
          <w:ilvl w:val="0"/>
          <w:numId w:val="16"/>
        </w:numPr>
        <w:tabs>
          <w:tab w:val="clear" w:pos="0"/>
          <w:tab w:val="num" w:pos="1134"/>
        </w:tabs>
        <w:suppressAutoHyphens/>
        <w:spacing w:after="0" w:line="360" w:lineRule="auto"/>
        <w:ind w:left="1135" w:hanging="284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sz w:val="24"/>
          <w:szCs w:val="24"/>
          <w:lang w:eastAsia="zh-CN"/>
        </w:rPr>
        <w:t>materiały biurowe,</w:t>
      </w:r>
    </w:p>
    <w:p w14:paraId="7CDC662D" w14:textId="28441A57" w:rsidR="00C7656E" w:rsidRPr="00E74E22" w:rsidRDefault="00C7656E" w:rsidP="00EB184E">
      <w:pPr>
        <w:numPr>
          <w:ilvl w:val="0"/>
          <w:numId w:val="16"/>
        </w:numPr>
        <w:tabs>
          <w:tab w:val="clear" w:pos="0"/>
          <w:tab w:val="num" w:pos="1134"/>
        </w:tabs>
        <w:suppressAutoHyphens/>
        <w:spacing w:after="0" w:line="360" w:lineRule="auto"/>
        <w:ind w:left="1135" w:hanging="284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sz w:val="24"/>
          <w:szCs w:val="24"/>
          <w:lang w:eastAsia="zh-CN"/>
        </w:rPr>
        <w:t>sprzątanie,</w:t>
      </w:r>
    </w:p>
    <w:p w14:paraId="2E48C2F6" w14:textId="57B33E78" w:rsidR="00C7656E" w:rsidRPr="00E74E22" w:rsidRDefault="00C7656E" w:rsidP="00EB184E">
      <w:pPr>
        <w:numPr>
          <w:ilvl w:val="0"/>
          <w:numId w:val="16"/>
        </w:numPr>
        <w:tabs>
          <w:tab w:val="clear" w:pos="0"/>
          <w:tab w:val="num" w:pos="1134"/>
        </w:tabs>
        <w:suppressAutoHyphens/>
        <w:spacing w:after="0" w:line="360" w:lineRule="auto"/>
        <w:ind w:left="1135" w:hanging="284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sz w:val="24"/>
          <w:szCs w:val="24"/>
          <w:lang w:eastAsia="zh-CN"/>
        </w:rPr>
        <w:t>zakup środków czystości,</w:t>
      </w:r>
    </w:p>
    <w:p w14:paraId="27022E73" w14:textId="78618346" w:rsidR="00C7656E" w:rsidRPr="00E74E22" w:rsidRDefault="00C7656E" w:rsidP="00EB184E">
      <w:pPr>
        <w:numPr>
          <w:ilvl w:val="0"/>
          <w:numId w:val="16"/>
        </w:numPr>
        <w:tabs>
          <w:tab w:val="clear" w:pos="0"/>
          <w:tab w:val="num" w:pos="1134"/>
        </w:tabs>
        <w:suppressAutoHyphens/>
        <w:spacing w:after="0" w:line="360" w:lineRule="auto"/>
        <w:ind w:left="1135" w:hanging="284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sz w:val="24"/>
          <w:szCs w:val="24"/>
          <w:lang w:eastAsia="zh-CN"/>
        </w:rPr>
        <w:t>wynagrodzenie koordynatora zadania publicznego,</w:t>
      </w:r>
    </w:p>
    <w:p w14:paraId="19BCB24B" w14:textId="4FF5FF5A" w:rsidR="00C7656E" w:rsidRPr="00E74E22" w:rsidRDefault="00C7656E" w:rsidP="00EB184E">
      <w:pPr>
        <w:numPr>
          <w:ilvl w:val="0"/>
          <w:numId w:val="16"/>
        </w:numPr>
        <w:tabs>
          <w:tab w:val="clear" w:pos="0"/>
          <w:tab w:val="num" w:pos="1134"/>
        </w:tabs>
        <w:suppressAutoHyphens/>
        <w:spacing w:after="0" w:line="360" w:lineRule="auto"/>
        <w:ind w:left="1135" w:hanging="284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sz w:val="24"/>
          <w:szCs w:val="24"/>
          <w:lang w:eastAsia="zh-CN"/>
        </w:rPr>
        <w:t>ewaluacja ,</w:t>
      </w:r>
    </w:p>
    <w:p w14:paraId="7710A9C8" w14:textId="2B520154" w:rsidR="00C7656E" w:rsidRPr="00E74E22" w:rsidRDefault="00C7656E" w:rsidP="00EB184E">
      <w:pPr>
        <w:numPr>
          <w:ilvl w:val="0"/>
          <w:numId w:val="16"/>
        </w:numPr>
        <w:tabs>
          <w:tab w:val="clear" w:pos="0"/>
          <w:tab w:val="num" w:pos="1134"/>
        </w:tabs>
        <w:suppressAutoHyphens/>
        <w:spacing w:after="0" w:line="360" w:lineRule="auto"/>
        <w:ind w:left="1135" w:hanging="284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sz w:val="24"/>
          <w:szCs w:val="24"/>
          <w:lang w:eastAsia="zh-CN"/>
        </w:rPr>
        <w:t>promocja,</w:t>
      </w:r>
    </w:p>
    <w:p w14:paraId="554E42E2" w14:textId="7A940945" w:rsidR="00C7656E" w:rsidRPr="00E74E22" w:rsidRDefault="00C7656E" w:rsidP="00EB184E">
      <w:pPr>
        <w:numPr>
          <w:ilvl w:val="0"/>
          <w:numId w:val="16"/>
        </w:numPr>
        <w:tabs>
          <w:tab w:val="clear" w:pos="0"/>
          <w:tab w:val="num" w:pos="1134"/>
        </w:tabs>
        <w:suppressAutoHyphens/>
        <w:spacing w:before="120" w:after="0" w:line="360" w:lineRule="auto"/>
        <w:ind w:left="1134" w:hanging="283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sz w:val="24"/>
          <w:szCs w:val="24"/>
          <w:lang w:eastAsia="zh-CN"/>
        </w:rPr>
        <w:lastRenderedPageBreak/>
        <w:t>koszty związane z zapewnieniem dostępności osobom ze szczególnymi potrzebami – katalog przykładowych kosztów w załączniku n</w:t>
      </w:r>
      <w:r w:rsidR="00B953EF" w:rsidRPr="00E74E22">
        <w:rPr>
          <w:rFonts w:eastAsia="Verdana" w:cstheme="minorHAnsi"/>
          <w:sz w:val="24"/>
          <w:szCs w:val="24"/>
          <w:lang w:eastAsia="zh-CN"/>
        </w:rPr>
        <w:t>umer</w:t>
      </w:r>
      <w:r w:rsidRPr="00E74E22">
        <w:rPr>
          <w:rFonts w:eastAsia="Verdana" w:cstheme="minorHAnsi"/>
          <w:sz w:val="24"/>
          <w:szCs w:val="24"/>
          <w:lang w:eastAsia="zh-CN"/>
        </w:rPr>
        <w:t xml:space="preserve"> 2 do</w:t>
      </w:r>
      <w:r w:rsidR="00060F99" w:rsidRPr="00E74E22">
        <w:rPr>
          <w:rFonts w:eastAsia="Verdana" w:cstheme="minorHAnsi"/>
          <w:sz w:val="24"/>
          <w:szCs w:val="24"/>
          <w:lang w:eastAsia="zh-CN"/>
        </w:rPr>
        <w:t xml:space="preserve"> </w:t>
      </w:r>
      <w:r w:rsidRPr="00E74E22">
        <w:rPr>
          <w:rFonts w:eastAsia="Verdana" w:cstheme="minorHAnsi"/>
          <w:sz w:val="24"/>
          <w:szCs w:val="24"/>
          <w:lang w:eastAsia="zh-CN"/>
        </w:rPr>
        <w:t>ogłoszenia konkursowego,</w:t>
      </w:r>
    </w:p>
    <w:p w14:paraId="3668C13A" w14:textId="789EA4EB" w:rsidR="00C7656E" w:rsidRPr="00E74E22" w:rsidRDefault="00C7656E" w:rsidP="00EB184E">
      <w:pPr>
        <w:numPr>
          <w:ilvl w:val="0"/>
          <w:numId w:val="16"/>
        </w:numPr>
        <w:tabs>
          <w:tab w:val="clear" w:pos="0"/>
          <w:tab w:val="num" w:pos="1134"/>
        </w:tabs>
        <w:suppressAutoHyphens/>
        <w:spacing w:after="0" w:line="360" w:lineRule="auto"/>
        <w:ind w:left="1135" w:hanging="284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sz w:val="24"/>
          <w:szCs w:val="24"/>
          <w:lang w:eastAsia="zh-CN"/>
        </w:rPr>
        <w:t xml:space="preserve">koszty eksploatacyjne lokalu (czynsz, gaz, energia elektryczna, ciepła i zimna woda, ścieki, ogrzewanie, wywóz śmieci </w:t>
      </w:r>
      <w:r w:rsidR="000A5365" w:rsidRPr="00E74E22">
        <w:rPr>
          <w:rFonts w:eastAsia="Verdana" w:cstheme="minorHAnsi"/>
          <w:sz w:val="24"/>
          <w:szCs w:val="24"/>
          <w:lang w:eastAsia="zh-CN"/>
        </w:rPr>
        <w:t>i tym podobne</w:t>
      </w:r>
      <w:r w:rsidRPr="00E74E22">
        <w:rPr>
          <w:rFonts w:eastAsia="Verdana" w:cstheme="minorHAnsi"/>
          <w:sz w:val="24"/>
          <w:szCs w:val="24"/>
          <w:lang w:eastAsia="zh-CN"/>
        </w:rPr>
        <w:t>) – tylko w części dotyczącej realizowanego zadania publicznego, każdy element obliczony proporcjonalnie do</w:t>
      </w:r>
      <w:r w:rsidR="00DF1FEB" w:rsidRPr="00E74E22">
        <w:rPr>
          <w:rFonts w:eastAsia="Verdana" w:cstheme="minorHAnsi"/>
          <w:sz w:val="24"/>
          <w:szCs w:val="24"/>
          <w:lang w:eastAsia="zh-CN"/>
        </w:rPr>
        <w:t xml:space="preserve"> </w:t>
      </w:r>
      <w:r w:rsidRPr="00E74E22">
        <w:rPr>
          <w:rFonts w:eastAsia="Verdana" w:cstheme="minorHAnsi"/>
          <w:sz w:val="24"/>
          <w:szCs w:val="24"/>
          <w:lang w:eastAsia="zh-CN"/>
        </w:rPr>
        <w:t>tej części,</w:t>
      </w:r>
    </w:p>
    <w:p w14:paraId="315291CB" w14:textId="7929C31A" w:rsidR="00C7656E" w:rsidRPr="00E74E22" w:rsidRDefault="00C7656E" w:rsidP="00EB184E">
      <w:pPr>
        <w:numPr>
          <w:ilvl w:val="0"/>
          <w:numId w:val="16"/>
        </w:numPr>
        <w:tabs>
          <w:tab w:val="clear" w:pos="0"/>
          <w:tab w:val="num" w:pos="1134"/>
        </w:tabs>
        <w:suppressAutoHyphens/>
        <w:spacing w:after="0" w:line="360" w:lineRule="auto"/>
        <w:ind w:left="1135" w:hanging="284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sz w:val="24"/>
          <w:szCs w:val="24"/>
          <w:lang w:eastAsia="zh-CN"/>
        </w:rPr>
        <w:t>inne wynikające ze specyfiki zadania publicznego.</w:t>
      </w:r>
    </w:p>
    <w:p w14:paraId="22AAA87F" w14:textId="7F5C119E" w:rsidR="00C7656E" w:rsidRPr="00E74E22" w:rsidRDefault="00094F4D" w:rsidP="00DE4728">
      <w:pPr>
        <w:suppressAutoHyphens/>
        <w:spacing w:before="120" w:after="0" w:line="360" w:lineRule="auto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b/>
          <w:sz w:val="24"/>
          <w:szCs w:val="24"/>
          <w:lang w:eastAsia="zh-CN"/>
        </w:rPr>
        <w:t>UWAGA</w:t>
      </w:r>
      <w:r w:rsidRPr="00E74E22">
        <w:rPr>
          <w:rFonts w:eastAsia="Verdana" w:cstheme="minorHAnsi"/>
          <w:sz w:val="24"/>
          <w:szCs w:val="24"/>
          <w:lang w:eastAsia="zh-CN"/>
        </w:rPr>
        <w:t xml:space="preserve">: </w:t>
      </w:r>
      <w:r w:rsidR="00C7656E" w:rsidRPr="00E74E22">
        <w:rPr>
          <w:rFonts w:eastAsia="Verdana" w:cstheme="minorHAnsi"/>
          <w:sz w:val="24"/>
          <w:szCs w:val="24"/>
          <w:lang w:eastAsia="zh-CN"/>
        </w:rPr>
        <w:t xml:space="preserve">Z dotacji można rozliczyć wyłącznie wynagrodzenie za prowadzenie </w:t>
      </w:r>
      <w:r w:rsidR="00C7656E" w:rsidRPr="00E74E22">
        <w:rPr>
          <w:rFonts w:eastAsia="Verdana" w:cstheme="minorHAnsi"/>
          <w:b/>
          <w:sz w:val="24"/>
          <w:szCs w:val="24"/>
          <w:lang w:eastAsia="zh-CN"/>
        </w:rPr>
        <w:t>wyodrębnionej dokumentacji finansowo</w:t>
      </w:r>
      <w:r w:rsidR="004C6CC8" w:rsidRPr="00E74E22">
        <w:rPr>
          <w:rFonts w:eastAsia="Verdana" w:cstheme="minorHAnsi"/>
          <w:b/>
          <w:sz w:val="24"/>
          <w:szCs w:val="24"/>
          <w:lang w:eastAsia="zh-CN"/>
        </w:rPr>
        <w:t>–</w:t>
      </w:r>
      <w:r w:rsidR="00C7656E" w:rsidRPr="00E74E22">
        <w:rPr>
          <w:rFonts w:eastAsia="Verdana" w:cstheme="minorHAnsi"/>
          <w:b/>
          <w:sz w:val="24"/>
          <w:szCs w:val="24"/>
          <w:lang w:eastAsia="zh-CN"/>
        </w:rPr>
        <w:t xml:space="preserve">księgowej środków finansowych otrzymanych na realizację zadania publicznego </w:t>
      </w:r>
      <w:r w:rsidR="00C7656E" w:rsidRPr="00E74E22">
        <w:rPr>
          <w:rFonts w:eastAsia="Verdana" w:cstheme="minorHAnsi"/>
          <w:sz w:val="24"/>
          <w:szCs w:val="24"/>
          <w:lang w:eastAsia="zh-CN"/>
        </w:rPr>
        <w:t>zgodnie z zasadami wynikającymi z ustawy z dnia 29 września 1994 r</w:t>
      </w:r>
      <w:r w:rsidR="0034053C" w:rsidRPr="00E74E22">
        <w:rPr>
          <w:rFonts w:eastAsia="Verdana" w:cstheme="minorHAnsi"/>
          <w:sz w:val="24"/>
          <w:szCs w:val="24"/>
          <w:lang w:eastAsia="zh-CN"/>
        </w:rPr>
        <w:t>oku</w:t>
      </w:r>
      <w:r w:rsidR="00C7656E" w:rsidRPr="00E74E22">
        <w:rPr>
          <w:rFonts w:eastAsia="Verdana" w:cstheme="minorHAnsi"/>
          <w:sz w:val="24"/>
          <w:szCs w:val="24"/>
          <w:lang w:eastAsia="zh-CN"/>
        </w:rPr>
        <w:t xml:space="preserve"> </w:t>
      </w:r>
      <w:r w:rsidR="00C7656E" w:rsidRPr="00E74E22">
        <w:rPr>
          <w:rFonts w:eastAsia="Verdana" w:cstheme="minorHAnsi"/>
          <w:i/>
          <w:sz w:val="24"/>
          <w:szCs w:val="24"/>
          <w:lang w:eastAsia="zh-CN"/>
        </w:rPr>
        <w:t>o</w:t>
      </w:r>
      <w:r w:rsidR="00DF1FEB" w:rsidRPr="00E74E22">
        <w:rPr>
          <w:rFonts w:eastAsia="Verdana" w:cstheme="minorHAnsi"/>
          <w:i/>
          <w:sz w:val="24"/>
          <w:szCs w:val="24"/>
          <w:lang w:eastAsia="zh-CN"/>
        </w:rPr>
        <w:t xml:space="preserve"> </w:t>
      </w:r>
      <w:r w:rsidR="00C7656E" w:rsidRPr="00E74E22">
        <w:rPr>
          <w:rFonts w:eastAsia="Verdana" w:cstheme="minorHAnsi"/>
          <w:i/>
          <w:sz w:val="24"/>
          <w:szCs w:val="24"/>
          <w:lang w:eastAsia="zh-CN"/>
        </w:rPr>
        <w:t>rachunkowości</w:t>
      </w:r>
      <w:r w:rsidR="00C7656E" w:rsidRPr="00E74E22">
        <w:rPr>
          <w:rFonts w:eastAsia="Verdana" w:cstheme="minorHAnsi"/>
          <w:sz w:val="24"/>
          <w:szCs w:val="24"/>
          <w:lang w:eastAsia="zh-CN"/>
        </w:rPr>
        <w:t xml:space="preserve">, w sposób umożliwiający identyfikację poszczególnych operacji księgowych. Wyodrębnienie obowiązuje </w:t>
      </w:r>
      <w:r w:rsidR="00C7656E" w:rsidRPr="00E74E22">
        <w:rPr>
          <w:rFonts w:eastAsia="Verdana" w:cstheme="minorHAnsi"/>
          <w:b/>
          <w:sz w:val="24"/>
          <w:szCs w:val="24"/>
          <w:lang w:eastAsia="zh-CN"/>
        </w:rPr>
        <w:t>wszystkie zespoły kont</w:t>
      </w:r>
      <w:r w:rsidR="00C7656E" w:rsidRPr="00E74E22">
        <w:rPr>
          <w:rFonts w:eastAsia="Verdana" w:cstheme="minorHAnsi"/>
          <w:sz w:val="24"/>
          <w:szCs w:val="24"/>
          <w:lang w:eastAsia="zh-CN"/>
        </w:rPr>
        <w:t xml:space="preserve">, na których ewidencjonuje się operacje związane z zadaniem publicznym tak, aby możliwe było wyodrębnienie ewidencji środków pieniężnych, rozrachunków, kosztów, przychodów </w:t>
      </w:r>
      <w:r w:rsidR="000A5365" w:rsidRPr="00E74E22">
        <w:rPr>
          <w:rFonts w:eastAsia="Verdana" w:cstheme="minorHAnsi"/>
          <w:sz w:val="24"/>
          <w:szCs w:val="24"/>
          <w:lang w:eastAsia="zh-CN"/>
        </w:rPr>
        <w:t>i tak dalej</w:t>
      </w:r>
      <w:r w:rsidR="00C7656E" w:rsidRPr="00E74E22">
        <w:rPr>
          <w:rFonts w:eastAsia="Verdana" w:cstheme="minorHAnsi"/>
          <w:sz w:val="24"/>
          <w:szCs w:val="24"/>
          <w:lang w:eastAsia="zh-CN"/>
        </w:rPr>
        <w:t>. W przypadku dokumentów księgowych, które tylko w części dotyczą zadania publicznego, kwoty z nich wynikające powinny być odpowiednio dzielone na związane z realizacją zadania publicznego bądź nie</w:t>
      </w:r>
      <w:r w:rsidR="00DF1FEB" w:rsidRPr="00E74E22">
        <w:rPr>
          <w:rFonts w:eastAsia="Verdana" w:cstheme="minorHAnsi"/>
          <w:sz w:val="24"/>
          <w:szCs w:val="24"/>
          <w:lang w:eastAsia="zh-CN"/>
        </w:rPr>
        <w:t xml:space="preserve"> </w:t>
      </w:r>
      <w:r w:rsidR="00C7656E" w:rsidRPr="00E74E22">
        <w:rPr>
          <w:rFonts w:eastAsia="Verdana" w:cstheme="minorHAnsi"/>
          <w:sz w:val="24"/>
          <w:szCs w:val="24"/>
          <w:lang w:eastAsia="zh-CN"/>
        </w:rPr>
        <w:t>i</w:t>
      </w:r>
      <w:r w:rsidR="00DF1FEB" w:rsidRPr="00E74E22">
        <w:rPr>
          <w:rFonts w:eastAsia="Verdana" w:cstheme="minorHAnsi"/>
          <w:sz w:val="24"/>
          <w:szCs w:val="24"/>
          <w:lang w:eastAsia="zh-CN"/>
        </w:rPr>
        <w:t xml:space="preserve"> </w:t>
      </w:r>
      <w:r w:rsidR="00C7656E" w:rsidRPr="00E74E22">
        <w:rPr>
          <w:rFonts w:eastAsia="Verdana" w:cstheme="minorHAnsi"/>
          <w:sz w:val="24"/>
          <w:szCs w:val="24"/>
          <w:lang w:eastAsia="zh-CN"/>
        </w:rPr>
        <w:t>ujmowane na odrębnych kontach. Muszą one także być poparte odpowiednią dokumentacją, potwierdzającą prawidłowość podziału kwot.</w:t>
      </w:r>
    </w:p>
    <w:p w14:paraId="080EC8DC" w14:textId="0982BC0D" w:rsidR="00C7656E" w:rsidRPr="00E74E22" w:rsidRDefault="00094F4D" w:rsidP="00DE4728">
      <w:pPr>
        <w:suppressAutoHyphens/>
        <w:spacing w:before="120" w:after="0" w:line="360" w:lineRule="auto"/>
        <w:rPr>
          <w:rFonts w:eastAsia="Verdana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b/>
          <w:sz w:val="24"/>
          <w:szCs w:val="24"/>
          <w:lang w:eastAsia="zh-CN"/>
        </w:rPr>
        <w:t>UWAGA</w:t>
      </w:r>
      <w:r w:rsidRPr="00E74E22">
        <w:rPr>
          <w:rFonts w:eastAsia="Verdana" w:cstheme="minorHAnsi"/>
          <w:sz w:val="24"/>
          <w:szCs w:val="24"/>
          <w:lang w:eastAsia="zh-CN"/>
        </w:rPr>
        <w:t xml:space="preserve">: </w:t>
      </w:r>
      <w:r w:rsidR="00C7656E" w:rsidRPr="00E74E22">
        <w:rPr>
          <w:rFonts w:eastAsia="Verdana" w:cstheme="minorHAnsi"/>
          <w:sz w:val="24"/>
          <w:szCs w:val="24"/>
          <w:lang w:eastAsia="zh-CN"/>
        </w:rPr>
        <w:t>Przyznana dotacja może być wydatkowana tylko na cele związane z realizowanym zadaniem publicznym i wyłącznie na potrzeby osób, do których jest ono adresowane.</w:t>
      </w:r>
    </w:p>
    <w:p w14:paraId="3A3C66A8" w14:textId="4C2A0008" w:rsidR="00C7656E" w:rsidRPr="00E74E22" w:rsidRDefault="006F1405" w:rsidP="00EB184E">
      <w:pPr>
        <w:pStyle w:val="Nagwek3"/>
        <w:numPr>
          <w:ilvl w:val="1"/>
          <w:numId w:val="30"/>
        </w:numPr>
        <w:spacing w:before="120" w:line="360" w:lineRule="auto"/>
        <w:rPr>
          <w:rFonts w:asciiTheme="minorHAnsi" w:hAnsiTheme="minorHAnsi" w:cstheme="minorHAnsi"/>
          <w:b/>
          <w:color w:val="auto"/>
          <w:sz w:val="26"/>
          <w:szCs w:val="26"/>
          <w:lang w:eastAsia="zh-CN"/>
        </w:rPr>
      </w:pPr>
      <w:r w:rsidRPr="00E74E22">
        <w:rPr>
          <w:rFonts w:asciiTheme="minorHAnsi" w:hAnsiTheme="minorHAnsi" w:cstheme="minorHAnsi"/>
          <w:b/>
          <w:color w:val="auto"/>
          <w:sz w:val="26"/>
          <w:szCs w:val="26"/>
          <w:lang w:eastAsia="zh-CN"/>
        </w:rPr>
        <w:t>KOSZTY, KTÓRE W SZCZEGÓLNOŚCI NIE MOGĄ ZOSTAĆ SFINANSOWANE Z</w:t>
      </w:r>
      <w:r w:rsidR="00035425" w:rsidRPr="00E74E22">
        <w:rPr>
          <w:rFonts w:asciiTheme="minorHAnsi" w:hAnsiTheme="minorHAnsi" w:cstheme="minorHAnsi"/>
          <w:b/>
          <w:color w:val="auto"/>
          <w:sz w:val="26"/>
          <w:szCs w:val="26"/>
          <w:lang w:eastAsia="zh-CN"/>
        </w:rPr>
        <w:t> </w:t>
      </w:r>
      <w:r w:rsidRPr="00E74E22">
        <w:rPr>
          <w:rFonts w:asciiTheme="minorHAnsi" w:hAnsiTheme="minorHAnsi" w:cstheme="minorHAnsi"/>
          <w:b/>
          <w:color w:val="auto"/>
          <w:sz w:val="26"/>
          <w:szCs w:val="26"/>
          <w:lang w:eastAsia="zh-CN"/>
        </w:rPr>
        <w:t>DOTACJI</w:t>
      </w:r>
    </w:p>
    <w:p w14:paraId="048EA3DD" w14:textId="52DBEF58" w:rsidR="00C7656E" w:rsidRPr="00E74E22" w:rsidRDefault="00C7656E" w:rsidP="00EB184E">
      <w:pPr>
        <w:numPr>
          <w:ilvl w:val="0"/>
          <w:numId w:val="17"/>
        </w:numPr>
        <w:tabs>
          <w:tab w:val="clear" w:pos="0"/>
          <w:tab w:val="num" w:pos="1134"/>
        </w:tabs>
        <w:suppressAutoHyphens/>
        <w:spacing w:after="0" w:line="360" w:lineRule="auto"/>
        <w:ind w:left="1135" w:right="108" w:hanging="284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sz w:val="24"/>
          <w:szCs w:val="24"/>
          <w:lang w:eastAsia="zh-CN"/>
        </w:rPr>
        <w:t>Zakup gruntów, budowa bądź zakup budynków lub lokali.</w:t>
      </w:r>
    </w:p>
    <w:p w14:paraId="6F3110B3" w14:textId="77777777" w:rsidR="00C7656E" w:rsidRPr="00E74E22" w:rsidRDefault="00C7656E" w:rsidP="00EB184E">
      <w:pPr>
        <w:numPr>
          <w:ilvl w:val="0"/>
          <w:numId w:val="17"/>
        </w:numPr>
        <w:tabs>
          <w:tab w:val="clear" w:pos="0"/>
          <w:tab w:val="num" w:pos="1134"/>
        </w:tabs>
        <w:suppressAutoHyphens/>
        <w:spacing w:after="0" w:line="360" w:lineRule="auto"/>
        <w:ind w:left="1135" w:right="108" w:hanging="284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sz w:val="24"/>
          <w:szCs w:val="24"/>
          <w:lang w:eastAsia="zh-CN"/>
        </w:rPr>
        <w:t>Zakup środków trwałych.</w:t>
      </w:r>
    </w:p>
    <w:p w14:paraId="485AA4CE" w14:textId="77777777" w:rsidR="00C7656E" w:rsidRPr="00E74E22" w:rsidRDefault="00C7656E" w:rsidP="00EB184E">
      <w:pPr>
        <w:numPr>
          <w:ilvl w:val="0"/>
          <w:numId w:val="17"/>
        </w:numPr>
        <w:tabs>
          <w:tab w:val="clear" w:pos="0"/>
          <w:tab w:val="num" w:pos="1134"/>
        </w:tabs>
        <w:suppressAutoHyphens/>
        <w:spacing w:after="0" w:line="360" w:lineRule="auto"/>
        <w:ind w:left="1135" w:right="108" w:hanging="284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sz w:val="24"/>
          <w:szCs w:val="24"/>
          <w:lang w:eastAsia="zh-CN"/>
        </w:rPr>
        <w:t xml:space="preserve">Zakupy i wydatki inwestycyjne, remonty i adaptacje pomieszczeń niebędących własnością Gminy Wrocław. </w:t>
      </w:r>
    </w:p>
    <w:p w14:paraId="58713D63" w14:textId="77777777" w:rsidR="00C7656E" w:rsidRPr="00E74E22" w:rsidRDefault="00C7656E" w:rsidP="00EB184E">
      <w:pPr>
        <w:numPr>
          <w:ilvl w:val="0"/>
          <w:numId w:val="17"/>
        </w:numPr>
        <w:tabs>
          <w:tab w:val="clear" w:pos="0"/>
          <w:tab w:val="num" w:pos="1134"/>
        </w:tabs>
        <w:suppressAutoHyphens/>
        <w:spacing w:after="0" w:line="360" w:lineRule="auto"/>
        <w:ind w:left="1135" w:right="108" w:hanging="284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sz w:val="24"/>
          <w:szCs w:val="24"/>
          <w:lang w:eastAsia="zh-CN"/>
        </w:rPr>
        <w:t>Zakup wyposażenia lokali, w tym zakup i uzupełnienie drobnego wyposażenia do pomieszczeń.</w:t>
      </w:r>
    </w:p>
    <w:p w14:paraId="0B4CF4E8" w14:textId="77777777" w:rsidR="00C7656E" w:rsidRPr="00E74E22" w:rsidRDefault="00C7656E" w:rsidP="00EB184E">
      <w:pPr>
        <w:numPr>
          <w:ilvl w:val="0"/>
          <w:numId w:val="17"/>
        </w:numPr>
        <w:tabs>
          <w:tab w:val="clear" w:pos="0"/>
          <w:tab w:val="num" w:pos="1134"/>
        </w:tabs>
        <w:suppressAutoHyphens/>
        <w:spacing w:after="0" w:line="360" w:lineRule="auto"/>
        <w:ind w:left="1135" w:right="108" w:hanging="284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sz w:val="24"/>
          <w:szCs w:val="24"/>
          <w:lang w:eastAsia="zh-CN"/>
        </w:rPr>
        <w:t xml:space="preserve">Odpisy amortyzacyjne. </w:t>
      </w:r>
    </w:p>
    <w:p w14:paraId="225C1803" w14:textId="40EF5CF3" w:rsidR="00C7656E" w:rsidRPr="00E74E22" w:rsidRDefault="00C7656E" w:rsidP="00EB184E">
      <w:pPr>
        <w:numPr>
          <w:ilvl w:val="0"/>
          <w:numId w:val="17"/>
        </w:numPr>
        <w:tabs>
          <w:tab w:val="clear" w:pos="0"/>
          <w:tab w:val="num" w:pos="1134"/>
        </w:tabs>
        <w:suppressAutoHyphens/>
        <w:spacing w:after="0" w:line="360" w:lineRule="auto"/>
        <w:ind w:left="1135" w:right="108" w:hanging="284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sz w:val="24"/>
          <w:szCs w:val="24"/>
          <w:lang w:eastAsia="zh-CN"/>
        </w:rPr>
        <w:lastRenderedPageBreak/>
        <w:t>Ryczałt na jazdę po mieście, karty telefoniczne oraz inne o charakterze ryczałtowym, których nie można jednoznacznie przypisać do realizowanego zadania publicznego, jeżeli nie zostały wymienione w kosztach, które w szczególności będą mogły zostać sfinansowane z dotacji.</w:t>
      </w:r>
    </w:p>
    <w:p w14:paraId="4211F99D" w14:textId="77777777" w:rsidR="00C7656E" w:rsidRPr="00E74E22" w:rsidRDefault="00C7656E" w:rsidP="00EB184E">
      <w:pPr>
        <w:numPr>
          <w:ilvl w:val="0"/>
          <w:numId w:val="17"/>
        </w:numPr>
        <w:tabs>
          <w:tab w:val="clear" w:pos="0"/>
          <w:tab w:val="num" w:pos="1134"/>
        </w:tabs>
        <w:suppressAutoHyphens/>
        <w:spacing w:after="0" w:line="360" w:lineRule="auto"/>
        <w:ind w:left="1135" w:right="108" w:hanging="284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sz w:val="24"/>
          <w:szCs w:val="24"/>
          <w:lang w:eastAsia="zh-CN"/>
        </w:rPr>
        <w:t>Prowadzenie działalności gospodarczej.</w:t>
      </w:r>
    </w:p>
    <w:p w14:paraId="46A1E3A9" w14:textId="77777777" w:rsidR="00C7656E" w:rsidRPr="00E74E22" w:rsidRDefault="00C7656E" w:rsidP="00EB184E">
      <w:pPr>
        <w:numPr>
          <w:ilvl w:val="0"/>
          <w:numId w:val="17"/>
        </w:numPr>
        <w:tabs>
          <w:tab w:val="clear" w:pos="0"/>
          <w:tab w:val="num" w:pos="1134"/>
        </w:tabs>
        <w:suppressAutoHyphens/>
        <w:spacing w:after="0" w:line="360" w:lineRule="auto"/>
        <w:ind w:left="1135" w:right="108" w:hanging="284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sz w:val="24"/>
          <w:szCs w:val="24"/>
          <w:lang w:eastAsia="zh-CN"/>
        </w:rPr>
        <w:t xml:space="preserve">Tworzenie funduszy kapitałowych. </w:t>
      </w:r>
    </w:p>
    <w:p w14:paraId="4BA7AC40" w14:textId="77777777" w:rsidR="00C7656E" w:rsidRPr="00E74E22" w:rsidRDefault="00C7656E" w:rsidP="00EB184E">
      <w:pPr>
        <w:numPr>
          <w:ilvl w:val="0"/>
          <w:numId w:val="17"/>
        </w:numPr>
        <w:tabs>
          <w:tab w:val="clear" w:pos="0"/>
          <w:tab w:val="num" w:pos="1134"/>
        </w:tabs>
        <w:suppressAutoHyphens/>
        <w:spacing w:after="0" w:line="360" w:lineRule="auto"/>
        <w:ind w:left="1135" w:right="108" w:hanging="284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sz w:val="24"/>
          <w:szCs w:val="24"/>
          <w:lang w:eastAsia="zh-CN"/>
        </w:rPr>
        <w:t xml:space="preserve">Działania, których celem jest prowadzenie badań naukowych, analiz i studiów. </w:t>
      </w:r>
    </w:p>
    <w:p w14:paraId="7A87F5A1" w14:textId="77777777" w:rsidR="00C7656E" w:rsidRPr="00E74E22" w:rsidRDefault="00C7656E" w:rsidP="00EB184E">
      <w:pPr>
        <w:numPr>
          <w:ilvl w:val="0"/>
          <w:numId w:val="17"/>
        </w:numPr>
        <w:tabs>
          <w:tab w:val="clear" w:pos="0"/>
          <w:tab w:val="num" w:pos="1134"/>
        </w:tabs>
        <w:suppressAutoHyphens/>
        <w:spacing w:after="0" w:line="360" w:lineRule="auto"/>
        <w:ind w:left="1135" w:right="108" w:hanging="284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sz w:val="24"/>
          <w:szCs w:val="24"/>
          <w:lang w:eastAsia="zh-CN"/>
        </w:rPr>
        <w:t>Działania, których celem jest przyznawanie dotacji lub stypendiów dla osób prawnych lub fizycznych.</w:t>
      </w:r>
    </w:p>
    <w:p w14:paraId="4CE70E49" w14:textId="21213523" w:rsidR="00C7656E" w:rsidRPr="00E74E22" w:rsidRDefault="00C7656E" w:rsidP="00EB184E">
      <w:pPr>
        <w:numPr>
          <w:ilvl w:val="0"/>
          <w:numId w:val="17"/>
        </w:numPr>
        <w:tabs>
          <w:tab w:val="clear" w:pos="0"/>
          <w:tab w:val="num" w:pos="1134"/>
        </w:tabs>
        <w:suppressAutoHyphens/>
        <w:spacing w:after="0" w:line="360" w:lineRule="auto"/>
        <w:ind w:left="1135" w:right="108" w:hanging="284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sz w:val="24"/>
          <w:szCs w:val="24"/>
          <w:lang w:eastAsia="zh-CN"/>
        </w:rPr>
        <w:t>Dotowanie przedsięwzięć, które są dofinansowywane z budżetu miasta lub</w:t>
      </w:r>
      <w:r w:rsidR="00A8568E" w:rsidRPr="00E74E22">
        <w:rPr>
          <w:rFonts w:eastAsia="Verdana" w:cstheme="minorHAnsi"/>
          <w:sz w:val="24"/>
          <w:szCs w:val="24"/>
          <w:lang w:eastAsia="zh-CN"/>
        </w:rPr>
        <w:t xml:space="preserve"> </w:t>
      </w:r>
      <w:r w:rsidRPr="00E74E22">
        <w:rPr>
          <w:rFonts w:eastAsia="Verdana" w:cstheme="minorHAnsi"/>
          <w:sz w:val="24"/>
          <w:szCs w:val="24"/>
          <w:lang w:eastAsia="zh-CN"/>
        </w:rPr>
        <w:t xml:space="preserve">jego funduszy celowych na podstawie przepisów szczególnych. </w:t>
      </w:r>
    </w:p>
    <w:p w14:paraId="571BD678" w14:textId="77777777" w:rsidR="00C7656E" w:rsidRPr="00E74E22" w:rsidRDefault="00C7656E" w:rsidP="00EB184E">
      <w:pPr>
        <w:numPr>
          <w:ilvl w:val="0"/>
          <w:numId w:val="17"/>
        </w:numPr>
        <w:tabs>
          <w:tab w:val="clear" w:pos="0"/>
          <w:tab w:val="num" w:pos="1134"/>
        </w:tabs>
        <w:suppressAutoHyphens/>
        <w:spacing w:after="0" w:line="360" w:lineRule="auto"/>
        <w:ind w:left="1135" w:right="108" w:hanging="284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sz w:val="24"/>
          <w:szCs w:val="24"/>
          <w:lang w:eastAsia="zh-CN"/>
        </w:rPr>
        <w:t>Pokrycie deficytu oraz refundacja kosztów zrealizowanych wcześniej przedsięwzięć, rezerwy na pokrycie przyszłych strat lub zobowiązań.</w:t>
      </w:r>
    </w:p>
    <w:p w14:paraId="61FF8C2A" w14:textId="4659DE1D" w:rsidR="00C7656E" w:rsidRPr="00E74E22" w:rsidRDefault="00C7656E" w:rsidP="00EB184E">
      <w:pPr>
        <w:numPr>
          <w:ilvl w:val="0"/>
          <w:numId w:val="17"/>
        </w:numPr>
        <w:tabs>
          <w:tab w:val="clear" w:pos="0"/>
          <w:tab w:val="num" w:pos="1134"/>
        </w:tabs>
        <w:suppressAutoHyphens/>
        <w:spacing w:after="0" w:line="360" w:lineRule="auto"/>
        <w:ind w:left="1135" w:right="108" w:hanging="284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sz w:val="24"/>
          <w:szCs w:val="24"/>
          <w:lang w:eastAsia="zh-CN"/>
        </w:rPr>
        <w:t>Podatek od towarów i usług (VAT)</w:t>
      </w:r>
      <w:r w:rsidR="001472C3" w:rsidRPr="00E74E22">
        <w:rPr>
          <w:rFonts w:eastAsia="Verdana" w:cstheme="minorHAnsi"/>
          <w:sz w:val="24"/>
          <w:szCs w:val="24"/>
          <w:lang w:eastAsia="zh-CN"/>
        </w:rPr>
        <w:t>,</w:t>
      </w:r>
      <w:r w:rsidRPr="00E74E22">
        <w:rPr>
          <w:rFonts w:eastAsia="Verdana" w:cstheme="minorHAnsi"/>
          <w:sz w:val="24"/>
          <w:szCs w:val="24"/>
          <w:lang w:eastAsia="zh-CN"/>
        </w:rPr>
        <w:t xml:space="preserve"> w wysokości której podatnikowi przysługuje prawo do obniżenia kwoty podatku należnego o kwotę podatku naliczonego oraz inne podatki </w:t>
      </w:r>
      <w:r w:rsidRPr="00E74E22">
        <w:rPr>
          <w:rFonts w:eastAsia="Verdana" w:cstheme="minorHAnsi"/>
          <w:b/>
          <w:sz w:val="24"/>
          <w:szCs w:val="24"/>
          <w:lang w:eastAsia="zh-CN"/>
        </w:rPr>
        <w:t>z wyłączeniem</w:t>
      </w:r>
      <w:r w:rsidRPr="00E74E22">
        <w:rPr>
          <w:rFonts w:eastAsia="Verdana" w:cstheme="minorHAnsi"/>
          <w:sz w:val="24"/>
          <w:szCs w:val="24"/>
          <w:lang w:eastAsia="zh-CN"/>
        </w:rPr>
        <w:t xml:space="preserve"> podatku dochodowego od osób fizycznych (PDOF) oraz opłat za wywóz nieczystości.</w:t>
      </w:r>
    </w:p>
    <w:p w14:paraId="23B1078B" w14:textId="77777777" w:rsidR="00C7656E" w:rsidRPr="00E74E22" w:rsidRDefault="00C7656E" w:rsidP="00EB184E">
      <w:pPr>
        <w:numPr>
          <w:ilvl w:val="0"/>
          <w:numId w:val="17"/>
        </w:numPr>
        <w:tabs>
          <w:tab w:val="clear" w:pos="0"/>
          <w:tab w:val="num" w:pos="1134"/>
        </w:tabs>
        <w:suppressAutoHyphens/>
        <w:spacing w:after="0" w:line="360" w:lineRule="auto"/>
        <w:ind w:left="1135" w:right="108" w:hanging="284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b/>
          <w:sz w:val="24"/>
          <w:szCs w:val="24"/>
          <w:lang w:eastAsia="zh-CN"/>
        </w:rPr>
        <w:t>Opłaty pocztowe i bankowe</w:t>
      </w:r>
      <w:r w:rsidRPr="00E74E22">
        <w:rPr>
          <w:rFonts w:eastAsia="Verdana" w:cstheme="minorHAnsi"/>
          <w:sz w:val="24"/>
          <w:szCs w:val="24"/>
          <w:lang w:eastAsia="zh-CN"/>
        </w:rPr>
        <w:t xml:space="preserve"> – nie dotyczy powierzenia realizacji zadania publicznego.</w:t>
      </w:r>
    </w:p>
    <w:p w14:paraId="597B22A1" w14:textId="77777777" w:rsidR="00C7656E" w:rsidRPr="00E74E22" w:rsidRDefault="00C7656E" w:rsidP="00EB184E">
      <w:pPr>
        <w:numPr>
          <w:ilvl w:val="0"/>
          <w:numId w:val="17"/>
        </w:numPr>
        <w:tabs>
          <w:tab w:val="clear" w:pos="0"/>
          <w:tab w:val="num" w:pos="1134"/>
        </w:tabs>
        <w:suppressAutoHyphens/>
        <w:spacing w:after="0" w:line="360" w:lineRule="auto"/>
        <w:ind w:left="1135" w:right="108" w:hanging="284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sz w:val="24"/>
          <w:szCs w:val="24"/>
          <w:lang w:eastAsia="zh-CN"/>
        </w:rPr>
        <w:t>Refinansowanie kosztów uzyskania odpisów KRS, zakupu pieczątek, wyrabiania szyldów i innych kosztów o podobnym charakterze, które związane są z bieżącą działalnością oferenta.</w:t>
      </w:r>
    </w:p>
    <w:p w14:paraId="63EC7119" w14:textId="77777777" w:rsidR="00C7656E" w:rsidRPr="00E74E22" w:rsidRDefault="00C7656E" w:rsidP="00EB184E">
      <w:pPr>
        <w:numPr>
          <w:ilvl w:val="0"/>
          <w:numId w:val="17"/>
        </w:numPr>
        <w:tabs>
          <w:tab w:val="clear" w:pos="0"/>
          <w:tab w:val="num" w:pos="1134"/>
        </w:tabs>
        <w:suppressAutoHyphens/>
        <w:spacing w:after="0" w:line="360" w:lineRule="auto"/>
        <w:ind w:left="1135" w:right="108" w:hanging="284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sz w:val="24"/>
          <w:szCs w:val="24"/>
          <w:lang w:eastAsia="zh-CN"/>
        </w:rPr>
        <w:t>Nabywanie uprawnień i kwalifikacji związanych z wykonywanym zadaniem publicznym.</w:t>
      </w:r>
    </w:p>
    <w:p w14:paraId="00BBBA88" w14:textId="77777777" w:rsidR="00C7656E" w:rsidRPr="00E74E22" w:rsidRDefault="00C7656E" w:rsidP="00EB184E">
      <w:pPr>
        <w:numPr>
          <w:ilvl w:val="0"/>
          <w:numId w:val="17"/>
        </w:numPr>
        <w:tabs>
          <w:tab w:val="clear" w:pos="0"/>
          <w:tab w:val="num" w:pos="1134"/>
        </w:tabs>
        <w:suppressAutoHyphens/>
        <w:spacing w:after="0" w:line="360" w:lineRule="auto"/>
        <w:ind w:left="1135" w:right="108" w:hanging="284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sz w:val="24"/>
          <w:szCs w:val="24"/>
          <w:lang w:eastAsia="zh-CN"/>
        </w:rPr>
        <w:t>Pokrywanie z dotacji nagród i premii pieniężnych, innych form bonifikaty rzeczowej lub finansowej dla osób zajmujących się realizacją zadania publicznego.</w:t>
      </w:r>
    </w:p>
    <w:p w14:paraId="3CEF9CD8" w14:textId="28C681F1" w:rsidR="00C7656E" w:rsidRPr="00E74E22" w:rsidRDefault="00C7656E" w:rsidP="00EB184E">
      <w:pPr>
        <w:numPr>
          <w:ilvl w:val="0"/>
          <w:numId w:val="17"/>
        </w:numPr>
        <w:tabs>
          <w:tab w:val="clear" w:pos="0"/>
          <w:tab w:val="num" w:pos="1134"/>
        </w:tabs>
        <w:suppressAutoHyphens/>
        <w:spacing w:after="0" w:line="360" w:lineRule="auto"/>
        <w:ind w:left="1135" w:right="108" w:hanging="284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sz w:val="24"/>
          <w:szCs w:val="24"/>
          <w:lang w:eastAsia="zh-CN"/>
        </w:rPr>
        <w:t xml:space="preserve">Koszty dokumentowane paragonami, pokwitowaniami, dowodami sprzedaży wewnętrznej, wewnętrznymi notami obciążeniowymi </w:t>
      </w:r>
      <w:r w:rsidR="00250396" w:rsidRPr="00E74E22">
        <w:rPr>
          <w:rFonts w:eastAsia="Verdana" w:cstheme="minorHAnsi"/>
          <w:sz w:val="24"/>
          <w:szCs w:val="24"/>
          <w:lang w:eastAsia="zh-CN"/>
        </w:rPr>
        <w:t>i tym podobne</w:t>
      </w:r>
      <w:r w:rsidRPr="00E74E22">
        <w:rPr>
          <w:rFonts w:eastAsia="Verdana" w:cstheme="minorHAnsi"/>
          <w:sz w:val="24"/>
          <w:szCs w:val="24"/>
          <w:lang w:eastAsia="zh-CN"/>
        </w:rPr>
        <w:t xml:space="preserve">. </w:t>
      </w:r>
    </w:p>
    <w:p w14:paraId="4F60CF1B" w14:textId="77777777" w:rsidR="00C7656E" w:rsidRPr="00E74E22" w:rsidRDefault="00C7656E" w:rsidP="00EB184E">
      <w:pPr>
        <w:numPr>
          <w:ilvl w:val="0"/>
          <w:numId w:val="17"/>
        </w:numPr>
        <w:tabs>
          <w:tab w:val="clear" w:pos="0"/>
          <w:tab w:val="num" w:pos="1134"/>
        </w:tabs>
        <w:suppressAutoHyphens/>
        <w:spacing w:after="0" w:line="360" w:lineRule="auto"/>
        <w:ind w:left="1135" w:right="108" w:hanging="284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sz w:val="24"/>
          <w:szCs w:val="24"/>
          <w:lang w:eastAsia="zh-CN"/>
        </w:rPr>
        <w:t>Kary, mandaty, odsetki od nieterminowo regulowanych zobowiązań.</w:t>
      </w:r>
    </w:p>
    <w:p w14:paraId="4FF60C6F" w14:textId="77777777" w:rsidR="00C7656E" w:rsidRPr="00E74E22" w:rsidRDefault="00C7656E" w:rsidP="00EB184E">
      <w:pPr>
        <w:numPr>
          <w:ilvl w:val="0"/>
          <w:numId w:val="17"/>
        </w:numPr>
        <w:tabs>
          <w:tab w:val="clear" w:pos="0"/>
          <w:tab w:val="num" w:pos="1134"/>
        </w:tabs>
        <w:suppressAutoHyphens/>
        <w:spacing w:after="0" w:line="360" w:lineRule="auto"/>
        <w:ind w:left="1135" w:right="108" w:hanging="284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sz w:val="24"/>
          <w:szCs w:val="24"/>
          <w:lang w:eastAsia="zh-CN"/>
        </w:rPr>
        <w:t>Koszty procesów sądowych.</w:t>
      </w:r>
    </w:p>
    <w:p w14:paraId="2D47DF0F" w14:textId="77777777" w:rsidR="00C7656E" w:rsidRPr="00E74E22" w:rsidRDefault="00C7656E" w:rsidP="00EB184E">
      <w:pPr>
        <w:numPr>
          <w:ilvl w:val="0"/>
          <w:numId w:val="17"/>
        </w:numPr>
        <w:tabs>
          <w:tab w:val="clear" w:pos="0"/>
          <w:tab w:val="num" w:pos="1134"/>
        </w:tabs>
        <w:suppressAutoHyphens/>
        <w:spacing w:after="0" w:line="360" w:lineRule="auto"/>
        <w:ind w:left="1135" w:right="108" w:hanging="284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sz w:val="24"/>
          <w:szCs w:val="24"/>
          <w:lang w:eastAsia="zh-CN"/>
        </w:rPr>
        <w:lastRenderedPageBreak/>
        <w:t>Koszty jednorazowych talerzy, sztućców, kubeczków, słomek z plastiku i mieszadełek do napojów, które nie zostały wykonane z ekologicznych materiałów, ulegających biodegradacji albo podlegających recyklingowi.</w:t>
      </w:r>
    </w:p>
    <w:p w14:paraId="39450908" w14:textId="77777777" w:rsidR="00C7656E" w:rsidRPr="00E74E22" w:rsidRDefault="00C7656E" w:rsidP="00EB184E">
      <w:pPr>
        <w:numPr>
          <w:ilvl w:val="0"/>
          <w:numId w:val="17"/>
        </w:numPr>
        <w:tabs>
          <w:tab w:val="clear" w:pos="0"/>
          <w:tab w:val="num" w:pos="1134"/>
        </w:tabs>
        <w:suppressAutoHyphens/>
        <w:spacing w:after="0" w:line="360" w:lineRule="auto"/>
        <w:ind w:left="1135" w:right="108" w:hanging="284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Times New Roman" w:cstheme="minorHAnsi"/>
          <w:sz w:val="24"/>
          <w:szCs w:val="24"/>
          <w:lang w:eastAsia="zh-CN"/>
        </w:rPr>
        <w:t>Koszty usług cateringowych, w których posiłki nie są podawane w opakowaniach biodegradowalnych, wielokrotnego użytku lub podlegających recyklingowi.</w:t>
      </w:r>
    </w:p>
    <w:p w14:paraId="287855CB" w14:textId="77777777" w:rsidR="00C7656E" w:rsidRPr="00E74E22" w:rsidRDefault="00C7656E" w:rsidP="00EB184E">
      <w:pPr>
        <w:numPr>
          <w:ilvl w:val="0"/>
          <w:numId w:val="17"/>
        </w:numPr>
        <w:tabs>
          <w:tab w:val="clear" w:pos="0"/>
          <w:tab w:val="num" w:pos="1134"/>
        </w:tabs>
        <w:suppressAutoHyphens/>
        <w:spacing w:after="0" w:line="360" w:lineRule="auto"/>
        <w:ind w:left="1135" w:right="108" w:hanging="284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Times New Roman" w:cstheme="minorHAnsi"/>
          <w:sz w:val="24"/>
          <w:szCs w:val="24"/>
          <w:lang w:eastAsia="zh-CN"/>
        </w:rPr>
        <w:t>Koszty plastikowych toreb, opakowań, reklamówek.</w:t>
      </w:r>
    </w:p>
    <w:p w14:paraId="2B801714" w14:textId="05A3432A" w:rsidR="00C7656E" w:rsidRPr="00E74E22" w:rsidRDefault="00C7656E" w:rsidP="00DE4728">
      <w:pPr>
        <w:suppressAutoHyphens/>
        <w:spacing w:before="120" w:after="0" w:line="360" w:lineRule="auto"/>
        <w:ind w:right="108"/>
        <w:rPr>
          <w:rFonts w:eastAsia="Verdana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b/>
          <w:sz w:val="24"/>
          <w:szCs w:val="24"/>
          <w:lang w:eastAsia="zh-CN"/>
        </w:rPr>
        <w:t>UWAGA:</w:t>
      </w:r>
      <w:r w:rsidRPr="00E74E22">
        <w:rPr>
          <w:rFonts w:eastAsia="Verdana" w:cstheme="minorHAnsi"/>
          <w:sz w:val="24"/>
          <w:szCs w:val="24"/>
          <w:lang w:eastAsia="zh-CN"/>
        </w:rPr>
        <w:t xml:space="preserve"> W ramach środków finansowych Gminy Wrocław niedozwolone jest podwójne finansowanie wydatku</w:t>
      </w:r>
      <w:r w:rsidR="00A1030D" w:rsidRPr="00E74E22">
        <w:rPr>
          <w:rFonts w:eastAsia="Verdana" w:cstheme="minorHAnsi"/>
          <w:sz w:val="24"/>
          <w:szCs w:val="24"/>
          <w:lang w:eastAsia="zh-CN"/>
        </w:rPr>
        <w:t>,</w:t>
      </w:r>
      <w:r w:rsidRPr="00E74E22">
        <w:rPr>
          <w:rFonts w:eastAsia="Verdana" w:cstheme="minorHAnsi"/>
          <w:sz w:val="24"/>
          <w:szCs w:val="24"/>
          <w:lang w:eastAsia="zh-CN"/>
        </w:rPr>
        <w:t xml:space="preserve"> czyli zrefundowanie całkowite lub częściowe danego wydatku dwa razy ze środków publicznych, zarówno krajowych jak i wspólnotowych.</w:t>
      </w:r>
    </w:p>
    <w:p w14:paraId="6C0214EF" w14:textId="0F8EC687" w:rsidR="00C7656E" w:rsidRPr="00E74E22" w:rsidRDefault="003E2569" w:rsidP="00EB184E">
      <w:pPr>
        <w:pStyle w:val="Nagwek2"/>
        <w:numPr>
          <w:ilvl w:val="0"/>
          <w:numId w:val="30"/>
        </w:numPr>
        <w:spacing w:before="120" w:line="360" w:lineRule="auto"/>
        <w:ind w:left="426" w:hanging="426"/>
        <w:rPr>
          <w:rFonts w:asciiTheme="minorHAnsi" w:eastAsia="Verdana" w:hAnsiTheme="minorHAnsi" w:cstheme="minorHAnsi"/>
          <w:b/>
          <w:color w:val="auto"/>
          <w:sz w:val="28"/>
          <w:szCs w:val="28"/>
          <w:lang w:eastAsia="zh-CN"/>
        </w:rPr>
      </w:pPr>
      <w:r w:rsidRPr="00E74E22">
        <w:rPr>
          <w:rFonts w:asciiTheme="minorHAnsi" w:eastAsia="Verdana" w:hAnsiTheme="minorHAnsi" w:cstheme="minorHAnsi"/>
          <w:b/>
          <w:color w:val="auto"/>
          <w:sz w:val="28"/>
          <w:szCs w:val="28"/>
          <w:lang w:eastAsia="zh-CN"/>
        </w:rPr>
        <w:t>WARUNKI SKŁADANIA OFERT</w:t>
      </w:r>
    </w:p>
    <w:p w14:paraId="26E9F748" w14:textId="77777777" w:rsidR="00C7656E" w:rsidRPr="00E74E22" w:rsidRDefault="00C7656E" w:rsidP="00EB184E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0"/>
          <w:tab w:val="num" w:pos="567"/>
        </w:tabs>
        <w:suppressAutoHyphens/>
        <w:spacing w:after="0" w:line="360" w:lineRule="auto"/>
        <w:ind w:left="568" w:right="108" w:hanging="284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sz w:val="24"/>
          <w:szCs w:val="24"/>
          <w:lang w:eastAsia="zh-CN"/>
        </w:rPr>
        <w:t xml:space="preserve">Oferent może złożyć w konkursie </w:t>
      </w:r>
      <w:r w:rsidRPr="00E74E22">
        <w:rPr>
          <w:rFonts w:eastAsia="Verdana" w:cstheme="minorHAnsi"/>
          <w:b/>
          <w:sz w:val="24"/>
          <w:szCs w:val="24"/>
          <w:lang w:eastAsia="zh-CN"/>
        </w:rPr>
        <w:t>tylko jedną ofertę</w:t>
      </w:r>
      <w:r w:rsidRPr="00E74E22">
        <w:rPr>
          <w:rFonts w:eastAsia="Verdana" w:cstheme="minorHAnsi"/>
          <w:sz w:val="24"/>
          <w:szCs w:val="24"/>
          <w:lang w:eastAsia="zh-CN"/>
        </w:rPr>
        <w:t>. W przypadku złożenia większej liczby ofert, wszystkie zostaną odrzucone ze względów formalnych.</w:t>
      </w:r>
    </w:p>
    <w:p w14:paraId="78C052B4" w14:textId="6EEC27D3" w:rsidR="00C7656E" w:rsidRPr="00E74E22" w:rsidRDefault="00C7656E" w:rsidP="00EB184E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0"/>
          <w:tab w:val="num" w:pos="567"/>
        </w:tabs>
        <w:suppressAutoHyphens/>
        <w:spacing w:after="0" w:line="360" w:lineRule="auto"/>
        <w:ind w:left="567" w:right="110" w:hanging="284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sz w:val="24"/>
          <w:szCs w:val="24"/>
          <w:lang w:eastAsia="zh-CN"/>
        </w:rPr>
        <w:t>Ofert</w:t>
      </w:r>
      <w:r w:rsidR="00886EDB" w:rsidRPr="00E74E22">
        <w:rPr>
          <w:rFonts w:eastAsia="Verdana" w:cstheme="minorHAnsi"/>
          <w:sz w:val="24"/>
          <w:szCs w:val="24"/>
          <w:lang w:eastAsia="zh-CN"/>
        </w:rPr>
        <w:t>ę</w:t>
      </w:r>
      <w:r w:rsidRPr="00E74E22">
        <w:rPr>
          <w:rFonts w:eastAsia="Verdana" w:cstheme="minorHAnsi"/>
          <w:sz w:val="24"/>
          <w:szCs w:val="24"/>
          <w:lang w:eastAsia="zh-CN"/>
        </w:rPr>
        <w:t xml:space="preserve"> </w:t>
      </w:r>
      <w:r w:rsidR="00886EDB" w:rsidRPr="00E74E22">
        <w:rPr>
          <w:rFonts w:eastAsia="Verdana" w:cstheme="minorHAnsi"/>
          <w:sz w:val="24"/>
          <w:szCs w:val="24"/>
          <w:lang w:eastAsia="zh-CN"/>
        </w:rPr>
        <w:t xml:space="preserve">stanowiącą załącznik nr 1 do ogłoszenia konkursowego </w:t>
      </w:r>
      <w:r w:rsidRPr="00E74E22">
        <w:rPr>
          <w:rFonts w:eastAsia="Verdana" w:cstheme="minorHAnsi"/>
          <w:sz w:val="24"/>
          <w:szCs w:val="24"/>
          <w:lang w:eastAsia="zh-CN"/>
        </w:rPr>
        <w:t>należy wypełnić i wygenerować w wersji elektronicznej. Ofert</w:t>
      </w:r>
      <w:r w:rsidR="00886EDB" w:rsidRPr="00E74E22">
        <w:rPr>
          <w:rFonts w:eastAsia="Verdana" w:cstheme="minorHAnsi"/>
          <w:sz w:val="24"/>
          <w:szCs w:val="24"/>
          <w:lang w:eastAsia="zh-CN"/>
        </w:rPr>
        <w:t>ę</w:t>
      </w:r>
      <w:r w:rsidRPr="00E74E22">
        <w:rPr>
          <w:rFonts w:eastAsia="Verdana" w:cstheme="minorHAnsi"/>
          <w:sz w:val="24"/>
          <w:szCs w:val="24"/>
          <w:lang w:eastAsia="zh-CN"/>
        </w:rPr>
        <w:t xml:space="preserve"> po wydrukowaniu należy podpisać przez osobę/osoby upoważnione do składania oświadczeń woli ze strony oferenta i złożyć w wersji papierowej każda strona oferty w formacie A4 w </w:t>
      </w:r>
      <w:proofErr w:type="spellStart"/>
      <w:r w:rsidR="00886EDB" w:rsidRPr="00E74E22">
        <w:rPr>
          <w:rFonts w:eastAsia="Verdana" w:cstheme="minorHAnsi"/>
          <w:sz w:val="24"/>
          <w:szCs w:val="24"/>
          <w:lang w:eastAsia="zh-CN"/>
        </w:rPr>
        <w:t>w</w:t>
      </w:r>
      <w:proofErr w:type="spellEnd"/>
      <w:r w:rsidR="00886EDB" w:rsidRPr="00E74E22">
        <w:rPr>
          <w:rFonts w:eastAsia="Verdana" w:cstheme="minorHAnsi"/>
          <w:sz w:val="24"/>
          <w:szCs w:val="24"/>
          <w:lang w:eastAsia="zh-CN"/>
        </w:rPr>
        <w:t xml:space="preserve"> Kancelarii Urzędu Miejskiego Wrocławia, 50-031 Wrocław, ul. Bogusławskiego 8,10 (parter)</w:t>
      </w:r>
      <w:r w:rsidRPr="00E74E22">
        <w:rPr>
          <w:rFonts w:eastAsia="Times New Roman" w:cstheme="minorHAnsi"/>
          <w:sz w:val="24"/>
          <w:szCs w:val="24"/>
          <w:lang w:eastAsia="zh-CN"/>
        </w:rPr>
        <w:t>.</w:t>
      </w:r>
    </w:p>
    <w:p w14:paraId="0531C386" w14:textId="77777777" w:rsidR="00C7656E" w:rsidRPr="00E74E22" w:rsidRDefault="00C7656E" w:rsidP="00EB184E">
      <w:pPr>
        <w:numPr>
          <w:ilvl w:val="0"/>
          <w:numId w:val="10"/>
        </w:numPr>
        <w:tabs>
          <w:tab w:val="clear" w:pos="0"/>
          <w:tab w:val="num" w:pos="567"/>
        </w:tabs>
        <w:suppressAutoHyphens/>
        <w:spacing w:after="0" w:line="360" w:lineRule="auto"/>
        <w:ind w:left="567" w:right="110" w:hanging="284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sz w:val="24"/>
          <w:szCs w:val="24"/>
          <w:lang w:eastAsia="zh-CN"/>
        </w:rPr>
        <w:t xml:space="preserve">Ofertę należy: </w:t>
      </w:r>
    </w:p>
    <w:p w14:paraId="6126902B" w14:textId="139E7B83" w:rsidR="00C7656E" w:rsidRPr="00E74E22" w:rsidRDefault="00C7656E" w:rsidP="00EB184E">
      <w:pPr>
        <w:numPr>
          <w:ilvl w:val="1"/>
          <w:numId w:val="10"/>
        </w:numPr>
        <w:tabs>
          <w:tab w:val="clear" w:pos="0"/>
          <w:tab w:val="num" w:pos="1134"/>
        </w:tabs>
        <w:suppressAutoHyphens/>
        <w:spacing w:before="120" w:after="0" w:line="360" w:lineRule="auto"/>
        <w:ind w:left="1140" w:right="108" w:hanging="284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sz w:val="24"/>
          <w:szCs w:val="24"/>
          <w:lang w:eastAsia="zh-CN"/>
        </w:rPr>
        <w:t>sporządzić w języku polskim,</w:t>
      </w:r>
    </w:p>
    <w:p w14:paraId="1F75AD12" w14:textId="77777777" w:rsidR="00C7656E" w:rsidRPr="00E74E22" w:rsidRDefault="00C7656E" w:rsidP="00EB184E">
      <w:pPr>
        <w:numPr>
          <w:ilvl w:val="1"/>
          <w:numId w:val="10"/>
        </w:numPr>
        <w:tabs>
          <w:tab w:val="clear" w:pos="0"/>
          <w:tab w:val="num" w:pos="1134"/>
        </w:tabs>
        <w:suppressAutoHyphens/>
        <w:spacing w:after="0" w:line="360" w:lineRule="auto"/>
        <w:ind w:left="1141" w:right="110" w:hanging="284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sz w:val="24"/>
          <w:szCs w:val="24"/>
          <w:lang w:eastAsia="zh-CN"/>
        </w:rPr>
        <w:t>sporządzić w wersji papierowej każda strona oferty w formacie A4 pod rygorem nieważności,</w:t>
      </w:r>
    </w:p>
    <w:p w14:paraId="007D5127" w14:textId="4F6C7B18" w:rsidR="00C7656E" w:rsidRPr="00E74E22" w:rsidRDefault="00C7656E" w:rsidP="00EB184E">
      <w:pPr>
        <w:numPr>
          <w:ilvl w:val="1"/>
          <w:numId w:val="10"/>
        </w:numPr>
        <w:tabs>
          <w:tab w:val="clear" w:pos="0"/>
          <w:tab w:val="num" w:pos="1134"/>
        </w:tabs>
        <w:suppressAutoHyphens/>
        <w:spacing w:after="0" w:line="360" w:lineRule="auto"/>
        <w:ind w:left="1141" w:right="110" w:hanging="284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sz w:val="24"/>
          <w:szCs w:val="24"/>
          <w:lang w:eastAsia="zh-CN"/>
        </w:rPr>
        <w:t>sporządzić w sposób umożliwiający dopięcie jej jako załącznika do umowy, a</w:t>
      </w:r>
      <w:r w:rsidR="00A8568E" w:rsidRPr="00E74E22">
        <w:rPr>
          <w:rFonts w:eastAsia="Verdana" w:cstheme="minorHAnsi"/>
          <w:sz w:val="24"/>
          <w:szCs w:val="24"/>
          <w:lang w:eastAsia="zh-CN"/>
        </w:rPr>
        <w:t xml:space="preserve"> </w:t>
      </w:r>
      <w:r w:rsidRPr="00E74E22">
        <w:rPr>
          <w:rFonts w:eastAsia="Verdana" w:cstheme="minorHAnsi"/>
          <w:sz w:val="24"/>
          <w:szCs w:val="24"/>
          <w:lang w:eastAsia="zh-CN"/>
        </w:rPr>
        <w:t>więc z wykluczeniem sposobów trwałego spinania dokumentów (bindowanie, zszywanie i in</w:t>
      </w:r>
      <w:r w:rsidR="002E6FFF" w:rsidRPr="00E74E22">
        <w:rPr>
          <w:rFonts w:eastAsia="Verdana" w:cstheme="minorHAnsi"/>
          <w:sz w:val="24"/>
          <w:szCs w:val="24"/>
          <w:lang w:eastAsia="zh-CN"/>
        </w:rPr>
        <w:t>ne</w:t>
      </w:r>
      <w:r w:rsidRPr="00E74E22">
        <w:rPr>
          <w:rFonts w:eastAsia="Verdana" w:cstheme="minorHAnsi"/>
          <w:sz w:val="24"/>
          <w:szCs w:val="24"/>
          <w:lang w:eastAsia="zh-CN"/>
        </w:rPr>
        <w:t>).</w:t>
      </w:r>
    </w:p>
    <w:p w14:paraId="629EEED4" w14:textId="440FB410" w:rsidR="00C7656E" w:rsidRPr="00E74E22" w:rsidRDefault="00C7656E" w:rsidP="00EB184E">
      <w:pPr>
        <w:numPr>
          <w:ilvl w:val="0"/>
          <w:numId w:val="10"/>
        </w:numPr>
        <w:tabs>
          <w:tab w:val="clear" w:pos="0"/>
          <w:tab w:val="num" w:pos="567"/>
        </w:tabs>
        <w:suppressAutoHyphens/>
        <w:spacing w:before="120" w:after="0" w:line="360" w:lineRule="auto"/>
        <w:ind w:left="568" w:right="108" w:hanging="284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sz w:val="24"/>
          <w:szCs w:val="24"/>
          <w:lang w:eastAsia="zh-CN"/>
        </w:rPr>
        <w:t xml:space="preserve">Złożenie oferty </w:t>
      </w:r>
      <w:r w:rsidRPr="00E74E22">
        <w:rPr>
          <w:rFonts w:eastAsia="Verdana" w:cstheme="minorHAnsi"/>
          <w:b/>
          <w:sz w:val="24"/>
          <w:szCs w:val="24"/>
          <w:lang w:eastAsia="zh-CN"/>
        </w:rPr>
        <w:t>nie jest równoznaczne</w:t>
      </w:r>
      <w:r w:rsidRPr="00E74E22">
        <w:rPr>
          <w:rFonts w:eastAsia="Verdana" w:cstheme="minorHAnsi"/>
          <w:sz w:val="24"/>
          <w:szCs w:val="24"/>
          <w:lang w:eastAsia="zh-CN"/>
        </w:rPr>
        <w:t xml:space="preserve"> z zapewnieniem przyznania dotacji.</w:t>
      </w:r>
    </w:p>
    <w:p w14:paraId="063D148F" w14:textId="77777777" w:rsidR="00C7656E" w:rsidRPr="00E74E22" w:rsidRDefault="00C7656E" w:rsidP="00EB184E">
      <w:pPr>
        <w:numPr>
          <w:ilvl w:val="0"/>
          <w:numId w:val="10"/>
        </w:numPr>
        <w:suppressAutoHyphens/>
        <w:spacing w:after="0" w:line="360" w:lineRule="auto"/>
        <w:ind w:left="567" w:right="110" w:hanging="284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sz w:val="24"/>
          <w:szCs w:val="24"/>
          <w:lang w:eastAsia="zh-CN"/>
        </w:rPr>
        <w:t>Złożone oferty podlegają weryfikacji formalnej.</w:t>
      </w:r>
    </w:p>
    <w:p w14:paraId="704A7336" w14:textId="186523BD" w:rsidR="00C7656E" w:rsidRPr="00E74E22" w:rsidRDefault="00C7656E" w:rsidP="00EB184E">
      <w:pPr>
        <w:numPr>
          <w:ilvl w:val="0"/>
          <w:numId w:val="10"/>
        </w:numPr>
        <w:suppressAutoHyphens/>
        <w:spacing w:after="0" w:line="360" w:lineRule="auto"/>
        <w:ind w:left="567" w:right="110" w:hanging="284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sz w:val="24"/>
          <w:szCs w:val="24"/>
          <w:lang w:eastAsia="zh-CN"/>
        </w:rPr>
        <w:t>Oferty, które przeszły pozytywnie weryfikację formalną, podlegają opiniowaniu i</w:t>
      </w:r>
      <w:r w:rsidR="00A8568E" w:rsidRPr="00E74E22">
        <w:rPr>
          <w:rFonts w:eastAsia="Verdana" w:cstheme="minorHAnsi"/>
          <w:sz w:val="24"/>
          <w:szCs w:val="24"/>
          <w:lang w:eastAsia="zh-CN"/>
        </w:rPr>
        <w:t xml:space="preserve"> </w:t>
      </w:r>
      <w:r w:rsidRPr="00E74E22">
        <w:rPr>
          <w:rFonts w:eastAsia="Verdana" w:cstheme="minorHAnsi"/>
          <w:sz w:val="24"/>
          <w:szCs w:val="24"/>
          <w:lang w:eastAsia="zh-CN"/>
        </w:rPr>
        <w:t>wyborowi.</w:t>
      </w:r>
    </w:p>
    <w:p w14:paraId="7332C079" w14:textId="77777777" w:rsidR="00C7656E" w:rsidRPr="00E74E22" w:rsidRDefault="003E2569" w:rsidP="00EB184E">
      <w:pPr>
        <w:pStyle w:val="Nagwek2"/>
        <w:numPr>
          <w:ilvl w:val="0"/>
          <w:numId w:val="30"/>
        </w:numPr>
        <w:spacing w:before="120" w:line="360" w:lineRule="auto"/>
        <w:ind w:left="567" w:hanging="567"/>
        <w:rPr>
          <w:rFonts w:asciiTheme="minorHAnsi" w:eastAsia="Verdana" w:hAnsiTheme="minorHAnsi" w:cstheme="minorHAnsi"/>
          <w:b/>
          <w:color w:val="auto"/>
          <w:sz w:val="28"/>
          <w:szCs w:val="28"/>
          <w:lang w:eastAsia="zh-CN"/>
        </w:rPr>
      </w:pPr>
      <w:r w:rsidRPr="00E74E22">
        <w:rPr>
          <w:rFonts w:asciiTheme="minorHAnsi" w:eastAsia="Verdana" w:hAnsiTheme="minorHAnsi" w:cstheme="minorHAnsi"/>
          <w:b/>
          <w:color w:val="auto"/>
          <w:sz w:val="28"/>
          <w:szCs w:val="28"/>
          <w:lang w:eastAsia="zh-CN"/>
        </w:rPr>
        <w:lastRenderedPageBreak/>
        <w:t>ZAŁĄCZNIKI OBLIGATORYJNE DOTYCZĄCE OFERENTA</w:t>
      </w:r>
    </w:p>
    <w:p w14:paraId="2BBDC51F" w14:textId="77777777" w:rsidR="00886EDB" w:rsidRPr="00E74E22" w:rsidRDefault="00886EDB" w:rsidP="00886EDB">
      <w:pPr>
        <w:spacing w:before="120" w:after="0" w:line="360" w:lineRule="auto"/>
        <w:rPr>
          <w:rFonts w:cstheme="minorHAnsi"/>
          <w:sz w:val="24"/>
          <w:szCs w:val="24"/>
          <w:lang w:eastAsia="zh-CN"/>
        </w:rPr>
      </w:pPr>
      <w:r w:rsidRPr="00E74E22">
        <w:rPr>
          <w:rFonts w:cstheme="minorHAnsi"/>
          <w:sz w:val="24"/>
          <w:szCs w:val="24"/>
          <w:lang w:eastAsia="zh-CN"/>
        </w:rPr>
        <w:t>SKŁADANE WRAZ Z OFERTĄ NA REALIZACJĘ ZADANIA PUBLICZNEGO w Kancelarii Urzędu Miejskiego Wrocławia, 50-031 Wrocław, ul. Bogusławskiego 8,10 (parter)</w:t>
      </w:r>
    </w:p>
    <w:p w14:paraId="2A3FFA39" w14:textId="77777777" w:rsidR="00886EDB" w:rsidRPr="00E74E22" w:rsidRDefault="00886EDB" w:rsidP="00886EDB">
      <w:pPr>
        <w:spacing w:before="120" w:after="0" w:line="360" w:lineRule="auto"/>
        <w:rPr>
          <w:rFonts w:cstheme="minorHAnsi"/>
          <w:b/>
          <w:sz w:val="24"/>
          <w:szCs w:val="24"/>
          <w:lang w:eastAsia="zh-CN"/>
        </w:rPr>
      </w:pPr>
      <w:r w:rsidRPr="00E74E22">
        <w:rPr>
          <w:rFonts w:cstheme="minorHAnsi"/>
          <w:b/>
          <w:sz w:val="24"/>
          <w:szCs w:val="24"/>
          <w:lang w:eastAsia="zh-CN"/>
        </w:rPr>
        <w:t>UWAGA WAŻNE!</w:t>
      </w:r>
    </w:p>
    <w:p w14:paraId="736F2CE1" w14:textId="77777777" w:rsidR="00886EDB" w:rsidRPr="00E74E22" w:rsidRDefault="00886EDB" w:rsidP="00886EDB">
      <w:pPr>
        <w:spacing w:before="120" w:after="0" w:line="360" w:lineRule="auto"/>
        <w:rPr>
          <w:rFonts w:cstheme="minorHAnsi"/>
          <w:sz w:val="24"/>
          <w:szCs w:val="24"/>
          <w:lang w:eastAsia="zh-CN"/>
        </w:rPr>
      </w:pPr>
      <w:r w:rsidRPr="00E74E22">
        <w:rPr>
          <w:rFonts w:cstheme="minorHAnsi"/>
          <w:sz w:val="24"/>
          <w:szCs w:val="24"/>
          <w:lang w:eastAsia="zh-CN"/>
        </w:rPr>
        <w:t>Wszystkie dokumenty i oświadczenia dołączone do oferty należy składać w formie podpisanego oryginału lub kserokopii poświadczonej na każdej stronie za zgodność z oryginałem.</w:t>
      </w:r>
    </w:p>
    <w:p w14:paraId="0B199B38" w14:textId="77777777" w:rsidR="00886EDB" w:rsidRPr="00E74E22" w:rsidRDefault="00886EDB" w:rsidP="00886EDB">
      <w:pPr>
        <w:spacing w:before="120" w:after="0" w:line="360" w:lineRule="auto"/>
        <w:rPr>
          <w:rFonts w:cstheme="minorHAnsi"/>
          <w:sz w:val="24"/>
          <w:szCs w:val="24"/>
          <w:lang w:eastAsia="zh-CN"/>
        </w:rPr>
      </w:pPr>
      <w:r w:rsidRPr="00E74E22">
        <w:rPr>
          <w:rFonts w:cstheme="minorHAnsi"/>
          <w:sz w:val="24"/>
          <w:szCs w:val="24"/>
          <w:lang w:eastAsia="zh-CN"/>
        </w:rPr>
        <w:t xml:space="preserve">Dokumenty muszą być podpisane na każdej stronie przez osoby upoważnione do składania oświadczeń woli ze strony podmiotu. </w:t>
      </w:r>
    </w:p>
    <w:p w14:paraId="706460F9" w14:textId="77777777" w:rsidR="00886EDB" w:rsidRPr="00E74E22" w:rsidRDefault="00886EDB" w:rsidP="00886EDB">
      <w:pPr>
        <w:spacing w:before="120" w:after="0" w:line="360" w:lineRule="auto"/>
        <w:rPr>
          <w:rFonts w:cstheme="minorHAnsi"/>
          <w:sz w:val="24"/>
          <w:szCs w:val="24"/>
          <w:lang w:eastAsia="zh-CN"/>
        </w:rPr>
      </w:pPr>
      <w:r w:rsidRPr="00E74E22">
        <w:rPr>
          <w:rFonts w:cstheme="minorHAnsi"/>
          <w:sz w:val="24"/>
          <w:szCs w:val="24"/>
          <w:lang w:eastAsia="zh-CN"/>
        </w:rPr>
        <w:t>Podpisy osób upoważnionych muszą być zgodne z rejestrem (np. KRS) lub innym dokumentem określającym sposób reprezentacji oferenta i składania oświadczeń woli w imieniu oferenta.</w:t>
      </w:r>
    </w:p>
    <w:p w14:paraId="55E9220C" w14:textId="77777777" w:rsidR="00886EDB" w:rsidRPr="00E74E22" w:rsidRDefault="00886EDB" w:rsidP="00886EDB">
      <w:pPr>
        <w:spacing w:before="120" w:after="0" w:line="360" w:lineRule="auto"/>
        <w:rPr>
          <w:rFonts w:cstheme="minorHAnsi"/>
          <w:sz w:val="24"/>
          <w:szCs w:val="24"/>
          <w:lang w:eastAsia="zh-CN"/>
        </w:rPr>
      </w:pPr>
      <w:r w:rsidRPr="00E74E22">
        <w:rPr>
          <w:rFonts w:cstheme="minorHAnsi"/>
          <w:sz w:val="24"/>
          <w:szCs w:val="24"/>
          <w:lang w:eastAsia="zh-CN"/>
        </w:rPr>
        <w:t>Składający oświadczenie jest obowiązany do zawarcia w nim klauzuli następującej treści: "Jestem świadomy odpowiedzialności karnej za złożenie fałszywego oświadczenia”.</w:t>
      </w:r>
    </w:p>
    <w:p w14:paraId="6BCC0E48" w14:textId="77777777" w:rsidR="00886EDB" w:rsidRPr="00E74E22" w:rsidRDefault="00886EDB" w:rsidP="00886EDB">
      <w:pPr>
        <w:spacing w:before="120" w:after="0" w:line="360" w:lineRule="auto"/>
        <w:rPr>
          <w:rFonts w:cstheme="minorHAnsi"/>
          <w:b/>
          <w:sz w:val="24"/>
          <w:szCs w:val="24"/>
          <w:lang w:eastAsia="zh-CN"/>
        </w:rPr>
      </w:pPr>
      <w:r w:rsidRPr="00E74E22">
        <w:rPr>
          <w:rFonts w:cstheme="minorHAnsi"/>
          <w:b/>
          <w:sz w:val="24"/>
          <w:szCs w:val="24"/>
          <w:lang w:eastAsia="zh-CN"/>
        </w:rPr>
        <w:t>Dokumenty dotyczące Oferenta:</w:t>
      </w:r>
    </w:p>
    <w:p w14:paraId="0E4CDDE4" w14:textId="77777777" w:rsidR="00886EDB" w:rsidRPr="00E74E22" w:rsidRDefault="00886EDB" w:rsidP="00EB184E">
      <w:pPr>
        <w:pStyle w:val="Akapitzlist"/>
        <w:numPr>
          <w:ilvl w:val="0"/>
          <w:numId w:val="31"/>
        </w:numPr>
        <w:spacing w:before="120" w:after="0" w:line="360" w:lineRule="auto"/>
        <w:rPr>
          <w:rFonts w:cstheme="minorHAnsi"/>
          <w:sz w:val="24"/>
          <w:szCs w:val="24"/>
          <w:lang w:eastAsia="zh-CN"/>
        </w:rPr>
      </w:pPr>
      <w:r w:rsidRPr="00E74E22">
        <w:rPr>
          <w:rFonts w:cstheme="minorHAnsi"/>
          <w:sz w:val="24"/>
          <w:szCs w:val="24"/>
          <w:lang w:eastAsia="zh-CN"/>
        </w:rPr>
        <w:t>Aktualny odpis z odpowiedniego rejestru lub inne dokumenty informujące o statusie prawnym podmiotu składającego ofertę i umocowanie osób go reprezentujących.</w:t>
      </w:r>
    </w:p>
    <w:p w14:paraId="35E91F83" w14:textId="77777777" w:rsidR="00886EDB" w:rsidRPr="00E74E22" w:rsidRDefault="00886EDB" w:rsidP="00EB184E">
      <w:pPr>
        <w:pStyle w:val="Akapitzlist"/>
        <w:numPr>
          <w:ilvl w:val="0"/>
          <w:numId w:val="31"/>
        </w:numPr>
        <w:spacing w:before="120" w:after="0" w:line="360" w:lineRule="auto"/>
        <w:rPr>
          <w:rFonts w:cstheme="minorHAnsi"/>
          <w:sz w:val="24"/>
          <w:szCs w:val="24"/>
          <w:lang w:eastAsia="zh-CN"/>
        </w:rPr>
      </w:pPr>
      <w:r w:rsidRPr="00E74E22">
        <w:rPr>
          <w:rFonts w:cstheme="minorHAnsi"/>
          <w:sz w:val="24"/>
          <w:szCs w:val="24"/>
          <w:lang w:eastAsia="zh-CN"/>
        </w:rPr>
        <w:t>Oświadczenie Oferenta według wzoru stanowiącego Załącznik nr 2 do ogłoszenia:</w:t>
      </w:r>
    </w:p>
    <w:p w14:paraId="4B6ABA75" w14:textId="77777777" w:rsidR="00886EDB" w:rsidRPr="00E74E22" w:rsidRDefault="00886EDB" w:rsidP="00EB184E">
      <w:pPr>
        <w:pStyle w:val="Akapitzlist"/>
        <w:numPr>
          <w:ilvl w:val="0"/>
          <w:numId w:val="32"/>
        </w:numPr>
        <w:spacing w:before="120" w:after="0" w:line="360" w:lineRule="auto"/>
        <w:ind w:left="1134" w:hanging="425"/>
        <w:rPr>
          <w:rFonts w:cstheme="minorHAnsi"/>
          <w:sz w:val="24"/>
          <w:szCs w:val="24"/>
          <w:lang w:eastAsia="zh-CN"/>
        </w:rPr>
      </w:pPr>
      <w:r w:rsidRPr="00E74E22">
        <w:rPr>
          <w:rFonts w:cstheme="minorHAnsi"/>
          <w:sz w:val="24"/>
          <w:szCs w:val="24"/>
          <w:lang w:eastAsia="zh-CN"/>
        </w:rPr>
        <w:t>niekaralności zakazem pełnienia funkcji związanych z dysponowaniem środkami publicznymi oraz niekaralności za umyślne przestępstwo lub umyślne przestępstwo skarbowe;</w:t>
      </w:r>
    </w:p>
    <w:p w14:paraId="587FFA7C" w14:textId="77777777" w:rsidR="00886EDB" w:rsidRPr="00E74E22" w:rsidRDefault="00886EDB" w:rsidP="00EB184E">
      <w:pPr>
        <w:pStyle w:val="Akapitzlist"/>
        <w:numPr>
          <w:ilvl w:val="0"/>
          <w:numId w:val="32"/>
        </w:numPr>
        <w:spacing w:before="120" w:after="0" w:line="360" w:lineRule="auto"/>
        <w:ind w:left="1134" w:hanging="425"/>
        <w:rPr>
          <w:rFonts w:cstheme="minorHAnsi"/>
          <w:sz w:val="24"/>
          <w:szCs w:val="24"/>
          <w:lang w:eastAsia="zh-CN"/>
        </w:rPr>
      </w:pPr>
      <w:r w:rsidRPr="00E74E22">
        <w:rPr>
          <w:rFonts w:cstheme="minorHAnsi"/>
          <w:sz w:val="24"/>
          <w:szCs w:val="24"/>
          <w:lang w:eastAsia="zh-CN"/>
        </w:rPr>
        <w:t>potwierdzające, że kwota środków przeznaczona zostanie na realizację zadania zgodnie z ofertą i że w tym zakresie zadanie nie będzie finansowane z innych źródeł;</w:t>
      </w:r>
    </w:p>
    <w:p w14:paraId="40B95B09" w14:textId="77777777" w:rsidR="00886EDB" w:rsidRPr="00E74E22" w:rsidRDefault="00886EDB" w:rsidP="00EB184E">
      <w:pPr>
        <w:pStyle w:val="Akapitzlist"/>
        <w:numPr>
          <w:ilvl w:val="0"/>
          <w:numId w:val="31"/>
        </w:numPr>
        <w:spacing w:before="120" w:after="0" w:line="360" w:lineRule="auto"/>
        <w:rPr>
          <w:rFonts w:cstheme="minorHAnsi"/>
          <w:sz w:val="24"/>
          <w:szCs w:val="24"/>
          <w:lang w:eastAsia="zh-CN"/>
        </w:rPr>
      </w:pPr>
      <w:r w:rsidRPr="00E74E22">
        <w:rPr>
          <w:rFonts w:cstheme="minorHAnsi"/>
          <w:sz w:val="24"/>
          <w:szCs w:val="24"/>
          <w:lang w:eastAsia="zh-CN"/>
        </w:rPr>
        <w:t>Oświadczenie Oferenta według wzoru stanowiącego Załącznik nr 3 do ogłoszenia:</w:t>
      </w:r>
    </w:p>
    <w:p w14:paraId="21E64901" w14:textId="77777777" w:rsidR="00886EDB" w:rsidRPr="00E74E22" w:rsidRDefault="00886EDB" w:rsidP="00EB184E">
      <w:pPr>
        <w:pStyle w:val="Akapitzlist"/>
        <w:numPr>
          <w:ilvl w:val="0"/>
          <w:numId w:val="33"/>
        </w:numPr>
        <w:spacing w:before="120" w:after="0" w:line="360" w:lineRule="auto"/>
        <w:rPr>
          <w:rFonts w:cstheme="minorHAnsi"/>
          <w:sz w:val="24"/>
          <w:szCs w:val="24"/>
          <w:lang w:eastAsia="zh-CN"/>
        </w:rPr>
      </w:pPr>
      <w:r w:rsidRPr="00E74E22">
        <w:rPr>
          <w:rFonts w:cstheme="minorHAnsi"/>
          <w:sz w:val="24"/>
          <w:szCs w:val="24"/>
          <w:lang w:eastAsia="zh-CN"/>
        </w:rPr>
        <w:t>potwierdzające, że w stosunku do podmiotu składającego ofertę nie stwierdzono niezgodnego z przeznaczeniem wykorzystania środków publicznych;</w:t>
      </w:r>
    </w:p>
    <w:p w14:paraId="1A8B71F3" w14:textId="77777777" w:rsidR="00886EDB" w:rsidRPr="00E74E22" w:rsidRDefault="00886EDB" w:rsidP="00EB184E">
      <w:pPr>
        <w:pStyle w:val="Akapitzlist"/>
        <w:numPr>
          <w:ilvl w:val="0"/>
          <w:numId w:val="33"/>
        </w:numPr>
        <w:spacing w:before="120" w:after="0" w:line="360" w:lineRule="auto"/>
        <w:rPr>
          <w:rFonts w:cstheme="minorHAnsi"/>
          <w:sz w:val="24"/>
          <w:szCs w:val="24"/>
          <w:lang w:eastAsia="zh-CN"/>
        </w:rPr>
      </w:pPr>
      <w:r w:rsidRPr="00E74E22">
        <w:rPr>
          <w:rFonts w:cstheme="minorHAnsi"/>
          <w:sz w:val="24"/>
          <w:szCs w:val="24"/>
          <w:lang w:eastAsia="zh-CN"/>
        </w:rPr>
        <w:t xml:space="preserve">potwierdzające, że podmiot składający ofertę jest jedynym posiadaczem rachunku, na który zostaną przekazane środki, i zobowiązuje się go utrzymywać </w:t>
      </w:r>
      <w:r w:rsidRPr="00E74E22">
        <w:rPr>
          <w:rFonts w:cstheme="minorHAnsi"/>
          <w:sz w:val="24"/>
          <w:szCs w:val="24"/>
          <w:lang w:eastAsia="zh-CN"/>
        </w:rPr>
        <w:lastRenderedPageBreak/>
        <w:t>do chwili zaakceptowania rozliczenia tych środków pod względem finansowym i rzeczowym;</w:t>
      </w:r>
    </w:p>
    <w:p w14:paraId="729F2ECC" w14:textId="77777777" w:rsidR="00886EDB" w:rsidRPr="00E74E22" w:rsidRDefault="00886EDB" w:rsidP="00EB184E">
      <w:pPr>
        <w:pStyle w:val="Akapitzlist"/>
        <w:numPr>
          <w:ilvl w:val="0"/>
          <w:numId w:val="33"/>
        </w:numPr>
        <w:spacing w:before="120" w:after="0" w:line="360" w:lineRule="auto"/>
        <w:rPr>
          <w:rFonts w:cstheme="minorHAnsi"/>
          <w:sz w:val="24"/>
          <w:szCs w:val="24"/>
          <w:lang w:eastAsia="zh-CN"/>
        </w:rPr>
      </w:pPr>
      <w:r w:rsidRPr="00E74E22">
        <w:rPr>
          <w:rFonts w:cstheme="minorHAnsi"/>
          <w:sz w:val="24"/>
          <w:szCs w:val="24"/>
          <w:lang w:eastAsia="zh-CN"/>
        </w:rPr>
        <w:t>dotyczące zapoznania się z treścią ogłoszenia konkursowego;</w:t>
      </w:r>
    </w:p>
    <w:p w14:paraId="5FD338CD" w14:textId="77777777" w:rsidR="00886EDB" w:rsidRPr="00E74E22" w:rsidRDefault="00886EDB" w:rsidP="00EB184E">
      <w:pPr>
        <w:pStyle w:val="Akapitzlist"/>
        <w:numPr>
          <w:ilvl w:val="0"/>
          <w:numId w:val="33"/>
        </w:numPr>
        <w:spacing w:before="120" w:after="0" w:line="360" w:lineRule="auto"/>
        <w:rPr>
          <w:rFonts w:cstheme="minorHAnsi"/>
          <w:sz w:val="24"/>
          <w:szCs w:val="24"/>
          <w:lang w:eastAsia="zh-CN"/>
        </w:rPr>
      </w:pPr>
      <w:r w:rsidRPr="00E74E22">
        <w:rPr>
          <w:rFonts w:cstheme="minorHAnsi"/>
          <w:sz w:val="24"/>
          <w:szCs w:val="24"/>
          <w:lang w:eastAsia="zh-CN"/>
        </w:rPr>
        <w:t>dotyczące zapewnienia bazy lokalowej wraz z wyposażeniem;\dotyczące posiadania zespołu specjalistów z odpowiednimi kwalifikacjami i doświadczeniem zawodowym do realizacji zadania;</w:t>
      </w:r>
    </w:p>
    <w:p w14:paraId="4536F181" w14:textId="77777777" w:rsidR="00886EDB" w:rsidRPr="00E74E22" w:rsidRDefault="00886EDB" w:rsidP="00EB184E">
      <w:pPr>
        <w:pStyle w:val="Akapitzlist"/>
        <w:numPr>
          <w:ilvl w:val="0"/>
          <w:numId w:val="33"/>
        </w:numPr>
        <w:spacing w:before="120" w:after="0" w:line="360" w:lineRule="auto"/>
        <w:rPr>
          <w:rFonts w:cstheme="minorHAnsi"/>
          <w:sz w:val="24"/>
          <w:szCs w:val="24"/>
          <w:lang w:eastAsia="zh-CN"/>
        </w:rPr>
      </w:pPr>
      <w:r w:rsidRPr="00E74E22">
        <w:rPr>
          <w:rFonts w:cstheme="minorHAnsi"/>
          <w:sz w:val="24"/>
          <w:szCs w:val="24"/>
          <w:lang w:eastAsia="zh-CN"/>
        </w:rPr>
        <w:t>potwierdzające, że dane zawarte w Ofertowym są zgodne z aktualnym stanem faktycznym i prawnym;</w:t>
      </w:r>
    </w:p>
    <w:p w14:paraId="67DBC451" w14:textId="77777777" w:rsidR="00886EDB" w:rsidRPr="00E74E22" w:rsidRDefault="00886EDB" w:rsidP="00EB184E">
      <w:pPr>
        <w:pStyle w:val="Akapitzlist"/>
        <w:numPr>
          <w:ilvl w:val="0"/>
          <w:numId w:val="33"/>
        </w:numPr>
        <w:spacing w:before="120" w:after="0" w:line="360" w:lineRule="auto"/>
        <w:rPr>
          <w:rFonts w:cstheme="minorHAnsi"/>
          <w:sz w:val="24"/>
          <w:szCs w:val="24"/>
          <w:lang w:eastAsia="zh-CN"/>
        </w:rPr>
      </w:pPr>
      <w:r w:rsidRPr="00E74E22">
        <w:rPr>
          <w:rFonts w:cstheme="minorHAnsi"/>
          <w:sz w:val="24"/>
          <w:szCs w:val="24"/>
          <w:lang w:eastAsia="zh-CN"/>
        </w:rPr>
        <w:t>obowiązujące do prowadzenia odrębnej ewidencji księgowej dla zadań realizowanych w ramach umowy  w przypadku wyłonienia na realizatora zadania;</w:t>
      </w:r>
    </w:p>
    <w:p w14:paraId="75074B30" w14:textId="77777777" w:rsidR="00886EDB" w:rsidRPr="00E74E22" w:rsidRDefault="00886EDB" w:rsidP="00EB184E">
      <w:pPr>
        <w:pStyle w:val="Akapitzlist"/>
        <w:numPr>
          <w:ilvl w:val="0"/>
          <w:numId w:val="33"/>
        </w:numPr>
        <w:spacing w:before="120" w:after="0" w:line="360" w:lineRule="auto"/>
        <w:rPr>
          <w:rFonts w:cstheme="minorHAnsi"/>
          <w:sz w:val="24"/>
          <w:szCs w:val="24"/>
          <w:lang w:eastAsia="zh-CN"/>
        </w:rPr>
      </w:pPr>
      <w:r w:rsidRPr="00E74E22">
        <w:rPr>
          <w:rFonts w:cstheme="minorHAnsi"/>
          <w:sz w:val="24"/>
          <w:szCs w:val="24"/>
          <w:lang w:eastAsia="zh-CN"/>
        </w:rPr>
        <w:t xml:space="preserve">o przestrzeganiu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z dnia 27 kwietnia 2016 r. (Dz. Urz. UE.L Nr 119, str. 1). </w:t>
      </w:r>
    </w:p>
    <w:p w14:paraId="33DC62A1" w14:textId="165E4B4D" w:rsidR="00886EDB" w:rsidRPr="00E74E22" w:rsidRDefault="00886EDB" w:rsidP="00E36E4E">
      <w:pPr>
        <w:pStyle w:val="Akapitzlist"/>
        <w:numPr>
          <w:ilvl w:val="0"/>
          <w:numId w:val="44"/>
        </w:numPr>
        <w:spacing w:before="120" w:after="0" w:line="360" w:lineRule="auto"/>
        <w:ind w:left="426" w:hanging="426"/>
        <w:rPr>
          <w:rFonts w:cstheme="minorHAnsi"/>
          <w:b/>
          <w:sz w:val="28"/>
          <w:szCs w:val="28"/>
          <w:lang w:eastAsia="zh-CN"/>
        </w:rPr>
      </w:pPr>
      <w:r w:rsidRPr="00E74E22">
        <w:rPr>
          <w:rFonts w:cstheme="minorHAnsi"/>
          <w:b/>
          <w:sz w:val="28"/>
          <w:szCs w:val="28"/>
          <w:lang w:eastAsia="zh-CN"/>
        </w:rPr>
        <w:t>WYMOGI FORMALNE SKŁADANIA OFERT</w:t>
      </w:r>
    </w:p>
    <w:p w14:paraId="28C08D70" w14:textId="77777777" w:rsidR="00886EDB" w:rsidRPr="00E74E22" w:rsidRDefault="00886EDB" w:rsidP="00EB184E">
      <w:pPr>
        <w:pStyle w:val="Akapitzlist"/>
        <w:numPr>
          <w:ilvl w:val="0"/>
          <w:numId w:val="34"/>
        </w:numPr>
        <w:spacing w:before="120" w:after="0" w:line="360" w:lineRule="auto"/>
        <w:rPr>
          <w:rFonts w:cstheme="minorHAnsi"/>
          <w:sz w:val="24"/>
          <w:szCs w:val="24"/>
          <w:lang w:eastAsia="zh-CN"/>
        </w:rPr>
      </w:pPr>
      <w:r w:rsidRPr="00E74E22">
        <w:rPr>
          <w:rFonts w:cstheme="minorHAnsi"/>
          <w:sz w:val="24"/>
          <w:szCs w:val="24"/>
          <w:lang w:eastAsia="zh-CN"/>
        </w:rPr>
        <w:t>Złożenie w Kancelarii Urzędu Miejskiego Wrocławia, 50-031 Wrocław, ul. Bogusławskiego 8,10 (parter) z dopiskiem „do Wydziału Zdrowia” jednej oferty w jednym egzemplarzu na obowiązującym wzorze (Załącznik nr 1) do niniejszego ogłoszenia konkursowego) wraz z oświadczeniami, podpisanym przez osoby upoważnione  do składania oświadczeń woli w imieniu oferenta.</w:t>
      </w:r>
    </w:p>
    <w:p w14:paraId="7DFEB815" w14:textId="77777777" w:rsidR="00886EDB" w:rsidRPr="00E74E22" w:rsidRDefault="00886EDB" w:rsidP="00EB184E">
      <w:pPr>
        <w:pStyle w:val="Akapitzlist"/>
        <w:numPr>
          <w:ilvl w:val="0"/>
          <w:numId w:val="34"/>
        </w:numPr>
        <w:spacing w:before="120" w:after="0" w:line="360" w:lineRule="auto"/>
        <w:rPr>
          <w:rFonts w:cstheme="minorHAnsi"/>
          <w:sz w:val="24"/>
          <w:szCs w:val="24"/>
          <w:lang w:eastAsia="zh-CN"/>
        </w:rPr>
      </w:pPr>
      <w:r w:rsidRPr="00E74E22">
        <w:rPr>
          <w:rFonts w:cstheme="minorHAnsi"/>
          <w:sz w:val="24"/>
          <w:szCs w:val="24"/>
          <w:lang w:eastAsia="zh-CN"/>
        </w:rPr>
        <w:t>Złożenie oferty w terminie określonym w ogłoszeniu zgodnie z warunkami określonymi w części 11 ogłoszenia.</w:t>
      </w:r>
    </w:p>
    <w:p w14:paraId="2FE8F8E3" w14:textId="77777777" w:rsidR="00886EDB" w:rsidRPr="00E74E22" w:rsidRDefault="00886EDB" w:rsidP="00EB184E">
      <w:pPr>
        <w:pStyle w:val="Akapitzlist"/>
        <w:numPr>
          <w:ilvl w:val="0"/>
          <w:numId w:val="34"/>
        </w:numPr>
        <w:spacing w:before="120" w:after="0" w:line="360" w:lineRule="auto"/>
        <w:rPr>
          <w:rFonts w:cstheme="minorHAnsi"/>
          <w:sz w:val="24"/>
          <w:szCs w:val="24"/>
          <w:lang w:eastAsia="zh-CN"/>
        </w:rPr>
      </w:pPr>
      <w:r w:rsidRPr="00E74E22">
        <w:rPr>
          <w:rFonts w:cstheme="minorHAnsi"/>
          <w:sz w:val="24"/>
          <w:szCs w:val="24"/>
          <w:lang w:eastAsia="zh-CN"/>
        </w:rPr>
        <w:t>Wypełnione właściwe miejsca i rubryki w ofercie.</w:t>
      </w:r>
    </w:p>
    <w:p w14:paraId="17A0EEAA" w14:textId="77777777" w:rsidR="00886EDB" w:rsidRPr="00E74E22" w:rsidRDefault="00886EDB" w:rsidP="00EB184E">
      <w:pPr>
        <w:pStyle w:val="Akapitzlist"/>
        <w:numPr>
          <w:ilvl w:val="0"/>
          <w:numId w:val="34"/>
        </w:numPr>
        <w:spacing w:before="120" w:after="0" w:line="360" w:lineRule="auto"/>
        <w:rPr>
          <w:rFonts w:cstheme="minorHAnsi"/>
          <w:sz w:val="24"/>
          <w:szCs w:val="24"/>
          <w:lang w:eastAsia="zh-CN"/>
        </w:rPr>
      </w:pPr>
      <w:r w:rsidRPr="00E74E22">
        <w:rPr>
          <w:rFonts w:cstheme="minorHAnsi"/>
          <w:sz w:val="24"/>
          <w:szCs w:val="24"/>
          <w:lang w:eastAsia="zh-CN"/>
        </w:rPr>
        <w:t xml:space="preserve">Złożenie wymaganych dokumentów i oświadczeń wymienionych w części 12 ogłoszenia. </w:t>
      </w:r>
    </w:p>
    <w:p w14:paraId="13F0AD34" w14:textId="77777777" w:rsidR="00886EDB" w:rsidRPr="00E74E22" w:rsidRDefault="00886EDB" w:rsidP="00886EDB">
      <w:pPr>
        <w:spacing w:before="120" w:after="0" w:line="360" w:lineRule="auto"/>
        <w:rPr>
          <w:rFonts w:cstheme="minorHAnsi"/>
          <w:sz w:val="24"/>
          <w:szCs w:val="24"/>
          <w:lang w:eastAsia="zh-CN"/>
        </w:rPr>
      </w:pPr>
      <w:r w:rsidRPr="00E74E22">
        <w:rPr>
          <w:rFonts w:cstheme="minorHAnsi"/>
          <w:b/>
          <w:sz w:val="24"/>
          <w:szCs w:val="24"/>
          <w:lang w:eastAsia="zh-CN"/>
        </w:rPr>
        <w:t>UWAGA:  Oferta, która nie będzie spełniała jednego z wyżej wymienionych elementów zostanie odrzucona ze względów formalnych</w:t>
      </w:r>
      <w:r w:rsidRPr="00E74E22">
        <w:rPr>
          <w:rFonts w:cstheme="minorHAnsi"/>
          <w:sz w:val="24"/>
          <w:szCs w:val="24"/>
          <w:lang w:eastAsia="zh-CN"/>
        </w:rPr>
        <w:t>.</w:t>
      </w:r>
    </w:p>
    <w:p w14:paraId="13315545" w14:textId="1E2E36FC" w:rsidR="00886EDB" w:rsidRPr="00E74E22" w:rsidRDefault="00886EDB" w:rsidP="00E36E4E">
      <w:pPr>
        <w:pStyle w:val="Akapitzlist"/>
        <w:numPr>
          <w:ilvl w:val="0"/>
          <w:numId w:val="44"/>
        </w:numPr>
        <w:spacing w:before="120" w:after="0" w:line="360" w:lineRule="auto"/>
        <w:ind w:left="142" w:hanging="142"/>
        <w:rPr>
          <w:rFonts w:cstheme="minorHAnsi"/>
          <w:b/>
          <w:sz w:val="28"/>
          <w:szCs w:val="28"/>
          <w:lang w:eastAsia="zh-CN"/>
        </w:rPr>
      </w:pPr>
      <w:r w:rsidRPr="00E74E22">
        <w:rPr>
          <w:rFonts w:cstheme="minorHAnsi"/>
          <w:b/>
          <w:sz w:val="28"/>
          <w:szCs w:val="28"/>
          <w:lang w:eastAsia="zh-CN"/>
        </w:rPr>
        <w:t>OCENA OFERT</w:t>
      </w:r>
    </w:p>
    <w:p w14:paraId="66A10670" w14:textId="77777777" w:rsidR="00886EDB" w:rsidRPr="00E74E22" w:rsidRDefault="00886EDB" w:rsidP="00886EDB">
      <w:pPr>
        <w:spacing w:before="120" w:after="0" w:line="360" w:lineRule="auto"/>
        <w:rPr>
          <w:rFonts w:cstheme="minorHAnsi"/>
          <w:sz w:val="24"/>
          <w:szCs w:val="24"/>
          <w:lang w:eastAsia="zh-CN"/>
        </w:rPr>
      </w:pPr>
      <w:r w:rsidRPr="00E74E22">
        <w:rPr>
          <w:rFonts w:cstheme="minorHAnsi"/>
          <w:sz w:val="24"/>
          <w:szCs w:val="24"/>
          <w:lang w:eastAsia="zh-CN"/>
        </w:rPr>
        <w:t>Złożone oferty podlegają ocenie formalnej i merytorycznej.</w:t>
      </w:r>
    </w:p>
    <w:p w14:paraId="4A80F6BD" w14:textId="77777777" w:rsidR="00886EDB" w:rsidRPr="00E74E22" w:rsidRDefault="00886EDB" w:rsidP="00886EDB">
      <w:pPr>
        <w:spacing w:before="120" w:after="0" w:line="360" w:lineRule="auto"/>
        <w:rPr>
          <w:rFonts w:cstheme="minorHAnsi"/>
          <w:sz w:val="24"/>
          <w:szCs w:val="24"/>
          <w:lang w:eastAsia="zh-CN"/>
        </w:rPr>
      </w:pPr>
      <w:r w:rsidRPr="00E74E22">
        <w:rPr>
          <w:rFonts w:cstheme="minorHAnsi"/>
          <w:sz w:val="24"/>
          <w:szCs w:val="24"/>
          <w:lang w:eastAsia="zh-CN"/>
        </w:rPr>
        <w:lastRenderedPageBreak/>
        <w:t>Oceny oraz wyboru ofert dokonuje Komisja Konkursowa powołana przez Prezydenta Wrocławia lub osobę przez niego upoważnioną, składająca się co najmniej z 3 osób, reprezentujących Gminę Wrocław.</w:t>
      </w:r>
    </w:p>
    <w:p w14:paraId="50869AC2" w14:textId="77777777" w:rsidR="00886EDB" w:rsidRPr="00E74E22" w:rsidRDefault="00886EDB" w:rsidP="00EB184E">
      <w:pPr>
        <w:pStyle w:val="Akapitzlist"/>
        <w:numPr>
          <w:ilvl w:val="0"/>
          <w:numId w:val="35"/>
        </w:numPr>
        <w:spacing w:before="120" w:after="0" w:line="360" w:lineRule="auto"/>
        <w:rPr>
          <w:rFonts w:cstheme="minorHAnsi"/>
          <w:b/>
          <w:sz w:val="24"/>
          <w:szCs w:val="24"/>
          <w:lang w:eastAsia="zh-CN"/>
        </w:rPr>
      </w:pPr>
      <w:r w:rsidRPr="00E74E22">
        <w:rPr>
          <w:rFonts w:cstheme="minorHAnsi"/>
          <w:b/>
          <w:sz w:val="24"/>
          <w:szCs w:val="24"/>
          <w:lang w:eastAsia="zh-CN"/>
        </w:rPr>
        <w:t>Ocena formalna ofert obejmuje:</w:t>
      </w:r>
    </w:p>
    <w:p w14:paraId="56EBE61B" w14:textId="77777777" w:rsidR="00886EDB" w:rsidRPr="00E74E22" w:rsidRDefault="00886EDB" w:rsidP="00EB184E">
      <w:pPr>
        <w:pStyle w:val="Akapitzlist"/>
        <w:numPr>
          <w:ilvl w:val="0"/>
          <w:numId w:val="36"/>
        </w:numPr>
        <w:spacing w:before="120" w:after="0" w:line="360" w:lineRule="auto"/>
        <w:ind w:left="1134"/>
        <w:rPr>
          <w:rFonts w:cstheme="minorHAnsi"/>
          <w:sz w:val="24"/>
          <w:szCs w:val="24"/>
          <w:lang w:eastAsia="zh-CN"/>
        </w:rPr>
      </w:pPr>
      <w:r w:rsidRPr="00E74E22">
        <w:rPr>
          <w:rFonts w:cstheme="minorHAnsi"/>
          <w:sz w:val="24"/>
          <w:szCs w:val="24"/>
          <w:lang w:eastAsia="zh-CN"/>
        </w:rPr>
        <w:t>złożenie oferty w jednym egzemplarzu na obowiązującym wzorze podpisanej przez osoby upoważnione do składania oświadczeń woli w imieniu oferenta,</w:t>
      </w:r>
    </w:p>
    <w:p w14:paraId="32E78DA6" w14:textId="77777777" w:rsidR="00886EDB" w:rsidRPr="00E74E22" w:rsidRDefault="00886EDB" w:rsidP="00EB184E">
      <w:pPr>
        <w:pStyle w:val="Akapitzlist"/>
        <w:numPr>
          <w:ilvl w:val="0"/>
          <w:numId w:val="36"/>
        </w:numPr>
        <w:spacing w:before="120" w:after="0" w:line="360" w:lineRule="auto"/>
        <w:ind w:left="1134"/>
        <w:rPr>
          <w:rFonts w:cstheme="minorHAnsi"/>
          <w:sz w:val="24"/>
          <w:szCs w:val="24"/>
          <w:lang w:eastAsia="zh-CN"/>
        </w:rPr>
      </w:pPr>
      <w:r w:rsidRPr="00E74E22">
        <w:rPr>
          <w:rFonts w:cstheme="minorHAnsi"/>
          <w:sz w:val="24"/>
          <w:szCs w:val="24"/>
          <w:lang w:eastAsia="zh-CN"/>
        </w:rPr>
        <w:t>komplet dokumentów i oświadczeń, o których mowa w ogłoszeniu.</w:t>
      </w:r>
    </w:p>
    <w:p w14:paraId="7831EC19" w14:textId="77777777" w:rsidR="00886EDB" w:rsidRPr="00E74E22" w:rsidRDefault="00886EDB" w:rsidP="00886EDB">
      <w:pPr>
        <w:spacing w:before="120" w:after="0" w:line="360" w:lineRule="auto"/>
        <w:rPr>
          <w:rFonts w:cstheme="minorHAnsi"/>
          <w:b/>
          <w:sz w:val="24"/>
          <w:szCs w:val="24"/>
          <w:lang w:eastAsia="zh-CN"/>
        </w:rPr>
      </w:pPr>
      <w:r w:rsidRPr="00E74E22">
        <w:rPr>
          <w:rFonts w:cstheme="minorHAnsi"/>
          <w:b/>
          <w:sz w:val="24"/>
          <w:szCs w:val="24"/>
          <w:lang w:eastAsia="zh-CN"/>
        </w:rPr>
        <w:t>Niespełnienie jednego z powyższych warunków spowoduje odrzucenie oferty z powodów formalnych.</w:t>
      </w:r>
    </w:p>
    <w:p w14:paraId="2E3B7045" w14:textId="77777777" w:rsidR="00886EDB" w:rsidRPr="00E74E22" w:rsidRDefault="00886EDB" w:rsidP="00EB184E">
      <w:pPr>
        <w:pStyle w:val="Akapitzlist"/>
        <w:numPr>
          <w:ilvl w:val="0"/>
          <w:numId w:val="37"/>
        </w:numPr>
        <w:spacing w:before="120" w:after="0" w:line="360" w:lineRule="auto"/>
        <w:rPr>
          <w:rFonts w:cstheme="minorHAnsi"/>
          <w:b/>
          <w:sz w:val="24"/>
          <w:szCs w:val="24"/>
          <w:lang w:eastAsia="zh-CN"/>
        </w:rPr>
      </w:pPr>
      <w:r w:rsidRPr="00E74E22">
        <w:rPr>
          <w:rFonts w:cstheme="minorHAnsi"/>
          <w:b/>
          <w:sz w:val="24"/>
          <w:szCs w:val="24"/>
          <w:lang w:eastAsia="zh-CN"/>
        </w:rPr>
        <w:t>Ocena merytoryczna ofert:</w:t>
      </w:r>
    </w:p>
    <w:p w14:paraId="394EE434" w14:textId="77777777" w:rsidR="00886EDB" w:rsidRPr="00E74E22" w:rsidRDefault="00886EDB" w:rsidP="00886EDB">
      <w:pPr>
        <w:spacing w:before="120" w:after="0" w:line="360" w:lineRule="auto"/>
        <w:rPr>
          <w:rFonts w:cstheme="minorHAnsi"/>
          <w:sz w:val="24"/>
          <w:szCs w:val="24"/>
          <w:lang w:eastAsia="zh-CN"/>
        </w:rPr>
      </w:pPr>
      <w:r w:rsidRPr="00E74E22">
        <w:rPr>
          <w:rFonts w:cstheme="minorHAnsi"/>
          <w:sz w:val="24"/>
          <w:szCs w:val="24"/>
          <w:lang w:eastAsia="zh-CN"/>
        </w:rPr>
        <w:t>Kryteria oceny merytorycznej (suma punktów przypadających na jedną osobę w Komisji Konkursowej wynosi 70):</w:t>
      </w:r>
    </w:p>
    <w:p w14:paraId="22957044" w14:textId="77777777" w:rsidR="00886EDB" w:rsidRPr="00E74E22" w:rsidRDefault="00886EDB" w:rsidP="00886EDB">
      <w:pPr>
        <w:spacing w:before="120" w:after="0" w:line="360" w:lineRule="auto"/>
        <w:rPr>
          <w:rFonts w:cstheme="minorHAnsi"/>
          <w:sz w:val="24"/>
          <w:szCs w:val="24"/>
          <w:lang w:eastAsia="zh-CN"/>
        </w:rPr>
      </w:pPr>
      <w:r w:rsidRPr="00E74E22">
        <w:rPr>
          <w:rFonts w:cstheme="minorHAnsi"/>
          <w:sz w:val="24"/>
          <w:szCs w:val="24"/>
          <w:lang w:eastAsia="zh-CN"/>
        </w:rPr>
        <w:t>Nazwa kryterium - Liczba punktów</w:t>
      </w:r>
    </w:p>
    <w:p w14:paraId="5A009E38" w14:textId="77777777" w:rsidR="00886EDB" w:rsidRPr="00E74E22" w:rsidRDefault="00886EDB" w:rsidP="00EB184E">
      <w:pPr>
        <w:pStyle w:val="Akapitzlist"/>
        <w:numPr>
          <w:ilvl w:val="0"/>
          <w:numId w:val="38"/>
        </w:numPr>
        <w:spacing w:before="120" w:after="0" w:line="360" w:lineRule="auto"/>
        <w:rPr>
          <w:rFonts w:cstheme="minorHAnsi"/>
          <w:sz w:val="24"/>
          <w:szCs w:val="24"/>
          <w:lang w:eastAsia="zh-CN"/>
        </w:rPr>
      </w:pPr>
      <w:r w:rsidRPr="00E74E22">
        <w:rPr>
          <w:rFonts w:cstheme="minorHAnsi"/>
          <w:sz w:val="24"/>
          <w:szCs w:val="24"/>
          <w:lang w:eastAsia="zh-CN"/>
        </w:rPr>
        <w:t>Wartość merytoryczna oferty 0-10 pkt.</w:t>
      </w:r>
    </w:p>
    <w:p w14:paraId="64C2A90D" w14:textId="77777777" w:rsidR="00886EDB" w:rsidRPr="00E74E22" w:rsidRDefault="00886EDB" w:rsidP="00EB184E">
      <w:pPr>
        <w:pStyle w:val="Akapitzlist"/>
        <w:numPr>
          <w:ilvl w:val="0"/>
          <w:numId w:val="38"/>
        </w:numPr>
        <w:spacing w:before="120" w:after="0" w:line="360" w:lineRule="auto"/>
        <w:rPr>
          <w:rFonts w:cstheme="minorHAnsi"/>
          <w:sz w:val="24"/>
          <w:szCs w:val="24"/>
          <w:lang w:eastAsia="zh-CN"/>
        </w:rPr>
      </w:pPr>
      <w:r w:rsidRPr="00E74E22">
        <w:rPr>
          <w:rFonts w:cstheme="minorHAnsi"/>
          <w:sz w:val="24"/>
          <w:szCs w:val="24"/>
          <w:lang w:eastAsia="zh-CN"/>
        </w:rPr>
        <w:t>Wysokość kosztów w relacji do zakresu rzeczowego zadania, aktualnych średnich cen i stawek na rynku usług zdrowotnych 0-20 pkt.</w:t>
      </w:r>
    </w:p>
    <w:p w14:paraId="1ADC4858" w14:textId="77777777" w:rsidR="00886EDB" w:rsidRPr="00E74E22" w:rsidRDefault="00886EDB" w:rsidP="00EB184E">
      <w:pPr>
        <w:pStyle w:val="Akapitzlist"/>
        <w:numPr>
          <w:ilvl w:val="0"/>
          <w:numId w:val="38"/>
        </w:numPr>
        <w:spacing w:before="120" w:after="0" w:line="360" w:lineRule="auto"/>
        <w:rPr>
          <w:rFonts w:cstheme="minorHAnsi"/>
          <w:sz w:val="24"/>
          <w:szCs w:val="24"/>
          <w:lang w:eastAsia="zh-CN"/>
        </w:rPr>
      </w:pPr>
      <w:r w:rsidRPr="00E74E22">
        <w:rPr>
          <w:rFonts w:cstheme="minorHAnsi"/>
          <w:sz w:val="24"/>
          <w:szCs w:val="24"/>
          <w:lang w:eastAsia="zh-CN"/>
        </w:rPr>
        <w:t>Liczba uczestników zadania 0-10 pkt.</w:t>
      </w:r>
    </w:p>
    <w:p w14:paraId="0FD00BAC" w14:textId="77777777" w:rsidR="00886EDB" w:rsidRPr="00E74E22" w:rsidRDefault="00886EDB" w:rsidP="00EB184E">
      <w:pPr>
        <w:pStyle w:val="Akapitzlist"/>
        <w:numPr>
          <w:ilvl w:val="0"/>
          <w:numId w:val="38"/>
        </w:numPr>
        <w:spacing w:before="120" w:after="0" w:line="360" w:lineRule="auto"/>
        <w:rPr>
          <w:rFonts w:cstheme="minorHAnsi"/>
          <w:sz w:val="24"/>
          <w:szCs w:val="24"/>
          <w:lang w:eastAsia="zh-CN"/>
        </w:rPr>
      </w:pPr>
      <w:r w:rsidRPr="00E74E22">
        <w:rPr>
          <w:rFonts w:cstheme="minorHAnsi"/>
          <w:sz w:val="24"/>
          <w:szCs w:val="24"/>
          <w:lang w:eastAsia="zh-CN"/>
        </w:rPr>
        <w:t xml:space="preserve">Doświadczenie oferenta w realizacji zadań dotyczących przedmiotu konkursu 0-10 pkt. </w:t>
      </w:r>
    </w:p>
    <w:p w14:paraId="3B5C85B3" w14:textId="77777777" w:rsidR="00886EDB" w:rsidRPr="00E74E22" w:rsidRDefault="00886EDB" w:rsidP="00EB184E">
      <w:pPr>
        <w:pStyle w:val="Akapitzlist"/>
        <w:numPr>
          <w:ilvl w:val="0"/>
          <w:numId w:val="38"/>
        </w:numPr>
        <w:spacing w:before="120" w:after="0" w:line="360" w:lineRule="auto"/>
        <w:rPr>
          <w:rFonts w:cstheme="minorHAnsi"/>
          <w:sz w:val="24"/>
          <w:szCs w:val="24"/>
          <w:lang w:eastAsia="zh-CN"/>
        </w:rPr>
      </w:pPr>
      <w:r w:rsidRPr="00E74E22">
        <w:rPr>
          <w:rFonts w:cstheme="minorHAnsi"/>
          <w:sz w:val="24"/>
          <w:szCs w:val="24"/>
          <w:lang w:eastAsia="zh-CN"/>
        </w:rPr>
        <w:t>Kwalifikacje zawodowe specjalistów realizujących zadanie 0-15 pkt.</w:t>
      </w:r>
    </w:p>
    <w:p w14:paraId="6781F10D" w14:textId="77777777" w:rsidR="00886EDB" w:rsidRPr="00E74E22" w:rsidRDefault="00886EDB" w:rsidP="00EB184E">
      <w:pPr>
        <w:pStyle w:val="Akapitzlist"/>
        <w:numPr>
          <w:ilvl w:val="0"/>
          <w:numId w:val="38"/>
        </w:numPr>
        <w:spacing w:before="120" w:after="0" w:line="360" w:lineRule="auto"/>
        <w:rPr>
          <w:rFonts w:cstheme="minorHAnsi"/>
          <w:sz w:val="24"/>
          <w:szCs w:val="24"/>
          <w:lang w:eastAsia="zh-CN"/>
        </w:rPr>
      </w:pPr>
      <w:r w:rsidRPr="00E74E22">
        <w:rPr>
          <w:rFonts w:cstheme="minorHAnsi"/>
          <w:sz w:val="24"/>
          <w:szCs w:val="24"/>
          <w:lang w:eastAsia="zh-CN"/>
        </w:rPr>
        <w:t>Zapewnienie równego traktowania wszystkich uczestników, w tym dostępność zadania dla osób ze szczególnymi potrzebami 0 – 5  pkt.</w:t>
      </w:r>
    </w:p>
    <w:p w14:paraId="7F09756E" w14:textId="77777777" w:rsidR="00886EDB" w:rsidRPr="00E74E22" w:rsidRDefault="00886EDB" w:rsidP="00886EDB">
      <w:pPr>
        <w:spacing w:before="120" w:after="0" w:line="360" w:lineRule="auto"/>
        <w:rPr>
          <w:rFonts w:cstheme="minorHAnsi"/>
          <w:sz w:val="24"/>
          <w:szCs w:val="24"/>
          <w:lang w:eastAsia="zh-CN"/>
        </w:rPr>
      </w:pPr>
      <w:r w:rsidRPr="00E74E22">
        <w:rPr>
          <w:rFonts w:cstheme="minorHAnsi"/>
          <w:sz w:val="24"/>
          <w:szCs w:val="24"/>
          <w:lang w:eastAsia="zh-CN"/>
        </w:rPr>
        <w:t>Przy ocenie ofert uwzględniona zostanie analiza i ocena realizacji zadań publicznych w przypadku oferentów, którzy w roku bieżącym i/lub w latach poprzednich, realizowali zlecone zadania publiczne. Brana będzie pod uwagę rzetelność, terminowość oraz sposób rozliczenia otrzymanych na ten cel środków finansowych.</w:t>
      </w:r>
    </w:p>
    <w:p w14:paraId="28EB0AE0" w14:textId="77777777" w:rsidR="00886EDB" w:rsidRPr="00E74E22" w:rsidRDefault="00886EDB" w:rsidP="00886EDB">
      <w:pPr>
        <w:spacing w:before="120" w:after="0" w:line="360" w:lineRule="auto"/>
        <w:rPr>
          <w:rFonts w:cstheme="minorHAnsi"/>
          <w:sz w:val="24"/>
          <w:szCs w:val="24"/>
          <w:lang w:eastAsia="zh-CN"/>
        </w:rPr>
      </w:pPr>
      <w:r w:rsidRPr="00E74E22">
        <w:rPr>
          <w:rFonts w:cstheme="minorHAnsi"/>
          <w:sz w:val="24"/>
          <w:szCs w:val="24"/>
          <w:lang w:eastAsia="zh-CN"/>
        </w:rPr>
        <w:t>Wyboru oferty/ofert dokona Prezydent Wrocławia lub osoba przez niego upoważniona.</w:t>
      </w:r>
    </w:p>
    <w:p w14:paraId="5C0D0E69" w14:textId="77777777" w:rsidR="00886EDB" w:rsidRPr="00E74E22" w:rsidRDefault="00886EDB" w:rsidP="00886EDB">
      <w:pPr>
        <w:spacing w:before="120" w:after="0" w:line="360" w:lineRule="auto"/>
        <w:rPr>
          <w:rFonts w:cstheme="minorHAnsi"/>
          <w:b/>
          <w:sz w:val="28"/>
          <w:szCs w:val="28"/>
          <w:lang w:eastAsia="zh-CN"/>
        </w:rPr>
      </w:pPr>
      <w:r w:rsidRPr="00E74E22">
        <w:rPr>
          <w:rFonts w:cstheme="minorHAnsi"/>
          <w:b/>
          <w:sz w:val="28"/>
          <w:szCs w:val="28"/>
          <w:lang w:eastAsia="zh-CN"/>
        </w:rPr>
        <w:t>15. SPOSÓB ODWOŁANIA SIĘ OD ROZSTRZYGNIECIA KONKURSU OFERT</w:t>
      </w:r>
    </w:p>
    <w:p w14:paraId="7BEEC694" w14:textId="77777777" w:rsidR="00886EDB" w:rsidRPr="00E74E22" w:rsidRDefault="00886EDB" w:rsidP="00EB184E">
      <w:pPr>
        <w:pStyle w:val="Akapitzlist"/>
        <w:numPr>
          <w:ilvl w:val="0"/>
          <w:numId w:val="39"/>
        </w:numPr>
        <w:spacing w:before="120" w:after="0" w:line="360" w:lineRule="auto"/>
        <w:rPr>
          <w:rFonts w:cstheme="minorHAnsi"/>
          <w:sz w:val="24"/>
          <w:szCs w:val="24"/>
          <w:lang w:eastAsia="zh-CN"/>
        </w:rPr>
      </w:pPr>
      <w:r w:rsidRPr="00E74E22">
        <w:rPr>
          <w:rFonts w:cstheme="minorHAnsi"/>
          <w:sz w:val="24"/>
          <w:szCs w:val="24"/>
          <w:lang w:eastAsia="zh-CN"/>
        </w:rPr>
        <w:lastRenderedPageBreak/>
        <w:t>Oferentom przysługuje prawo do odwołania się od decyzji Komisji Konkursowej do Dyrektora Departamentu Spraw Społecznych Urzędu Miejskiego Wrocławia.</w:t>
      </w:r>
    </w:p>
    <w:p w14:paraId="12452650" w14:textId="77777777" w:rsidR="00886EDB" w:rsidRPr="00E74E22" w:rsidRDefault="00886EDB" w:rsidP="00EB184E">
      <w:pPr>
        <w:pStyle w:val="Akapitzlist"/>
        <w:numPr>
          <w:ilvl w:val="0"/>
          <w:numId w:val="39"/>
        </w:numPr>
        <w:spacing w:before="120" w:after="0" w:line="360" w:lineRule="auto"/>
        <w:rPr>
          <w:rFonts w:cstheme="minorHAnsi"/>
          <w:sz w:val="24"/>
          <w:szCs w:val="24"/>
          <w:lang w:eastAsia="zh-CN"/>
        </w:rPr>
      </w:pPr>
      <w:r w:rsidRPr="00E74E22">
        <w:rPr>
          <w:rFonts w:cstheme="minorHAnsi"/>
          <w:sz w:val="24"/>
          <w:szCs w:val="24"/>
          <w:lang w:eastAsia="zh-CN"/>
        </w:rPr>
        <w:t>Oferent składa pisemne odwołanie wraz z uzasadnieniem, w terminie trzech dni od daty ogłoszenia wyników konkursu, w Kancelarii Urzędu Miejskiego Wrocławia, 50-031 Wrocław, ul. Bogusławskiego 8,10 (parter).</w:t>
      </w:r>
    </w:p>
    <w:p w14:paraId="01DB78FF" w14:textId="77777777" w:rsidR="00886EDB" w:rsidRPr="00E74E22" w:rsidRDefault="00886EDB" w:rsidP="00EB184E">
      <w:pPr>
        <w:pStyle w:val="Akapitzlist"/>
        <w:numPr>
          <w:ilvl w:val="0"/>
          <w:numId w:val="39"/>
        </w:numPr>
        <w:spacing w:before="120" w:after="0" w:line="360" w:lineRule="auto"/>
        <w:rPr>
          <w:rFonts w:cstheme="minorHAnsi"/>
          <w:sz w:val="24"/>
          <w:szCs w:val="24"/>
          <w:lang w:eastAsia="zh-CN"/>
        </w:rPr>
      </w:pPr>
      <w:r w:rsidRPr="00E74E22">
        <w:rPr>
          <w:rFonts w:cstheme="minorHAnsi"/>
          <w:sz w:val="24"/>
          <w:szCs w:val="24"/>
          <w:lang w:eastAsia="zh-CN"/>
        </w:rPr>
        <w:t>Odwołanie, które nie wpłynie do Gminy Wrocław w wyznaczonym terminie nie będzie rozpatrywane.</w:t>
      </w:r>
    </w:p>
    <w:p w14:paraId="5BBD8F60" w14:textId="77777777" w:rsidR="00886EDB" w:rsidRPr="00E74E22" w:rsidRDefault="00886EDB" w:rsidP="00EB184E">
      <w:pPr>
        <w:pStyle w:val="Akapitzlist"/>
        <w:numPr>
          <w:ilvl w:val="0"/>
          <w:numId w:val="39"/>
        </w:numPr>
        <w:spacing w:before="120" w:after="0" w:line="360" w:lineRule="auto"/>
        <w:rPr>
          <w:rFonts w:cstheme="minorHAnsi"/>
          <w:sz w:val="24"/>
          <w:szCs w:val="24"/>
          <w:lang w:eastAsia="zh-CN"/>
        </w:rPr>
      </w:pPr>
      <w:r w:rsidRPr="00E74E22">
        <w:rPr>
          <w:rFonts w:cstheme="minorHAnsi"/>
          <w:sz w:val="24"/>
          <w:szCs w:val="24"/>
          <w:lang w:eastAsia="zh-CN"/>
        </w:rPr>
        <w:t>Dyrektor Departamentu Spraw Społecznych Urzędu Miejskiego Wrocławia rozpatruje odwołanie niezwłocznie, nie później niż w terminie 14 dni od daty ogłoszenia wyników konkursu.</w:t>
      </w:r>
    </w:p>
    <w:p w14:paraId="12322D52" w14:textId="77777777" w:rsidR="00886EDB" w:rsidRPr="00E74E22" w:rsidRDefault="00886EDB" w:rsidP="00EB184E">
      <w:pPr>
        <w:pStyle w:val="Akapitzlist"/>
        <w:numPr>
          <w:ilvl w:val="0"/>
          <w:numId w:val="39"/>
        </w:numPr>
        <w:spacing w:before="120" w:after="0" w:line="360" w:lineRule="auto"/>
        <w:rPr>
          <w:rFonts w:cstheme="minorHAnsi"/>
          <w:sz w:val="24"/>
          <w:szCs w:val="24"/>
          <w:lang w:eastAsia="zh-CN"/>
        </w:rPr>
      </w:pPr>
      <w:r w:rsidRPr="00E74E22">
        <w:rPr>
          <w:rFonts w:cstheme="minorHAnsi"/>
          <w:sz w:val="24"/>
          <w:szCs w:val="24"/>
          <w:lang w:eastAsia="zh-CN"/>
        </w:rPr>
        <w:t>Od stanowiska Dyrektora Departamentu Spraw Społecznych Urzędu Miejskiego Wrocławia odwołanie nie przysługuje.</w:t>
      </w:r>
    </w:p>
    <w:p w14:paraId="2A016C4C" w14:textId="77777777" w:rsidR="00886EDB" w:rsidRPr="00E74E22" w:rsidRDefault="00886EDB" w:rsidP="00886EDB">
      <w:pPr>
        <w:spacing w:before="120" w:after="0" w:line="360" w:lineRule="auto"/>
        <w:rPr>
          <w:rFonts w:cstheme="minorHAnsi"/>
          <w:b/>
          <w:sz w:val="28"/>
          <w:szCs w:val="28"/>
          <w:lang w:eastAsia="zh-CN"/>
        </w:rPr>
      </w:pPr>
      <w:r w:rsidRPr="00E74E22">
        <w:rPr>
          <w:rFonts w:cstheme="minorHAnsi"/>
          <w:b/>
          <w:sz w:val="28"/>
          <w:szCs w:val="28"/>
          <w:lang w:eastAsia="zh-CN"/>
        </w:rPr>
        <w:t>16. MIEJSCE ZŁOŻENIA DOKUMENTÓW</w:t>
      </w:r>
    </w:p>
    <w:p w14:paraId="13A45A5B" w14:textId="77777777" w:rsidR="00886EDB" w:rsidRPr="00E74E22" w:rsidRDefault="00886EDB" w:rsidP="00EB184E">
      <w:pPr>
        <w:pStyle w:val="Akapitzlist"/>
        <w:numPr>
          <w:ilvl w:val="0"/>
          <w:numId w:val="40"/>
        </w:numPr>
        <w:spacing w:before="120" w:after="0" w:line="360" w:lineRule="auto"/>
        <w:rPr>
          <w:rFonts w:cstheme="minorHAnsi"/>
          <w:sz w:val="24"/>
          <w:szCs w:val="24"/>
          <w:lang w:eastAsia="zh-CN"/>
        </w:rPr>
      </w:pPr>
      <w:r w:rsidRPr="00E74E22">
        <w:rPr>
          <w:rFonts w:cstheme="minorHAnsi"/>
          <w:sz w:val="24"/>
          <w:szCs w:val="24"/>
          <w:lang w:eastAsia="zh-CN"/>
        </w:rPr>
        <w:t>Oferty wraz z dokumentami należy składać w Kancelarii Urzędu Miejskiego Wrocławia, 50-031 Wrocław, ul. Bogusławskiego 8,10 (parter) z dopiskiem „do Wydziału Zdrowia”.</w:t>
      </w:r>
    </w:p>
    <w:p w14:paraId="232B181F" w14:textId="1933C823" w:rsidR="00886EDB" w:rsidRPr="00E74E22" w:rsidRDefault="00886EDB" w:rsidP="00EB184E">
      <w:pPr>
        <w:pStyle w:val="Akapitzlist"/>
        <w:numPr>
          <w:ilvl w:val="0"/>
          <w:numId w:val="40"/>
        </w:numPr>
        <w:spacing w:before="120" w:after="0" w:line="360" w:lineRule="auto"/>
        <w:rPr>
          <w:rFonts w:cstheme="minorHAnsi"/>
          <w:sz w:val="24"/>
          <w:szCs w:val="24"/>
          <w:lang w:eastAsia="zh-CN"/>
        </w:rPr>
      </w:pPr>
      <w:r w:rsidRPr="00E74E22">
        <w:rPr>
          <w:rFonts w:cstheme="minorHAnsi"/>
          <w:sz w:val="24"/>
          <w:szCs w:val="24"/>
          <w:lang w:eastAsia="zh-CN"/>
        </w:rPr>
        <w:t>Oferty wraz z dokumentami należy składać w kopercie lub teczce, zamkniętej, uniemożliwiającej otwarcie bez uszkodzenia zamknięcia, oznaczonej w następujący sposób: Konkurs pn</w:t>
      </w:r>
      <w:r w:rsidRPr="00E74E22">
        <w:rPr>
          <w:rFonts w:cstheme="minorHAnsi"/>
          <w:b/>
          <w:sz w:val="24"/>
          <w:szCs w:val="24"/>
          <w:lang w:eastAsia="zh-CN"/>
        </w:rPr>
        <w:t xml:space="preserve">. </w:t>
      </w:r>
      <w:r w:rsidR="0011284D" w:rsidRPr="00E74E22">
        <w:rPr>
          <w:rFonts w:cstheme="minorHAnsi"/>
          <w:b/>
          <w:sz w:val="24"/>
          <w:szCs w:val="24"/>
          <w:lang w:eastAsia="zh-CN"/>
        </w:rPr>
        <w:t xml:space="preserve">ZORGANIZOWANIE I PRZEPROWADZENIE X KONFERENCJI SZKOLENIOWEJ „WIĘZI, KTÓRE CHRONIĄ” W RAMACH KAMPANII SPOŁECZNEJ „WROCŁAW BEZ PRZEMOCY 2024 </w:t>
      </w:r>
      <w:r w:rsidRPr="00E74E22">
        <w:rPr>
          <w:rFonts w:cstheme="minorHAnsi"/>
          <w:sz w:val="24"/>
          <w:szCs w:val="24"/>
          <w:lang w:eastAsia="zh-CN"/>
        </w:rPr>
        <w:t>oraz należy podać nazwę i adres oferenta.</w:t>
      </w:r>
    </w:p>
    <w:p w14:paraId="4749268B" w14:textId="77777777" w:rsidR="00886EDB" w:rsidRPr="00E74E22" w:rsidRDefault="00886EDB" w:rsidP="00EB184E">
      <w:pPr>
        <w:pStyle w:val="Akapitzlist"/>
        <w:numPr>
          <w:ilvl w:val="0"/>
          <w:numId w:val="40"/>
        </w:numPr>
        <w:spacing w:before="120" w:after="0" w:line="360" w:lineRule="auto"/>
        <w:rPr>
          <w:rFonts w:cstheme="minorHAnsi"/>
          <w:sz w:val="24"/>
          <w:szCs w:val="24"/>
          <w:lang w:eastAsia="zh-CN"/>
        </w:rPr>
      </w:pPr>
      <w:r w:rsidRPr="00E74E22">
        <w:rPr>
          <w:rFonts w:cstheme="minorHAnsi"/>
          <w:sz w:val="24"/>
          <w:szCs w:val="24"/>
          <w:lang w:eastAsia="zh-CN"/>
        </w:rPr>
        <w:t>W przypadku przesłania oferty z dokumentami pocztą decyduje data jej wpływu do Wydziału Zdrowia i Spraw Społecznych Urzędu Miejskiego Wrocławia, a nie data stempla pocztowego.</w:t>
      </w:r>
    </w:p>
    <w:p w14:paraId="5C586EB2" w14:textId="77777777" w:rsidR="00886EDB" w:rsidRPr="00E74E22" w:rsidRDefault="00886EDB" w:rsidP="00EB184E">
      <w:pPr>
        <w:pStyle w:val="Akapitzlist"/>
        <w:numPr>
          <w:ilvl w:val="0"/>
          <w:numId w:val="40"/>
        </w:numPr>
        <w:spacing w:before="120" w:after="0" w:line="360" w:lineRule="auto"/>
        <w:rPr>
          <w:rFonts w:cstheme="minorHAnsi"/>
          <w:sz w:val="24"/>
          <w:szCs w:val="24"/>
          <w:lang w:eastAsia="zh-CN"/>
        </w:rPr>
      </w:pPr>
      <w:r w:rsidRPr="00E74E22">
        <w:rPr>
          <w:rFonts w:cstheme="minorHAnsi"/>
          <w:sz w:val="24"/>
          <w:szCs w:val="24"/>
          <w:lang w:eastAsia="zh-CN"/>
        </w:rPr>
        <w:t>W przypadku składania oferty z dokumentami osobiście w Kancelarii Urzędu Miejskiego Wrocławia, 50-031 Wrocław, ul. Bogusławskiego 8,10 (parter) oferent otrzyma potwierdzenie złożenia oferty z datą wpływu na własnym drugim egzemplarzu – kopii oferty.</w:t>
      </w:r>
    </w:p>
    <w:p w14:paraId="479B9874" w14:textId="77777777" w:rsidR="00886EDB" w:rsidRPr="00E74E22" w:rsidRDefault="00886EDB" w:rsidP="00EB184E">
      <w:pPr>
        <w:pStyle w:val="Akapitzlist"/>
        <w:numPr>
          <w:ilvl w:val="0"/>
          <w:numId w:val="40"/>
        </w:numPr>
        <w:spacing w:before="120" w:after="0" w:line="360" w:lineRule="auto"/>
        <w:rPr>
          <w:rFonts w:cstheme="minorHAnsi"/>
          <w:sz w:val="24"/>
          <w:szCs w:val="24"/>
          <w:lang w:eastAsia="zh-CN"/>
        </w:rPr>
      </w:pPr>
      <w:r w:rsidRPr="00E74E22">
        <w:rPr>
          <w:rFonts w:cstheme="minorHAnsi"/>
          <w:sz w:val="24"/>
          <w:szCs w:val="24"/>
          <w:lang w:eastAsia="zh-CN"/>
        </w:rPr>
        <w:t>Osoba wskazana do kontaktu z oferentami: Agnieszka Zaranek, e-mail: agnieszka.zaranek@um.wroc.pl, tel. 71 777 79 60.</w:t>
      </w:r>
    </w:p>
    <w:p w14:paraId="3734624C" w14:textId="77777777" w:rsidR="00886EDB" w:rsidRPr="00E74E22" w:rsidRDefault="00886EDB" w:rsidP="00886EDB">
      <w:pPr>
        <w:spacing w:before="120" w:after="0" w:line="360" w:lineRule="auto"/>
        <w:rPr>
          <w:rFonts w:cstheme="minorHAnsi"/>
          <w:b/>
          <w:sz w:val="28"/>
          <w:szCs w:val="28"/>
          <w:lang w:eastAsia="zh-CN"/>
        </w:rPr>
      </w:pPr>
      <w:r w:rsidRPr="00E74E22">
        <w:rPr>
          <w:rFonts w:cstheme="minorHAnsi"/>
          <w:b/>
          <w:sz w:val="28"/>
          <w:szCs w:val="28"/>
          <w:lang w:eastAsia="zh-CN"/>
        </w:rPr>
        <w:t>17. TERMINY</w:t>
      </w:r>
    </w:p>
    <w:p w14:paraId="6FABD460" w14:textId="77777777" w:rsidR="00886EDB" w:rsidRPr="00E74E22" w:rsidRDefault="00886EDB" w:rsidP="00886EDB">
      <w:pPr>
        <w:spacing w:before="120" w:after="0" w:line="360" w:lineRule="auto"/>
        <w:rPr>
          <w:rFonts w:cstheme="minorHAnsi"/>
          <w:sz w:val="24"/>
          <w:szCs w:val="24"/>
          <w:lang w:eastAsia="zh-CN"/>
        </w:rPr>
      </w:pPr>
      <w:r w:rsidRPr="00E74E22">
        <w:rPr>
          <w:rFonts w:cstheme="minorHAnsi"/>
          <w:sz w:val="24"/>
          <w:szCs w:val="24"/>
          <w:lang w:eastAsia="zh-CN"/>
        </w:rPr>
        <w:lastRenderedPageBreak/>
        <w:t>TERMIN SKŁADANIA OFERT</w:t>
      </w:r>
    </w:p>
    <w:p w14:paraId="2DFF4DC1" w14:textId="475D2119" w:rsidR="00886EDB" w:rsidRPr="00E74E22" w:rsidRDefault="00886EDB" w:rsidP="00886EDB">
      <w:pPr>
        <w:spacing w:before="120" w:after="0" w:line="360" w:lineRule="auto"/>
        <w:rPr>
          <w:rFonts w:cstheme="minorHAnsi"/>
          <w:b/>
          <w:sz w:val="24"/>
          <w:szCs w:val="24"/>
          <w:lang w:eastAsia="zh-CN"/>
        </w:rPr>
      </w:pPr>
      <w:r w:rsidRPr="00E74E22">
        <w:rPr>
          <w:rFonts w:cstheme="minorHAnsi"/>
          <w:b/>
          <w:sz w:val="24"/>
          <w:szCs w:val="24"/>
          <w:lang w:eastAsia="zh-CN"/>
        </w:rPr>
        <w:t xml:space="preserve">do dnia </w:t>
      </w:r>
      <w:r w:rsidR="0011284D" w:rsidRPr="00E74E22">
        <w:rPr>
          <w:rFonts w:cstheme="minorHAnsi"/>
          <w:b/>
          <w:sz w:val="24"/>
          <w:szCs w:val="24"/>
          <w:lang w:eastAsia="zh-CN"/>
        </w:rPr>
        <w:t>16</w:t>
      </w:r>
      <w:r w:rsidRPr="00E74E22">
        <w:rPr>
          <w:rFonts w:cstheme="minorHAnsi"/>
          <w:b/>
          <w:sz w:val="24"/>
          <w:szCs w:val="24"/>
          <w:lang w:eastAsia="zh-CN"/>
        </w:rPr>
        <w:t xml:space="preserve"> </w:t>
      </w:r>
      <w:r w:rsidR="0011284D" w:rsidRPr="00E74E22">
        <w:rPr>
          <w:rFonts w:cstheme="minorHAnsi"/>
          <w:b/>
          <w:sz w:val="24"/>
          <w:szCs w:val="24"/>
          <w:lang w:eastAsia="zh-CN"/>
        </w:rPr>
        <w:t>września</w:t>
      </w:r>
      <w:r w:rsidRPr="00E74E22">
        <w:rPr>
          <w:rFonts w:cstheme="minorHAnsi"/>
          <w:b/>
          <w:sz w:val="24"/>
          <w:szCs w:val="24"/>
          <w:lang w:eastAsia="zh-CN"/>
        </w:rPr>
        <w:t xml:space="preserve"> 2024 roku do godz. 12:00. </w:t>
      </w:r>
    </w:p>
    <w:p w14:paraId="3656A7BA" w14:textId="77777777" w:rsidR="00886EDB" w:rsidRPr="00E74E22" w:rsidRDefault="00886EDB" w:rsidP="00886EDB">
      <w:pPr>
        <w:spacing w:before="120" w:after="0" w:line="360" w:lineRule="auto"/>
        <w:rPr>
          <w:rFonts w:cstheme="minorHAnsi"/>
          <w:sz w:val="24"/>
          <w:szCs w:val="24"/>
          <w:lang w:eastAsia="zh-CN"/>
        </w:rPr>
      </w:pPr>
      <w:r w:rsidRPr="00E74E22">
        <w:rPr>
          <w:rFonts w:cstheme="minorHAnsi"/>
          <w:sz w:val="24"/>
          <w:szCs w:val="24"/>
          <w:lang w:eastAsia="zh-CN"/>
        </w:rPr>
        <w:t>Oferty złożone po wyznaczonym terminie nie będą rozpatrywane.</w:t>
      </w:r>
    </w:p>
    <w:p w14:paraId="356D5068" w14:textId="77777777" w:rsidR="00886EDB" w:rsidRPr="00E74E22" w:rsidRDefault="00886EDB" w:rsidP="00886EDB">
      <w:pPr>
        <w:spacing w:before="120" w:after="0" w:line="360" w:lineRule="auto"/>
        <w:rPr>
          <w:rFonts w:cstheme="minorHAnsi"/>
          <w:b/>
          <w:sz w:val="24"/>
          <w:szCs w:val="24"/>
          <w:lang w:eastAsia="zh-CN"/>
        </w:rPr>
      </w:pPr>
      <w:r w:rsidRPr="00E74E22">
        <w:rPr>
          <w:rFonts w:cstheme="minorHAnsi"/>
          <w:b/>
          <w:sz w:val="24"/>
          <w:szCs w:val="24"/>
          <w:lang w:eastAsia="zh-CN"/>
        </w:rPr>
        <w:t>TERMIN ROZSTRZYGNIĘCIA KONKURSU</w:t>
      </w:r>
    </w:p>
    <w:p w14:paraId="3DB26459" w14:textId="4CFC10F7" w:rsidR="00886EDB" w:rsidRPr="00E74E22" w:rsidRDefault="00886EDB" w:rsidP="00886EDB">
      <w:pPr>
        <w:spacing w:before="120" w:after="0" w:line="360" w:lineRule="auto"/>
        <w:rPr>
          <w:rFonts w:cstheme="minorHAnsi"/>
          <w:b/>
          <w:sz w:val="24"/>
          <w:szCs w:val="24"/>
          <w:lang w:eastAsia="zh-CN"/>
        </w:rPr>
      </w:pPr>
      <w:r w:rsidRPr="00E74E22">
        <w:rPr>
          <w:rFonts w:cstheme="minorHAnsi"/>
          <w:b/>
          <w:sz w:val="24"/>
          <w:szCs w:val="24"/>
          <w:lang w:eastAsia="zh-CN"/>
        </w:rPr>
        <w:t xml:space="preserve">Rozstrzygnięcie konkursu do dnia </w:t>
      </w:r>
      <w:r w:rsidR="0011284D" w:rsidRPr="00E74E22">
        <w:rPr>
          <w:rFonts w:cstheme="minorHAnsi"/>
          <w:b/>
          <w:sz w:val="24"/>
          <w:szCs w:val="24"/>
          <w:lang w:eastAsia="zh-CN"/>
        </w:rPr>
        <w:t>18</w:t>
      </w:r>
      <w:r w:rsidRPr="00E74E22">
        <w:rPr>
          <w:rFonts w:cstheme="minorHAnsi"/>
          <w:b/>
          <w:sz w:val="24"/>
          <w:szCs w:val="24"/>
          <w:lang w:eastAsia="zh-CN"/>
        </w:rPr>
        <w:t xml:space="preserve"> </w:t>
      </w:r>
      <w:r w:rsidR="0011284D" w:rsidRPr="00E74E22">
        <w:rPr>
          <w:rFonts w:cstheme="minorHAnsi"/>
          <w:b/>
          <w:sz w:val="24"/>
          <w:szCs w:val="24"/>
          <w:lang w:eastAsia="zh-CN"/>
        </w:rPr>
        <w:t>września</w:t>
      </w:r>
      <w:r w:rsidRPr="00E74E22">
        <w:rPr>
          <w:rFonts w:cstheme="minorHAnsi"/>
          <w:b/>
          <w:sz w:val="24"/>
          <w:szCs w:val="24"/>
          <w:lang w:eastAsia="zh-CN"/>
        </w:rPr>
        <w:t xml:space="preserve"> 2024 r.</w:t>
      </w:r>
    </w:p>
    <w:p w14:paraId="7FC07781" w14:textId="4DB50508" w:rsidR="00886EDB" w:rsidRPr="00E74E22" w:rsidRDefault="00886EDB" w:rsidP="00886EDB">
      <w:pPr>
        <w:spacing w:before="120" w:after="0" w:line="360" w:lineRule="auto"/>
        <w:rPr>
          <w:rFonts w:cstheme="minorHAnsi"/>
          <w:sz w:val="24"/>
          <w:szCs w:val="24"/>
          <w:lang w:eastAsia="zh-CN"/>
        </w:rPr>
      </w:pPr>
      <w:r w:rsidRPr="00E74E22">
        <w:rPr>
          <w:rFonts w:cstheme="minorHAnsi"/>
          <w:sz w:val="24"/>
          <w:szCs w:val="24"/>
          <w:u w:val="single"/>
          <w:lang w:eastAsia="zh-CN"/>
        </w:rPr>
        <w:t xml:space="preserve">Informacja z rozstrzygnięcia konkursu do dnia </w:t>
      </w:r>
      <w:r w:rsidR="0011284D" w:rsidRPr="00E74E22">
        <w:rPr>
          <w:rFonts w:cstheme="minorHAnsi"/>
          <w:sz w:val="24"/>
          <w:szCs w:val="24"/>
          <w:u w:val="single"/>
          <w:lang w:eastAsia="zh-CN"/>
        </w:rPr>
        <w:t>19</w:t>
      </w:r>
      <w:r w:rsidRPr="00E74E22">
        <w:rPr>
          <w:rFonts w:cstheme="minorHAnsi"/>
          <w:sz w:val="24"/>
          <w:szCs w:val="24"/>
          <w:u w:val="single"/>
          <w:lang w:eastAsia="zh-CN"/>
        </w:rPr>
        <w:t xml:space="preserve"> </w:t>
      </w:r>
      <w:r w:rsidR="0011284D" w:rsidRPr="00E74E22">
        <w:rPr>
          <w:rFonts w:cstheme="minorHAnsi"/>
          <w:sz w:val="24"/>
          <w:szCs w:val="24"/>
          <w:u w:val="single"/>
          <w:lang w:eastAsia="zh-CN"/>
        </w:rPr>
        <w:t>września</w:t>
      </w:r>
      <w:r w:rsidRPr="00E74E22">
        <w:rPr>
          <w:rFonts w:cstheme="minorHAnsi"/>
          <w:sz w:val="24"/>
          <w:szCs w:val="24"/>
          <w:u w:val="single"/>
          <w:lang w:eastAsia="zh-CN"/>
        </w:rPr>
        <w:t xml:space="preserve"> 2024 r. roku zostanie umieszczona</w:t>
      </w:r>
      <w:r w:rsidRPr="00E74E22">
        <w:rPr>
          <w:rFonts w:cstheme="minorHAnsi"/>
          <w:sz w:val="24"/>
          <w:szCs w:val="24"/>
          <w:lang w:eastAsia="zh-CN"/>
        </w:rPr>
        <w:t>:</w:t>
      </w:r>
    </w:p>
    <w:p w14:paraId="15B59384" w14:textId="77777777" w:rsidR="00886EDB" w:rsidRPr="00E74E22" w:rsidRDefault="00886EDB" w:rsidP="00EB184E">
      <w:pPr>
        <w:pStyle w:val="Akapitzlist"/>
        <w:numPr>
          <w:ilvl w:val="0"/>
          <w:numId w:val="41"/>
        </w:numPr>
        <w:spacing w:before="120" w:after="0" w:line="360" w:lineRule="auto"/>
        <w:rPr>
          <w:rFonts w:cstheme="minorHAnsi"/>
          <w:sz w:val="24"/>
          <w:szCs w:val="24"/>
          <w:lang w:eastAsia="zh-CN"/>
        </w:rPr>
      </w:pPr>
      <w:r w:rsidRPr="00E74E22">
        <w:rPr>
          <w:rFonts w:cstheme="minorHAnsi"/>
          <w:sz w:val="24"/>
          <w:szCs w:val="24"/>
          <w:lang w:eastAsia="zh-CN"/>
        </w:rPr>
        <w:t xml:space="preserve">w Biuletynie Informacji Publicznej </w:t>
      </w:r>
      <w:hyperlink r:id="rId7" w:history="1">
        <w:r w:rsidRPr="00E74E22">
          <w:rPr>
            <w:rStyle w:val="Hipercze"/>
            <w:rFonts w:cstheme="minorHAnsi"/>
            <w:sz w:val="24"/>
            <w:szCs w:val="24"/>
            <w:lang w:eastAsia="zh-CN"/>
          </w:rPr>
          <w:t>http://bip.um.wroc.pl</w:t>
        </w:r>
      </w:hyperlink>
    </w:p>
    <w:p w14:paraId="71E8E7F9" w14:textId="77777777" w:rsidR="00886EDB" w:rsidRPr="00E74E22" w:rsidRDefault="00886EDB" w:rsidP="00EB184E">
      <w:pPr>
        <w:pStyle w:val="Akapitzlist"/>
        <w:numPr>
          <w:ilvl w:val="0"/>
          <w:numId w:val="41"/>
        </w:numPr>
        <w:spacing w:before="120" w:after="0" w:line="360" w:lineRule="auto"/>
        <w:rPr>
          <w:rFonts w:cstheme="minorHAnsi"/>
          <w:sz w:val="24"/>
          <w:szCs w:val="24"/>
          <w:lang w:eastAsia="zh-CN"/>
        </w:rPr>
      </w:pPr>
      <w:r w:rsidRPr="00E74E22">
        <w:rPr>
          <w:rFonts w:cstheme="minorHAnsi"/>
          <w:sz w:val="24"/>
          <w:szCs w:val="24"/>
          <w:lang w:eastAsia="zh-CN"/>
        </w:rPr>
        <w:t>na tablicy ogłoszeń w komórce organizacyjnej Urzędu/miejskiej jednostce organizacyjnej Wydziału Zdrowia i Spraw Społecznych Urzędu Miejskiego Wrocławia, 50-032 Wrocław, ul. G. Zapolskiej 4, III piętro.</w:t>
      </w:r>
    </w:p>
    <w:p w14:paraId="0F181E11" w14:textId="77777777" w:rsidR="00886EDB" w:rsidRPr="00E74E22" w:rsidRDefault="00886EDB" w:rsidP="00886EDB">
      <w:pPr>
        <w:spacing w:before="120" w:after="0" w:line="360" w:lineRule="auto"/>
        <w:rPr>
          <w:rFonts w:cstheme="minorHAnsi"/>
          <w:b/>
          <w:sz w:val="24"/>
          <w:szCs w:val="24"/>
          <w:lang w:eastAsia="zh-CN"/>
        </w:rPr>
      </w:pPr>
      <w:r w:rsidRPr="00E74E22">
        <w:rPr>
          <w:rFonts w:cstheme="minorHAnsi"/>
          <w:b/>
          <w:sz w:val="24"/>
          <w:szCs w:val="24"/>
          <w:lang w:eastAsia="zh-CN"/>
        </w:rPr>
        <w:t>18. ZAŁĄCZNIKI</w:t>
      </w:r>
    </w:p>
    <w:p w14:paraId="2B462727" w14:textId="77777777" w:rsidR="00886EDB" w:rsidRPr="00E74E22" w:rsidRDefault="00886EDB" w:rsidP="00EB184E">
      <w:pPr>
        <w:pStyle w:val="Akapitzlist"/>
        <w:numPr>
          <w:ilvl w:val="0"/>
          <w:numId w:val="42"/>
        </w:numPr>
        <w:spacing w:before="120" w:after="0" w:line="360" w:lineRule="auto"/>
        <w:rPr>
          <w:rFonts w:cstheme="minorHAnsi"/>
          <w:sz w:val="24"/>
          <w:szCs w:val="24"/>
          <w:lang w:eastAsia="zh-CN"/>
        </w:rPr>
      </w:pPr>
      <w:r w:rsidRPr="00E74E22">
        <w:rPr>
          <w:rFonts w:cstheme="minorHAnsi"/>
          <w:sz w:val="24"/>
          <w:szCs w:val="24"/>
          <w:lang w:eastAsia="zh-CN"/>
        </w:rPr>
        <w:t>Załącznik nr 1 -  Wzór oferty;</w:t>
      </w:r>
    </w:p>
    <w:p w14:paraId="3D58C6C1" w14:textId="77777777" w:rsidR="00886EDB" w:rsidRPr="00E74E22" w:rsidRDefault="00886EDB" w:rsidP="00EB184E">
      <w:pPr>
        <w:pStyle w:val="Akapitzlist"/>
        <w:numPr>
          <w:ilvl w:val="0"/>
          <w:numId w:val="42"/>
        </w:numPr>
        <w:spacing w:before="120" w:after="0" w:line="360" w:lineRule="auto"/>
        <w:rPr>
          <w:rFonts w:cstheme="minorHAnsi"/>
          <w:sz w:val="24"/>
          <w:szCs w:val="24"/>
          <w:lang w:eastAsia="zh-CN"/>
        </w:rPr>
      </w:pPr>
      <w:r w:rsidRPr="00E74E22">
        <w:rPr>
          <w:rFonts w:cstheme="minorHAnsi"/>
          <w:sz w:val="24"/>
          <w:szCs w:val="24"/>
          <w:lang w:eastAsia="zh-CN"/>
        </w:rPr>
        <w:t>Załącznik nr 2 – Oświadczenie osoby/osób uprawnionej/ uprawnionych do reprezentowania podmiotu składającego ofertę;</w:t>
      </w:r>
    </w:p>
    <w:p w14:paraId="11CDADD0" w14:textId="77777777" w:rsidR="00886EDB" w:rsidRPr="00E74E22" w:rsidRDefault="00886EDB" w:rsidP="00EB184E">
      <w:pPr>
        <w:pStyle w:val="Akapitzlist"/>
        <w:numPr>
          <w:ilvl w:val="0"/>
          <w:numId w:val="42"/>
        </w:numPr>
        <w:spacing w:before="120" w:after="0" w:line="360" w:lineRule="auto"/>
        <w:rPr>
          <w:rFonts w:cstheme="minorHAnsi"/>
          <w:sz w:val="24"/>
          <w:szCs w:val="24"/>
          <w:lang w:eastAsia="zh-CN"/>
        </w:rPr>
      </w:pPr>
      <w:r w:rsidRPr="00E74E22">
        <w:rPr>
          <w:rFonts w:cstheme="minorHAnsi"/>
          <w:sz w:val="24"/>
          <w:szCs w:val="24"/>
          <w:lang w:eastAsia="zh-CN"/>
        </w:rPr>
        <w:t>Załącznik nr 3 – Oświadczenie osoby/osób uprawnionej/ uprawnionych do  reprezentowania podmiotu składającego ofertę.</w:t>
      </w:r>
    </w:p>
    <w:p w14:paraId="1A91B3EB" w14:textId="77777777" w:rsidR="00886EDB" w:rsidRPr="00E74E22" w:rsidRDefault="00886EDB" w:rsidP="00886EDB">
      <w:pPr>
        <w:spacing w:before="120" w:after="0" w:line="360" w:lineRule="auto"/>
        <w:rPr>
          <w:rFonts w:cstheme="minorHAnsi"/>
          <w:b/>
          <w:sz w:val="24"/>
          <w:szCs w:val="24"/>
          <w:lang w:eastAsia="zh-CN"/>
        </w:rPr>
      </w:pPr>
      <w:r w:rsidRPr="00E74E22">
        <w:rPr>
          <w:rFonts w:cstheme="minorHAnsi"/>
          <w:b/>
          <w:sz w:val="24"/>
          <w:szCs w:val="24"/>
          <w:lang w:eastAsia="zh-CN"/>
        </w:rPr>
        <w:t>Oferty wraz z dokumentami nie będą zwracane oferentowi.</w:t>
      </w:r>
    </w:p>
    <w:p w14:paraId="4C90E586" w14:textId="39E19968" w:rsidR="00C7656E" w:rsidRPr="00E74E22" w:rsidRDefault="00C7656E" w:rsidP="0044016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480" w:after="0" w:line="360" w:lineRule="auto"/>
        <w:rPr>
          <w:rFonts w:eastAsia="Verdana" w:cstheme="minorHAnsi"/>
          <w:b/>
          <w:sz w:val="24"/>
          <w:szCs w:val="24"/>
          <w:lang w:eastAsia="zh-CN"/>
        </w:rPr>
      </w:pPr>
      <w:r w:rsidRPr="00E74E22">
        <w:rPr>
          <w:rFonts w:eastAsia="Verdana" w:cstheme="minorHAnsi"/>
          <w:b/>
          <w:sz w:val="24"/>
          <w:szCs w:val="24"/>
          <w:lang w:eastAsia="zh-CN"/>
        </w:rPr>
        <w:t>Klasyfikacja budżetowa dla środków finansowych przeznaczonych na realizację zadania publicznego, które wskazane zostały w p</w:t>
      </w:r>
      <w:r w:rsidR="00440168" w:rsidRPr="00E74E22">
        <w:rPr>
          <w:rFonts w:eastAsia="Verdana" w:cstheme="minorHAnsi"/>
          <w:b/>
          <w:sz w:val="24"/>
          <w:szCs w:val="24"/>
          <w:lang w:eastAsia="zh-CN"/>
        </w:rPr>
        <w:t>unkcie</w:t>
      </w:r>
      <w:r w:rsidRPr="00E74E22">
        <w:rPr>
          <w:rFonts w:eastAsia="Verdana" w:cstheme="minorHAnsi"/>
          <w:b/>
          <w:sz w:val="24"/>
          <w:szCs w:val="24"/>
          <w:lang w:eastAsia="zh-CN"/>
        </w:rPr>
        <w:t xml:space="preserve"> </w:t>
      </w:r>
      <w:r w:rsidR="00440168" w:rsidRPr="00E74E22">
        <w:rPr>
          <w:rFonts w:eastAsia="Verdana" w:cstheme="minorHAnsi"/>
          <w:b/>
          <w:sz w:val="24"/>
          <w:szCs w:val="24"/>
          <w:lang w:eastAsia="zh-CN"/>
        </w:rPr>
        <w:t>7</w:t>
      </w:r>
      <w:r w:rsidRPr="00E74E22">
        <w:rPr>
          <w:rFonts w:eastAsia="Verdana" w:cstheme="minorHAnsi"/>
          <w:b/>
          <w:sz w:val="24"/>
          <w:szCs w:val="24"/>
          <w:lang w:eastAsia="zh-CN"/>
        </w:rPr>
        <w:t xml:space="preserve"> ogłoszenia konkursowego</w:t>
      </w:r>
    </w:p>
    <w:tbl>
      <w:tblPr>
        <w:tblW w:w="10028" w:type="dxa"/>
        <w:tblInd w:w="-1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118"/>
        <w:gridCol w:w="850"/>
        <w:gridCol w:w="1134"/>
        <w:gridCol w:w="1418"/>
        <w:gridCol w:w="1701"/>
        <w:gridCol w:w="1275"/>
        <w:gridCol w:w="993"/>
        <w:gridCol w:w="1539"/>
      </w:tblGrid>
      <w:tr w:rsidR="005130EF" w:rsidRPr="00E74E22" w14:paraId="03346FA7" w14:textId="77777777" w:rsidTr="00094F4D">
        <w:trPr>
          <w:trHeight w:val="400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DC2335F" w14:textId="77777777" w:rsidR="00C7656E" w:rsidRPr="00E74E22" w:rsidRDefault="00C7656E" w:rsidP="00DE4728">
            <w:pPr>
              <w:suppressAutoHyphens/>
              <w:spacing w:before="120"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E74E22">
              <w:rPr>
                <w:rFonts w:eastAsia="Verdana" w:cstheme="minorHAnsi"/>
                <w:b/>
                <w:sz w:val="24"/>
                <w:szCs w:val="24"/>
                <w:lang w:eastAsia="zh-CN"/>
              </w:rPr>
              <w:t>Źródło wydatku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E39C0B7" w14:textId="77777777" w:rsidR="00C7656E" w:rsidRPr="00E74E22" w:rsidRDefault="00C7656E" w:rsidP="00DE4728">
            <w:pPr>
              <w:suppressAutoHyphens/>
              <w:spacing w:before="120"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E74E22">
              <w:rPr>
                <w:rFonts w:eastAsia="Verdana" w:cstheme="minorHAnsi"/>
                <w:b/>
                <w:sz w:val="24"/>
                <w:szCs w:val="24"/>
                <w:lang w:eastAsia="zh-CN"/>
              </w:rPr>
              <w:t>Dział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8A31A67" w14:textId="77777777" w:rsidR="00C7656E" w:rsidRPr="00E74E22" w:rsidRDefault="00C7656E" w:rsidP="00DE4728">
            <w:pPr>
              <w:suppressAutoHyphens/>
              <w:spacing w:before="120"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E74E22">
              <w:rPr>
                <w:rFonts w:eastAsia="Verdana" w:cstheme="minorHAnsi"/>
                <w:b/>
                <w:sz w:val="24"/>
                <w:szCs w:val="24"/>
                <w:lang w:eastAsia="zh-CN"/>
              </w:rPr>
              <w:t>Rozdział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438A6CD" w14:textId="77777777" w:rsidR="00C7656E" w:rsidRPr="00E74E22" w:rsidRDefault="00C7656E" w:rsidP="00DE4728">
            <w:pPr>
              <w:suppressAutoHyphens/>
              <w:spacing w:before="120"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E74E22">
              <w:rPr>
                <w:rFonts w:eastAsia="Verdana" w:cstheme="minorHAnsi"/>
                <w:b/>
                <w:sz w:val="24"/>
                <w:szCs w:val="24"/>
                <w:lang w:eastAsia="zh-CN"/>
              </w:rPr>
              <w:t>Kod dysponenta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C63E7F4" w14:textId="77777777" w:rsidR="00C7656E" w:rsidRPr="00E74E22" w:rsidRDefault="00C7656E" w:rsidP="00DE4728">
            <w:pPr>
              <w:suppressAutoHyphens/>
              <w:spacing w:before="120"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E74E22">
              <w:rPr>
                <w:rFonts w:eastAsia="Verdana" w:cstheme="minorHAnsi"/>
                <w:b/>
                <w:sz w:val="24"/>
                <w:szCs w:val="24"/>
                <w:lang w:eastAsia="zh-CN"/>
              </w:rPr>
              <w:t>Nr zadania budżetowego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FC6618B" w14:textId="77777777" w:rsidR="00C7656E" w:rsidRPr="00E74E22" w:rsidRDefault="00C7656E" w:rsidP="00DE4728">
            <w:pPr>
              <w:suppressAutoHyphens/>
              <w:spacing w:before="120"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E74E22">
              <w:rPr>
                <w:rFonts w:eastAsia="Verdana" w:cstheme="minorHAnsi"/>
                <w:b/>
                <w:sz w:val="24"/>
                <w:szCs w:val="24"/>
                <w:lang w:eastAsia="zh-CN"/>
              </w:rPr>
              <w:t>Paragraf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898EC88" w14:textId="77777777" w:rsidR="00C7656E" w:rsidRPr="00E74E22" w:rsidRDefault="00C7656E" w:rsidP="00DE4728">
            <w:pPr>
              <w:suppressAutoHyphens/>
              <w:spacing w:before="120"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E74E22">
              <w:rPr>
                <w:rFonts w:eastAsia="Verdana" w:cstheme="minorHAnsi"/>
                <w:b/>
                <w:sz w:val="24"/>
                <w:szCs w:val="24"/>
                <w:lang w:eastAsia="zh-CN"/>
              </w:rPr>
              <w:t>Kwota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B711D8" w14:textId="77777777" w:rsidR="00C7656E" w:rsidRPr="00E74E22" w:rsidRDefault="00C7656E" w:rsidP="00DE4728">
            <w:pPr>
              <w:suppressAutoHyphens/>
              <w:spacing w:before="120"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E74E22">
              <w:rPr>
                <w:rFonts w:eastAsia="Verdana" w:cstheme="minorHAnsi"/>
                <w:b/>
                <w:sz w:val="24"/>
                <w:szCs w:val="24"/>
                <w:lang w:eastAsia="zh-CN"/>
              </w:rPr>
              <w:t>Rok budżetowy</w:t>
            </w:r>
          </w:p>
        </w:tc>
      </w:tr>
      <w:tr w:rsidR="005130EF" w:rsidRPr="00E74E22" w14:paraId="126E10EE" w14:textId="77777777" w:rsidTr="00094F4D">
        <w:trPr>
          <w:trHeight w:val="220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C0787" w14:textId="29702315" w:rsidR="005130EF" w:rsidRPr="00E74E22" w:rsidRDefault="005130EF" w:rsidP="005130EF">
            <w:pPr>
              <w:suppressAutoHyphens/>
              <w:snapToGrid w:val="0"/>
              <w:spacing w:before="120" w:after="0" w:line="360" w:lineRule="auto"/>
              <w:rPr>
                <w:rFonts w:eastAsia="Verdana" w:cstheme="minorHAnsi"/>
                <w:b/>
                <w:sz w:val="24"/>
                <w:szCs w:val="24"/>
                <w:lang w:eastAsia="zh-CN"/>
              </w:rPr>
            </w:pPr>
            <w:r w:rsidRPr="00E74E22">
              <w:rPr>
                <w:rFonts w:eastAsia="Verdana" w:cstheme="minorHAnsi"/>
                <w:b/>
                <w:sz w:val="24"/>
                <w:szCs w:val="24"/>
                <w:lang w:eastAsia="zh-CN"/>
              </w:rPr>
              <w:t>GW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97FD1" w14:textId="4DFE9FEA" w:rsidR="005130EF" w:rsidRPr="00E74E22" w:rsidRDefault="005130EF" w:rsidP="005130EF">
            <w:pPr>
              <w:suppressAutoHyphens/>
              <w:snapToGrid w:val="0"/>
              <w:spacing w:before="120" w:after="0" w:line="360" w:lineRule="auto"/>
              <w:jc w:val="center"/>
              <w:rPr>
                <w:rFonts w:eastAsia="Verdana" w:cstheme="minorHAnsi"/>
                <w:b/>
                <w:sz w:val="24"/>
                <w:szCs w:val="24"/>
                <w:lang w:eastAsia="zh-CN"/>
              </w:rPr>
            </w:pPr>
            <w:r w:rsidRPr="00E74E22">
              <w:rPr>
                <w:rFonts w:eastAsia="Verdana" w:cstheme="minorHAnsi"/>
                <w:b/>
                <w:sz w:val="24"/>
                <w:szCs w:val="24"/>
                <w:lang w:eastAsia="zh-CN"/>
              </w:rPr>
              <w:t>851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94121" w14:textId="4025940D" w:rsidR="005130EF" w:rsidRPr="00E74E22" w:rsidRDefault="005130EF" w:rsidP="005130EF">
            <w:pPr>
              <w:suppressAutoHyphens/>
              <w:snapToGrid w:val="0"/>
              <w:spacing w:before="120" w:after="0" w:line="360" w:lineRule="auto"/>
              <w:jc w:val="center"/>
              <w:rPr>
                <w:rFonts w:eastAsia="Verdana" w:cstheme="minorHAnsi"/>
                <w:b/>
                <w:sz w:val="24"/>
                <w:szCs w:val="24"/>
                <w:lang w:eastAsia="zh-CN"/>
              </w:rPr>
            </w:pPr>
            <w:r w:rsidRPr="00E74E22">
              <w:rPr>
                <w:rFonts w:eastAsia="Verdana" w:cstheme="minorHAnsi"/>
                <w:b/>
                <w:sz w:val="24"/>
                <w:szCs w:val="24"/>
                <w:lang w:eastAsia="zh-CN"/>
              </w:rPr>
              <w:t>851</w:t>
            </w:r>
            <w:r w:rsidR="005E15FB" w:rsidRPr="00E74E22">
              <w:rPr>
                <w:rFonts w:eastAsia="Verdana" w:cstheme="minorHAnsi"/>
                <w:b/>
                <w:sz w:val="24"/>
                <w:szCs w:val="24"/>
                <w:lang w:eastAsia="zh-CN"/>
              </w:rPr>
              <w:t>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45E6A" w14:textId="7245E800" w:rsidR="005130EF" w:rsidRPr="00E74E22" w:rsidRDefault="005130EF" w:rsidP="005130EF">
            <w:pPr>
              <w:suppressAutoHyphens/>
              <w:snapToGrid w:val="0"/>
              <w:spacing w:before="120" w:after="0" w:line="360" w:lineRule="auto"/>
              <w:jc w:val="center"/>
              <w:rPr>
                <w:rFonts w:eastAsia="Verdana" w:cstheme="minorHAnsi"/>
                <w:b/>
                <w:sz w:val="24"/>
                <w:szCs w:val="24"/>
                <w:lang w:eastAsia="zh-CN"/>
              </w:rPr>
            </w:pPr>
            <w:r w:rsidRPr="00E74E22">
              <w:rPr>
                <w:rFonts w:eastAsia="Verdana" w:cstheme="minorHAnsi"/>
                <w:b/>
                <w:sz w:val="24"/>
                <w:szCs w:val="24"/>
                <w:lang w:eastAsia="zh-CN"/>
              </w:rPr>
              <w:t>JUS 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6D0A9" w14:textId="7EE23EE8" w:rsidR="005130EF" w:rsidRPr="00E74E22" w:rsidRDefault="005130EF" w:rsidP="005130EF">
            <w:pPr>
              <w:suppressAutoHyphens/>
              <w:snapToGrid w:val="0"/>
              <w:spacing w:before="120" w:after="0" w:line="360" w:lineRule="auto"/>
              <w:jc w:val="center"/>
              <w:rPr>
                <w:rFonts w:eastAsia="Verdana" w:cstheme="minorHAnsi"/>
                <w:b/>
                <w:sz w:val="24"/>
                <w:szCs w:val="24"/>
                <w:lang w:eastAsia="zh-CN"/>
              </w:rPr>
            </w:pPr>
            <w:r w:rsidRPr="00E74E22">
              <w:rPr>
                <w:rFonts w:eastAsia="Verdana" w:cstheme="minorHAnsi"/>
                <w:b/>
                <w:sz w:val="24"/>
                <w:szCs w:val="24"/>
                <w:lang w:eastAsia="zh-CN"/>
              </w:rPr>
              <w:t>WZD/B/13/AH/W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FE086" w14:textId="1A2BE504" w:rsidR="005130EF" w:rsidRPr="00E74E22" w:rsidRDefault="005130EF" w:rsidP="005130EF">
            <w:pPr>
              <w:suppressAutoHyphens/>
              <w:snapToGrid w:val="0"/>
              <w:spacing w:before="120" w:after="0" w:line="360" w:lineRule="auto"/>
              <w:jc w:val="center"/>
              <w:rPr>
                <w:rFonts w:eastAsia="Verdana" w:cstheme="minorHAnsi"/>
                <w:b/>
                <w:sz w:val="24"/>
                <w:szCs w:val="24"/>
                <w:lang w:eastAsia="zh-CN"/>
              </w:rPr>
            </w:pPr>
            <w:r w:rsidRPr="00E74E22">
              <w:rPr>
                <w:rFonts w:eastAsia="Verdana" w:cstheme="minorHAnsi"/>
                <w:b/>
                <w:sz w:val="24"/>
                <w:szCs w:val="24"/>
                <w:lang w:eastAsia="zh-CN"/>
              </w:rPr>
              <w:t>2</w:t>
            </w:r>
            <w:r w:rsidR="000815D6" w:rsidRPr="00E74E22">
              <w:rPr>
                <w:rFonts w:eastAsia="Verdana" w:cstheme="minorHAnsi"/>
                <w:b/>
                <w:sz w:val="24"/>
                <w:szCs w:val="24"/>
                <w:lang w:eastAsia="zh-CN"/>
              </w:rPr>
              <w:t>82</w:t>
            </w:r>
            <w:r w:rsidRPr="00E74E22">
              <w:rPr>
                <w:rFonts w:eastAsia="Verdana" w:cstheme="minorHAnsi"/>
                <w:b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55BB6" w14:textId="7FC2E9C3" w:rsidR="005130EF" w:rsidRPr="00E74E22" w:rsidRDefault="005130EF" w:rsidP="005130EF">
            <w:pPr>
              <w:suppressAutoHyphens/>
              <w:snapToGrid w:val="0"/>
              <w:spacing w:before="120" w:after="0" w:line="360" w:lineRule="auto"/>
              <w:jc w:val="right"/>
              <w:rPr>
                <w:rFonts w:eastAsia="Verdana" w:cstheme="minorHAnsi"/>
                <w:b/>
                <w:sz w:val="24"/>
                <w:szCs w:val="24"/>
                <w:lang w:eastAsia="zh-CN"/>
              </w:rPr>
            </w:pPr>
            <w:r w:rsidRPr="00E74E22">
              <w:rPr>
                <w:rFonts w:eastAsia="Verdana" w:cstheme="minorHAnsi"/>
                <w:b/>
                <w:sz w:val="24"/>
                <w:szCs w:val="24"/>
                <w:lang w:eastAsia="zh-CN"/>
              </w:rPr>
              <w:t xml:space="preserve">111 000 </w:t>
            </w:r>
            <w:r w:rsidR="005E15FB" w:rsidRPr="00E74E22">
              <w:rPr>
                <w:rFonts w:eastAsia="Verdana" w:cstheme="minorHAnsi"/>
                <w:b/>
                <w:sz w:val="24"/>
                <w:szCs w:val="24"/>
                <w:lang w:eastAsia="zh-CN"/>
              </w:rPr>
              <w:t>,00</w:t>
            </w:r>
            <w:r w:rsidRPr="00E74E22">
              <w:rPr>
                <w:rFonts w:eastAsia="Verdana" w:cstheme="minorHAnsi"/>
                <w:b/>
                <w:sz w:val="24"/>
                <w:szCs w:val="24"/>
                <w:lang w:eastAsia="zh-CN"/>
              </w:rPr>
              <w:t>zł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BFF4D" w14:textId="612FB53B" w:rsidR="005130EF" w:rsidRPr="00E74E22" w:rsidRDefault="005130EF" w:rsidP="005130EF">
            <w:pPr>
              <w:suppressAutoHyphens/>
              <w:snapToGrid w:val="0"/>
              <w:spacing w:before="120" w:after="0" w:line="360" w:lineRule="auto"/>
              <w:jc w:val="center"/>
              <w:rPr>
                <w:rFonts w:eastAsia="Verdana" w:cstheme="minorHAnsi"/>
                <w:b/>
                <w:sz w:val="24"/>
                <w:szCs w:val="24"/>
                <w:lang w:eastAsia="zh-CN"/>
              </w:rPr>
            </w:pPr>
            <w:r w:rsidRPr="00E74E22">
              <w:rPr>
                <w:rFonts w:eastAsia="Verdana" w:cstheme="minorHAnsi"/>
                <w:b/>
                <w:sz w:val="24"/>
                <w:szCs w:val="24"/>
                <w:lang w:eastAsia="zh-CN"/>
              </w:rPr>
              <w:t>2024</w:t>
            </w:r>
          </w:p>
        </w:tc>
      </w:tr>
    </w:tbl>
    <w:p w14:paraId="536DFD23" w14:textId="77777777" w:rsidR="00520993" w:rsidRPr="00E74E22" w:rsidRDefault="00520993" w:rsidP="005130EF">
      <w:pPr>
        <w:suppressAutoHyphens/>
        <w:spacing w:before="960" w:after="0" w:line="360" w:lineRule="auto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b/>
          <w:sz w:val="24"/>
          <w:szCs w:val="24"/>
          <w:lang w:eastAsia="zh-CN"/>
        </w:rPr>
        <w:t>----------------------------------------------------------------------------------------------------------------------</w:t>
      </w:r>
    </w:p>
    <w:p w14:paraId="187D955B" w14:textId="54D53040" w:rsidR="00520993" w:rsidRPr="00886EDB" w:rsidRDefault="00440168" w:rsidP="00440168">
      <w:pPr>
        <w:suppressAutoHyphens/>
        <w:spacing w:after="0" w:line="360" w:lineRule="auto"/>
        <w:jc w:val="center"/>
        <w:rPr>
          <w:rFonts w:eastAsia="Times New Roman" w:cstheme="minorHAnsi"/>
          <w:sz w:val="24"/>
          <w:szCs w:val="24"/>
          <w:lang w:eastAsia="zh-CN"/>
        </w:rPr>
      </w:pPr>
      <w:r w:rsidRPr="00E74E22">
        <w:rPr>
          <w:rFonts w:eastAsia="Verdana" w:cstheme="minorHAnsi"/>
          <w:i/>
          <w:sz w:val="24"/>
          <w:szCs w:val="24"/>
          <w:lang w:eastAsia="zh-CN"/>
        </w:rPr>
        <w:lastRenderedPageBreak/>
        <w:t>(</w:t>
      </w:r>
      <w:r w:rsidR="00520993" w:rsidRPr="00E74E22">
        <w:rPr>
          <w:rFonts w:eastAsia="Verdana" w:cstheme="minorHAnsi"/>
          <w:i/>
          <w:sz w:val="24"/>
          <w:szCs w:val="24"/>
          <w:lang w:eastAsia="zh-CN"/>
        </w:rPr>
        <w:t>podpis i pieczęć imienna dyrektora komórki organizacyjnej Urzędu/miejskiej jednostki organizacyjnej wraz z pieczęcią nagłówkową)</w:t>
      </w:r>
    </w:p>
    <w:sectPr w:rsidR="00520993" w:rsidRPr="00886EDB" w:rsidSect="00EE262D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4C530B" w14:textId="77777777" w:rsidR="007C4CC3" w:rsidRDefault="007C4CC3" w:rsidP="0034053C">
      <w:pPr>
        <w:spacing w:after="0" w:line="240" w:lineRule="auto"/>
      </w:pPr>
      <w:r>
        <w:separator/>
      </w:r>
    </w:p>
  </w:endnote>
  <w:endnote w:type="continuationSeparator" w:id="0">
    <w:p w14:paraId="5C718019" w14:textId="77777777" w:rsidR="007C4CC3" w:rsidRDefault="007C4CC3" w:rsidP="00340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4438903"/>
      <w:docPartObj>
        <w:docPartGallery w:val="Page Numbers (Bottom of Page)"/>
        <w:docPartUnique/>
      </w:docPartObj>
    </w:sdtPr>
    <w:sdtEndPr/>
    <w:sdtContent>
      <w:p w14:paraId="1B4B45F4" w14:textId="4B00B166" w:rsidR="0034053C" w:rsidRDefault="0034053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0396">
          <w:rPr>
            <w:noProof/>
          </w:rPr>
          <w:t>22</w:t>
        </w:r>
        <w:r>
          <w:fldChar w:fldCharType="end"/>
        </w:r>
      </w:p>
    </w:sdtContent>
  </w:sdt>
  <w:p w14:paraId="67F0A2C3" w14:textId="77777777" w:rsidR="0034053C" w:rsidRDefault="003405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8788EF" w14:textId="77777777" w:rsidR="007C4CC3" w:rsidRDefault="007C4CC3" w:rsidP="0034053C">
      <w:pPr>
        <w:spacing w:after="0" w:line="240" w:lineRule="auto"/>
      </w:pPr>
      <w:r>
        <w:separator/>
      </w:r>
    </w:p>
  </w:footnote>
  <w:footnote w:type="continuationSeparator" w:id="0">
    <w:p w14:paraId="328E792E" w14:textId="77777777" w:rsidR="007C4CC3" w:rsidRDefault="007C4CC3" w:rsidP="003405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42F88706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</w:rPr>
    </w:lvl>
  </w:abstractNum>
  <w:abstractNum w:abstractNumId="2" w15:restartNumberingAfterBreak="0">
    <w:nsid w:val="00000005"/>
    <w:multiLevelType w:val="multilevel"/>
    <w:tmpl w:val="492C74B2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7"/>
    <w:multiLevelType w:val="multilevel"/>
    <w:tmpl w:val="5A4EF55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1080" w:hanging="360"/>
      </w:pPr>
      <w:rPr>
        <w:rFonts w:cs="Verdana"/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8"/>
    <w:multiLevelType w:val="multilevel"/>
    <w:tmpl w:val="F9BAD93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A"/>
    <w:multiLevelType w:val="multilevel"/>
    <w:tmpl w:val="6D7EFC7E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0000000B"/>
    <w:multiLevelType w:val="multilevel"/>
    <w:tmpl w:val="F5161884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0000000C"/>
    <w:multiLevelType w:val="multilevel"/>
    <w:tmpl w:val="D974D2C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8" w15:restartNumberingAfterBreak="0">
    <w:nsid w:val="0000000D"/>
    <w:multiLevelType w:val="multilevel"/>
    <w:tmpl w:val="BEBA9EB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9" w15:restartNumberingAfterBreak="0">
    <w:nsid w:val="0000000E"/>
    <w:multiLevelType w:val="singleLevel"/>
    <w:tmpl w:val="50E83BF4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4"/>
        <w:szCs w:val="24"/>
      </w:rPr>
    </w:lvl>
  </w:abstractNum>
  <w:abstractNum w:abstractNumId="10" w15:restartNumberingAfterBreak="0">
    <w:nsid w:val="0000000F"/>
    <w:multiLevelType w:val="multilevel"/>
    <w:tmpl w:val="9272A9D6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1" w15:restartNumberingAfterBreak="0">
    <w:nsid w:val="00000010"/>
    <w:multiLevelType w:val="multilevel"/>
    <w:tmpl w:val="5A06266C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12" w15:restartNumberingAfterBreak="0">
    <w:nsid w:val="00000012"/>
    <w:multiLevelType w:val="multilevel"/>
    <w:tmpl w:val="8B1E8C0C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="Verdana" w:hint="default"/>
        <w:b w:val="0"/>
        <w:i w:val="0"/>
        <w:color w:val="auto"/>
        <w:sz w:val="24"/>
        <w:szCs w:val="24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2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13"/>
    <w:multiLevelType w:val="multilevel"/>
    <w:tmpl w:val="3FE469EA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4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</w:rPr>
    </w:lvl>
  </w:abstractNum>
  <w:abstractNum w:abstractNumId="15" w15:restartNumberingAfterBreak="0">
    <w:nsid w:val="00000015"/>
    <w:multiLevelType w:val="multilevel"/>
    <w:tmpl w:val="9DD46102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572"/>
        </w:tabs>
        <w:ind w:left="1211" w:hanging="360"/>
      </w:pPr>
      <w:rPr>
        <w:rFonts w:asciiTheme="minorHAnsi" w:eastAsia="Verdana" w:hAnsiTheme="minorHAnsi" w:cs="Verdana" w:hint="default"/>
        <w:b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16"/>
    <w:multiLevelType w:val="multilevel"/>
    <w:tmpl w:val="F02679FA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Theme="minorHAnsi" w:hAnsiTheme="minorHAnsi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7"/>
    <w:multiLevelType w:val="multilevel"/>
    <w:tmpl w:val="1ADA8ECA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Theme="minorHAnsi" w:eastAsia="Verdana" w:hAnsiTheme="minorHAnsi" w:cs="Verdana"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8" w15:restartNumberingAfterBreak="0">
    <w:nsid w:val="063C4F96"/>
    <w:multiLevelType w:val="hybridMultilevel"/>
    <w:tmpl w:val="E6DA0096"/>
    <w:lvl w:ilvl="0" w:tplc="63F63C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8"/>
        <w:szCs w:val="28"/>
      </w:rPr>
    </w:lvl>
    <w:lvl w:ilvl="1" w:tplc="B0C4D3E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8CC1860"/>
    <w:multiLevelType w:val="multilevel"/>
    <w:tmpl w:val="C5F4AB7E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0" w15:restartNumberingAfterBreak="0">
    <w:nsid w:val="0C874CBC"/>
    <w:multiLevelType w:val="multilevel"/>
    <w:tmpl w:val="3C7029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="Verdana" w:hint="default"/>
        <w:b w:val="0"/>
        <w:i w:val="0"/>
        <w:color w:val="auto"/>
        <w:sz w:val="24"/>
        <w:szCs w:val="24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2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1" w15:restartNumberingAfterBreak="0">
    <w:nsid w:val="17A65D89"/>
    <w:multiLevelType w:val="multilevel"/>
    <w:tmpl w:val="1F4C32BE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22" w15:restartNumberingAfterBreak="0">
    <w:nsid w:val="1B6A6B0D"/>
    <w:multiLevelType w:val="hybridMultilevel"/>
    <w:tmpl w:val="A46EAA04"/>
    <w:lvl w:ilvl="0" w:tplc="FEE2C52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713A61"/>
    <w:multiLevelType w:val="hybridMultilevel"/>
    <w:tmpl w:val="C5E20C72"/>
    <w:lvl w:ilvl="0" w:tplc="59F815A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792758"/>
    <w:multiLevelType w:val="hybridMultilevel"/>
    <w:tmpl w:val="3140CCD4"/>
    <w:lvl w:ilvl="0" w:tplc="795889CE">
      <w:start w:val="1"/>
      <w:numFmt w:val="decimal"/>
      <w:lvlText w:val="%1)"/>
      <w:lvlJc w:val="left"/>
      <w:pPr>
        <w:ind w:left="1571" w:hanging="360"/>
      </w:pPr>
      <w:rPr>
        <w:rFonts w:asciiTheme="minorHAnsi" w:hAnsiTheme="minorHAnsi" w:hint="default"/>
        <w:sz w:val="24"/>
        <w:szCs w:val="24"/>
      </w:rPr>
    </w:lvl>
    <w:lvl w:ilvl="1" w:tplc="795889CE">
      <w:start w:val="1"/>
      <w:numFmt w:val="decimal"/>
      <w:lvlText w:val="%2)"/>
      <w:lvlJc w:val="left"/>
      <w:pPr>
        <w:ind w:left="2291" w:hanging="360"/>
      </w:pPr>
      <w:rPr>
        <w:rFonts w:asciiTheme="minorHAnsi" w:hAnsiTheme="minorHAnsi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20150CDB"/>
    <w:multiLevelType w:val="hybridMultilevel"/>
    <w:tmpl w:val="C944EDE8"/>
    <w:lvl w:ilvl="0" w:tplc="0AA23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0A51D13"/>
    <w:multiLevelType w:val="hybridMultilevel"/>
    <w:tmpl w:val="3E743B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10E50CD"/>
    <w:multiLevelType w:val="hybridMultilevel"/>
    <w:tmpl w:val="8CD6881A"/>
    <w:lvl w:ilvl="0" w:tplc="23D06D4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8839E7"/>
    <w:multiLevelType w:val="hybridMultilevel"/>
    <w:tmpl w:val="3E5CC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628763A"/>
    <w:multiLevelType w:val="hybridMultilevel"/>
    <w:tmpl w:val="B3124CD4"/>
    <w:lvl w:ilvl="0" w:tplc="D2800CF2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A8278BA"/>
    <w:multiLevelType w:val="hybridMultilevel"/>
    <w:tmpl w:val="6F22D9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5E4591"/>
    <w:multiLevelType w:val="hybridMultilevel"/>
    <w:tmpl w:val="0C80F534"/>
    <w:lvl w:ilvl="0" w:tplc="0AA237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33F326AD"/>
    <w:multiLevelType w:val="hybridMultilevel"/>
    <w:tmpl w:val="9742694A"/>
    <w:lvl w:ilvl="0" w:tplc="AF2E1B9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AB1965"/>
    <w:multiLevelType w:val="hybridMultilevel"/>
    <w:tmpl w:val="D0389C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A138F6"/>
    <w:multiLevelType w:val="hybridMultilevel"/>
    <w:tmpl w:val="6628A694"/>
    <w:lvl w:ilvl="0" w:tplc="61DE161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6175B5"/>
    <w:multiLevelType w:val="hybridMultilevel"/>
    <w:tmpl w:val="DBFE27E6"/>
    <w:lvl w:ilvl="0" w:tplc="625A7C7E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294694"/>
    <w:multiLevelType w:val="hybridMultilevel"/>
    <w:tmpl w:val="C5169ACE"/>
    <w:lvl w:ilvl="0" w:tplc="0AA23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F663C6"/>
    <w:multiLevelType w:val="hybridMultilevel"/>
    <w:tmpl w:val="E81AD774"/>
    <w:lvl w:ilvl="0" w:tplc="365A762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942BB3"/>
    <w:multiLevelType w:val="multilevel"/>
    <w:tmpl w:val="5CA828CC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eastAsiaTheme="majorEastAsia" w:hint="default"/>
        <w:b/>
        <w:i w:val="0"/>
        <w:sz w:val="26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eastAsiaTheme="majorEastAsia" w:hint="default"/>
        <w:sz w:val="26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eastAsiaTheme="majorEastAsia" w:hint="default"/>
        <w:sz w:val="26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eastAsiaTheme="majorEastAsia" w:hint="default"/>
        <w:sz w:val="26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eastAsiaTheme="majorEastAsia" w:hint="default"/>
        <w:sz w:val="26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eastAsiaTheme="majorEastAsia" w:hint="default"/>
        <w:sz w:val="26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eastAsiaTheme="majorEastAsia" w:hint="default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eastAsiaTheme="majorEastAsia" w:hint="default"/>
        <w:sz w:val="26"/>
      </w:rPr>
    </w:lvl>
  </w:abstractNum>
  <w:abstractNum w:abstractNumId="39" w15:restartNumberingAfterBreak="0">
    <w:nsid w:val="4C424187"/>
    <w:multiLevelType w:val="hybridMultilevel"/>
    <w:tmpl w:val="276A5F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50D36FF0"/>
    <w:multiLevelType w:val="hybridMultilevel"/>
    <w:tmpl w:val="5E54497A"/>
    <w:lvl w:ilvl="0" w:tplc="5DA6166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B01A7D"/>
    <w:multiLevelType w:val="multilevel"/>
    <w:tmpl w:val="B3D6BDB8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42" w15:restartNumberingAfterBreak="0">
    <w:nsid w:val="588A7607"/>
    <w:multiLevelType w:val="hybridMultilevel"/>
    <w:tmpl w:val="7DCEC294"/>
    <w:lvl w:ilvl="0" w:tplc="0AA2370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58C71667"/>
    <w:multiLevelType w:val="hybridMultilevel"/>
    <w:tmpl w:val="2F22A722"/>
    <w:lvl w:ilvl="0" w:tplc="795889CE">
      <w:start w:val="1"/>
      <w:numFmt w:val="decimal"/>
      <w:lvlText w:val="%1)"/>
      <w:lvlJc w:val="left"/>
      <w:pPr>
        <w:ind w:left="2291" w:hanging="360"/>
      </w:pPr>
      <w:rPr>
        <w:rFonts w:asciiTheme="minorHAnsi" w:hAnsi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5B37F9"/>
    <w:multiLevelType w:val="hybridMultilevel"/>
    <w:tmpl w:val="FAEA64DE"/>
    <w:lvl w:ilvl="0" w:tplc="0AA2370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5C3054B9"/>
    <w:multiLevelType w:val="hybridMultilevel"/>
    <w:tmpl w:val="9080FB5C"/>
    <w:lvl w:ilvl="0" w:tplc="92404CB6">
      <w:start w:val="1"/>
      <w:numFmt w:val="decimal"/>
      <w:lvlText w:val="%1."/>
      <w:lvlJc w:val="left"/>
      <w:pPr>
        <w:ind w:left="720" w:hanging="360"/>
      </w:pPr>
      <w:rPr>
        <w:rFonts w:ascii="Calibri" w:eastAsia="Verdana" w:hAnsi="Calibri" w:cs="Verdana"/>
        <w:sz w:val="28"/>
        <w:szCs w:val="28"/>
      </w:rPr>
    </w:lvl>
    <w:lvl w:ilvl="1" w:tplc="B0C4D3E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C7E1848"/>
    <w:multiLevelType w:val="hybridMultilevel"/>
    <w:tmpl w:val="8FF2BF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6337FA"/>
    <w:multiLevelType w:val="hybridMultilevel"/>
    <w:tmpl w:val="648CD8AE"/>
    <w:lvl w:ilvl="0" w:tplc="27B49D8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68C6621"/>
    <w:multiLevelType w:val="hybridMultilevel"/>
    <w:tmpl w:val="9D74EB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B26F1C"/>
    <w:multiLevelType w:val="hybridMultilevel"/>
    <w:tmpl w:val="DB3E9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7D6496D"/>
    <w:multiLevelType w:val="multilevel"/>
    <w:tmpl w:val="E99249E6"/>
    <w:styleLink w:val="Styl1"/>
    <w:lvl w:ilvl="0">
      <w:start w:val="13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1" w15:restartNumberingAfterBreak="0">
    <w:nsid w:val="688F71BB"/>
    <w:multiLevelType w:val="multilevel"/>
    <w:tmpl w:val="84ECFBB0"/>
    <w:styleLink w:val="Styl2"/>
    <w:lvl w:ilvl="0">
      <w:start w:val="18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2" w15:restartNumberingAfterBreak="0">
    <w:nsid w:val="6C9E441B"/>
    <w:multiLevelType w:val="hybridMultilevel"/>
    <w:tmpl w:val="F8822FC6"/>
    <w:lvl w:ilvl="0" w:tplc="13945A2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957D3F"/>
    <w:multiLevelType w:val="hybridMultilevel"/>
    <w:tmpl w:val="5254D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703652"/>
    <w:multiLevelType w:val="hybridMultilevel"/>
    <w:tmpl w:val="9DAE8CB4"/>
    <w:lvl w:ilvl="0" w:tplc="77BE340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7A846D7"/>
    <w:multiLevelType w:val="hybridMultilevel"/>
    <w:tmpl w:val="D9925852"/>
    <w:lvl w:ilvl="0" w:tplc="CAACC43C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945D00"/>
    <w:multiLevelType w:val="hybridMultilevel"/>
    <w:tmpl w:val="2E00346A"/>
    <w:lvl w:ilvl="0" w:tplc="0E5EA26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F3E4EAA"/>
    <w:multiLevelType w:val="hybridMultilevel"/>
    <w:tmpl w:val="22FEC3F4"/>
    <w:name w:val="WW8Num162"/>
    <w:lvl w:ilvl="0" w:tplc="E3B64F2E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0"/>
  </w:num>
  <w:num w:numId="3">
    <w:abstractNumId w:val="51"/>
  </w:num>
  <w:num w:numId="4">
    <w:abstractNumId w:val="54"/>
  </w:num>
  <w:num w:numId="5">
    <w:abstractNumId w:val="40"/>
  </w:num>
  <w:num w:numId="6">
    <w:abstractNumId w:val="6"/>
  </w:num>
  <w:num w:numId="7">
    <w:abstractNumId w:val="12"/>
  </w:num>
  <w:num w:numId="8">
    <w:abstractNumId w:val="2"/>
  </w:num>
  <w:num w:numId="9">
    <w:abstractNumId w:val="5"/>
  </w:num>
  <w:num w:numId="10">
    <w:abstractNumId w:val="16"/>
  </w:num>
  <w:num w:numId="11">
    <w:abstractNumId w:val="23"/>
  </w:num>
  <w:num w:numId="12">
    <w:abstractNumId w:val="29"/>
  </w:num>
  <w:num w:numId="13">
    <w:abstractNumId w:val="22"/>
  </w:num>
  <w:num w:numId="14">
    <w:abstractNumId w:val="21"/>
  </w:num>
  <w:num w:numId="15">
    <w:abstractNumId w:val="55"/>
  </w:num>
  <w:num w:numId="16">
    <w:abstractNumId w:val="41"/>
  </w:num>
  <w:num w:numId="17">
    <w:abstractNumId w:val="19"/>
  </w:num>
  <w:num w:numId="18">
    <w:abstractNumId w:val="24"/>
  </w:num>
  <w:num w:numId="19">
    <w:abstractNumId w:val="34"/>
  </w:num>
  <w:num w:numId="20">
    <w:abstractNumId w:val="49"/>
  </w:num>
  <w:num w:numId="21">
    <w:abstractNumId w:val="45"/>
  </w:num>
  <w:num w:numId="22">
    <w:abstractNumId w:val="43"/>
  </w:num>
  <w:num w:numId="23">
    <w:abstractNumId w:val="32"/>
  </w:num>
  <w:num w:numId="24">
    <w:abstractNumId w:val="31"/>
  </w:num>
  <w:num w:numId="25">
    <w:abstractNumId w:val="42"/>
  </w:num>
  <w:num w:numId="26">
    <w:abstractNumId w:val="48"/>
  </w:num>
  <w:num w:numId="27">
    <w:abstractNumId w:val="39"/>
  </w:num>
  <w:num w:numId="28">
    <w:abstractNumId w:val="47"/>
  </w:num>
  <w:num w:numId="29">
    <w:abstractNumId w:val="33"/>
  </w:num>
  <w:num w:numId="30">
    <w:abstractNumId w:val="38"/>
  </w:num>
  <w:num w:numId="31">
    <w:abstractNumId w:val="20"/>
  </w:num>
  <w:num w:numId="32">
    <w:abstractNumId w:val="25"/>
  </w:num>
  <w:num w:numId="33">
    <w:abstractNumId w:val="44"/>
  </w:num>
  <w:num w:numId="34">
    <w:abstractNumId w:val="56"/>
  </w:num>
  <w:num w:numId="35">
    <w:abstractNumId w:val="52"/>
  </w:num>
  <w:num w:numId="36">
    <w:abstractNumId w:val="36"/>
  </w:num>
  <w:num w:numId="37">
    <w:abstractNumId w:val="27"/>
  </w:num>
  <w:num w:numId="38">
    <w:abstractNumId w:val="46"/>
  </w:num>
  <w:num w:numId="39">
    <w:abstractNumId w:val="53"/>
  </w:num>
  <w:num w:numId="40">
    <w:abstractNumId w:val="28"/>
  </w:num>
  <w:num w:numId="41">
    <w:abstractNumId w:val="30"/>
  </w:num>
  <w:num w:numId="42">
    <w:abstractNumId w:val="26"/>
  </w:num>
  <w:num w:numId="43">
    <w:abstractNumId w:val="35"/>
  </w:num>
  <w:num w:numId="44">
    <w:abstractNumId w:val="37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E0C"/>
    <w:rsid w:val="000111B5"/>
    <w:rsid w:val="00032E15"/>
    <w:rsid w:val="00035425"/>
    <w:rsid w:val="00051833"/>
    <w:rsid w:val="000528B1"/>
    <w:rsid w:val="00053DF2"/>
    <w:rsid w:val="00060F99"/>
    <w:rsid w:val="00076EC2"/>
    <w:rsid w:val="000815C6"/>
    <w:rsid w:val="000815D6"/>
    <w:rsid w:val="00094F4D"/>
    <w:rsid w:val="000A5365"/>
    <w:rsid w:val="000C083B"/>
    <w:rsid w:val="000D2025"/>
    <w:rsid w:val="000D5448"/>
    <w:rsid w:val="000E7636"/>
    <w:rsid w:val="0011284D"/>
    <w:rsid w:val="00122F21"/>
    <w:rsid w:val="0014204B"/>
    <w:rsid w:val="001472C3"/>
    <w:rsid w:val="001508AA"/>
    <w:rsid w:val="001659FC"/>
    <w:rsid w:val="001E331A"/>
    <w:rsid w:val="001E50F3"/>
    <w:rsid w:val="00201E0C"/>
    <w:rsid w:val="00212D44"/>
    <w:rsid w:val="00213B9C"/>
    <w:rsid w:val="00225570"/>
    <w:rsid w:val="00230983"/>
    <w:rsid w:val="00250396"/>
    <w:rsid w:val="00274833"/>
    <w:rsid w:val="002945EE"/>
    <w:rsid w:val="002A4E01"/>
    <w:rsid w:val="002D6EE0"/>
    <w:rsid w:val="002E685C"/>
    <w:rsid w:val="002E6FFF"/>
    <w:rsid w:val="002F5DEB"/>
    <w:rsid w:val="00311D19"/>
    <w:rsid w:val="00322284"/>
    <w:rsid w:val="00322816"/>
    <w:rsid w:val="00327670"/>
    <w:rsid w:val="0033770C"/>
    <w:rsid w:val="0034053C"/>
    <w:rsid w:val="00340F2F"/>
    <w:rsid w:val="00364330"/>
    <w:rsid w:val="003821DB"/>
    <w:rsid w:val="00384546"/>
    <w:rsid w:val="00396BF4"/>
    <w:rsid w:val="003B31AA"/>
    <w:rsid w:val="003D0806"/>
    <w:rsid w:val="003E2569"/>
    <w:rsid w:val="003F275D"/>
    <w:rsid w:val="00435854"/>
    <w:rsid w:val="00440168"/>
    <w:rsid w:val="004428B2"/>
    <w:rsid w:val="00467243"/>
    <w:rsid w:val="00471685"/>
    <w:rsid w:val="00473CB3"/>
    <w:rsid w:val="00493F8E"/>
    <w:rsid w:val="004A407D"/>
    <w:rsid w:val="004A46F0"/>
    <w:rsid w:val="004B20CD"/>
    <w:rsid w:val="004C6CC8"/>
    <w:rsid w:val="004D0C32"/>
    <w:rsid w:val="004D426C"/>
    <w:rsid w:val="004E18AD"/>
    <w:rsid w:val="004E34F1"/>
    <w:rsid w:val="004F2B12"/>
    <w:rsid w:val="005130EF"/>
    <w:rsid w:val="00520993"/>
    <w:rsid w:val="005604D8"/>
    <w:rsid w:val="00565DC8"/>
    <w:rsid w:val="00595426"/>
    <w:rsid w:val="005A3D72"/>
    <w:rsid w:val="005B18B9"/>
    <w:rsid w:val="005E15FB"/>
    <w:rsid w:val="005E2137"/>
    <w:rsid w:val="00610680"/>
    <w:rsid w:val="006127A8"/>
    <w:rsid w:val="00625563"/>
    <w:rsid w:val="006308E8"/>
    <w:rsid w:val="0063718D"/>
    <w:rsid w:val="00641BEA"/>
    <w:rsid w:val="006420BE"/>
    <w:rsid w:val="00655955"/>
    <w:rsid w:val="006727D7"/>
    <w:rsid w:val="00673C17"/>
    <w:rsid w:val="006A29E6"/>
    <w:rsid w:val="006A32C7"/>
    <w:rsid w:val="006A390D"/>
    <w:rsid w:val="006B7F36"/>
    <w:rsid w:val="006C4E20"/>
    <w:rsid w:val="006C758A"/>
    <w:rsid w:val="006D1481"/>
    <w:rsid w:val="006E08A7"/>
    <w:rsid w:val="006E1E5F"/>
    <w:rsid w:val="006F1405"/>
    <w:rsid w:val="00720666"/>
    <w:rsid w:val="00721BB1"/>
    <w:rsid w:val="00741E73"/>
    <w:rsid w:val="007452D1"/>
    <w:rsid w:val="00752B2B"/>
    <w:rsid w:val="00765C1C"/>
    <w:rsid w:val="00767D99"/>
    <w:rsid w:val="00783EAD"/>
    <w:rsid w:val="00790502"/>
    <w:rsid w:val="00796F02"/>
    <w:rsid w:val="007A710A"/>
    <w:rsid w:val="007C1A3E"/>
    <w:rsid w:val="007C2506"/>
    <w:rsid w:val="007C4CC3"/>
    <w:rsid w:val="007E40E1"/>
    <w:rsid w:val="00803F90"/>
    <w:rsid w:val="00823312"/>
    <w:rsid w:val="00846359"/>
    <w:rsid w:val="0084649D"/>
    <w:rsid w:val="00847CBA"/>
    <w:rsid w:val="00886EDB"/>
    <w:rsid w:val="0089193C"/>
    <w:rsid w:val="00897F10"/>
    <w:rsid w:val="008B416B"/>
    <w:rsid w:val="008F3F78"/>
    <w:rsid w:val="008F5F9E"/>
    <w:rsid w:val="00902EB2"/>
    <w:rsid w:val="009030D9"/>
    <w:rsid w:val="00904A09"/>
    <w:rsid w:val="00915311"/>
    <w:rsid w:val="00924C90"/>
    <w:rsid w:val="00975AFA"/>
    <w:rsid w:val="00984EF5"/>
    <w:rsid w:val="009917E5"/>
    <w:rsid w:val="009A3722"/>
    <w:rsid w:val="009A51BA"/>
    <w:rsid w:val="009A72DC"/>
    <w:rsid w:val="009C4299"/>
    <w:rsid w:val="009C5D7C"/>
    <w:rsid w:val="009F05FF"/>
    <w:rsid w:val="00A07C85"/>
    <w:rsid w:val="00A1030D"/>
    <w:rsid w:val="00A12820"/>
    <w:rsid w:val="00A15C6C"/>
    <w:rsid w:val="00A16626"/>
    <w:rsid w:val="00A3221D"/>
    <w:rsid w:val="00A449C8"/>
    <w:rsid w:val="00A46938"/>
    <w:rsid w:val="00A72BE0"/>
    <w:rsid w:val="00A73A8A"/>
    <w:rsid w:val="00A83988"/>
    <w:rsid w:val="00A8568E"/>
    <w:rsid w:val="00A94F12"/>
    <w:rsid w:val="00AB2D99"/>
    <w:rsid w:val="00B03693"/>
    <w:rsid w:val="00B056FA"/>
    <w:rsid w:val="00B14F32"/>
    <w:rsid w:val="00B3585D"/>
    <w:rsid w:val="00B608B1"/>
    <w:rsid w:val="00B65776"/>
    <w:rsid w:val="00B776A3"/>
    <w:rsid w:val="00B853F4"/>
    <w:rsid w:val="00B86C96"/>
    <w:rsid w:val="00B91AC9"/>
    <w:rsid w:val="00B953EF"/>
    <w:rsid w:val="00BA2FB0"/>
    <w:rsid w:val="00BA69F2"/>
    <w:rsid w:val="00BC790E"/>
    <w:rsid w:val="00BD0BB1"/>
    <w:rsid w:val="00BD68E9"/>
    <w:rsid w:val="00BF3F86"/>
    <w:rsid w:val="00C30927"/>
    <w:rsid w:val="00C64A49"/>
    <w:rsid w:val="00C7656E"/>
    <w:rsid w:val="00C77A32"/>
    <w:rsid w:val="00CC0AC2"/>
    <w:rsid w:val="00CC1145"/>
    <w:rsid w:val="00CD2583"/>
    <w:rsid w:val="00CD59CA"/>
    <w:rsid w:val="00D050F6"/>
    <w:rsid w:val="00D47C5F"/>
    <w:rsid w:val="00D601F5"/>
    <w:rsid w:val="00D63A04"/>
    <w:rsid w:val="00DB4639"/>
    <w:rsid w:val="00DD67E5"/>
    <w:rsid w:val="00DE4728"/>
    <w:rsid w:val="00DE4BEB"/>
    <w:rsid w:val="00DF1FEB"/>
    <w:rsid w:val="00E0211B"/>
    <w:rsid w:val="00E05773"/>
    <w:rsid w:val="00E1046B"/>
    <w:rsid w:val="00E3133B"/>
    <w:rsid w:val="00E36E4E"/>
    <w:rsid w:val="00E74E22"/>
    <w:rsid w:val="00E76EA3"/>
    <w:rsid w:val="00E82E47"/>
    <w:rsid w:val="00EB0FFB"/>
    <w:rsid w:val="00EB184E"/>
    <w:rsid w:val="00EC2617"/>
    <w:rsid w:val="00EC7FB1"/>
    <w:rsid w:val="00ED20C9"/>
    <w:rsid w:val="00EE17C7"/>
    <w:rsid w:val="00EE262D"/>
    <w:rsid w:val="00F05542"/>
    <w:rsid w:val="00F1118D"/>
    <w:rsid w:val="00F179F3"/>
    <w:rsid w:val="00F22E04"/>
    <w:rsid w:val="00F25DE7"/>
    <w:rsid w:val="00F34363"/>
    <w:rsid w:val="00F413C4"/>
    <w:rsid w:val="00F470DC"/>
    <w:rsid w:val="00F532E4"/>
    <w:rsid w:val="00F6001E"/>
    <w:rsid w:val="00F61CA1"/>
    <w:rsid w:val="00F62657"/>
    <w:rsid w:val="00F779D9"/>
    <w:rsid w:val="00F916C4"/>
    <w:rsid w:val="00F9347C"/>
    <w:rsid w:val="00FE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E5213"/>
  <w15:chartTrackingRefBased/>
  <w15:docId w15:val="{67CAE6F6-1047-4FA5-98A1-4400B76B9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1E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E25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E25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201E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1E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1E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1E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1E0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1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1E0C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01E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201E0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3E25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E256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numbering" w:customStyle="1" w:styleId="Styl1">
    <w:name w:val="Styl1"/>
    <w:uiPriority w:val="99"/>
    <w:rsid w:val="006F1405"/>
    <w:pPr>
      <w:numPr>
        <w:numId w:val="2"/>
      </w:numPr>
    </w:pPr>
  </w:style>
  <w:style w:type="numbering" w:customStyle="1" w:styleId="Styl2">
    <w:name w:val="Styl2"/>
    <w:uiPriority w:val="99"/>
    <w:rsid w:val="006F1405"/>
    <w:pPr>
      <w:numPr>
        <w:numId w:val="3"/>
      </w:numPr>
    </w:pPr>
  </w:style>
  <w:style w:type="paragraph" w:styleId="NormalnyWeb">
    <w:name w:val="Normal (Web)"/>
    <w:basedOn w:val="Normalny"/>
    <w:uiPriority w:val="99"/>
    <w:semiHidden/>
    <w:unhideWhenUsed/>
    <w:rsid w:val="00274833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40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053C"/>
  </w:style>
  <w:style w:type="paragraph" w:styleId="Stopka">
    <w:name w:val="footer"/>
    <w:basedOn w:val="Normalny"/>
    <w:link w:val="StopkaZnak"/>
    <w:uiPriority w:val="99"/>
    <w:unhideWhenUsed/>
    <w:rsid w:val="00340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053C"/>
  </w:style>
  <w:style w:type="character" w:styleId="Hipercze">
    <w:name w:val="Hyperlink"/>
    <w:basedOn w:val="Domylnaczcionkaakapitu"/>
    <w:uiPriority w:val="99"/>
    <w:unhideWhenUsed/>
    <w:rsid w:val="006B7F3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B7F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5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ip.um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4581</Words>
  <Characters>27489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32006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Kuźmińska Katarzyna</dc:creator>
  <cp:keywords/>
  <dc:description/>
  <cp:lastModifiedBy>Stasiak Marta</cp:lastModifiedBy>
  <cp:revision>2</cp:revision>
  <cp:lastPrinted>2024-08-27T13:10:00Z</cp:lastPrinted>
  <dcterms:created xsi:type="dcterms:W3CDTF">2024-08-30T10:00:00Z</dcterms:created>
  <dcterms:modified xsi:type="dcterms:W3CDTF">2024-08-30T10:00:00Z</dcterms:modified>
</cp:coreProperties>
</file>