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784DF" w14:textId="34D91796" w:rsidR="00CC1145" w:rsidRPr="00E74E22" w:rsidRDefault="005A3D72" w:rsidP="00CC1145">
      <w:pPr>
        <w:pStyle w:val="Nagwek1"/>
        <w:rPr>
          <w:rFonts w:asciiTheme="minorHAnsi" w:hAnsiTheme="minorHAnsi" w:cstheme="minorHAnsi"/>
          <w:b/>
          <w:color w:val="auto"/>
        </w:rPr>
      </w:pPr>
      <w:bookmarkStart w:id="0" w:name="_GoBack"/>
      <w:bookmarkEnd w:id="0"/>
      <w:r w:rsidRPr="00E74E22">
        <w:rPr>
          <w:rFonts w:asciiTheme="minorHAnsi" w:hAnsiTheme="minorHAnsi" w:cstheme="minorHAnsi"/>
          <w:b/>
          <w:color w:val="auto"/>
        </w:rPr>
        <w:t xml:space="preserve">GMINA WROCŁAW reprezentowana przez PREZYDENTA WROCŁAWIA ogłasza z dniem </w:t>
      </w:r>
      <w:r w:rsidR="000815D6" w:rsidRPr="00E74E22">
        <w:rPr>
          <w:rFonts w:asciiTheme="minorHAnsi" w:hAnsiTheme="minorHAnsi" w:cstheme="minorHAnsi"/>
          <w:b/>
          <w:color w:val="auto"/>
        </w:rPr>
        <w:t>2 września</w:t>
      </w:r>
      <w:r w:rsidRPr="00E74E22">
        <w:rPr>
          <w:rFonts w:asciiTheme="minorHAnsi" w:hAnsiTheme="minorHAnsi" w:cstheme="minorHAnsi"/>
          <w:b/>
          <w:color w:val="auto"/>
        </w:rPr>
        <w:t xml:space="preserve"> 2024 roku otwarty konkurs ofert na realizację zadania publicznego pod tytułem: </w:t>
      </w:r>
      <w:bookmarkStart w:id="1" w:name="_Hlk175646983"/>
      <w:r w:rsidRPr="00E74E22">
        <w:rPr>
          <w:rFonts w:asciiTheme="minorHAnsi" w:hAnsiTheme="minorHAnsi" w:cstheme="minorHAnsi"/>
          <w:b/>
          <w:color w:val="auto"/>
        </w:rPr>
        <w:t>ZORGANIZOWANIE I PRZEPROWADZENIE X KONFERENCJI SZKOLENIOWEJ „WIĘZI, KTÓRE CHRONIĄ” W RAMACH KAMPANII SPOŁECZNEJ „WROCŁAW BEZ PRZEMOCY 2024”</w:t>
      </w:r>
      <w:bookmarkEnd w:id="1"/>
    </w:p>
    <w:p w14:paraId="4DCAF717" w14:textId="77777777" w:rsidR="003E2569" w:rsidRPr="00E74E22" w:rsidRDefault="00201E0C" w:rsidP="00364330">
      <w:pPr>
        <w:pStyle w:val="Nagwek2"/>
        <w:numPr>
          <w:ilvl w:val="0"/>
          <w:numId w:val="1"/>
        </w:numPr>
        <w:spacing w:before="360" w:line="360" w:lineRule="auto"/>
        <w:ind w:left="284" w:hanging="284"/>
        <w:rPr>
          <w:rFonts w:asciiTheme="minorHAnsi" w:eastAsia="Verdana" w:hAnsiTheme="minorHAnsi" w:cstheme="minorHAnsi"/>
          <w:b/>
          <w:color w:val="auto"/>
          <w:sz w:val="28"/>
          <w:szCs w:val="28"/>
          <w:lang w:eastAsia="zh-CN"/>
        </w:rPr>
      </w:pPr>
      <w:r w:rsidRPr="00E74E22">
        <w:rPr>
          <w:rFonts w:asciiTheme="minorHAnsi" w:eastAsia="Verdana" w:hAnsiTheme="minorHAnsi" w:cstheme="minorHAnsi"/>
          <w:b/>
          <w:color w:val="auto"/>
          <w:sz w:val="28"/>
          <w:szCs w:val="28"/>
          <w:lang w:eastAsia="zh-CN"/>
        </w:rPr>
        <w:t>PODSTAWA PRAWNA</w:t>
      </w:r>
    </w:p>
    <w:p w14:paraId="7D40B025" w14:textId="77777777" w:rsidR="005130EF" w:rsidRPr="00E74E22" w:rsidRDefault="00720666" w:rsidP="005130E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Verdana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 xml:space="preserve">Konkurs ogłoszony jest na podstawie: </w:t>
      </w:r>
    </w:p>
    <w:p w14:paraId="713E520E" w14:textId="77777777" w:rsidR="005130EF" w:rsidRPr="00E74E22" w:rsidRDefault="005A3D72" w:rsidP="00EB184E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Verdana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Uchwały nr XLIX/1299/22 Rady Miejskiej Wrocławia z dnia 24 lutego 2022r. w sprawie założeń i kierunków działań w zakresie polityki zdrowotnej w latach 2022-2026;</w:t>
      </w:r>
    </w:p>
    <w:p w14:paraId="4A382959" w14:textId="77777777" w:rsidR="005130EF" w:rsidRPr="00E74E22" w:rsidRDefault="005A3D72" w:rsidP="00EB184E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Verdana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Uchwały numer LXXIV/1882/23 Rady Miejskiej Wrocławia z dnia 19 października 2023 roku w sprawie programu współpracy Miasta Wrocławia z organizacjami pozarządowymi w roku 2024;</w:t>
      </w:r>
    </w:p>
    <w:p w14:paraId="1799FE06" w14:textId="77777777" w:rsidR="005130EF" w:rsidRPr="00E74E22" w:rsidRDefault="005A3D72" w:rsidP="00EB184E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Verdana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Uchwały numer XLV/1160/21 Rady Miejskiej Wrocławia z dnia 21 października 2021 roku w sprawie wieloletniego programu współpracy Miasta Wrocławia z organizacjami pozarządowymi w latach 2023-2027.</w:t>
      </w:r>
    </w:p>
    <w:p w14:paraId="14395443" w14:textId="627D3F59" w:rsidR="005130EF" w:rsidRPr="00E74E22" w:rsidRDefault="005A3D72" w:rsidP="00EB184E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Verdana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 xml:space="preserve">art. 14 ust. 1 w związku z art. 13 pkt 3 i art. 3 ust. 2 oraz art. 2 pkt 2,5  ustawy z dnia 11 września 2015 r. o zdrowiu publicznym (Dz. U. z 2022 r. poz. 1608 z </w:t>
      </w:r>
      <w:proofErr w:type="spellStart"/>
      <w:r w:rsidRPr="00E74E22">
        <w:rPr>
          <w:rFonts w:eastAsia="Verdana" w:cstheme="minorHAnsi"/>
          <w:sz w:val="24"/>
          <w:szCs w:val="24"/>
          <w:lang w:eastAsia="zh-CN"/>
        </w:rPr>
        <w:t>późn</w:t>
      </w:r>
      <w:proofErr w:type="spellEnd"/>
      <w:r w:rsidRPr="00E74E22">
        <w:rPr>
          <w:rFonts w:eastAsia="Verdana" w:cstheme="minorHAnsi"/>
          <w:sz w:val="24"/>
          <w:szCs w:val="24"/>
          <w:lang w:eastAsia="zh-CN"/>
        </w:rPr>
        <w:t>. zm.)</w:t>
      </w:r>
    </w:p>
    <w:p w14:paraId="504D1154" w14:textId="77777777" w:rsidR="005130EF" w:rsidRPr="00E74E22" w:rsidRDefault="005A3D72" w:rsidP="00EB184E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Verdana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Ustawy z dnia 26 października 1982 roku o wychowaniu w trzeźwości i przeciwdziałaniu alkoholizmowi (Dz. U. z 2023r. poz. 2151);</w:t>
      </w:r>
    </w:p>
    <w:p w14:paraId="7D2D5678" w14:textId="77777777" w:rsidR="005130EF" w:rsidRPr="00E74E22" w:rsidRDefault="005A3D72" w:rsidP="00EB184E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Verdana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Uchwały nr XLIX/12/98/22 Rady Miejskiej Wrocławia z 24 lutego 2022 r. w sprawie „Gminnego programu profilaktyki i rozwiązywania problemów alkoholowych oraz przeciwdziałania narkomanii dla miasta Wrocławia na lata 2022-2025”;</w:t>
      </w:r>
    </w:p>
    <w:p w14:paraId="5CA0680C" w14:textId="5DD63147" w:rsidR="005A3D72" w:rsidRPr="00E74E22" w:rsidRDefault="005A3D72" w:rsidP="00EB184E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ind w:left="426" w:hanging="66"/>
        <w:rPr>
          <w:rFonts w:eastAsia="Verdana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art. 6 ust.2 pkt. 2 ustawy z dnia 29 lipca 2005 roku o przeciwdziałaniu przemocy domowej ( Dz. U. z 2021 r poz. 1249 ze zm.);</w:t>
      </w:r>
    </w:p>
    <w:p w14:paraId="79C5F106" w14:textId="38698863" w:rsidR="00720666" w:rsidRPr="00E74E22" w:rsidRDefault="00201E0C" w:rsidP="00EB184E">
      <w:pPr>
        <w:pStyle w:val="Nagwek2"/>
        <w:numPr>
          <w:ilvl w:val="0"/>
          <w:numId w:val="19"/>
        </w:numPr>
        <w:spacing w:before="120" w:line="360" w:lineRule="auto"/>
        <w:ind w:left="426" w:hanging="426"/>
        <w:rPr>
          <w:rFonts w:asciiTheme="minorHAnsi" w:eastAsia="Verdana" w:hAnsiTheme="minorHAnsi" w:cstheme="minorHAnsi"/>
          <w:b/>
          <w:color w:val="auto"/>
          <w:sz w:val="28"/>
          <w:szCs w:val="28"/>
          <w:lang w:eastAsia="zh-CN"/>
        </w:rPr>
      </w:pPr>
      <w:r w:rsidRPr="00E74E22">
        <w:rPr>
          <w:rFonts w:asciiTheme="minorHAnsi" w:eastAsia="Verdana" w:hAnsiTheme="minorHAnsi" w:cstheme="minorHAnsi"/>
          <w:b/>
          <w:color w:val="auto"/>
          <w:sz w:val="28"/>
          <w:szCs w:val="28"/>
          <w:lang w:eastAsia="zh-CN"/>
        </w:rPr>
        <w:t>ADRESAT KONKURSU</w:t>
      </w:r>
    </w:p>
    <w:p w14:paraId="39BC78C7" w14:textId="25F92BD7" w:rsidR="00720666" w:rsidRPr="00E74E22" w:rsidRDefault="00720666" w:rsidP="00D601F5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bookmarkStart w:id="2" w:name="_Hlk103856320"/>
      <w:r w:rsidRPr="00E74E22">
        <w:rPr>
          <w:rFonts w:eastAsia="Verdana" w:cstheme="minorHAnsi"/>
          <w:sz w:val="24"/>
          <w:szCs w:val="24"/>
          <w:lang w:eastAsia="zh-CN"/>
        </w:rPr>
        <w:t>Konkurs skierowany jest do organizacji pozarządowych zgodnie z art</w:t>
      </w:r>
      <w:r w:rsidR="00F413C4" w:rsidRPr="00E74E22">
        <w:rPr>
          <w:rFonts w:eastAsia="Verdana" w:cstheme="minorHAnsi"/>
          <w:sz w:val="24"/>
          <w:szCs w:val="24"/>
          <w:lang w:eastAsia="zh-CN"/>
        </w:rPr>
        <w:t>ykułem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3 ust</w:t>
      </w:r>
      <w:r w:rsidR="00F413C4" w:rsidRPr="00E74E22">
        <w:rPr>
          <w:rFonts w:eastAsia="Verdana" w:cstheme="minorHAnsi"/>
          <w:sz w:val="24"/>
          <w:szCs w:val="24"/>
          <w:lang w:eastAsia="zh-CN"/>
        </w:rPr>
        <w:t>ępy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2 i 3 ustawy z</w:t>
      </w:r>
      <w:r w:rsidR="005A3D72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sz w:val="24"/>
          <w:szCs w:val="24"/>
          <w:lang w:eastAsia="zh-CN"/>
        </w:rPr>
        <w:t>dnia 24 kwietnia 2003 r</w:t>
      </w:r>
      <w:r w:rsidR="0034053C" w:rsidRPr="00E74E22">
        <w:rPr>
          <w:rFonts w:eastAsia="Verdana" w:cstheme="minorHAnsi"/>
          <w:sz w:val="24"/>
          <w:szCs w:val="24"/>
          <w:lang w:eastAsia="zh-CN"/>
        </w:rPr>
        <w:t>oku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i/>
          <w:sz w:val="24"/>
          <w:szCs w:val="24"/>
          <w:lang w:eastAsia="zh-CN"/>
        </w:rPr>
        <w:t>o działalności pożytku publicznego i o wolontariacie</w:t>
      </w:r>
      <w:r w:rsidRPr="00E74E22">
        <w:rPr>
          <w:rFonts w:eastAsia="Verdana" w:cstheme="minorHAnsi"/>
          <w:sz w:val="24"/>
          <w:szCs w:val="24"/>
          <w:lang w:eastAsia="zh-CN"/>
        </w:rPr>
        <w:t>; zwanych w</w:t>
      </w:r>
      <w:r w:rsidR="005A3D72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dalszej części ogłoszenia konkursowego </w:t>
      </w:r>
      <w:r w:rsidRPr="00E74E22">
        <w:rPr>
          <w:rFonts w:eastAsia="Verdana" w:cstheme="minorHAnsi"/>
          <w:b/>
          <w:sz w:val="24"/>
          <w:szCs w:val="24"/>
          <w:lang w:eastAsia="zh-CN"/>
        </w:rPr>
        <w:t>„oferentem”</w:t>
      </w:r>
      <w:r w:rsidRPr="00E74E22">
        <w:rPr>
          <w:rFonts w:eastAsia="Verdana" w:cstheme="minorHAnsi"/>
          <w:sz w:val="24"/>
          <w:szCs w:val="24"/>
          <w:lang w:eastAsia="zh-CN"/>
        </w:rPr>
        <w:t>.</w:t>
      </w:r>
    </w:p>
    <w:p w14:paraId="0E723F0A" w14:textId="77777777" w:rsidR="00720666" w:rsidRPr="00E74E22" w:rsidRDefault="00720666" w:rsidP="00DE4728">
      <w:pPr>
        <w:suppressAutoHyphens/>
        <w:spacing w:before="120" w:after="0" w:line="360" w:lineRule="auto"/>
        <w:rPr>
          <w:rFonts w:eastAsia="Verdana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b/>
          <w:sz w:val="24"/>
          <w:szCs w:val="24"/>
          <w:lang w:eastAsia="zh-CN"/>
        </w:rPr>
        <w:lastRenderedPageBreak/>
        <w:t>UWAGA</w:t>
      </w:r>
      <w:r w:rsidR="00274833" w:rsidRPr="00E74E22">
        <w:rPr>
          <w:rFonts w:eastAsia="Verdana" w:cstheme="minorHAnsi"/>
          <w:b/>
          <w:sz w:val="24"/>
          <w:szCs w:val="24"/>
          <w:lang w:eastAsia="zh-CN"/>
        </w:rPr>
        <w:t>:</w:t>
      </w:r>
      <w:r w:rsidRPr="00E74E22">
        <w:rPr>
          <w:rFonts w:eastAsia="Verdana" w:cstheme="minorHAnsi"/>
          <w:b/>
          <w:sz w:val="24"/>
          <w:szCs w:val="24"/>
          <w:lang w:eastAsia="zh-CN"/>
        </w:rPr>
        <w:t xml:space="preserve"> Oddziały terenowe nieposiadające osobowości prawnej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nie mogą samodzielnie ubiegać się o dotację. W takiej sytuacji mogą złożyć ofertę za pośrednictwem zarządu głównego lub oddziału posiadającego osobowość prawną, natomiast w ofercie powinien być wskazany oddział upoważniony do bezpośredniego wykonania zadania publicznego.</w:t>
      </w:r>
      <w:bookmarkEnd w:id="2"/>
    </w:p>
    <w:p w14:paraId="4FE926D1" w14:textId="77777777" w:rsidR="00720666" w:rsidRPr="00E74E22" w:rsidRDefault="00201E0C" w:rsidP="00EB184E">
      <w:pPr>
        <w:pStyle w:val="Nagwek2"/>
        <w:numPr>
          <w:ilvl w:val="0"/>
          <w:numId w:val="19"/>
        </w:numPr>
        <w:spacing w:before="120" w:line="360" w:lineRule="auto"/>
        <w:ind w:left="284" w:hanging="284"/>
        <w:rPr>
          <w:rFonts w:asciiTheme="minorHAnsi" w:eastAsia="Verdana" w:hAnsiTheme="minorHAnsi" w:cstheme="minorHAnsi"/>
          <w:b/>
          <w:color w:val="auto"/>
          <w:sz w:val="28"/>
          <w:szCs w:val="24"/>
          <w:lang w:eastAsia="zh-CN"/>
        </w:rPr>
      </w:pPr>
      <w:r w:rsidRPr="00E74E22">
        <w:rPr>
          <w:rFonts w:asciiTheme="minorHAnsi" w:eastAsia="Verdana" w:hAnsiTheme="minorHAnsi" w:cstheme="minorHAnsi"/>
          <w:b/>
          <w:color w:val="auto"/>
          <w:sz w:val="28"/>
          <w:szCs w:val="24"/>
          <w:lang w:eastAsia="zh-CN"/>
        </w:rPr>
        <w:t>FORMA REALIZACJI ZADANIA PUBLICZNEGO</w:t>
      </w:r>
    </w:p>
    <w:p w14:paraId="4363D27A" w14:textId="3D98ABE6" w:rsidR="00720666" w:rsidRPr="00E74E22" w:rsidRDefault="007C2506" w:rsidP="00322284">
      <w:pPr>
        <w:suppressAutoHyphens/>
        <w:spacing w:after="0" w:line="360" w:lineRule="auto"/>
        <w:rPr>
          <w:rFonts w:eastAsia="Verdana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Powierzenie</w:t>
      </w:r>
    </w:p>
    <w:p w14:paraId="678E675D" w14:textId="77777777" w:rsidR="00A73A8A" w:rsidRPr="00E74E22" w:rsidRDefault="00201E0C" w:rsidP="00EB184E">
      <w:pPr>
        <w:pStyle w:val="Nagwek2"/>
        <w:numPr>
          <w:ilvl w:val="0"/>
          <w:numId w:val="19"/>
        </w:numPr>
        <w:spacing w:before="120" w:line="360" w:lineRule="auto"/>
        <w:ind w:left="284" w:hanging="284"/>
        <w:rPr>
          <w:rFonts w:asciiTheme="minorHAnsi" w:eastAsia="Verdana" w:hAnsiTheme="minorHAnsi" w:cstheme="minorHAnsi"/>
          <w:b/>
          <w:color w:val="auto"/>
          <w:sz w:val="28"/>
          <w:szCs w:val="24"/>
          <w:lang w:eastAsia="zh-CN"/>
        </w:rPr>
      </w:pPr>
      <w:r w:rsidRPr="00E74E22">
        <w:rPr>
          <w:rFonts w:asciiTheme="minorHAnsi" w:eastAsia="Verdana" w:hAnsiTheme="minorHAnsi" w:cstheme="minorHAnsi"/>
          <w:b/>
          <w:color w:val="auto"/>
          <w:sz w:val="28"/>
          <w:szCs w:val="24"/>
          <w:lang w:eastAsia="zh-CN"/>
        </w:rPr>
        <w:t>CEL REALIZACJI ZADANIA PUBLICZNEGO</w:t>
      </w:r>
    </w:p>
    <w:p w14:paraId="243A5DE5" w14:textId="77777777" w:rsidR="005A3D72" w:rsidRPr="00E74E22" w:rsidRDefault="005A3D72" w:rsidP="005A3D72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Celem realizacji zadania publicznego jest :</w:t>
      </w:r>
    </w:p>
    <w:p w14:paraId="6E30D72E" w14:textId="77777777" w:rsidR="005A3D72" w:rsidRPr="00E74E22" w:rsidRDefault="005A3D72" w:rsidP="00EB184E">
      <w:pPr>
        <w:pStyle w:val="Akapitzlist"/>
        <w:numPr>
          <w:ilvl w:val="0"/>
          <w:numId w:val="20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b/>
          <w:sz w:val="24"/>
          <w:szCs w:val="24"/>
          <w:lang w:eastAsia="zh-CN"/>
        </w:rPr>
        <w:t>Zwiększenie świadomości społecznej</w:t>
      </w:r>
      <w:r w:rsidRPr="00E74E22">
        <w:rPr>
          <w:rFonts w:eastAsia="Times New Roman" w:cstheme="minorHAnsi"/>
          <w:sz w:val="24"/>
          <w:szCs w:val="24"/>
          <w:lang w:eastAsia="zh-CN"/>
        </w:rPr>
        <w:t xml:space="preserve"> na temat problematyki przemocy domowej oraz jej skutków, ze szczególnym uwzględnieniem potrzeby budowania i wzmacniania zdrowych więzi rodzinnych.</w:t>
      </w:r>
    </w:p>
    <w:p w14:paraId="62BBFA5E" w14:textId="77777777" w:rsidR="005A3D72" w:rsidRPr="00E74E22" w:rsidRDefault="005A3D72" w:rsidP="00EB184E">
      <w:pPr>
        <w:pStyle w:val="Akapitzlist"/>
        <w:numPr>
          <w:ilvl w:val="0"/>
          <w:numId w:val="20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b/>
          <w:sz w:val="24"/>
          <w:szCs w:val="24"/>
          <w:lang w:eastAsia="zh-CN"/>
        </w:rPr>
        <w:t>Edukacja i doskonalenie kompetencji</w:t>
      </w:r>
      <w:r w:rsidRPr="00E74E22">
        <w:rPr>
          <w:rFonts w:eastAsia="Times New Roman" w:cstheme="minorHAnsi"/>
          <w:sz w:val="24"/>
          <w:szCs w:val="24"/>
          <w:lang w:eastAsia="zh-CN"/>
        </w:rPr>
        <w:t xml:space="preserve"> osób zaangażowanych w pracę na rzecz zapobiegania przemocy oraz wsparcia osób doświadczających przemocy, w tym przedstawicieli instytucji publicznych, organizacji pozarządowych, służ społecznych, edukacyjnych oraz ochrony zdrowia.</w:t>
      </w:r>
    </w:p>
    <w:p w14:paraId="6080CF53" w14:textId="77777777" w:rsidR="005A3D72" w:rsidRPr="00E74E22" w:rsidRDefault="005A3D72" w:rsidP="00EB184E">
      <w:pPr>
        <w:pStyle w:val="Akapitzlist"/>
        <w:numPr>
          <w:ilvl w:val="0"/>
          <w:numId w:val="20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b/>
          <w:sz w:val="24"/>
          <w:szCs w:val="24"/>
          <w:lang w:eastAsia="zh-CN"/>
        </w:rPr>
        <w:t>Promowanie dobrych praktyk</w:t>
      </w:r>
      <w:r w:rsidRPr="00E74E22">
        <w:rPr>
          <w:rFonts w:eastAsia="Times New Roman" w:cstheme="minorHAnsi"/>
          <w:sz w:val="24"/>
          <w:szCs w:val="24"/>
          <w:lang w:eastAsia="zh-CN"/>
        </w:rPr>
        <w:t xml:space="preserve"> w zakresie interwencji i wsparcia osób doświadczających przemocy domowej, w tym poprzez wymianę doświadczeń i wiedzy między uczestnikami konferencji.</w:t>
      </w:r>
    </w:p>
    <w:p w14:paraId="489E8190" w14:textId="77777777" w:rsidR="005A3D72" w:rsidRPr="00E74E22" w:rsidRDefault="005A3D72" w:rsidP="00EB184E">
      <w:pPr>
        <w:pStyle w:val="Akapitzlist"/>
        <w:numPr>
          <w:ilvl w:val="0"/>
          <w:numId w:val="20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b/>
          <w:sz w:val="24"/>
          <w:szCs w:val="24"/>
          <w:lang w:eastAsia="zh-CN"/>
        </w:rPr>
        <w:t>Budowanie lokalnej sieci wsparcia</w:t>
      </w:r>
      <w:r w:rsidRPr="00E74E22">
        <w:rPr>
          <w:rFonts w:eastAsia="Times New Roman" w:cstheme="minorHAnsi"/>
          <w:sz w:val="24"/>
          <w:szCs w:val="24"/>
          <w:lang w:eastAsia="zh-CN"/>
        </w:rPr>
        <w:t xml:space="preserve"> poprzez integrowanie różnych podmiotów działających na rzecz przeciwdziałania przemocy domowej oraz wzmacniania współpracy między nimi.</w:t>
      </w:r>
    </w:p>
    <w:p w14:paraId="7A297D0A" w14:textId="77777777" w:rsidR="00673C17" w:rsidRPr="00E74E22" w:rsidRDefault="005A3D72" w:rsidP="00EB184E">
      <w:pPr>
        <w:pStyle w:val="Akapitzlist"/>
        <w:numPr>
          <w:ilvl w:val="0"/>
          <w:numId w:val="20"/>
        </w:numPr>
        <w:suppressAutoHyphens/>
        <w:spacing w:after="0" w:line="360" w:lineRule="auto"/>
        <w:rPr>
          <w:rStyle w:val="Odwoaniedokomentarza"/>
          <w:rFonts w:eastAsia="Verdana" w:cstheme="minorHAnsi"/>
          <w:b/>
          <w:sz w:val="28"/>
          <w:szCs w:val="24"/>
          <w:lang w:eastAsia="zh-CN"/>
        </w:rPr>
      </w:pPr>
      <w:r w:rsidRPr="00E74E22">
        <w:rPr>
          <w:rFonts w:eastAsia="Times New Roman" w:cstheme="minorHAnsi"/>
          <w:b/>
          <w:sz w:val="24"/>
          <w:szCs w:val="24"/>
          <w:lang w:eastAsia="zh-CN"/>
        </w:rPr>
        <w:t>Zachęcanie do aktywnego uczestnictwa w działaniach</w:t>
      </w:r>
      <w:r w:rsidRPr="00E74E22">
        <w:rPr>
          <w:rFonts w:eastAsia="Times New Roman" w:cstheme="minorHAnsi"/>
          <w:sz w:val="24"/>
          <w:szCs w:val="24"/>
          <w:lang w:eastAsia="zh-CN"/>
        </w:rPr>
        <w:t xml:space="preserve"> związanych z przeciwdziałaniem przemocy i wspierania rodzin, w tym w ramach kampanii społecznej WROCŁAW BEZ PRZEMOCY.</w:t>
      </w:r>
    </w:p>
    <w:p w14:paraId="5F2C536C" w14:textId="2E0202AF" w:rsidR="00A73A8A" w:rsidRPr="00E74E22" w:rsidRDefault="00673C17" w:rsidP="00E36E4E">
      <w:pPr>
        <w:pStyle w:val="Akapitzlist"/>
        <w:numPr>
          <w:ilvl w:val="0"/>
          <w:numId w:val="19"/>
        </w:numPr>
        <w:suppressAutoHyphens/>
        <w:spacing w:after="0" w:line="360" w:lineRule="auto"/>
        <w:ind w:left="284" w:hanging="426"/>
        <w:rPr>
          <w:rFonts w:eastAsia="Verdana" w:cstheme="minorHAnsi"/>
          <w:b/>
          <w:sz w:val="28"/>
          <w:szCs w:val="24"/>
          <w:lang w:eastAsia="zh-CN"/>
        </w:rPr>
      </w:pPr>
      <w:r w:rsidRPr="00E74E22">
        <w:rPr>
          <w:rFonts w:eastAsia="Verdana" w:cstheme="minorHAnsi"/>
          <w:b/>
          <w:sz w:val="28"/>
          <w:szCs w:val="24"/>
          <w:lang w:eastAsia="zh-CN"/>
        </w:rPr>
        <w:t xml:space="preserve"> </w:t>
      </w:r>
      <w:r w:rsidR="00201E0C" w:rsidRPr="00E74E22">
        <w:rPr>
          <w:rFonts w:eastAsia="Verdana" w:cstheme="minorHAnsi"/>
          <w:b/>
          <w:sz w:val="28"/>
          <w:szCs w:val="24"/>
          <w:lang w:eastAsia="zh-CN"/>
        </w:rPr>
        <w:t>TERMIN REALIZACJI ZADANIA PUBLICZNEGO</w:t>
      </w:r>
    </w:p>
    <w:p w14:paraId="26F178F4" w14:textId="6E5A8647" w:rsidR="00A73A8A" w:rsidRPr="00E74E22" w:rsidRDefault="00A73A8A" w:rsidP="00D601F5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 xml:space="preserve">Rozpoczęcie od </w:t>
      </w:r>
      <w:r w:rsidR="007C2506" w:rsidRPr="00E74E22">
        <w:rPr>
          <w:rFonts w:eastAsia="Verdana" w:cstheme="minorHAnsi"/>
          <w:sz w:val="24"/>
          <w:szCs w:val="24"/>
          <w:lang w:eastAsia="zh-CN"/>
        </w:rPr>
        <w:t>23</w:t>
      </w:r>
      <w:r w:rsidR="005A3D72" w:rsidRPr="00E74E22">
        <w:rPr>
          <w:rFonts w:eastAsia="Verdana" w:cstheme="minorHAnsi"/>
          <w:sz w:val="24"/>
          <w:szCs w:val="24"/>
          <w:lang w:eastAsia="zh-CN"/>
        </w:rPr>
        <w:t xml:space="preserve"> września 2024 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roku, zakończenie do </w:t>
      </w:r>
      <w:r w:rsidR="00673C17" w:rsidRPr="00E74E22">
        <w:rPr>
          <w:rFonts w:eastAsia="Verdana" w:cstheme="minorHAnsi"/>
          <w:sz w:val="24"/>
          <w:szCs w:val="24"/>
          <w:lang w:eastAsia="zh-CN"/>
        </w:rPr>
        <w:t>31</w:t>
      </w:r>
      <w:r w:rsidR="005A3D72" w:rsidRPr="00E74E22">
        <w:rPr>
          <w:rFonts w:eastAsia="Verdana" w:cstheme="minorHAnsi"/>
          <w:sz w:val="24"/>
          <w:szCs w:val="24"/>
          <w:lang w:eastAsia="zh-CN"/>
        </w:rPr>
        <w:t xml:space="preserve"> grudnia 2024</w:t>
      </w:r>
      <w:r w:rsidR="0084649D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sz w:val="24"/>
          <w:szCs w:val="24"/>
          <w:lang w:eastAsia="zh-CN"/>
        </w:rPr>
        <w:t>roku.</w:t>
      </w:r>
    </w:p>
    <w:p w14:paraId="18B9DE5E" w14:textId="29223A25" w:rsidR="00A73A8A" w:rsidRPr="00E74E22" w:rsidRDefault="00A73A8A" w:rsidP="00DE4728">
      <w:pPr>
        <w:suppressAutoHyphens/>
        <w:spacing w:before="120" w:after="0" w:line="360" w:lineRule="auto"/>
        <w:rPr>
          <w:rFonts w:eastAsia="Verdana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b/>
          <w:sz w:val="24"/>
          <w:szCs w:val="24"/>
          <w:lang w:eastAsia="zh-CN"/>
        </w:rPr>
        <w:t xml:space="preserve">UWAGA: </w:t>
      </w:r>
      <w:r w:rsidRPr="00E74E22">
        <w:rPr>
          <w:rFonts w:eastAsia="Verdana" w:cstheme="minorHAnsi"/>
          <w:sz w:val="24"/>
          <w:szCs w:val="24"/>
          <w:lang w:eastAsia="zh-CN"/>
        </w:rPr>
        <w:t>W ofercie należy wpisać rzeczywisty okres realizacji zadania publicznego, który nie</w:t>
      </w:r>
      <w:r w:rsidR="005A3D72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sz w:val="24"/>
          <w:szCs w:val="24"/>
          <w:lang w:eastAsia="zh-CN"/>
        </w:rPr>
        <w:t>będzie wykraczał poza wskazane terminy.</w:t>
      </w:r>
    </w:p>
    <w:p w14:paraId="2D9478B1" w14:textId="77777777" w:rsidR="00A73A8A" w:rsidRPr="00E74E22" w:rsidRDefault="00201E0C" w:rsidP="00EB184E">
      <w:pPr>
        <w:pStyle w:val="Nagwek2"/>
        <w:numPr>
          <w:ilvl w:val="0"/>
          <w:numId w:val="19"/>
        </w:numPr>
        <w:spacing w:before="120" w:line="360" w:lineRule="auto"/>
        <w:ind w:left="284" w:hanging="284"/>
        <w:rPr>
          <w:rFonts w:asciiTheme="minorHAnsi" w:eastAsia="Verdana" w:hAnsiTheme="minorHAnsi" w:cstheme="minorHAnsi"/>
          <w:b/>
          <w:color w:val="auto"/>
          <w:sz w:val="28"/>
          <w:szCs w:val="24"/>
          <w:lang w:eastAsia="zh-CN"/>
        </w:rPr>
      </w:pPr>
      <w:r w:rsidRPr="00E74E22">
        <w:rPr>
          <w:rFonts w:asciiTheme="minorHAnsi" w:eastAsia="Verdana" w:hAnsiTheme="minorHAnsi" w:cstheme="minorHAnsi"/>
          <w:b/>
          <w:color w:val="auto"/>
          <w:sz w:val="28"/>
          <w:szCs w:val="24"/>
          <w:lang w:eastAsia="zh-CN"/>
        </w:rPr>
        <w:t>MIEJSCE REALIZACJI ZADANIA PUBLICZNEGO</w:t>
      </w:r>
    </w:p>
    <w:p w14:paraId="3D715E45" w14:textId="79693A07" w:rsidR="00A73A8A" w:rsidRPr="00E74E22" w:rsidRDefault="00A73A8A" w:rsidP="00B776A3">
      <w:pPr>
        <w:suppressAutoHyphens/>
        <w:spacing w:after="0" w:line="360" w:lineRule="auto"/>
        <w:jc w:val="both"/>
        <w:rPr>
          <w:rFonts w:eastAsia="Verdana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Wrocław</w:t>
      </w:r>
    </w:p>
    <w:p w14:paraId="413A5243" w14:textId="77777777" w:rsidR="00A73A8A" w:rsidRPr="00E74E22" w:rsidRDefault="00201E0C" w:rsidP="00EB184E">
      <w:pPr>
        <w:pStyle w:val="Nagwek2"/>
        <w:numPr>
          <w:ilvl w:val="0"/>
          <w:numId w:val="19"/>
        </w:numPr>
        <w:spacing w:before="120" w:line="360" w:lineRule="auto"/>
        <w:ind w:left="284" w:hanging="284"/>
        <w:rPr>
          <w:rFonts w:asciiTheme="minorHAnsi" w:eastAsia="Verdana" w:hAnsiTheme="minorHAnsi" w:cstheme="minorHAnsi"/>
          <w:b/>
          <w:color w:val="auto"/>
          <w:sz w:val="28"/>
          <w:szCs w:val="24"/>
          <w:lang w:eastAsia="zh-CN"/>
        </w:rPr>
      </w:pPr>
      <w:r w:rsidRPr="00E74E22">
        <w:rPr>
          <w:rFonts w:asciiTheme="minorHAnsi" w:eastAsia="Verdana" w:hAnsiTheme="minorHAnsi" w:cstheme="minorHAnsi"/>
          <w:b/>
          <w:color w:val="auto"/>
          <w:sz w:val="28"/>
          <w:szCs w:val="24"/>
          <w:lang w:eastAsia="zh-CN"/>
        </w:rPr>
        <w:lastRenderedPageBreak/>
        <w:t>ŚRODKI PRZEZNACZONE NA REALIZACJĘ ZADANIA PUBLICZNEGO</w:t>
      </w:r>
    </w:p>
    <w:p w14:paraId="48D66BCF" w14:textId="5D26A2A6" w:rsidR="00274833" w:rsidRPr="00E74E22" w:rsidRDefault="00274833" w:rsidP="00EB184E">
      <w:pPr>
        <w:numPr>
          <w:ilvl w:val="0"/>
          <w:numId w:val="4"/>
        </w:numPr>
        <w:suppressAutoHyphens/>
        <w:spacing w:after="0" w:line="360" w:lineRule="auto"/>
        <w:ind w:left="568" w:right="108" w:hanging="284"/>
        <w:rPr>
          <w:rFonts w:eastAsia="Verdana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b/>
          <w:sz w:val="24"/>
          <w:szCs w:val="24"/>
          <w:lang w:eastAsia="zh-CN"/>
        </w:rPr>
        <w:t>W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b/>
          <w:sz w:val="24"/>
          <w:szCs w:val="24"/>
          <w:lang w:eastAsia="zh-CN"/>
        </w:rPr>
        <w:t>roku 202</w:t>
      </w:r>
      <w:r w:rsidR="00F9347C" w:rsidRPr="00E74E22">
        <w:rPr>
          <w:rFonts w:eastAsia="Verdana" w:cstheme="minorHAnsi"/>
          <w:b/>
          <w:sz w:val="24"/>
          <w:szCs w:val="24"/>
          <w:lang w:eastAsia="zh-CN"/>
        </w:rPr>
        <w:t>4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Gmina Wrocław przekaże na realizację w</w:t>
      </w:r>
      <w:r w:rsidR="00975AFA" w:rsidRPr="00E74E22">
        <w:rPr>
          <w:rFonts w:eastAsia="Verdana" w:cstheme="minorHAnsi"/>
          <w:sz w:val="24"/>
          <w:szCs w:val="24"/>
          <w:lang w:eastAsia="zh-CN"/>
        </w:rPr>
        <w:t>yżej wymienionego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zadania publicznego dotację do wysokości </w:t>
      </w:r>
      <w:r w:rsidR="005A3D72" w:rsidRPr="00E74E22">
        <w:rPr>
          <w:rFonts w:eastAsia="Verdana" w:cstheme="minorHAnsi"/>
          <w:b/>
          <w:sz w:val="24"/>
          <w:szCs w:val="24"/>
          <w:lang w:eastAsia="zh-CN"/>
        </w:rPr>
        <w:t xml:space="preserve">111.000,00 </w:t>
      </w:r>
      <w:r w:rsidR="00F413C4" w:rsidRPr="00E74E22">
        <w:rPr>
          <w:rFonts w:eastAsia="Verdana" w:cstheme="minorHAnsi"/>
          <w:b/>
          <w:sz w:val="24"/>
          <w:szCs w:val="24"/>
          <w:lang w:eastAsia="zh-CN"/>
        </w:rPr>
        <w:t>złotych</w:t>
      </w:r>
      <w:r w:rsidRPr="00E74E22">
        <w:rPr>
          <w:rFonts w:eastAsia="Verdana" w:cstheme="minorHAnsi"/>
          <w:sz w:val="24"/>
          <w:szCs w:val="24"/>
          <w:lang w:eastAsia="zh-CN"/>
        </w:rPr>
        <w:t>.</w:t>
      </w:r>
    </w:p>
    <w:p w14:paraId="4FFB5119" w14:textId="70F9E0B5" w:rsidR="00274833" w:rsidRPr="00E74E22" w:rsidRDefault="00274833" w:rsidP="009F05FF">
      <w:pPr>
        <w:suppressAutoHyphens/>
        <w:spacing w:before="120" w:after="0" w:line="360" w:lineRule="auto"/>
        <w:ind w:right="110"/>
        <w:rPr>
          <w:rFonts w:eastAsia="Verdana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 xml:space="preserve">Ostateczna kwota dotacji zostanie ustalona na podstawie budżetu na </w:t>
      </w:r>
      <w:r w:rsidRPr="00E74E22">
        <w:rPr>
          <w:rFonts w:eastAsia="Verdana" w:cstheme="minorHAnsi"/>
          <w:b/>
          <w:sz w:val="24"/>
          <w:szCs w:val="24"/>
          <w:lang w:eastAsia="zh-CN"/>
        </w:rPr>
        <w:t>rok 202</w:t>
      </w:r>
      <w:r w:rsidR="00F9347C" w:rsidRPr="00E74E22">
        <w:rPr>
          <w:rFonts w:eastAsia="Verdana" w:cstheme="minorHAnsi"/>
          <w:b/>
          <w:sz w:val="24"/>
          <w:szCs w:val="24"/>
          <w:lang w:eastAsia="zh-CN"/>
        </w:rPr>
        <w:t xml:space="preserve">4 </w:t>
      </w:r>
      <w:r w:rsidRPr="00E74E22">
        <w:rPr>
          <w:rFonts w:eastAsia="Verdana" w:cstheme="minorHAnsi"/>
          <w:sz w:val="24"/>
          <w:szCs w:val="24"/>
          <w:lang w:eastAsia="zh-CN"/>
        </w:rPr>
        <w:t>oraz</w:t>
      </w:r>
      <w:r w:rsidR="005A3D72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sz w:val="24"/>
          <w:szCs w:val="24"/>
          <w:lang w:eastAsia="zh-CN"/>
        </w:rPr>
        <w:t>po</w:t>
      </w:r>
      <w:r w:rsidR="005A3D72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sz w:val="24"/>
          <w:szCs w:val="24"/>
          <w:lang w:eastAsia="zh-CN"/>
        </w:rPr>
        <w:t>złożeniu ofert.</w:t>
      </w:r>
    </w:p>
    <w:p w14:paraId="2BEFCB88" w14:textId="3C1D9D0D" w:rsidR="00274833" w:rsidRPr="00E74E22" w:rsidRDefault="00274833" w:rsidP="00EB184E">
      <w:pPr>
        <w:numPr>
          <w:ilvl w:val="0"/>
          <w:numId w:val="4"/>
        </w:numPr>
        <w:tabs>
          <w:tab w:val="left" w:pos="567"/>
        </w:tabs>
        <w:suppressAutoHyphens/>
        <w:spacing w:before="120" w:after="0" w:line="360" w:lineRule="auto"/>
        <w:ind w:left="568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b/>
          <w:sz w:val="24"/>
          <w:szCs w:val="24"/>
          <w:lang w:eastAsia="zh-CN"/>
        </w:rPr>
        <w:t>W roku 202</w:t>
      </w:r>
      <w:r w:rsidR="00F9347C" w:rsidRPr="00E74E22">
        <w:rPr>
          <w:rFonts w:eastAsia="Verdana" w:cstheme="minorHAnsi"/>
          <w:b/>
          <w:sz w:val="24"/>
          <w:szCs w:val="24"/>
          <w:lang w:eastAsia="zh-CN"/>
        </w:rPr>
        <w:t>3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Gmina Wrocław na zadanie tego samego rodzaju jak wyżej wymienione przekazała dotację w wysokości </w:t>
      </w:r>
      <w:r w:rsidR="005A3D72" w:rsidRPr="00E74E22">
        <w:rPr>
          <w:rFonts w:eastAsia="Verdana" w:cstheme="minorHAnsi"/>
          <w:b/>
          <w:sz w:val="24"/>
          <w:szCs w:val="24"/>
          <w:lang w:eastAsia="zh-CN"/>
        </w:rPr>
        <w:t>90.000,00</w:t>
      </w:r>
      <w:r w:rsidR="00EE262D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="00F413C4" w:rsidRPr="00E74E22">
        <w:rPr>
          <w:rFonts w:eastAsia="Verdana" w:cstheme="minorHAnsi"/>
          <w:b/>
          <w:sz w:val="24"/>
          <w:szCs w:val="24"/>
          <w:lang w:eastAsia="zh-CN"/>
        </w:rPr>
        <w:t>złotych</w:t>
      </w:r>
      <w:r w:rsidRPr="00E74E22">
        <w:rPr>
          <w:rFonts w:eastAsia="Verdana" w:cstheme="minorHAnsi"/>
          <w:sz w:val="24"/>
          <w:szCs w:val="24"/>
          <w:lang w:eastAsia="zh-CN"/>
        </w:rPr>
        <w:t>.</w:t>
      </w:r>
    </w:p>
    <w:p w14:paraId="295FDC93" w14:textId="7CA861E5" w:rsidR="00274833" w:rsidRPr="00E74E22" w:rsidRDefault="00274833" w:rsidP="009F05F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/>
        <w:spacing w:before="120" w:after="0" w:line="360" w:lineRule="auto"/>
        <w:jc w:val="both"/>
        <w:rPr>
          <w:rFonts w:eastAsia="Verdana" w:cstheme="minorHAnsi"/>
          <w:b/>
          <w:sz w:val="24"/>
          <w:szCs w:val="24"/>
          <w:lang w:eastAsia="zh-CN"/>
        </w:rPr>
      </w:pPr>
      <w:r w:rsidRPr="00E74E22">
        <w:rPr>
          <w:rFonts w:eastAsia="Verdana" w:cstheme="minorHAnsi"/>
          <w:b/>
          <w:sz w:val="24"/>
          <w:szCs w:val="24"/>
          <w:lang w:eastAsia="zh-CN"/>
        </w:rPr>
        <w:t>GMINA ZASTRZEGA SOBIE PRAWO DO:</w:t>
      </w:r>
    </w:p>
    <w:p w14:paraId="5D9DC7C5" w14:textId="77777777" w:rsidR="00274833" w:rsidRPr="00E74E22" w:rsidRDefault="00274833" w:rsidP="00EB184E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uppressAutoHyphens/>
        <w:spacing w:after="0" w:line="360" w:lineRule="auto"/>
        <w:ind w:left="56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Odwołania konkursu bez podania przyczyny.</w:t>
      </w:r>
    </w:p>
    <w:p w14:paraId="0905BEA4" w14:textId="77777777" w:rsidR="00274833" w:rsidRPr="00E74E22" w:rsidRDefault="00274833" w:rsidP="00EB184E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uppressAutoHyphens/>
        <w:spacing w:after="0" w:line="360" w:lineRule="auto"/>
        <w:ind w:left="56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Zmiany wysokości środków publicznych na realizację zadania publicznego w trakcie trwania konkursu.</w:t>
      </w:r>
    </w:p>
    <w:p w14:paraId="3C6F4689" w14:textId="56D2616A" w:rsidR="00274833" w:rsidRPr="00E74E22" w:rsidRDefault="00274833" w:rsidP="00EB184E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uppressAutoHyphens/>
        <w:spacing w:after="0" w:line="360" w:lineRule="auto"/>
        <w:ind w:left="56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Negocjowania zakresu rzeczowego zadania publicznego, wysokości dotacji oraz</w:t>
      </w:r>
      <w:r w:rsidR="005A3D72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sz w:val="24"/>
          <w:szCs w:val="24"/>
          <w:lang w:eastAsia="zh-CN"/>
        </w:rPr>
        <w:t>terminu realizacji zadania publicznego.</w:t>
      </w:r>
    </w:p>
    <w:p w14:paraId="13F1CF03" w14:textId="77777777" w:rsidR="00274833" w:rsidRPr="00E74E22" w:rsidRDefault="00274833" w:rsidP="00EB184E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uppressAutoHyphens/>
        <w:spacing w:after="0" w:line="360" w:lineRule="auto"/>
        <w:ind w:left="56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Negocjowania warunków i kosztów realizacji zadania publicznego oraz dofinansowania niepełnego zakresu zadania publicznego w przyjętych ofertach.</w:t>
      </w:r>
    </w:p>
    <w:p w14:paraId="0B10A7BE" w14:textId="144EDC3B" w:rsidR="00364330" w:rsidRPr="00E74E22" w:rsidRDefault="00274833" w:rsidP="00EB184E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uppressAutoHyphens/>
        <w:spacing w:after="0" w:line="360" w:lineRule="auto"/>
        <w:ind w:left="56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 xml:space="preserve">Możliwości wyboru </w:t>
      </w:r>
      <w:r w:rsidRPr="00E74E22">
        <w:rPr>
          <w:rFonts w:eastAsia="Verdana" w:cstheme="minorHAnsi"/>
          <w:b/>
          <w:sz w:val="24"/>
          <w:szCs w:val="24"/>
          <w:lang w:eastAsia="zh-CN"/>
        </w:rPr>
        <w:t xml:space="preserve">jednej </w:t>
      </w:r>
      <w:r w:rsidR="00A72BE0" w:rsidRPr="00E74E22">
        <w:rPr>
          <w:rFonts w:eastAsia="Verdana" w:cstheme="minorHAnsi"/>
          <w:b/>
          <w:sz w:val="24"/>
          <w:szCs w:val="24"/>
          <w:lang w:eastAsia="zh-CN"/>
        </w:rPr>
        <w:t xml:space="preserve">oferty 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w ramach środków finansowych przeznaczonych na realizację zadań publicznych.</w:t>
      </w:r>
    </w:p>
    <w:p w14:paraId="04276B3D" w14:textId="09B1F500" w:rsidR="00274833" w:rsidRPr="00E74E22" w:rsidRDefault="00274833" w:rsidP="00EB184E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uppressAutoHyphens/>
        <w:spacing w:after="0" w:line="360" w:lineRule="auto"/>
        <w:ind w:left="56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Przełożenia terminu dokonania weryfikacji formalnej i/lub opinii i wyboru ofert.</w:t>
      </w:r>
    </w:p>
    <w:p w14:paraId="7749A806" w14:textId="77777777" w:rsidR="00274833" w:rsidRPr="00E74E22" w:rsidRDefault="00201E0C" w:rsidP="00EB184E">
      <w:pPr>
        <w:pStyle w:val="Nagwek2"/>
        <w:numPr>
          <w:ilvl w:val="0"/>
          <w:numId w:val="19"/>
        </w:numPr>
        <w:spacing w:before="120" w:line="360" w:lineRule="auto"/>
        <w:ind w:left="284" w:hanging="284"/>
        <w:rPr>
          <w:rFonts w:asciiTheme="minorHAnsi" w:eastAsia="Verdana" w:hAnsiTheme="minorHAnsi" w:cstheme="minorHAnsi"/>
          <w:b/>
          <w:color w:val="auto"/>
          <w:sz w:val="28"/>
          <w:szCs w:val="24"/>
          <w:lang w:eastAsia="zh-CN"/>
        </w:rPr>
      </w:pPr>
      <w:r w:rsidRPr="00E74E22">
        <w:rPr>
          <w:rFonts w:asciiTheme="minorHAnsi" w:eastAsia="Verdana" w:hAnsiTheme="minorHAnsi" w:cstheme="minorHAnsi"/>
          <w:b/>
          <w:color w:val="auto"/>
          <w:sz w:val="28"/>
          <w:szCs w:val="24"/>
          <w:lang w:eastAsia="zh-CN"/>
        </w:rPr>
        <w:t>OPIS ZADANIA PUBLICZNEGO</w:t>
      </w:r>
    </w:p>
    <w:p w14:paraId="0357DA7A" w14:textId="77777777" w:rsidR="005A3D72" w:rsidRPr="00E74E22" w:rsidRDefault="005A3D72" w:rsidP="005A3D72">
      <w:pPr>
        <w:suppressAutoHyphens/>
        <w:spacing w:after="0" w:line="360" w:lineRule="auto"/>
        <w:rPr>
          <w:rFonts w:cstheme="minorHAnsi"/>
          <w:sz w:val="24"/>
          <w:szCs w:val="24"/>
        </w:rPr>
      </w:pPr>
      <w:r w:rsidRPr="00E74E22">
        <w:rPr>
          <w:rFonts w:cstheme="minorHAnsi"/>
          <w:sz w:val="24"/>
          <w:szCs w:val="24"/>
        </w:rPr>
        <w:t>Realizacja zadania polegać będzie na:</w:t>
      </w:r>
    </w:p>
    <w:p w14:paraId="5C652674" w14:textId="77777777" w:rsidR="005A3D72" w:rsidRPr="00E74E22" w:rsidRDefault="005A3D72" w:rsidP="005A3D72">
      <w:pPr>
        <w:suppressAutoHyphens/>
        <w:spacing w:after="0" w:line="360" w:lineRule="auto"/>
        <w:rPr>
          <w:rFonts w:cstheme="minorHAnsi"/>
          <w:sz w:val="24"/>
          <w:szCs w:val="24"/>
        </w:rPr>
      </w:pPr>
      <w:r w:rsidRPr="00E74E22">
        <w:rPr>
          <w:rFonts w:cstheme="minorHAnsi"/>
          <w:sz w:val="24"/>
          <w:szCs w:val="24"/>
        </w:rPr>
        <w:t xml:space="preserve">Przygotowaniu i przeprowadzeniu jednodniowej konferencji szkoleniowej, której uczestnikami będą osoby zajmujące się problemem uzależnień i przemocy domowej ze szczególnym uwzględnieniem cyberprzemocy oraz osoby zainteresowane wyżej wymienioną problematyką. </w:t>
      </w:r>
    </w:p>
    <w:p w14:paraId="2F810975" w14:textId="77777777" w:rsidR="005A3D72" w:rsidRPr="00E74E22" w:rsidRDefault="005A3D72" w:rsidP="005A3D72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</w:rPr>
        <w:t>Od realizatora wymaga się w szczególności:</w:t>
      </w:r>
    </w:p>
    <w:p w14:paraId="045494C4" w14:textId="77777777" w:rsidR="005A3D72" w:rsidRPr="00E74E22" w:rsidRDefault="005A3D72" w:rsidP="00EB184E">
      <w:pPr>
        <w:pStyle w:val="Akapitzlist"/>
        <w:numPr>
          <w:ilvl w:val="1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ind w:left="1134" w:right="108" w:hanging="284"/>
        <w:contextualSpacing w:val="0"/>
        <w:rPr>
          <w:rFonts w:cstheme="minorHAnsi"/>
          <w:sz w:val="24"/>
          <w:szCs w:val="24"/>
        </w:rPr>
      </w:pPr>
      <w:r w:rsidRPr="00E74E22">
        <w:rPr>
          <w:rFonts w:cstheme="minorHAnsi"/>
          <w:sz w:val="24"/>
          <w:szCs w:val="24"/>
        </w:rPr>
        <w:t>Opracowania programu konferencji, obejmującego problematykę przemocy i uzależnień w ujęciu profilaktycznym, medycznym i prawnym z uwzględnieniem tematów wykładów, liczby uczestników, form prezentacji,</w:t>
      </w:r>
    </w:p>
    <w:p w14:paraId="3BDBCCB7" w14:textId="77777777" w:rsidR="005A3D72" w:rsidRPr="00E74E22" w:rsidRDefault="005A3D72" w:rsidP="00EB184E">
      <w:pPr>
        <w:pStyle w:val="Akapitzlist"/>
        <w:numPr>
          <w:ilvl w:val="1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ind w:left="1134" w:right="108" w:hanging="284"/>
        <w:contextualSpacing w:val="0"/>
        <w:rPr>
          <w:rFonts w:cstheme="minorHAnsi"/>
          <w:sz w:val="24"/>
          <w:szCs w:val="24"/>
        </w:rPr>
      </w:pPr>
      <w:r w:rsidRPr="00E74E22">
        <w:rPr>
          <w:rFonts w:cstheme="minorHAnsi"/>
          <w:sz w:val="24"/>
          <w:szCs w:val="24"/>
        </w:rPr>
        <w:t>Zorganizowania naboru uczestników konferencji,</w:t>
      </w:r>
    </w:p>
    <w:p w14:paraId="7A495414" w14:textId="1AB91B41" w:rsidR="005A3D72" w:rsidRPr="00E74E22" w:rsidRDefault="005A3D72" w:rsidP="00EB184E">
      <w:pPr>
        <w:pStyle w:val="Akapitzlist"/>
        <w:numPr>
          <w:ilvl w:val="1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ind w:left="1134" w:right="108" w:hanging="284"/>
        <w:contextualSpacing w:val="0"/>
        <w:rPr>
          <w:rFonts w:cstheme="minorHAnsi"/>
          <w:sz w:val="24"/>
          <w:szCs w:val="24"/>
        </w:rPr>
      </w:pPr>
      <w:r w:rsidRPr="00E74E22">
        <w:rPr>
          <w:rFonts w:cstheme="minorHAnsi"/>
          <w:sz w:val="24"/>
          <w:szCs w:val="24"/>
        </w:rPr>
        <w:t xml:space="preserve">Zapewnienie warunków do uczestniczenia w konferencji minimum </w:t>
      </w:r>
      <w:r w:rsidR="007C2506" w:rsidRPr="00E74E22">
        <w:rPr>
          <w:rFonts w:cstheme="minorHAnsi"/>
          <w:sz w:val="24"/>
          <w:szCs w:val="24"/>
        </w:rPr>
        <w:t>220</w:t>
      </w:r>
      <w:r w:rsidRPr="00E74E22">
        <w:rPr>
          <w:rFonts w:cstheme="minorHAnsi"/>
          <w:sz w:val="24"/>
          <w:szCs w:val="24"/>
        </w:rPr>
        <w:t xml:space="preserve"> osób. </w:t>
      </w:r>
    </w:p>
    <w:p w14:paraId="6A2B8E08" w14:textId="77777777" w:rsidR="005A3D72" w:rsidRPr="00E74E22" w:rsidRDefault="005A3D72" w:rsidP="00EB184E">
      <w:pPr>
        <w:pStyle w:val="Akapitzlist"/>
        <w:numPr>
          <w:ilvl w:val="1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ind w:left="1134" w:right="108" w:hanging="284"/>
        <w:contextualSpacing w:val="0"/>
        <w:rPr>
          <w:rFonts w:cstheme="minorHAnsi"/>
          <w:sz w:val="24"/>
          <w:szCs w:val="24"/>
        </w:rPr>
      </w:pPr>
      <w:r w:rsidRPr="00E74E22">
        <w:rPr>
          <w:rFonts w:cstheme="minorHAnsi"/>
          <w:sz w:val="24"/>
          <w:szCs w:val="24"/>
        </w:rPr>
        <w:lastRenderedPageBreak/>
        <w:t>Konferencja powinna odbyć się w terminie od 25.11.2024 r do 10.12.2024 r., to jest. w czasie trwania Kampanii WROCLAW BEZ PRZEMOCY.</w:t>
      </w:r>
    </w:p>
    <w:p w14:paraId="23F4B208" w14:textId="77777777" w:rsidR="005A3D72" w:rsidRPr="00E74E22" w:rsidRDefault="005A3D72" w:rsidP="00EB184E">
      <w:pPr>
        <w:pStyle w:val="Akapitzlist"/>
        <w:numPr>
          <w:ilvl w:val="1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ind w:left="1134" w:right="108" w:hanging="284"/>
        <w:contextualSpacing w:val="0"/>
        <w:rPr>
          <w:rFonts w:cstheme="minorHAnsi"/>
          <w:sz w:val="24"/>
          <w:szCs w:val="24"/>
        </w:rPr>
      </w:pPr>
      <w:r w:rsidRPr="00E74E22">
        <w:rPr>
          <w:rFonts w:cstheme="minorHAnsi"/>
          <w:sz w:val="24"/>
          <w:szCs w:val="24"/>
        </w:rPr>
        <w:t>Zapewnienia prelegentów z odpowiednimi kwalifikacjami i doświadczeniem zawodowym.</w:t>
      </w:r>
    </w:p>
    <w:p w14:paraId="7D5EB0AC" w14:textId="77777777" w:rsidR="005A3D72" w:rsidRPr="00E74E22" w:rsidRDefault="005A3D72" w:rsidP="00EB184E">
      <w:pPr>
        <w:pStyle w:val="Akapitzlist"/>
        <w:numPr>
          <w:ilvl w:val="1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ind w:left="1134" w:right="108" w:hanging="284"/>
        <w:contextualSpacing w:val="0"/>
        <w:rPr>
          <w:rFonts w:cstheme="minorHAnsi"/>
          <w:sz w:val="24"/>
          <w:szCs w:val="24"/>
        </w:rPr>
      </w:pPr>
      <w:r w:rsidRPr="00E74E22">
        <w:rPr>
          <w:rFonts w:cstheme="minorHAnsi"/>
          <w:sz w:val="24"/>
          <w:szCs w:val="24"/>
        </w:rPr>
        <w:t>Zapewnienia dostępu do platformy internetowej do obsługi konferencji.</w:t>
      </w:r>
    </w:p>
    <w:p w14:paraId="34ACB989" w14:textId="77777777" w:rsidR="005A3D72" w:rsidRPr="00E74E22" w:rsidRDefault="005A3D72" w:rsidP="00EB184E">
      <w:pPr>
        <w:pStyle w:val="Akapitzlist"/>
        <w:numPr>
          <w:ilvl w:val="1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ind w:left="1134" w:right="108" w:hanging="284"/>
        <w:contextualSpacing w:val="0"/>
        <w:rPr>
          <w:rFonts w:cstheme="minorHAnsi"/>
          <w:sz w:val="24"/>
          <w:szCs w:val="24"/>
        </w:rPr>
      </w:pPr>
      <w:r w:rsidRPr="00E74E22">
        <w:rPr>
          <w:rFonts w:cstheme="minorHAnsi"/>
          <w:sz w:val="24"/>
          <w:szCs w:val="24"/>
        </w:rPr>
        <w:t>Zapewnienia bazy lokalowej, poczęstunku dla uczestników konferencji oraz obsługi technicznej.</w:t>
      </w:r>
    </w:p>
    <w:p w14:paraId="61568AC5" w14:textId="77777777" w:rsidR="005A3D72" w:rsidRPr="00E74E22" w:rsidRDefault="005A3D72" w:rsidP="00EB184E">
      <w:pPr>
        <w:pStyle w:val="Akapitzlist"/>
        <w:numPr>
          <w:ilvl w:val="1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ind w:left="1134" w:right="108" w:hanging="284"/>
        <w:contextualSpacing w:val="0"/>
        <w:rPr>
          <w:rFonts w:cstheme="minorHAnsi"/>
          <w:sz w:val="24"/>
          <w:szCs w:val="24"/>
        </w:rPr>
      </w:pPr>
      <w:r w:rsidRPr="00E74E22">
        <w:rPr>
          <w:rFonts w:cstheme="minorHAnsi"/>
          <w:sz w:val="24"/>
          <w:szCs w:val="24"/>
        </w:rPr>
        <w:t>Przygotowania materiałów graficznych na konferencję: zaproszeń, plakatów, zaświadczeń i tym podobnych.</w:t>
      </w:r>
    </w:p>
    <w:p w14:paraId="501684C7" w14:textId="77777777" w:rsidR="005A3D72" w:rsidRPr="00E74E22" w:rsidRDefault="005A3D72" w:rsidP="00EB184E">
      <w:pPr>
        <w:pStyle w:val="Akapitzlist"/>
        <w:numPr>
          <w:ilvl w:val="1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ind w:left="1134" w:right="108" w:hanging="284"/>
        <w:contextualSpacing w:val="0"/>
        <w:rPr>
          <w:rFonts w:cstheme="minorHAnsi"/>
          <w:sz w:val="24"/>
          <w:szCs w:val="24"/>
        </w:rPr>
      </w:pPr>
      <w:r w:rsidRPr="00E74E22">
        <w:rPr>
          <w:rFonts w:cstheme="minorHAnsi"/>
          <w:sz w:val="24"/>
          <w:szCs w:val="24"/>
        </w:rPr>
        <w:t>Przygotowania materiałów konferencyjnych dla uczestników wydarzenia.</w:t>
      </w:r>
    </w:p>
    <w:p w14:paraId="7BA05BB5" w14:textId="063D8659" w:rsidR="00274833" w:rsidRPr="00E74E22" w:rsidRDefault="00201E0C" w:rsidP="00EB184E">
      <w:pPr>
        <w:pStyle w:val="Nagwek2"/>
        <w:numPr>
          <w:ilvl w:val="0"/>
          <w:numId w:val="19"/>
        </w:numPr>
        <w:spacing w:before="120" w:line="360" w:lineRule="auto"/>
        <w:ind w:left="284" w:hanging="284"/>
        <w:rPr>
          <w:rFonts w:asciiTheme="minorHAnsi" w:eastAsia="Verdana" w:hAnsiTheme="minorHAnsi" w:cstheme="minorHAnsi"/>
          <w:b/>
          <w:color w:val="auto"/>
          <w:sz w:val="28"/>
          <w:szCs w:val="24"/>
          <w:lang w:eastAsia="zh-CN"/>
        </w:rPr>
      </w:pPr>
      <w:r w:rsidRPr="00E74E22">
        <w:rPr>
          <w:rFonts w:asciiTheme="minorHAnsi" w:eastAsia="Verdana" w:hAnsiTheme="minorHAnsi" w:cstheme="minorHAnsi"/>
          <w:b/>
          <w:color w:val="auto"/>
          <w:sz w:val="28"/>
          <w:szCs w:val="24"/>
          <w:lang w:eastAsia="zh-CN"/>
        </w:rPr>
        <w:t>WARUNKI REALIZACJI ZADANIA PUBLICZNEGO</w:t>
      </w:r>
    </w:p>
    <w:p w14:paraId="42EBC76A" w14:textId="77777777" w:rsidR="00274833" w:rsidRPr="00E74E22" w:rsidRDefault="00274833" w:rsidP="00EB184E">
      <w:pPr>
        <w:numPr>
          <w:ilvl w:val="0"/>
          <w:numId w:val="6"/>
        </w:numPr>
        <w:tabs>
          <w:tab w:val="clear" w:pos="0"/>
          <w:tab w:val="num" w:pos="567"/>
        </w:tabs>
        <w:suppressAutoHyphens/>
        <w:spacing w:after="0" w:line="360" w:lineRule="auto"/>
        <w:ind w:left="568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b/>
          <w:sz w:val="24"/>
          <w:szCs w:val="24"/>
          <w:lang w:eastAsia="zh-CN"/>
        </w:rPr>
        <w:t>Zadanie publiczne może realizować oferent, który prowadzi w sferze zadania publicznego objętego konkursem działalność nieodpłatną i/lub odpłatną pożytku publicznego, której zakres został wyodrębniony w statucie lub innym akcie wewnętrznym.</w:t>
      </w:r>
    </w:p>
    <w:p w14:paraId="6A4E00AD" w14:textId="5C0AA835" w:rsidR="00274833" w:rsidRPr="00E74E22" w:rsidRDefault="00274833" w:rsidP="00DE4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b/>
          <w:sz w:val="24"/>
          <w:szCs w:val="24"/>
          <w:lang w:eastAsia="zh-CN"/>
        </w:rPr>
        <w:t>Wynagrodzenie z tytułu działalności odpłatnej</w:t>
      </w:r>
      <w:r w:rsidRPr="00E74E22">
        <w:rPr>
          <w:rFonts w:eastAsia="Verdana" w:cstheme="minorHAnsi"/>
          <w:sz w:val="24"/>
          <w:szCs w:val="24"/>
          <w:lang w:eastAsia="zh-CN"/>
        </w:rPr>
        <w:t>, prowadzonej przez oferenta w sferze zadania publicznego objętego konkursem (n</w:t>
      </w:r>
      <w:r w:rsidR="00B3585D" w:rsidRPr="00E74E22">
        <w:rPr>
          <w:rFonts w:eastAsia="Verdana" w:cstheme="minorHAnsi"/>
          <w:sz w:val="24"/>
          <w:szCs w:val="24"/>
          <w:lang w:eastAsia="zh-CN"/>
        </w:rPr>
        <w:t>a przykład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świadczenia pieniężne od odbiorców zadania publicznego) </w:t>
      </w:r>
      <w:r w:rsidRPr="00E74E22">
        <w:rPr>
          <w:rFonts w:eastAsia="Verdana" w:cstheme="minorHAnsi"/>
          <w:b/>
          <w:sz w:val="24"/>
          <w:szCs w:val="24"/>
          <w:lang w:eastAsia="zh-CN"/>
        </w:rPr>
        <w:t>nie może być wyższe od tego, jakie wynika z kosztów tej działalności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. Ponadto </w:t>
      </w:r>
      <w:r w:rsidRPr="00E74E22">
        <w:rPr>
          <w:rFonts w:eastAsia="Verdana" w:cstheme="minorHAnsi"/>
          <w:b/>
          <w:sz w:val="24"/>
          <w:szCs w:val="24"/>
          <w:lang w:eastAsia="zh-CN"/>
        </w:rPr>
        <w:t xml:space="preserve">przeciętne miesięczne wynagrodzenie osoby fizycznej z tytułu zatrudnienia </w:t>
      </w:r>
      <w:r w:rsidRPr="00E74E22">
        <w:rPr>
          <w:rFonts w:eastAsia="Verdana" w:cstheme="minorHAnsi"/>
          <w:sz w:val="24"/>
          <w:szCs w:val="24"/>
          <w:lang w:eastAsia="zh-CN"/>
        </w:rPr>
        <w:t>przy</w:t>
      </w:r>
      <w:r w:rsidR="005A3D72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sz w:val="24"/>
          <w:szCs w:val="24"/>
          <w:lang w:eastAsia="zh-CN"/>
        </w:rPr>
        <w:t>wykonywaniu statutowej działalności odpłatnej pożytku publicznego, za okres ostatniego roku obrotowego, a w przypadku zatrudnienia trwającego krócej niż rok obrotowy – za</w:t>
      </w:r>
      <w:r w:rsidR="005A3D72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okres zatrudnienia, </w:t>
      </w:r>
      <w:r w:rsidRPr="00E74E22">
        <w:rPr>
          <w:rFonts w:eastAsia="Verdana" w:cstheme="minorHAnsi"/>
          <w:b/>
          <w:sz w:val="24"/>
          <w:szCs w:val="24"/>
          <w:lang w:eastAsia="zh-CN"/>
        </w:rPr>
        <w:t>nie może przekraczać 3</w:t>
      </w:r>
      <w:r w:rsidR="004C6CC8" w:rsidRPr="00E74E22">
        <w:rPr>
          <w:rFonts w:eastAsia="Verdana" w:cstheme="minorHAnsi"/>
          <w:b/>
          <w:sz w:val="24"/>
          <w:szCs w:val="24"/>
          <w:lang w:eastAsia="zh-CN"/>
        </w:rPr>
        <w:t>–</w:t>
      </w:r>
      <w:r w:rsidRPr="00E74E22">
        <w:rPr>
          <w:rFonts w:eastAsia="Verdana" w:cstheme="minorHAnsi"/>
          <w:b/>
          <w:sz w:val="24"/>
          <w:szCs w:val="24"/>
          <w:lang w:eastAsia="zh-CN"/>
        </w:rPr>
        <w:t>krotności przeciętnego miesięcznego wynagrodzenia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w sektorze przedsiębiorstw ogłoszonego przez Prezesa Głównego Urzędu Statystycznego za rok poprzedni.</w:t>
      </w:r>
    </w:p>
    <w:p w14:paraId="4D7CDE83" w14:textId="26DE4BBC" w:rsidR="00274833" w:rsidRPr="00E74E22" w:rsidRDefault="00274833" w:rsidP="00DE4728">
      <w:pPr>
        <w:suppressAutoHyphens/>
        <w:spacing w:before="120" w:after="0" w:line="360" w:lineRule="auto"/>
        <w:ind w:right="108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b/>
          <w:sz w:val="24"/>
          <w:szCs w:val="24"/>
          <w:lang w:eastAsia="zh-CN"/>
        </w:rPr>
        <w:t>UWAGA: Nie będzie dotowane z budżetu Gminy Wrocław zadanie publiczne realizowane przez oferenta w ramach prowadzonej przez niego działalności gospodarczej w sferze zadania publicznego objętego konkursem</w:t>
      </w:r>
      <w:r w:rsidR="008B416B" w:rsidRPr="00E74E22">
        <w:rPr>
          <w:rFonts w:eastAsia="Verdana" w:cstheme="minorHAnsi"/>
          <w:sz w:val="24"/>
          <w:szCs w:val="24"/>
          <w:lang w:eastAsia="zh-CN"/>
        </w:rPr>
        <w:t xml:space="preserve"> – 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zgodnie z </w:t>
      </w:r>
      <w:r w:rsidR="00F413C4" w:rsidRPr="00E74E22">
        <w:rPr>
          <w:rFonts w:eastAsia="Verdana" w:cstheme="minorHAnsi"/>
          <w:sz w:val="24"/>
          <w:szCs w:val="24"/>
          <w:lang w:eastAsia="zh-CN"/>
        </w:rPr>
        <w:t>artykułem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9 ust</w:t>
      </w:r>
      <w:r w:rsidR="00F413C4" w:rsidRPr="00E74E22">
        <w:rPr>
          <w:rFonts w:eastAsia="Verdana" w:cstheme="minorHAnsi"/>
          <w:sz w:val="24"/>
          <w:szCs w:val="24"/>
          <w:lang w:eastAsia="zh-CN"/>
        </w:rPr>
        <w:t>ęp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3</w:t>
      </w:r>
      <w:r w:rsidR="00467243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sz w:val="24"/>
          <w:szCs w:val="24"/>
          <w:lang w:eastAsia="zh-CN"/>
        </w:rPr>
        <w:t>ustawy z dnia 24</w:t>
      </w:r>
      <w:r w:rsidR="005A3D72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sz w:val="24"/>
          <w:szCs w:val="24"/>
          <w:lang w:eastAsia="zh-CN"/>
        </w:rPr>
        <w:t>kwietnia</w:t>
      </w:r>
      <w:r w:rsidR="005A3D72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sz w:val="24"/>
          <w:szCs w:val="24"/>
          <w:lang w:eastAsia="zh-CN"/>
        </w:rPr>
        <w:t>2003 r</w:t>
      </w:r>
      <w:r w:rsidR="0034053C" w:rsidRPr="00E74E22">
        <w:rPr>
          <w:rFonts w:eastAsia="Verdana" w:cstheme="minorHAnsi"/>
          <w:sz w:val="24"/>
          <w:szCs w:val="24"/>
          <w:lang w:eastAsia="zh-CN"/>
        </w:rPr>
        <w:t>oku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i/>
          <w:sz w:val="24"/>
          <w:szCs w:val="24"/>
          <w:lang w:eastAsia="zh-CN"/>
        </w:rPr>
        <w:t>o działalności pożytku publicznego i o wolontariacie</w:t>
      </w:r>
      <w:r w:rsidRPr="00E74E22">
        <w:rPr>
          <w:rFonts w:eastAsia="Verdana" w:cstheme="minorHAnsi"/>
          <w:sz w:val="24"/>
          <w:szCs w:val="24"/>
          <w:lang w:eastAsia="zh-CN"/>
        </w:rPr>
        <w:t>;</w:t>
      </w:r>
    </w:p>
    <w:p w14:paraId="4A71367C" w14:textId="1E9A1814" w:rsidR="00274833" w:rsidRPr="00E74E22" w:rsidRDefault="00274833" w:rsidP="00EB184E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num" w:pos="567"/>
        </w:tabs>
        <w:suppressAutoHyphens/>
        <w:spacing w:after="0" w:line="360" w:lineRule="auto"/>
        <w:ind w:left="567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Realizatorem zadania publicznego może być oferent, który posiada niezbędną bazę lokalową (własną i/lub użyczoną), przystosowaną do realizacji zadania publicznego.</w:t>
      </w:r>
      <w:r w:rsidR="00D601F5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Bazę tę należy opisać w części </w:t>
      </w:r>
      <w:r w:rsidR="007C2506" w:rsidRPr="00E74E22">
        <w:rPr>
          <w:rFonts w:eastAsia="Verdana" w:cstheme="minorHAnsi"/>
          <w:sz w:val="24"/>
          <w:szCs w:val="24"/>
          <w:lang w:eastAsia="zh-CN"/>
        </w:rPr>
        <w:t xml:space="preserve">w części III oferty „Charakterystyka oferenta” pkt 3 </w:t>
      </w:r>
      <w:r w:rsidR="007C2506" w:rsidRPr="00E74E22">
        <w:rPr>
          <w:rFonts w:eastAsia="Verdana" w:cstheme="minorHAnsi"/>
          <w:sz w:val="24"/>
          <w:szCs w:val="24"/>
          <w:lang w:eastAsia="zh-CN"/>
        </w:rPr>
        <w:lastRenderedPageBreak/>
        <w:t>„Zasoby rzeczowe oferenta, które będą wykorzystywane do realizacji zadania publicznego</w:t>
      </w:r>
      <w:r w:rsidRPr="00E74E22">
        <w:rPr>
          <w:rFonts w:eastAsia="Verdana" w:cstheme="minorHAnsi"/>
          <w:sz w:val="24"/>
          <w:szCs w:val="24"/>
          <w:lang w:eastAsia="zh-CN"/>
        </w:rPr>
        <w:t>.</w:t>
      </w:r>
    </w:p>
    <w:p w14:paraId="7444064A" w14:textId="247ABBC5" w:rsidR="00274833" w:rsidRPr="00E74E22" w:rsidRDefault="00274833" w:rsidP="00EB184E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num" w:pos="567"/>
        </w:tabs>
        <w:suppressAutoHyphens/>
        <w:spacing w:after="0" w:line="360" w:lineRule="auto"/>
        <w:ind w:left="567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b/>
          <w:sz w:val="24"/>
          <w:szCs w:val="24"/>
          <w:lang w:eastAsia="zh-CN"/>
        </w:rPr>
        <w:t>Koordynacji realizacji zadania publicznego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b/>
          <w:sz w:val="24"/>
          <w:szCs w:val="24"/>
          <w:lang w:eastAsia="zh-CN"/>
        </w:rPr>
        <w:t>nie można zlecić firmie zewnętrznej i/lub</w:t>
      </w:r>
      <w:r w:rsidR="005A3D72" w:rsidRPr="00E74E22">
        <w:rPr>
          <w:rFonts w:eastAsia="Verdana" w:cstheme="minorHAnsi"/>
          <w:b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b/>
          <w:sz w:val="24"/>
          <w:szCs w:val="24"/>
          <w:lang w:eastAsia="zh-CN"/>
        </w:rPr>
        <w:t>osobie fizycznej prowadzącej działalność gospodarczą</w:t>
      </w:r>
      <w:r w:rsidRPr="00E74E22">
        <w:rPr>
          <w:rFonts w:eastAsia="Verdana" w:cstheme="minorHAnsi"/>
          <w:sz w:val="24"/>
          <w:szCs w:val="24"/>
          <w:lang w:eastAsia="zh-CN"/>
        </w:rPr>
        <w:t>.</w:t>
      </w:r>
    </w:p>
    <w:p w14:paraId="70B23D84" w14:textId="1ABB5626" w:rsidR="00274833" w:rsidRPr="00E74E22" w:rsidRDefault="00274833" w:rsidP="00EB184E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num" w:pos="567"/>
        </w:tabs>
        <w:suppressAutoHyphens/>
        <w:spacing w:after="0" w:line="360" w:lineRule="auto"/>
        <w:ind w:left="567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„</w:t>
      </w:r>
      <w:r w:rsidRPr="00E74E22">
        <w:rPr>
          <w:rFonts w:eastAsia="Verdana" w:cstheme="minorHAnsi"/>
          <w:b/>
          <w:sz w:val="24"/>
          <w:szCs w:val="24"/>
          <w:lang w:eastAsia="zh-CN"/>
        </w:rPr>
        <w:t xml:space="preserve">Opis zakładanych rezultatów realizacji zadania publicznego” </w:t>
      </w:r>
      <w:r w:rsidRPr="00E74E22">
        <w:rPr>
          <w:rFonts w:eastAsia="Verdana" w:cstheme="minorHAnsi"/>
          <w:sz w:val="24"/>
          <w:szCs w:val="24"/>
          <w:lang w:eastAsia="zh-CN"/>
        </w:rPr>
        <w:t>(część II.</w:t>
      </w:r>
      <w:r w:rsidR="007C2506" w:rsidRPr="00E74E22">
        <w:rPr>
          <w:rFonts w:eastAsia="Verdana" w:cstheme="minorHAnsi"/>
          <w:sz w:val="24"/>
          <w:szCs w:val="24"/>
          <w:lang w:eastAsia="zh-CN"/>
        </w:rPr>
        <w:t>3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oferty) </w:t>
      </w:r>
      <w:r w:rsidR="008B416B" w:rsidRPr="00E74E22">
        <w:rPr>
          <w:rFonts w:eastAsia="Verdana" w:cstheme="minorHAnsi"/>
          <w:sz w:val="24"/>
          <w:szCs w:val="24"/>
          <w:lang w:eastAsia="zh-CN"/>
        </w:rPr>
        <w:t xml:space="preserve">– </w:t>
      </w:r>
      <w:r w:rsidRPr="00E74E22">
        <w:rPr>
          <w:rFonts w:eastAsia="Verdana" w:cstheme="minorHAnsi"/>
          <w:sz w:val="24"/>
          <w:szCs w:val="24"/>
          <w:lang w:eastAsia="zh-CN"/>
        </w:rPr>
        <w:t>należy opisać zakładane rezultaty zadania publicznego:</w:t>
      </w:r>
    </w:p>
    <w:p w14:paraId="4CC1BD1A" w14:textId="77777777" w:rsidR="00673C17" w:rsidRPr="00E74E22" w:rsidRDefault="00274833" w:rsidP="00EB184E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ind w:left="1560" w:right="108" w:hanging="426"/>
        <w:contextualSpacing w:val="0"/>
        <w:rPr>
          <w:rFonts w:eastAsia="Verdana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co będzie bezpośrednim efektem (materialne „produkty” lub „usługi” zrealizowane na rzecz uczestników zadania publicznego) realizacji zadania publicznego?</w:t>
      </w:r>
    </w:p>
    <w:p w14:paraId="391F75CA" w14:textId="77777777" w:rsidR="00673C17" w:rsidRPr="00E74E22" w:rsidRDefault="00274833" w:rsidP="00EB184E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ind w:left="1560" w:right="108" w:hanging="426"/>
        <w:contextualSpacing w:val="0"/>
        <w:rPr>
          <w:rFonts w:eastAsia="Verdana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jaka zmiana społeczna zostanie osiągnięta poprzez realizację zadania publicznego?</w:t>
      </w:r>
    </w:p>
    <w:p w14:paraId="5837D434" w14:textId="404BDB0E" w:rsidR="00274833" w:rsidRPr="00E74E22" w:rsidRDefault="00274833" w:rsidP="00EB184E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ind w:left="1560" w:right="108" w:hanging="426"/>
        <w:contextualSpacing w:val="0"/>
        <w:rPr>
          <w:rFonts w:eastAsia="Verdana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czy przewidywane jest wykorzystanie rezultatów osiągniętych w trakcie realizacji zadania publicznego w dalszych działaniach organizacji? – trwałość rezultatów zadania publicznego.</w:t>
      </w:r>
    </w:p>
    <w:p w14:paraId="70D4AD26" w14:textId="556C8CBD" w:rsidR="00274833" w:rsidRPr="00E74E22" w:rsidRDefault="00274833" w:rsidP="006255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eastAsia="Verdana" w:cstheme="minorHAnsi"/>
          <w:b/>
          <w:sz w:val="24"/>
          <w:szCs w:val="24"/>
          <w:lang w:eastAsia="zh-CN"/>
        </w:rPr>
      </w:pPr>
      <w:r w:rsidRPr="00E74E22">
        <w:rPr>
          <w:rFonts w:eastAsia="Verdana" w:cstheme="minorHAnsi"/>
          <w:b/>
          <w:sz w:val="24"/>
          <w:szCs w:val="24"/>
          <w:lang w:eastAsia="zh-CN"/>
        </w:rPr>
        <w:t>W części II.</w:t>
      </w:r>
      <w:r w:rsidR="00625563" w:rsidRPr="00E74E22">
        <w:rPr>
          <w:rFonts w:eastAsia="Verdana" w:cstheme="minorHAnsi"/>
          <w:b/>
          <w:sz w:val="24"/>
          <w:szCs w:val="24"/>
          <w:lang w:eastAsia="zh-CN"/>
        </w:rPr>
        <w:t>7</w:t>
      </w:r>
      <w:r w:rsidRPr="00E74E22">
        <w:rPr>
          <w:rFonts w:eastAsia="Verdana" w:cstheme="minorHAnsi"/>
          <w:b/>
          <w:sz w:val="24"/>
          <w:szCs w:val="24"/>
          <w:lang w:eastAsia="zh-CN"/>
        </w:rPr>
        <w:t xml:space="preserve"> oferty należy podać dodatkowe informacje dotyczące rezultatów realizacji zadania publicznego</w:t>
      </w:r>
      <w:r w:rsidR="00625563" w:rsidRPr="00E74E22">
        <w:rPr>
          <w:rFonts w:eastAsia="Verdana" w:cstheme="minorHAnsi"/>
          <w:b/>
          <w:sz w:val="24"/>
          <w:szCs w:val="24"/>
          <w:lang w:eastAsia="zh-CN"/>
        </w:rPr>
        <w:t xml:space="preserve"> (oferent w ofercie wskazuje zgodne z własnymi możliwościami i specyfiką działań – nie mniej jednak niż poniżej wymienione):</w:t>
      </w:r>
    </w:p>
    <w:p w14:paraId="2724F6A3" w14:textId="77777777" w:rsidR="005604D8" w:rsidRPr="00E74E22" w:rsidRDefault="005604D8" w:rsidP="005604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eastAsia="Times New Roman" w:cstheme="minorHAnsi"/>
          <w:b/>
          <w:bCs/>
          <w:sz w:val="24"/>
          <w:szCs w:val="24"/>
          <w:lang w:eastAsia="zh-CN"/>
        </w:rPr>
      </w:pPr>
      <w:r w:rsidRPr="00E74E22">
        <w:rPr>
          <w:rFonts w:eastAsia="Times New Roman" w:cstheme="minorHAnsi"/>
          <w:b/>
          <w:bCs/>
          <w:sz w:val="24"/>
          <w:szCs w:val="24"/>
          <w:lang w:eastAsia="zh-CN"/>
        </w:rPr>
        <w:t>Nazwa rezultatu</w:t>
      </w:r>
    </w:p>
    <w:p w14:paraId="0FBE3C26" w14:textId="652629C8" w:rsidR="005604D8" w:rsidRPr="00E74E22" w:rsidRDefault="005604D8" w:rsidP="00EB184E">
      <w:pPr>
        <w:pStyle w:val="Akapitzlist"/>
        <w:numPr>
          <w:ilvl w:val="6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709" w:right="108" w:hanging="425"/>
        <w:rPr>
          <w:rFonts w:eastAsia="Times New Roman" w:cstheme="minorHAnsi"/>
          <w:b/>
          <w:bCs/>
          <w:sz w:val="24"/>
          <w:szCs w:val="24"/>
          <w:lang w:eastAsia="zh-CN"/>
        </w:rPr>
      </w:pPr>
      <w:r w:rsidRPr="00E74E22">
        <w:rPr>
          <w:rFonts w:eastAsia="Times New Roman" w:cstheme="minorHAnsi"/>
          <w:b/>
          <w:bCs/>
          <w:sz w:val="24"/>
          <w:szCs w:val="24"/>
          <w:lang w:eastAsia="zh-CN"/>
        </w:rPr>
        <w:t>Zorganizowanie i przeprowadzenie konferencji</w:t>
      </w:r>
    </w:p>
    <w:p w14:paraId="0587F89F" w14:textId="77777777" w:rsidR="00625563" w:rsidRPr="00E74E22" w:rsidRDefault="00625563" w:rsidP="00EB184E">
      <w:pPr>
        <w:pStyle w:val="Akapitzlist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eastAsia="Times New Roman" w:cstheme="minorHAnsi"/>
          <w:b/>
          <w:bCs/>
          <w:sz w:val="24"/>
          <w:szCs w:val="24"/>
          <w:lang w:eastAsia="zh-CN"/>
        </w:rPr>
      </w:pPr>
      <w:r w:rsidRPr="00E74E22">
        <w:rPr>
          <w:rFonts w:eastAsia="Times New Roman" w:cstheme="minorHAnsi"/>
          <w:b/>
          <w:bCs/>
          <w:sz w:val="24"/>
          <w:szCs w:val="24"/>
          <w:lang w:eastAsia="zh-CN"/>
        </w:rPr>
        <w:t xml:space="preserve">Planowany poziom osiągnięcia rezultatów (wartość docelowa): </w:t>
      </w:r>
    </w:p>
    <w:p w14:paraId="41A58BFB" w14:textId="3B63DBF8" w:rsidR="00625563" w:rsidRPr="00E74E22" w:rsidRDefault="00625563" w:rsidP="00EB184E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eastAsia="Times New Roman" w:cstheme="minorHAnsi"/>
          <w:bCs/>
          <w:sz w:val="24"/>
          <w:szCs w:val="24"/>
          <w:lang w:eastAsia="zh-CN"/>
        </w:rPr>
      </w:pPr>
      <w:r w:rsidRPr="00E74E22">
        <w:rPr>
          <w:rFonts w:eastAsia="Times New Roman" w:cstheme="minorHAnsi"/>
          <w:bCs/>
          <w:sz w:val="24"/>
          <w:szCs w:val="24"/>
          <w:lang w:eastAsia="zh-CN"/>
        </w:rPr>
        <w:t>1 konferencja</w:t>
      </w:r>
    </w:p>
    <w:p w14:paraId="09A2128A" w14:textId="77777777" w:rsidR="00625563" w:rsidRPr="00E74E22" w:rsidRDefault="00A94F12" w:rsidP="00EB184E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eastAsia="Times New Roman" w:cstheme="minorHAnsi"/>
          <w:bCs/>
          <w:sz w:val="24"/>
          <w:szCs w:val="24"/>
          <w:lang w:eastAsia="zh-CN"/>
        </w:rPr>
      </w:pPr>
      <w:r w:rsidRPr="00E74E22">
        <w:rPr>
          <w:rFonts w:eastAsia="Times New Roman" w:cstheme="minorHAnsi"/>
          <w:bCs/>
          <w:sz w:val="24"/>
          <w:szCs w:val="24"/>
          <w:lang w:eastAsia="zh-CN"/>
        </w:rPr>
        <w:t>Zapewnienie możliwości wzięcia udziału w konferencji 220 osobom zainteresowanym problematyką przeciwdziałania przemocy domowej</w:t>
      </w:r>
    </w:p>
    <w:p w14:paraId="3120854C" w14:textId="77777777" w:rsidR="000815C6" w:rsidRPr="00E74E22" w:rsidRDefault="009A72DC" w:rsidP="00EB184E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eastAsia="Times New Roman" w:cstheme="minorHAnsi"/>
          <w:bCs/>
          <w:sz w:val="24"/>
          <w:szCs w:val="24"/>
          <w:lang w:eastAsia="zh-CN"/>
        </w:rPr>
      </w:pPr>
      <w:r w:rsidRPr="00E74E22">
        <w:rPr>
          <w:rFonts w:eastAsia="Times New Roman" w:cstheme="minorHAnsi"/>
          <w:bCs/>
          <w:sz w:val="24"/>
          <w:szCs w:val="24"/>
          <w:lang w:eastAsia="zh-CN"/>
        </w:rPr>
        <w:t xml:space="preserve">Zaproszenie </w:t>
      </w:r>
      <w:r w:rsidR="000815C6" w:rsidRPr="00E74E22">
        <w:rPr>
          <w:rFonts w:eastAsia="Times New Roman" w:cstheme="minorHAnsi"/>
          <w:bCs/>
          <w:sz w:val="24"/>
          <w:szCs w:val="24"/>
          <w:lang w:eastAsia="zh-CN"/>
        </w:rPr>
        <w:t xml:space="preserve">minimum </w:t>
      </w:r>
      <w:r w:rsidR="00625563" w:rsidRPr="00E74E22">
        <w:rPr>
          <w:rFonts w:eastAsia="Times New Roman" w:cstheme="minorHAnsi"/>
          <w:bCs/>
          <w:sz w:val="24"/>
          <w:szCs w:val="24"/>
          <w:lang w:eastAsia="zh-CN"/>
        </w:rPr>
        <w:t xml:space="preserve">30 </w:t>
      </w:r>
      <w:r w:rsidRPr="00E74E22">
        <w:rPr>
          <w:rFonts w:eastAsia="Times New Roman" w:cstheme="minorHAnsi"/>
          <w:bCs/>
          <w:sz w:val="24"/>
          <w:szCs w:val="24"/>
          <w:lang w:eastAsia="zh-CN"/>
        </w:rPr>
        <w:t xml:space="preserve">organizacji pozarządowych oraz </w:t>
      </w:r>
      <w:r w:rsidR="000815C6" w:rsidRPr="00E74E22">
        <w:rPr>
          <w:rFonts w:eastAsia="Times New Roman" w:cstheme="minorHAnsi"/>
          <w:bCs/>
          <w:sz w:val="24"/>
          <w:szCs w:val="24"/>
          <w:lang w:eastAsia="zh-CN"/>
        </w:rPr>
        <w:t xml:space="preserve">minimum </w:t>
      </w:r>
      <w:r w:rsidR="00625563" w:rsidRPr="00E74E22">
        <w:rPr>
          <w:rFonts w:eastAsia="Times New Roman" w:cstheme="minorHAnsi"/>
          <w:bCs/>
          <w:sz w:val="24"/>
          <w:szCs w:val="24"/>
          <w:lang w:eastAsia="zh-CN"/>
        </w:rPr>
        <w:t xml:space="preserve">5 </w:t>
      </w:r>
      <w:r w:rsidRPr="00E74E22">
        <w:rPr>
          <w:rFonts w:eastAsia="Times New Roman" w:cstheme="minorHAnsi"/>
          <w:bCs/>
          <w:sz w:val="24"/>
          <w:szCs w:val="24"/>
          <w:lang w:eastAsia="zh-CN"/>
        </w:rPr>
        <w:t xml:space="preserve">instytucji publicznych zajmujących się problematyką przeciwdziałania przemocy domowej </w:t>
      </w:r>
    </w:p>
    <w:p w14:paraId="2E81A73E" w14:textId="77777777" w:rsidR="000815C6" w:rsidRPr="00E74E22" w:rsidRDefault="00A94F12" w:rsidP="00EB184E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eastAsia="Times New Roman" w:cstheme="minorHAnsi"/>
          <w:bCs/>
          <w:sz w:val="24"/>
          <w:szCs w:val="24"/>
          <w:lang w:eastAsia="zh-CN"/>
        </w:rPr>
      </w:pPr>
      <w:r w:rsidRPr="00E74E22">
        <w:rPr>
          <w:rFonts w:eastAsia="Times New Roman" w:cstheme="minorHAnsi"/>
          <w:bCs/>
          <w:sz w:val="24"/>
          <w:szCs w:val="24"/>
          <w:lang w:eastAsia="zh-CN"/>
        </w:rPr>
        <w:t>Przygotowanie materiałów konferencyjnych dla uczestników</w:t>
      </w:r>
    </w:p>
    <w:p w14:paraId="7FCD2F59" w14:textId="77777777" w:rsidR="000815C6" w:rsidRPr="00E74E22" w:rsidRDefault="00A94F12" w:rsidP="00EB184E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eastAsia="Times New Roman" w:cstheme="minorHAnsi"/>
          <w:bCs/>
          <w:sz w:val="24"/>
          <w:szCs w:val="24"/>
          <w:lang w:eastAsia="zh-CN"/>
        </w:rPr>
      </w:pPr>
      <w:r w:rsidRPr="00E74E22">
        <w:rPr>
          <w:rFonts w:eastAsia="Times New Roman" w:cstheme="minorHAnsi"/>
          <w:bCs/>
          <w:sz w:val="24"/>
          <w:szCs w:val="24"/>
          <w:lang w:eastAsia="zh-CN"/>
        </w:rPr>
        <w:t>Opracowanie materiałów promocyjnych dotyczących konferencji</w:t>
      </w:r>
    </w:p>
    <w:p w14:paraId="17DD52DC" w14:textId="77777777" w:rsidR="000815C6" w:rsidRPr="00E74E22" w:rsidRDefault="00A94F12" w:rsidP="00EB184E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eastAsia="Times New Roman" w:cstheme="minorHAnsi"/>
          <w:bCs/>
          <w:sz w:val="24"/>
          <w:szCs w:val="24"/>
          <w:lang w:eastAsia="zh-CN"/>
        </w:rPr>
      </w:pPr>
      <w:r w:rsidRPr="00E74E22">
        <w:rPr>
          <w:rFonts w:eastAsia="Times New Roman" w:cstheme="minorHAnsi"/>
          <w:bCs/>
          <w:sz w:val="24"/>
          <w:szCs w:val="24"/>
          <w:lang w:eastAsia="zh-CN"/>
        </w:rPr>
        <w:t xml:space="preserve">Zapewnienie </w:t>
      </w:r>
      <w:r w:rsidR="000815C6" w:rsidRPr="00E74E22">
        <w:rPr>
          <w:rFonts w:eastAsia="Times New Roman" w:cstheme="minorHAnsi"/>
          <w:bCs/>
          <w:sz w:val="24"/>
          <w:szCs w:val="24"/>
          <w:lang w:eastAsia="zh-CN"/>
        </w:rPr>
        <w:t xml:space="preserve">minimum 6 </w:t>
      </w:r>
      <w:r w:rsidRPr="00E74E22">
        <w:rPr>
          <w:rFonts w:eastAsia="Times New Roman" w:cstheme="minorHAnsi"/>
          <w:bCs/>
          <w:sz w:val="24"/>
          <w:szCs w:val="24"/>
          <w:lang w:eastAsia="zh-CN"/>
        </w:rPr>
        <w:t>prelegentów z odpowiednim doświadczeniem i kwalifikacjami</w:t>
      </w:r>
    </w:p>
    <w:p w14:paraId="5F332EEE" w14:textId="77777777" w:rsidR="000815C6" w:rsidRPr="00E74E22" w:rsidRDefault="00F62657" w:rsidP="00EB184E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eastAsia="Times New Roman" w:cstheme="minorHAnsi"/>
          <w:bCs/>
          <w:sz w:val="24"/>
          <w:szCs w:val="24"/>
          <w:lang w:eastAsia="zh-CN"/>
        </w:rPr>
      </w:pPr>
      <w:r w:rsidRPr="00E74E22">
        <w:rPr>
          <w:rFonts w:eastAsia="Times New Roman" w:cstheme="minorHAnsi"/>
          <w:bCs/>
          <w:sz w:val="24"/>
          <w:szCs w:val="24"/>
          <w:lang w:eastAsia="zh-CN"/>
        </w:rPr>
        <w:lastRenderedPageBreak/>
        <w:t>Zapewnienie u</w:t>
      </w:r>
      <w:r w:rsidR="009A72DC" w:rsidRPr="00E74E22">
        <w:rPr>
          <w:rFonts w:eastAsia="Times New Roman" w:cstheme="minorHAnsi"/>
          <w:bCs/>
          <w:sz w:val="24"/>
          <w:szCs w:val="24"/>
          <w:lang w:eastAsia="zh-CN"/>
        </w:rPr>
        <w:t>dział</w:t>
      </w:r>
      <w:r w:rsidRPr="00E74E22">
        <w:rPr>
          <w:rFonts w:eastAsia="Times New Roman" w:cstheme="minorHAnsi"/>
          <w:bCs/>
          <w:sz w:val="24"/>
          <w:szCs w:val="24"/>
          <w:lang w:eastAsia="zh-CN"/>
        </w:rPr>
        <w:t>u</w:t>
      </w:r>
      <w:r w:rsidR="009A72DC" w:rsidRPr="00E74E22">
        <w:rPr>
          <w:rFonts w:eastAsia="Times New Roman" w:cstheme="minorHAnsi"/>
          <w:bCs/>
          <w:sz w:val="24"/>
          <w:szCs w:val="24"/>
          <w:lang w:eastAsia="zh-CN"/>
        </w:rPr>
        <w:t xml:space="preserve"> </w:t>
      </w:r>
      <w:r w:rsidRPr="00E74E22">
        <w:rPr>
          <w:rFonts w:eastAsia="Times New Roman" w:cstheme="minorHAnsi"/>
          <w:bCs/>
          <w:sz w:val="24"/>
          <w:szCs w:val="24"/>
          <w:lang w:eastAsia="zh-CN"/>
        </w:rPr>
        <w:t>minimum</w:t>
      </w:r>
      <w:r w:rsidR="00A94F12" w:rsidRPr="00E74E22">
        <w:rPr>
          <w:rFonts w:eastAsia="Times New Roman" w:cstheme="minorHAnsi"/>
          <w:bCs/>
          <w:sz w:val="24"/>
          <w:szCs w:val="24"/>
          <w:lang w:eastAsia="zh-CN"/>
        </w:rPr>
        <w:t xml:space="preserve"> 80% osób spośród wszystkich zgłoszonych, biorących udział w konferencji </w:t>
      </w:r>
    </w:p>
    <w:p w14:paraId="59E982F3" w14:textId="77777777" w:rsidR="000815C6" w:rsidRPr="00E74E22" w:rsidRDefault="00F62657" w:rsidP="00EB184E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eastAsia="Times New Roman" w:cstheme="minorHAnsi"/>
          <w:bCs/>
          <w:sz w:val="24"/>
          <w:szCs w:val="24"/>
          <w:lang w:eastAsia="zh-CN"/>
        </w:rPr>
      </w:pPr>
      <w:r w:rsidRPr="00E74E22">
        <w:rPr>
          <w:rFonts w:eastAsia="Times New Roman" w:cstheme="minorHAnsi"/>
          <w:bCs/>
          <w:sz w:val="24"/>
          <w:szCs w:val="24"/>
          <w:lang w:eastAsia="zh-CN"/>
        </w:rPr>
        <w:t>Wydanie m</w:t>
      </w:r>
      <w:r w:rsidR="00A94F12" w:rsidRPr="00E74E22">
        <w:rPr>
          <w:rFonts w:eastAsia="Times New Roman" w:cstheme="minorHAnsi"/>
          <w:bCs/>
          <w:sz w:val="24"/>
          <w:szCs w:val="24"/>
          <w:lang w:eastAsia="zh-CN"/>
        </w:rPr>
        <w:t>inimum 1</w:t>
      </w:r>
      <w:r w:rsidR="000815C6" w:rsidRPr="00E74E22">
        <w:rPr>
          <w:rFonts w:eastAsia="Times New Roman" w:cstheme="minorHAnsi"/>
          <w:bCs/>
          <w:sz w:val="24"/>
          <w:szCs w:val="24"/>
          <w:lang w:eastAsia="zh-CN"/>
        </w:rPr>
        <w:t>76</w:t>
      </w:r>
      <w:r w:rsidR="00A94F12" w:rsidRPr="00E74E22">
        <w:rPr>
          <w:rFonts w:eastAsia="Times New Roman" w:cstheme="minorHAnsi"/>
          <w:bCs/>
          <w:sz w:val="24"/>
          <w:szCs w:val="24"/>
          <w:lang w:eastAsia="zh-CN"/>
        </w:rPr>
        <w:t xml:space="preserve"> zaświadczeń o udziale w konferencji</w:t>
      </w:r>
    </w:p>
    <w:p w14:paraId="7D24873B" w14:textId="0F4EB7B0" w:rsidR="00A94F12" w:rsidRPr="00E74E22" w:rsidRDefault="00F62657" w:rsidP="00EB184E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eastAsia="Times New Roman" w:cstheme="minorHAnsi"/>
          <w:bCs/>
          <w:sz w:val="24"/>
          <w:szCs w:val="24"/>
          <w:lang w:eastAsia="zh-CN"/>
        </w:rPr>
      </w:pPr>
      <w:r w:rsidRPr="00E74E22">
        <w:rPr>
          <w:rFonts w:eastAsia="Times New Roman" w:cstheme="minorHAnsi"/>
          <w:bCs/>
          <w:sz w:val="24"/>
          <w:szCs w:val="24"/>
          <w:lang w:eastAsia="zh-CN"/>
        </w:rPr>
        <w:t>Zapewnienie m</w:t>
      </w:r>
      <w:r w:rsidR="00A94F12" w:rsidRPr="00E74E22">
        <w:rPr>
          <w:rFonts w:eastAsia="Times New Roman" w:cstheme="minorHAnsi"/>
          <w:bCs/>
          <w:sz w:val="24"/>
          <w:szCs w:val="24"/>
          <w:lang w:eastAsia="zh-CN"/>
        </w:rPr>
        <w:t>inimum 220 pakietów zawierających materiały konferencyjne dla uczestników)</w:t>
      </w:r>
    </w:p>
    <w:p w14:paraId="1D8AB5CE" w14:textId="77777777" w:rsidR="000815C6" w:rsidRPr="00E74E22" w:rsidRDefault="000815C6" w:rsidP="00EB184E">
      <w:pPr>
        <w:pStyle w:val="Akapitzlist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eastAsia="Times New Roman" w:cstheme="minorHAnsi"/>
          <w:bCs/>
          <w:sz w:val="24"/>
          <w:szCs w:val="24"/>
          <w:lang w:eastAsia="zh-CN"/>
        </w:rPr>
      </w:pPr>
      <w:r w:rsidRPr="00E74E22">
        <w:rPr>
          <w:rFonts w:eastAsia="Times New Roman" w:cstheme="minorHAnsi"/>
          <w:b/>
          <w:bCs/>
          <w:sz w:val="24"/>
          <w:szCs w:val="24"/>
          <w:lang w:eastAsia="zh-CN"/>
        </w:rPr>
        <w:t>Sposób monitorowania rezultatów / źródło informacji o osiągnięciu wskaźnika</w:t>
      </w:r>
    </w:p>
    <w:p w14:paraId="445CFF37" w14:textId="77777777" w:rsidR="000815C6" w:rsidRPr="00E74E22" w:rsidRDefault="009A72DC" w:rsidP="00EB184E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eastAsia="Times New Roman" w:cstheme="minorHAnsi"/>
          <w:bCs/>
          <w:sz w:val="24"/>
          <w:szCs w:val="24"/>
          <w:lang w:eastAsia="zh-CN"/>
        </w:rPr>
      </w:pPr>
      <w:r w:rsidRPr="00E74E22">
        <w:rPr>
          <w:rFonts w:eastAsia="Times New Roman" w:cstheme="minorHAnsi"/>
          <w:bCs/>
          <w:sz w:val="24"/>
          <w:szCs w:val="24"/>
          <w:lang w:eastAsia="zh-CN"/>
        </w:rPr>
        <w:t>Listy obecności, dokumentacja fotograficzna</w:t>
      </w:r>
    </w:p>
    <w:p w14:paraId="192737AA" w14:textId="77777777" w:rsidR="000815C6" w:rsidRPr="00E74E22" w:rsidRDefault="009A72DC" w:rsidP="00EB184E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eastAsia="Times New Roman" w:cstheme="minorHAnsi"/>
          <w:bCs/>
          <w:sz w:val="24"/>
          <w:szCs w:val="24"/>
          <w:lang w:eastAsia="zh-CN"/>
        </w:rPr>
      </w:pPr>
      <w:r w:rsidRPr="00E74E22">
        <w:rPr>
          <w:rFonts w:eastAsia="Times New Roman" w:cstheme="minorHAnsi"/>
          <w:bCs/>
          <w:sz w:val="24"/>
          <w:szCs w:val="24"/>
          <w:lang w:eastAsia="zh-CN"/>
        </w:rPr>
        <w:t>Lista osób zgłoszonych na konferencję poprzez formularz rejestracyjny</w:t>
      </w:r>
    </w:p>
    <w:p w14:paraId="504A5DD5" w14:textId="77777777" w:rsidR="000815C6" w:rsidRPr="00E74E22" w:rsidRDefault="009A72DC" w:rsidP="00EB184E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eastAsia="Times New Roman" w:cstheme="minorHAnsi"/>
          <w:bCs/>
          <w:sz w:val="24"/>
          <w:szCs w:val="24"/>
          <w:lang w:eastAsia="zh-CN"/>
        </w:rPr>
      </w:pPr>
      <w:r w:rsidRPr="00E74E22">
        <w:rPr>
          <w:rFonts w:eastAsia="Times New Roman" w:cstheme="minorHAnsi"/>
          <w:bCs/>
          <w:sz w:val="24"/>
          <w:szCs w:val="24"/>
          <w:lang w:eastAsia="zh-CN"/>
        </w:rPr>
        <w:t>Lista organizacji oraz instytucji do których zostały wysłane zaproszenia</w:t>
      </w:r>
    </w:p>
    <w:p w14:paraId="40AEE17F" w14:textId="77777777" w:rsidR="000815C6" w:rsidRPr="00E74E22" w:rsidRDefault="009A72DC" w:rsidP="00EB184E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eastAsia="Times New Roman" w:cstheme="minorHAnsi"/>
          <w:bCs/>
          <w:sz w:val="24"/>
          <w:szCs w:val="24"/>
          <w:lang w:eastAsia="zh-CN"/>
        </w:rPr>
      </w:pPr>
      <w:r w:rsidRPr="00E74E22">
        <w:rPr>
          <w:rFonts w:eastAsia="Times New Roman" w:cstheme="minorHAnsi"/>
          <w:bCs/>
          <w:sz w:val="24"/>
          <w:szCs w:val="24"/>
          <w:lang w:eastAsia="zh-CN"/>
        </w:rPr>
        <w:t>Lista osób, które odebrały zaświadczenia o udziale w konferencji</w:t>
      </w:r>
    </w:p>
    <w:p w14:paraId="3CF8B7A9" w14:textId="77777777" w:rsidR="000815C6" w:rsidRPr="00E74E22" w:rsidRDefault="009A72DC" w:rsidP="00EB184E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eastAsia="Times New Roman" w:cstheme="minorHAnsi"/>
          <w:bCs/>
          <w:sz w:val="24"/>
          <w:szCs w:val="24"/>
          <w:lang w:eastAsia="zh-CN"/>
        </w:rPr>
      </w:pPr>
      <w:r w:rsidRPr="00E74E22">
        <w:rPr>
          <w:rFonts w:eastAsia="Times New Roman" w:cstheme="minorHAnsi"/>
          <w:bCs/>
          <w:sz w:val="24"/>
          <w:szCs w:val="24"/>
          <w:lang w:eastAsia="zh-CN"/>
        </w:rPr>
        <w:t>Lista prelegentów występujących podczas konferencji</w:t>
      </w:r>
    </w:p>
    <w:p w14:paraId="12868BC0" w14:textId="6325D211" w:rsidR="009A72DC" w:rsidRPr="00E74E22" w:rsidRDefault="009A72DC" w:rsidP="00EB184E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eastAsia="Times New Roman" w:cstheme="minorHAnsi"/>
          <w:bCs/>
          <w:sz w:val="24"/>
          <w:szCs w:val="24"/>
          <w:lang w:eastAsia="zh-CN"/>
        </w:rPr>
      </w:pPr>
      <w:r w:rsidRPr="00E74E22">
        <w:rPr>
          <w:rFonts w:eastAsia="Times New Roman" w:cstheme="minorHAnsi"/>
          <w:bCs/>
          <w:sz w:val="24"/>
          <w:szCs w:val="24"/>
          <w:lang w:eastAsia="zh-CN"/>
        </w:rPr>
        <w:t>Lista osób potwierdzająca odbiór materiałów konferencyjnych</w:t>
      </w:r>
    </w:p>
    <w:p w14:paraId="2AF8C8B0" w14:textId="77777777" w:rsidR="000815C6" w:rsidRPr="00E74E22" w:rsidRDefault="000815C6" w:rsidP="000815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 xml:space="preserve">Działania wskazane do realizacji w części II.6 oferty „Szczegółowy opis zadań i ich realizacji (Opis musi być spójny z harmonogramem i kosztorysem)” powinny być oszacowane i opisane również pod względem ryzyka związanego z zagrożeniem </w:t>
      </w:r>
      <w:proofErr w:type="spellStart"/>
      <w:r w:rsidRPr="00E74E22">
        <w:rPr>
          <w:rFonts w:eastAsia="Times New Roman" w:cstheme="minorHAnsi"/>
          <w:sz w:val="24"/>
          <w:szCs w:val="24"/>
          <w:lang w:eastAsia="zh-CN"/>
        </w:rPr>
        <w:t>Covid</w:t>
      </w:r>
      <w:proofErr w:type="spellEnd"/>
      <w:r w:rsidRPr="00E74E22">
        <w:rPr>
          <w:rFonts w:eastAsia="Times New Roman" w:cstheme="minorHAnsi"/>
          <w:sz w:val="24"/>
          <w:szCs w:val="24"/>
          <w:lang w:eastAsia="zh-CN"/>
        </w:rPr>
        <w:t>–19, potencjalnym kryzysem energetycznym i innymi. W sytuacji, gdy nie będzie można zrealizować zajęć w sposób tradycyjny, z uwagi na ryzyko związane z zagrożeniem COVID–19, oferent jest zobligowany do:</w:t>
      </w:r>
    </w:p>
    <w:p w14:paraId="1E79B7D0" w14:textId="77777777" w:rsidR="000815C6" w:rsidRPr="00E74E22" w:rsidRDefault="000815C6" w:rsidP="00EB184E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opisania w ofercie planu działania w trybie zdalnym/wirtualnym przez Internet w odniesieniu do działań, które są możliwe do przeprowadzenia w tym trybie,</w:t>
      </w:r>
    </w:p>
    <w:p w14:paraId="6AD4ECDC" w14:textId="6919D127" w:rsidR="000815C6" w:rsidRPr="00E74E22" w:rsidRDefault="000815C6" w:rsidP="00EB184E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zastosowania opisanego planu działania w trakcie realizacji zadania, jednak nie dłużej niż do czasu zniesienia ograniczeń, odwołania stanu zagrożenia epidemiologicznego lub do zakończenia realizacji zadania, jeśli jego koniec nastąpi przed zniesieniem ograniczeń.</w:t>
      </w:r>
    </w:p>
    <w:p w14:paraId="058FAF2F" w14:textId="77777777" w:rsidR="000815C6" w:rsidRPr="00E74E22" w:rsidRDefault="000815C6" w:rsidP="000815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Jeżeli oferent ma możliwość realizacji zadania w trybie zdalnym/wirtualnym, należy w części II.6 "„Szczegółowy opis zadań i ich realizacji (Opis musi być spójny z harmonogramem i kosztorysem)” oferty wpisać następującą treść: „W przypadku wystąpienia epidemii lub pandemii, lub innych ograniczeń niezależnych, uniemożliwiających w trybie tradycyjnym prowadzenie zajęć, zobowiązujemy się do ich prowadzenia w formie zdalnej/wirtualnej przez Internet.”</w:t>
      </w:r>
    </w:p>
    <w:p w14:paraId="0C77FE5B" w14:textId="7265AC6B" w:rsidR="000815C6" w:rsidRPr="00E74E22" w:rsidRDefault="000815C6" w:rsidP="00EB184E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Oferent nie może pobierać opłat od uczestników programu.</w:t>
      </w:r>
    </w:p>
    <w:p w14:paraId="3375B5AE" w14:textId="77777777" w:rsidR="00ED20C9" w:rsidRPr="00E74E22" w:rsidRDefault="000815C6" w:rsidP="00EB184E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lastRenderedPageBreak/>
        <w:t>Oferent zobowiązany jest do zamieszczenia w widocznym miejscu informacji o prowadzonym programie i źródłach jego finansowania oraz znaku graficznego – logo Wrocławia.</w:t>
      </w:r>
    </w:p>
    <w:p w14:paraId="1204089B" w14:textId="77777777" w:rsidR="00ED20C9" w:rsidRPr="00E74E22" w:rsidRDefault="000815C6" w:rsidP="00EB184E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Oferent ponosi odpowiedzialność za ewentualne szkody wyrządzone przy realizacji zadania.</w:t>
      </w:r>
    </w:p>
    <w:p w14:paraId="30FDB7FA" w14:textId="77777777" w:rsidR="00ED20C9" w:rsidRPr="00E74E22" w:rsidRDefault="000815C6" w:rsidP="00EB184E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Oferent zobowiązany jest do przestrzegania zapisów ustawy z dnia 13 maja 2016 r. o przeciwdziałaniu zagrożeniom przestępczością na tle seksualnym i ochronie</w:t>
      </w:r>
      <w:r w:rsidR="00ED20C9" w:rsidRPr="00E74E22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Pr="00E74E22">
        <w:rPr>
          <w:rFonts w:eastAsia="Times New Roman" w:cstheme="minorHAnsi"/>
          <w:sz w:val="24"/>
          <w:szCs w:val="24"/>
          <w:lang w:eastAsia="zh-CN"/>
        </w:rPr>
        <w:t xml:space="preserve">małoletnich (Dz. U. z 2024 r. poz. 560 </w:t>
      </w:r>
      <w:proofErr w:type="spellStart"/>
      <w:r w:rsidRPr="00E74E22">
        <w:rPr>
          <w:rFonts w:eastAsia="Times New Roman" w:cstheme="minorHAnsi"/>
          <w:sz w:val="24"/>
          <w:szCs w:val="24"/>
          <w:lang w:eastAsia="zh-CN"/>
        </w:rPr>
        <w:t>t.j</w:t>
      </w:r>
      <w:proofErr w:type="spellEnd"/>
      <w:r w:rsidRPr="00E74E22">
        <w:rPr>
          <w:rFonts w:eastAsia="Times New Roman" w:cstheme="minorHAnsi"/>
          <w:sz w:val="24"/>
          <w:szCs w:val="24"/>
          <w:lang w:eastAsia="zh-CN"/>
        </w:rPr>
        <w:t>.)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349BE979" w14:textId="77777777" w:rsidR="00ED20C9" w:rsidRPr="00E74E22" w:rsidRDefault="000815C6" w:rsidP="00EB184E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Wszystkie pozycje formularza oferty muszą zostać wypełnione. W przypadku, gdy dana pozycja oferty nie odnosi się do Oferenta lub zadania publicznego, należy wpisać „nie dotyczy”.</w:t>
      </w:r>
    </w:p>
    <w:p w14:paraId="2C3A47BA" w14:textId="77777777" w:rsidR="00ED20C9" w:rsidRPr="00E74E22" w:rsidRDefault="000815C6" w:rsidP="00EB184E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Oferent ponosi wyłączną odpowiedzialność wobec osób trzecich za szkody powstałe w związku z realizacją zadania.</w:t>
      </w:r>
    </w:p>
    <w:p w14:paraId="3799A8A9" w14:textId="77777777" w:rsidR="00ED20C9" w:rsidRPr="00E74E22" w:rsidRDefault="000815C6" w:rsidP="00EB184E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Oferent zobowiązany jest do prowadzenia dokumentacji potwierdzającej realizację działań, rejestru osób każdorazowo korzystających z jego oferty oraz monitorowania liczby uczestników realizowanych działań, w celu podania tych danych w sprawozdaniu.</w:t>
      </w:r>
    </w:p>
    <w:p w14:paraId="5A37E038" w14:textId="77777777" w:rsidR="00ED20C9" w:rsidRPr="00E74E22" w:rsidRDefault="000815C6" w:rsidP="00EB184E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Harmonogram powinien zawierać nazwy działań oraz planowany termin rozpoczęcia i zakończenia poszczególnych działań.</w:t>
      </w:r>
    </w:p>
    <w:p w14:paraId="7166716C" w14:textId="77777777" w:rsidR="00ED20C9" w:rsidRPr="00E74E22" w:rsidRDefault="000815C6" w:rsidP="00EB184E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Monitorowanie i ewaluacja zadania (pkt  II.</w:t>
      </w:r>
      <w:r w:rsidR="00ED20C9" w:rsidRPr="00E74E22">
        <w:rPr>
          <w:rFonts w:eastAsia="Times New Roman" w:cstheme="minorHAnsi"/>
          <w:sz w:val="24"/>
          <w:szCs w:val="24"/>
          <w:lang w:eastAsia="zh-CN"/>
        </w:rPr>
        <w:t>9</w:t>
      </w:r>
      <w:r w:rsidRPr="00E74E22">
        <w:rPr>
          <w:rFonts w:eastAsia="Times New Roman" w:cstheme="minorHAnsi"/>
          <w:sz w:val="24"/>
          <w:szCs w:val="24"/>
          <w:lang w:eastAsia="zh-CN"/>
        </w:rPr>
        <w:t xml:space="preserve"> oferty)- należy opisać sposób monitorowania zadań oraz narzędzia ewaluacyjne np. ankiety.</w:t>
      </w:r>
    </w:p>
    <w:p w14:paraId="68329F37" w14:textId="77777777" w:rsidR="00ED20C9" w:rsidRPr="00E74E22" w:rsidRDefault="000815C6" w:rsidP="00EB184E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Zadanie powinno być realizowane przez osoby z odpowiednimi kwalifikacjami zawodowymi, zgodnie z przepisami szczególnymi w tym zakresie oraz doświadczeniem zawodowym. Oferent w części III. 2 oferty „Zasoby kadrowe, oferenta, które będą wykorzystane do realizacji Programu (Proszę podać zawód/kwalifikacje/certyfikaty realizatorów Programu” opisuje potencjał kadrowy wraz z kwalifikacjami oraz doświadczeniem zawodowym i pełnionymi funkcjami.</w:t>
      </w:r>
    </w:p>
    <w:p w14:paraId="6DF228DF" w14:textId="77777777" w:rsidR="00ED20C9" w:rsidRPr="00E74E22" w:rsidRDefault="000815C6" w:rsidP="00EB184E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lastRenderedPageBreak/>
        <w:t>W sytuacji, gdy oferent wnosi do realizacji zadania publicznego wkład w postaci świadczenia pracy wolontariuszy/pracy społecznej członków organizacji, koniecznie jest przestrzeganie następujących warunków:</w:t>
      </w:r>
    </w:p>
    <w:p w14:paraId="1D7B2A70" w14:textId="77777777" w:rsidR="00ED20C9" w:rsidRPr="00E74E22" w:rsidRDefault="000815C6" w:rsidP="00EB184E">
      <w:pPr>
        <w:pStyle w:val="Akapitzlist"/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zakres, sposób i liczba godzin wykonywania pracy przez wolontariusza muszą być określone w porozumieniu zawartym zgodnie z artykułem 44 ustawy o działalności pożytku publicznego i o wolontariacie,</w:t>
      </w:r>
      <w:r w:rsidR="00ED20C9" w:rsidRPr="00E74E22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Pr="00E74E22">
        <w:rPr>
          <w:rFonts w:eastAsia="Times New Roman" w:cstheme="minorHAnsi"/>
          <w:sz w:val="24"/>
          <w:szCs w:val="24"/>
          <w:lang w:eastAsia="zh-CN"/>
        </w:rPr>
        <w:t>wolontariusz/członek organizacji musi prowadzić na bieżąco karty pracy wraz z opisem wykonywanej pracy (dokumentacja ta musi być przechowywana na zasadach ogólnych, tak jak dokumenty finansowe),</w:t>
      </w:r>
    </w:p>
    <w:p w14:paraId="60BEF9D0" w14:textId="77777777" w:rsidR="00ED20C9" w:rsidRPr="00E74E22" w:rsidRDefault="000815C6" w:rsidP="00EB184E">
      <w:pPr>
        <w:pStyle w:val="Akapitzlist"/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w przypadku, gdy praca wolontariusza/członka organizacji ze względu na wykazaną w ofercie specyfikę, nie może być rozliczana godzinowo – należy podać sposób wyliczenia nakładu jego pracy i sposób jej dokumentowania,</w:t>
      </w:r>
    </w:p>
    <w:p w14:paraId="0C85837A" w14:textId="77777777" w:rsidR="00ED20C9" w:rsidRPr="00E74E22" w:rsidRDefault="000815C6" w:rsidP="00EB184E">
      <w:pPr>
        <w:pStyle w:val="Akapitzlist"/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wolontariusz/członek organizacji powinien posiadać kwalifikacje i spełniać wymagania odpowiednie do rodzaju i zakresu wykonywanych świadczeń, jeżeli obowiązek posiadania takich kwalifikacji i spełnienia stosownych wymagań wynika z odrębnych przepisów,</w:t>
      </w:r>
    </w:p>
    <w:p w14:paraId="736A7F59" w14:textId="77777777" w:rsidR="00ED20C9" w:rsidRPr="00E74E22" w:rsidRDefault="000815C6" w:rsidP="00EB184E">
      <w:pPr>
        <w:pStyle w:val="Akapitzlist"/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jeżeli wolontariusz/członek organizacji wykonuje pracę taką, jak stały personel, to kalkulacja wkładu pracy wolontariusza musi być dokonana w oparciu o stawki obowiązujące dla tego personelu,</w:t>
      </w:r>
    </w:p>
    <w:p w14:paraId="38BD2CAA" w14:textId="6629FA0C" w:rsidR="000815C6" w:rsidRPr="00E74E22" w:rsidRDefault="000815C6" w:rsidP="00EB184E">
      <w:pPr>
        <w:pStyle w:val="Akapitzlist"/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wolontariuszem nie może być beneficjent ostateczny zadania publicznego ani osoba zatrudniona u oferenta na podstawie umowy o pracę lub umowy cywilnoprawnej, w ramach spełniania obowiązków z tych umów wynikających (warunek ten dotyczy także członków organizacji świadczących pracę społeczną).</w:t>
      </w:r>
    </w:p>
    <w:p w14:paraId="07BB02DC" w14:textId="77777777" w:rsidR="00ED20C9" w:rsidRPr="00E74E22" w:rsidRDefault="000815C6" w:rsidP="00EB184E">
      <w:pPr>
        <w:pStyle w:val="Akapitzlist"/>
        <w:numPr>
          <w:ilvl w:val="0"/>
          <w:numId w:val="2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W trakcie realizacji zadania publicznego wszelkie zmiany, uzupełnienia i</w:t>
      </w:r>
      <w:r w:rsidR="00ED20C9" w:rsidRPr="00E74E22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Pr="00E74E22">
        <w:rPr>
          <w:rFonts w:eastAsia="Times New Roman" w:cstheme="minorHAnsi"/>
          <w:sz w:val="24"/>
          <w:szCs w:val="24"/>
          <w:lang w:eastAsia="zh-CN"/>
        </w:rPr>
        <w:t>oświadczenia, składane w związku z zawartą umową, będą wymagały pod rygorem nieważności zawarcia w formie pisemnej aneksu do tej umowy i będą mogły być dokonywane w zakresie niewpływającym na zmianę kryteriów wyboru oferty oferenta.</w:t>
      </w:r>
    </w:p>
    <w:p w14:paraId="3C8E906A" w14:textId="77777777" w:rsidR="00ED20C9" w:rsidRPr="00E74E22" w:rsidRDefault="000815C6" w:rsidP="00EB184E">
      <w:pPr>
        <w:pStyle w:val="Akapitzlist"/>
        <w:numPr>
          <w:ilvl w:val="0"/>
          <w:numId w:val="2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Podmiot realizujący zadanie zobowiązany jest do udostępniania informacji publicznej na zasadach i w trybie określonym w artykułach 4a, 4b, 4c ustawy o działalności pożytku publicznego i o wolontariacie.</w:t>
      </w:r>
    </w:p>
    <w:p w14:paraId="3A96E004" w14:textId="77777777" w:rsidR="00ED20C9" w:rsidRPr="00E74E22" w:rsidRDefault="000815C6" w:rsidP="00EB184E">
      <w:pPr>
        <w:pStyle w:val="Akapitzlist"/>
        <w:numPr>
          <w:ilvl w:val="0"/>
          <w:numId w:val="2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lastRenderedPageBreak/>
        <w:t>Podmiot realizujący zadanie zobowiązany jest do przestrzegania zapisów ustawy z dnia 4 kwietnia 2019 roku o dostępności cyfrowej stron internetowych i aplikacji mobilnych podmiotów publicznych.</w:t>
      </w:r>
    </w:p>
    <w:p w14:paraId="715F56D7" w14:textId="77777777" w:rsidR="00ED20C9" w:rsidRPr="00E74E22" w:rsidRDefault="000815C6" w:rsidP="00EB184E">
      <w:pPr>
        <w:pStyle w:val="Akapitzlist"/>
        <w:numPr>
          <w:ilvl w:val="0"/>
          <w:numId w:val="2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Podmiot realizując zadanie ma obowiązek na bieżąco śledzić i respektować umieszczane na stronach internetowych Głównego Inspektoratu Sanitarnego i Ministerstwa Zdrowia, wytyczne i zalecenia dotyczące zagrożenia SARS–</w:t>
      </w:r>
      <w:proofErr w:type="spellStart"/>
      <w:r w:rsidRPr="00E74E22">
        <w:rPr>
          <w:rFonts w:eastAsia="Times New Roman" w:cstheme="minorHAnsi"/>
          <w:sz w:val="24"/>
          <w:szCs w:val="24"/>
          <w:lang w:eastAsia="zh-CN"/>
        </w:rPr>
        <w:t>CoV</w:t>
      </w:r>
      <w:proofErr w:type="spellEnd"/>
      <w:r w:rsidRPr="00E74E22">
        <w:rPr>
          <w:rFonts w:eastAsia="Times New Roman" w:cstheme="minorHAnsi"/>
          <w:sz w:val="24"/>
          <w:szCs w:val="24"/>
          <w:lang w:eastAsia="zh-CN"/>
        </w:rPr>
        <w:t>–2, w tym zasady bezpiecznego postępowania, a także aktualne przepisy prawa.</w:t>
      </w:r>
    </w:p>
    <w:p w14:paraId="3D823619" w14:textId="71C017D6" w:rsidR="000815C6" w:rsidRPr="00E74E22" w:rsidRDefault="000815C6" w:rsidP="00EB184E">
      <w:pPr>
        <w:pStyle w:val="Akapitzlist"/>
        <w:numPr>
          <w:ilvl w:val="0"/>
          <w:numId w:val="2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W trakcie realizacji zadania podmiot powinien podejmować działania zmierzające do:</w:t>
      </w:r>
    </w:p>
    <w:p w14:paraId="26AAE214" w14:textId="77777777" w:rsidR="00ED20C9" w:rsidRPr="00E74E22" w:rsidRDefault="000815C6" w:rsidP="00EB184E">
      <w:pPr>
        <w:pStyle w:val="Akapitzlist"/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ind w:left="1560" w:hanging="426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14:paraId="282B41A1" w14:textId="77777777" w:rsidR="00ED20C9" w:rsidRPr="00E74E22" w:rsidRDefault="000815C6" w:rsidP="00EB184E">
      <w:pPr>
        <w:pStyle w:val="Akapitzlist"/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ind w:left="1560" w:hanging="426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w przypadku korzystania z usług cateringowych – podawania posiłków w opakowaniach biodegradowalnych lub wielokrotnego użytku,</w:t>
      </w:r>
    </w:p>
    <w:p w14:paraId="0DC0BD49" w14:textId="55F4B75D" w:rsidR="000815C6" w:rsidRPr="00E74E22" w:rsidRDefault="000815C6" w:rsidP="00EB184E">
      <w:pPr>
        <w:pStyle w:val="Akapitzlist"/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ind w:left="1560" w:hanging="426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rezygnacji z używania plastikowych toreb, opakowań lub reklamówek.</w:t>
      </w:r>
    </w:p>
    <w:p w14:paraId="71E270B1" w14:textId="77777777" w:rsidR="00ED20C9" w:rsidRPr="00E74E22" w:rsidRDefault="00201E0C" w:rsidP="00E36E4E">
      <w:pPr>
        <w:pStyle w:val="Nagwek2"/>
        <w:numPr>
          <w:ilvl w:val="0"/>
          <w:numId w:val="30"/>
        </w:numPr>
        <w:spacing w:before="120" w:line="360" w:lineRule="auto"/>
        <w:rPr>
          <w:rFonts w:asciiTheme="minorHAnsi" w:eastAsia="Verdana" w:hAnsiTheme="minorHAnsi" w:cstheme="minorHAnsi"/>
          <w:b/>
          <w:color w:val="auto"/>
          <w:sz w:val="28"/>
          <w:szCs w:val="24"/>
          <w:lang w:eastAsia="zh-CN"/>
        </w:rPr>
      </w:pPr>
      <w:r w:rsidRPr="00E74E22">
        <w:rPr>
          <w:rFonts w:asciiTheme="minorHAnsi" w:eastAsia="Verdana" w:hAnsiTheme="minorHAnsi" w:cstheme="minorHAnsi"/>
          <w:b/>
          <w:color w:val="auto"/>
          <w:sz w:val="28"/>
          <w:szCs w:val="24"/>
          <w:lang w:eastAsia="zh-CN"/>
        </w:rPr>
        <w:t>KOSZTY REALIZACJI ZADANIA PUBLICZNEGO</w:t>
      </w:r>
    </w:p>
    <w:p w14:paraId="1C91FA6B" w14:textId="076F92CD" w:rsidR="00274833" w:rsidRPr="00E74E22" w:rsidRDefault="006F1405" w:rsidP="00EB184E">
      <w:pPr>
        <w:pStyle w:val="Nagwek2"/>
        <w:numPr>
          <w:ilvl w:val="1"/>
          <w:numId w:val="30"/>
        </w:numPr>
        <w:spacing w:before="120" w:line="360" w:lineRule="auto"/>
        <w:rPr>
          <w:rFonts w:asciiTheme="minorHAnsi" w:eastAsia="Verdana" w:hAnsiTheme="minorHAnsi" w:cstheme="minorHAnsi"/>
          <w:b/>
          <w:color w:val="auto"/>
          <w:sz w:val="28"/>
          <w:szCs w:val="24"/>
          <w:lang w:eastAsia="zh-CN"/>
        </w:rPr>
      </w:pPr>
      <w:r w:rsidRPr="00E74E22">
        <w:rPr>
          <w:rFonts w:asciiTheme="minorHAnsi" w:hAnsiTheme="minorHAnsi" w:cstheme="minorHAnsi"/>
          <w:b/>
          <w:color w:val="auto"/>
          <w:lang w:eastAsia="zh-CN"/>
        </w:rPr>
        <w:t>ZASADY OGÓLNE</w:t>
      </w:r>
    </w:p>
    <w:p w14:paraId="2740A248" w14:textId="77777777" w:rsidR="00C7656E" w:rsidRPr="00E74E22" w:rsidRDefault="00C7656E" w:rsidP="00EB184E">
      <w:pPr>
        <w:pStyle w:val="Akapitzlist"/>
        <w:numPr>
          <w:ilvl w:val="0"/>
          <w:numId w:val="11"/>
        </w:numPr>
        <w:suppressAutoHyphens/>
        <w:spacing w:after="0" w:line="360" w:lineRule="auto"/>
        <w:ind w:left="568" w:hanging="284"/>
        <w:contextualSpacing w:val="0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b/>
          <w:sz w:val="24"/>
          <w:szCs w:val="24"/>
          <w:lang w:eastAsia="zh-CN"/>
        </w:rPr>
        <w:t>Wydatki, które będą ponoszone, muszą być:</w:t>
      </w:r>
    </w:p>
    <w:p w14:paraId="759E5B9A" w14:textId="77777777" w:rsidR="00C7656E" w:rsidRPr="00E74E22" w:rsidRDefault="00C7656E" w:rsidP="00EB184E">
      <w:pPr>
        <w:numPr>
          <w:ilvl w:val="0"/>
          <w:numId w:val="9"/>
        </w:numPr>
        <w:tabs>
          <w:tab w:val="clear" w:pos="0"/>
          <w:tab w:val="num" w:pos="1134"/>
        </w:tabs>
        <w:suppressAutoHyphens/>
        <w:spacing w:after="0" w:line="360" w:lineRule="auto"/>
        <w:ind w:left="1134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niezbędne dla realizacji zadania publicznego objętego konkursem;</w:t>
      </w:r>
    </w:p>
    <w:p w14:paraId="2F93442F" w14:textId="77777777" w:rsidR="00094F4D" w:rsidRPr="00E74E22" w:rsidRDefault="00C7656E" w:rsidP="00EB184E">
      <w:pPr>
        <w:numPr>
          <w:ilvl w:val="0"/>
          <w:numId w:val="9"/>
        </w:numPr>
        <w:tabs>
          <w:tab w:val="clear" w:pos="0"/>
          <w:tab w:val="num" w:pos="1134"/>
        </w:tabs>
        <w:suppressAutoHyphens/>
        <w:spacing w:after="0" w:line="360" w:lineRule="auto"/>
        <w:ind w:left="1134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racjonalne i efektywne oraz spełniać wymogi efektywnego zarządzania finansami (relacja nakład/rezultat);</w:t>
      </w:r>
    </w:p>
    <w:p w14:paraId="7EFA2097" w14:textId="77777777" w:rsidR="00094F4D" w:rsidRPr="00E74E22" w:rsidRDefault="00C7656E" w:rsidP="00EB184E">
      <w:pPr>
        <w:numPr>
          <w:ilvl w:val="0"/>
          <w:numId w:val="9"/>
        </w:numPr>
        <w:tabs>
          <w:tab w:val="clear" w:pos="0"/>
          <w:tab w:val="num" w:pos="1134"/>
        </w:tabs>
        <w:suppressAutoHyphens/>
        <w:spacing w:after="0" w:line="360" w:lineRule="auto"/>
        <w:ind w:left="1134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faktycznie poniesione w okresie realizacji zadania publicznego objętego konkursem;</w:t>
      </w:r>
    </w:p>
    <w:p w14:paraId="5B9F69AE" w14:textId="77777777" w:rsidR="00094F4D" w:rsidRPr="00E74E22" w:rsidRDefault="00C7656E" w:rsidP="00EB184E">
      <w:pPr>
        <w:numPr>
          <w:ilvl w:val="0"/>
          <w:numId w:val="9"/>
        </w:numPr>
        <w:tabs>
          <w:tab w:val="clear" w:pos="0"/>
          <w:tab w:val="num" w:pos="1134"/>
        </w:tabs>
        <w:suppressAutoHyphens/>
        <w:spacing w:after="0" w:line="360" w:lineRule="auto"/>
        <w:ind w:left="1134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odpowiednio udokumentowane;</w:t>
      </w:r>
    </w:p>
    <w:p w14:paraId="1EAF088E" w14:textId="58A561A2" w:rsidR="00C7656E" w:rsidRPr="00E74E22" w:rsidRDefault="00C7656E" w:rsidP="00EB184E">
      <w:pPr>
        <w:numPr>
          <w:ilvl w:val="0"/>
          <w:numId w:val="9"/>
        </w:numPr>
        <w:tabs>
          <w:tab w:val="clear" w:pos="0"/>
          <w:tab w:val="num" w:pos="1134"/>
        </w:tabs>
        <w:suppressAutoHyphens/>
        <w:spacing w:after="0" w:line="360" w:lineRule="auto"/>
        <w:ind w:left="1134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zgodne z zatwierdzonym zestawieniem kosztów realizacji zadania publicznego</w:t>
      </w:r>
      <w:r w:rsidRPr="00E74E22">
        <w:rPr>
          <w:rFonts w:eastAsia="Verdana" w:cstheme="minorHAnsi"/>
          <w:b/>
          <w:sz w:val="24"/>
          <w:szCs w:val="24"/>
          <w:lang w:eastAsia="zh-CN"/>
        </w:rPr>
        <w:t>.</w:t>
      </w:r>
    </w:p>
    <w:p w14:paraId="3BE7F7F8" w14:textId="77777777" w:rsidR="00C7656E" w:rsidRPr="00E74E22" w:rsidRDefault="00C7656E" w:rsidP="00EB184E">
      <w:pPr>
        <w:pStyle w:val="Akapitzlist"/>
        <w:numPr>
          <w:ilvl w:val="0"/>
          <w:numId w:val="12"/>
        </w:numPr>
        <w:suppressAutoHyphens/>
        <w:spacing w:after="0" w:line="360" w:lineRule="auto"/>
        <w:ind w:left="567" w:hanging="284"/>
        <w:contextualSpacing w:val="0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b/>
          <w:sz w:val="24"/>
          <w:szCs w:val="24"/>
          <w:lang w:eastAsia="zh-CN"/>
        </w:rPr>
        <w:t>Dokonywanie przesunięć w zakresie ponoszonych wydatków.</w:t>
      </w:r>
    </w:p>
    <w:p w14:paraId="4D20AA67" w14:textId="28346E30" w:rsidR="00C7656E" w:rsidRPr="00E74E22" w:rsidRDefault="00C7656E" w:rsidP="00DE4728">
      <w:pPr>
        <w:suppressAutoHyphens/>
        <w:spacing w:before="120"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b/>
          <w:sz w:val="24"/>
          <w:szCs w:val="24"/>
          <w:lang w:eastAsia="zh-CN"/>
        </w:rPr>
        <w:t xml:space="preserve">Dopuszcza się dokonywanie przesunięć </w:t>
      </w:r>
      <w:r w:rsidRPr="00E74E22">
        <w:rPr>
          <w:rFonts w:eastAsia="Verdana" w:cstheme="minorHAnsi"/>
          <w:sz w:val="24"/>
          <w:szCs w:val="24"/>
          <w:lang w:eastAsia="zh-CN"/>
        </w:rPr>
        <w:t>pomiędzy poszczególnymi pozycjami kosztów określonymi w kalkulacji przewidywanych kosztów realizacji zadania publicznego z</w:t>
      </w:r>
      <w:r w:rsidR="00DF1FEB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sz w:val="24"/>
          <w:szCs w:val="24"/>
          <w:lang w:eastAsia="zh-CN"/>
        </w:rPr>
        <w:t>następującymi zastrzeżeniami:</w:t>
      </w:r>
    </w:p>
    <w:p w14:paraId="79360BEE" w14:textId="4234000B" w:rsidR="00C7656E" w:rsidRPr="00E74E22" w:rsidRDefault="00C7656E" w:rsidP="00EB184E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num" w:pos="1134"/>
        </w:tabs>
        <w:suppressAutoHyphens/>
        <w:spacing w:before="120"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 xml:space="preserve">Wszelkie przesunięcia kosztów, przedstawionych w umowie, powyżej 15% wymagają pisemnej zgody Gminy Wrocław, </w:t>
      </w:r>
      <w:r w:rsidRPr="00E74E22">
        <w:rPr>
          <w:rFonts w:eastAsia="Verdana" w:cstheme="minorHAnsi"/>
          <w:b/>
          <w:sz w:val="24"/>
          <w:szCs w:val="24"/>
          <w:lang w:eastAsia="zh-CN"/>
        </w:rPr>
        <w:t>na pisemny wniosek zgłoszony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sz w:val="24"/>
          <w:szCs w:val="24"/>
          <w:lang w:eastAsia="zh-CN"/>
        </w:rPr>
        <w:lastRenderedPageBreak/>
        <w:t>wraz z uzasadnieniem. Zmiany powyższe mogą być dokonywane tylko w</w:t>
      </w:r>
      <w:r w:rsidR="00DF1FEB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sz w:val="24"/>
          <w:szCs w:val="24"/>
          <w:lang w:eastAsia="zh-CN"/>
        </w:rPr>
        <w:t>uzasadnionych przypadkach.</w:t>
      </w:r>
    </w:p>
    <w:p w14:paraId="2974937C" w14:textId="77777777" w:rsidR="00C7656E" w:rsidRPr="00E74E22" w:rsidRDefault="00C7656E" w:rsidP="00EB184E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Jeżeli dany wydatek wykazany w sprawozdaniu z wykonania zadania publicznego nie jest równy odpowiedniemu kosztowi określonemu w umowie, to uznaje się go za zgodny z umową wtedy, gdy nie nastąpiło zwiększenie tego wydatku o więcej niż 15%.</w:t>
      </w:r>
    </w:p>
    <w:p w14:paraId="6A1EB595" w14:textId="2F3E098C" w:rsidR="00C7656E" w:rsidRPr="00E74E22" w:rsidRDefault="006F1405" w:rsidP="00EB184E">
      <w:pPr>
        <w:pStyle w:val="Nagwek3"/>
        <w:numPr>
          <w:ilvl w:val="1"/>
          <w:numId w:val="30"/>
        </w:numPr>
        <w:spacing w:before="120" w:line="360" w:lineRule="auto"/>
        <w:rPr>
          <w:rFonts w:asciiTheme="minorHAnsi" w:eastAsia="Verdana" w:hAnsiTheme="minorHAnsi" w:cstheme="minorHAnsi"/>
          <w:i/>
          <w:color w:val="auto"/>
          <w:sz w:val="22"/>
          <w:szCs w:val="22"/>
          <w:lang w:eastAsia="zh-CN"/>
        </w:rPr>
      </w:pPr>
      <w:r w:rsidRPr="00E74E22">
        <w:rPr>
          <w:rFonts w:asciiTheme="minorHAnsi" w:hAnsiTheme="minorHAnsi" w:cstheme="minorHAnsi"/>
          <w:b/>
          <w:color w:val="auto"/>
          <w:sz w:val="26"/>
          <w:szCs w:val="26"/>
          <w:lang w:eastAsia="zh-CN"/>
        </w:rPr>
        <w:t>KOSZTY, KTÓRE W SZCZEGÓLNOŚCI BĘDĄ MOGŁY ZOSTAĆ SFINANSOWANE Z</w:t>
      </w:r>
      <w:r w:rsidR="00DF1FEB" w:rsidRPr="00E74E22">
        <w:rPr>
          <w:rFonts w:asciiTheme="minorHAnsi" w:hAnsiTheme="minorHAnsi" w:cstheme="minorHAnsi"/>
          <w:b/>
          <w:color w:val="auto"/>
          <w:sz w:val="26"/>
          <w:szCs w:val="26"/>
          <w:lang w:eastAsia="zh-CN"/>
        </w:rPr>
        <w:t xml:space="preserve"> </w:t>
      </w:r>
      <w:r w:rsidRPr="00E74E22">
        <w:rPr>
          <w:rFonts w:asciiTheme="minorHAnsi" w:hAnsiTheme="minorHAnsi" w:cstheme="minorHAnsi"/>
          <w:b/>
          <w:color w:val="auto"/>
          <w:sz w:val="26"/>
          <w:szCs w:val="26"/>
          <w:lang w:eastAsia="zh-CN"/>
        </w:rPr>
        <w:t>DOTACJI</w:t>
      </w:r>
    </w:p>
    <w:p w14:paraId="1E646F71" w14:textId="6693209C" w:rsidR="00C7656E" w:rsidRPr="00E74E22" w:rsidRDefault="00C7656E" w:rsidP="00EB184E">
      <w:pPr>
        <w:numPr>
          <w:ilvl w:val="0"/>
          <w:numId w:val="13"/>
        </w:numPr>
        <w:suppressAutoHyphens/>
        <w:spacing w:after="0" w:line="360" w:lineRule="auto"/>
        <w:ind w:left="56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b/>
          <w:sz w:val="24"/>
          <w:szCs w:val="24"/>
          <w:u w:val="single"/>
          <w:lang w:eastAsia="zh-CN"/>
        </w:rPr>
        <w:t>Koszty realizacji działań (bezpośrednio związane z celem realizowanego działania), n</w:t>
      </w:r>
      <w:r w:rsidR="000E7636" w:rsidRPr="00E74E22">
        <w:rPr>
          <w:rFonts w:eastAsia="Verdana" w:cstheme="minorHAnsi"/>
          <w:b/>
          <w:sz w:val="24"/>
          <w:szCs w:val="24"/>
          <w:u w:val="single"/>
          <w:lang w:eastAsia="zh-CN"/>
        </w:rPr>
        <w:t xml:space="preserve">a </w:t>
      </w:r>
      <w:r w:rsidRPr="00E74E22">
        <w:rPr>
          <w:rFonts w:eastAsia="Verdana" w:cstheme="minorHAnsi"/>
          <w:b/>
          <w:sz w:val="24"/>
          <w:szCs w:val="24"/>
          <w:u w:val="single"/>
          <w:lang w:eastAsia="zh-CN"/>
        </w:rPr>
        <w:t>p</w:t>
      </w:r>
      <w:r w:rsidR="000E7636" w:rsidRPr="00E74E22">
        <w:rPr>
          <w:rFonts w:eastAsia="Verdana" w:cstheme="minorHAnsi"/>
          <w:b/>
          <w:sz w:val="24"/>
          <w:szCs w:val="24"/>
          <w:u w:val="single"/>
          <w:lang w:eastAsia="zh-CN"/>
        </w:rPr>
        <w:t>rzykład</w:t>
      </w:r>
      <w:r w:rsidRPr="00E74E22">
        <w:rPr>
          <w:rFonts w:eastAsia="Verdana" w:cstheme="minorHAnsi"/>
          <w:b/>
          <w:sz w:val="24"/>
          <w:szCs w:val="24"/>
          <w:lang w:eastAsia="zh-CN"/>
        </w:rPr>
        <w:t>:</w:t>
      </w:r>
    </w:p>
    <w:p w14:paraId="6CC9F7AE" w14:textId="77777777" w:rsidR="00DF1FEB" w:rsidRPr="00E74E22" w:rsidRDefault="00DF1FEB" w:rsidP="00EB184E">
      <w:pPr>
        <w:numPr>
          <w:ilvl w:val="0"/>
          <w:numId w:val="14"/>
        </w:numPr>
        <w:tabs>
          <w:tab w:val="clear" w:pos="0"/>
          <w:tab w:val="num" w:pos="1134"/>
        </w:tabs>
        <w:suppressAutoHyphens/>
        <w:spacing w:before="120" w:after="0" w:line="360" w:lineRule="auto"/>
        <w:ind w:left="1135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wynagrodzenie pracowników merytorycznych,</w:t>
      </w:r>
    </w:p>
    <w:p w14:paraId="1B2FB491" w14:textId="77777777" w:rsidR="00DF1FEB" w:rsidRPr="00E74E22" w:rsidRDefault="00DF1FEB" w:rsidP="00EB184E">
      <w:pPr>
        <w:numPr>
          <w:ilvl w:val="0"/>
          <w:numId w:val="14"/>
        </w:numPr>
        <w:tabs>
          <w:tab w:val="clear" w:pos="0"/>
          <w:tab w:val="num" w:pos="1134"/>
        </w:tabs>
        <w:suppressAutoHyphens/>
        <w:spacing w:after="0" w:line="360" w:lineRule="auto"/>
        <w:ind w:left="1135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ubezpieczenie uczestników i realizatorów w zakresie niezbędnym do bezpiecznej realizacji zadania publicznego,</w:t>
      </w:r>
    </w:p>
    <w:p w14:paraId="102ED6F3" w14:textId="77777777" w:rsidR="00DF1FEB" w:rsidRPr="00E74E22" w:rsidRDefault="00DF1FEB" w:rsidP="00EB184E">
      <w:pPr>
        <w:numPr>
          <w:ilvl w:val="0"/>
          <w:numId w:val="14"/>
        </w:numPr>
        <w:tabs>
          <w:tab w:val="clear" w:pos="0"/>
          <w:tab w:val="num" w:pos="1134"/>
        </w:tabs>
        <w:suppressAutoHyphens/>
        <w:spacing w:after="0" w:line="360" w:lineRule="auto"/>
        <w:ind w:left="1135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zakup, opracowanie i druk materiałów programowych,</w:t>
      </w:r>
    </w:p>
    <w:p w14:paraId="6FF8EB8F" w14:textId="77777777" w:rsidR="00DF1FEB" w:rsidRPr="00E74E22" w:rsidRDefault="00DF1FEB" w:rsidP="00EB184E">
      <w:pPr>
        <w:numPr>
          <w:ilvl w:val="0"/>
          <w:numId w:val="14"/>
        </w:numPr>
        <w:tabs>
          <w:tab w:val="clear" w:pos="0"/>
          <w:tab w:val="num" w:pos="1134"/>
        </w:tabs>
        <w:suppressAutoHyphens/>
        <w:spacing w:after="0" w:line="360" w:lineRule="auto"/>
        <w:ind w:left="1135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zakup, opracowanie i druk materiałów szkoleniowych,</w:t>
      </w:r>
    </w:p>
    <w:p w14:paraId="3B71D17F" w14:textId="77777777" w:rsidR="00DF1FEB" w:rsidRPr="00E74E22" w:rsidRDefault="00DF1FEB" w:rsidP="00EB184E">
      <w:pPr>
        <w:numPr>
          <w:ilvl w:val="0"/>
          <w:numId w:val="14"/>
        </w:numPr>
        <w:tabs>
          <w:tab w:val="clear" w:pos="0"/>
          <w:tab w:val="num" w:pos="1134"/>
        </w:tabs>
        <w:suppressAutoHyphens/>
        <w:spacing w:after="0" w:line="360" w:lineRule="auto"/>
        <w:ind w:left="1135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transport,</w:t>
      </w:r>
    </w:p>
    <w:p w14:paraId="187EDB6B" w14:textId="77777777" w:rsidR="00DF1FEB" w:rsidRPr="00E74E22" w:rsidRDefault="00DF1FEB" w:rsidP="00EB184E">
      <w:pPr>
        <w:numPr>
          <w:ilvl w:val="0"/>
          <w:numId w:val="14"/>
        </w:numPr>
        <w:tabs>
          <w:tab w:val="clear" w:pos="0"/>
          <w:tab w:val="num" w:pos="1134"/>
        </w:tabs>
        <w:suppressAutoHyphens/>
        <w:spacing w:after="0" w:line="360" w:lineRule="auto"/>
        <w:ind w:left="1135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zakwaterowanie,</w:t>
      </w:r>
    </w:p>
    <w:p w14:paraId="55B44906" w14:textId="77777777" w:rsidR="00DF1FEB" w:rsidRPr="00E74E22" w:rsidRDefault="00DF1FEB" w:rsidP="00EB184E">
      <w:pPr>
        <w:numPr>
          <w:ilvl w:val="0"/>
          <w:numId w:val="14"/>
        </w:numPr>
        <w:tabs>
          <w:tab w:val="clear" w:pos="0"/>
          <w:tab w:val="num" w:pos="1134"/>
        </w:tabs>
        <w:suppressAutoHyphens/>
        <w:spacing w:after="0" w:line="360" w:lineRule="auto"/>
        <w:ind w:left="1135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usługi żywieniowe,</w:t>
      </w:r>
    </w:p>
    <w:p w14:paraId="00624B04" w14:textId="77777777" w:rsidR="00DF1FEB" w:rsidRPr="00E74E22" w:rsidRDefault="00DF1FEB" w:rsidP="00EB184E">
      <w:pPr>
        <w:numPr>
          <w:ilvl w:val="0"/>
          <w:numId w:val="14"/>
        </w:numPr>
        <w:tabs>
          <w:tab w:val="clear" w:pos="0"/>
          <w:tab w:val="num" w:pos="1134"/>
        </w:tabs>
        <w:suppressAutoHyphens/>
        <w:spacing w:after="0" w:line="360" w:lineRule="auto"/>
        <w:ind w:left="1135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 xml:space="preserve">wynajem </w:t>
      </w:r>
      <w:proofErr w:type="spellStart"/>
      <w:r w:rsidRPr="00E74E22">
        <w:rPr>
          <w:rFonts w:eastAsia="Verdana" w:cstheme="minorHAnsi"/>
          <w:sz w:val="24"/>
          <w:szCs w:val="24"/>
          <w:lang w:eastAsia="zh-CN"/>
        </w:rPr>
        <w:t>sal</w:t>
      </w:r>
      <w:proofErr w:type="spellEnd"/>
      <w:r w:rsidRPr="00E74E22">
        <w:rPr>
          <w:rFonts w:eastAsia="Verdana" w:cstheme="minorHAnsi"/>
          <w:sz w:val="24"/>
          <w:szCs w:val="24"/>
          <w:lang w:eastAsia="zh-CN"/>
        </w:rPr>
        <w:t>,</w:t>
      </w:r>
    </w:p>
    <w:p w14:paraId="719FE5B2" w14:textId="55E49824" w:rsidR="00C7656E" w:rsidRPr="00E74E22" w:rsidRDefault="00DF1FEB" w:rsidP="00EB184E">
      <w:pPr>
        <w:numPr>
          <w:ilvl w:val="0"/>
          <w:numId w:val="14"/>
        </w:numPr>
        <w:tabs>
          <w:tab w:val="clear" w:pos="0"/>
          <w:tab w:val="num" w:pos="1134"/>
        </w:tabs>
        <w:suppressAutoHyphens/>
        <w:spacing w:after="0" w:line="360" w:lineRule="auto"/>
        <w:ind w:left="1135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inne wynikające ze specyfiki zadania publicznego</w:t>
      </w:r>
      <w:r w:rsidR="00C7656E" w:rsidRPr="00E74E22">
        <w:rPr>
          <w:rFonts w:eastAsia="Verdana" w:cstheme="minorHAnsi"/>
          <w:sz w:val="24"/>
          <w:szCs w:val="24"/>
          <w:lang w:eastAsia="zh-CN"/>
        </w:rPr>
        <w:t>.</w:t>
      </w:r>
    </w:p>
    <w:p w14:paraId="1E3BD10E" w14:textId="1F0A60CF" w:rsidR="00C7656E" w:rsidRPr="00E74E22" w:rsidRDefault="00C7656E" w:rsidP="00EB184E">
      <w:pPr>
        <w:numPr>
          <w:ilvl w:val="0"/>
          <w:numId w:val="15"/>
        </w:numPr>
        <w:suppressAutoHyphens/>
        <w:spacing w:before="120" w:after="0" w:line="360" w:lineRule="auto"/>
        <w:ind w:left="567" w:hanging="283"/>
        <w:contextualSpacing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b/>
          <w:sz w:val="24"/>
          <w:szCs w:val="24"/>
          <w:u w:val="single"/>
          <w:lang w:eastAsia="zh-CN"/>
        </w:rPr>
        <w:t>Koszty administracyjne zadania publicznego, n</w:t>
      </w:r>
      <w:r w:rsidR="000E7636" w:rsidRPr="00E74E22">
        <w:rPr>
          <w:rFonts w:eastAsia="Verdana" w:cstheme="minorHAnsi"/>
          <w:b/>
          <w:sz w:val="24"/>
          <w:szCs w:val="24"/>
          <w:u w:val="single"/>
          <w:lang w:eastAsia="zh-CN"/>
        </w:rPr>
        <w:t>a przykład</w:t>
      </w:r>
      <w:r w:rsidRPr="00E74E22">
        <w:rPr>
          <w:rFonts w:eastAsia="Verdana" w:cstheme="minorHAnsi"/>
          <w:b/>
          <w:sz w:val="24"/>
          <w:szCs w:val="24"/>
          <w:u w:val="single"/>
          <w:lang w:eastAsia="zh-CN"/>
        </w:rPr>
        <w:t>:</w:t>
      </w:r>
    </w:p>
    <w:p w14:paraId="77CFD56F" w14:textId="5082DD5E" w:rsidR="00C7656E" w:rsidRPr="00E74E22" w:rsidRDefault="00C7656E" w:rsidP="00EB184E">
      <w:pPr>
        <w:numPr>
          <w:ilvl w:val="0"/>
          <w:numId w:val="16"/>
        </w:numPr>
        <w:tabs>
          <w:tab w:val="clear" w:pos="0"/>
          <w:tab w:val="num" w:pos="1134"/>
        </w:tabs>
        <w:suppressAutoHyphens/>
        <w:spacing w:before="120" w:after="0" w:line="360" w:lineRule="auto"/>
        <w:ind w:left="1135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obsługa księgowa zadania publicznego,</w:t>
      </w:r>
    </w:p>
    <w:p w14:paraId="7B3BEADF" w14:textId="574A17E0" w:rsidR="00C7656E" w:rsidRPr="00E74E22" w:rsidRDefault="00DF1FEB" w:rsidP="00EB184E">
      <w:pPr>
        <w:numPr>
          <w:ilvl w:val="0"/>
          <w:numId w:val="16"/>
        </w:numPr>
        <w:tabs>
          <w:tab w:val="clear" w:pos="0"/>
          <w:tab w:val="num" w:pos="1134"/>
        </w:tabs>
        <w:suppressAutoHyphens/>
        <w:spacing w:after="0" w:line="360" w:lineRule="auto"/>
        <w:ind w:left="1135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Internet</w:t>
      </w:r>
      <w:r w:rsidR="00C7656E" w:rsidRPr="00E74E22">
        <w:rPr>
          <w:rFonts w:eastAsia="Verdana" w:cstheme="minorHAnsi"/>
          <w:sz w:val="24"/>
          <w:szCs w:val="24"/>
          <w:lang w:eastAsia="zh-CN"/>
        </w:rPr>
        <w:t xml:space="preserve"> (</w:t>
      </w:r>
      <w:r w:rsidR="00C7656E" w:rsidRPr="00E74E22">
        <w:rPr>
          <w:rFonts w:eastAsia="Verdana" w:cstheme="minorHAnsi"/>
          <w:b/>
          <w:sz w:val="24"/>
          <w:szCs w:val="24"/>
          <w:lang w:eastAsia="zh-CN"/>
        </w:rPr>
        <w:t>abonament</w:t>
      </w:r>
      <w:r w:rsidRPr="00E74E22">
        <w:rPr>
          <w:rFonts w:eastAsia="Verdana" w:cstheme="minorHAnsi"/>
          <w:sz w:val="24"/>
          <w:szCs w:val="24"/>
          <w:lang w:eastAsia="zh-CN"/>
        </w:rPr>
        <w:t>)</w:t>
      </w:r>
    </w:p>
    <w:p w14:paraId="44AE6E6A" w14:textId="035C37A0" w:rsidR="00C7656E" w:rsidRPr="00E74E22" w:rsidRDefault="00C7656E" w:rsidP="00EB184E">
      <w:pPr>
        <w:numPr>
          <w:ilvl w:val="0"/>
          <w:numId w:val="16"/>
        </w:numPr>
        <w:tabs>
          <w:tab w:val="clear" w:pos="0"/>
          <w:tab w:val="num" w:pos="1134"/>
        </w:tabs>
        <w:suppressAutoHyphens/>
        <w:spacing w:after="0" w:line="360" w:lineRule="auto"/>
        <w:ind w:left="1135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usługi telekomunikacyjne (rozmowy telefoniczne),</w:t>
      </w:r>
    </w:p>
    <w:p w14:paraId="72CEA6A8" w14:textId="03CE9C05" w:rsidR="00C7656E" w:rsidRPr="00E74E22" w:rsidRDefault="00C7656E" w:rsidP="00EB184E">
      <w:pPr>
        <w:numPr>
          <w:ilvl w:val="0"/>
          <w:numId w:val="16"/>
        </w:numPr>
        <w:tabs>
          <w:tab w:val="clear" w:pos="0"/>
          <w:tab w:val="num" w:pos="1134"/>
        </w:tabs>
        <w:suppressAutoHyphens/>
        <w:spacing w:after="0" w:line="360" w:lineRule="auto"/>
        <w:ind w:left="1135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materiały biurowe,</w:t>
      </w:r>
    </w:p>
    <w:p w14:paraId="7CDC662D" w14:textId="28441A57" w:rsidR="00C7656E" w:rsidRPr="00E74E22" w:rsidRDefault="00C7656E" w:rsidP="00EB184E">
      <w:pPr>
        <w:numPr>
          <w:ilvl w:val="0"/>
          <w:numId w:val="16"/>
        </w:numPr>
        <w:tabs>
          <w:tab w:val="clear" w:pos="0"/>
          <w:tab w:val="num" w:pos="1134"/>
        </w:tabs>
        <w:suppressAutoHyphens/>
        <w:spacing w:after="0" w:line="360" w:lineRule="auto"/>
        <w:ind w:left="1135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sprzątanie,</w:t>
      </w:r>
    </w:p>
    <w:p w14:paraId="2E48C2F6" w14:textId="57B33E78" w:rsidR="00C7656E" w:rsidRPr="00E74E22" w:rsidRDefault="00C7656E" w:rsidP="00EB184E">
      <w:pPr>
        <w:numPr>
          <w:ilvl w:val="0"/>
          <w:numId w:val="16"/>
        </w:numPr>
        <w:tabs>
          <w:tab w:val="clear" w:pos="0"/>
          <w:tab w:val="num" w:pos="1134"/>
        </w:tabs>
        <w:suppressAutoHyphens/>
        <w:spacing w:after="0" w:line="360" w:lineRule="auto"/>
        <w:ind w:left="1135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zakup środków czystości,</w:t>
      </w:r>
    </w:p>
    <w:p w14:paraId="27022E73" w14:textId="78618346" w:rsidR="00C7656E" w:rsidRPr="00E74E22" w:rsidRDefault="00C7656E" w:rsidP="00EB184E">
      <w:pPr>
        <w:numPr>
          <w:ilvl w:val="0"/>
          <w:numId w:val="16"/>
        </w:numPr>
        <w:tabs>
          <w:tab w:val="clear" w:pos="0"/>
          <w:tab w:val="num" w:pos="1134"/>
        </w:tabs>
        <w:suppressAutoHyphens/>
        <w:spacing w:after="0" w:line="360" w:lineRule="auto"/>
        <w:ind w:left="1135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wynagrodzenie koordynatora zadania publicznego,</w:t>
      </w:r>
    </w:p>
    <w:p w14:paraId="19BCB24B" w14:textId="4FF5FF5A" w:rsidR="00C7656E" w:rsidRPr="00E74E22" w:rsidRDefault="00C7656E" w:rsidP="00EB184E">
      <w:pPr>
        <w:numPr>
          <w:ilvl w:val="0"/>
          <w:numId w:val="16"/>
        </w:numPr>
        <w:tabs>
          <w:tab w:val="clear" w:pos="0"/>
          <w:tab w:val="num" w:pos="1134"/>
        </w:tabs>
        <w:suppressAutoHyphens/>
        <w:spacing w:after="0" w:line="360" w:lineRule="auto"/>
        <w:ind w:left="1135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ewaluacja ,</w:t>
      </w:r>
    </w:p>
    <w:p w14:paraId="7710A9C8" w14:textId="2B520154" w:rsidR="00C7656E" w:rsidRPr="00E74E22" w:rsidRDefault="00C7656E" w:rsidP="00EB184E">
      <w:pPr>
        <w:numPr>
          <w:ilvl w:val="0"/>
          <w:numId w:val="16"/>
        </w:numPr>
        <w:tabs>
          <w:tab w:val="clear" w:pos="0"/>
          <w:tab w:val="num" w:pos="1134"/>
        </w:tabs>
        <w:suppressAutoHyphens/>
        <w:spacing w:after="0" w:line="360" w:lineRule="auto"/>
        <w:ind w:left="1135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promocja,</w:t>
      </w:r>
    </w:p>
    <w:p w14:paraId="554E42E2" w14:textId="7A940945" w:rsidR="00C7656E" w:rsidRPr="00E74E22" w:rsidRDefault="00C7656E" w:rsidP="00EB184E">
      <w:pPr>
        <w:numPr>
          <w:ilvl w:val="0"/>
          <w:numId w:val="16"/>
        </w:numPr>
        <w:tabs>
          <w:tab w:val="clear" w:pos="0"/>
          <w:tab w:val="num" w:pos="1134"/>
        </w:tabs>
        <w:suppressAutoHyphens/>
        <w:spacing w:before="120" w:after="0" w:line="360" w:lineRule="auto"/>
        <w:ind w:left="1134" w:hanging="283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lastRenderedPageBreak/>
        <w:t>koszty związane z zapewnieniem dostępności osobom ze szczególnymi potrzebami – katalog przykładowych kosztów w załączniku n</w:t>
      </w:r>
      <w:r w:rsidR="00B953EF" w:rsidRPr="00E74E22">
        <w:rPr>
          <w:rFonts w:eastAsia="Verdana" w:cstheme="minorHAnsi"/>
          <w:sz w:val="24"/>
          <w:szCs w:val="24"/>
          <w:lang w:eastAsia="zh-CN"/>
        </w:rPr>
        <w:t>umer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2 do</w:t>
      </w:r>
      <w:r w:rsidR="00060F99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sz w:val="24"/>
          <w:szCs w:val="24"/>
          <w:lang w:eastAsia="zh-CN"/>
        </w:rPr>
        <w:t>ogłoszenia konkursowego,</w:t>
      </w:r>
    </w:p>
    <w:p w14:paraId="3668C13A" w14:textId="789EA4EB" w:rsidR="00C7656E" w:rsidRPr="00E74E22" w:rsidRDefault="00C7656E" w:rsidP="00EB184E">
      <w:pPr>
        <w:numPr>
          <w:ilvl w:val="0"/>
          <w:numId w:val="16"/>
        </w:numPr>
        <w:tabs>
          <w:tab w:val="clear" w:pos="0"/>
          <w:tab w:val="num" w:pos="1134"/>
        </w:tabs>
        <w:suppressAutoHyphens/>
        <w:spacing w:after="0" w:line="360" w:lineRule="auto"/>
        <w:ind w:left="1135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 xml:space="preserve">koszty eksploatacyjne lokalu (czynsz, gaz, energia elektryczna, ciepła i zimna woda, ścieki, ogrzewanie, wywóz śmieci </w:t>
      </w:r>
      <w:r w:rsidR="000A5365" w:rsidRPr="00E74E22">
        <w:rPr>
          <w:rFonts w:eastAsia="Verdana" w:cstheme="minorHAnsi"/>
          <w:sz w:val="24"/>
          <w:szCs w:val="24"/>
          <w:lang w:eastAsia="zh-CN"/>
        </w:rPr>
        <w:t>i tym podobne</w:t>
      </w:r>
      <w:r w:rsidRPr="00E74E22">
        <w:rPr>
          <w:rFonts w:eastAsia="Verdana" w:cstheme="minorHAnsi"/>
          <w:sz w:val="24"/>
          <w:szCs w:val="24"/>
          <w:lang w:eastAsia="zh-CN"/>
        </w:rPr>
        <w:t>) – tylko w części dotyczącej realizowanego zadania publicznego, każdy element obliczony proporcjonalnie do</w:t>
      </w:r>
      <w:r w:rsidR="00DF1FEB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sz w:val="24"/>
          <w:szCs w:val="24"/>
          <w:lang w:eastAsia="zh-CN"/>
        </w:rPr>
        <w:t>tej części,</w:t>
      </w:r>
    </w:p>
    <w:p w14:paraId="315291CB" w14:textId="7929C31A" w:rsidR="00C7656E" w:rsidRPr="00E74E22" w:rsidRDefault="00C7656E" w:rsidP="00EB184E">
      <w:pPr>
        <w:numPr>
          <w:ilvl w:val="0"/>
          <w:numId w:val="16"/>
        </w:numPr>
        <w:tabs>
          <w:tab w:val="clear" w:pos="0"/>
          <w:tab w:val="num" w:pos="1134"/>
        </w:tabs>
        <w:suppressAutoHyphens/>
        <w:spacing w:after="0" w:line="360" w:lineRule="auto"/>
        <w:ind w:left="1135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inne wynikające ze specyfiki zadania publicznego.</w:t>
      </w:r>
    </w:p>
    <w:p w14:paraId="22AAA87F" w14:textId="7F5C119E" w:rsidR="00C7656E" w:rsidRPr="00E74E22" w:rsidRDefault="00094F4D" w:rsidP="00DE4728">
      <w:pPr>
        <w:suppressAutoHyphens/>
        <w:spacing w:before="120"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b/>
          <w:sz w:val="24"/>
          <w:szCs w:val="24"/>
          <w:lang w:eastAsia="zh-CN"/>
        </w:rPr>
        <w:t>UWAGA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: </w:t>
      </w:r>
      <w:r w:rsidR="00C7656E" w:rsidRPr="00E74E22">
        <w:rPr>
          <w:rFonts w:eastAsia="Verdana" w:cstheme="minorHAnsi"/>
          <w:sz w:val="24"/>
          <w:szCs w:val="24"/>
          <w:lang w:eastAsia="zh-CN"/>
        </w:rPr>
        <w:t xml:space="preserve">Z dotacji można rozliczyć wyłącznie wynagrodzenie za prowadzenie </w:t>
      </w:r>
      <w:r w:rsidR="00C7656E" w:rsidRPr="00E74E22">
        <w:rPr>
          <w:rFonts w:eastAsia="Verdana" w:cstheme="minorHAnsi"/>
          <w:b/>
          <w:sz w:val="24"/>
          <w:szCs w:val="24"/>
          <w:lang w:eastAsia="zh-CN"/>
        </w:rPr>
        <w:t>wyodrębnionej dokumentacji finansowo</w:t>
      </w:r>
      <w:r w:rsidR="004C6CC8" w:rsidRPr="00E74E22">
        <w:rPr>
          <w:rFonts w:eastAsia="Verdana" w:cstheme="minorHAnsi"/>
          <w:b/>
          <w:sz w:val="24"/>
          <w:szCs w:val="24"/>
          <w:lang w:eastAsia="zh-CN"/>
        </w:rPr>
        <w:t>–</w:t>
      </w:r>
      <w:r w:rsidR="00C7656E" w:rsidRPr="00E74E22">
        <w:rPr>
          <w:rFonts w:eastAsia="Verdana" w:cstheme="minorHAnsi"/>
          <w:b/>
          <w:sz w:val="24"/>
          <w:szCs w:val="24"/>
          <w:lang w:eastAsia="zh-CN"/>
        </w:rPr>
        <w:t xml:space="preserve">księgowej środków finansowych otrzymanych na realizację zadania publicznego </w:t>
      </w:r>
      <w:r w:rsidR="00C7656E" w:rsidRPr="00E74E22">
        <w:rPr>
          <w:rFonts w:eastAsia="Verdana" w:cstheme="minorHAnsi"/>
          <w:sz w:val="24"/>
          <w:szCs w:val="24"/>
          <w:lang w:eastAsia="zh-CN"/>
        </w:rPr>
        <w:t>zgodnie z zasadami wynikającymi z ustawy z dnia 29 września 1994 r</w:t>
      </w:r>
      <w:r w:rsidR="0034053C" w:rsidRPr="00E74E22">
        <w:rPr>
          <w:rFonts w:eastAsia="Verdana" w:cstheme="minorHAnsi"/>
          <w:sz w:val="24"/>
          <w:szCs w:val="24"/>
          <w:lang w:eastAsia="zh-CN"/>
        </w:rPr>
        <w:t>oku</w:t>
      </w:r>
      <w:r w:rsidR="00C7656E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="00C7656E" w:rsidRPr="00E74E22">
        <w:rPr>
          <w:rFonts w:eastAsia="Verdana" w:cstheme="minorHAnsi"/>
          <w:i/>
          <w:sz w:val="24"/>
          <w:szCs w:val="24"/>
          <w:lang w:eastAsia="zh-CN"/>
        </w:rPr>
        <w:t>o</w:t>
      </w:r>
      <w:r w:rsidR="00DF1FEB" w:rsidRPr="00E74E22">
        <w:rPr>
          <w:rFonts w:eastAsia="Verdana" w:cstheme="minorHAnsi"/>
          <w:i/>
          <w:sz w:val="24"/>
          <w:szCs w:val="24"/>
          <w:lang w:eastAsia="zh-CN"/>
        </w:rPr>
        <w:t xml:space="preserve"> </w:t>
      </w:r>
      <w:r w:rsidR="00C7656E" w:rsidRPr="00E74E22">
        <w:rPr>
          <w:rFonts w:eastAsia="Verdana" w:cstheme="minorHAnsi"/>
          <w:i/>
          <w:sz w:val="24"/>
          <w:szCs w:val="24"/>
          <w:lang w:eastAsia="zh-CN"/>
        </w:rPr>
        <w:t>rachunkowości</w:t>
      </w:r>
      <w:r w:rsidR="00C7656E" w:rsidRPr="00E74E22">
        <w:rPr>
          <w:rFonts w:eastAsia="Verdana" w:cstheme="minorHAnsi"/>
          <w:sz w:val="24"/>
          <w:szCs w:val="24"/>
          <w:lang w:eastAsia="zh-CN"/>
        </w:rPr>
        <w:t xml:space="preserve">, w sposób umożliwiający identyfikację poszczególnych operacji księgowych. Wyodrębnienie obowiązuje </w:t>
      </w:r>
      <w:r w:rsidR="00C7656E" w:rsidRPr="00E74E22">
        <w:rPr>
          <w:rFonts w:eastAsia="Verdana" w:cstheme="minorHAnsi"/>
          <w:b/>
          <w:sz w:val="24"/>
          <w:szCs w:val="24"/>
          <w:lang w:eastAsia="zh-CN"/>
        </w:rPr>
        <w:t>wszystkie zespoły kont</w:t>
      </w:r>
      <w:r w:rsidR="00C7656E" w:rsidRPr="00E74E22">
        <w:rPr>
          <w:rFonts w:eastAsia="Verdana" w:cstheme="minorHAnsi"/>
          <w:sz w:val="24"/>
          <w:szCs w:val="24"/>
          <w:lang w:eastAsia="zh-CN"/>
        </w:rPr>
        <w:t xml:space="preserve">, na których ewidencjonuje się operacje związane z zadaniem publicznym tak, aby możliwe było wyodrębnienie ewidencji środków pieniężnych, rozrachunków, kosztów, przychodów </w:t>
      </w:r>
      <w:r w:rsidR="000A5365" w:rsidRPr="00E74E22">
        <w:rPr>
          <w:rFonts w:eastAsia="Verdana" w:cstheme="minorHAnsi"/>
          <w:sz w:val="24"/>
          <w:szCs w:val="24"/>
          <w:lang w:eastAsia="zh-CN"/>
        </w:rPr>
        <w:t>i tak dalej</w:t>
      </w:r>
      <w:r w:rsidR="00C7656E" w:rsidRPr="00E74E22">
        <w:rPr>
          <w:rFonts w:eastAsia="Verdana" w:cstheme="minorHAnsi"/>
          <w:sz w:val="24"/>
          <w:szCs w:val="24"/>
          <w:lang w:eastAsia="zh-CN"/>
        </w:rPr>
        <w:t>. W przypadku dokumentów księgowych, które tylko w części dotyczą zadania publicznego, kwoty z nich wynikające powinny być odpowiednio dzielone na związane z realizacją zadania publicznego bądź nie</w:t>
      </w:r>
      <w:r w:rsidR="00DF1FEB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="00C7656E" w:rsidRPr="00E74E22">
        <w:rPr>
          <w:rFonts w:eastAsia="Verdana" w:cstheme="minorHAnsi"/>
          <w:sz w:val="24"/>
          <w:szCs w:val="24"/>
          <w:lang w:eastAsia="zh-CN"/>
        </w:rPr>
        <w:t>i</w:t>
      </w:r>
      <w:r w:rsidR="00DF1FEB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="00C7656E" w:rsidRPr="00E74E22">
        <w:rPr>
          <w:rFonts w:eastAsia="Verdana" w:cstheme="minorHAnsi"/>
          <w:sz w:val="24"/>
          <w:szCs w:val="24"/>
          <w:lang w:eastAsia="zh-CN"/>
        </w:rPr>
        <w:t>ujmowane na odrębnych kontach. Muszą one także być poparte odpowiednią dokumentacją, potwierdzającą prawidłowość podziału kwot.</w:t>
      </w:r>
    </w:p>
    <w:p w14:paraId="080EC8DC" w14:textId="0982BC0D" w:rsidR="00C7656E" w:rsidRPr="00E74E22" w:rsidRDefault="00094F4D" w:rsidP="00DE4728">
      <w:pPr>
        <w:suppressAutoHyphens/>
        <w:spacing w:before="120" w:after="0" w:line="360" w:lineRule="auto"/>
        <w:rPr>
          <w:rFonts w:eastAsia="Verdana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b/>
          <w:sz w:val="24"/>
          <w:szCs w:val="24"/>
          <w:lang w:eastAsia="zh-CN"/>
        </w:rPr>
        <w:t>UWAGA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: </w:t>
      </w:r>
      <w:r w:rsidR="00C7656E" w:rsidRPr="00E74E22">
        <w:rPr>
          <w:rFonts w:eastAsia="Verdana" w:cstheme="minorHAnsi"/>
          <w:sz w:val="24"/>
          <w:szCs w:val="24"/>
          <w:lang w:eastAsia="zh-CN"/>
        </w:rPr>
        <w:t>Przyznana dotacja może być wydatkowana tylko na cele związane z realizowanym zadaniem publicznym i wyłącznie na potrzeby osób, do których jest ono adresowane.</w:t>
      </w:r>
    </w:p>
    <w:p w14:paraId="3A3C66A8" w14:textId="4C2A0008" w:rsidR="00C7656E" w:rsidRPr="00E74E22" w:rsidRDefault="006F1405" w:rsidP="00EB184E">
      <w:pPr>
        <w:pStyle w:val="Nagwek3"/>
        <w:numPr>
          <w:ilvl w:val="1"/>
          <w:numId w:val="30"/>
        </w:numPr>
        <w:spacing w:before="120" w:line="360" w:lineRule="auto"/>
        <w:rPr>
          <w:rFonts w:asciiTheme="minorHAnsi" w:hAnsiTheme="minorHAnsi" w:cstheme="minorHAnsi"/>
          <w:b/>
          <w:color w:val="auto"/>
          <w:sz w:val="26"/>
          <w:szCs w:val="26"/>
          <w:lang w:eastAsia="zh-CN"/>
        </w:rPr>
      </w:pPr>
      <w:r w:rsidRPr="00E74E22">
        <w:rPr>
          <w:rFonts w:asciiTheme="minorHAnsi" w:hAnsiTheme="minorHAnsi" w:cstheme="minorHAnsi"/>
          <w:b/>
          <w:color w:val="auto"/>
          <w:sz w:val="26"/>
          <w:szCs w:val="26"/>
          <w:lang w:eastAsia="zh-CN"/>
        </w:rPr>
        <w:t>KOSZTY, KTÓRE W SZCZEGÓLNOŚCI NIE MOGĄ ZOSTAĆ SFINANSOWANE Z</w:t>
      </w:r>
      <w:r w:rsidR="00035425" w:rsidRPr="00E74E22">
        <w:rPr>
          <w:rFonts w:asciiTheme="minorHAnsi" w:hAnsiTheme="minorHAnsi" w:cstheme="minorHAnsi"/>
          <w:b/>
          <w:color w:val="auto"/>
          <w:sz w:val="26"/>
          <w:szCs w:val="26"/>
          <w:lang w:eastAsia="zh-CN"/>
        </w:rPr>
        <w:t> </w:t>
      </w:r>
      <w:r w:rsidRPr="00E74E22">
        <w:rPr>
          <w:rFonts w:asciiTheme="minorHAnsi" w:hAnsiTheme="minorHAnsi" w:cstheme="minorHAnsi"/>
          <w:b/>
          <w:color w:val="auto"/>
          <w:sz w:val="26"/>
          <w:szCs w:val="26"/>
          <w:lang w:eastAsia="zh-CN"/>
        </w:rPr>
        <w:t>DOTACJI</w:t>
      </w:r>
    </w:p>
    <w:p w14:paraId="048EA3DD" w14:textId="52DBEF58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Zakup gruntów, budowa bądź zakup budynków lub lokali.</w:t>
      </w:r>
    </w:p>
    <w:p w14:paraId="6F3110B3" w14:textId="77777777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Zakup środków trwałych.</w:t>
      </w:r>
    </w:p>
    <w:p w14:paraId="485AA4CE" w14:textId="77777777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 xml:space="preserve">Zakupy i wydatki inwestycyjne, remonty i adaptacje pomieszczeń niebędących własnością Gminy Wrocław. </w:t>
      </w:r>
    </w:p>
    <w:p w14:paraId="58713D63" w14:textId="77777777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Zakup wyposażenia lokali, w tym zakup i uzupełnienie drobnego wyposażenia do pomieszczeń.</w:t>
      </w:r>
    </w:p>
    <w:p w14:paraId="0B4CF4E8" w14:textId="77777777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 xml:space="preserve">Odpisy amortyzacyjne. </w:t>
      </w:r>
    </w:p>
    <w:p w14:paraId="225C1803" w14:textId="40EF5CF3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lastRenderedPageBreak/>
        <w:t>Ryczałt na jazdę po mieście, karty telefoniczne oraz inne o charakterze ryczałtowym, których nie można jednoznacznie przypisać do realizowanego zadania publicznego, jeżeli nie zostały wymienione w kosztach, które w szczególności będą mogły zostać sfinansowane z dotacji.</w:t>
      </w:r>
    </w:p>
    <w:p w14:paraId="4211F99D" w14:textId="77777777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Prowadzenie działalności gospodarczej.</w:t>
      </w:r>
    </w:p>
    <w:p w14:paraId="46A1E3A9" w14:textId="77777777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 xml:space="preserve">Tworzenie funduszy kapitałowych. </w:t>
      </w:r>
    </w:p>
    <w:p w14:paraId="4BA7AC40" w14:textId="77777777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 xml:space="preserve">Działania, których celem jest prowadzenie badań naukowych, analiz i studiów. </w:t>
      </w:r>
    </w:p>
    <w:p w14:paraId="7A87F5A1" w14:textId="77777777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Działania, których celem jest przyznawanie dotacji lub stypendiów dla osób prawnych lub fizycznych.</w:t>
      </w:r>
    </w:p>
    <w:p w14:paraId="4CE70E49" w14:textId="21213523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Dotowanie przedsięwzięć, które są dofinansowywane z budżetu miasta lub</w:t>
      </w:r>
      <w:r w:rsidR="00A8568E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jego funduszy celowych na podstawie przepisów szczególnych. </w:t>
      </w:r>
    </w:p>
    <w:p w14:paraId="571BD678" w14:textId="77777777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Pokrycie deficytu oraz refundacja kosztów zrealizowanych wcześniej przedsięwzięć, rezerwy na pokrycie przyszłych strat lub zobowiązań.</w:t>
      </w:r>
    </w:p>
    <w:p w14:paraId="61FF8C2A" w14:textId="4659DE1D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Podatek od towarów i usług (VAT)</w:t>
      </w:r>
      <w:r w:rsidR="001472C3" w:rsidRPr="00E74E22">
        <w:rPr>
          <w:rFonts w:eastAsia="Verdana" w:cstheme="minorHAnsi"/>
          <w:sz w:val="24"/>
          <w:szCs w:val="24"/>
          <w:lang w:eastAsia="zh-CN"/>
        </w:rPr>
        <w:t>,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w wysokości której podatnikowi przysługuje prawo do obniżenia kwoty podatku należnego o kwotę podatku naliczonego oraz inne podatki </w:t>
      </w:r>
      <w:r w:rsidRPr="00E74E22">
        <w:rPr>
          <w:rFonts w:eastAsia="Verdana" w:cstheme="minorHAnsi"/>
          <w:b/>
          <w:sz w:val="24"/>
          <w:szCs w:val="24"/>
          <w:lang w:eastAsia="zh-CN"/>
        </w:rPr>
        <w:t>z wyłączeniem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podatku dochodowego od osób fizycznych (PDOF) oraz opłat za wywóz nieczystości.</w:t>
      </w:r>
    </w:p>
    <w:p w14:paraId="23B1078B" w14:textId="77777777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b/>
          <w:sz w:val="24"/>
          <w:szCs w:val="24"/>
          <w:lang w:eastAsia="zh-CN"/>
        </w:rPr>
        <w:t>Opłaty pocztowe i bankowe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– nie dotyczy powierzenia realizacji zadania publicznego.</w:t>
      </w:r>
    </w:p>
    <w:p w14:paraId="597B22A1" w14:textId="77777777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Refinansowanie kosztów uzyskania odpisów KRS, zakupu pieczątek, wyrabiania szyldów i innych kosztów o podobnym charakterze, które związane są z bieżącą działalnością oferenta.</w:t>
      </w:r>
    </w:p>
    <w:p w14:paraId="63EC7119" w14:textId="77777777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Nabywanie uprawnień i kwalifikacji związanych z wykonywanym zadaniem publicznym.</w:t>
      </w:r>
    </w:p>
    <w:p w14:paraId="00BBBA88" w14:textId="77777777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Pokrywanie z dotacji nagród i premii pieniężnych, innych form bonifikaty rzeczowej lub finansowej dla osób zajmujących się realizacją zadania publicznego.</w:t>
      </w:r>
    </w:p>
    <w:p w14:paraId="3CEF9CD8" w14:textId="28C681F1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 xml:space="preserve">Koszty dokumentowane paragonami, pokwitowaniami, dowodami sprzedaży wewnętrznej, wewnętrznymi notami obciążeniowymi </w:t>
      </w:r>
      <w:r w:rsidR="00250396" w:rsidRPr="00E74E22">
        <w:rPr>
          <w:rFonts w:eastAsia="Verdana" w:cstheme="minorHAnsi"/>
          <w:sz w:val="24"/>
          <w:szCs w:val="24"/>
          <w:lang w:eastAsia="zh-CN"/>
        </w:rPr>
        <w:t>i tym podobne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. </w:t>
      </w:r>
    </w:p>
    <w:p w14:paraId="4F60CF1B" w14:textId="77777777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Kary, mandaty, odsetki od nieterminowo regulowanych zobowiązań.</w:t>
      </w:r>
    </w:p>
    <w:p w14:paraId="4FF60C6F" w14:textId="77777777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Koszty procesów sądowych.</w:t>
      </w:r>
    </w:p>
    <w:p w14:paraId="2D47DF0F" w14:textId="77777777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lastRenderedPageBreak/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39450908" w14:textId="77777777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Koszty usług cateringowych, w których posiłki nie są podawane w opakowaniach biodegradowalnych, wielokrotnego użytku lub podlegających recyklingowi.</w:t>
      </w:r>
    </w:p>
    <w:p w14:paraId="287855CB" w14:textId="77777777" w:rsidR="00C7656E" w:rsidRPr="00E74E22" w:rsidRDefault="00C7656E" w:rsidP="00EB184E">
      <w:pPr>
        <w:numPr>
          <w:ilvl w:val="0"/>
          <w:numId w:val="17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Times New Roman" w:cstheme="minorHAnsi"/>
          <w:sz w:val="24"/>
          <w:szCs w:val="24"/>
          <w:lang w:eastAsia="zh-CN"/>
        </w:rPr>
        <w:t>Koszty plastikowych toreb, opakowań, reklamówek.</w:t>
      </w:r>
    </w:p>
    <w:p w14:paraId="2B801714" w14:textId="05A3432A" w:rsidR="00C7656E" w:rsidRPr="00E74E22" w:rsidRDefault="00C7656E" w:rsidP="00DE4728">
      <w:pPr>
        <w:suppressAutoHyphens/>
        <w:spacing w:before="120" w:after="0" w:line="360" w:lineRule="auto"/>
        <w:ind w:right="108"/>
        <w:rPr>
          <w:rFonts w:eastAsia="Verdana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b/>
          <w:sz w:val="24"/>
          <w:szCs w:val="24"/>
          <w:lang w:eastAsia="zh-CN"/>
        </w:rPr>
        <w:t>UWAGA: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W ramach środków finansowych Gminy Wrocław niedozwolone jest podwójne finansowanie wydatku</w:t>
      </w:r>
      <w:r w:rsidR="00A1030D" w:rsidRPr="00E74E22">
        <w:rPr>
          <w:rFonts w:eastAsia="Verdana" w:cstheme="minorHAnsi"/>
          <w:sz w:val="24"/>
          <w:szCs w:val="24"/>
          <w:lang w:eastAsia="zh-CN"/>
        </w:rPr>
        <w:t>,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czyli zrefundowanie całkowite lub częściowe danego wydatku dwa razy ze środków publicznych, zarówno krajowych jak i wspólnotowych.</w:t>
      </w:r>
    </w:p>
    <w:p w14:paraId="6C0214EF" w14:textId="0F8EC687" w:rsidR="00C7656E" w:rsidRPr="00E74E22" w:rsidRDefault="003E2569" w:rsidP="00EB184E">
      <w:pPr>
        <w:pStyle w:val="Nagwek2"/>
        <w:numPr>
          <w:ilvl w:val="0"/>
          <w:numId w:val="30"/>
        </w:numPr>
        <w:spacing w:before="120" w:line="360" w:lineRule="auto"/>
        <w:ind w:left="426" w:hanging="426"/>
        <w:rPr>
          <w:rFonts w:asciiTheme="minorHAnsi" w:eastAsia="Verdana" w:hAnsiTheme="minorHAnsi" w:cstheme="minorHAnsi"/>
          <w:b/>
          <w:color w:val="auto"/>
          <w:sz w:val="28"/>
          <w:szCs w:val="28"/>
          <w:lang w:eastAsia="zh-CN"/>
        </w:rPr>
      </w:pPr>
      <w:r w:rsidRPr="00E74E22">
        <w:rPr>
          <w:rFonts w:asciiTheme="minorHAnsi" w:eastAsia="Verdana" w:hAnsiTheme="minorHAnsi" w:cstheme="minorHAnsi"/>
          <w:b/>
          <w:color w:val="auto"/>
          <w:sz w:val="28"/>
          <w:szCs w:val="28"/>
          <w:lang w:eastAsia="zh-CN"/>
        </w:rPr>
        <w:t>WARUNKI SKŁADANIA OFERT</w:t>
      </w:r>
    </w:p>
    <w:p w14:paraId="26E9F748" w14:textId="77777777" w:rsidR="00C7656E" w:rsidRPr="00E74E22" w:rsidRDefault="00C7656E" w:rsidP="00EB184E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num" w:pos="567"/>
        </w:tabs>
        <w:suppressAutoHyphens/>
        <w:spacing w:after="0" w:line="360" w:lineRule="auto"/>
        <w:ind w:left="568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 xml:space="preserve">Oferent może złożyć w konkursie </w:t>
      </w:r>
      <w:r w:rsidRPr="00E74E22">
        <w:rPr>
          <w:rFonts w:eastAsia="Verdana" w:cstheme="minorHAnsi"/>
          <w:b/>
          <w:sz w:val="24"/>
          <w:szCs w:val="24"/>
          <w:lang w:eastAsia="zh-CN"/>
        </w:rPr>
        <w:t>tylko jedną ofertę</w:t>
      </w:r>
      <w:r w:rsidRPr="00E74E22">
        <w:rPr>
          <w:rFonts w:eastAsia="Verdana" w:cstheme="minorHAnsi"/>
          <w:sz w:val="24"/>
          <w:szCs w:val="24"/>
          <w:lang w:eastAsia="zh-CN"/>
        </w:rPr>
        <w:t>. W przypadku złożenia większej liczby ofert, wszystkie zostaną odrzucone ze względów formalnych.</w:t>
      </w:r>
    </w:p>
    <w:p w14:paraId="78C052B4" w14:textId="6EEC27D3" w:rsidR="00C7656E" w:rsidRPr="00E74E22" w:rsidRDefault="00C7656E" w:rsidP="00EB184E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num" w:pos="567"/>
        </w:tabs>
        <w:suppressAutoHyphens/>
        <w:spacing w:after="0" w:line="360" w:lineRule="auto"/>
        <w:ind w:left="567" w:right="110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Ofert</w:t>
      </w:r>
      <w:r w:rsidR="00886EDB" w:rsidRPr="00E74E22">
        <w:rPr>
          <w:rFonts w:eastAsia="Verdana" w:cstheme="minorHAnsi"/>
          <w:sz w:val="24"/>
          <w:szCs w:val="24"/>
          <w:lang w:eastAsia="zh-CN"/>
        </w:rPr>
        <w:t>ę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="00886EDB" w:rsidRPr="00E74E22">
        <w:rPr>
          <w:rFonts w:eastAsia="Verdana" w:cstheme="minorHAnsi"/>
          <w:sz w:val="24"/>
          <w:szCs w:val="24"/>
          <w:lang w:eastAsia="zh-CN"/>
        </w:rPr>
        <w:t xml:space="preserve">stanowiącą załącznik nr 1 do ogłoszenia konkursowego </w:t>
      </w:r>
      <w:r w:rsidRPr="00E74E22">
        <w:rPr>
          <w:rFonts w:eastAsia="Verdana" w:cstheme="minorHAnsi"/>
          <w:sz w:val="24"/>
          <w:szCs w:val="24"/>
          <w:lang w:eastAsia="zh-CN"/>
        </w:rPr>
        <w:t>należy wypełnić i wygenerować w wersji elektronicznej. Ofert</w:t>
      </w:r>
      <w:r w:rsidR="00886EDB" w:rsidRPr="00E74E22">
        <w:rPr>
          <w:rFonts w:eastAsia="Verdana" w:cstheme="minorHAnsi"/>
          <w:sz w:val="24"/>
          <w:szCs w:val="24"/>
          <w:lang w:eastAsia="zh-CN"/>
        </w:rPr>
        <w:t>ę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po wydrukowaniu należy podpisać przez osobę/osoby upoważnione do składania oświadczeń woli ze strony oferenta i złożyć w wersji papierowej każda strona oferty w formacie A4 w </w:t>
      </w:r>
      <w:proofErr w:type="spellStart"/>
      <w:r w:rsidR="00886EDB" w:rsidRPr="00E74E22">
        <w:rPr>
          <w:rFonts w:eastAsia="Verdana" w:cstheme="minorHAnsi"/>
          <w:sz w:val="24"/>
          <w:szCs w:val="24"/>
          <w:lang w:eastAsia="zh-CN"/>
        </w:rPr>
        <w:t>w</w:t>
      </w:r>
      <w:proofErr w:type="spellEnd"/>
      <w:r w:rsidR="00886EDB" w:rsidRPr="00E74E22">
        <w:rPr>
          <w:rFonts w:eastAsia="Verdana" w:cstheme="minorHAnsi"/>
          <w:sz w:val="24"/>
          <w:szCs w:val="24"/>
          <w:lang w:eastAsia="zh-CN"/>
        </w:rPr>
        <w:t xml:space="preserve"> Kancelarii Urzędu Miejskiego Wrocławia, 50-031 Wrocław, ul. Bogusławskiego 8,10 (parter)</w:t>
      </w:r>
      <w:r w:rsidRPr="00E74E22">
        <w:rPr>
          <w:rFonts w:eastAsia="Times New Roman" w:cstheme="minorHAnsi"/>
          <w:sz w:val="24"/>
          <w:szCs w:val="24"/>
          <w:lang w:eastAsia="zh-CN"/>
        </w:rPr>
        <w:t>.</w:t>
      </w:r>
    </w:p>
    <w:p w14:paraId="0531C386" w14:textId="77777777" w:rsidR="00C7656E" w:rsidRPr="00E74E22" w:rsidRDefault="00C7656E" w:rsidP="00EB184E">
      <w:pPr>
        <w:numPr>
          <w:ilvl w:val="0"/>
          <w:numId w:val="10"/>
        </w:numPr>
        <w:tabs>
          <w:tab w:val="clear" w:pos="0"/>
          <w:tab w:val="num" w:pos="567"/>
        </w:tabs>
        <w:suppressAutoHyphens/>
        <w:spacing w:after="0" w:line="360" w:lineRule="auto"/>
        <w:ind w:left="567" w:right="110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 xml:space="preserve">Ofertę należy: </w:t>
      </w:r>
    </w:p>
    <w:p w14:paraId="6126902B" w14:textId="139E7B83" w:rsidR="00C7656E" w:rsidRPr="00E74E22" w:rsidRDefault="00C7656E" w:rsidP="00EB184E">
      <w:pPr>
        <w:numPr>
          <w:ilvl w:val="1"/>
          <w:numId w:val="10"/>
        </w:numPr>
        <w:tabs>
          <w:tab w:val="clear" w:pos="0"/>
          <w:tab w:val="num" w:pos="1134"/>
        </w:tabs>
        <w:suppressAutoHyphens/>
        <w:spacing w:before="120" w:after="0" w:line="360" w:lineRule="auto"/>
        <w:ind w:left="1140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sporządzić w języku polskim,</w:t>
      </w:r>
    </w:p>
    <w:p w14:paraId="1F75AD12" w14:textId="77777777" w:rsidR="00C7656E" w:rsidRPr="00E74E22" w:rsidRDefault="00C7656E" w:rsidP="00EB184E">
      <w:pPr>
        <w:numPr>
          <w:ilvl w:val="1"/>
          <w:numId w:val="10"/>
        </w:numPr>
        <w:tabs>
          <w:tab w:val="clear" w:pos="0"/>
          <w:tab w:val="num" w:pos="1134"/>
        </w:tabs>
        <w:suppressAutoHyphens/>
        <w:spacing w:after="0" w:line="360" w:lineRule="auto"/>
        <w:ind w:left="1141" w:right="110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sporządzić w wersji papierowej każda strona oferty w formacie A4 pod rygorem nieważności,</w:t>
      </w:r>
    </w:p>
    <w:p w14:paraId="007D5127" w14:textId="4F6C7B18" w:rsidR="00C7656E" w:rsidRPr="00E74E22" w:rsidRDefault="00C7656E" w:rsidP="00EB184E">
      <w:pPr>
        <w:numPr>
          <w:ilvl w:val="1"/>
          <w:numId w:val="10"/>
        </w:numPr>
        <w:tabs>
          <w:tab w:val="clear" w:pos="0"/>
          <w:tab w:val="num" w:pos="1134"/>
        </w:tabs>
        <w:suppressAutoHyphens/>
        <w:spacing w:after="0" w:line="360" w:lineRule="auto"/>
        <w:ind w:left="1141" w:right="110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sporządzić w sposób umożliwiający dopięcie jej jako załącznika do umowy, a</w:t>
      </w:r>
      <w:r w:rsidR="00A8568E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sz w:val="24"/>
          <w:szCs w:val="24"/>
          <w:lang w:eastAsia="zh-CN"/>
        </w:rPr>
        <w:t>więc z wykluczeniem sposobów trwałego spinania dokumentów (bindowanie, zszywanie i in</w:t>
      </w:r>
      <w:r w:rsidR="002E6FFF" w:rsidRPr="00E74E22">
        <w:rPr>
          <w:rFonts w:eastAsia="Verdana" w:cstheme="minorHAnsi"/>
          <w:sz w:val="24"/>
          <w:szCs w:val="24"/>
          <w:lang w:eastAsia="zh-CN"/>
        </w:rPr>
        <w:t>ne</w:t>
      </w:r>
      <w:r w:rsidRPr="00E74E22">
        <w:rPr>
          <w:rFonts w:eastAsia="Verdana" w:cstheme="minorHAnsi"/>
          <w:sz w:val="24"/>
          <w:szCs w:val="24"/>
          <w:lang w:eastAsia="zh-CN"/>
        </w:rPr>
        <w:t>).</w:t>
      </w:r>
    </w:p>
    <w:p w14:paraId="629EEED4" w14:textId="440FB410" w:rsidR="00C7656E" w:rsidRPr="00E74E22" w:rsidRDefault="00C7656E" w:rsidP="00EB184E">
      <w:pPr>
        <w:numPr>
          <w:ilvl w:val="0"/>
          <w:numId w:val="10"/>
        </w:numPr>
        <w:tabs>
          <w:tab w:val="clear" w:pos="0"/>
          <w:tab w:val="num" w:pos="567"/>
        </w:tabs>
        <w:suppressAutoHyphens/>
        <w:spacing w:before="120" w:after="0" w:line="360" w:lineRule="auto"/>
        <w:ind w:left="568" w:right="108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 xml:space="preserve">Złożenie oferty </w:t>
      </w:r>
      <w:r w:rsidRPr="00E74E22">
        <w:rPr>
          <w:rFonts w:eastAsia="Verdana" w:cstheme="minorHAnsi"/>
          <w:b/>
          <w:sz w:val="24"/>
          <w:szCs w:val="24"/>
          <w:lang w:eastAsia="zh-CN"/>
        </w:rPr>
        <w:t>nie jest równoznaczne</w:t>
      </w:r>
      <w:r w:rsidRPr="00E74E22">
        <w:rPr>
          <w:rFonts w:eastAsia="Verdana" w:cstheme="minorHAnsi"/>
          <w:sz w:val="24"/>
          <w:szCs w:val="24"/>
          <w:lang w:eastAsia="zh-CN"/>
        </w:rPr>
        <w:t xml:space="preserve"> z zapewnieniem przyznania dotacji.</w:t>
      </w:r>
    </w:p>
    <w:p w14:paraId="063D148F" w14:textId="77777777" w:rsidR="00C7656E" w:rsidRPr="00E74E22" w:rsidRDefault="00C7656E" w:rsidP="00EB184E">
      <w:pPr>
        <w:numPr>
          <w:ilvl w:val="0"/>
          <w:numId w:val="10"/>
        </w:numPr>
        <w:suppressAutoHyphens/>
        <w:spacing w:after="0" w:line="360" w:lineRule="auto"/>
        <w:ind w:left="567" w:right="110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Złożone oferty podlegają weryfikacji formalnej.</w:t>
      </w:r>
    </w:p>
    <w:p w14:paraId="704A7336" w14:textId="186523BD" w:rsidR="00C7656E" w:rsidRPr="00E74E22" w:rsidRDefault="00C7656E" w:rsidP="00EB184E">
      <w:pPr>
        <w:numPr>
          <w:ilvl w:val="0"/>
          <w:numId w:val="10"/>
        </w:numPr>
        <w:suppressAutoHyphens/>
        <w:spacing w:after="0" w:line="360" w:lineRule="auto"/>
        <w:ind w:left="567" w:right="110" w:hanging="284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sz w:val="24"/>
          <w:szCs w:val="24"/>
          <w:lang w:eastAsia="zh-CN"/>
        </w:rPr>
        <w:t>Oferty, które przeszły pozytywnie weryfikację formalną, podlegają opiniowaniu i</w:t>
      </w:r>
      <w:r w:rsidR="00A8568E" w:rsidRPr="00E74E22">
        <w:rPr>
          <w:rFonts w:eastAsia="Verdana" w:cstheme="minorHAnsi"/>
          <w:sz w:val="24"/>
          <w:szCs w:val="24"/>
          <w:lang w:eastAsia="zh-CN"/>
        </w:rPr>
        <w:t xml:space="preserve"> </w:t>
      </w:r>
      <w:r w:rsidRPr="00E74E22">
        <w:rPr>
          <w:rFonts w:eastAsia="Verdana" w:cstheme="minorHAnsi"/>
          <w:sz w:val="24"/>
          <w:szCs w:val="24"/>
          <w:lang w:eastAsia="zh-CN"/>
        </w:rPr>
        <w:t>wyborowi.</w:t>
      </w:r>
    </w:p>
    <w:p w14:paraId="7332C079" w14:textId="77777777" w:rsidR="00C7656E" w:rsidRPr="00E74E22" w:rsidRDefault="003E2569" w:rsidP="00EB184E">
      <w:pPr>
        <w:pStyle w:val="Nagwek2"/>
        <w:numPr>
          <w:ilvl w:val="0"/>
          <w:numId w:val="30"/>
        </w:numPr>
        <w:spacing w:before="120" w:line="360" w:lineRule="auto"/>
        <w:ind w:left="567" w:hanging="567"/>
        <w:rPr>
          <w:rFonts w:asciiTheme="minorHAnsi" w:eastAsia="Verdana" w:hAnsiTheme="minorHAnsi" w:cstheme="minorHAnsi"/>
          <w:b/>
          <w:color w:val="auto"/>
          <w:sz w:val="28"/>
          <w:szCs w:val="28"/>
          <w:lang w:eastAsia="zh-CN"/>
        </w:rPr>
      </w:pPr>
      <w:r w:rsidRPr="00E74E22">
        <w:rPr>
          <w:rFonts w:asciiTheme="minorHAnsi" w:eastAsia="Verdana" w:hAnsiTheme="minorHAnsi" w:cstheme="minorHAnsi"/>
          <w:b/>
          <w:color w:val="auto"/>
          <w:sz w:val="28"/>
          <w:szCs w:val="28"/>
          <w:lang w:eastAsia="zh-CN"/>
        </w:rPr>
        <w:lastRenderedPageBreak/>
        <w:t>ZAŁĄCZNIKI OBLIGATORYJNE DOTYCZĄCE OFERENTA</w:t>
      </w:r>
    </w:p>
    <w:p w14:paraId="2BBDC51F" w14:textId="77777777" w:rsidR="00886EDB" w:rsidRPr="00E74E22" w:rsidRDefault="00886EDB" w:rsidP="00886EDB">
      <w:p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SKŁADANE WRAZ Z OFERTĄ NA REALIZACJĘ ZADANIA PUBLICZNEGO w Kancelarii Urzędu Miejskiego Wrocławia, 50-031 Wrocław, ul. Bogusławskiego 8,10 (parter)</w:t>
      </w:r>
    </w:p>
    <w:p w14:paraId="2A3FFA39" w14:textId="77777777" w:rsidR="00886EDB" w:rsidRPr="00E74E22" w:rsidRDefault="00886EDB" w:rsidP="00886EDB">
      <w:pPr>
        <w:spacing w:before="120" w:after="0" w:line="360" w:lineRule="auto"/>
        <w:rPr>
          <w:rFonts w:cstheme="minorHAnsi"/>
          <w:b/>
          <w:sz w:val="24"/>
          <w:szCs w:val="24"/>
          <w:lang w:eastAsia="zh-CN"/>
        </w:rPr>
      </w:pPr>
      <w:r w:rsidRPr="00E74E22">
        <w:rPr>
          <w:rFonts w:cstheme="minorHAnsi"/>
          <w:b/>
          <w:sz w:val="24"/>
          <w:szCs w:val="24"/>
          <w:lang w:eastAsia="zh-CN"/>
        </w:rPr>
        <w:t>UWAGA WAŻNE!</w:t>
      </w:r>
    </w:p>
    <w:p w14:paraId="736F2CE1" w14:textId="77777777" w:rsidR="00886EDB" w:rsidRPr="00E74E22" w:rsidRDefault="00886EDB" w:rsidP="00886EDB">
      <w:p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Wszystkie dokumenty i oświadczenia dołączone do oferty należy składać w formie podpisanego oryginału lub kserokopii poświadczonej na każdej stronie za zgodność z oryginałem.</w:t>
      </w:r>
    </w:p>
    <w:p w14:paraId="0B199B38" w14:textId="77777777" w:rsidR="00886EDB" w:rsidRPr="00E74E22" w:rsidRDefault="00886EDB" w:rsidP="00886EDB">
      <w:p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 xml:space="preserve">Dokumenty muszą być podpisane na każdej stronie przez osoby upoważnione do składania oświadczeń woli ze strony podmiotu. </w:t>
      </w:r>
    </w:p>
    <w:p w14:paraId="706460F9" w14:textId="77777777" w:rsidR="00886EDB" w:rsidRPr="00E74E22" w:rsidRDefault="00886EDB" w:rsidP="00886EDB">
      <w:p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Podpisy osób upoważnionych muszą być zgodne z rejestrem (np. KRS) lub innym dokumentem określającym sposób reprezentacji oferenta i składania oświadczeń woli w imieniu oferenta.</w:t>
      </w:r>
    </w:p>
    <w:p w14:paraId="55E9220C" w14:textId="77777777" w:rsidR="00886EDB" w:rsidRPr="00E74E22" w:rsidRDefault="00886EDB" w:rsidP="00886EDB">
      <w:p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Składający oświadczenie jest obowiązany do zawarcia w nim klauzuli następującej treści: "Jestem świadomy odpowiedzialności karnej za złożenie fałszywego oświadczenia”.</w:t>
      </w:r>
    </w:p>
    <w:p w14:paraId="6BCC0E48" w14:textId="77777777" w:rsidR="00886EDB" w:rsidRPr="00E74E22" w:rsidRDefault="00886EDB" w:rsidP="00886EDB">
      <w:pPr>
        <w:spacing w:before="120" w:after="0" w:line="360" w:lineRule="auto"/>
        <w:rPr>
          <w:rFonts w:cstheme="minorHAnsi"/>
          <w:b/>
          <w:sz w:val="24"/>
          <w:szCs w:val="24"/>
          <w:lang w:eastAsia="zh-CN"/>
        </w:rPr>
      </w:pPr>
      <w:r w:rsidRPr="00E74E22">
        <w:rPr>
          <w:rFonts w:cstheme="minorHAnsi"/>
          <w:b/>
          <w:sz w:val="24"/>
          <w:szCs w:val="24"/>
          <w:lang w:eastAsia="zh-CN"/>
        </w:rPr>
        <w:t>Dokumenty dotyczące Oferenta:</w:t>
      </w:r>
    </w:p>
    <w:p w14:paraId="0E4CDDE4" w14:textId="77777777" w:rsidR="00886EDB" w:rsidRPr="00E74E22" w:rsidRDefault="00886EDB" w:rsidP="00EB184E">
      <w:pPr>
        <w:pStyle w:val="Akapitzlist"/>
        <w:numPr>
          <w:ilvl w:val="0"/>
          <w:numId w:val="31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Aktualny odpis z odpowiedniego rejestru lub inne dokumenty informujące o statusie prawnym podmiotu składającego ofertę i umocowanie osób go reprezentujących.</w:t>
      </w:r>
    </w:p>
    <w:p w14:paraId="35E91F83" w14:textId="77777777" w:rsidR="00886EDB" w:rsidRPr="00E74E22" w:rsidRDefault="00886EDB" w:rsidP="00EB184E">
      <w:pPr>
        <w:pStyle w:val="Akapitzlist"/>
        <w:numPr>
          <w:ilvl w:val="0"/>
          <w:numId w:val="31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Oświadczenie Oferenta według wzoru stanowiącego Załącznik nr 2 do ogłoszenia:</w:t>
      </w:r>
    </w:p>
    <w:p w14:paraId="4B6ABA75" w14:textId="77777777" w:rsidR="00886EDB" w:rsidRPr="00E74E22" w:rsidRDefault="00886EDB" w:rsidP="00EB184E">
      <w:pPr>
        <w:pStyle w:val="Akapitzlist"/>
        <w:numPr>
          <w:ilvl w:val="0"/>
          <w:numId w:val="32"/>
        </w:numPr>
        <w:spacing w:before="120" w:after="0" w:line="360" w:lineRule="auto"/>
        <w:ind w:left="1134" w:hanging="425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niekaralności zakazem pełnienia funkcji związanych z dysponowaniem środkami publicznymi oraz niekaralności za umyślne przestępstwo lub umyślne przestępstwo skarbowe;</w:t>
      </w:r>
    </w:p>
    <w:p w14:paraId="587FFA7C" w14:textId="77777777" w:rsidR="00886EDB" w:rsidRPr="00E74E22" w:rsidRDefault="00886EDB" w:rsidP="00EB184E">
      <w:pPr>
        <w:pStyle w:val="Akapitzlist"/>
        <w:numPr>
          <w:ilvl w:val="0"/>
          <w:numId w:val="32"/>
        </w:numPr>
        <w:spacing w:before="120" w:after="0" w:line="360" w:lineRule="auto"/>
        <w:ind w:left="1134" w:hanging="425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potwierdzające, że kwota środków przeznaczona zostanie na realizację zadania zgodnie z ofertą i że w tym zakresie zadanie nie będzie finansowane z innych źródeł;</w:t>
      </w:r>
    </w:p>
    <w:p w14:paraId="40B95B09" w14:textId="77777777" w:rsidR="00886EDB" w:rsidRPr="00E74E22" w:rsidRDefault="00886EDB" w:rsidP="00EB184E">
      <w:pPr>
        <w:pStyle w:val="Akapitzlist"/>
        <w:numPr>
          <w:ilvl w:val="0"/>
          <w:numId w:val="31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Oświadczenie Oferenta według wzoru stanowiącego Załącznik nr 3 do ogłoszenia:</w:t>
      </w:r>
    </w:p>
    <w:p w14:paraId="21E64901" w14:textId="77777777" w:rsidR="00886EDB" w:rsidRPr="00E74E22" w:rsidRDefault="00886EDB" w:rsidP="00EB184E">
      <w:pPr>
        <w:pStyle w:val="Akapitzlist"/>
        <w:numPr>
          <w:ilvl w:val="0"/>
          <w:numId w:val="33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potwierdzające, że w stosunku do podmiotu składającego ofertę nie stwierdzono niezgodnego z przeznaczeniem wykorzystania środków publicznych;</w:t>
      </w:r>
    </w:p>
    <w:p w14:paraId="1A8B71F3" w14:textId="77777777" w:rsidR="00886EDB" w:rsidRPr="00E74E22" w:rsidRDefault="00886EDB" w:rsidP="00EB184E">
      <w:pPr>
        <w:pStyle w:val="Akapitzlist"/>
        <w:numPr>
          <w:ilvl w:val="0"/>
          <w:numId w:val="33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 xml:space="preserve">potwierdzające, że podmiot składający ofertę jest jedynym posiadaczem rachunku, na który zostaną przekazane środki, i zobowiązuje się go utrzymywać </w:t>
      </w:r>
      <w:r w:rsidRPr="00E74E22">
        <w:rPr>
          <w:rFonts w:cstheme="minorHAnsi"/>
          <w:sz w:val="24"/>
          <w:szCs w:val="24"/>
          <w:lang w:eastAsia="zh-CN"/>
        </w:rPr>
        <w:lastRenderedPageBreak/>
        <w:t>do chwili zaakceptowania rozliczenia tych środków pod względem finansowym i rzeczowym;</w:t>
      </w:r>
    </w:p>
    <w:p w14:paraId="729F2ECC" w14:textId="77777777" w:rsidR="00886EDB" w:rsidRPr="00E74E22" w:rsidRDefault="00886EDB" w:rsidP="00EB184E">
      <w:pPr>
        <w:pStyle w:val="Akapitzlist"/>
        <w:numPr>
          <w:ilvl w:val="0"/>
          <w:numId w:val="33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dotyczące zapoznania się z treścią ogłoszenia konkursowego;</w:t>
      </w:r>
    </w:p>
    <w:p w14:paraId="5FD338CD" w14:textId="77777777" w:rsidR="00886EDB" w:rsidRPr="00E74E22" w:rsidRDefault="00886EDB" w:rsidP="00EB184E">
      <w:pPr>
        <w:pStyle w:val="Akapitzlist"/>
        <w:numPr>
          <w:ilvl w:val="0"/>
          <w:numId w:val="33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dotyczące zapewnienia bazy lokalowej wraz z wyposażeniem;\dotyczące posiadania zespołu specjalistów z odpowiednimi kwalifikacjami i doświadczeniem zawodowym do realizacji zadania;</w:t>
      </w:r>
    </w:p>
    <w:p w14:paraId="4536F181" w14:textId="77777777" w:rsidR="00886EDB" w:rsidRPr="00E74E22" w:rsidRDefault="00886EDB" w:rsidP="00EB184E">
      <w:pPr>
        <w:pStyle w:val="Akapitzlist"/>
        <w:numPr>
          <w:ilvl w:val="0"/>
          <w:numId w:val="33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potwierdzające, że dane zawarte w Ofertowym są zgodne z aktualnym stanem faktycznym i prawnym;</w:t>
      </w:r>
    </w:p>
    <w:p w14:paraId="67DBC451" w14:textId="77777777" w:rsidR="00886EDB" w:rsidRPr="00E74E22" w:rsidRDefault="00886EDB" w:rsidP="00EB184E">
      <w:pPr>
        <w:pStyle w:val="Akapitzlist"/>
        <w:numPr>
          <w:ilvl w:val="0"/>
          <w:numId w:val="33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obowiązujące do prowadzenia odrębnej ewidencji księgowej dla zadań realizowanych w ramach umowy  w przypadku wyłonienia na realizatora zadania;</w:t>
      </w:r>
    </w:p>
    <w:p w14:paraId="75074B30" w14:textId="77777777" w:rsidR="00886EDB" w:rsidRPr="00E74E22" w:rsidRDefault="00886EDB" w:rsidP="00EB184E">
      <w:pPr>
        <w:pStyle w:val="Akapitzlist"/>
        <w:numPr>
          <w:ilvl w:val="0"/>
          <w:numId w:val="33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(Dz. Urz. UE.L Nr 119, str. 1). </w:t>
      </w:r>
    </w:p>
    <w:p w14:paraId="33DC62A1" w14:textId="165E4B4D" w:rsidR="00886EDB" w:rsidRPr="00E74E22" w:rsidRDefault="00886EDB" w:rsidP="00E36E4E">
      <w:pPr>
        <w:pStyle w:val="Akapitzlist"/>
        <w:numPr>
          <w:ilvl w:val="0"/>
          <w:numId w:val="44"/>
        </w:numPr>
        <w:spacing w:before="120" w:after="0" w:line="360" w:lineRule="auto"/>
        <w:ind w:left="426" w:hanging="426"/>
        <w:rPr>
          <w:rFonts w:cstheme="minorHAnsi"/>
          <w:b/>
          <w:sz w:val="28"/>
          <w:szCs w:val="28"/>
          <w:lang w:eastAsia="zh-CN"/>
        </w:rPr>
      </w:pPr>
      <w:r w:rsidRPr="00E74E22">
        <w:rPr>
          <w:rFonts w:cstheme="minorHAnsi"/>
          <w:b/>
          <w:sz w:val="28"/>
          <w:szCs w:val="28"/>
          <w:lang w:eastAsia="zh-CN"/>
        </w:rPr>
        <w:t>WYMOGI FORMALNE SKŁADANIA OFERT</w:t>
      </w:r>
    </w:p>
    <w:p w14:paraId="28C08D70" w14:textId="77777777" w:rsidR="00886EDB" w:rsidRPr="00E74E22" w:rsidRDefault="00886EDB" w:rsidP="00EB184E">
      <w:pPr>
        <w:pStyle w:val="Akapitzlist"/>
        <w:numPr>
          <w:ilvl w:val="0"/>
          <w:numId w:val="34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Złożenie w Kancelarii Urzędu Miejskiego Wrocławia, 50-031 Wrocław, ul. Bogusławskiego 8,10 (parter) z dopiskiem „do Wydziału Zdrowia” jednej oferty w jednym egzemplarzu na obowiązującym wzorze (Załącznik nr 1) do niniejszego ogłoszenia konkursowego) wraz z oświadczeniami, podpisanym przez osoby upoważnione  do składania oświadczeń woli w imieniu oferenta.</w:t>
      </w:r>
    </w:p>
    <w:p w14:paraId="7DFEB815" w14:textId="77777777" w:rsidR="00886EDB" w:rsidRPr="00E74E22" w:rsidRDefault="00886EDB" w:rsidP="00EB184E">
      <w:pPr>
        <w:pStyle w:val="Akapitzlist"/>
        <w:numPr>
          <w:ilvl w:val="0"/>
          <w:numId w:val="34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Złożenie oferty w terminie określonym w ogłoszeniu zgodnie z warunkami określonymi w części 11 ogłoszenia.</w:t>
      </w:r>
    </w:p>
    <w:p w14:paraId="2FE8F8E3" w14:textId="77777777" w:rsidR="00886EDB" w:rsidRPr="00E74E22" w:rsidRDefault="00886EDB" w:rsidP="00EB184E">
      <w:pPr>
        <w:pStyle w:val="Akapitzlist"/>
        <w:numPr>
          <w:ilvl w:val="0"/>
          <w:numId w:val="34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Wypełnione właściwe miejsca i rubryki w ofercie.</w:t>
      </w:r>
    </w:p>
    <w:p w14:paraId="17A0EEAA" w14:textId="77777777" w:rsidR="00886EDB" w:rsidRPr="00E74E22" w:rsidRDefault="00886EDB" w:rsidP="00EB184E">
      <w:pPr>
        <w:pStyle w:val="Akapitzlist"/>
        <w:numPr>
          <w:ilvl w:val="0"/>
          <w:numId w:val="34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 xml:space="preserve">Złożenie wymaganych dokumentów i oświadczeń wymienionych w części 12 ogłoszenia. </w:t>
      </w:r>
    </w:p>
    <w:p w14:paraId="13F0AD34" w14:textId="77777777" w:rsidR="00886EDB" w:rsidRPr="00E74E22" w:rsidRDefault="00886EDB" w:rsidP="00886EDB">
      <w:p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b/>
          <w:sz w:val="24"/>
          <w:szCs w:val="24"/>
          <w:lang w:eastAsia="zh-CN"/>
        </w:rPr>
        <w:t>UWAGA:  Oferta, która nie będzie spełniała jednego z wyżej wymienionych elementów zostanie odrzucona ze względów formalnych</w:t>
      </w:r>
      <w:r w:rsidRPr="00E74E22">
        <w:rPr>
          <w:rFonts w:cstheme="minorHAnsi"/>
          <w:sz w:val="24"/>
          <w:szCs w:val="24"/>
          <w:lang w:eastAsia="zh-CN"/>
        </w:rPr>
        <w:t>.</w:t>
      </w:r>
    </w:p>
    <w:p w14:paraId="13315545" w14:textId="1E2E36FC" w:rsidR="00886EDB" w:rsidRPr="00E74E22" w:rsidRDefault="00886EDB" w:rsidP="00E36E4E">
      <w:pPr>
        <w:pStyle w:val="Akapitzlist"/>
        <w:numPr>
          <w:ilvl w:val="0"/>
          <w:numId w:val="44"/>
        </w:numPr>
        <w:spacing w:before="120" w:after="0" w:line="360" w:lineRule="auto"/>
        <w:ind w:left="142" w:hanging="142"/>
        <w:rPr>
          <w:rFonts w:cstheme="minorHAnsi"/>
          <w:b/>
          <w:sz w:val="28"/>
          <w:szCs w:val="28"/>
          <w:lang w:eastAsia="zh-CN"/>
        </w:rPr>
      </w:pPr>
      <w:r w:rsidRPr="00E74E22">
        <w:rPr>
          <w:rFonts w:cstheme="minorHAnsi"/>
          <w:b/>
          <w:sz w:val="28"/>
          <w:szCs w:val="28"/>
          <w:lang w:eastAsia="zh-CN"/>
        </w:rPr>
        <w:t>OCENA OFERT</w:t>
      </w:r>
    </w:p>
    <w:p w14:paraId="66A10670" w14:textId="77777777" w:rsidR="00886EDB" w:rsidRPr="00E74E22" w:rsidRDefault="00886EDB" w:rsidP="00886EDB">
      <w:p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Złożone oferty podlegają ocenie formalnej i merytorycznej.</w:t>
      </w:r>
    </w:p>
    <w:p w14:paraId="4A80F6BD" w14:textId="77777777" w:rsidR="00886EDB" w:rsidRPr="00E74E22" w:rsidRDefault="00886EDB" w:rsidP="00886EDB">
      <w:p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lastRenderedPageBreak/>
        <w:t>Oceny oraz wyboru ofert dokonuje Komisja Konkursowa powołana przez Prezydenta Wrocławia lub osobę przez niego upoważnioną, składająca się co najmniej z 3 osób, reprezentujących Gminę Wrocław.</w:t>
      </w:r>
    </w:p>
    <w:p w14:paraId="50869AC2" w14:textId="77777777" w:rsidR="00886EDB" w:rsidRPr="00E74E22" w:rsidRDefault="00886EDB" w:rsidP="00EB184E">
      <w:pPr>
        <w:pStyle w:val="Akapitzlist"/>
        <w:numPr>
          <w:ilvl w:val="0"/>
          <w:numId w:val="35"/>
        </w:numPr>
        <w:spacing w:before="120" w:after="0" w:line="360" w:lineRule="auto"/>
        <w:rPr>
          <w:rFonts w:cstheme="minorHAnsi"/>
          <w:b/>
          <w:sz w:val="24"/>
          <w:szCs w:val="24"/>
          <w:lang w:eastAsia="zh-CN"/>
        </w:rPr>
      </w:pPr>
      <w:r w:rsidRPr="00E74E22">
        <w:rPr>
          <w:rFonts w:cstheme="minorHAnsi"/>
          <w:b/>
          <w:sz w:val="24"/>
          <w:szCs w:val="24"/>
          <w:lang w:eastAsia="zh-CN"/>
        </w:rPr>
        <w:t>Ocena formalna ofert obejmuje:</w:t>
      </w:r>
    </w:p>
    <w:p w14:paraId="56EBE61B" w14:textId="77777777" w:rsidR="00886EDB" w:rsidRPr="00E74E22" w:rsidRDefault="00886EDB" w:rsidP="00EB184E">
      <w:pPr>
        <w:pStyle w:val="Akapitzlist"/>
        <w:numPr>
          <w:ilvl w:val="0"/>
          <w:numId w:val="36"/>
        </w:numPr>
        <w:spacing w:before="120" w:after="0" w:line="360" w:lineRule="auto"/>
        <w:ind w:left="1134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złożenie oferty w jednym egzemplarzu na obowiązującym wzorze podpisanej przez osoby upoważnione do składania oświadczeń woli w imieniu oferenta,</w:t>
      </w:r>
    </w:p>
    <w:p w14:paraId="32E78DA6" w14:textId="77777777" w:rsidR="00886EDB" w:rsidRPr="00E74E22" w:rsidRDefault="00886EDB" w:rsidP="00EB184E">
      <w:pPr>
        <w:pStyle w:val="Akapitzlist"/>
        <w:numPr>
          <w:ilvl w:val="0"/>
          <w:numId w:val="36"/>
        </w:numPr>
        <w:spacing w:before="120" w:after="0" w:line="360" w:lineRule="auto"/>
        <w:ind w:left="1134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komplet dokumentów i oświadczeń, o których mowa w ogłoszeniu.</w:t>
      </w:r>
    </w:p>
    <w:p w14:paraId="7831EC19" w14:textId="77777777" w:rsidR="00886EDB" w:rsidRPr="00E74E22" w:rsidRDefault="00886EDB" w:rsidP="00886EDB">
      <w:pPr>
        <w:spacing w:before="120" w:after="0" w:line="360" w:lineRule="auto"/>
        <w:rPr>
          <w:rFonts w:cstheme="minorHAnsi"/>
          <w:b/>
          <w:sz w:val="24"/>
          <w:szCs w:val="24"/>
          <w:lang w:eastAsia="zh-CN"/>
        </w:rPr>
      </w:pPr>
      <w:r w:rsidRPr="00E74E22">
        <w:rPr>
          <w:rFonts w:cstheme="minorHAnsi"/>
          <w:b/>
          <w:sz w:val="24"/>
          <w:szCs w:val="24"/>
          <w:lang w:eastAsia="zh-CN"/>
        </w:rPr>
        <w:t>Niespełnienie jednego z powyższych warunków spowoduje odrzucenie oferty z powodów formalnych.</w:t>
      </w:r>
    </w:p>
    <w:p w14:paraId="2E3B7045" w14:textId="77777777" w:rsidR="00886EDB" w:rsidRPr="00E74E22" w:rsidRDefault="00886EDB" w:rsidP="00EB184E">
      <w:pPr>
        <w:pStyle w:val="Akapitzlist"/>
        <w:numPr>
          <w:ilvl w:val="0"/>
          <w:numId w:val="37"/>
        </w:numPr>
        <w:spacing w:before="120" w:after="0" w:line="360" w:lineRule="auto"/>
        <w:rPr>
          <w:rFonts w:cstheme="minorHAnsi"/>
          <w:b/>
          <w:sz w:val="24"/>
          <w:szCs w:val="24"/>
          <w:lang w:eastAsia="zh-CN"/>
        </w:rPr>
      </w:pPr>
      <w:r w:rsidRPr="00E74E22">
        <w:rPr>
          <w:rFonts w:cstheme="minorHAnsi"/>
          <w:b/>
          <w:sz w:val="24"/>
          <w:szCs w:val="24"/>
          <w:lang w:eastAsia="zh-CN"/>
        </w:rPr>
        <w:t>Ocena merytoryczna ofert:</w:t>
      </w:r>
    </w:p>
    <w:p w14:paraId="394EE434" w14:textId="77777777" w:rsidR="00886EDB" w:rsidRPr="00E74E22" w:rsidRDefault="00886EDB" w:rsidP="00886EDB">
      <w:p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Kryteria oceny merytorycznej (suma punktów przypadających na jedną osobę w Komisji Konkursowej wynosi 70):</w:t>
      </w:r>
    </w:p>
    <w:p w14:paraId="22957044" w14:textId="77777777" w:rsidR="00886EDB" w:rsidRPr="00E74E22" w:rsidRDefault="00886EDB" w:rsidP="00886EDB">
      <w:p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Nazwa kryterium - Liczba punktów</w:t>
      </w:r>
    </w:p>
    <w:p w14:paraId="5A009E38" w14:textId="77777777" w:rsidR="00886EDB" w:rsidRPr="00E74E22" w:rsidRDefault="00886EDB" w:rsidP="00EB184E">
      <w:pPr>
        <w:pStyle w:val="Akapitzlist"/>
        <w:numPr>
          <w:ilvl w:val="0"/>
          <w:numId w:val="38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Wartość merytoryczna oferty 0-10 pkt.</w:t>
      </w:r>
    </w:p>
    <w:p w14:paraId="64C2A90D" w14:textId="77777777" w:rsidR="00886EDB" w:rsidRPr="00E74E22" w:rsidRDefault="00886EDB" w:rsidP="00EB184E">
      <w:pPr>
        <w:pStyle w:val="Akapitzlist"/>
        <w:numPr>
          <w:ilvl w:val="0"/>
          <w:numId w:val="38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Wysokość kosztów w relacji do zakresu rzeczowego zadania, aktualnych średnich cen i stawek na rynku usług zdrowotnych 0-20 pkt.</w:t>
      </w:r>
    </w:p>
    <w:p w14:paraId="1ADC4858" w14:textId="77777777" w:rsidR="00886EDB" w:rsidRPr="00E74E22" w:rsidRDefault="00886EDB" w:rsidP="00EB184E">
      <w:pPr>
        <w:pStyle w:val="Akapitzlist"/>
        <w:numPr>
          <w:ilvl w:val="0"/>
          <w:numId w:val="38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Liczba uczestników zadania 0-10 pkt.</w:t>
      </w:r>
    </w:p>
    <w:p w14:paraId="0FD00BAC" w14:textId="77777777" w:rsidR="00886EDB" w:rsidRPr="00E74E22" w:rsidRDefault="00886EDB" w:rsidP="00EB184E">
      <w:pPr>
        <w:pStyle w:val="Akapitzlist"/>
        <w:numPr>
          <w:ilvl w:val="0"/>
          <w:numId w:val="38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 xml:space="preserve">Doświadczenie oferenta w realizacji zadań dotyczących przedmiotu konkursu 0-10 pkt. </w:t>
      </w:r>
    </w:p>
    <w:p w14:paraId="3B5C85B3" w14:textId="77777777" w:rsidR="00886EDB" w:rsidRPr="00E74E22" w:rsidRDefault="00886EDB" w:rsidP="00EB184E">
      <w:pPr>
        <w:pStyle w:val="Akapitzlist"/>
        <w:numPr>
          <w:ilvl w:val="0"/>
          <w:numId w:val="38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Kwalifikacje zawodowe specjalistów realizujących zadanie 0-15 pkt.</w:t>
      </w:r>
    </w:p>
    <w:p w14:paraId="6781F10D" w14:textId="77777777" w:rsidR="00886EDB" w:rsidRPr="00E74E22" w:rsidRDefault="00886EDB" w:rsidP="00EB184E">
      <w:pPr>
        <w:pStyle w:val="Akapitzlist"/>
        <w:numPr>
          <w:ilvl w:val="0"/>
          <w:numId w:val="38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Zapewnienie równego traktowania wszystkich uczestników, w tym dostępność zadania dla osób ze szczególnymi potrzebami 0 – 5  pkt.</w:t>
      </w:r>
    </w:p>
    <w:p w14:paraId="7F09756E" w14:textId="77777777" w:rsidR="00886EDB" w:rsidRPr="00E74E22" w:rsidRDefault="00886EDB" w:rsidP="00886EDB">
      <w:p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Przy ocenie ofert uwzględniona zostanie analiza i ocena realizacji zadań publicznych w przypadku oferentów, którzy w roku bieżącym i/lub w latach poprzednich, realizowali zlecone zadania publiczne. Brana będzie pod uwagę rzetelność, terminowość oraz sposób rozliczenia otrzymanych na ten cel środków finansowych.</w:t>
      </w:r>
    </w:p>
    <w:p w14:paraId="28EB0AE0" w14:textId="77777777" w:rsidR="00886EDB" w:rsidRPr="00E74E22" w:rsidRDefault="00886EDB" w:rsidP="00886EDB">
      <w:p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Wyboru oferty/ofert dokona Prezydent Wrocławia lub osoba przez niego upoważniona.</w:t>
      </w:r>
    </w:p>
    <w:p w14:paraId="5C0D0E69" w14:textId="77777777" w:rsidR="00886EDB" w:rsidRPr="00E74E22" w:rsidRDefault="00886EDB" w:rsidP="00886EDB">
      <w:pPr>
        <w:spacing w:before="120" w:after="0" w:line="360" w:lineRule="auto"/>
        <w:rPr>
          <w:rFonts w:cstheme="minorHAnsi"/>
          <w:b/>
          <w:sz w:val="28"/>
          <w:szCs w:val="28"/>
          <w:lang w:eastAsia="zh-CN"/>
        </w:rPr>
      </w:pPr>
      <w:r w:rsidRPr="00E74E22">
        <w:rPr>
          <w:rFonts w:cstheme="minorHAnsi"/>
          <w:b/>
          <w:sz w:val="28"/>
          <w:szCs w:val="28"/>
          <w:lang w:eastAsia="zh-CN"/>
        </w:rPr>
        <w:t>15. SPOSÓB ODWOŁANIA SIĘ OD ROZSTRZYGNIECIA KONKURSU OFERT</w:t>
      </w:r>
    </w:p>
    <w:p w14:paraId="7BEEC694" w14:textId="77777777" w:rsidR="00886EDB" w:rsidRPr="00E74E22" w:rsidRDefault="00886EDB" w:rsidP="00EB184E">
      <w:pPr>
        <w:pStyle w:val="Akapitzlist"/>
        <w:numPr>
          <w:ilvl w:val="0"/>
          <w:numId w:val="39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lastRenderedPageBreak/>
        <w:t>Oferentom przysługuje prawo do odwołania się od decyzji Komisji Konkursowej do Dyrektora Departamentu Spraw Społecznych Urzędu Miejskiego Wrocławia.</w:t>
      </w:r>
    </w:p>
    <w:p w14:paraId="12452650" w14:textId="77777777" w:rsidR="00886EDB" w:rsidRPr="00E74E22" w:rsidRDefault="00886EDB" w:rsidP="00EB184E">
      <w:pPr>
        <w:pStyle w:val="Akapitzlist"/>
        <w:numPr>
          <w:ilvl w:val="0"/>
          <w:numId w:val="39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Oferent składa pisemne odwołanie wraz z uzasadnieniem, w terminie trzech dni od daty ogłoszenia wyników konkursu, w Kancelarii Urzędu Miejskiego Wrocławia, 50-031 Wrocław, ul. Bogusławskiego 8,10 (parter).</w:t>
      </w:r>
    </w:p>
    <w:p w14:paraId="01DB78FF" w14:textId="77777777" w:rsidR="00886EDB" w:rsidRPr="00E74E22" w:rsidRDefault="00886EDB" w:rsidP="00EB184E">
      <w:pPr>
        <w:pStyle w:val="Akapitzlist"/>
        <w:numPr>
          <w:ilvl w:val="0"/>
          <w:numId w:val="39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Odwołanie, które nie wpłynie do Gminy Wrocław w wyznaczonym terminie nie będzie rozpatrywane.</w:t>
      </w:r>
    </w:p>
    <w:p w14:paraId="5BBD8F60" w14:textId="77777777" w:rsidR="00886EDB" w:rsidRPr="00E74E22" w:rsidRDefault="00886EDB" w:rsidP="00EB184E">
      <w:pPr>
        <w:pStyle w:val="Akapitzlist"/>
        <w:numPr>
          <w:ilvl w:val="0"/>
          <w:numId w:val="39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Dyrektor Departamentu Spraw Społecznych Urzędu Miejskiego Wrocławia rozpatruje odwołanie niezwłocznie, nie później niż w terminie 14 dni od daty ogłoszenia wyników konkursu.</w:t>
      </w:r>
    </w:p>
    <w:p w14:paraId="12322D52" w14:textId="77777777" w:rsidR="00886EDB" w:rsidRPr="00E74E22" w:rsidRDefault="00886EDB" w:rsidP="00EB184E">
      <w:pPr>
        <w:pStyle w:val="Akapitzlist"/>
        <w:numPr>
          <w:ilvl w:val="0"/>
          <w:numId w:val="39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Od stanowiska Dyrektora Departamentu Spraw Społecznych Urzędu Miejskiego Wrocławia odwołanie nie przysługuje.</w:t>
      </w:r>
    </w:p>
    <w:p w14:paraId="2A016C4C" w14:textId="77777777" w:rsidR="00886EDB" w:rsidRPr="00E74E22" w:rsidRDefault="00886EDB" w:rsidP="00886EDB">
      <w:pPr>
        <w:spacing w:before="120" w:after="0" w:line="360" w:lineRule="auto"/>
        <w:rPr>
          <w:rFonts w:cstheme="minorHAnsi"/>
          <w:b/>
          <w:sz w:val="28"/>
          <w:szCs w:val="28"/>
          <w:lang w:eastAsia="zh-CN"/>
        </w:rPr>
      </w:pPr>
      <w:r w:rsidRPr="00E74E22">
        <w:rPr>
          <w:rFonts w:cstheme="minorHAnsi"/>
          <w:b/>
          <w:sz w:val="28"/>
          <w:szCs w:val="28"/>
          <w:lang w:eastAsia="zh-CN"/>
        </w:rPr>
        <w:t>16. MIEJSCE ZŁOŻENIA DOKUMENTÓW</w:t>
      </w:r>
    </w:p>
    <w:p w14:paraId="13A45A5B" w14:textId="77777777" w:rsidR="00886EDB" w:rsidRPr="00E74E22" w:rsidRDefault="00886EDB" w:rsidP="00EB184E">
      <w:pPr>
        <w:pStyle w:val="Akapitzlist"/>
        <w:numPr>
          <w:ilvl w:val="0"/>
          <w:numId w:val="40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Oferty wraz z dokumentami należy składać w Kancelarii Urzędu Miejskiego Wrocławia, 50-031 Wrocław, ul. Bogusławskiego 8,10 (parter) z dopiskiem „do Wydziału Zdrowia”.</w:t>
      </w:r>
    </w:p>
    <w:p w14:paraId="232B181F" w14:textId="1933C823" w:rsidR="00886EDB" w:rsidRPr="00E74E22" w:rsidRDefault="00886EDB" w:rsidP="00EB184E">
      <w:pPr>
        <w:pStyle w:val="Akapitzlist"/>
        <w:numPr>
          <w:ilvl w:val="0"/>
          <w:numId w:val="40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Oferty wraz z dokumentami należy składać w kopercie lub teczce, zamkniętej, uniemożliwiającej otwarcie bez uszkodzenia zamknięcia, oznaczonej w następujący sposób: Konkurs pn</w:t>
      </w:r>
      <w:r w:rsidRPr="00E74E22">
        <w:rPr>
          <w:rFonts w:cstheme="minorHAnsi"/>
          <w:b/>
          <w:sz w:val="24"/>
          <w:szCs w:val="24"/>
          <w:lang w:eastAsia="zh-CN"/>
        </w:rPr>
        <w:t xml:space="preserve">. </w:t>
      </w:r>
      <w:r w:rsidR="0011284D" w:rsidRPr="00E74E22">
        <w:rPr>
          <w:rFonts w:cstheme="minorHAnsi"/>
          <w:b/>
          <w:sz w:val="24"/>
          <w:szCs w:val="24"/>
          <w:lang w:eastAsia="zh-CN"/>
        </w:rPr>
        <w:t xml:space="preserve">ZORGANIZOWANIE I PRZEPROWADZENIE X KONFERENCJI SZKOLENIOWEJ „WIĘZI, KTÓRE CHRONIĄ” W RAMACH KAMPANII SPOŁECZNEJ „WROCŁAW BEZ PRZEMOCY 2024 </w:t>
      </w:r>
      <w:r w:rsidRPr="00E74E22">
        <w:rPr>
          <w:rFonts w:cstheme="minorHAnsi"/>
          <w:sz w:val="24"/>
          <w:szCs w:val="24"/>
          <w:lang w:eastAsia="zh-CN"/>
        </w:rPr>
        <w:t>oraz należy podać nazwę i adres oferenta.</w:t>
      </w:r>
    </w:p>
    <w:p w14:paraId="4749268B" w14:textId="77777777" w:rsidR="00886EDB" w:rsidRPr="00E74E22" w:rsidRDefault="00886EDB" w:rsidP="00EB184E">
      <w:pPr>
        <w:pStyle w:val="Akapitzlist"/>
        <w:numPr>
          <w:ilvl w:val="0"/>
          <w:numId w:val="40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W przypadku przesłania oferty z dokumentami pocztą decyduje data jej wpływu do Wydziału Zdrowia i Spraw Społecznych Urzędu Miejskiego Wrocławia, a nie data stempla pocztowego.</w:t>
      </w:r>
    </w:p>
    <w:p w14:paraId="5C586EB2" w14:textId="77777777" w:rsidR="00886EDB" w:rsidRPr="00E74E22" w:rsidRDefault="00886EDB" w:rsidP="00EB184E">
      <w:pPr>
        <w:pStyle w:val="Akapitzlist"/>
        <w:numPr>
          <w:ilvl w:val="0"/>
          <w:numId w:val="40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W przypadku składania oferty z dokumentami osobiście w Kancelarii Urzędu Miejskiego Wrocławia, 50-031 Wrocław, ul. Bogusławskiego 8,10 (parter) oferent otrzyma potwierdzenie złożenia oferty z datą wpływu na własnym drugim egzemplarzu – kopii oferty.</w:t>
      </w:r>
    </w:p>
    <w:p w14:paraId="479B9874" w14:textId="77777777" w:rsidR="00886EDB" w:rsidRPr="00E74E22" w:rsidRDefault="00886EDB" w:rsidP="00EB184E">
      <w:pPr>
        <w:pStyle w:val="Akapitzlist"/>
        <w:numPr>
          <w:ilvl w:val="0"/>
          <w:numId w:val="40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Osoba wskazana do kontaktu z oferentami: Agnieszka Zaranek, e-mail: agnieszka.zaranek@um.wroc.pl, tel. 71 777 79 60.</w:t>
      </w:r>
    </w:p>
    <w:p w14:paraId="3734624C" w14:textId="77777777" w:rsidR="00886EDB" w:rsidRPr="00E74E22" w:rsidRDefault="00886EDB" w:rsidP="00886EDB">
      <w:pPr>
        <w:spacing w:before="120" w:after="0" w:line="360" w:lineRule="auto"/>
        <w:rPr>
          <w:rFonts w:cstheme="minorHAnsi"/>
          <w:b/>
          <w:sz w:val="28"/>
          <w:szCs w:val="28"/>
          <w:lang w:eastAsia="zh-CN"/>
        </w:rPr>
      </w:pPr>
      <w:r w:rsidRPr="00E74E22">
        <w:rPr>
          <w:rFonts w:cstheme="minorHAnsi"/>
          <w:b/>
          <w:sz w:val="28"/>
          <w:szCs w:val="28"/>
          <w:lang w:eastAsia="zh-CN"/>
        </w:rPr>
        <w:t>17. TERMINY</w:t>
      </w:r>
    </w:p>
    <w:p w14:paraId="6FABD460" w14:textId="77777777" w:rsidR="00886EDB" w:rsidRPr="00E74E22" w:rsidRDefault="00886EDB" w:rsidP="00886EDB">
      <w:p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lastRenderedPageBreak/>
        <w:t>TERMIN SKŁADANIA OFERT</w:t>
      </w:r>
    </w:p>
    <w:p w14:paraId="2DFF4DC1" w14:textId="475D2119" w:rsidR="00886EDB" w:rsidRPr="00E74E22" w:rsidRDefault="00886EDB" w:rsidP="00886EDB">
      <w:pPr>
        <w:spacing w:before="120" w:after="0" w:line="360" w:lineRule="auto"/>
        <w:rPr>
          <w:rFonts w:cstheme="minorHAnsi"/>
          <w:b/>
          <w:sz w:val="24"/>
          <w:szCs w:val="24"/>
          <w:lang w:eastAsia="zh-CN"/>
        </w:rPr>
      </w:pPr>
      <w:r w:rsidRPr="00E74E22">
        <w:rPr>
          <w:rFonts w:cstheme="minorHAnsi"/>
          <w:b/>
          <w:sz w:val="24"/>
          <w:szCs w:val="24"/>
          <w:lang w:eastAsia="zh-CN"/>
        </w:rPr>
        <w:t xml:space="preserve">do dnia </w:t>
      </w:r>
      <w:r w:rsidR="0011284D" w:rsidRPr="00E74E22">
        <w:rPr>
          <w:rFonts w:cstheme="minorHAnsi"/>
          <w:b/>
          <w:sz w:val="24"/>
          <w:szCs w:val="24"/>
          <w:lang w:eastAsia="zh-CN"/>
        </w:rPr>
        <w:t>16</w:t>
      </w:r>
      <w:r w:rsidRPr="00E74E22">
        <w:rPr>
          <w:rFonts w:cstheme="minorHAnsi"/>
          <w:b/>
          <w:sz w:val="24"/>
          <w:szCs w:val="24"/>
          <w:lang w:eastAsia="zh-CN"/>
        </w:rPr>
        <w:t xml:space="preserve"> </w:t>
      </w:r>
      <w:r w:rsidR="0011284D" w:rsidRPr="00E74E22">
        <w:rPr>
          <w:rFonts w:cstheme="minorHAnsi"/>
          <w:b/>
          <w:sz w:val="24"/>
          <w:szCs w:val="24"/>
          <w:lang w:eastAsia="zh-CN"/>
        </w:rPr>
        <w:t>września</w:t>
      </w:r>
      <w:r w:rsidRPr="00E74E22">
        <w:rPr>
          <w:rFonts w:cstheme="minorHAnsi"/>
          <w:b/>
          <w:sz w:val="24"/>
          <w:szCs w:val="24"/>
          <w:lang w:eastAsia="zh-CN"/>
        </w:rPr>
        <w:t xml:space="preserve"> 2024 roku do godz. 12:00. </w:t>
      </w:r>
    </w:p>
    <w:p w14:paraId="3656A7BA" w14:textId="77777777" w:rsidR="00886EDB" w:rsidRPr="00E74E22" w:rsidRDefault="00886EDB" w:rsidP="00886EDB">
      <w:p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Oferty złożone po wyznaczonym terminie nie będą rozpatrywane.</w:t>
      </w:r>
    </w:p>
    <w:p w14:paraId="356D5068" w14:textId="77777777" w:rsidR="00886EDB" w:rsidRPr="00E74E22" w:rsidRDefault="00886EDB" w:rsidP="00886EDB">
      <w:pPr>
        <w:spacing w:before="120" w:after="0" w:line="360" w:lineRule="auto"/>
        <w:rPr>
          <w:rFonts w:cstheme="minorHAnsi"/>
          <w:b/>
          <w:sz w:val="24"/>
          <w:szCs w:val="24"/>
          <w:lang w:eastAsia="zh-CN"/>
        </w:rPr>
      </w:pPr>
      <w:r w:rsidRPr="00E74E22">
        <w:rPr>
          <w:rFonts w:cstheme="minorHAnsi"/>
          <w:b/>
          <w:sz w:val="24"/>
          <w:szCs w:val="24"/>
          <w:lang w:eastAsia="zh-CN"/>
        </w:rPr>
        <w:t>TERMIN ROZSTRZYGNIĘCIA KONKURSU</w:t>
      </w:r>
    </w:p>
    <w:p w14:paraId="3DB26459" w14:textId="4CFC10F7" w:rsidR="00886EDB" w:rsidRPr="00E74E22" w:rsidRDefault="00886EDB" w:rsidP="00886EDB">
      <w:pPr>
        <w:spacing w:before="120" w:after="0" w:line="360" w:lineRule="auto"/>
        <w:rPr>
          <w:rFonts w:cstheme="minorHAnsi"/>
          <w:b/>
          <w:sz w:val="24"/>
          <w:szCs w:val="24"/>
          <w:lang w:eastAsia="zh-CN"/>
        </w:rPr>
      </w:pPr>
      <w:r w:rsidRPr="00E74E22">
        <w:rPr>
          <w:rFonts w:cstheme="minorHAnsi"/>
          <w:b/>
          <w:sz w:val="24"/>
          <w:szCs w:val="24"/>
          <w:lang w:eastAsia="zh-CN"/>
        </w:rPr>
        <w:t xml:space="preserve">Rozstrzygnięcie konkursu do dnia </w:t>
      </w:r>
      <w:r w:rsidR="0011284D" w:rsidRPr="00E74E22">
        <w:rPr>
          <w:rFonts w:cstheme="minorHAnsi"/>
          <w:b/>
          <w:sz w:val="24"/>
          <w:szCs w:val="24"/>
          <w:lang w:eastAsia="zh-CN"/>
        </w:rPr>
        <w:t>18</w:t>
      </w:r>
      <w:r w:rsidRPr="00E74E22">
        <w:rPr>
          <w:rFonts w:cstheme="minorHAnsi"/>
          <w:b/>
          <w:sz w:val="24"/>
          <w:szCs w:val="24"/>
          <w:lang w:eastAsia="zh-CN"/>
        </w:rPr>
        <w:t xml:space="preserve"> </w:t>
      </w:r>
      <w:r w:rsidR="0011284D" w:rsidRPr="00E74E22">
        <w:rPr>
          <w:rFonts w:cstheme="minorHAnsi"/>
          <w:b/>
          <w:sz w:val="24"/>
          <w:szCs w:val="24"/>
          <w:lang w:eastAsia="zh-CN"/>
        </w:rPr>
        <w:t>września</w:t>
      </w:r>
      <w:r w:rsidRPr="00E74E22">
        <w:rPr>
          <w:rFonts w:cstheme="minorHAnsi"/>
          <w:b/>
          <w:sz w:val="24"/>
          <w:szCs w:val="24"/>
          <w:lang w:eastAsia="zh-CN"/>
        </w:rPr>
        <w:t xml:space="preserve"> 2024 r.</w:t>
      </w:r>
    </w:p>
    <w:p w14:paraId="7FC07781" w14:textId="4DB50508" w:rsidR="00886EDB" w:rsidRPr="00E74E22" w:rsidRDefault="00886EDB" w:rsidP="00886EDB">
      <w:p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u w:val="single"/>
          <w:lang w:eastAsia="zh-CN"/>
        </w:rPr>
        <w:t xml:space="preserve">Informacja z rozstrzygnięcia konkursu do dnia </w:t>
      </w:r>
      <w:r w:rsidR="0011284D" w:rsidRPr="00E74E22">
        <w:rPr>
          <w:rFonts w:cstheme="minorHAnsi"/>
          <w:sz w:val="24"/>
          <w:szCs w:val="24"/>
          <w:u w:val="single"/>
          <w:lang w:eastAsia="zh-CN"/>
        </w:rPr>
        <w:t>19</w:t>
      </w:r>
      <w:r w:rsidRPr="00E74E22">
        <w:rPr>
          <w:rFonts w:cstheme="minorHAnsi"/>
          <w:sz w:val="24"/>
          <w:szCs w:val="24"/>
          <w:u w:val="single"/>
          <w:lang w:eastAsia="zh-CN"/>
        </w:rPr>
        <w:t xml:space="preserve"> </w:t>
      </w:r>
      <w:r w:rsidR="0011284D" w:rsidRPr="00E74E22">
        <w:rPr>
          <w:rFonts w:cstheme="minorHAnsi"/>
          <w:sz w:val="24"/>
          <w:szCs w:val="24"/>
          <w:u w:val="single"/>
          <w:lang w:eastAsia="zh-CN"/>
        </w:rPr>
        <w:t>września</w:t>
      </w:r>
      <w:r w:rsidRPr="00E74E22">
        <w:rPr>
          <w:rFonts w:cstheme="minorHAnsi"/>
          <w:sz w:val="24"/>
          <w:szCs w:val="24"/>
          <w:u w:val="single"/>
          <w:lang w:eastAsia="zh-CN"/>
        </w:rPr>
        <w:t xml:space="preserve"> 2024 r. roku zostanie umieszczona</w:t>
      </w:r>
      <w:r w:rsidRPr="00E74E22">
        <w:rPr>
          <w:rFonts w:cstheme="minorHAnsi"/>
          <w:sz w:val="24"/>
          <w:szCs w:val="24"/>
          <w:lang w:eastAsia="zh-CN"/>
        </w:rPr>
        <w:t>:</w:t>
      </w:r>
    </w:p>
    <w:p w14:paraId="15B59384" w14:textId="77777777" w:rsidR="00886EDB" w:rsidRPr="00E74E22" w:rsidRDefault="00886EDB" w:rsidP="00EB184E">
      <w:pPr>
        <w:pStyle w:val="Akapitzlist"/>
        <w:numPr>
          <w:ilvl w:val="0"/>
          <w:numId w:val="41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 xml:space="preserve">w Biuletynie Informacji Publicznej </w:t>
      </w:r>
      <w:hyperlink r:id="rId7" w:history="1">
        <w:r w:rsidRPr="00E74E22">
          <w:rPr>
            <w:rStyle w:val="Hipercze"/>
            <w:rFonts w:cstheme="minorHAnsi"/>
            <w:sz w:val="24"/>
            <w:szCs w:val="24"/>
            <w:lang w:eastAsia="zh-CN"/>
          </w:rPr>
          <w:t>http://bip.um.wroc.pl</w:t>
        </w:r>
      </w:hyperlink>
    </w:p>
    <w:p w14:paraId="71E8E7F9" w14:textId="77777777" w:rsidR="00886EDB" w:rsidRPr="00E74E22" w:rsidRDefault="00886EDB" w:rsidP="00EB184E">
      <w:pPr>
        <w:pStyle w:val="Akapitzlist"/>
        <w:numPr>
          <w:ilvl w:val="0"/>
          <w:numId w:val="41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14:paraId="0F181E11" w14:textId="77777777" w:rsidR="00886EDB" w:rsidRPr="00E74E22" w:rsidRDefault="00886EDB" w:rsidP="00886EDB">
      <w:pPr>
        <w:spacing w:before="120" w:after="0" w:line="360" w:lineRule="auto"/>
        <w:rPr>
          <w:rFonts w:cstheme="minorHAnsi"/>
          <w:b/>
          <w:sz w:val="24"/>
          <w:szCs w:val="24"/>
          <w:lang w:eastAsia="zh-CN"/>
        </w:rPr>
      </w:pPr>
      <w:r w:rsidRPr="00E74E22">
        <w:rPr>
          <w:rFonts w:cstheme="minorHAnsi"/>
          <w:b/>
          <w:sz w:val="24"/>
          <w:szCs w:val="24"/>
          <w:lang w:eastAsia="zh-CN"/>
        </w:rPr>
        <w:t>18. ZAŁĄCZNIKI</w:t>
      </w:r>
    </w:p>
    <w:p w14:paraId="2B462727" w14:textId="77777777" w:rsidR="00886EDB" w:rsidRPr="00E74E22" w:rsidRDefault="00886EDB" w:rsidP="00EB184E">
      <w:pPr>
        <w:pStyle w:val="Akapitzlist"/>
        <w:numPr>
          <w:ilvl w:val="0"/>
          <w:numId w:val="42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Załącznik nr 1 -  Wzór oferty;</w:t>
      </w:r>
    </w:p>
    <w:p w14:paraId="3D58C6C1" w14:textId="77777777" w:rsidR="00886EDB" w:rsidRPr="00E74E22" w:rsidRDefault="00886EDB" w:rsidP="00EB184E">
      <w:pPr>
        <w:pStyle w:val="Akapitzlist"/>
        <w:numPr>
          <w:ilvl w:val="0"/>
          <w:numId w:val="42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Załącznik nr 2 – Oświadczenie osoby/osób uprawnionej/ uprawnionych do reprezentowania podmiotu składającego ofertę;</w:t>
      </w:r>
    </w:p>
    <w:p w14:paraId="11CDADD0" w14:textId="77777777" w:rsidR="00886EDB" w:rsidRPr="00E74E22" w:rsidRDefault="00886EDB" w:rsidP="00EB184E">
      <w:pPr>
        <w:pStyle w:val="Akapitzlist"/>
        <w:numPr>
          <w:ilvl w:val="0"/>
          <w:numId w:val="42"/>
        </w:numPr>
        <w:spacing w:before="120" w:after="0" w:line="360" w:lineRule="auto"/>
        <w:rPr>
          <w:rFonts w:cstheme="minorHAnsi"/>
          <w:sz w:val="24"/>
          <w:szCs w:val="24"/>
          <w:lang w:eastAsia="zh-CN"/>
        </w:rPr>
      </w:pPr>
      <w:r w:rsidRPr="00E74E22">
        <w:rPr>
          <w:rFonts w:cstheme="minorHAnsi"/>
          <w:sz w:val="24"/>
          <w:szCs w:val="24"/>
          <w:lang w:eastAsia="zh-CN"/>
        </w:rPr>
        <w:t>Załącznik nr 3 – Oświadczenie osoby/osób uprawnionej/ uprawnionych do  reprezentowania podmiotu składającego ofertę.</w:t>
      </w:r>
    </w:p>
    <w:p w14:paraId="1A91B3EB" w14:textId="77777777" w:rsidR="00886EDB" w:rsidRPr="00E74E22" w:rsidRDefault="00886EDB" w:rsidP="00886EDB">
      <w:pPr>
        <w:spacing w:before="120" w:after="0" w:line="360" w:lineRule="auto"/>
        <w:rPr>
          <w:rFonts w:cstheme="minorHAnsi"/>
          <w:b/>
          <w:sz w:val="24"/>
          <w:szCs w:val="24"/>
          <w:lang w:eastAsia="zh-CN"/>
        </w:rPr>
      </w:pPr>
      <w:r w:rsidRPr="00E74E22">
        <w:rPr>
          <w:rFonts w:cstheme="minorHAnsi"/>
          <w:b/>
          <w:sz w:val="24"/>
          <w:szCs w:val="24"/>
          <w:lang w:eastAsia="zh-CN"/>
        </w:rPr>
        <w:t>Oferty wraz z dokumentami nie będą zwracane oferentowi.</w:t>
      </w:r>
    </w:p>
    <w:p w14:paraId="4C90E586" w14:textId="39E19968" w:rsidR="00C7656E" w:rsidRPr="00E74E22" w:rsidRDefault="00C7656E" w:rsidP="004401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480" w:after="0" w:line="360" w:lineRule="auto"/>
        <w:rPr>
          <w:rFonts w:eastAsia="Verdana" w:cstheme="minorHAnsi"/>
          <w:b/>
          <w:sz w:val="24"/>
          <w:szCs w:val="24"/>
          <w:lang w:eastAsia="zh-CN"/>
        </w:rPr>
      </w:pPr>
      <w:r w:rsidRPr="00E74E22">
        <w:rPr>
          <w:rFonts w:eastAsia="Verdana" w:cstheme="minorHAnsi"/>
          <w:b/>
          <w:sz w:val="24"/>
          <w:szCs w:val="24"/>
          <w:lang w:eastAsia="zh-CN"/>
        </w:rPr>
        <w:t>Klasyfikacja budżetowa dla środków finansowych przeznaczonych na realizację zadania publicznego, które wskazane zostały w p</w:t>
      </w:r>
      <w:r w:rsidR="00440168" w:rsidRPr="00E74E22">
        <w:rPr>
          <w:rFonts w:eastAsia="Verdana" w:cstheme="minorHAnsi"/>
          <w:b/>
          <w:sz w:val="24"/>
          <w:szCs w:val="24"/>
          <w:lang w:eastAsia="zh-CN"/>
        </w:rPr>
        <w:t>unkcie</w:t>
      </w:r>
      <w:r w:rsidRPr="00E74E22">
        <w:rPr>
          <w:rFonts w:eastAsia="Verdana" w:cstheme="minorHAnsi"/>
          <w:b/>
          <w:sz w:val="24"/>
          <w:szCs w:val="24"/>
          <w:lang w:eastAsia="zh-CN"/>
        </w:rPr>
        <w:t xml:space="preserve"> </w:t>
      </w:r>
      <w:r w:rsidR="00440168" w:rsidRPr="00E74E22">
        <w:rPr>
          <w:rFonts w:eastAsia="Verdana" w:cstheme="minorHAnsi"/>
          <w:b/>
          <w:sz w:val="24"/>
          <w:szCs w:val="24"/>
          <w:lang w:eastAsia="zh-CN"/>
        </w:rPr>
        <w:t>7</w:t>
      </w:r>
      <w:r w:rsidRPr="00E74E22">
        <w:rPr>
          <w:rFonts w:eastAsia="Verdana" w:cstheme="minorHAnsi"/>
          <w:b/>
          <w:sz w:val="24"/>
          <w:szCs w:val="24"/>
          <w:lang w:eastAsia="zh-CN"/>
        </w:rPr>
        <w:t xml:space="preserve"> ogłoszenia konkursowego</w:t>
      </w:r>
    </w:p>
    <w:tbl>
      <w:tblPr>
        <w:tblW w:w="10028" w:type="dxa"/>
        <w:tblInd w:w="-1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8"/>
        <w:gridCol w:w="850"/>
        <w:gridCol w:w="1134"/>
        <w:gridCol w:w="1418"/>
        <w:gridCol w:w="1701"/>
        <w:gridCol w:w="1275"/>
        <w:gridCol w:w="993"/>
        <w:gridCol w:w="1539"/>
      </w:tblGrid>
      <w:tr w:rsidR="005130EF" w:rsidRPr="00E74E22" w14:paraId="03346FA7" w14:textId="77777777" w:rsidTr="00094F4D">
        <w:trPr>
          <w:trHeight w:val="400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DC2335F" w14:textId="77777777" w:rsidR="00C7656E" w:rsidRPr="00E74E22" w:rsidRDefault="00C7656E" w:rsidP="00DE4728">
            <w:pPr>
              <w:suppressAutoHyphens/>
              <w:spacing w:before="120"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E74E22">
              <w:rPr>
                <w:rFonts w:eastAsia="Verdana" w:cstheme="minorHAnsi"/>
                <w:b/>
                <w:sz w:val="24"/>
                <w:szCs w:val="24"/>
                <w:lang w:eastAsia="zh-CN"/>
              </w:rPr>
              <w:t>Źródło wydatku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E39C0B7" w14:textId="77777777" w:rsidR="00C7656E" w:rsidRPr="00E74E22" w:rsidRDefault="00C7656E" w:rsidP="00DE4728">
            <w:pPr>
              <w:suppressAutoHyphens/>
              <w:spacing w:before="120"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E74E22">
              <w:rPr>
                <w:rFonts w:eastAsia="Verdana" w:cstheme="minorHAnsi"/>
                <w:b/>
                <w:sz w:val="24"/>
                <w:szCs w:val="24"/>
                <w:lang w:eastAsia="zh-CN"/>
              </w:rPr>
              <w:t>Dział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8A31A67" w14:textId="77777777" w:rsidR="00C7656E" w:rsidRPr="00E74E22" w:rsidRDefault="00C7656E" w:rsidP="00DE4728">
            <w:pPr>
              <w:suppressAutoHyphens/>
              <w:spacing w:before="120"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E74E22">
              <w:rPr>
                <w:rFonts w:eastAsia="Verdana" w:cstheme="minorHAnsi"/>
                <w:b/>
                <w:sz w:val="24"/>
                <w:szCs w:val="24"/>
                <w:lang w:eastAsia="zh-CN"/>
              </w:rPr>
              <w:t>Rozdział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438A6CD" w14:textId="77777777" w:rsidR="00C7656E" w:rsidRPr="00E74E22" w:rsidRDefault="00C7656E" w:rsidP="00DE4728">
            <w:pPr>
              <w:suppressAutoHyphens/>
              <w:spacing w:before="120"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E74E22">
              <w:rPr>
                <w:rFonts w:eastAsia="Verdana" w:cstheme="minorHAnsi"/>
                <w:b/>
                <w:sz w:val="24"/>
                <w:szCs w:val="24"/>
                <w:lang w:eastAsia="zh-CN"/>
              </w:rPr>
              <w:t>Kod dysponenta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C63E7F4" w14:textId="77777777" w:rsidR="00C7656E" w:rsidRPr="00E74E22" w:rsidRDefault="00C7656E" w:rsidP="00DE4728">
            <w:pPr>
              <w:suppressAutoHyphens/>
              <w:spacing w:before="120"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E74E22">
              <w:rPr>
                <w:rFonts w:eastAsia="Verdana" w:cstheme="minorHAnsi"/>
                <w:b/>
                <w:sz w:val="24"/>
                <w:szCs w:val="24"/>
                <w:lang w:eastAsia="zh-CN"/>
              </w:rPr>
              <w:t>Nr zadania budżetowego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FC6618B" w14:textId="77777777" w:rsidR="00C7656E" w:rsidRPr="00E74E22" w:rsidRDefault="00C7656E" w:rsidP="00DE4728">
            <w:pPr>
              <w:suppressAutoHyphens/>
              <w:spacing w:before="120"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E74E22">
              <w:rPr>
                <w:rFonts w:eastAsia="Verdana" w:cstheme="minorHAnsi"/>
                <w:b/>
                <w:sz w:val="24"/>
                <w:szCs w:val="24"/>
                <w:lang w:eastAsia="zh-CN"/>
              </w:rPr>
              <w:t>Paragraf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898EC88" w14:textId="77777777" w:rsidR="00C7656E" w:rsidRPr="00E74E22" w:rsidRDefault="00C7656E" w:rsidP="00DE4728">
            <w:pPr>
              <w:suppressAutoHyphens/>
              <w:spacing w:before="120"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E74E22">
              <w:rPr>
                <w:rFonts w:eastAsia="Verdana" w:cstheme="minorHAnsi"/>
                <w:b/>
                <w:sz w:val="24"/>
                <w:szCs w:val="24"/>
                <w:lang w:eastAsia="zh-CN"/>
              </w:rPr>
              <w:t>Kwota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B711D8" w14:textId="77777777" w:rsidR="00C7656E" w:rsidRPr="00E74E22" w:rsidRDefault="00C7656E" w:rsidP="00DE4728">
            <w:pPr>
              <w:suppressAutoHyphens/>
              <w:spacing w:before="120"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E74E22">
              <w:rPr>
                <w:rFonts w:eastAsia="Verdana" w:cstheme="minorHAnsi"/>
                <w:b/>
                <w:sz w:val="24"/>
                <w:szCs w:val="24"/>
                <w:lang w:eastAsia="zh-CN"/>
              </w:rPr>
              <w:t>Rok budżetowy</w:t>
            </w:r>
          </w:p>
        </w:tc>
      </w:tr>
      <w:tr w:rsidR="005130EF" w:rsidRPr="00E74E22" w14:paraId="126E10EE" w14:textId="77777777" w:rsidTr="00094F4D">
        <w:trPr>
          <w:trHeight w:val="220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C0787" w14:textId="29702315" w:rsidR="005130EF" w:rsidRPr="00E74E22" w:rsidRDefault="005130EF" w:rsidP="005130EF">
            <w:pPr>
              <w:suppressAutoHyphens/>
              <w:snapToGrid w:val="0"/>
              <w:spacing w:before="120" w:after="0" w:line="360" w:lineRule="auto"/>
              <w:rPr>
                <w:rFonts w:eastAsia="Verdana" w:cstheme="minorHAnsi"/>
                <w:b/>
                <w:sz w:val="24"/>
                <w:szCs w:val="24"/>
                <w:lang w:eastAsia="zh-CN"/>
              </w:rPr>
            </w:pPr>
            <w:r w:rsidRPr="00E74E22">
              <w:rPr>
                <w:rFonts w:eastAsia="Verdana" w:cstheme="minorHAnsi"/>
                <w:b/>
                <w:sz w:val="24"/>
                <w:szCs w:val="24"/>
                <w:lang w:eastAsia="zh-CN"/>
              </w:rPr>
              <w:t>GW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97FD1" w14:textId="4DFE9FEA" w:rsidR="005130EF" w:rsidRPr="00E74E22" w:rsidRDefault="005130EF" w:rsidP="005130EF">
            <w:pPr>
              <w:suppressAutoHyphens/>
              <w:snapToGrid w:val="0"/>
              <w:spacing w:before="120" w:after="0" w:line="360" w:lineRule="auto"/>
              <w:jc w:val="center"/>
              <w:rPr>
                <w:rFonts w:eastAsia="Verdana" w:cstheme="minorHAnsi"/>
                <w:b/>
                <w:sz w:val="24"/>
                <w:szCs w:val="24"/>
                <w:lang w:eastAsia="zh-CN"/>
              </w:rPr>
            </w:pPr>
            <w:r w:rsidRPr="00E74E22">
              <w:rPr>
                <w:rFonts w:eastAsia="Verdana" w:cstheme="minorHAnsi"/>
                <w:b/>
                <w:sz w:val="24"/>
                <w:szCs w:val="24"/>
                <w:lang w:eastAsia="zh-CN"/>
              </w:rPr>
              <w:t>851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94121" w14:textId="4025940D" w:rsidR="005130EF" w:rsidRPr="00E74E22" w:rsidRDefault="005130EF" w:rsidP="005130EF">
            <w:pPr>
              <w:suppressAutoHyphens/>
              <w:snapToGrid w:val="0"/>
              <w:spacing w:before="120" w:after="0" w:line="360" w:lineRule="auto"/>
              <w:jc w:val="center"/>
              <w:rPr>
                <w:rFonts w:eastAsia="Verdana" w:cstheme="minorHAnsi"/>
                <w:b/>
                <w:sz w:val="24"/>
                <w:szCs w:val="24"/>
                <w:lang w:eastAsia="zh-CN"/>
              </w:rPr>
            </w:pPr>
            <w:r w:rsidRPr="00E74E22">
              <w:rPr>
                <w:rFonts w:eastAsia="Verdana" w:cstheme="minorHAnsi"/>
                <w:b/>
                <w:sz w:val="24"/>
                <w:szCs w:val="24"/>
                <w:lang w:eastAsia="zh-CN"/>
              </w:rPr>
              <w:t>851</w:t>
            </w:r>
            <w:r w:rsidR="005E15FB" w:rsidRPr="00E74E22">
              <w:rPr>
                <w:rFonts w:eastAsia="Verdana" w:cstheme="minorHAnsi"/>
                <w:b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45E6A" w14:textId="7245E800" w:rsidR="005130EF" w:rsidRPr="00E74E22" w:rsidRDefault="005130EF" w:rsidP="005130EF">
            <w:pPr>
              <w:suppressAutoHyphens/>
              <w:snapToGrid w:val="0"/>
              <w:spacing w:before="120" w:after="0" w:line="360" w:lineRule="auto"/>
              <w:jc w:val="center"/>
              <w:rPr>
                <w:rFonts w:eastAsia="Verdana" w:cstheme="minorHAnsi"/>
                <w:b/>
                <w:sz w:val="24"/>
                <w:szCs w:val="24"/>
                <w:lang w:eastAsia="zh-CN"/>
              </w:rPr>
            </w:pPr>
            <w:r w:rsidRPr="00E74E22">
              <w:rPr>
                <w:rFonts w:eastAsia="Verdana" w:cstheme="minorHAnsi"/>
                <w:b/>
                <w:sz w:val="24"/>
                <w:szCs w:val="24"/>
                <w:lang w:eastAsia="zh-CN"/>
              </w:rPr>
              <w:t>JUS 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6D0A9" w14:textId="7EE23EE8" w:rsidR="005130EF" w:rsidRPr="00E74E22" w:rsidRDefault="005130EF" w:rsidP="005130EF">
            <w:pPr>
              <w:suppressAutoHyphens/>
              <w:snapToGrid w:val="0"/>
              <w:spacing w:before="120" w:after="0" w:line="360" w:lineRule="auto"/>
              <w:jc w:val="center"/>
              <w:rPr>
                <w:rFonts w:eastAsia="Verdana" w:cstheme="minorHAnsi"/>
                <w:b/>
                <w:sz w:val="24"/>
                <w:szCs w:val="24"/>
                <w:lang w:eastAsia="zh-CN"/>
              </w:rPr>
            </w:pPr>
            <w:r w:rsidRPr="00E74E22">
              <w:rPr>
                <w:rFonts w:eastAsia="Verdana" w:cstheme="minorHAnsi"/>
                <w:b/>
                <w:sz w:val="24"/>
                <w:szCs w:val="24"/>
                <w:lang w:eastAsia="zh-CN"/>
              </w:rPr>
              <w:t>WZD/B/13/AH/W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FE086" w14:textId="1A2BE504" w:rsidR="005130EF" w:rsidRPr="00E74E22" w:rsidRDefault="005130EF" w:rsidP="005130EF">
            <w:pPr>
              <w:suppressAutoHyphens/>
              <w:snapToGrid w:val="0"/>
              <w:spacing w:before="120" w:after="0" w:line="360" w:lineRule="auto"/>
              <w:jc w:val="center"/>
              <w:rPr>
                <w:rFonts w:eastAsia="Verdana" w:cstheme="minorHAnsi"/>
                <w:b/>
                <w:sz w:val="24"/>
                <w:szCs w:val="24"/>
                <w:lang w:eastAsia="zh-CN"/>
              </w:rPr>
            </w:pPr>
            <w:r w:rsidRPr="00E74E22">
              <w:rPr>
                <w:rFonts w:eastAsia="Verdana" w:cstheme="minorHAnsi"/>
                <w:b/>
                <w:sz w:val="24"/>
                <w:szCs w:val="24"/>
                <w:lang w:eastAsia="zh-CN"/>
              </w:rPr>
              <w:t>2</w:t>
            </w:r>
            <w:r w:rsidR="000815D6" w:rsidRPr="00E74E22">
              <w:rPr>
                <w:rFonts w:eastAsia="Verdana" w:cstheme="minorHAnsi"/>
                <w:b/>
                <w:sz w:val="24"/>
                <w:szCs w:val="24"/>
                <w:lang w:eastAsia="zh-CN"/>
              </w:rPr>
              <w:t>82</w:t>
            </w:r>
            <w:r w:rsidRPr="00E74E22">
              <w:rPr>
                <w:rFonts w:eastAsia="Verdana" w:cstheme="minorHAnsi"/>
                <w:b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55BB6" w14:textId="7FC2E9C3" w:rsidR="005130EF" w:rsidRPr="00E74E22" w:rsidRDefault="005130EF" w:rsidP="005130EF">
            <w:pPr>
              <w:suppressAutoHyphens/>
              <w:snapToGrid w:val="0"/>
              <w:spacing w:before="120" w:after="0" w:line="360" w:lineRule="auto"/>
              <w:jc w:val="right"/>
              <w:rPr>
                <w:rFonts w:eastAsia="Verdana" w:cstheme="minorHAnsi"/>
                <w:b/>
                <w:sz w:val="24"/>
                <w:szCs w:val="24"/>
                <w:lang w:eastAsia="zh-CN"/>
              </w:rPr>
            </w:pPr>
            <w:r w:rsidRPr="00E74E22">
              <w:rPr>
                <w:rFonts w:eastAsia="Verdana" w:cstheme="minorHAnsi"/>
                <w:b/>
                <w:sz w:val="24"/>
                <w:szCs w:val="24"/>
                <w:lang w:eastAsia="zh-CN"/>
              </w:rPr>
              <w:t xml:space="preserve">111 000 </w:t>
            </w:r>
            <w:r w:rsidR="005E15FB" w:rsidRPr="00E74E22">
              <w:rPr>
                <w:rFonts w:eastAsia="Verdana" w:cstheme="minorHAnsi"/>
                <w:b/>
                <w:sz w:val="24"/>
                <w:szCs w:val="24"/>
                <w:lang w:eastAsia="zh-CN"/>
              </w:rPr>
              <w:t>,00</w:t>
            </w:r>
            <w:r w:rsidRPr="00E74E22">
              <w:rPr>
                <w:rFonts w:eastAsia="Verdana" w:cstheme="minorHAnsi"/>
                <w:b/>
                <w:sz w:val="24"/>
                <w:szCs w:val="24"/>
                <w:lang w:eastAsia="zh-CN"/>
              </w:rPr>
              <w:t>zł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BFF4D" w14:textId="612FB53B" w:rsidR="005130EF" w:rsidRPr="00E74E22" w:rsidRDefault="005130EF" w:rsidP="005130EF">
            <w:pPr>
              <w:suppressAutoHyphens/>
              <w:snapToGrid w:val="0"/>
              <w:spacing w:before="120" w:after="0" w:line="360" w:lineRule="auto"/>
              <w:jc w:val="center"/>
              <w:rPr>
                <w:rFonts w:eastAsia="Verdana" w:cstheme="minorHAnsi"/>
                <w:b/>
                <w:sz w:val="24"/>
                <w:szCs w:val="24"/>
                <w:lang w:eastAsia="zh-CN"/>
              </w:rPr>
            </w:pPr>
            <w:r w:rsidRPr="00E74E22">
              <w:rPr>
                <w:rFonts w:eastAsia="Verdana" w:cstheme="minorHAnsi"/>
                <w:b/>
                <w:sz w:val="24"/>
                <w:szCs w:val="24"/>
                <w:lang w:eastAsia="zh-CN"/>
              </w:rPr>
              <w:t>2024</w:t>
            </w:r>
          </w:p>
        </w:tc>
      </w:tr>
    </w:tbl>
    <w:p w14:paraId="536DFD23" w14:textId="77777777" w:rsidR="00520993" w:rsidRPr="00E74E22" w:rsidRDefault="00520993" w:rsidP="005130EF">
      <w:pPr>
        <w:suppressAutoHyphens/>
        <w:spacing w:before="960"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b/>
          <w:sz w:val="24"/>
          <w:szCs w:val="24"/>
          <w:lang w:eastAsia="zh-CN"/>
        </w:rPr>
        <w:t>----------------------------------------------------------------------------------------------------------------------</w:t>
      </w:r>
    </w:p>
    <w:p w14:paraId="187D955B" w14:textId="54D53040" w:rsidR="00520993" w:rsidRPr="00886EDB" w:rsidRDefault="00440168" w:rsidP="00440168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zh-CN"/>
        </w:rPr>
      </w:pPr>
      <w:r w:rsidRPr="00E74E22">
        <w:rPr>
          <w:rFonts w:eastAsia="Verdana" w:cstheme="minorHAnsi"/>
          <w:i/>
          <w:sz w:val="24"/>
          <w:szCs w:val="24"/>
          <w:lang w:eastAsia="zh-CN"/>
        </w:rPr>
        <w:lastRenderedPageBreak/>
        <w:t>(</w:t>
      </w:r>
      <w:r w:rsidR="00520993" w:rsidRPr="00E74E22">
        <w:rPr>
          <w:rFonts w:eastAsia="Verdana" w:cstheme="minorHAnsi"/>
          <w:i/>
          <w:sz w:val="24"/>
          <w:szCs w:val="24"/>
          <w:lang w:eastAsia="zh-CN"/>
        </w:rPr>
        <w:t>podpis i pieczęć imienna dyrektora komórki organizacyjnej Urzędu/miejskiej jednostki organizacyjnej wraz z pieczęcią nagłówkową)</w:t>
      </w:r>
    </w:p>
    <w:sectPr w:rsidR="00520993" w:rsidRPr="00886EDB" w:rsidSect="00EE262D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C530B" w14:textId="77777777" w:rsidR="007C4CC3" w:rsidRDefault="007C4CC3" w:rsidP="0034053C">
      <w:pPr>
        <w:spacing w:after="0" w:line="240" w:lineRule="auto"/>
      </w:pPr>
      <w:r>
        <w:separator/>
      </w:r>
    </w:p>
  </w:endnote>
  <w:endnote w:type="continuationSeparator" w:id="0">
    <w:p w14:paraId="5C718019" w14:textId="77777777" w:rsidR="007C4CC3" w:rsidRDefault="007C4CC3" w:rsidP="00340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4438903"/>
      <w:docPartObj>
        <w:docPartGallery w:val="Page Numbers (Bottom of Page)"/>
        <w:docPartUnique/>
      </w:docPartObj>
    </w:sdtPr>
    <w:sdtEndPr/>
    <w:sdtContent>
      <w:p w14:paraId="1B4B45F4" w14:textId="4B00B166" w:rsidR="0034053C" w:rsidRDefault="0034053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396">
          <w:rPr>
            <w:noProof/>
          </w:rPr>
          <w:t>22</w:t>
        </w:r>
        <w:r>
          <w:fldChar w:fldCharType="end"/>
        </w:r>
      </w:p>
    </w:sdtContent>
  </w:sdt>
  <w:p w14:paraId="67F0A2C3" w14:textId="77777777" w:rsidR="0034053C" w:rsidRDefault="003405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788EF" w14:textId="77777777" w:rsidR="007C4CC3" w:rsidRDefault="007C4CC3" w:rsidP="0034053C">
      <w:pPr>
        <w:spacing w:after="0" w:line="240" w:lineRule="auto"/>
      </w:pPr>
      <w:r>
        <w:separator/>
      </w:r>
    </w:p>
  </w:footnote>
  <w:footnote w:type="continuationSeparator" w:id="0">
    <w:p w14:paraId="328E792E" w14:textId="77777777" w:rsidR="007C4CC3" w:rsidRDefault="007C4CC3" w:rsidP="00340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 w15:restartNumberingAfterBreak="0">
    <w:nsid w:val="00000005"/>
    <w:multiLevelType w:val="multilevel"/>
    <w:tmpl w:val="492C74B2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7"/>
    <w:multiLevelType w:val="multilevel"/>
    <w:tmpl w:val="5A4EF55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8"/>
    <w:multiLevelType w:val="multilevel"/>
    <w:tmpl w:val="F9BAD93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A"/>
    <w:multiLevelType w:val="multilevel"/>
    <w:tmpl w:val="6D7EFC7E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F5161884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D974D2C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8" w15:restartNumberingAfterBreak="0">
    <w:nsid w:val="0000000D"/>
    <w:multiLevelType w:val="multilevel"/>
    <w:tmpl w:val="BEBA9EB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E"/>
    <w:multiLevelType w:val="singleLevel"/>
    <w:tmpl w:val="50E83BF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</w:abstractNum>
  <w:abstractNum w:abstractNumId="10" w15:restartNumberingAfterBreak="0">
    <w:nsid w:val="0000000F"/>
    <w:multiLevelType w:val="multilevel"/>
    <w:tmpl w:val="9272A9D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00000010"/>
    <w:multiLevelType w:val="multilevel"/>
    <w:tmpl w:val="5A06266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2" w15:restartNumberingAfterBreak="0">
    <w:nsid w:val="00000012"/>
    <w:multiLevelType w:val="multilevel"/>
    <w:tmpl w:val="8B1E8C0C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b w:val="0"/>
        <w:i w:val="0"/>
        <w:color w:val="auto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3"/>
    <w:multiLevelType w:val="multilevel"/>
    <w:tmpl w:val="3FE469E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4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5" w15:restartNumberingAfterBreak="0">
    <w:nsid w:val="00000015"/>
    <w:multiLevelType w:val="multilevel"/>
    <w:tmpl w:val="9DD46102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572"/>
        </w:tabs>
        <w:ind w:left="1211" w:hanging="360"/>
      </w:pPr>
      <w:rPr>
        <w:rFonts w:asciiTheme="minorHAnsi" w:eastAsia="Verdana" w:hAnsiTheme="minorHAns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6"/>
    <w:multiLevelType w:val="multilevel"/>
    <w:tmpl w:val="F02679F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inorHAnsi" w:hAnsiTheme="minorHAnsi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7"/>
    <w:multiLevelType w:val="multilevel"/>
    <w:tmpl w:val="1ADA8ECA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Theme="minorHAnsi" w:eastAsia="Verdana" w:hAnsiTheme="minorHAnsi" w:cs="Verdana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8" w15:restartNumberingAfterBreak="0">
    <w:nsid w:val="063C4F96"/>
    <w:multiLevelType w:val="hybridMultilevel"/>
    <w:tmpl w:val="E6DA0096"/>
    <w:lvl w:ilvl="0" w:tplc="63F63C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8"/>
        <w:szCs w:val="28"/>
      </w:rPr>
    </w:lvl>
    <w:lvl w:ilvl="1" w:tplc="B0C4D3E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CC1860"/>
    <w:multiLevelType w:val="multilevel"/>
    <w:tmpl w:val="C5F4AB7E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0" w15:restartNumberingAfterBreak="0">
    <w:nsid w:val="0C874CBC"/>
    <w:multiLevelType w:val="multilevel"/>
    <w:tmpl w:val="3C7029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b w:val="0"/>
        <w:i w:val="0"/>
        <w:color w:val="auto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1" w15:restartNumberingAfterBreak="0">
    <w:nsid w:val="17A65D89"/>
    <w:multiLevelType w:val="multilevel"/>
    <w:tmpl w:val="1F4C32BE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22" w15:restartNumberingAfterBreak="0">
    <w:nsid w:val="1B6A6B0D"/>
    <w:multiLevelType w:val="hybridMultilevel"/>
    <w:tmpl w:val="A46EAA04"/>
    <w:lvl w:ilvl="0" w:tplc="FEE2C52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713A61"/>
    <w:multiLevelType w:val="hybridMultilevel"/>
    <w:tmpl w:val="C5E20C72"/>
    <w:lvl w:ilvl="0" w:tplc="59F815A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792758"/>
    <w:multiLevelType w:val="hybridMultilevel"/>
    <w:tmpl w:val="3140CCD4"/>
    <w:lvl w:ilvl="0" w:tplc="795889CE">
      <w:start w:val="1"/>
      <w:numFmt w:val="decimal"/>
      <w:lvlText w:val="%1)"/>
      <w:lvlJc w:val="left"/>
      <w:pPr>
        <w:ind w:left="1571" w:hanging="360"/>
      </w:pPr>
      <w:rPr>
        <w:rFonts w:asciiTheme="minorHAnsi" w:hAnsiTheme="minorHAnsi" w:hint="default"/>
        <w:sz w:val="24"/>
        <w:szCs w:val="24"/>
      </w:rPr>
    </w:lvl>
    <w:lvl w:ilvl="1" w:tplc="795889CE">
      <w:start w:val="1"/>
      <w:numFmt w:val="decimal"/>
      <w:lvlText w:val="%2)"/>
      <w:lvlJc w:val="left"/>
      <w:pPr>
        <w:ind w:left="2291" w:hanging="360"/>
      </w:pPr>
      <w:rPr>
        <w:rFonts w:asciiTheme="minorHAnsi" w:hAnsi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20150CDB"/>
    <w:multiLevelType w:val="hybridMultilevel"/>
    <w:tmpl w:val="C944EDE8"/>
    <w:lvl w:ilvl="0" w:tplc="0AA237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0A51D13"/>
    <w:multiLevelType w:val="hybridMultilevel"/>
    <w:tmpl w:val="3E743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10E50CD"/>
    <w:multiLevelType w:val="hybridMultilevel"/>
    <w:tmpl w:val="8CD6881A"/>
    <w:lvl w:ilvl="0" w:tplc="23D06D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8839E7"/>
    <w:multiLevelType w:val="hybridMultilevel"/>
    <w:tmpl w:val="3E5CC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28763A"/>
    <w:multiLevelType w:val="hybridMultilevel"/>
    <w:tmpl w:val="B3124CD4"/>
    <w:lvl w:ilvl="0" w:tplc="D2800CF2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8278BA"/>
    <w:multiLevelType w:val="hybridMultilevel"/>
    <w:tmpl w:val="6F22D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5E4591"/>
    <w:multiLevelType w:val="hybridMultilevel"/>
    <w:tmpl w:val="0C80F534"/>
    <w:lvl w:ilvl="0" w:tplc="0AA237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33F326AD"/>
    <w:multiLevelType w:val="hybridMultilevel"/>
    <w:tmpl w:val="9742694A"/>
    <w:lvl w:ilvl="0" w:tplc="AF2E1B9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AB1965"/>
    <w:multiLevelType w:val="hybridMultilevel"/>
    <w:tmpl w:val="D0389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A138F6"/>
    <w:multiLevelType w:val="hybridMultilevel"/>
    <w:tmpl w:val="6628A694"/>
    <w:lvl w:ilvl="0" w:tplc="61DE161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6175B5"/>
    <w:multiLevelType w:val="hybridMultilevel"/>
    <w:tmpl w:val="DBFE27E6"/>
    <w:lvl w:ilvl="0" w:tplc="625A7C7E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294694"/>
    <w:multiLevelType w:val="hybridMultilevel"/>
    <w:tmpl w:val="C5169ACE"/>
    <w:lvl w:ilvl="0" w:tplc="0AA237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F663C6"/>
    <w:multiLevelType w:val="hybridMultilevel"/>
    <w:tmpl w:val="E81AD774"/>
    <w:lvl w:ilvl="0" w:tplc="365A762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942BB3"/>
    <w:multiLevelType w:val="multilevel"/>
    <w:tmpl w:val="5CA828C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eastAsiaTheme="majorEastAsia" w:hint="default"/>
        <w:b/>
        <w:i w:val="0"/>
        <w:sz w:val="26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eastAsiaTheme="majorEastAsia" w:hint="default"/>
        <w:sz w:val="26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eastAsiaTheme="majorEastAsia" w:hint="default"/>
        <w:sz w:val="26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eastAsiaTheme="majorEastAsia" w:hint="default"/>
        <w:sz w:val="26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eastAsiaTheme="majorEastAsia" w:hint="default"/>
        <w:sz w:val="26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eastAsiaTheme="majorEastAsia"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eastAsiaTheme="majorEastAsia"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eastAsiaTheme="majorEastAsia" w:hint="default"/>
        <w:sz w:val="26"/>
      </w:rPr>
    </w:lvl>
  </w:abstractNum>
  <w:abstractNum w:abstractNumId="39" w15:restartNumberingAfterBreak="0">
    <w:nsid w:val="4C424187"/>
    <w:multiLevelType w:val="hybridMultilevel"/>
    <w:tmpl w:val="276A5F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0D36FF0"/>
    <w:multiLevelType w:val="hybridMultilevel"/>
    <w:tmpl w:val="5E54497A"/>
    <w:lvl w:ilvl="0" w:tplc="5DA6166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B01A7D"/>
    <w:multiLevelType w:val="multilevel"/>
    <w:tmpl w:val="B3D6BDB8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42" w15:restartNumberingAfterBreak="0">
    <w:nsid w:val="588A7607"/>
    <w:multiLevelType w:val="hybridMultilevel"/>
    <w:tmpl w:val="7DCEC294"/>
    <w:lvl w:ilvl="0" w:tplc="0AA237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8C71667"/>
    <w:multiLevelType w:val="hybridMultilevel"/>
    <w:tmpl w:val="2F22A722"/>
    <w:lvl w:ilvl="0" w:tplc="795889CE">
      <w:start w:val="1"/>
      <w:numFmt w:val="decimal"/>
      <w:lvlText w:val="%1)"/>
      <w:lvlJc w:val="left"/>
      <w:pPr>
        <w:ind w:left="2291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5B37F9"/>
    <w:multiLevelType w:val="hybridMultilevel"/>
    <w:tmpl w:val="FAEA64DE"/>
    <w:lvl w:ilvl="0" w:tplc="0AA237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5C3054B9"/>
    <w:multiLevelType w:val="hybridMultilevel"/>
    <w:tmpl w:val="9080FB5C"/>
    <w:lvl w:ilvl="0" w:tplc="92404CB6">
      <w:start w:val="1"/>
      <w:numFmt w:val="decimal"/>
      <w:lvlText w:val="%1."/>
      <w:lvlJc w:val="left"/>
      <w:pPr>
        <w:ind w:left="720" w:hanging="360"/>
      </w:pPr>
      <w:rPr>
        <w:rFonts w:ascii="Calibri" w:eastAsia="Verdana" w:hAnsi="Calibri" w:cs="Verdana"/>
        <w:sz w:val="28"/>
        <w:szCs w:val="28"/>
      </w:rPr>
    </w:lvl>
    <w:lvl w:ilvl="1" w:tplc="B0C4D3E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7E1848"/>
    <w:multiLevelType w:val="hybridMultilevel"/>
    <w:tmpl w:val="8FF2B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6337FA"/>
    <w:multiLevelType w:val="hybridMultilevel"/>
    <w:tmpl w:val="648CD8AE"/>
    <w:lvl w:ilvl="0" w:tplc="27B49D8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8C6621"/>
    <w:multiLevelType w:val="hybridMultilevel"/>
    <w:tmpl w:val="9D74EB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B26F1C"/>
    <w:multiLevelType w:val="hybridMultilevel"/>
    <w:tmpl w:val="DB3E9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D6496D"/>
    <w:multiLevelType w:val="multilevel"/>
    <w:tmpl w:val="E99249E6"/>
    <w:styleLink w:val="Styl1"/>
    <w:lvl w:ilvl="0">
      <w:start w:val="13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1" w15:restartNumberingAfterBreak="0">
    <w:nsid w:val="688F71BB"/>
    <w:multiLevelType w:val="multilevel"/>
    <w:tmpl w:val="84ECFBB0"/>
    <w:styleLink w:val="Styl2"/>
    <w:lvl w:ilvl="0">
      <w:start w:val="18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6C9E441B"/>
    <w:multiLevelType w:val="hybridMultilevel"/>
    <w:tmpl w:val="F8822FC6"/>
    <w:lvl w:ilvl="0" w:tplc="13945A2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957D3F"/>
    <w:multiLevelType w:val="hybridMultilevel"/>
    <w:tmpl w:val="5254D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703652"/>
    <w:multiLevelType w:val="hybridMultilevel"/>
    <w:tmpl w:val="9DAE8CB4"/>
    <w:lvl w:ilvl="0" w:tplc="77BE34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A846D7"/>
    <w:multiLevelType w:val="hybridMultilevel"/>
    <w:tmpl w:val="D9925852"/>
    <w:lvl w:ilvl="0" w:tplc="CAACC43C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945D00"/>
    <w:multiLevelType w:val="hybridMultilevel"/>
    <w:tmpl w:val="2E00346A"/>
    <w:lvl w:ilvl="0" w:tplc="0E5EA26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3E4EAA"/>
    <w:multiLevelType w:val="hybridMultilevel"/>
    <w:tmpl w:val="22FEC3F4"/>
    <w:name w:val="WW8Num162"/>
    <w:lvl w:ilvl="0" w:tplc="E3B64F2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0"/>
  </w:num>
  <w:num w:numId="3">
    <w:abstractNumId w:val="51"/>
  </w:num>
  <w:num w:numId="4">
    <w:abstractNumId w:val="54"/>
  </w:num>
  <w:num w:numId="5">
    <w:abstractNumId w:val="40"/>
  </w:num>
  <w:num w:numId="6">
    <w:abstractNumId w:val="6"/>
  </w:num>
  <w:num w:numId="7">
    <w:abstractNumId w:val="12"/>
  </w:num>
  <w:num w:numId="8">
    <w:abstractNumId w:val="2"/>
  </w:num>
  <w:num w:numId="9">
    <w:abstractNumId w:val="5"/>
  </w:num>
  <w:num w:numId="10">
    <w:abstractNumId w:val="16"/>
  </w:num>
  <w:num w:numId="11">
    <w:abstractNumId w:val="23"/>
  </w:num>
  <w:num w:numId="12">
    <w:abstractNumId w:val="29"/>
  </w:num>
  <w:num w:numId="13">
    <w:abstractNumId w:val="22"/>
  </w:num>
  <w:num w:numId="14">
    <w:abstractNumId w:val="21"/>
  </w:num>
  <w:num w:numId="15">
    <w:abstractNumId w:val="55"/>
  </w:num>
  <w:num w:numId="16">
    <w:abstractNumId w:val="41"/>
  </w:num>
  <w:num w:numId="17">
    <w:abstractNumId w:val="19"/>
  </w:num>
  <w:num w:numId="18">
    <w:abstractNumId w:val="24"/>
  </w:num>
  <w:num w:numId="19">
    <w:abstractNumId w:val="34"/>
  </w:num>
  <w:num w:numId="20">
    <w:abstractNumId w:val="49"/>
  </w:num>
  <w:num w:numId="21">
    <w:abstractNumId w:val="45"/>
  </w:num>
  <w:num w:numId="22">
    <w:abstractNumId w:val="43"/>
  </w:num>
  <w:num w:numId="23">
    <w:abstractNumId w:val="32"/>
  </w:num>
  <w:num w:numId="24">
    <w:abstractNumId w:val="31"/>
  </w:num>
  <w:num w:numId="25">
    <w:abstractNumId w:val="42"/>
  </w:num>
  <w:num w:numId="26">
    <w:abstractNumId w:val="48"/>
  </w:num>
  <w:num w:numId="27">
    <w:abstractNumId w:val="39"/>
  </w:num>
  <w:num w:numId="28">
    <w:abstractNumId w:val="47"/>
  </w:num>
  <w:num w:numId="29">
    <w:abstractNumId w:val="33"/>
  </w:num>
  <w:num w:numId="30">
    <w:abstractNumId w:val="38"/>
  </w:num>
  <w:num w:numId="31">
    <w:abstractNumId w:val="20"/>
  </w:num>
  <w:num w:numId="32">
    <w:abstractNumId w:val="25"/>
  </w:num>
  <w:num w:numId="33">
    <w:abstractNumId w:val="44"/>
  </w:num>
  <w:num w:numId="34">
    <w:abstractNumId w:val="56"/>
  </w:num>
  <w:num w:numId="35">
    <w:abstractNumId w:val="52"/>
  </w:num>
  <w:num w:numId="36">
    <w:abstractNumId w:val="36"/>
  </w:num>
  <w:num w:numId="37">
    <w:abstractNumId w:val="27"/>
  </w:num>
  <w:num w:numId="38">
    <w:abstractNumId w:val="46"/>
  </w:num>
  <w:num w:numId="39">
    <w:abstractNumId w:val="53"/>
  </w:num>
  <w:num w:numId="40">
    <w:abstractNumId w:val="28"/>
  </w:num>
  <w:num w:numId="41">
    <w:abstractNumId w:val="30"/>
  </w:num>
  <w:num w:numId="42">
    <w:abstractNumId w:val="26"/>
  </w:num>
  <w:num w:numId="43">
    <w:abstractNumId w:val="35"/>
  </w:num>
  <w:num w:numId="44">
    <w:abstractNumId w:val="3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E0C"/>
    <w:rsid w:val="000111B5"/>
    <w:rsid w:val="00032E15"/>
    <w:rsid w:val="00035425"/>
    <w:rsid w:val="00051833"/>
    <w:rsid w:val="000528B1"/>
    <w:rsid w:val="00053DF2"/>
    <w:rsid w:val="00060F99"/>
    <w:rsid w:val="00076EC2"/>
    <w:rsid w:val="000815C6"/>
    <w:rsid w:val="000815D6"/>
    <w:rsid w:val="00094F4D"/>
    <w:rsid w:val="000A5365"/>
    <w:rsid w:val="000C083B"/>
    <w:rsid w:val="000D2025"/>
    <w:rsid w:val="000D5448"/>
    <w:rsid w:val="000E7636"/>
    <w:rsid w:val="0011284D"/>
    <w:rsid w:val="00122F21"/>
    <w:rsid w:val="0014204B"/>
    <w:rsid w:val="001472C3"/>
    <w:rsid w:val="001508AA"/>
    <w:rsid w:val="001659FC"/>
    <w:rsid w:val="001E331A"/>
    <w:rsid w:val="001E50F3"/>
    <w:rsid w:val="00201E0C"/>
    <w:rsid w:val="00212D44"/>
    <w:rsid w:val="00213B9C"/>
    <w:rsid w:val="00225570"/>
    <w:rsid w:val="00230983"/>
    <w:rsid w:val="00250396"/>
    <w:rsid w:val="00274833"/>
    <w:rsid w:val="002945EE"/>
    <w:rsid w:val="002A4E01"/>
    <w:rsid w:val="002D6EE0"/>
    <w:rsid w:val="002E685C"/>
    <w:rsid w:val="002E6FFF"/>
    <w:rsid w:val="002F5DEB"/>
    <w:rsid w:val="00311D19"/>
    <w:rsid w:val="00322284"/>
    <w:rsid w:val="00322816"/>
    <w:rsid w:val="00327670"/>
    <w:rsid w:val="0033770C"/>
    <w:rsid w:val="0034053C"/>
    <w:rsid w:val="00340F2F"/>
    <w:rsid w:val="00364330"/>
    <w:rsid w:val="003821DB"/>
    <w:rsid w:val="00384546"/>
    <w:rsid w:val="00396BF4"/>
    <w:rsid w:val="003B31AA"/>
    <w:rsid w:val="003D0806"/>
    <w:rsid w:val="003E2569"/>
    <w:rsid w:val="003F275D"/>
    <w:rsid w:val="00435854"/>
    <w:rsid w:val="00440168"/>
    <w:rsid w:val="004428B2"/>
    <w:rsid w:val="00467243"/>
    <w:rsid w:val="00471685"/>
    <w:rsid w:val="00473CB3"/>
    <w:rsid w:val="00493F8E"/>
    <w:rsid w:val="004A407D"/>
    <w:rsid w:val="004A46F0"/>
    <w:rsid w:val="004B20CD"/>
    <w:rsid w:val="004C6CC8"/>
    <w:rsid w:val="004D0C32"/>
    <w:rsid w:val="004D426C"/>
    <w:rsid w:val="004E18AD"/>
    <w:rsid w:val="004E34F1"/>
    <w:rsid w:val="004F2B12"/>
    <w:rsid w:val="005130EF"/>
    <w:rsid w:val="00520993"/>
    <w:rsid w:val="005604D8"/>
    <w:rsid w:val="00565DC8"/>
    <w:rsid w:val="00595426"/>
    <w:rsid w:val="005A3D72"/>
    <w:rsid w:val="005B18B9"/>
    <w:rsid w:val="005E15FB"/>
    <w:rsid w:val="005E2137"/>
    <w:rsid w:val="00610680"/>
    <w:rsid w:val="006127A8"/>
    <w:rsid w:val="00625563"/>
    <w:rsid w:val="006308E8"/>
    <w:rsid w:val="0063718D"/>
    <w:rsid w:val="00641BEA"/>
    <w:rsid w:val="006420BE"/>
    <w:rsid w:val="00655955"/>
    <w:rsid w:val="006727D7"/>
    <w:rsid w:val="00673C17"/>
    <w:rsid w:val="006A29E6"/>
    <w:rsid w:val="006A32C7"/>
    <w:rsid w:val="006A390D"/>
    <w:rsid w:val="006B7F36"/>
    <w:rsid w:val="006C4E20"/>
    <w:rsid w:val="006C758A"/>
    <w:rsid w:val="006D1481"/>
    <w:rsid w:val="006E08A7"/>
    <w:rsid w:val="006E1E5F"/>
    <w:rsid w:val="006F1405"/>
    <w:rsid w:val="00720666"/>
    <w:rsid w:val="00721BB1"/>
    <w:rsid w:val="00741E73"/>
    <w:rsid w:val="007452D1"/>
    <w:rsid w:val="00752B2B"/>
    <w:rsid w:val="00765C1C"/>
    <w:rsid w:val="00767D99"/>
    <w:rsid w:val="00783EAD"/>
    <w:rsid w:val="00790502"/>
    <w:rsid w:val="00796F02"/>
    <w:rsid w:val="007A710A"/>
    <w:rsid w:val="007C1A3E"/>
    <w:rsid w:val="007C2506"/>
    <w:rsid w:val="007C4CC3"/>
    <w:rsid w:val="007E40E1"/>
    <w:rsid w:val="00803F90"/>
    <w:rsid w:val="00823312"/>
    <w:rsid w:val="00846359"/>
    <w:rsid w:val="0084649D"/>
    <w:rsid w:val="00847CBA"/>
    <w:rsid w:val="00886EDB"/>
    <w:rsid w:val="0089193C"/>
    <w:rsid w:val="00897F10"/>
    <w:rsid w:val="008B416B"/>
    <w:rsid w:val="008F3F78"/>
    <w:rsid w:val="008F5F9E"/>
    <w:rsid w:val="00902EB2"/>
    <w:rsid w:val="009030D9"/>
    <w:rsid w:val="00904A09"/>
    <w:rsid w:val="00915311"/>
    <w:rsid w:val="00924C90"/>
    <w:rsid w:val="00975AFA"/>
    <w:rsid w:val="00984EF5"/>
    <w:rsid w:val="009917E5"/>
    <w:rsid w:val="009A3722"/>
    <w:rsid w:val="009A51BA"/>
    <w:rsid w:val="009A72DC"/>
    <w:rsid w:val="009C4299"/>
    <w:rsid w:val="009C5D7C"/>
    <w:rsid w:val="009F05FF"/>
    <w:rsid w:val="00A07C85"/>
    <w:rsid w:val="00A1030D"/>
    <w:rsid w:val="00A12820"/>
    <w:rsid w:val="00A15C6C"/>
    <w:rsid w:val="00A16626"/>
    <w:rsid w:val="00A3221D"/>
    <w:rsid w:val="00A449C8"/>
    <w:rsid w:val="00A46938"/>
    <w:rsid w:val="00A72BE0"/>
    <w:rsid w:val="00A73A8A"/>
    <w:rsid w:val="00A83988"/>
    <w:rsid w:val="00A8568E"/>
    <w:rsid w:val="00A94F12"/>
    <w:rsid w:val="00AB2D99"/>
    <w:rsid w:val="00B03693"/>
    <w:rsid w:val="00B056FA"/>
    <w:rsid w:val="00B14F32"/>
    <w:rsid w:val="00B3585D"/>
    <w:rsid w:val="00B608B1"/>
    <w:rsid w:val="00B65776"/>
    <w:rsid w:val="00B776A3"/>
    <w:rsid w:val="00B853F4"/>
    <w:rsid w:val="00B86C96"/>
    <w:rsid w:val="00B91AC9"/>
    <w:rsid w:val="00B953EF"/>
    <w:rsid w:val="00BA2FB0"/>
    <w:rsid w:val="00BA69F2"/>
    <w:rsid w:val="00BC790E"/>
    <w:rsid w:val="00BD0BB1"/>
    <w:rsid w:val="00BD68E9"/>
    <w:rsid w:val="00BF3F86"/>
    <w:rsid w:val="00C30927"/>
    <w:rsid w:val="00C64A49"/>
    <w:rsid w:val="00C7656E"/>
    <w:rsid w:val="00C77A32"/>
    <w:rsid w:val="00CC0AC2"/>
    <w:rsid w:val="00CC1145"/>
    <w:rsid w:val="00CD2583"/>
    <w:rsid w:val="00CD59CA"/>
    <w:rsid w:val="00D050F6"/>
    <w:rsid w:val="00D47C5F"/>
    <w:rsid w:val="00D601F5"/>
    <w:rsid w:val="00D63A04"/>
    <w:rsid w:val="00DB4639"/>
    <w:rsid w:val="00DD67E5"/>
    <w:rsid w:val="00DE4728"/>
    <w:rsid w:val="00DE4BEB"/>
    <w:rsid w:val="00DF1FEB"/>
    <w:rsid w:val="00E0211B"/>
    <w:rsid w:val="00E05773"/>
    <w:rsid w:val="00E1046B"/>
    <w:rsid w:val="00E3133B"/>
    <w:rsid w:val="00E36E4E"/>
    <w:rsid w:val="00E74E22"/>
    <w:rsid w:val="00E76EA3"/>
    <w:rsid w:val="00E82E47"/>
    <w:rsid w:val="00EB0FFB"/>
    <w:rsid w:val="00EB184E"/>
    <w:rsid w:val="00EC2617"/>
    <w:rsid w:val="00EC7FB1"/>
    <w:rsid w:val="00ED20C9"/>
    <w:rsid w:val="00EE17C7"/>
    <w:rsid w:val="00EE262D"/>
    <w:rsid w:val="00F05542"/>
    <w:rsid w:val="00F1118D"/>
    <w:rsid w:val="00F179F3"/>
    <w:rsid w:val="00F22E04"/>
    <w:rsid w:val="00F25DE7"/>
    <w:rsid w:val="00F34363"/>
    <w:rsid w:val="00F413C4"/>
    <w:rsid w:val="00F470DC"/>
    <w:rsid w:val="00F532E4"/>
    <w:rsid w:val="00F6001E"/>
    <w:rsid w:val="00F61CA1"/>
    <w:rsid w:val="00F62657"/>
    <w:rsid w:val="00F779D9"/>
    <w:rsid w:val="00F916C4"/>
    <w:rsid w:val="00F9347C"/>
    <w:rsid w:val="00FE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E5213"/>
  <w15:chartTrackingRefBased/>
  <w15:docId w15:val="{67CAE6F6-1047-4FA5-98A1-4400B76B9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1E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E25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E25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01E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E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E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E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E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1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1E0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201E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01E0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E25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E256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Styl1">
    <w:name w:val="Styl1"/>
    <w:uiPriority w:val="99"/>
    <w:rsid w:val="006F1405"/>
    <w:pPr>
      <w:numPr>
        <w:numId w:val="2"/>
      </w:numPr>
    </w:pPr>
  </w:style>
  <w:style w:type="numbering" w:customStyle="1" w:styleId="Styl2">
    <w:name w:val="Styl2"/>
    <w:uiPriority w:val="99"/>
    <w:rsid w:val="006F1405"/>
    <w:pPr>
      <w:numPr>
        <w:numId w:val="3"/>
      </w:numPr>
    </w:pPr>
  </w:style>
  <w:style w:type="paragraph" w:styleId="NormalnyWeb">
    <w:name w:val="Normal (Web)"/>
    <w:basedOn w:val="Normalny"/>
    <w:uiPriority w:val="99"/>
    <w:semiHidden/>
    <w:unhideWhenUsed/>
    <w:rsid w:val="00274833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4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53C"/>
  </w:style>
  <w:style w:type="paragraph" w:styleId="Stopka">
    <w:name w:val="footer"/>
    <w:basedOn w:val="Normalny"/>
    <w:link w:val="StopkaZnak"/>
    <w:uiPriority w:val="99"/>
    <w:unhideWhenUsed/>
    <w:rsid w:val="0034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053C"/>
  </w:style>
  <w:style w:type="character" w:styleId="Hipercze">
    <w:name w:val="Hyperlink"/>
    <w:basedOn w:val="Domylnaczcionkaakapitu"/>
    <w:uiPriority w:val="99"/>
    <w:unhideWhenUsed/>
    <w:rsid w:val="006B7F3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B7F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5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4581</Words>
  <Characters>27489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Kuźmińska Katarzyna</dc:creator>
  <cp:keywords/>
  <dc:description/>
  <cp:lastModifiedBy>Stasiak Marta</cp:lastModifiedBy>
  <cp:revision>2</cp:revision>
  <cp:lastPrinted>2024-08-27T13:10:00Z</cp:lastPrinted>
  <dcterms:created xsi:type="dcterms:W3CDTF">2024-08-30T10:00:00Z</dcterms:created>
  <dcterms:modified xsi:type="dcterms:W3CDTF">2024-08-30T10:00:00Z</dcterms:modified>
</cp:coreProperties>
</file>