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4560" w14:textId="77777777" w:rsidR="00776CD8" w:rsidRPr="00EE5102" w:rsidRDefault="00776CD8" w:rsidP="00776CD8">
      <w:pPr>
        <w:pStyle w:val="01Instytucja1"/>
        <w:suppressAutoHyphens/>
        <w:spacing w:after="0" w:line="360" w:lineRule="auto"/>
        <w:jc w:val="left"/>
      </w:pPr>
      <w:r w:rsidRPr="00EE5102">
        <w:t>Urząd Miejski Wrocławia</w:t>
      </w:r>
    </w:p>
    <w:p w14:paraId="139765EB" w14:textId="77777777" w:rsidR="00776CD8" w:rsidRPr="00C962DE" w:rsidRDefault="00FA315B" w:rsidP="00776CD8">
      <w:pPr>
        <w:pStyle w:val="02Instytucja2"/>
        <w:spacing w:after="240" w:line="360" w:lineRule="auto"/>
        <w:jc w:val="left"/>
      </w:pPr>
      <w:r w:rsidRPr="00C962DE">
        <w:t>Departament Spraw Społecznych</w:t>
      </w:r>
    </w:p>
    <w:p w14:paraId="322DAD62" w14:textId="77777777" w:rsidR="00776CD8" w:rsidRPr="00C962DE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C962DE">
        <w:rPr>
          <w:sz w:val="20"/>
          <w:szCs w:val="20"/>
        </w:rPr>
        <w:t xml:space="preserve">Pani </w:t>
      </w:r>
      <w:r w:rsidR="00FA315B" w:rsidRPr="00C962DE">
        <w:rPr>
          <w:sz w:val="20"/>
          <w:szCs w:val="20"/>
        </w:rPr>
        <w:t>Magdalena Wdowiak-Urbańczyk</w:t>
      </w:r>
    </w:p>
    <w:p w14:paraId="1D61473E" w14:textId="77777777" w:rsidR="00776CD8" w:rsidRPr="007F4876" w:rsidRDefault="00776CD8" w:rsidP="00776CD8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7F4876">
        <w:rPr>
          <w:sz w:val="20"/>
          <w:szCs w:val="20"/>
        </w:rPr>
        <w:t>Dyrektor</w:t>
      </w:r>
    </w:p>
    <w:p w14:paraId="37F6E9AB" w14:textId="77777777" w:rsidR="00776CD8" w:rsidRPr="007F4876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7F4876">
        <w:rPr>
          <w:sz w:val="20"/>
          <w:szCs w:val="20"/>
        </w:rPr>
        <w:t xml:space="preserve">ul. </w:t>
      </w:r>
      <w:r w:rsidR="00A211D6" w:rsidRPr="007F4876">
        <w:rPr>
          <w:sz w:val="20"/>
          <w:szCs w:val="20"/>
        </w:rPr>
        <w:t>Sukiennice 9</w:t>
      </w:r>
    </w:p>
    <w:p w14:paraId="166F1E4A" w14:textId="77777777" w:rsidR="00776CD8" w:rsidRPr="00EE5102" w:rsidRDefault="00776CD8" w:rsidP="00776CD8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7F4876">
        <w:rPr>
          <w:sz w:val="20"/>
          <w:szCs w:val="20"/>
        </w:rPr>
        <w:t>50-</w:t>
      </w:r>
      <w:r w:rsidR="00A211D6" w:rsidRPr="007F4876">
        <w:rPr>
          <w:sz w:val="20"/>
          <w:szCs w:val="20"/>
        </w:rPr>
        <w:t>107</w:t>
      </w:r>
      <w:r w:rsidRPr="007F4876">
        <w:rPr>
          <w:sz w:val="20"/>
          <w:szCs w:val="20"/>
        </w:rPr>
        <w:t xml:space="preserve"> Wrocław</w:t>
      </w:r>
    </w:p>
    <w:p w14:paraId="3FE9B634" w14:textId="77777777" w:rsidR="00947957" w:rsidRPr="00EE5102" w:rsidRDefault="00947957" w:rsidP="00947957">
      <w:pPr>
        <w:pStyle w:val="07Datapisma"/>
        <w:suppressAutoHyphens/>
        <w:spacing w:before="240" w:after="240" w:line="360" w:lineRule="auto"/>
        <w:rPr>
          <w:sz w:val="20"/>
        </w:rPr>
      </w:pPr>
      <w:r w:rsidRPr="00EE5102">
        <w:rPr>
          <w:sz w:val="20"/>
        </w:rPr>
        <w:t>W</w:t>
      </w:r>
      <w:r w:rsidRPr="00936B6B">
        <w:rPr>
          <w:sz w:val="20"/>
        </w:rPr>
        <w:t xml:space="preserve">rocław, </w:t>
      </w:r>
      <w:r w:rsidR="00921272" w:rsidRPr="00936B6B">
        <w:rPr>
          <w:sz w:val="20"/>
        </w:rPr>
        <w:t>2</w:t>
      </w:r>
      <w:r w:rsidR="00AC42A2">
        <w:rPr>
          <w:sz w:val="20"/>
        </w:rPr>
        <w:t>6</w:t>
      </w:r>
      <w:r w:rsidR="00EF0174" w:rsidRPr="00936B6B">
        <w:rPr>
          <w:sz w:val="20"/>
        </w:rPr>
        <w:t xml:space="preserve"> </w:t>
      </w:r>
      <w:r w:rsidR="00BB1648" w:rsidRPr="00936B6B">
        <w:rPr>
          <w:sz w:val="20"/>
        </w:rPr>
        <w:t xml:space="preserve">sierpnia </w:t>
      </w:r>
      <w:r w:rsidRPr="00936B6B">
        <w:rPr>
          <w:sz w:val="20"/>
        </w:rPr>
        <w:t>202</w:t>
      </w:r>
      <w:r w:rsidR="00FC4BE1" w:rsidRPr="00936B6B">
        <w:rPr>
          <w:sz w:val="20"/>
        </w:rPr>
        <w:t>4</w:t>
      </w:r>
      <w:r w:rsidRPr="00936B6B">
        <w:rPr>
          <w:sz w:val="20"/>
        </w:rPr>
        <w:t xml:space="preserve"> r.</w:t>
      </w:r>
    </w:p>
    <w:p w14:paraId="03FFC103" w14:textId="77777777" w:rsidR="00947957" w:rsidRPr="00EE5102" w:rsidRDefault="00947957" w:rsidP="0094795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EE5102">
        <w:rPr>
          <w:sz w:val="20"/>
          <w:szCs w:val="20"/>
        </w:rPr>
        <w:t>WKN-KF.1711.</w:t>
      </w:r>
      <w:r w:rsidR="00FC4BE1" w:rsidRPr="00EE5102">
        <w:rPr>
          <w:sz w:val="20"/>
          <w:szCs w:val="20"/>
        </w:rPr>
        <w:t>46</w:t>
      </w:r>
      <w:r w:rsidRPr="00EE5102">
        <w:rPr>
          <w:sz w:val="20"/>
          <w:szCs w:val="20"/>
        </w:rPr>
        <w:t>.202</w:t>
      </w:r>
      <w:r w:rsidR="00FC4BE1" w:rsidRPr="00EE5102">
        <w:rPr>
          <w:sz w:val="20"/>
          <w:szCs w:val="20"/>
        </w:rPr>
        <w:t>3</w:t>
      </w:r>
    </w:p>
    <w:p w14:paraId="059C3495" w14:textId="77777777" w:rsidR="00340059" w:rsidRPr="00EE5102" w:rsidRDefault="00FC4BE1" w:rsidP="00340059">
      <w:pPr>
        <w:spacing w:before="0" w:after="240" w:line="240" w:lineRule="auto"/>
        <w:rPr>
          <w:rStyle w:val="readonlytext"/>
          <w:szCs w:val="20"/>
        </w:rPr>
      </w:pPr>
      <w:r w:rsidRPr="00EE5102">
        <w:rPr>
          <w:rStyle w:val="readonlytext"/>
          <w:szCs w:val="20"/>
        </w:rPr>
        <w:t>00085013</w:t>
      </w:r>
      <w:r w:rsidR="00947957" w:rsidRPr="00EE5102">
        <w:rPr>
          <w:rStyle w:val="readonlytext"/>
          <w:szCs w:val="20"/>
        </w:rPr>
        <w:t>/202</w:t>
      </w:r>
      <w:r w:rsidRPr="00EE5102">
        <w:rPr>
          <w:rStyle w:val="readonlytext"/>
          <w:szCs w:val="20"/>
        </w:rPr>
        <w:t>4</w:t>
      </w:r>
      <w:r w:rsidR="00947957" w:rsidRPr="00EE5102">
        <w:rPr>
          <w:rStyle w:val="readonlytext"/>
          <w:szCs w:val="20"/>
        </w:rPr>
        <w:t>/W</w:t>
      </w:r>
    </w:p>
    <w:p w14:paraId="5499FD36" w14:textId="77777777" w:rsidR="00340059" w:rsidRPr="00EE5102" w:rsidRDefault="00947957" w:rsidP="00CB2A4E">
      <w:pPr>
        <w:spacing w:before="240" w:after="240" w:line="240" w:lineRule="auto"/>
        <w:rPr>
          <w:rFonts w:ascii="Times New Roman" w:hAnsi="Times New Roman"/>
          <w:szCs w:val="20"/>
        </w:rPr>
      </w:pPr>
      <w:r w:rsidRPr="00EE5102">
        <w:rPr>
          <w:b/>
          <w:szCs w:val="20"/>
        </w:rPr>
        <w:t>WYSTĄPIENIE POKONTROLNE</w:t>
      </w:r>
    </w:p>
    <w:p w14:paraId="3293EC97" w14:textId="77777777" w:rsidR="00EE5102" w:rsidRPr="00EE5102" w:rsidRDefault="00947957" w:rsidP="002368DE">
      <w:pPr>
        <w:pStyle w:val="10Szanowny"/>
        <w:suppressAutoHyphens/>
        <w:spacing w:before="0" w:after="0" w:line="360" w:lineRule="auto"/>
        <w:jc w:val="left"/>
        <w:rPr>
          <w:szCs w:val="20"/>
        </w:rPr>
      </w:pPr>
      <w:r w:rsidRPr="00EE5102">
        <w:rPr>
          <w:szCs w:val="20"/>
        </w:rPr>
        <w:t xml:space="preserve">Wydział Kontroli Urzędu Miejskiego Wrocławia przeprowadził kontrolę w Fundacji </w:t>
      </w:r>
      <w:r w:rsidR="00FC4BE1" w:rsidRPr="00EE5102">
        <w:rPr>
          <w:szCs w:val="20"/>
        </w:rPr>
        <w:t>„HOMO SACER”</w:t>
      </w:r>
      <w:r w:rsidRPr="00EE5102">
        <w:rPr>
          <w:szCs w:val="20"/>
        </w:rPr>
        <w:t xml:space="preserve"> z siedzibą we Wrocławiu przy </w:t>
      </w:r>
      <w:r w:rsidR="00FC4BE1" w:rsidRPr="00EE5102">
        <w:rPr>
          <w:szCs w:val="20"/>
        </w:rPr>
        <w:t xml:space="preserve">ul. </w:t>
      </w:r>
      <w:r w:rsidR="00C962DE">
        <w:rPr>
          <w:szCs w:val="20"/>
        </w:rPr>
        <w:t xml:space="preserve">Wojciecha </w:t>
      </w:r>
      <w:r w:rsidR="00FC4BE1" w:rsidRPr="00EE5102">
        <w:rPr>
          <w:szCs w:val="20"/>
        </w:rPr>
        <w:t>Cybulskiego 35A</w:t>
      </w:r>
      <w:r w:rsidRPr="00EE5102">
        <w:rPr>
          <w:szCs w:val="20"/>
        </w:rPr>
        <w:t xml:space="preserve">. Kontrolą objęto realizację </w:t>
      </w:r>
      <w:r w:rsidR="00C962DE">
        <w:rPr>
          <w:szCs w:val="20"/>
        </w:rPr>
        <w:t xml:space="preserve">między innymi </w:t>
      </w:r>
      <w:r w:rsidRPr="00EE5102">
        <w:rPr>
          <w:szCs w:val="20"/>
        </w:rPr>
        <w:t>um</w:t>
      </w:r>
      <w:r w:rsidR="00EE5102" w:rsidRPr="00EE5102">
        <w:rPr>
          <w:szCs w:val="20"/>
        </w:rPr>
        <w:t xml:space="preserve">ów </w:t>
      </w:r>
      <w:r w:rsidR="00F032B6">
        <w:rPr>
          <w:szCs w:val="20"/>
        </w:rPr>
        <w:t>o numerach</w:t>
      </w:r>
      <w:r w:rsidR="00EE5102" w:rsidRPr="00EE5102">
        <w:rPr>
          <w:szCs w:val="20"/>
        </w:rPr>
        <w:t>:</w:t>
      </w:r>
    </w:p>
    <w:p w14:paraId="6FE82CE0" w14:textId="77777777" w:rsidR="00EE5102" w:rsidRPr="00EE5102" w:rsidRDefault="00EE5102" w:rsidP="002368DE">
      <w:pPr>
        <w:pStyle w:val="10Szanowny"/>
        <w:numPr>
          <w:ilvl w:val="0"/>
          <w:numId w:val="4"/>
        </w:numPr>
        <w:suppressAutoHyphens/>
        <w:spacing w:before="0" w:after="0" w:line="360" w:lineRule="auto"/>
        <w:ind w:left="284" w:hanging="284"/>
        <w:jc w:val="left"/>
        <w:rPr>
          <w:szCs w:val="20"/>
        </w:rPr>
      </w:pPr>
      <w:r w:rsidRPr="00EE5102">
        <w:rPr>
          <w:szCs w:val="20"/>
        </w:rPr>
        <w:t>D/MOPS/2698/1/2021-2022</w:t>
      </w:r>
      <w:r w:rsidR="00F032B6">
        <w:rPr>
          <w:szCs w:val="20"/>
        </w:rPr>
        <w:t xml:space="preserve"> z dnia 31</w:t>
      </w:r>
      <w:r w:rsidR="002A475F">
        <w:rPr>
          <w:szCs w:val="20"/>
        </w:rPr>
        <w:t xml:space="preserve"> grudnia </w:t>
      </w:r>
      <w:r w:rsidR="00F032B6">
        <w:rPr>
          <w:szCs w:val="20"/>
        </w:rPr>
        <w:t>2020 r.</w:t>
      </w:r>
      <w:r w:rsidR="002A475F">
        <w:rPr>
          <w:szCs w:val="20"/>
        </w:rPr>
        <w:t xml:space="preserve">, </w:t>
      </w:r>
      <w:r w:rsidR="002A475F" w:rsidRPr="00EE5102">
        <w:rPr>
          <w:szCs w:val="20"/>
        </w:rPr>
        <w:t>za okres od 1 stycznia 2022 r. do 30 czerwca 2022 r.</w:t>
      </w:r>
      <w:r w:rsidR="002A475F">
        <w:rPr>
          <w:szCs w:val="20"/>
        </w:rPr>
        <w:t xml:space="preserve">, której przedmiotem było wykonanie zadania pod nazwą: </w:t>
      </w:r>
      <w:r w:rsidRPr="00EE5102">
        <w:rPr>
          <w:szCs w:val="20"/>
        </w:rPr>
        <w:t>„Prowadzenie schroniska na terenie Wrocławia dla bezdomnych mężczyzn – 10 miejsc – „Dom Integracji”</w:t>
      </w:r>
      <w:r w:rsidR="00671AEC">
        <w:rPr>
          <w:szCs w:val="20"/>
        </w:rPr>
        <w:t xml:space="preserve">, zwanej w dalszej treści wystąpienia </w:t>
      </w:r>
      <w:r w:rsidR="00A64604">
        <w:rPr>
          <w:szCs w:val="20"/>
        </w:rPr>
        <w:t xml:space="preserve">pokontrolnego </w:t>
      </w:r>
      <w:r w:rsidR="00671AEC">
        <w:rPr>
          <w:szCs w:val="20"/>
        </w:rPr>
        <w:t>umow</w:t>
      </w:r>
      <w:r w:rsidR="0031174C">
        <w:rPr>
          <w:szCs w:val="20"/>
        </w:rPr>
        <w:t>ą</w:t>
      </w:r>
      <w:r w:rsidR="00671AEC">
        <w:rPr>
          <w:szCs w:val="20"/>
        </w:rPr>
        <w:t xml:space="preserve"> </w:t>
      </w:r>
      <w:r w:rsidR="00671AEC" w:rsidRPr="00AE39EB">
        <w:rPr>
          <w:szCs w:val="20"/>
          <w:lang w:eastAsia="ar-SA"/>
        </w:rPr>
        <w:t xml:space="preserve">nr </w:t>
      </w:r>
      <w:r w:rsidR="00671AEC" w:rsidRPr="00AE39EB">
        <w:rPr>
          <w:szCs w:val="20"/>
        </w:rPr>
        <w:t>D/MOPS/2698/1/2021-2022</w:t>
      </w:r>
      <w:r w:rsidR="00671AEC">
        <w:rPr>
          <w:szCs w:val="20"/>
        </w:rPr>
        <w:t xml:space="preserve">. </w:t>
      </w:r>
      <w:r w:rsidR="0031174C">
        <w:rPr>
          <w:szCs w:val="20"/>
        </w:rPr>
        <w:t>Zgodnie z Porozumieniem z dnia 30 maja 2022 r. do powyższej umowy</w:t>
      </w:r>
      <w:r w:rsidR="001A3254">
        <w:rPr>
          <w:szCs w:val="20"/>
        </w:rPr>
        <w:t>,</w:t>
      </w:r>
      <w:r w:rsidR="0031174C">
        <w:rPr>
          <w:szCs w:val="20"/>
        </w:rPr>
        <w:t xml:space="preserve"> Gmina Wrocław przekazała na realizację zadania dotacj</w:t>
      </w:r>
      <w:r w:rsidR="001A3254">
        <w:rPr>
          <w:szCs w:val="20"/>
        </w:rPr>
        <w:t xml:space="preserve">ę </w:t>
      </w:r>
      <w:r w:rsidR="0031174C">
        <w:rPr>
          <w:szCs w:val="20"/>
        </w:rPr>
        <w:t xml:space="preserve">w kwocie </w:t>
      </w:r>
      <w:r w:rsidRPr="004F464E">
        <w:rPr>
          <w:szCs w:val="20"/>
        </w:rPr>
        <w:t>65</w:t>
      </w:r>
      <w:r w:rsidR="00012780">
        <w:rPr>
          <w:szCs w:val="20"/>
        </w:rPr>
        <w:t>.</w:t>
      </w:r>
      <w:r w:rsidRPr="004F464E">
        <w:rPr>
          <w:szCs w:val="20"/>
        </w:rPr>
        <w:t>000</w:t>
      </w:r>
      <w:r>
        <w:rPr>
          <w:szCs w:val="20"/>
        </w:rPr>
        <w:t>,00</w:t>
      </w:r>
      <w:r w:rsidRPr="004F464E">
        <w:rPr>
          <w:szCs w:val="20"/>
        </w:rPr>
        <w:t xml:space="preserve"> zł</w:t>
      </w:r>
      <w:r w:rsidR="001A3254">
        <w:rPr>
          <w:szCs w:val="20"/>
        </w:rPr>
        <w:t xml:space="preserve">. Niewykorzystana </w:t>
      </w:r>
      <w:r w:rsidR="00497820">
        <w:rPr>
          <w:szCs w:val="20"/>
        </w:rPr>
        <w:t xml:space="preserve">część dotacji </w:t>
      </w:r>
      <w:r w:rsidR="001A3254">
        <w:rPr>
          <w:szCs w:val="20"/>
        </w:rPr>
        <w:t>w kwocie 12</w:t>
      </w:r>
      <w:r w:rsidR="00BE72B5">
        <w:rPr>
          <w:szCs w:val="20"/>
        </w:rPr>
        <w:t>.</w:t>
      </w:r>
      <w:r w:rsidR="001A3254">
        <w:rPr>
          <w:szCs w:val="20"/>
        </w:rPr>
        <w:t>490,68 zł</w:t>
      </w:r>
      <w:r w:rsidR="00012780">
        <w:rPr>
          <w:szCs w:val="20"/>
        </w:rPr>
        <w:t xml:space="preserve"> została zwrócona na rachunek bankowy Gminy Wrocław</w:t>
      </w:r>
      <w:r w:rsidR="00D13A84">
        <w:rPr>
          <w:szCs w:val="20"/>
        </w:rPr>
        <w:t>;</w:t>
      </w:r>
    </w:p>
    <w:p w14:paraId="390E8D47" w14:textId="77777777" w:rsidR="00EE5102" w:rsidRPr="00B1716C" w:rsidRDefault="00EE5102" w:rsidP="002368DE">
      <w:pPr>
        <w:pStyle w:val="10Szanowny"/>
        <w:numPr>
          <w:ilvl w:val="0"/>
          <w:numId w:val="4"/>
        </w:numPr>
        <w:suppressAutoHyphens/>
        <w:spacing w:before="0" w:after="0" w:line="360" w:lineRule="auto"/>
        <w:ind w:left="284" w:hanging="284"/>
        <w:jc w:val="left"/>
        <w:rPr>
          <w:szCs w:val="20"/>
        </w:rPr>
      </w:pPr>
      <w:r w:rsidRPr="00EE5102">
        <w:rPr>
          <w:szCs w:val="20"/>
        </w:rPr>
        <w:t>D/MOPS/3133/1/2022-2023</w:t>
      </w:r>
      <w:r w:rsidR="00F032B6">
        <w:rPr>
          <w:szCs w:val="20"/>
        </w:rPr>
        <w:t xml:space="preserve"> z dnia</w:t>
      </w:r>
      <w:r w:rsidRPr="00EE5102">
        <w:rPr>
          <w:szCs w:val="20"/>
        </w:rPr>
        <w:t xml:space="preserve"> </w:t>
      </w:r>
      <w:r w:rsidR="002A475F">
        <w:rPr>
          <w:szCs w:val="20"/>
        </w:rPr>
        <w:t xml:space="preserve">1 lipca 2022 r., </w:t>
      </w:r>
      <w:r w:rsidR="002A475F" w:rsidRPr="00EE5102">
        <w:rPr>
          <w:szCs w:val="20"/>
        </w:rPr>
        <w:t>za okres od 1 lipca 2022 r. do 31 grudnia 2022 r.</w:t>
      </w:r>
      <w:r w:rsidR="002A475F">
        <w:rPr>
          <w:szCs w:val="20"/>
        </w:rPr>
        <w:t xml:space="preserve">, której przedmiotem było wykonanie zadania pod nazwą: </w:t>
      </w:r>
      <w:r w:rsidRPr="00EE5102">
        <w:rPr>
          <w:szCs w:val="20"/>
        </w:rPr>
        <w:t>„Prowadzenie schroniska na terenie Wrocławia dla bezdomnych mężczyzn – 10 miejsc – „Dom Integracji”</w:t>
      </w:r>
      <w:r w:rsidR="00BE72B5">
        <w:rPr>
          <w:szCs w:val="20"/>
        </w:rPr>
        <w:t xml:space="preserve">, zwanej w dalszej treści wystąpienia </w:t>
      </w:r>
      <w:r w:rsidR="00BC0C38">
        <w:rPr>
          <w:szCs w:val="20"/>
        </w:rPr>
        <w:t xml:space="preserve">pokontrolnego </w:t>
      </w:r>
      <w:r w:rsidR="00BE72B5">
        <w:rPr>
          <w:szCs w:val="20"/>
        </w:rPr>
        <w:t xml:space="preserve">umową </w:t>
      </w:r>
      <w:r w:rsidR="00BE72B5" w:rsidRPr="00AE39EB">
        <w:rPr>
          <w:szCs w:val="20"/>
          <w:lang w:eastAsia="ar-SA"/>
        </w:rPr>
        <w:t>nr</w:t>
      </w:r>
      <w:r w:rsidR="00BE72B5">
        <w:rPr>
          <w:szCs w:val="20"/>
        </w:rPr>
        <w:t xml:space="preserve"> </w:t>
      </w:r>
      <w:r w:rsidR="00BC0C38" w:rsidRPr="00EE5102">
        <w:rPr>
          <w:szCs w:val="20"/>
        </w:rPr>
        <w:t>D/MOPS/3133/1/2022-2023</w:t>
      </w:r>
      <w:r w:rsidR="00B1716C">
        <w:rPr>
          <w:szCs w:val="20"/>
        </w:rPr>
        <w:t xml:space="preserve">. Zgodnie z Porozumieniem z dnia 27 </w:t>
      </w:r>
      <w:r w:rsidR="00B1716C">
        <w:rPr>
          <w:szCs w:val="20"/>
        </w:rPr>
        <w:lastRenderedPageBreak/>
        <w:t xml:space="preserve">października 2022 r. do powyższej umowy, Gmina Wrocław przekazała na realizację zadania dotację w kwocie </w:t>
      </w:r>
      <w:r w:rsidRPr="004F464E">
        <w:rPr>
          <w:szCs w:val="20"/>
        </w:rPr>
        <w:t>45.000</w:t>
      </w:r>
      <w:r>
        <w:rPr>
          <w:szCs w:val="20"/>
        </w:rPr>
        <w:t>,00</w:t>
      </w:r>
      <w:r w:rsidRPr="004F464E">
        <w:rPr>
          <w:szCs w:val="20"/>
        </w:rPr>
        <w:t xml:space="preserve"> zł</w:t>
      </w:r>
      <w:r w:rsidR="00B1716C">
        <w:rPr>
          <w:szCs w:val="20"/>
        </w:rPr>
        <w:t xml:space="preserve">. Niewykorzystana </w:t>
      </w:r>
      <w:r w:rsidR="00497820">
        <w:rPr>
          <w:szCs w:val="20"/>
        </w:rPr>
        <w:t xml:space="preserve">część </w:t>
      </w:r>
      <w:r w:rsidR="00B1716C">
        <w:rPr>
          <w:szCs w:val="20"/>
        </w:rPr>
        <w:t>dotacj</w:t>
      </w:r>
      <w:r w:rsidR="00497820">
        <w:rPr>
          <w:szCs w:val="20"/>
        </w:rPr>
        <w:t>i</w:t>
      </w:r>
      <w:r w:rsidR="00B1716C">
        <w:rPr>
          <w:szCs w:val="20"/>
        </w:rPr>
        <w:t xml:space="preserve"> w kwocie 25.370,29 zł została zwrócona na rachunek bankowy Gminy Wrocław</w:t>
      </w:r>
      <w:r w:rsidR="00D13A84">
        <w:rPr>
          <w:szCs w:val="20"/>
        </w:rPr>
        <w:t>;</w:t>
      </w:r>
    </w:p>
    <w:p w14:paraId="7E4EB907" w14:textId="77777777" w:rsidR="00EE5102" w:rsidRPr="00EE5102" w:rsidRDefault="00EE5102" w:rsidP="002368DE">
      <w:pPr>
        <w:pStyle w:val="10Szanowny"/>
        <w:numPr>
          <w:ilvl w:val="0"/>
          <w:numId w:val="4"/>
        </w:numPr>
        <w:suppressAutoHyphens/>
        <w:spacing w:before="0" w:after="0" w:line="360" w:lineRule="auto"/>
        <w:ind w:left="284" w:hanging="284"/>
        <w:jc w:val="left"/>
        <w:rPr>
          <w:szCs w:val="20"/>
        </w:rPr>
      </w:pPr>
      <w:r w:rsidRPr="00EE5102">
        <w:rPr>
          <w:szCs w:val="20"/>
        </w:rPr>
        <w:t xml:space="preserve">D/MOPS/2902/1/2021-2022 </w:t>
      </w:r>
      <w:r w:rsidR="00F032B6">
        <w:rPr>
          <w:szCs w:val="20"/>
        </w:rPr>
        <w:t xml:space="preserve">z dnia </w:t>
      </w:r>
      <w:r w:rsidR="002A475F">
        <w:rPr>
          <w:szCs w:val="20"/>
        </w:rPr>
        <w:t xml:space="preserve">1 października 2021 r., </w:t>
      </w:r>
      <w:r w:rsidR="002A475F" w:rsidRPr="00EE5102">
        <w:rPr>
          <w:szCs w:val="20"/>
        </w:rPr>
        <w:t>za okres od 1 stycznia 2022 r. do 30 kwietnia 2022 r.</w:t>
      </w:r>
      <w:r w:rsidR="002A475F">
        <w:rPr>
          <w:szCs w:val="20"/>
        </w:rPr>
        <w:t xml:space="preserve">, której przedmiotem było wykonanie zadania pod nazwą: </w:t>
      </w:r>
      <w:r w:rsidRPr="00EE5102">
        <w:rPr>
          <w:szCs w:val="20"/>
        </w:rPr>
        <w:t>„</w:t>
      </w:r>
      <w:proofErr w:type="spellStart"/>
      <w:r w:rsidRPr="00EE5102">
        <w:rPr>
          <w:szCs w:val="20"/>
        </w:rPr>
        <w:t>Streetbus</w:t>
      </w:r>
      <w:proofErr w:type="spellEnd"/>
      <w:r w:rsidRPr="00EE5102">
        <w:rPr>
          <w:szCs w:val="20"/>
        </w:rPr>
        <w:t xml:space="preserve"> – uliczny autobus dla osób w kryzysie ulicznej bezdomności wraz z usługami streetworkerów</w:t>
      </w:r>
      <w:r w:rsidR="00B1716C" w:rsidRPr="00EE5102">
        <w:rPr>
          <w:szCs w:val="20"/>
        </w:rPr>
        <w:t>”</w:t>
      </w:r>
      <w:r w:rsidR="00B1716C">
        <w:rPr>
          <w:szCs w:val="20"/>
        </w:rPr>
        <w:t xml:space="preserve">, zwanej w dalszej treści wystąpienia pokontrolnego umową </w:t>
      </w:r>
      <w:r w:rsidR="00B1716C" w:rsidRPr="00AE39EB">
        <w:rPr>
          <w:szCs w:val="20"/>
          <w:lang w:eastAsia="ar-SA"/>
        </w:rPr>
        <w:t>nr</w:t>
      </w:r>
      <w:r w:rsidR="00B1716C">
        <w:rPr>
          <w:szCs w:val="20"/>
        </w:rPr>
        <w:t xml:space="preserve"> </w:t>
      </w:r>
      <w:r w:rsidR="00B1716C" w:rsidRPr="00EE5102">
        <w:rPr>
          <w:szCs w:val="20"/>
        </w:rPr>
        <w:t>D/MOPS/2902/1/2021-2022</w:t>
      </w:r>
      <w:r w:rsidR="00B1716C">
        <w:rPr>
          <w:szCs w:val="20"/>
        </w:rPr>
        <w:t xml:space="preserve">. </w:t>
      </w:r>
      <w:r w:rsidR="00710AC4">
        <w:rPr>
          <w:szCs w:val="20"/>
        </w:rPr>
        <w:t>W ramach powyższej umowy Gmina Wrocław przekazała dotację w kwocie 194.500,00 zł. Niewykorzystana część dotacji w kwocie 22.509,30 zł została zwrócona na rachunek bankowy Gminy Wrocław</w:t>
      </w:r>
      <w:r w:rsidR="00D13A84">
        <w:rPr>
          <w:szCs w:val="20"/>
        </w:rPr>
        <w:t>;</w:t>
      </w:r>
    </w:p>
    <w:p w14:paraId="2D1D3263" w14:textId="77777777" w:rsidR="00DB69D0" w:rsidRPr="008C0712" w:rsidRDefault="00EE5102" w:rsidP="002368DE">
      <w:pPr>
        <w:pStyle w:val="10Szanowny"/>
        <w:numPr>
          <w:ilvl w:val="0"/>
          <w:numId w:val="4"/>
        </w:numPr>
        <w:suppressAutoHyphens/>
        <w:spacing w:before="0" w:after="0" w:line="360" w:lineRule="auto"/>
        <w:ind w:left="284" w:hanging="284"/>
        <w:jc w:val="left"/>
        <w:rPr>
          <w:szCs w:val="20"/>
        </w:rPr>
      </w:pPr>
      <w:bookmarkStart w:id="0" w:name="_Hlk171081837"/>
      <w:r w:rsidRPr="00EE5102">
        <w:rPr>
          <w:szCs w:val="20"/>
        </w:rPr>
        <w:t xml:space="preserve">D/MOPS/2904/1/2021-2023 </w:t>
      </w:r>
      <w:bookmarkEnd w:id="0"/>
      <w:r w:rsidR="00F032B6">
        <w:rPr>
          <w:szCs w:val="20"/>
        </w:rPr>
        <w:t>z dnia</w:t>
      </w:r>
      <w:r w:rsidR="002A475F">
        <w:rPr>
          <w:szCs w:val="20"/>
        </w:rPr>
        <w:t xml:space="preserve"> 1 października 2021 r., </w:t>
      </w:r>
      <w:r w:rsidR="002A475F" w:rsidRPr="00EE5102">
        <w:rPr>
          <w:szCs w:val="20"/>
        </w:rPr>
        <w:t>za rok 2022</w:t>
      </w:r>
      <w:r w:rsidR="002A475F">
        <w:rPr>
          <w:szCs w:val="20"/>
        </w:rPr>
        <w:t xml:space="preserve">, której przedmiotem było wykonanie zadania pod nazwą: </w:t>
      </w:r>
      <w:r w:rsidRPr="00EE5102">
        <w:rPr>
          <w:szCs w:val="20"/>
        </w:rPr>
        <w:t xml:space="preserve">„Prowadzenie wsparcia metodą </w:t>
      </w:r>
      <w:proofErr w:type="spellStart"/>
      <w:r w:rsidRPr="00EE5102">
        <w:rPr>
          <w:szCs w:val="20"/>
        </w:rPr>
        <w:t>Housing</w:t>
      </w:r>
      <w:proofErr w:type="spellEnd"/>
      <w:r w:rsidRPr="00EE5102">
        <w:rPr>
          <w:szCs w:val="20"/>
        </w:rPr>
        <w:t xml:space="preserve"> First-</w:t>
      </w:r>
      <w:proofErr w:type="spellStart"/>
      <w:r w:rsidRPr="00EE5102">
        <w:rPr>
          <w:szCs w:val="20"/>
        </w:rPr>
        <w:t>Housing</w:t>
      </w:r>
      <w:proofErr w:type="spellEnd"/>
      <w:r w:rsidRPr="00EE5102">
        <w:rPr>
          <w:szCs w:val="20"/>
        </w:rPr>
        <w:t xml:space="preserve"> First we Wrocławiu w modelu z </w:t>
      </w:r>
      <w:proofErr w:type="spellStart"/>
      <w:r w:rsidRPr="00EE5102">
        <w:rPr>
          <w:szCs w:val="20"/>
        </w:rPr>
        <w:t>MiserArt</w:t>
      </w:r>
      <w:proofErr w:type="spellEnd"/>
      <w:r w:rsidRPr="00EE5102">
        <w:rPr>
          <w:szCs w:val="20"/>
        </w:rPr>
        <w:t>”</w:t>
      </w:r>
      <w:r w:rsidR="008C6BC8">
        <w:rPr>
          <w:szCs w:val="20"/>
        </w:rPr>
        <w:t>, zwanej w dalszej treści wystąpienia pokontrolnego umową nr</w:t>
      </w:r>
      <w:r w:rsidR="008C6BC8" w:rsidRPr="008C6BC8">
        <w:rPr>
          <w:szCs w:val="20"/>
        </w:rPr>
        <w:t xml:space="preserve"> </w:t>
      </w:r>
      <w:r w:rsidR="008C6BC8" w:rsidRPr="00EE5102">
        <w:rPr>
          <w:szCs w:val="20"/>
        </w:rPr>
        <w:t>D/MOPS/2904/1/2021-2023</w:t>
      </w:r>
      <w:r w:rsidR="008C6BC8">
        <w:rPr>
          <w:szCs w:val="20"/>
        </w:rPr>
        <w:t>.</w:t>
      </w:r>
      <w:r w:rsidR="008C6BC8" w:rsidRPr="008C6BC8">
        <w:rPr>
          <w:szCs w:val="20"/>
        </w:rPr>
        <w:t xml:space="preserve"> </w:t>
      </w:r>
      <w:r w:rsidR="008C6BC8">
        <w:rPr>
          <w:szCs w:val="20"/>
        </w:rPr>
        <w:t>W ramach powyższej umowy Gmina Wrocław przekazała dotację w kwocie 427.950,00 zł. Suma niewykorzystanej dotacji wyniosła 5.921,68 zł, przy czym Fundacja zwróciła na rachunek bankowy Gminy Wrocław kwotę 10.481,00 zł.</w:t>
      </w:r>
    </w:p>
    <w:p w14:paraId="5422C8B8" w14:textId="77777777" w:rsidR="00947957" w:rsidRPr="00764D52" w:rsidRDefault="00947957" w:rsidP="002368DE">
      <w:pPr>
        <w:spacing w:before="240" w:after="0" w:line="360" w:lineRule="auto"/>
        <w:rPr>
          <w:szCs w:val="20"/>
          <w:lang w:eastAsia="ar-SA"/>
        </w:rPr>
      </w:pPr>
      <w:r w:rsidRPr="00206BF0">
        <w:rPr>
          <w:szCs w:val="20"/>
        </w:rPr>
        <w:t>Szczegółowe ustalenia kontroli przedstawiono w protokole nr WKN-KF.1711.</w:t>
      </w:r>
      <w:r w:rsidR="00B574E7" w:rsidRPr="00206BF0">
        <w:rPr>
          <w:szCs w:val="20"/>
        </w:rPr>
        <w:t>46</w:t>
      </w:r>
      <w:r w:rsidRPr="00206BF0">
        <w:rPr>
          <w:szCs w:val="20"/>
        </w:rPr>
        <w:t>.202</w:t>
      </w:r>
      <w:r w:rsidR="00B574E7" w:rsidRPr="00206BF0">
        <w:rPr>
          <w:szCs w:val="20"/>
        </w:rPr>
        <w:t>3</w:t>
      </w:r>
      <w:r w:rsidRPr="00206BF0">
        <w:rPr>
          <w:szCs w:val="20"/>
        </w:rPr>
        <w:t xml:space="preserve">, doręczonym w dniu </w:t>
      </w:r>
      <w:r w:rsidR="00B574E7" w:rsidRPr="00206BF0">
        <w:rPr>
          <w:szCs w:val="20"/>
        </w:rPr>
        <w:t>14 czerwca</w:t>
      </w:r>
      <w:r w:rsidRPr="00206BF0">
        <w:rPr>
          <w:szCs w:val="20"/>
        </w:rPr>
        <w:t xml:space="preserve"> 202</w:t>
      </w:r>
      <w:r w:rsidR="00332423">
        <w:rPr>
          <w:szCs w:val="20"/>
        </w:rPr>
        <w:t>4</w:t>
      </w:r>
      <w:r w:rsidRPr="00206BF0">
        <w:rPr>
          <w:szCs w:val="20"/>
        </w:rPr>
        <w:t xml:space="preserve"> r., do którego Fundacja wniosła </w:t>
      </w:r>
      <w:r w:rsidR="00265DC5">
        <w:rPr>
          <w:szCs w:val="20"/>
        </w:rPr>
        <w:t>zastrzeżenia</w:t>
      </w:r>
      <w:r w:rsidRPr="00206BF0">
        <w:rPr>
          <w:szCs w:val="20"/>
        </w:rPr>
        <w:t xml:space="preserve"> pismem z 2</w:t>
      </w:r>
      <w:r w:rsidR="00934C66" w:rsidRPr="00206BF0">
        <w:rPr>
          <w:szCs w:val="20"/>
        </w:rPr>
        <w:t xml:space="preserve">5 czerwca </w:t>
      </w:r>
      <w:r w:rsidRPr="00206BF0">
        <w:rPr>
          <w:szCs w:val="20"/>
        </w:rPr>
        <w:t>202</w:t>
      </w:r>
      <w:r w:rsidR="00934C66" w:rsidRPr="00206BF0">
        <w:rPr>
          <w:szCs w:val="20"/>
        </w:rPr>
        <w:t>4</w:t>
      </w:r>
      <w:r w:rsidRPr="00206BF0">
        <w:rPr>
          <w:szCs w:val="20"/>
        </w:rPr>
        <w:t xml:space="preserve"> r</w:t>
      </w:r>
      <w:r w:rsidR="00934C66" w:rsidRPr="00206BF0">
        <w:rPr>
          <w:szCs w:val="20"/>
        </w:rPr>
        <w:t>.</w:t>
      </w:r>
      <w:r w:rsidR="00934C66" w:rsidRPr="00206BF0">
        <w:t xml:space="preserve"> R</w:t>
      </w:r>
      <w:r w:rsidRPr="00206BF0">
        <w:rPr>
          <w:szCs w:val="20"/>
        </w:rPr>
        <w:t xml:space="preserve">ozpatrzenie </w:t>
      </w:r>
      <w:r w:rsidR="00265DC5">
        <w:rPr>
          <w:szCs w:val="20"/>
        </w:rPr>
        <w:t>zastrzeżeń</w:t>
      </w:r>
      <w:r w:rsidR="00934C66" w:rsidRPr="00206BF0">
        <w:rPr>
          <w:szCs w:val="20"/>
        </w:rPr>
        <w:t xml:space="preserve"> </w:t>
      </w:r>
      <w:r w:rsidRPr="00206BF0">
        <w:rPr>
          <w:szCs w:val="20"/>
        </w:rPr>
        <w:t>pismem nr WKN-KF.1711.</w:t>
      </w:r>
      <w:r w:rsidR="00934C66" w:rsidRPr="00206BF0">
        <w:rPr>
          <w:szCs w:val="20"/>
        </w:rPr>
        <w:t>46</w:t>
      </w:r>
      <w:r w:rsidRPr="00206BF0">
        <w:rPr>
          <w:szCs w:val="20"/>
        </w:rPr>
        <w:t>.202</w:t>
      </w:r>
      <w:r w:rsidR="00934C66" w:rsidRPr="00206BF0">
        <w:rPr>
          <w:szCs w:val="20"/>
        </w:rPr>
        <w:t>3</w:t>
      </w:r>
      <w:r w:rsidRPr="00206BF0">
        <w:rPr>
          <w:szCs w:val="20"/>
        </w:rPr>
        <w:t xml:space="preserve"> </w:t>
      </w:r>
      <w:r w:rsidR="00764D52" w:rsidRPr="00206BF0">
        <w:rPr>
          <w:szCs w:val="20"/>
          <w:lang w:eastAsia="ar-SA"/>
        </w:rPr>
        <w:t xml:space="preserve">00090385/2024/W </w:t>
      </w:r>
      <w:r w:rsidRPr="00206BF0">
        <w:rPr>
          <w:szCs w:val="20"/>
        </w:rPr>
        <w:t xml:space="preserve">z </w:t>
      </w:r>
      <w:r w:rsidR="00764D52" w:rsidRPr="00206BF0">
        <w:rPr>
          <w:szCs w:val="20"/>
        </w:rPr>
        <w:t xml:space="preserve">3 lipca </w:t>
      </w:r>
      <w:r w:rsidRPr="00206BF0">
        <w:rPr>
          <w:szCs w:val="20"/>
        </w:rPr>
        <w:t>202</w:t>
      </w:r>
      <w:r w:rsidR="00764D52" w:rsidRPr="00206BF0">
        <w:rPr>
          <w:szCs w:val="20"/>
        </w:rPr>
        <w:t>4</w:t>
      </w:r>
      <w:r w:rsidRPr="00206BF0">
        <w:rPr>
          <w:szCs w:val="20"/>
        </w:rPr>
        <w:t xml:space="preserve"> r. nie zmieniło ustaleń zawartych w protokole.</w:t>
      </w:r>
    </w:p>
    <w:p w14:paraId="557B22FE" w14:textId="77777777" w:rsidR="00030234" w:rsidRPr="002B7EB6" w:rsidRDefault="00030234" w:rsidP="00030234">
      <w:pPr>
        <w:pStyle w:val="11Trescpisma"/>
        <w:spacing w:before="240" w:after="0" w:line="360" w:lineRule="auto"/>
        <w:jc w:val="left"/>
        <w:rPr>
          <w:szCs w:val="20"/>
          <w:lang w:eastAsia="ar-SA"/>
        </w:rPr>
      </w:pPr>
      <w:r w:rsidRPr="002B7EB6">
        <w:rPr>
          <w:szCs w:val="20"/>
          <w:lang w:eastAsia="ar-SA"/>
        </w:rPr>
        <w:t xml:space="preserve">Przeprowadzona kontrola w zakresie ewidencji księgowej Fundacji </w:t>
      </w:r>
      <w:r w:rsidRPr="002B7EB6">
        <w:rPr>
          <w:szCs w:val="20"/>
        </w:rPr>
        <w:t>wykazała, że:</w:t>
      </w:r>
    </w:p>
    <w:p w14:paraId="6FFA568B" w14:textId="77777777" w:rsidR="00030234" w:rsidRPr="002B7EB6" w:rsidRDefault="00030234" w:rsidP="00CD0389">
      <w:pPr>
        <w:pStyle w:val="Akapitzlist"/>
        <w:numPr>
          <w:ilvl w:val="0"/>
          <w:numId w:val="26"/>
        </w:numPr>
        <w:tabs>
          <w:tab w:val="left" w:pos="2982"/>
        </w:tabs>
        <w:spacing w:before="0" w:after="0" w:line="360" w:lineRule="auto"/>
        <w:ind w:left="426" w:hanging="426"/>
        <w:contextualSpacing w:val="0"/>
      </w:pPr>
      <w:r w:rsidRPr="002B7EB6">
        <w:t>księgi rachunkowe Fundacji za 2022 r. nie zostały zamknięte zgodnie z art. 12 ust. 2, 4 i 5 ustawy z dnia 29 września 1994 r. o rachunkowości (Dz. U. z 2021 r. pozycja 217 ze zmianami),</w:t>
      </w:r>
    </w:p>
    <w:p w14:paraId="71D6FE64" w14:textId="77777777" w:rsidR="00030234" w:rsidRPr="002B7EB6" w:rsidRDefault="00030234" w:rsidP="00CD0389">
      <w:pPr>
        <w:pStyle w:val="Akapitzlist"/>
        <w:numPr>
          <w:ilvl w:val="0"/>
          <w:numId w:val="26"/>
        </w:numPr>
        <w:tabs>
          <w:tab w:val="left" w:pos="2982"/>
        </w:tabs>
        <w:spacing w:before="0" w:after="0" w:line="360" w:lineRule="auto"/>
        <w:ind w:left="426" w:hanging="426"/>
        <w:contextualSpacing w:val="0"/>
      </w:pPr>
      <w:r w:rsidRPr="002B7EB6">
        <w:t>nieprawidłowo dokumentowano obrót gotówkowy, co uniemożliwiało ustalenie faktycznego przebiegu operacji. Stwierdzono między innymi rozbieżności danych pomiędzy raportami kasowymi a ewidencją księgową prowadzoną na koncie 100-01 „Główna kasa firmy”. Powyższe ustalenia nie dają podstaw do stwierdzenia, że zdarzenia dotyczące obrotu gotówkowego faktycznie miały miejsce i odzwierciedlały stan faktyczny, a środki finansowe otrzymane na realizację kontrolowanych zadań zostały faktycznie wydatkowane w formie gotówkowej,</w:t>
      </w:r>
    </w:p>
    <w:p w14:paraId="5FEA31BF" w14:textId="77777777" w:rsidR="00030234" w:rsidRPr="002B7EB6" w:rsidRDefault="00030234" w:rsidP="00CD0389">
      <w:pPr>
        <w:pStyle w:val="Akapitzlist"/>
        <w:numPr>
          <w:ilvl w:val="0"/>
          <w:numId w:val="26"/>
        </w:numPr>
        <w:tabs>
          <w:tab w:val="left" w:pos="2982"/>
        </w:tabs>
        <w:spacing w:before="0" w:after="0" w:line="360" w:lineRule="auto"/>
        <w:ind w:left="426" w:hanging="426"/>
        <w:contextualSpacing w:val="0"/>
      </w:pPr>
      <w:r w:rsidRPr="002B7EB6">
        <w:lastRenderedPageBreak/>
        <w:t>ewidencję wydatków oraz rozrachunków prowadzono odpowiednio na kontach zespołów 1 oraz 2, bez podziału na dotowane zadania, czym naruszono zapisy objętych kontrolą umów dotacyjnych,</w:t>
      </w:r>
    </w:p>
    <w:p w14:paraId="36834A1F" w14:textId="77777777" w:rsidR="00030234" w:rsidRPr="002B7EB6" w:rsidRDefault="00030234" w:rsidP="00CD0389">
      <w:pPr>
        <w:pStyle w:val="Akapitzlist"/>
        <w:numPr>
          <w:ilvl w:val="0"/>
          <w:numId w:val="26"/>
        </w:numPr>
        <w:tabs>
          <w:tab w:val="left" w:pos="2982"/>
        </w:tabs>
        <w:spacing w:before="0" w:after="0" w:line="360" w:lineRule="auto"/>
        <w:ind w:left="426" w:hanging="426"/>
        <w:contextualSpacing w:val="0"/>
      </w:pPr>
      <w:r w:rsidRPr="002B7EB6">
        <w:t>nie wyodrębniono dokumentacji finansowo-księgowej w zakresie kosztów</w:t>
      </w:r>
      <w:r w:rsidRPr="002B7EB6">
        <w:rPr>
          <w:bCs/>
        </w:rPr>
        <w:t xml:space="preserve"> dotyczących objętych kontrolą zadań, gdyż </w:t>
      </w:r>
      <w:r w:rsidRPr="002B7EB6">
        <w:t>dane wynikające z ewidencji księgowej prowadzonej na kontach zespołu 5 były niezgodne z danymi wykazanymi w sprawozdaniach z realizacji tych zadań. Powyższe</w:t>
      </w:r>
      <w:r w:rsidRPr="002B7EB6">
        <w:rPr>
          <w:bCs/>
        </w:rPr>
        <w:t xml:space="preserve"> działanie narusza </w:t>
      </w:r>
      <w:r w:rsidRPr="002B7EB6">
        <w:rPr>
          <w:szCs w:val="20"/>
        </w:rPr>
        <w:t>zapisy objętych kontrolą umów dotacyjnych</w:t>
      </w:r>
      <w:r w:rsidRPr="002B7EB6">
        <w:t xml:space="preserve">. </w:t>
      </w:r>
      <w:r w:rsidRPr="002B7EB6">
        <w:rPr>
          <w:szCs w:val="20"/>
        </w:rPr>
        <w:t xml:space="preserve">W związku z powyższym kontrolę realizacji </w:t>
      </w:r>
      <w:r>
        <w:rPr>
          <w:szCs w:val="20"/>
        </w:rPr>
        <w:t xml:space="preserve">wyżej wymienionych </w:t>
      </w:r>
      <w:r w:rsidRPr="002B7EB6">
        <w:rPr>
          <w:szCs w:val="20"/>
        </w:rPr>
        <w:t>um</w:t>
      </w:r>
      <w:r>
        <w:rPr>
          <w:szCs w:val="20"/>
        </w:rPr>
        <w:t>ów</w:t>
      </w:r>
      <w:r w:rsidRPr="002B7EB6">
        <w:rPr>
          <w:szCs w:val="20"/>
        </w:rPr>
        <w:t xml:space="preserve"> </w:t>
      </w:r>
      <w:r>
        <w:rPr>
          <w:szCs w:val="20"/>
        </w:rPr>
        <w:t>dotacyjnych</w:t>
      </w:r>
      <w:r w:rsidRPr="002B7EB6">
        <w:rPr>
          <w:szCs w:val="20"/>
        </w:rPr>
        <w:t xml:space="preserve"> przeprowadzono w oparciu o sporządzone przez Fundację zestawieni</w:t>
      </w:r>
      <w:r>
        <w:rPr>
          <w:szCs w:val="20"/>
        </w:rPr>
        <w:t>a</w:t>
      </w:r>
      <w:r w:rsidRPr="002B7EB6">
        <w:rPr>
          <w:szCs w:val="20"/>
        </w:rPr>
        <w:t xml:space="preserve"> dokumentów źródłowych składających się na kwoty kosztów rozliczonych w poszczególnych pozycjach kosztorysowych w sprawozdani</w:t>
      </w:r>
      <w:r>
        <w:rPr>
          <w:szCs w:val="20"/>
        </w:rPr>
        <w:t>ach</w:t>
      </w:r>
      <w:r w:rsidRPr="002B7EB6">
        <w:rPr>
          <w:szCs w:val="20"/>
        </w:rPr>
        <w:t xml:space="preserve"> z wykonania kontrolowan</w:t>
      </w:r>
      <w:r>
        <w:rPr>
          <w:szCs w:val="20"/>
        </w:rPr>
        <w:t>ych</w:t>
      </w:r>
      <w:r w:rsidRPr="002B7EB6">
        <w:rPr>
          <w:szCs w:val="20"/>
        </w:rPr>
        <w:t xml:space="preserve"> zada</w:t>
      </w:r>
      <w:r>
        <w:rPr>
          <w:szCs w:val="20"/>
        </w:rPr>
        <w:t>ń</w:t>
      </w:r>
      <w:r w:rsidRPr="002B7EB6">
        <w:rPr>
          <w:szCs w:val="20"/>
        </w:rPr>
        <w:t>, zwan</w:t>
      </w:r>
      <w:r>
        <w:rPr>
          <w:szCs w:val="20"/>
        </w:rPr>
        <w:t>ych</w:t>
      </w:r>
      <w:r w:rsidRPr="002B7EB6">
        <w:rPr>
          <w:szCs w:val="20"/>
        </w:rPr>
        <w:t xml:space="preserve"> w dalszej treści wystąpienia pokontrolnego zestawieni</w:t>
      </w:r>
      <w:r>
        <w:rPr>
          <w:szCs w:val="20"/>
        </w:rPr>
        <w:t>ami</w:t>
      </w:r>
      <w:r w:rsidRPr="002B7EB6">
        <w:rPr>
          <w:szCs w:val="20"/>
        </w:rPr>
        <w:t>.</w:t>
      </w:r>
    </w:p>
    <w:p w14:paraId="65BF6A04" w14:textId="77777777" w:rsidR="00030234" w:rsidRPr="002B7EB6" w:rsidRDefault="00030234" w:rsidP="00030234">
      <w:pPr>
        <w:tabs>
          <w:tab w:val="left" w:pos="644"/>
        </w:tabs>
        <w:spacing w:before="0" w:after="0" w:line="360" w:lineRule="auto"/>
      </w:pPr>
      <w:r w:rsidRPr="002B7EB6">
        <w:t xml:space="preserve">Jednocześnie </w:t>
      </w:r>
      <w:r w:rsidRPr="002B7EB6">
        <w:rPr>
          <w:szCs w:val="20"/>
        </w:rPr>
        <w:t xml:space="preserve">Fundacja </w:t>
      </w:r>
      <w:r w:rsidRPr="002B7EB6">
        <w:t xml:space="preserve">nie udostępniła do kontroli dokumentów dotyczących przychodów uzyskanych w 2022 r. Nieudokumentowanie pozyskanych przez Fundację przychodów skutkuje brakiem możliwości ustalenia między innymi czy prowadzona w księgach rachunkowych Fundacji ewidencja w zakresie przychodów stanowi wyodrębnioną dokumentację finansowo-księgową i ewidencję księgową zadań publicznych wymaganą </w:t>
      </w:r>
      <w:r w:rsidRPr="002B7EB6">
        <w:rPr>
          <w:szCs w:val="20"/>
        </w:rPr>
        <w:t>zapisami objętych kontrolą umów dotacyjnych a także rozliczenia kontrolowanych zadań.</w:t>
      </w:r>
    </w:p>
    <w:p w14:paraId="7B5304B9" w14:textId="77777777" w:rsidR="00030234" w:rsidRPr="002B7EB6" w:rsidRDefault="00030234" w:rsidP="00D55DDD">
      <w:pPr>
        <w:autoSpaceDE w:val="0"/>
        <w:autoSpaceDN w:val="0"/>
        <w:adjustRightInd w:val="0"/>
        <w:spacing w:before="0" w:after="0" w:line="360" w:lineRule="auto"/>
      </w:pPr>
      <w:r w:rsidRPr="002B7EB6">
        <w:t xml:space="preserve">Powyższe ustalenia nie dają podstaw do potwierdzenia, że księgi rachunkowe Fundacji za rok 2022 prowadzone były rzetelnie, bezbłędnie, sprawdzalnie i bieżąco, </w:t>
      </w:r>
      <w:r w:rsidR="00D55DDD">
        <w:t>d</w:t>
      </w:r>
      <w:r w:rsidRPr="002B7EB6">
        <w:t>o czego zobowiązuje art. 24 ust. 1, 2, 3, 4 punkt 1 i 2, 5 punkt 3 ustawy o rachunkowości – strony od 5 do 28 protokołu kontroli.</w:t>
      </w:r>
    </w:p>
    <w:p w14:paraId="3AE93547" w14:textId="77777777" w:rsidR="00030234" w:rsidRPr="00E62093" w:rsidRDefault="00030234" w:rsidP="00E62093">
      <w:pPr>
        <w:tabs>
          <w:tab w:val="left" w:pos="2982"/>
        </w:tabs>
        <w:spacing w:before="240" w:after="0" w:line="360" w:lineRule="auto"/>
      </w:pPr>
      <w:r w:rsidRPr="002B7EB6">
        <w:t>Ponadto stwierdzono, że w ramach zadań objętych kontrolą rozliczono koszty wynagrodzeń osób zatrudnionych na umowy zlecenie</w:t>
      </w:r>
      <w:r w:rsidR="00D55DDD">
        <w:t xml:space="preserve"> i </w:t>
      </w:r>
      <w:r w:rsidRPr="002B7EB6">
        <w:t xml:space="preserve">o pracę </w:t>
      </w:r>
      <w:r w:rsidR="00D55DDD" w:rsidRPr="003841D1">
        <w:t xml:space="preserve">oraz </w:t>
      </w:r>
      <w:r w:rsidR="00D55DDD">
        <w:t xml:space="preserve">wycenione koszty </w:t>
      </w:r>
      <w:r w:rsidR="00D55DDD" w:rsidRPr="003841D1">
        <w:t>wolontariat</w:t>
      </w:r>
      <w:r w:rsidR="00D55DDD">
        <w:t xml:space="preserve">u. </w:t>
      </w:r>
      <w:r w:rsidRPr="002B7EB6">
        <w:t>Fundacja przedłożyła dokumentację dotyczącą zatrudnionych osób, w tym między innymi wyciągi bankowe, harmonogramy, karty czasu pracy, listy obecności, umowy o pracę, rachunki wystawione do umów zleceń, listy płac</w:t>
      </w:r>
      <w:r w:rsidR="004B34D3">
        <w:t xml:space="preserve">, </w:t>
      </w:r>
      <w:r w:rsidR="00BC215F">
        <w:t xml:space="preserve">rejestry godzin, </w:t>
      </w:r>
      <w:r w:rsidR="004B34D3">
        <w:t>karta pracy wolontariusza</w:t>
      </w:r>
      <w:r w:rsidRPr="002B7EB6">
        <w:t xml:space="preserve">. Z powyższej dokumentacji wynikało, że część osób została zatrudniona </w:t>
      </w:r>
      <w:r w:rsidRPr="002B7EB6">
        <w:rPr>
          <w:lang w:eastAsia="ar-SA"/>
        </w:rPr>
        <w:t xml:space="preserve">w 2022 r. </w:t>
      </w:r>
      <w:r w:rsidRPr="002B7EB6">
        <w:t xml:space="preserve">w ramach kilku zadań objętych kontrolą a także w ramach zadań nieobjętych kontrolą lub świadczyła nieodpłatnie usługi w ramach wolontariatu. Fundacja nie udostępniła dokumentów dotyczących czasu pracy osób wykonujących działania w ramach </w:t>
      </w:r>
      <w:r w:rsidRPr="002B7EB6">
        <w:rPr>
          <w:lang w:eastAsia="ar-SA"/>
        </w:rPr>
        <w:t xml:space="preserve">zadań nieobjętych kontrolą. W celu </w:t>
      </w:r>
      <w:r w:rsidR="00564B00" w:rsidRPr="002B7EB6">
        <w:rPr>
          <w:lang w:eastAsia="ar-SA"/>
        </w:rPr>
        <w:t>zweryfikowania</w:t>
      </w:r>
      <w:r w:rsidRPr="002B7EB6">
        <w:rPr>
          <w:lang w:eastAsia="ar-SA"/>
        </w:rPr>
        <w:t xml:space="preserve"> czy osoby te nie pracowały w tym samym czasie na rzecz kilku zadań a także czy ich czas pracy nie przekroczył 24 godzin na dobę, kontrolerzy zestawili godziny pracy wynikające z przedłożonej dokumentacji. Z zestawienia godzin pracy wynika, że osoby mogły pracować każdego dnia w roku 2022 kilkanaście </w:t>
      </w:r>
      <w:r w:rsidR="00936B6B">
        <w:rPr>
          <w:lang w:eastAsia="ar-SA"/>
        </w:rPr>
        <w:t>i</w:t>
      </w:r>
      <w:r w:rsidRPr="002B7EB6">
        <w:rPr>
          <w:lang w:eastAsia="ar-SA"/>
        </w:rPr>
        <w:t xml:space="preserve"> </w:t>
      </w:r>
      <w:r w:rsidR="00C52A02">
        <w:rPr>
          <w:lang w:eastAsia="ar-SA"/>
        </w:rPr>
        <w:t>więcej</w:t>
      </w:r>
      <w:r w:rsidRPr="002B7EB6">
        <w:rPr>
          <w:lang w:eastAsia="ar-SA"/>
        </w:rPr>
        <w:t xml:space="preserve"> godzin na dobę, a nawet powyżej doby. W związku z </w:t>
      </w:r>
      <w:r w:rsidRPr="002B7EB6">
        <w:rPr>
          <w:lang w:eastAsia="ar-SA"/>
        </w:rPr>
        <w:lastRenderedPageBreak/>
        <w:t xml:space="preserve">powyższym nie można potwierdzić, że dokumentacja </w:t>
      </w:r>
      <w:r w:rsidRPr="002B7EB6">
        <w:t>dotycząca zatrudnionych osób</w:t>
      </w:r>
      <w:r w:rsidRPr="002B7EB6">
        <w:rPr>
          <w:lang w:eastAsia="ar-SA"/>
        </w:rPr>
        <w:t xml:space="preserve"> jest rzetelna, to jest odzwierciedlająca stan faktyczny. B</w:t>
      </w:r>
      <w:r w:rsidRPr="002B7EB6">
        <w:rPr>
          <w:szCs w:val="20"/>
        </w:rPr>
        <w:t>rak jest podstaw do stwierdzenia, że zaplanowana przez Fundację w ofertach realizacji zadań publicznych praca osób została wykonana</w:t>
      </w:r>
      <w:r w:rsidR="004A4B34">
        <w:rPr>
          <w:szCs w:val="20"/>
        </w:rPr>
        <w:t xml:space="preserve"> w</w:t>
      </w:r>
      <w:r w:rsidRPr="002B7EB6">
        <w:rPr>
          <w:szCs w:val="20"/>
        </w:rPr>
        <w:t xml:space="preserve"> sposób i na zasadach określonych w tych ofertach – strony od 28 do 78 protokołu kontroli.</w:t>
      </w:r>
    </w:p>
    <w:p w14:paraId="1FADB93D" w14:textId="77777777" w:rsidR="00815673" w:rsidRPr="00815673" w:rsidRDefault="00815673" w:rsidP="00E62093">
      <w:pPr>
        <w:tabs>
          <w:tab w:val="left" w:pos="2982"/>
        </w:tabs>
        <w:spacing w:before="240" w:after="0" w:line="360" w:lineRule="auto"/>
        <w:rPr>
          <w:szCs w:val="20"/>
        </w:rPr>
      </w:pPr>
      <w:r w:rsidRPr="00815673">
        <w:rPr>
          <w:szCs w:val="20"/>
        </w:rPr>
        <w:t>W zakresie realizacji z</w:t>
      </w:r>
      <w:r w:rsidRPr="00815673">
        <w:rPr>
          <w:szCs w:val="20"/>
          <w:lang w:eastAsia="ar-SA"/>
        </w:rPr>
        <w:t xml:space="preserve">adania publicznego zleconego umową nr </w:t>
      </w:r>
      <w:r w:rsidRPr="00815673">
        <w:rPr>
          <w:szCs w:val="20"/>
        </w:rPr>
        <w:t>D/MOPS/2698/1/2021-2022 stwierdzono, że:</w:t>
      </w:r>
    </w:p>
    <w:p w14:paraId="66A827D5" w14:textId="77777777" w:rsidR="00815673" w:rsidRPr="00815673" w:rsidRDefault="00815673" w:rsidP="00CD0389">
      <w:pPr>
        <w:pStyle w:val="Akapitzlist"/>
        <w:numPr>
          <w:ilvl w:val="0"/>
          <w:numId w:val="11"/>
        </w:numPr>
        <w:spacing w:before="0" w:after="0" w:line="360" w:lineRule="auto"/>
        <w:ind w:left="426" w:hanging="426"/>
      </w:pPr>
      <w:r w:rsidRPr="00815673">
        <w:t xml:space="preserve">Fundacja w sprawozdaniu z wykonania </w:t>
      </w:r>
      <w:r w:rsidRPr="00815673">
        <w:rPr>
          <w:szCs w:val="20"/>
        </w:rPr>
        <w:t>zadania publicznego rozliczyła ze środków dotacji:</w:t>
      </w:r>
    </w:p>
    <w:p w14:paraId="5C0D0BF1" w14:textId="77777777" w:rsidR="00815673" w:rsidRPr="00815673" w:rsidRDefault="00815673" w:rsidP="00CD0389">
      <w:pPr>
        <w:pStyle w:val="11Trescpisma"/>
        <w:numPr>
          <w:ilvl w:val="0"/>
          <w:numId w:val="28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bookmarkStart w:id="1" w:name="_Hlk172726921"/>
      <w:r w:rsidRPr="00815673">
        <w:rPr>
          <w:szCs w:val="20"/>
        </w:rPr>
        <w:t>wydatki w kwocie:</w:t>
      </w:r>
    </w:p>
    <w:p w14:paraId="7B8FF629" w14:textId="77777777" w:rsidR="00A52DB9" w:rsidRPr="00054027" w:rsidRDefault="00A52DB9" w:rsidP="00CD0389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 w:rsidRPr="00054027">
        <w:rPr>
          <w:szCs w:val="20"/>
          <w:lang w:eastAsia="ar-SA"/>
        </w:rPr>
        <w:t xml:space="preserve">143,45 zł, </w:t>
      </w:r>
      <w:bookmarkEnd w:id="1"/>
      <w:r w:rsidR="00493A43" w:rsidRPr="00054027">
        <w:rPr>
          <w:szCs w:val="20"/>
          <w:lang w:eastAsia="ar-SA"/>
        </w:rPr>
        <w:t xml:space="preserve">które </w:t>
      </w:r>
      <w:r w:rsidRPr="00054027">
        <w:rPr>
          <w:szCs w:val="20"/>
          <w:lang w:eastAsia="ar-SA"/>
        </w:rPr>
        <w:t xml:space="preserve">dokonane </w:t>
      </w:r>
      <w:r w:rsidR="00493A43" w:rsidRPr="00054027">
        <w:rPr>
          <w:szCs w:val="20"/>
          <w:lang w:eastAsia="ar-SA"/>
        </w:rPr>
        <w:t xml:space="preserve">zostały </w:t>
      </w:r>
      <w:r w:rsidRPr="00054027">
        <w:rPr>
          <w:szCs w:val="20"/>
          <w:lang w:eastAsia="ar-SA"/>
        </w:rPr>
        <w:t xml:space="preserve">po terminie zakończenia realizacji zadania, co stanowi naruszenie </w:t>
      </w:r>
      <w:r w:rsidRPr="00054027">
        <w:t>§ 3 ust. 1 Porozumienia z 30 maja 2022 r.</w:t>
      </w:r>
      <w:r w:rsidR="00E510CF" w:rsidRPr="00054027">
        <w:t xml:space="preserve"> </w:t>
      </w:r>
      <w:r w:rsidRPr="00054027">
        <w:t>– str</w:t>
      </w:r>
      <w:r w:rsidR="00EA287A" w:rsidRPr="00054027">
        <w:t>ony</w:t>
      </w:r>
      <w:r w:rsidRPr="00054027">
        <w:t xml:space="preserve"> </w:t>
      </w:r>
      <w:r w:rsidR="00EA287A" w:rsidRPr="00054027">
        <w:t xml:space="preserve">od </w:t>
      </w:r>
      <w:r w:rsidRPr="00054027">
        <w:t>126</w:t>
      </w:r>
      <w:r w:rsidR="00EA287A" w:rsidRPr="00054027">
        <w:t xml:space="preserve"> do </w:t>
      </w:r>
      <w:r w:rsidRPr="00054027">
        <w:t>127 protokołu kontroli,</w:t>
      </w:r>
    </w:p>
    <w:p w14:paraId="5CE38C63" w14:textId="77777777" w:rsidR="00A52DB9" w:rsidRPr="00054027" w:rsidRDefault="006171CA" w:rsidP="00CD0389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 w:rsidRPr="00054027">
        <w:rPr>
          <w:szCs w:val="20"/>
          <w:lang w:eastAsia="ar-SA"/>
        </w:rPr>
        <w:t>5.243</w:t>
      </w:r>
      <w:r w:rsidR="00A52DB9" w:rsidRPr="00054027">
        <w:rPr>
          <w:szCs w:val="20"/>
          <w:lang w:eastAsia="ar-SA"/>
        </w:rPr>
        <w:t>,36 zł</w:t>
      </w:r>
      <w:r w:rsidR="00E510CF" w:rsidRPr="00054027">
        <w:rPr>
          <w:szCs w:val="20"/>
          <w:lang w:eastAsia="ar-SA"/>
        </w:rPr>
        <w:t xml:space="preserve">, </w:t>
      </w:r>
      <w:r w:rsidR="00A52DB9" w:rsidRPr="00054027">
        <w:rPr>
          <w:szCs w:val="20"/>
          <w:lang w:eastAsia="ar-SA"/>
        </w:rPr>
        <w:t>dla któr</w:t>
      </w:r>
      <w:r w:rsidR="004C3A58">
        <w:rPr>
          <w:szCs w:val="20"/>
          <w:lang w:eastAsia="ar-SA"/>
        </w:rPr>
        <w:t>ych</w:t>
      </w:r>
      <w:r w:rsidR="00857C29" w:rsidRPr="00054027">
        <w:rPr>
          <w:szCs w:val="20"/>
          <w:lang w:eastAsia="ar-SA"/>
        </w:rPr>
        <w:t xml:space="preserve"> </w:t>
      </w:r>
      <w:r w:rsidR="00A52DB9" w:rsidRPr="00054027">
        <w:rPr>
          <w:szCs w:val="20"/>
          <w:lang w:eastAsia="ar-SA"/>
        </w:rPr>
        <w:t>nie udokumentowa</w:t>
      </w:r>
      <w:r w:rsidR="00493A43" w:rsidRPr="00054027">
        <w:rPr>
          <w:szCs w:val="20"/>
          <w:lang w:eastAsia="ar-SA"/>
        </w:rPr>
        <w:t>no</w:t>
      </w:r>
      <w:r w:rsidR="00A52DB9" w:rsidRPr="00054027">
        <w:rPr>
          <w:szCs w:val="20"/>
          <w:lang w:eastAsia="ar-SA"/>
        </w:rPr>
        <w:t xml:space="preserve"> zapłaty, co stanowi naruszenie </w:t>
      </w:r>
      <w:r w:rsidR="00A52DB9" w:rsidRPr="00054027">
        <w:t>§ 3 ust. 13</w:t>
      </w:r>
      <w:r w:rsidR="00640477">
        <w:t xml:space="preserve"> </w:t>
      </w:r>
      <w:r w:rsidR="00A52DB9" w:rsidRPr="00054027">
        <w:t xml:space="preserve">umowy </w:t>
      </w:r>
      <w:r w:rsidR="00640477">
        <w:t xml:space="preserve">nr </w:t>
      </w:r>
      <w:r w:rsidR="00640477" w:rsidRPr="00FA107C">
        <w:rPr>
          <w:szCs w:val="20"/>
        </w:rPr>
        <w:t xml:space="preserve">D/MOPS/2698/1/2021-2022 </w:t>
      </w:r>
      <w:r w:rsidR="00A52DB9" w:rsidRPr="00054027">
        <w:t>oraz § 3 ust. 1 Porozumienia z 30 maja 2022 r. – str</w:t>
      </w:r>
      <w:r w:rsidR="00EA287A" w:rsidRPr="00054027">
        <w:t>ony od</w:t>
      </w:r>
      <w:r w:rsidR="00A52DB9" w:rsidRPr="00054027">
        <w:t xml:space="preserve"> 125</w:t>
      </w:r>
      <w:r w:rsidR="00EA287A" w:rsidRPr="00054027">
        <w:t xml:space="preserve"> do </w:t>
      </w:r>
      <w:r w:rsidR="00A52DB9" w:rsidRPr="00054027">
        <w:t>127 protokołu kontroli,</w:t>
      </w:r>
    </w:p>
    <w:p w14:paraId="208D97CB" w14:textId="77777777" w:rsidR="00FA107C" w:rsidRDefault="00FA107C" w:rsidP="00CD0389">
      <w:pPr>
        <w:pStyle w:val="11Trescpisma"/>
        <w:numPr>
          <w:ilvl w:val="0"/>
          <w:numId w:val="28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r w:rsidRPr="00054027">
        <w:rPr>
          <w:szCs w:val="20"/>
          <w:lang w:eastAsia="ar-SA"/>
        </w:rPr>
        <w:t xml:space="preserve">koszty w łącznej kwocie 48.858,75 zł </w:t>
      </w:r>
      <w:r w:rsidR="00054027">
        <w:rPr>
          <w:szCs w:val="20"/>
          <w:lang w:eastAsia="ar-SA"/>
        </w:rPr>
        <w:t xml:space="preserve">(48.371,76 zł i 486,99 zł) </w:t>
      </w:r>
      <w:r w:rsidRPr="00054027">
        <w:rPr>
          <w:szCs w:val="20"/>
          <w:lang w:eastAsia="ar-SA"/>
        </w:rPr>
        <w:t xml:space="preserve">z tytułu </w:t>
      </w:r>
      <w:r w:rsidR="00882C0D" w:rsidRPr="00054027">
        <w:rPr>
          <w:szCs w:val="20"/>
          <w:lang w:eastAsia="ar-SA"/>
        </w:rPr>
        <w:t>eksploatac</w:t>
      </w:r>
      <w:r w:rsidRPr="00054027">
        <w:rPr>
          <w:szCs w:val="20"/>
          <w:lang w:eastAsia="ar-SA"/>
        </w:rPr>
        <w:t>ji</w:t>
      </w:r>
      <w:r w:rsidR="00882C0D" w:rsidRPr="00054027">
        <w:rPr>
          <w:szCs w:val="20"/>
          <w:lang w:eastAsia="ar-SA"/>
        </w:rPr>
        <w:t xml:space="preserve"> </w:t>
      </w:r>
      <w:r w:rsidR="00131DEB" w:rsidRPr="00054027">
        <w:rPr>
          <w:szCs w:val="20"/>
          <w:lang w:eastAsia="ar-SA"/>
        </w:rPr>
        <w:t>„</w:t>
      </w:r>
      <w:r w:rsidR="00882C0D" w:rsidRPr="00054027">
        <w:rPr>
          <w:szCs w:val="20"/>
          <w:lang w:eastAsia="ar-SA"/>
        </w:rPr>
        <w:t>Domu Integracji</w:t>
      </w:r>
      <w:r w:rsidR="00131DEB" w:rsidRPr="00054027">
        <w:rPr>
          <w:szCs w:val="20"/>
          <w:lang w:eastAsia="ar-SA"/>
        </w:rPr>
        <w:t>”</w:t>
      </w:r>
      <w:r w:rsidR="00882C0D" w:rsidRPr="00054027">
        <w:rPr>
          <w:szCs w:val="20"/>
          <w:lang w:eastAsia="ar-SA"/>
        </w:rPr>
        <w:t>, któr</w:t>
      </w:r>
      <w:r w:rsidR="00C72B55" w:rsidRPr="00054027">
        <w:rPr>
          <w:szCs w:val="20"/>
          <w:lang w:eastAsia="ar-SA"/>
        </w:rPr>
        <w:t xml:space="preserve">e nie </w:t>
      </w:r>
      <w:r w:rsidR="00882C0D" w:rsidRPr="00054027">
        <w:rPr>
          <w:szCs w:val="20"/>
          <w:lang w:eastAsia="ar-SA"/>
        </w:rPr>
        <w:t>dotyczą</w:t>
      </w:r>
      <w:r w:rsidR="00882C0D" w:rsidRPr="00FA107C">
        <w:rPr>
          <w:szCs w:val="20"/>
          <w:lang w:eastAsia="ar-SA"/>
        </w:rPr>
        <w:t xml:space="preserve"> zadania</w:t>
      </w:r>
      <w:r w:rsidR="00C72B55" w:rsidRPr="00FA107C">
        <w:rPr>
          <w:szCs w:val="20"/>
          <w:lang w:eastAsia="ar-SA"/>
        </w:rPr>
        <w:t xml:space="preserve">, </w:t>
      </w:r>
      <w:r w:rsidR="004D5404" w:rsidRPr="00FA107C">
        <w:rPr>
          <w:szCs w:val="20"/>
          <w:lang w:eastAsia="ar-SA"/>
        </w:rPr>
        <w:t>co stanowi</w:t>
      </w:r>
      <w:r w:rsidR="00882C0D" w:rsidRPr="00FA107C">
        <w:rPr>
          <w:szCs w:val="20"/>
          <w:lang w:eastAsia="ar-SA"/>
        </w:rPr>
        <w:t xml:space="preserve"> naruszenie §</w:t>
      </w:r>
      <w:r w:rsidR="00882C0D" w:rsidRPr="00D661FB">
        <w:t xml:space="preserve"> </w:t>
      </w:r>
      <w:r w:rsidR="00882C0D">
        <w:t xml:space="preserve">2 </w:t>
      </w:r>
      <w:r w:rsidR="00882C0D" w:rsidRPr="00D661FB">
        <w:t xml:space="preserve">ust. </w:t>
      </w:r>
      <w:r w:rsidR="00882C0D">
        <w:t xml:space="preserve">2 i ust. 3 </w:t>
      </w:r>
      <w:r w:rsidR="00882C0D" w:rsidRPr="00D661FB">
        <w:t>umowy</w:t>
      </w:r>
      <w:r w:rsidR="00882C0D">
        <w:t xml:space="preserve"> </w:t>
      </w:r>
      <w:r w:rsidR="00C06EFA">
        <w:t xml:space="preserve">nr </w:t>
      </w:r>
      <w:r w:rsidR="00C06EFA" w:rsidRPr="00FA107C">
        <w:rPr>
          <w:szCs w:val="20"/>
        </w:rPr>
        <w:t xml:space="preserve">D/MOPS/2698/1/2021-2022 </w:t>
      </w:r>
      <w:r w:rsidR="00882C0D">
        <w:t xml:space="preserve">oraz </w:t>
      </w:r>
      <w:r w:rsidR="00882C0D" w:rsidRPr="00D661FB">
        <w:t>§</w:t>
      </w:r>
      <w:r w:rsidR="00882C0D">
        <w:t xml:space="preserve"> 1 ust. 3 Porozumienia z 30 maja 2022 r. </w:t>
      </w:r>
      <w:r>
        <w:t xml:space="preserve">W ramach kwoty </w:t>
      </w:r>
      <w:r w:rsidRPr="00882C0D">
        <w:rPr>
          <w:szCs w:val="20"/>
          <w:lang w:eastAsia="ar-SA"/>
        </w:rPr>
        <w:t>48.858,75 zł</w:t>
      </w:r>
      <w:r>
        <w:rPr>
          <w:szCs w:val="20"/>
          <w:lang w:eastAsia="ar-SA"/>
        </w:rPr>
        <w:t xml:space="preserve"> zawarta jest kwota:</w:t>
      </w:r>
    </w:p>
    <w:p w14:paraId="73051AD0" w14:textId="77777777" w:rsidR="00FA107C" w:rsidRDefault="00FA107C" w:rsidP="00CD0389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>
        <w:rPr>
          <w:szCs w:val="20"/>
          <w:lang w:eastAsia="ar-SA"/>
        </w:rPr>
        <w:t>143,45 z</w:t>
      </w:r>
      <w:r w:rsidR="00CD0389">
        <w:rPr>
          <w:szCs w:val="20"/>
          <w:lang w:eastAsia="ar-SA"/>
        </w:rPr>
        <w:t>ł</w:t>
      </w:r>
      <w:r>
        <w:rPr>
          <w:szCs w:val="20"/>
          <w:lang w:eastAsia="ar-SA"/>
        </w:rPr>
        <w:t>, która została wydatkowana po terminie zakończenia realizacji zadania, o czym mowa w punkcie 1a niniejszego wystąpienia pokontrolnego,</w:t>
      </w:r>
    </w:p>
    <w:p w14:paraId="25E29620" w14:textId="77777777" w:rsidR="00FA107C" w:rsidRPr="00054027" w:rsidRDefault="00FA107C" w:rsidP="00CD0389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 w:rsidRPr="00054027">
        <w:rPr>
          <w:szCs w:val="20"/>
          <w:lang w:eastAsia="ar-SA"/>
        </w:rPr>
        <w:t>5.243,36 zł, dla której nie udokumentowano zapłaty, o czym mowa w punkcie 1a niniejszego wystąpienia pokontrolnego</w:t>
      </w:r>
    </w:p>
    <w:p w14:paraId="00A60725" w14:textId="77777777" w:rsidR="00882C0D" w:rsidRPr="00FA107C" w:rsidRDefault="00882C0D" w:rsidP="00CD0389">
      <w:pPr>
        <w:pStyle w:val="11Trescpisma"/>
        <w:spacing w:before="0" w:after="0" w:line="360" w:lineRule="auto"/>
        <w:ind w:left="709"/>
        <w:jc w:val="left"/>
        <w:rPr>
          <w:szCs w:val="20"/>
          <w:lang w:eastAsia="ar-SA"/>
        </w:rPr>
      </w:pPr>
      <w:r w:rsidRPr="00054027">
        <w:t>– str</w:t>
      </w:r>
      <w:r w:rsidR="00EA287A" w:rsidRPr="00054027">
        <w:t>ony od</w:t>
      </w:r>
      <w:r w:rsidRPr="00054027">
        <w:t xml:space="preserve"> 127</w:t>
      </w:r>
      <w:r w:rsidR="00EA287A" w:rsidRPr="00054027">
        <w:t xml:space="preserve"> do </w:t>
      </w:r>
      <w:r w:rsidRPr="00054027">
        <w:t>130 protokołu kontroli</w:t>
      </w:r>
      <w:r w:rsidR="00BC0810" w:rsidRPr="00054027">
        <w:t>.</w:t>
      </w:r>
    </w:p>
    <w:p w14:paraId="7C6CCEC9" w14:textId="77777777" w:rsidR="00407AA1" w:rsidRPr="00054027" w:rsidRDefault="00A40A1B" w:rsidP="00CD0389">
      <w:pPr>
        <w:pStyle w:val="Akapitzlist"/>
        <w:numPr>
          <w:ilvl w:val="0"/>
          <w:numId w:val="11"/>
        </w:numPr>
        <w:spacing w:before="0" w:after="0" w:line="360" w:lineRule="auto"/>
        <w:ind w:left="426" w:hanging="426"/>
      </w:pPr>
      <w:r>
        <w:rPr>
          <w:szCs w:val="20"/>
          <w:lang w:eastAsia="ar-SA"/>
        </w:rPr>
        <w:t>B</w:t>
      </w:r>
      <w:r w:rsidR="00516858">
        <w:rPr>
          <w:szCs w:val="20"/>
          <w:lang w:eastAsia="ar-SA"/>
        </w:rPr>
        <w:t>rak jest podstaw do stwierdzenia, iż założon</w:t>
      </w:r>
      <w:r w:rsidR="00407AA1">
        <w:rPr>
          <w:szCs w:val="20"/>
          <w:lang w:eastAsia="ar-SA"/>
        </w:rPr>
        <w:t>y</w:t>
      </w:r>
      <w:r w:rsidR="00516858">
        <w:rPr>
          <w:szCs w:val="20"/>
          <w:lang w:eastAsia="ar-SA"/>
        </w:rPr>
        <w:t xml:space="preserve"> w ofercie </w:t>
      </w:r>
      <w:r w:rsidR="00333C05">
        <w:rPr>
          <w:szCs w:val="20"/>
          <w:lang w:eastAsia="ar-SA"/>
        </w:rPr>
        <w:t xml:space="preserve">zadania </w:t>
      </w:r>
      <w:r w:rsidR="00516858">
        <w:rPr>
          <w:szCs w:val="20"/>
          <w:lang w:eastAsia="ar-SA"/>
        </w:rPr>
        <w:t>rezultat</w:t>
      </w:r>
      <w:r w:rsidR="00407AA1">
        <w:rPr>
          <w:szCs w:val="20"/>
          <w:lang w:eastAsia="ar-SA"/>
        </w:rPr>
        <w:t xml:space="preserve">, to jest zapewnienie </w:t>
      </w:r>
      <w:r w:rsidR="00A57E12">
        <w:rPr>
          <w:szCs w:val="20"/>
          <w:lang w:eastAsia="ar-SA"/>
        </w:rPr>
        <w:t xml:space="preserve">dziesięciu </w:t>
      </w:r>
      <w:r w:rsidR="00407AA1">
        <w:rPr>
          <w:szCs w:val="20"/>
          <w:lang w:eastAsia="ar-SA"/>
        </w:rPr>
        <w:t xml:space="preserve">miejsc noclegowych osobom </w:t>
      </w:r>
      <w:r w:rsidR="00493A43">
        <w:rPr>
          <w:szCs w:val="20"/>
          <w:lang w:eastAsia="ar-SA"/>
        </w:rPr>
        <w:t>bezdomnym został</w:t>
      </w:r>
      <w:r w:rsidR="00407AA1">
        <w:rPr>
          <w:szCs w:val="20"/>
          <w:lang w:eastAsia="ar-SA"/>
        </w:rPr>
        <w:t xml:space="preserve"> zrealizowany</w:t>
      </w:r>
      <w:r w:rsidR="004C3A58">
        <w:rPr>
          <w:szCs w:val="20"/>
          <w:lang w:eastAsia="ar-SA"/>
        </w:rPr>
        <w:t xml:space="preserve">. </w:t>
      </w:r>
      <w:r w:rsidR="00407AA1">
        <w:t xml:space="preserve">Fundacja nie udokumentowała, że w okresie od 1 stycznia 2022 r. do 30 marca 2022 r. zapewniono </w:t>
      </w:r>
      <w:r w:rsidR="00A57E12">
        <w:t xml:space="preserve">dziesięć </w:t>
      </w:r>
      <w:r w:rsidR="00407AA1">
        <w:t xml:space="preserve">miejsc noclegowych w „Domu Integracji”. Jednocześnie ustalono, że </w:t>
      </w:r>
      <w:r w:rsidR="00A57E12">
        <w:t xml:space="preserve">sześciu </w:t>
      </w:r>
      <w:r w:rsidR="00407AA1">
        <w:t xml:space="preserve">na </w:t>
      </w:r>
      <w:r w:rsidR="00A57E12">
        <w:t xml:space="preserve">dziesięciu </w:t>
      </w:r>
      <w:r w:rsidR="00407AA1">
        <w:t xml:space="preserve">mieszkańców „Domu Integracji” przebywało </w:t>
      </w:r>
      <w:r w:rsidR="00407AA1" w:rsidRPr="00054027">
        <w:t>w nim</w:t>
      </w:r>
      <w:r w:rsidR="00857C29" w:rsidRPr="00054027">
        <w:t xml:space="preserve">, w różnych okresach, </w:t>
      </w:r>
      <w:r w:rsidR="00407AA1" w:rsidRPr="00054027">
        <w:t xml:space="preserve">bez wymaganej </w:t>
      </w:r>
      <w:r w:rsidR="00CD0389" w:rsidRPr="00054027">
        <w:t xml:space="preserve">ofertą realizacji zadania publicznego </w:t>
      </w:r>
      <w:r w:rsidR="00407AA1" w:rsidRPr="00054027">
        <w:t>decyzji administracyjnej Miejskiego Ośrodka Pomocy Społecznej</w:t>
      </w:r>
      <w:r w:rsidR="004C3A58">
        <w:t xml:space="preserve">. Powyższe stanowi naruszenie </w:t>
      </w:r>
      <w:r w:rsidR="004C3A58" w:rsidRPr="00D661FB">
        <w:t xml:space="preserve">§ </w:t>
      </w:r>
      <w:r w:rsidR="004C3A58">
        <w:t xml:space="preserve">2 </w:t>
      </w:r>
      <w:r w:rsidR="004C3A58" w:rsidRPr="00D661FB">
        <w:t xml:space="preserve">ust. </w:t>
      </w:r>
      <w:r w:rsidR="004C3A58">
        <w:t xml:space="preserve">2 </w:t>
      </w:r>
      <w:r w:rsidR="004C3A58" w:rsidRPr="00D661FB">
        <w:t>umowy</w:t>
      </w:r>
      <w:r w:rsidR="004C3A58">
        <w:t xml:space="preserve"> nr </w:t>
      </w:r>
      <w:r w:rsidR="004C3A58" w:rsidRPr="00B54A62">
        <w:rPr>
          <w:szCs w:val="20"/>
        </w:rPr>
        <w:t xml:space="preserve">D/MOPS/2698/1/2021-2022 </w:t>
      </w:r>
      <w:r w:rsidR="004C3A58">
        <w:t xml:space="preserve">oraz </w:t>
      </w:r>
      <w:r w:rsidR="004C3A58" w:rsidRPr="00D661FB">
        <w:t>§</w:t>
      </w:r>
      <w:r w:rsidR="004C3A58">
        <w:t xml:space="preserve"> 1 ust. 3 Porozumienia z 30 maja 2022 r. </w:t>
      </w:r>
      <w:r w:rsidR="00407AA1" w:rsidRPr="00054027">
        <w:t>– str</w:t>
      </w:r>
      <w:r w:rsidR="00EA287A" w:rsidRPr="00054027">
        <w:t>ony od</w:t>
      </w:r>
      <w:r w:rsidR="00407AA1" w:rsidRPr="00054027">
        <w:t xml:space="preserve"> 116</w:t>
      </w:r>
      <w:r w:rsidR="00054027" w:rsidRPr="00054027">
        <w:t xml:space="preserve"> do 121, od 123 </w:t>
      </w:r>
      <w:r w:rsidR="00EA287A" w:rsidRPr="00054027">
        <w:t xml:space="preserve">do </w:t>
      </w:r>
      <w:r w:rsidR="00407AA1" w:rsidRPr="00054027">
        <w:t>125 protokołu kontroli</w:t>
      </w:r>
      <w:r w:rsidR="007855B2" w:rsidRPr="00054027">
        <w:t>.</w:t>
      </w:r>
    </w:p>
    <w:p w14:paraId="7545E5A3" w14:textId="77777777" w:rsidR="004D5404" w:rsidRPr="005E2662" w:rsidRDefault="00C16CE1" w:rsidP="00CD0389">
      <w:pPr>
        <w:pStyle w:val="Akapitzlist"/>
        <w:numPr>
          <w:ilvl w:val="0"/>
          <w:numId w:val="11"/>
        </w:numPr>
        <w:spacing w:before="0" w:after="0" w:line="360" w:lineRule="auto"/>
        <w:ind w:left="426" w:hanging="426"/>
        <w:rPr>
          <w:szCs w:val="20"/>
        </w:rPr>
      </w:pPr>
      <w:r w:rsidRPr="00393ED1">
        <w:lastRenderedPageBreak/>
        <w:t xml:space="preserve">Fundacja nie prowadziła planu aktywizacji społecznej i zawodowej w </w:t>
      </w:r>
      <w:proofErr w:type="spellStart"/>
      <w:r w:rsidRPr="00393ED1">
        <w:t>MiserArt</w:t>
      </w:r>
      <w:proofErr w:type="spellEnd"/>
      <w:r w:rsidRPr="00393ED1">
        <w:t xml:space="preserve">, o którym mowa w </w:t>
      </w:r>
      <w:r w:rsidR="00E62093">
        <w:t xml:space="preserve">części III.4 </w:t>
      </w:r>
      <w:r w:rsidRPr="00393ED1">
        <w:t>ofer</w:t>
      </w:r>
      <w:r w:rsidR="00E62093">
        <w:t>ty realizacji zadania publicznego</w:t>
      </w:r>
      <w:r w:rsidR="00333C05" w:rsidRPr="00393ED1">
        <w:t>,</w:t>
      </w:r>
      <w:r w:rsidR="00333C05" w:rsidRPr="00333C05">
        <w:rPr>
          <w:szCs w:val="20"/>
          <w:lang w:eastAsia="ar-SA"/>
        </w:rPr>
        <w:t xml:space="preserve"> </w:t>
      </w:r>
      <w:r w:rsidR="00333C05">
        <w:rPr>
          <w:szCs w:val="20"/>
          <w:lang w:eastAsia="ar-SA"/>
        </w:rPr>
        <w:t xml:space="preserve">co </w:t>
      </w:r>
      <w:r w:rsidR="00333C05" w:rsidRPr="00882C0D">
        <w:rPr>
          <w:szCs w:val="20"/>
          <w:lang w:eastAsia="ar-SA"/>
        </w:rPr>
        <w:t xml:space="preserve">stanowi </w:t>
      </w:r>
      <w:r w:rsidR="00333C05" w:rsidRPr="005E2662">
        <w:rPr>
          <w:szCs w:val="20"/>
          <w:lang w:eastAsia="ar-SA"/>
        </w:rPr>
        <w:t xml:space="preserve">naruszenie </w:t>
      </w:r>
      <w:r w:rsidR="00333C05" w:rsidRPr="005E2662">
        <w:t xml:space="preserve">§ 2 ust. 2 umowy nr </w:t>
      </w:r>
      <w:r w:rsidR="00333C05" w:rsidRPr="005E2662">
        <w:rPr>
          <w:szCs w:val="20"/>
        </w:rPr>
        <w:t xml:space="preserve">D/MOPS/2698/1/2021-2022 </w:t>
      </w:r>
      <w:r w:rsidR="00333C05" w:rsidRPr="005E2662">
        <w:t xml:space="preserve">oraz § 1 ust. 3 Porozumienia z 30 maja 2022 r. – strony </w:t>
      </w:r>
      <w:r w:rsidR="00DC2056" w:rsidRPr="005E2662">
        <w:t xml:space="preserve">od 116 </w:t>
      </w:r>
      <w:r w:rsidR="00333C05" w:rsidRPr="005E2662">
        <w:t xml:space="preserve">do </w:t>
      </w:r>
      <w:r w:rsidR="00054027" w:rsidRPr="005E2662">
        <w:t xml:space="preserve">118, od </w:t>
      </w:r>
      <w:r w:rsidR="005E2662" w:rsidRPr="005E2662">
        <w:t xml:space="preserve">121 do </w:t>
      </w:r>
      <w:r w:rsidR="00333C05" w:rsidRPr="005E2662">
        <w:t>1</w:t>
      </w:r>
      <w:r w:rsidR="00DC2056" w:rsidRPr="005E2662">
        <w:t>25</w:t>
      </w:r>
      <w:r w:rsidR="00333C05" w:rsidRPr="005E2662">
        <w:t xml:space="preserve"> </w:t>
      </w:r>
      <w:r w:rsidR="00DC2056" w:rsidRPr="005E2662">
        <w:t>protokołu</w:t>
      </w:r>
      <w:r w:rsidR="00333C05" w:rsidRPr="005E2662">
        <w:t xml:space="preserve"> kontroli.</w:t>
      </w:r>
    </w:p>
    <w:p w14:paraId="158783E5" w14:textId="77777777" w:rsidR="00E62093" w:rsidRPr="005E2662" w:rsidRDefault="00E62093" w:rsidP="004C3A58">
      <w:pPr>
        <w:spacing w:before="0" w:after="0" w:line="360" w:lineRule="auto"/>
        <w:rPr>
          <w:szCs w:val="20"/>
        </w:rPr>
      </w:pPr>
      <w:r>
        <w:rPr>
          <w:szCs w:val="20"/>
        </w:rPr>
        <w:t xml:space="preserve">Ponadto w toku kontroli ustalono, że Fundacja w sprawozdaniu z realizacji zadania </w:t>
      </w:r>
      <w:r w:rsidRPr="005E2662">
        <w:rPr>
          <w:szCs w:val="20"/>
        </w:rPr>
        <w:t>publicznego:</w:t>
      </w:r>
    </w:p>
    <w:p w14:paraId="0ADBAE67" w14:textId="77777777" w:rsidR="00E62093" w:rsidRPr="002F5C3D" w:rsidRDefault="00E62093" w:rsidP="00CB3141">
      <w:pPr>
        <w:pStyle w:val="Akapitzlist"/>
        <w:numPr>
          <w:ilvl w:val="0"/>
          <w:numId w:val="30"/>
        </w:numPr>
        <w:spacing w:before="0" w:after="0" w:line="360" w:lineRule="auto"/>
        <w:ind w:left="426" w:hanging="426"/>
      </w:pPr>
      <w:r w:rsidRPr="005E2662">
        <w:rPr>
          <w:szCs w:val="20"/>
        </w:rPr>
        <w:t>wykazała koszty sfinansowane środkami dotacji w łącznej kwocie</w:t>
      </w:r>
      <w:r w:rsidR="00CB3141" w:rsidRPr="005E2662">
        <w:rPr>
          <w:szCs w:val="20"/>
        </w:rPr>
        <w:t xml:space="preserve"> </w:t>
      </w:r>
      <w:r w:rsidRPr="005E2662">
        <w:rPr>
          <w:szCs w:val="20"/>
        </w:rPr>
        <w:t>52.509,32 zł</w:t>
      </w:r>
      <w:r w:rsidR="00CB3141" w:rsidRPr="005E2662">
        <w:rPr>
          <w:szCs w:val="20"/>
        </w:rPr>
        <w:t>. T</w:t>
      </w:r>
      <w:r w:rsidRPr="005E2662">
        <w:rPr>
          <w:szCs w:val="20"/>
        </w:rPr>
        <w:t xml:space="preserve">ymczasem według zestawienia kosztów zadania sporządzonego przez Fundację, do rozliczenia z dotacji wskazano koszty w wysokości 52.456,21 zł, to jest o 53,11 zł mniej niż Fundacja wykazała w powyższym sprawozdaniu. W związku z tym, w myśl § 3 ust. 1 Porozumienia z 30 maja 2022 r., </w:t>
      </w:r>
      <w:r w:rsidRPr="002F5C3D">
        <w:rPr>
          <w:szCs w:val="20"/>
        </w:rPr>
        <w:t>niewykorzystana kwota dotacji, podlegająca do zwrotu wynosi 53,11 zł – strony od 20 do 24, 125 protokołu kontroli,</w:t>
      </w:r>
    </w:p>
    <w:p w14:paraId="28BE6077" w14:textId="77777777" w:rsidR="00E62093" w:rsidRPr="002F5C3D" w:rsidRDefault="00E62093" w:rsidP="00E62093">
      <w:pPr>
        <w:pStyle w:val="Akapitzlist"/>
        <w:numPr>
          <w:ilvl w:val="0"/>
          <w:numId w:val="30"/>
        </w:numPr>
        <w:spacing w:before="0" w:after="0" w:line="360" w:lineRule="auto"/>
        <w:ind w:left="426" w:hanging="426"/>
      </w:pPr>
      <w:r w:rsidRPr="002F5C3D">
        <w:rPr>
          <w:szCs w:val="20"/>
        </w:rPr>
        <w:t xml:space="preserve">nie wykazała </w:t>
      </w:r>
      <w:r w:rsidR="00CB3141" w:rsidRPr="002F5C3D">
        <w:rPr>
          <w:szCs w:val="20"/>
        </w:rPr>
        <w:t xml:space="preserve">kosztów sfinansowanych </w:t>
      </w:r>
      <w:r w:rsidRPr="002F5C3D">
        <w:rPr>
          <w:szCs w:val="20"/>
        </w:rPr>
        <w:t>środk</w:t>
      </w:r>
      <w:r w:rsidR="00CB3141" w:rsidRPr="002F5C3D">
        <w:rPr>
          <w:szCs w:val="20"/>
        </w:rPr>
        <w:t xml:space="preserve">ami </w:t>
      </w:r>
      <w:r w:rsidRPr="002F5C3D">
        <w:rPr>
          <w:szCs w:val="20"/>
        </w:rPr>
        <w:t>własny</w:t>
      </w:r>
      <w:r w:rsidR="00CB3141" w:rsidRPr="002F5C3D">
        <w:rPr>
          <w:szCs w:val="20"/>
        </w:rPr>
        <w:t xml:space="preserve">mi. Tymczasem według zestawienia kosztów zadania sporządzonego przez Fundację, do rozliczenia ze środków finansowych własnych wykazano koszty w wysokości 66,40 zł. </w:t>
      </w:r>
      <w:r w:rsidRPr="002F5C3D">
        <w:rPr>
          <w:szCs w:val="20"/>
        </w:rPr>
        <w:t>Środki finansowe własne nie zostały zaplanowane w ofercie zadania – strony od 2</w:t>
      </w:r>
      <w:r w:rsidR="002F5C3D" w:rsidRPr="002F5C3D">
        <w:rPr>
          <w:szCs w:val="20"/>
        </w:rPr>
        <w:t>0</w:t>
      </w:r>
      <w:r w:rsidRPr="002F5C3D">
        <w:rPr>
          <w:szCs w:val="20"/>
        </w:rPr>
        <w:t xml:space="preserve"> do 24 protokołu kontroli.</w:t>
      </w:r>
    </w:p>
    <w:p w14:paraId="2A876DCE" w14:textId="77777777" w:rsidR="00CB3141" w:rsidRPr="00815673" w:rsidRDefault="00CB3141" w:rsidP="00CB3141">
      <w:pPr>
        <w:tabs>
          <w:tab w:val="left" w:pos="2982"/>
        </w:tabs>
        <w:spacing w:before="240" w:after="0" w:line="360" w:lineRule="auto"/>
        <w:rPr>
          <w:szCs w:val="20"/>
        </w:rPr>
      </w:pPr>
      <w:r w:rsidRPr="00815673">
        <w:rPr>
          <w:szCs w:val="20"/>
        </w:rPr>
        <w:t>W zakresie realizacji z</w:t>
      </w:r>
      <w:r w:rsidRPr="00815673">
        <w:rPr>
          <w:szCs w:val="20"/>
          <w:lang w:eastAsia="ar-SA"/>
        </w:rPr>
        <w:t xml:space="preserve">adania publicznego zleconego umową nr </w:t>
      </w:r>
      <w:bookmarkStart w:id="2" w:name="_Hlk175219846"/>
      <w:r w:rsidRPr="00EE5102">
        <w:rPr>
          <w:szCs w:val="20"/>
        </w:rPr>
        <w:t>D/MOPS/3133/1/2022-2023</w:t>
      </w:r>
      <w:r>
        <w:rPr>
          <w:szCs w:val="20"/>
        </w:rPr>
        <w:t xml:space="preserve"> </w:t>
      </w:r>
      <w:bookmarkEnd w:id="2"/>
      <w:r w:rsidRPr="00815673">
        <w:rPr>
          <w:szCs w:val="20"/>
        </w:rPr>
        <w:t>stwierdzono, że:</w:t>
      </w:r>
    </w:p>
    <w:p w14:paraId="288C30A2" w14:textId="77777777" w:rsidR="00CB3141" w:rsidRPr="00815673" w:rsidRDefault="00CB3141" w:rsidP="00CB3141">
      <w:pPr>
        <w:pStyle w:val="Akapitzlist"/>
        <w:numPr>
          <w:ilvl w:val="0"/>
          <w:numId w:val="31"/>
        </w:numPr>
        <w:spacing w:before="0" w:after="0" w:line="360" w:lineRule="auto"/>
        <w:ind w:left="426" w:hanging="426"/>
      </w:pPr>
      <w:r w:rsidRPr="00815673">
        <w:t xml:space="preserve">Fundacja w sprawozdaniu z wykonania </w:t>
      </w:r>
      <w:r w:rsidRPr="00815673">
        <w:rPr>
          <w:szCs w:val="20"/>
        </w:rPr>
        <w:t>zadania publicznego rozliczyła ze środków dotacji:</w:t>
      </w:r>
    </w:p>
    <w:p w14:paraId="2532848E" w14:textId="77777777" w:rsidR="00E62093" w:rsidRPr="005C5C63" w:rsidRDefault="00CB3141" w:rsidP="00E62093">
      <w:pPr>
        <w:pStyle w:val="11Trescpisma"/>
        <w:numPr>
          <w:ilvl w:val="0"/>
          <w:numId w:val="32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r w:rsidRPr="00815673">
        <w:rPr>
          <w:szCs w:val="20"/>
        </w:rPr>
        <w:t>wydatki w kwocie:</w:t>
      </w:r>
    </w:p>
    <w:p w14:paraId="1E13FCED" w14:textId="77777777" w:rsidR="00323194" w:rsidRPr="00C82FD6" w:rsidRDefault="00572D59" w:rsidP="005C5C63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 w:rsidRPr="00C82FD6">
        <w:rPr>
          <w:szCs w:val="20"/>
          <w:lang w:eastAsia="ar-SA"/>
        </w:rPr>
        <w:t xml:space="preserve">902,53 zł, </w:t>
      </w:r>
      <w:r w:rsidR="00323194" w:rsidRPr="00C82FD6">
        <w:rPr>
          <w:szCs w:val="20"/>
          <w:lang w:eastAsia="ar-SA"/>
        </w:rPr>
        <w:t>dla któr</w:t>
      </w:r>
      <w:r w:rsidR="004C3A58">
        <w:rPr>
          <w:szCs w:val="20"/>
          <w:lang w:eastAsia="ar-SA"/>
        </w:rPr>
        <w:t>ych</w:t>
      </w:r>
      <w:r w:rsidRPr="00C82FD6">
        <w:rPr>
          <w:szCs w:val="20"/>
          <w:lang w:eastAsia="ar-SA"/>
        </w:rPr>
        <w:t xml:space="preserve"> </w:t>
      </w:r>
      <w:r w:rsidR="00323194" w:rsidRPr="00C82FD6">
        <w:rPr>
          <w:szCs w:val="20"/>
          <w:lang w:eastAsia="ar-SA"/>
        </w:rPr>
        <w:t xml:space="preserve">nie udokumentowano zapłaty, co stanowi naruszenie </w:t>
      </w:r>
      <w:r w:rsidR="00323194" w:rsidRPr="00C82FD6">
        <w:t xml:space="preserve">§ 3 ust. 13 umowy </w:t>
      </w:r>
      <w:r w:rsidR="00640477">
        <w:t xml:space="preserve">nr </w:t>
      </w:r>
      <w:r w:rsidR="00640477" w:rsidRPr="00EE5102">
        <w:rPr>
          <w:szCs w:val="20"/>
        </w:rPr>
        <w:t>D/MOPS/3133/1/2022-2023</w:t>
      </w:r>
      <w:r w:rsidR="00640477">
        <w:rPr>
          <w:szCs w:val="20"/>
        </w:rPr>
        <w:t xml:space="preserve"> </w:t>
      </w:r>
      <w:r w:rsidR="00323194" w:rsidRPr="00C82FD6">
        <w:t>oraz § 3 ust. 1 Porozumienia z 27 października 2022 r. – strony od 140 do 142 protokołu kontroli</w:t>
      </w:r>
      <w:r w:rsidR="001B69E1" w:rsidRPr="00C82FD6">
        <w:t>,</w:t>
      </w:r>
    </w:p>
    <w:p w14:paraId="7FDAD28E" w14:textId="77777777" w:rsidR="00DD416E" w:rsidRPr="003F0677" w:rsidRDefault="001B69E1" w:rsidP="005C5C63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 w:rsidRPr="006171CA">
        <w:rPr>
          <w:szCs w:val="20"/>
          <w:lang w:eastAsia="ar-SA"/>
        </w:rPr>
        <w:t>6.759,00 zł</w:t>
      </w:r>
      <w:r w:rsidRPr="001B69E1">
        <w:rPr>
          <w:szCs w:val="20"/>
          <w:lang w:eastAsia="ar-SA"/>
        </w:rPr>
        <w:t>, któr</w:t>
      </w:r>
      <w:r w:rsidR="004C3A58">
        <w:rPr>
          <w:szCs w:val="20"/>
          <w:lang w:eastAsia="ar-SA"/>
        </w:rPr>
        <w:t>ych</w:t>
      </w:r>
      <w:r w:rsidRPr="001B69E1">
        <w:rPr>
          <w:szCs w:val="20"/>
          <w:lang w:eastAsia="ar-SA"/>
        </w:rPr>
        <w:t xml:space="preserve"> na podstawie przedłożonej dokumentacji nie można potwierdzić, że stanowi</w:t>
      </w:r>
      <w:r w:rsidR="004C3A58">
        <w:rPr>
          <w:szCs w:val="20"/>
          <w:lang w:eastAsia="ar-SA"/>
        </w:rPr>
        <w:t>ą</w:t>
      </w:r>
      <w:r w:rsidRPr="001B69E1">
        <w:rPr>
          <w:szCs w:val="20"/>
          <w:lang w:eastAsia="ar-SA"/>
        </w:rPr>
        <w:t xml:space="preserve"> wydat</w:t>
      </w:r>
      <w:r w:rsidR="004C3A58">
        <w:rPr>
          <w:szCs w:val="20"/>
          <w:lang w:eastAsia="ar-SA"/>
        </w:rPr>
        <w:t xml:space="preserve">ki </w:t>
      </w:r>
      <w:r w:rsidRPr="001B69E1">
        <w:rPr>
          <w:szCs w:val="20"/>
          <w:lang w:eastAsia="ar-SA"/>
        </w:rPr>
        <w:t>dokonan</w:t>
      </w:r>
      <w:r w:rsidR="004C3A58">
        <w:rPr>
          <w:szCs w:val="20"/>
          <w:lang w:eastAsia="ar-SA"/>
        </w:rPr>
        <w:t>e</w:t>
      </w:r>
      <w:r w:rsidRPr="001B69E1">
        <w:rPr>
          <w:szCs w:val="20"/>
          <w:lang w:eastAsia="ar-SA"/>
        </w:rPr>
        <w:t xml:space="preserve"> w formie gotówkowej, ze względu na nieprawidłow</w:t>
      </w:r>
      <w:r w:rsidR="005C5C63">
        <w:rPr>
          <w:szCs w:val="20"/>
          <w:lang w:eastAsia="ar-SA"/>
        </w:rPr>
        <w:t xml:space="preserve">e dokumentowanie obrotu gotówkowego. Tym samym brak jest podstaw do stwierdzenia, że kwota 6.759,00 zł została </w:t>
      </w:r>
      <w:r w:rsidR="005C5C63" w:rsidRPr="003F0677">
        <w:rPr>
          <w:szCs w:val="20"/>
          <w:lang w:eastAsia="ar-SA"/>
        </w:rPr>
        <w:t xml:space="preserve">faktycznie wydatkowana ze środków dotacji, </w:t>
      </w:r>
      <w:r w:rsidRPr="003F0677">
        <w:t>stosownie</w:t>
      </w:r>
      <w:r w:rsidR="00284183" w:rsidRPr="003F0677">
        <w:t xml:space="preserve"> do § 3 ust. 13 umowy nr </w:t>
      </w:r>
      <w:r w:rsidR="00284183" w:rsidRPr="003F0677">
        <w:rPr>
          <w:szCs w:val="20"/>
        </w:rPr>
        <w:t xml:space="preserve">D/MOPS/3133/1/2022-2023 </w:t>
      </w:r>
      <w:r w:rsidR="00284183" w:rsidRPr="003F0677">
        <w:t xml:space="preserve">oraz § 3 ust. 1 Porozumienia z 27 października 2022 r. </w:t>
      </w:r>
      <w:r w:rsidR="00956486" w:rsidRPr="003F0677">
        <w:t>- strony od 5 do 28, od 140 do 142 protokołu kontroli</w:t>
      </w:r>
      <w:r w:rsidR="00C56994" w:rsidRPr="003F0677">
        <w:t>,</w:t>
      </w:r>
    </w:p>
    <w:p w14:paraId="08CC9636" w14:textId="77777777" w:rsidR="00C56994" w:rsidRPr="00C56994" w:rsidRDefault="00C56994" w:rsidP="00C56994">
      <w:pPr>
        <w:pStyle w:val="11Trescpisma"/>
        <w:numPr>
          <w:ilvl w:val="0"/>
          <w:numId w:val="32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r>
        <w:rPr>
          <w:szCs w:val="20"/>
        </w:rPr>
        <w:t>koszty</w:t>
      </w:r>
      <w:r w:rsidRPr="00815673">
        <w:rPr>
          <w:szCs w:val="20"/>
        </w:rPr>
        <w:t>:</w:t>
      </w:r>
    </w:p>
    <w:p w14:paraId="2BAB5C93" w14:textId="77777777" w:rsidR="00407AA1" w:rsidRPr="0039420B" w:rsidRDefault="00DE1E87" w:rsidP="00C56994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>
        <w:rPr>
          <w:szCs w:val="20"/>
          <w:lang w:eastAsia="ar-SA"/>
        </w:rPr>
        <w:t xml:space="preserve">w łącznej kwocie </w:t>
      </w:r>
      <w:r w:rsidR="00066066">
        <w:rPr>
          <w:szCs w:val="20"/>
          <w:lang w:eastAsia="ar-SA"/>
        </w:rPr>
        <w:t>1.2</w:t>
      </w:r>
      <w:r w:rsidR="00317A3C">
        <w:rPr>
          <w:szCs w:val="20"/>
          <w:lang w:eastAsia="ar-SA"/>
        </w:rPr>
        <w:t xml:space="preserve">03,91 </w:t>
      </w:r>
      <w:r w:rsidR="00066066">
        <w:rPr>
          <w:szCs w:val="20"/>
          <w:lang w:eastAsia="ar-SA"/>
        </w:rPr>
        <w:t>zł</w:t>
      </w:r>
      <w:r>
        <w:rPr>
          <w:szCs w:val="20"/>
          <w:lang w:eastAsia="ar-SA"/>
        </w:rPr>
        <w:t xml:space="preserve"> </w:t>
      </w:r>
      <w:r w:rsidR="00C56994">
        <w:rPr>
          <w:szCs w:val="20"/>
          <w:lang w:eastAsia="ar-SA"/>
        </w:rPr>
        <w:t>z tytułu eksploatacji „Domu Integracji”</w:t>
      </w:r>
      <w:r w:rsidR="00066066">
        <w:rPr>
          <w:szCs w:val="20"/>
          <w:lang w:eastAsia="ar-SA"/>
        </w:rPr>
        <w:t xml:space="preserve">, </w:t>
      </w:r>
      <w:bookmarkStart w:id="3" w:name="_Hlk172893647"/>
      <w:r w:rsidR="00066066">
        <w:rPr>
          <w:szCs w:val="20"/>
          <w:lang w:eastAsia="ar-SA"/>
        </w:rPr>
        <w:t>które zostały poniesione przed terminem realizacji zadania</w:t>
      </w:r>
      <w:r w:rsidR="00C56994">
        <w:rPr>
          <w:szCs w:val="20"/>
          <w:lang w:eastAsia="ar-SA"/>
        </w:rPr>
        <w:t xml:space="preserve"> określonym w </w:t>
      </w:r>
      <w:r w:rsidR="00C56994" w:rsidRPr="006171CA">
        <w:rPr>
          <w:szCs w:val="20"/>
          <w:lang w:eastAsia="ar-SA"/>
        </w:rPr>
        <w:lastRenderedPageBreak/>
        <w:t>§</w:t>
      </w:r>
      <w:r w:rsidR="00C56994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 xml:space="preserve">2 ust. 1 </w:t>
      </w:r>
      <w:r w:rsidR="00C56994">
        <w:rPr>
          <w:szCs w:val="20"/>
          <w:lang w:eastAsia="ar-SA"/>
        </w:rPr>
        <w:t xml:space="preserve">umowy nr </w:t>
      </w:r>
      <w:r w:rsidR="00C56994" w:rsidRPr="00EE5102">
        <w:rPr>
          <w:szCs w:val="20"/>
        </w:rPr>
        <w:t>D/MOPS/3133/1/2022-2023</w:t>
      </w:r>
      <w:r w:rsidR="00066066">
        <w:rPr>
          <w:szCs w:val="20"/>
          <w:lang w:eastAsia="ar-SA"/>
        </w:rPr>
        <w:t>, co stano</w:t>
      </w:r>
      <w:bookmarkEnd w:id="3"/>
      <w:r w:rsidR="00066066">
        <w:rPr>
          <w:szCs w:val="20"/>
          <w:lang w:eastAsia="ar-SA"/>
        </w:rPr>
        <w:t xml:space="preserve">wi naruszenie </w:t>
      </w:r>
      <w:r w:rsidR="00066066" w:rsidRPr="006171CA">
        <w:rPr>
          <w:szCs w:val="20"/>
          <w:lang w:eastAsia="ar-SA"/>
        </w:rPr>
        <w:t xml:space="preserve">§ 2 </w:t>
      </w:r>
      <w:r w:rsidR="00066066" w:rsidRPr="0039420B">
        <w:rPr>
          <w:szCs w:val="20"/>
          <w:lang w:eastAsia="ar-SA"/>
        </w:rPr>
        <w:t xml:space="preserve">ust. 2 i ust. 3 </w:t>
      </w:r>
      <w:r w:rsidRPr="0039420B">
        <w:rPr>
          <w:szCs w:val="20"/>
          <w:lang w:eastAsia="ar-SA"/>
        </w:rPr>
        <w:t xml:space="preserve">powyższej </w:t>
      </w:r>
      <w:r w:rsidR="00066066" w:rsidRPr="0039420B">
        <w:rPr>
          <w:szCs w:val="20"/>
          <w:lang w:eastAsia="ar-SA"/>
        </w:rPr>
        <w:t>umowy</w:t>
      </w:r>
      <w:r w:rsidRPr="0039420B">
        <w:rPr>
          <w:szCs w:val="20"/>
          <w:lang w:eastAsia="ar-SA"/>
        </w:rPr>
        <w:t xml:space="preserve"> </w:t>
      </w:r>
      <w:r w:rsidR="00066066" w:rsidRPr="0039420B">
        <w:rPr>
          <w:szCs w:val="20"/>
          <w:lang w:eastAsia="ar-SA"/>
        </w:rPr>
        <w:t>– str</w:t>
      </w:r>
      <w:r w:rsidR="00451139" w:rsidRPr="0039420B">
        <w:rPr>
          <w:szCs w:val="20"/>
          <w:lang w:eastAsia="ar-SA"/>
        </w:rPr>
        <w:t xml:space="preserve">ony od </w:t>
      </w:r>
      <w:r w:rsidR="00066066" w:rsidRPr="0039420B">
        <w:rPr>
          <w:szCs w:val="20"/>
          <w:lang w:eastAsia="ar-SA"/>
        </w:rPr>
        <w:t>1</w:t>
      </w:r>
      <w:r w:rsidR="00AA799A" w:rsidRPr="0039420B">
        <w:rPr>
          <w:szCs w:val="20"/>
          <w:lang w:eastAsia="ar-SA"/>
        </w:rPr>
        <w:t>43</w:t>
      </w:r>
      <w:r w:rsidR="00451139" w:rsidRPr="0039420B">
        <w:rPr>
          <w:szCs w:val="20"/>
          <w:lang w:eastAsia="ar-SA"/>
        </w:rPr>
        <w:t xml:space="preserve"> do </w:t>
      </w:r>
      <w:r w:rsidR="00066066" w:rsidRPr="0039420B">
        <w:rPr>
          <w:szCs w:val="20"/>
          <w:lang w:eastAsia="ar-SA"/>
        </w:rPr>
        <w:t>1</w:t>
      </w:r>
      <w:r w:rsidR="00AA799A" w:rsidRPr="0039420B">
        <w:rPr>
          <w:szCs w:val="20"/>
          <w:lang w:eastAsia="ar-SA"/>
        </w:rPr>
        <w:t>4</w:t>
      </w:r>
      <w:r w:rsidR="00D710A0" w:rsidRPr="0039420B">
        <w:rPr>
          <w:szCs w:val="20"/>
          <w:lang w:eastAsia="ar-SA"/>
        </w:rPr>
        <w:t>6</w:t>
      </w:r>
      <w:r w:rsidR="00066066" w:rsidRPr="0039420B">
        <w:rPr>
          <w:szCs w:val="20"/>
          <w:lang w:eastAsia="ar-SA"/>
        </w:rPr>
        <w:t xml:space="preserve"> protokołu kontroli</w:t>
      </w:r>
      <w:r w:rsidR="00AA799A" w:rsidRPr="0039420B">
        <w:rPr>
          <w:szCs w:val="20"/>
          <w:lang w:eastAsia="ar-SA"/>
        </w:rPr>
        <w:t>,</w:t>
      </w:r>
    </w:p>
    <w:p w14:paraId="680B4DC4" w14:textId="77777777" w:rsidR="00D710A0" w:rsidRPr="0039420B" w:rsidRDefault="008B0A57" w:rsidP="00C550F8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>
        <w:rPr>
          <w:szCs w:val="20"/>
          <w:lang w:eastAsia="ar-SA"/>
        </w:rPr>
        <w:t xml:space="preserve">w łącznej kwocie 1.786,23 zł z tytułu </w:t>
      </w:r>
      <w:r w:rsidR="00D710A0">
        <w:rPr>
          <w:szCs w:val="20"/>
          <w:lang w:eastAsia="ar-SA"/>
        </w:rPr>
        <w:t>eksploatac</w:t>
      </w:r>
      <w:r w:rsidR="007B238A">
        <w:rPr>
          <w:szCs w:val="20"/>
          <w:lang w:eastAsia="ar-SA"/>
        </w:rPr>
        <w:t>ji</w:t>
      </w:r>
      <w:r w:rsidR="00D710A0">
        <w:rPr>
          <w:szCs w:val="20"/>
          <w:lang w:eastAsia="ar-SA"/>
        </w:rPr>
        <w:t xml:space="preserve"> </w:t>
      </w:r>
      <w:r w:rsidR="00BC0109">
        <w:rPr>
          <w:szCs w:val="20"/>
          <w:lang w:eastAsia="ar-SA"/>
        </w:rPr>
        <w:t>„</w:t>
      </w:r>
      <w:r w:rsidR="00D710A0">
        <w:rPr>
          <w:szCs w:val="20"/>
          <w:lang w:eastAsia="ar-SA"/>
        </w:rPr>
        <w:t>Domu Integracji</w:t>
      </w:r>
      <w:r w:rsidR="00BC0109">
        <w:rPr>
          <w:szCs w:val="20"/>
          <w:lang w:eastAsia="ar-SA"/>
        </w:rPr>
        <w:t>”</w:t>
      </w:r>
      <w:r w:rsidR="00A16691">
        <w:rPr>
          <w:szCs w:val="20"/>
          <w:lang w:eastAsia="ar-SA"/>
        </w:rPr>
        <w:t>,</w:t>
      </w:r>
      <w:r w:rsidR="00572D59">
        <w:rPr>
          <w:szCs w:val="20"/>
          <w:lang w:eastAsia="ar-SA"/>
        </w:rPr>
        <w:t xml:space="preserve"> które nie </w:t>
      </w:r>
      <w:r w:rsidR="00451139">
        <w:rPr>
          <w:szCs w:val="20"/>
          <w:lang w:eastAsia="ar-SA"/>
        </w:rPr>
        <w:t>dotyczą zadania</w:t>
      </w:r>
      <w:r w:rsidR="00572D59">
        <w:rPr>
          <w:szCs w:val="20"/>
          <w:lang w:eastAsia="ar-SA"/>
        </w:rPr>
        <w:t>, co stanowi naruszenie</w:t>
      </w:r>
      <w:r w:rsidR="00451139">
        <w:rPr>
          <w:szCs w:val="20"/>
          <w:lang w:eastAsia="ar-SA"/>
        </w:rPr>
        <w:t xml:space="preserve"> </w:t>
      </w:r>
      <w:r w:rsidR="00EF7EFA">
        <w:rPr>
          <w:szCs w:val="20"/>
          <w:lang w:eastAsia="ar-SA"/>
        </w:rPr>
        <w:t>§</w:t>
      </w:r>
      <w:r w:rsidR="00D710A0" w:rsidRPr="006171CA">
        <w:rPr>
          <w:szCs w:val="20"/>
          <w:lang w:eastAsia="ar-SA"/>
        </w:rPr>
        <w:t xml:space="preserve"> 2 ust. 2 i ust. 3 umowy </w:t>
      </w:r>
      <w:r w:rsidR="00836FD9">
        <w:rPr>
          <w:szCs w:val="20"/>
          <w:lang w:eastAsia="ar-SA"/>
        </w:rPr>
        <w:t xml:space="preserve">nr </w:t>
      </w:r>
      <w:r w:rsidR="00836FD9" w:rsidRPr="00EE5102">
        <w:rPr>
          <w:szCs w:val="20"/>
        </w:rPr>
        <w:t>D/MOPS/3133/1/2022-2023</w:t>
      </w:r>
      <w:r w:rsidR="00836FD9">
        <w:rPr>
          <w:szCs w:val="20"/>
        </w:rPr>
        <w:t xml:space="preserve"> </w:t>
      </w:r>
      <w:r w:rsidR="00D710A0" w:rsidRPr="006171CA">
        <w:rPr>
          <w:szCs w:val="20"/>
          <w:lang w:eastAsia="ar-SA"/>
        </w:rPr>
        <w:t xml:space="preserve">oraz § 1 ust. 3 Porozumienia z 27 </w:t>
      </w:r>
      <w:r w:rsidR="00D710A0" w:rsidRPr="0039420B">
        <w:rPr>
          <w:szCs w:val="20"/>
          <w:lang w:eastAsia="ar-SA"/>
        </w:rPr>
        <w:t>października 2022 r.</w:t>
      </w:r>
      <w:r w:rsidR="007B238A" w:rsidRPr="0039420B">
        <w:rPr>
          <w:szCs w:val="20"/>
          <w:lang w:eastAsia="ar-SA"/>
        </w:rPr>
        <w:t xml:space="preserve"> </w:t>
      </w:r>
      <w:r w:rsidR="007B238A" w:rsidRPr="0039420B">
        <w:t xml:space="preserve">W ramach kwoty </w:t>
      </w:r>
      <w:r w:rsidR="007B238A" w:rsidRPr="0039420B">
        <w:rPr>
          <w:szCs w:val="20"/>
          <w:lang w:eastAsia="ar-SA"/>
        </w:rPr>
        <w:t xml:space="preserve">1.786,23 zł zawarta jest kwota 270,76 zł, dla której nie udokumentowano zapłaty, o czym mowa w </w:t>
      </w:r>
      <w:r w:rsidR="00C550F8" w:rsidRPr="0039420B">
        <w:rPr>
          <w:szCs w:val="20"/>
          <w:lang w:eastAsia="ar-SA"/>
        </w:rPr>
        <w:t xml:space="preserve">powyższym </w:t>
      </w:r>
      <w:r w:rsidR="007B238A" w:rsidRPr="0039420B">
        <w:rPr>
          <w:szCs w:val="20"/>
          <w:lang w:eastAsia="ar-SA"/>
        </w:rPr>
        <w:t>punkcie 1a niniejszego wystąpienia pokontrolnego</w:t>
      </w:r>
      <w:r w:rsidR="00C550F8" w:rsidRPr="0039420B">
        <w:rPr>
          <w:szCs w:val="20"/>
          <w:lang w:eastAsia="ar-SA"/>
        </w:rPr>
        <w:t xml:space="preserve"> </w:t>
      </w:r>
      <w:r w:rsidR="00D710A0" w:rsidRPr="0039420B">
        <w:rPr>
          <w:szCs w:val="20"/>
          <w:lang w:eastAsia="ar-SA"/>
        </w:rPr>
        <w:t>– str</w:t>
      </w:r>
      <w:r w:rsidR="00451139" w:rsidRPr="0039420B">
        <w:rPr>
          <w:szCs w:val="20"/>
          <w:lang w:eastAsia="ar-SA"/>
        </w:rPr>
        <w:t xml:space="preserve">ony od </w:t>
      </w:r>
      <w:r w:rsidR="00D710A0" w:rsidRPr="0039420B">
        <w:rPr>
          <w:szCs w:val="20"/>
          <w:lang w:eastAsia="ar-SA"/>
        </w:rPr>
        <w:t>144</w:t>
      </w:r>
      <w:r w:rsidR="00451139" w:rsidRPr="0039420B">
        <w:rPr>
          <w:szCs w:val="20"/>
          <w:lang w:eastAsia="ar-SA"/>
        </w:rPr>
        <w:t xml:space="preserve"> do </w:t>
      </w:r>
      <w:r w:rsidR="00D710A0" w:rsidRPr="0039420B">
        <w:rPr>
          <w:szCs w:val="20"/>
          <w:lang w:eastAsia="ar-SA"/>
        </w:rPr>
        <w:t>146 protokołu kontroli,</w:t>
      </w:r>
    </w:p>
    <w:p w14:paraId="14B3344B" w14:textId="77777777" w:rsidR="0054279C" w:rsidRPr="004C3A58" w:rsidRDefault="00066066" w:rsidP="004C3A58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 w:rsidRPr="006171CA">
        <w:rPr>
          <w:szCs w:val="20"/>
          <w:lang w:eastAsia="ar-SA"/>
        </w:rPr>
        <w:t xml:space="preserve">w kwocie </w:t>
      </w:r>
      <w:r w:rsidR="00E50F51" w:rsidRPr="006171CA">
        <w:rPr>
          <w:szCs w:val="20"/>
          <w:lang w:eastAsia="ar-SA"/>
        </w:rPr>
        <w:t>6.759,00</w:t>
      </w:r>
      <w:r w:rsidRPr="006171CA">
        <w:rPr>
          <w:szCs w:val="20"/>
          <w:lang w:eastAsia="ar-SA"/>
        </w:rPr>
        <w:t xml:space="preserve"> zł</w:t>
      </w:r>
      <w:r w:rsidR="00FD56B3">
        <w:rPr>
          <w:szCs w:val="20"/>
          <w:lang w:eastAsia="ar-SA"/>
        </w:rPr>
        <w:t xml:space="preserve"> z tytułu zakupu kotła gazowego wraz z materiałami oraz usługą montażu</w:t>
      </w:r>
      <w:r w:rsidR="00A16691">
        <w:rPr>
          <w:szCs w:val="20"/>
          <w:lang w:eastAsia="ar-SA"/>
        </w:rPr>
        <w:t xml:space="preserve">, </w:t>
      </w:r>
      <w:r w:rsidR="008F017D">
        <w:rPr>
          <w:szCs w:val="20"/>
          <w:lang w:eastAsia="ar-SA"/>
        </w:rPr>
        <w:t>to jest koszty remontu/modernizacji, które nie zostały zaplanowane w ofercie realizacji zadania publicznego</w:t>
      </w:r>
      <w:r w:rsidR="00E50F51" w:rsidRPr="008F017D">
        <w:rPr>
          <w:szCs w:val="20"/>
          <w:lang w:eastAsia="ar-SA"/>
        </w:rPr>
        <w:t xml:space="preserve">, co stanowi naruszenie § 2 ust. 2 i ust. 3 umowy </w:t>
      </w:r>
      <w:r w:rsidR="00836FD9" w:rsidRPr="008F017D">
        <w:rPr>
          <w:szCs w:val="20"/>
          <w:lang w:eastAsia="ar-SA"/>
        </w:rPr>
        <w:t xml:space="preserve">nr </w:t>
      </w:r>
      <w:r w:rsidR="00836FD9" w:rsidRPr="008F017D">
        <w:rPr>
          <w:szCs w:val="20"/>
        </w:rPr>
        <w:t>D/MOPS/3133/1/2022-2023</w:t>
      </w:r>
      <w:r w:rsidR="004C3A58">
        <w:rPr>
          <w:szCs w:val="20"/>
          <w:lang w:eastAsia="ar-SA"/>
        </w:rPr>
        <w:t xml:space="preserve"> oraz </w:t>
      </w:r>
      <w:r w:rsidR="00E50F51" w:rsidRPr="008F017D">
        <w:rPr>
          <w:szCs w:val="20"/>
          <w:lang w:eastAsia="ar-SA"/>
        </w:rPr>
        <w:t xml:space="preserve">§ 1 ust. 3 Porozumienia z 27 października 2022 r. </w:t>
      </w:r>
      <w:r w:rsidR="00C550F8">
        <w:t xml:space="preserve">Jednocześnie </w:t>
      </w:r>
      <w:r w:rsidR="004C3A58">
        <w:t xml:space="preserve">nie można potwierdzić, że kwota </w:t>
      </w:r>
      <w:r w:rsidR="004C3A58" w:rsidRPr="006171CA">
        <w:rPr>
          <w:szCs w:val="20"/>
          <w:lang w:eastAsia="ar-SA"/>
        </w:rPr>
        <w:t>6.759,00 zł</w:t>
      </w:r>
      <w:r w:rsidR="004C3A58">
        <w:rPr>
          <w:szCs w:val="20"/>
          <w:lang w:eastAsia="ar-SA"/>
        </w:rPr>
        <w:t xml:space="preserve"> </w:t>
      </w:r>
      <w:r w:rsidR="00C550F8">
        <w:t xml:space="preserve">stanowi wydatek dokonany w formie gotówkowej, </w:t>
      </w:r>
      <w:r w:rsidR="004C3A58">
        <w:t xml:space="preserve">z uwagi na nieprawidłowości w zakresie dokumentowania obrotu gotówkowego, </w:t>
      </w:r>
      <w:r w:rsidR="00C550F8">
        <w:t xml:space="preserve">o czym </w:t>
      </w:r>
      <w:r w:rsidR="00C550F8" w:rsidRPr="004322C2">
        <w:t xml:space="preserve">mowa w powyższym punkcie 1a </w:t>
      </w:r>
      <w:r w:rsidR="00C550F8" w:rsidRPr="004C3A58">
        <w:rPr>
          <w:szCs w:val="20"/>
          <w:lang w:eastAsia="ar-SA"/>
        </w:rPr>
        <w:t xml:space="preserve">niniejszego wystąpienia pokontrolnego </w:t>
      </w:r>
      <w:r w:rsidR="00E50F51" w:rsidRPr="004322C2">
        <w:t xml:space="preserve">– </w:t>
      </w:r>
      <w:r w:rsidR="00441D8D" w:rsidRPr="004322C2">
        <w:t xml:space="preserve">strony od </w:t>
      </w:r>
      <w:r w:rsidR="00E50F51" w:rsidRPr="004322C2">
        <w:t>144</w:t>
      </w:r>
      <w:r w:rsidR="00441D8D" w:rsidRPr="004322C2">
        <w:t xml:space="preserve"> do </w:t>
      </w:r>
      <w:r w:rsidR="00E50F51" w:rsidRPr="004322C2">
        <w:t>146 protokołu kontroli</w:t>
      </w:r>
      <w:r w:rsidR="0054279C" w:rsidRPr="004322C2">
        <w:t>.</w:t>
      </w:r>
      <w:bookmarkStart w:id="4" w:name="_Hlk173505371"/>
    </w:p>
    <w:bookmarkEnd w:id="4"/>
    <w:p w14:paraId="39E9DDCA" w14:textId="77777777" w:rsidR="00F36061" w:rsidRPr="002D6A2C" w:rsidRDefault="00040BD9" w:rsidP="00607A32">
      <w:pPr>
        <w:pStyle w:val="Akapitzlist"/>
        <w:numPr>
          <w:ilvl w:val="0"/>
          <w:numId w:val="31"/>
        </w:numPr>
        <w:spacing w:before="0" w:after="0" w:line="360" w:lineRule="auto"/>
        <w:ind w:left="425" w:hanging="425"/>
        <w:rPr>
          <w:szCs w:val="20"/>
          <w:lang w:eastAsia="ar-SA"/>
        </w:rPr>
      </w:pPr>
      <w:r w:rsidRPr="005B77F0">
        <w:t xml:space="preserve">Fundacja zapewniła </w:t>
      </w:r>
      <w:r w:rsidR="00557493">
        <w:t xml:space="preserve">w okresie od 1 </w:t>
      </w:r>
      <w:r w:rsidR="0086777F">
        <w:t xml:space="preserve">lipca </w:t>
      </w:r>
      <w:r w:rsidR="00557493">
        <w:t>2022 r. do 3</w:t>
      </w:r>
      <w:r w:rsidR="0086777F">
        <w:t xml:space="preserve">1 grudnia </w:t>
      </w:r>
      <w:r w:rsidR="00557493">
        <w:t xml:space="preserve">2022 r. </w:t>
      </w:r>
      <w:r w:rsidRPr="005B77F0">
        <w:t xml:space="preserve">miejsca noclegowe </w:t>
      </w:r>
      <w:r>
        <w:t xml:space="preserve">w </w:t>
      </w:r>
      <w:r w:rsidR="00557493">
        <w:t>„</w:t>
      </w:r>
      <w:r>
        <w:t>Domu Integracji</w:t>
      </w:r>
      <w:r w:rsidR="008F017D">
        <w:t>”</w:t>
      </w:r>
      <w:r>
        <w:t>, n</w:t>
      </w:r>
      <w:r w:rsidRPr="005B77F0">
        <w:t xml:space="preserve">iemniej jednak na podstawie przedłożonych dokumentów nie można stwierdzić, że z tych miejsc korzystały </w:t>
      </w:r>
      <w:r>
        <w:t xml:space="preserve">wyłącznie </w:t>
      </w:r>
      <w:r w:rsidRPr="005B77F0">
        <w:t>osoby bezdomne, ponieważ</w:t>
      </w:r>
      <w:r>
        <w:t xml:space="preserve"> </w:t>
      </w:r>
      <w:r w:rsidR="00FD56B3">
        <w:t xml:space="preserve">trzy </w:t>
      </w:r>
      <w:r w:rsidRPr="005B77F0">
        <w:t>os</w:t>
      </w:r>
      <w:r w:rsidR="00F36061">
        <w:t>oby p</w:t>
      </w:r>
      <w:r w:rsidRPr="005B77F0">
        <w:t>rzebywa</w:t>
      </w:r>
      <w:r w:rsidR="00F36061">
        <w:t xml:space="preserve">ły w </w:t>
      </w:r>
      <w:r w:rsidR="00E66ABC">
        <w:t xml:space="preserve">nim </w:t>
      </w:r>
      <w:r w:rsidR="00F36061">
        <w:t>bez wymaganej</w:t>
      </w:r>
      <w:r w:rsidR="008F017D">
        <w:t xml:space="preserve"> ofertą realizacji zadania publicznego </w:t>
      </w:r>
      <w:r w:rsidRPr="005B77F0">
        <w:t>decyzji administracyjnej</w:t>
      </w:r>
      <w:r w:rsidR="00CE573A">
        <w:t xml:space="preserve"> wydanej </w:t>
      </w:r>
      <w:r w:rsidR="003A15FF">
        <w:t>przez</w:t>
      </w:r>
      <w:r w:rsidR="003A15FF" w:rsidRPr="003A15FF">
        <w:t xml:space="preserve"> </w:t>
      </w:r>
      <w:r w:rsidR="003A15FF" w:rsidRPr="005B77F0">
        <w:t>M</w:t>
      </w:r>
      <w:r w:rsidR="003A15FF">
        <w:t xml:space="preserve">iejski </w:t>
      </w:r>
      <w:r w:rsidR="003A15FF" w:rsidRPr="005B77F0">
        <w:t>O</w:t>
      </w:r>
      <w:r w:rsidR="003A15FF">
        <w:t xml:space="preserve">środek </w:t>
      </w:r>
      <w:r w:rsidR="003A15FF" w:rsidRPr="005B77F0">
        <w:t>P</w:t>
      </w:r>
      <w:r w:rsidR="003A15FF">
        <w:t xml:space="preserve">omocy </w:t>
      </w:r>
      <w:r w:rsidR="003A15FF" w:rsidRPr="005B77F0">
        <w:t>S</w:t>
      </w:r>
      <w:r w:rsidR="003A15FF">
        <w:t>połecznej we Wrocławiu.</w:t>
      </w:r>
      <w:r>
        <w:t xml:space="preserve"> </w:t>
      </w:r>
      <w:r w:rsidRPr="005B77F0">
        <w:t xml:space="preserve">W przypadku jednej osoby przedłożona przez Fundację dokumentacja uniemożliwia stwierdzenie czy </w:t>
      </w:r>
      <w:r>
        <w:t xml:space="preserve">osoba ta </w:t>
      </w:r>
      <w:r w:rsidR="00F36061">
        <w:t xml:space="preserve">przebywała w </w:t>
      </w:r>
      <w:r w:rsidR="0086777F">
        <w:t>„</w:t>
      </w:r>
      <w:r w:rsidR="00F36061">
        <w:t>Domu Integracji</w:t>
      </w:r>
      <w:r w:rsidR="0086777F">
        <w:t>”</w:t>
      </w:r>
      <w:r w:rsidRPr="005B77F0">
        <w:t xml:space="preserve">, pomimo skierowania jej przez </w:t>
      </w:r>
      <w:bookmarkStart w:id="5" w:name="_Hlk175227573"/>
      <w:r w:rsidRPr="005B77F0">
        <w:t>M</w:t>
      </w:r>
      <w:r w:rsidR="008F017D">
        <w:t xml:space="preserve">iejski </w:t>
      </w:r>
      <w:r w:rsidRPr="005B77F0">
        <w:t>O</w:t>
      </w:r>
      <w:r w:rsidR="008F017D">
        <w:t xml:space="preserve">środek </w:t>
      </w:r>
      <w:r w:rsidRPr="005B77F0">
        <w:t>P</w:t>
      </w:r>
      <w:r w:rsidR="008F017D">
        <w:t xml:space="preserve">omocy </w:t>
      </w:r>
      <w:r w:rsidRPr="005B77F0">
        <w:t>S</w:t>
      </w:r>
      <w:r w:rsidR="008F017D">
        <w:t>połecznej we Wrocławiu</w:t>
      </w:r>
      <w:bookmarkEnd w:id="5"/>
      <w:r w:rsidRPr="005B77F0">
        <w:t xml:space="preserve"> do </w:t>
      </w:r>
      <w:r w:rsidRPr="002D6A2C">
        <w:t xml:space="preserve">placówki. </w:t>
      </w:r>
      <w:r w:rsidR="00F36061" w:rsidRPr="002D6A2C">
        <w:t xml:space="preserve">Powyższe stanowi naruszenie § 2 ust. 2 umowy </w:t>
      </w:r>
      <w:r w:rsidR="00836FD9" w:rsidRPr="002D6A2C">
        <w:t xml:space="preserve">nr </w:t>
      </w:r>
      <w:r w:rsidR="00836FD9" w:rsidRPr="002D6A2C">
        <w:rPr>
          <w:szCs w:val="20"/>
        </w:rPr>
        <w:t xml:space="preserve">D/MOPS/3133/1/2022-2023 </w:t>
      </w:r>
      <w:r w:rsidR="00F36061" w:rsidRPr="002D6A2C">
        <w:t>oraz § 1 ust. 3 Porozumienia z 27 października 2022 r. – str</w:t>
      </w:r>
      <w:r w:rsidR="003F0501" w:rsidRPr="002D6A2C">
        <w:t xml:space="preserve">ony od </w:t>
      </w:r>
      <w:r w:rsidR="00F36061" w:rsidRPr="002D6A2C">
        <w:t>134</w:t>
      </w:r>
      <w:r w:rsidR="003F0501" w:rsidRPr="002D6A2C">
        <w:t xml:space="preserve"> do </w:t>
      </w:r>
      <w:r w:rsidR="00F36061" w:rsidRPr="002D6A2C">
        <w:t>139 protokołu kontroli</w:t>
      </w:r>
      <w:r w:rsidR="003F0501" w:rsidRPr="002D6A2C">
        <w:t>.</w:t>
      </w:r>
    </w:p>
    <w:p w14:paraId="5BEE5F3B" w14:textId="77777777" w:rsidR="008453AA" w:rsidRPr="002D6A2C" w:rsidRDefault="008453AA" w:rsidP="008F017D">
      <w:pPr>
        <w:pStyle w:val="Akapitzlist"/>
        <w:numPr>
          <w:ilvl w:val="0"/>
          <w:numId w:val="31"/>
        </w:numPr>
        <w:spacing w:before="0" w:after="0" w:line="360" w:lineRule="auto"/>
        <w:ind w:left="426" w:hanging="426"/>
        <w:rPr>
          <w:szCs w:val="20"/>
          <w:lang w:eastAsia="ar-SA"/>
        </w:rPr>
      </w:pPr>
      <w:r w:rsidRPr="00393ED1">
        <w:t xml:space="preserve">Fundacja nie prowadziła planu aktywizacji społecznej i zawodowej w </w:t>
      </w:r>
      <w:proofErr w:type="spellStart"/>
      <w:r w:rsidRPr="00393ED1">
        <w:t>MiserArt</w:t>
      </w:r>
      <w:proofErr w:type="spellEnd"/>
      <w:r w:rsidRPr="00393ED1">
        <w:t xml:space="preserve">, </w:t>
      </w:r>
      <w:r w:rsidRPr="002D6A2C">
        <w:t xml:space="preserve">o którym mowa w </w:t>
      </w:r>
      <w:r w:rsidR="008F017D" w:rsidRPr="002D6A2C">
        <w:t xml:space="preserve">części III.4 </w:t>
      </w:r>
      <w:r w:rsidRPr="002D6A2C">
        <w:t>ofer</w:t>
      </w:r>
      <w:r w:rsidR="008F017D" w:rsidRPr="002D6A2C">
        <w:t xml:space="preserve">ty realizacji </w:t>
      </w:r>
      <w:r w:rsidRPr="002D6A2C">
        <w:t>zadania</w:t>
      </w:r>
      <w:r w:rsidR="00EA287A" w:rsidRPr="002D6A2C">
        <w:t xml:space="preserve"> publicznego</w:t>
      </w:r>
      <w:r w:rsidRPr="002D6A2C">
        <w:t>,</w:t>
      </w:r>
      <w:r w:rsidRPr="002D6A2C">
        <w:rPr>
          <w:szCs w:val="20"/>
          <w:lang w:eastAsia="ar-SA"/>
        </w:rPr>
        <w:t xml:space="preserve"> co stanowi naruszenie </w:t>
      </w:r>
      <w:r w:rsidRPr="002D6A2C">
        <w:t xml:space="preserve">§ 2 ust. 2 umowy nr </w:t>
      </w:r>
      <w:r w:rsidRPr="002D6A2C">
        <w:rPr>
          <w:szCs w:val="20"/>
        </w:rPr>
        <w:t xml:space="preserve">D/MOPS/3133/1/2022-2023 </w:t>
      </w:r>
      <w:r w:rsidRPr="002D6A2C">
        <w:t xml:space="preserve">oraz § 1 ust. 3 Porozumienia </w:t>
      </w:r>
      <w:r w:rsidR="00EE4101" w:rsidRPr="002D6A2C">
        <w:t xml:space="preserve">z 27 października 2022 r. </w:t>
      </w:r>
      <w:r w:rsidRPr="002D6A2C">
        <w:t xml:space="preserve">– strony od </w:t>
      </w:r>
      <w:r w:rsidR="00B727DA" w:rsidRPr="002D6A2C">
        <w:t xml:space="preserve">134 </w:t>
      </w:r>
      <w:r w:rsidRPr="002D6A2C">
        <w:t xml:space="preserve">do </w:t>
      </w:r>
      <w:r w:rsidR="002D6A2C" w:rsidRPr="002D6A2C">
        <w:t xml:space="preserve">135, od </w:t>
      </w:r>
      <w:r w:rsidRPr="002D6A2C">
        <w:t>1</w:t>
      </w:r>
      <w:r w:rsidR="00B727DA" w:rsidRPr="002D6A2C">
        <w:t>3</w:t>
      </w:r>
      <w:r w:rsidR="002D6A2C" w:rsidRPr="002D6A2C">
        <w:t xml:space="preserve">7 do </w:t>
      </w:r>
      <w:r w:rsidR="00414DDB" w:rsidRPr="002D6A2C">
        <w:t>139 protokołu</w:t>
      </w:r>
      <w:r w:rsidRPr="002D6A2C">
        <w:t xml:space="preserve"> kontroli.</w:t>
      </w:r>
    </w:p>
    <w:p w14:paraId="62C833E5" w14:textId="77777777" w:rsidR="005C5C63" w:rsidRDefault="009F3EDD" w:rsidP="004F3D08">
      <w:pPr>
        <w:spacing w:before="0" w:after="0" w:line="360" w:lineRule="auto"/>
        <w:rPr>
          <w:szCs w:val="20"/>
        </w:rPr>
      </w:pPr>
      <w:r w:rsidRPr="009F3EDD">
        <w:rPr>
          <w:szCs w:val="20"/>
        </w:rPr>
        <w:t xml:space="preserve">Ponadto w toku kontroli ustalono, że Fundacja w sprawozdaniu z realizacji zadania </w:t>
      </w:r>
      <w:r w:rsidRPr="00D13AAD">
        <w:rPr>
          <w:szCs w:val="20"/>
        </w:rPr>
        <w:t>publicznego</w:t>
      </w:r>
      <w:r w:rsidR="00D13AAD">
        <w:rPr>
          <w:szCs w:val="20"/>
        </w:rPr>
        <w:t xml:space="preserve"> </w:t>
      </w:r>
      <w:r w:rsidRPr="00D13AAD">
        <w:rPr>
          <w:szCs w:val="20"/>
        </w:rPr>
        <w:t xml:space="preserve">wykazała koszty sfinansowane środkami dotacji w łącznej kwocie 19.629,71 zł. Tymczasem według zestawienia kosztów zadania sporządzonego </w:t>
      </w:r>
      <w:r w:rsidRPr="00D13AAD">
        <w:rPr>
          <w:szCs w:val="20"/>
        </w:rPr>
        <w:lastRenderedPageBreak/>
        <w:t xml:space="preserve">przez Fundację, do rozliczenia z dotacji wskazano koszty w wysokości 18.111,17 zł, to jest o 1.518,54 zł mniej niż Fundacja wykazała w powyższym sprawozdaniu. </w:t>
      </w:r>
      <w:r w:rsidR="00D13AAD" w:rsidRPr="00C85C03">
        <w:rPr>
          <w:szCs w:val="20"/>
        </w:rPr>
        <w:t>W związku z tym, w myśl § 3 ust. 1 Porozumienia z 27 października 2022 r., niewykorzystana kwota dotacji, podlegająca do zwrotu wynosi 1.518,54 zł</w:t>
      </w:r>
      <w:r w:rsidR="00D13AAD" w:rsidRPr="00C85C03">
        <w:rPr>
          <w:szCs w:val="20"/>
          <w:lang w:eastAsia="ar-SA"/>
        </w:rPr>
        <w:t xml:space="preserve"> </w:t>
      </w:r>
      <w:r w:rsidR="00D13AAD" w:rsidRPr="00C85C03">
        <w:rPr>
          <w:szCs w:val="20"/>
        </w:rPr>
        <w:t>– strony od 2</w:t>
      </w:r>
      <w:r w:rsidR="00C85C03" w:rsidRPr="00C85C03">
        <w:rPr>
          <w:szCs w:val="20"/>
        </w:rPr>
        <w:t>0</w:t>
      </w:r>
      <w:r w:rsidR="00D13AAD" w:rsidRPr="00C85C03">
        <w:rPr>
          <w:szCs w:val="20"/>
        </w:rPr>
        <w:t xml:space="preserve"> do 24, od 139 do 140 protokołu kontroli.</w:t>
      </w:r>
    </w:p>
    <w:p w14:paraId="357BD3C0" w14:textId="77777777" w:rsidR="00084312" w:rsidRPr="00815673" w:rsidRDefault="00084312" w:rsidP="00084312">
      <w:pPr>
        <w:tabs>
          <w:tab w:val="left" w:pos="2982"/>
        </w:tabs>
        <w:spacing w:before="240" w:after="0" w:line="360" w:lineRule="auto"/>
        <w:rPr>
          <w:szCs w:val="20"/>
        </w:rPr>
      </w:pPr>
      <w:r w:rsidRPr="00815673">
        <w:rPr>
          <w:szCs w:val="20"/>
        </w:rPr>
        <w:t>W zakresie realizacji z</w:t>
      </w:r>
      <w:r w:rsidRPr="00815673">
        <w:rPr>
          <w:szCs w:val="20"/>
          <w:lang w:eastAsia="ar-SA"/>
        </w:rPr>
        <w:t xml:space="preserve">adania publicznego zleconego umową nr </w:t>
      </w:r>
      <w:r w:rsidRPr="00EE5102">
        <w:rPr>
          <w:szCs w:val="20"/>
        </w:rPr>
        <w:t xml:space="preserve">D/MOPS/2902/1/2021-2022 </w:t>
      </w:r>
      <w:r w:rsidRPr="00815673">
        <w:rPr>
          <w:szCs w:val="20"/>
        </w:rPr>
        <w:t>stwierdzono, że:</w:t>
      </w:r>
    </w:p>
    <w:p w14:paraId="6A773461" w14:textId="77777777" w:rsidR="00084312" w:rsidRPr="00815673" w:rsidRDefault="00084312" w:rsidP="00084312">
      <w:pPr>
        <w:pStyle w:val="Akapitzlist"/>
        <w:numPr>
          <w:ilvl w:val="0"/>
          <w:numId w:val="34"/>
        </w:numPr>
        <w:spacing w:before="0" w:after="0" w:line="360" w:lineRule="auto"/>
        <w:ind w:left="426" w:hanging="426"/>
      </w:pPr>
      <w:r w:rsidRPr="00815673">
        <w:t xml:space="preserve">Fundacja w sprawozdaniu z wykonania </w:t>
      </w:r>
      <w:r w:rsidRPr="00815673">
        <w:rPr>
          <w:szCs w:val="20"/>
        </w:rPr>
        <w:t>zadania publicznego rozliczyła ze środków dotacji:</w:t>
      </w:r>
    </w:p>
    <w:p w14:paraId="7A215FF3" w14:textId="77777777" w:rsidR="00C062B7" w:rsidRPr="005C41C5" w:rsidRDefault="00084312" w:rsidP="00DD28B4">
      <w:pPr>
        <w:pStyle w:val="11Trescpisma"/>
        <w:numPr>
          <w:ilvl w:val="0"/>
          <w:numId w:val="35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r w:rsidRPr="00815673">
        <w:rPr>
          <w:szCs w:val="20"/>
        </w:rPr>
        <w:t>wydatki w</w:t>
      </w:r>
      <w:r>
        <w:rPr>
          <w:szCs w:val="20"/>
        </w:rPr>
        <w:t xml:space="preserve"> łącznej </w:t>
      </w:r>
      <w:r w:rsidRPr="00815673">
        <w:rPr>
          <w:szCs w:val="20"/>
        </w:rPr>
        <w:t>kwocie</w:t>
      </w:r>
      <w:r w:rsidR="0093061F">
        <w:rPr>
          <w:szCs w:val="20"/>
        </w:rPr>
        <w:t xml:space="preserve"> </w:t>
      </w:r>
      <w:r w:rsidR="005216FD" w:rsidRPr="0093061F">
        <w:rPr>
          <w:szCs w:val="20"/>
          <w:lang w:eastAsia="ar-SA"/>
        </w:rPr>
        <w:t>18.163,14 zł</w:t>
      </w:r>
      <w:r w:rsidR="0093061F">
        <w:rPr>
          <w:szCs w:val="20"/>
          <w:lang w:eastAsia="ar-SA"/>
        </w:rPr>
        <w:t xml:space="preserve"> (17.731,14 zł i 432,00 zł)</w:t>
      </w:r>
      <w:r w:rsidR="005216FD" w:rsidRPr="0093061F">
        <w:rPr>
          <w:szCs w:val="20"/>
          <w:lang w:eastAsia="ar-SA"/>
        </w:rPr>
        <w:t>, któr</w:t>
      </w:r>
      <w:r w:rsidR="004F3D08">
        <w:rPr>
          <w:szCs w:val="20"/>
          <w:lang w:eastAsia="ar-SA"/>
        </w:rPr>
        <w:t>ych</w:t>
      </w:r>
      <w:r w:rsidR="005216FD" w:rsidRPr="0093061F">
        <w:rPr>
          <w:szCs w:val="20"/>
          <w:lang w:eastAsia="ar-SA"/>
        </w:rPr>
        <w:t xml:space="preserve"> </w:t>
      </w:r>
      <w:r w:rsidRPr="0093061F">
        <w:rPr>
          <w:szCs w:val="20"/>
          <w:lang w:eastAsia="ar-SA"/>
        </w:rPr>
        <w:t>na podstawie przedłożonej dokumentacji nie można potwierdzić, że stanowi</w:t>
      </w:r>
      <w:r w:rsidR="004F3D08">
        <w:rPr>
          <w:szCs w:val="20"/>
          <w:lang w:eastAsia="ar-SA"/>
        </w:rPr>
        <w:t>ą</w:t>
      </w:r>
      <w:r w:rsidRPr="0093061F">
        <w:rPr>
          <w:szCs w:val="20"/>
          <w:lang w:eastAsia="ar-SA"/>
        </w:rPr>
        <w:t xml:space="preserve"> wydat</w:t>
      </w:r>
      <w:r w:rsidR="004F3D08">
        <w:rPr>
          <w:szCs w:val="20"/>
          <w:lang w:eastAsia="ar-SA"/>
        </w:rPr>
        <w:t xml:space="preserve">ki </w:t>
      </w:r>
      <w:r w:rsidRPr="0093061F">
        <w:rPr>
          <w:szCs w:val="20"/>
          <w:lang w:eastAsia="ar-SA"/>
        </w:rPr>
        <w:t>dokonan</w:t>
      </w:r>
      <w:r w:rsidR="004F3D08">
        <w:rPr>
          <w:szCs w:val="20"/>
          <w:lang w:eastAsia="ar-SA"/>
        </w:rPr>
        <w:t>e</w:t>
      </w:r>
      <w:r w:rsidRPr="0093061F">
        <w:rPr>
          <w:szCs w:val="20"/>
          <w:lang w:eastAsia="ar-SA"/>
        </w:rPr>
        <w:t xml:space="preserve"> w formie gotówkowej, ze względu na nieprawidłowe dokumentowanie obrotu gotówkowego</w:t>
      </w:r>
      <w:r>
        <w:t xml:space="preserve">. </w:t>
      </w:r>
      <w:r w:rsidRPr="0093061F">
        <w:rPr>
          <w:szCs w:val="20"/>
          <w:lang w:eastAsia="ar-SA"/>
        </w:rPr>
        <w:t xml:space="preserve">Tym samym brak jest podstaw do stwierdzenia, że kwota 18.163,14 zł została faktycznie wydatkowana ze </w:t>
      </w:r>
      <w:r w:rsidRPr="005C41C5">
        <w:rPr>
          <w:szCs w:val="20"/>
          <w:lang w:eastAsia="ar-SA"/>
        </w:rPr>
        <w:t xml:space="preserve">środków dotacji, </w:t>
      </w:r>
      <w:r w:rsidRPr="005C41C5">
        <w:t>stosownie do</w:t>
      </w:r>
      <w:r w:rsidRPr="005C41C5">
        <w:rPr>
          <w:szCs w:val="20"/>
          <w:lang w:eastAsia="ar-SA"/>
        </w:rPr>
        <w:t xml:space="preserve"> </w:t>
      </w:r>
      <w:r w:rsidR="00E02F1C" w:rsidRPr="005C41C5">
        <w:t xml:space="preserve">§ 3 ust. 13 </w:t>
      </w:r>
      <w:r w:rsidR="00C06EFA" w:rsidRPr="005C41C5">
        <w:t>umowy</w:t>
      </w:r>
      <w:r w:rsidR="00C50D45">
        <w:t xml:space="preserve"> </w:t>
      </w:r>
      <w:r w:rsidR="00BB278F" w:rsidRPr="005C41C5">
        <w:t xml:space="preserve">nr </w:t>
      </w:r>
      <w:r w:rsidR="00E02F1C" w:rsidRPr="005C41C5">
        <w:t>D/MOPS/2902/1/2021-2022</w:t>
      </w:r>
      <w:r w:rsidR="00BB278F" w:rsidRPr="005C41C5">
        <w:t xml:space="preserve"> </w:t>
      </w:r>
      <w:r w:rsidR="007A7EBF" w:rsidRPr="005C41C5">
        <w:t xml:space="preserve">– strony </w:t>
      </w:r>
      <w:r w:rsidR="00C85C03" w:rsidRPr="005C41C5">
        <w:t xml:space="preserve">od 5 do 28, </w:t>
      </w:r>
      <w:r w:rsidR="007A7EBF" w:rsidRPr="005C41C5">
        <w:t>od 161 do 166</w:t>
      </w:r>
      <w:r w:rsidR="005C41C5" w:rsidRPr="005C41C5">
        <w:t xml:space="preserve"> </w:t>
      </w:r>
      <w:r w:rsidR="007A7EBF" w:rsidRPr="005C41C5">
        <w:t>protokołu kontroli</w:t>
      </w:r>
      <w:r w:rsidR="005C41C5">
        <w:t>,</w:t>
      </w:r>
    </w:p>
    <w:p w14:paraId="6D6AF100" w14:textId="77777777" w:rsidR="0093061F" w:rsidRDefault="00927B37" w:rsidP="0093061F">
      <w:pPr>
        <w:pStyle w:val="11Trescpisma"/>
        <w:numPr>
          <w:ilvl w:val="0"/>
          <w:numId w:val="35"/>
        </w:numPr>
        <w:spacing w:before="0" w:after="0" w:line="360" w:lineRule="auto"/>
        <w:ind w:left="709" w:hanging="283"/>
        <w:jc w:val="left"/>
        <w:rPr>
          <w:szCs w:val="20"/>
          <w:lang w:eastAsia="ar-SA"/>
        </w:rPr>
      </w:pPr>
      <w:r w:rsidRPr="00651CD3">
        <w:rPr>
          <w:szCs w:val="20"/>
          <w:lang w:eastAsia="ar-SA"/>
        </w:rPr>
        <w:t>koszty</w:t>
      </w:r>
      <w:r w:rsidR="0093061F">
        <w:rPr>
          <w:szCs w:val="20"/>
          <w:lang w:eastAsia="ar-SA"/>
        </w:rPr>
        <w:t>:</w:t>
      </w:r>
    </w:p>
    <w:p w14:paraId="3AAC736D" w14:textId="77777777" w:rsidR="00651CD3" w:rsidRPr="006A195D" w:rsidRDefault="0093061F" w:rsidP="0093061F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>
        <w:rPr>
          <w:szCs w:val="20"/>
          <w:lang w:eastAsia="ar-SA"/>
        </w:rPr>
        <w:t>w łącznej kwocie</w:t>
      </w:r>
      <w:r w:rsidRPr="00651CD3">
        <w:rPr>
          <w:szCs w:val="20"/>
          <w:lang w:eastAsia="ar-SA"/>
        </w:rPr>
        <w:t xml:space="preserve"> 53.000,00 zł </w:t>
      </w:r>
      <w:r>
        <w:rPr>
          <w:szCs w:val="20"/>
          <w:lang w:eastAsia="ar-SA"/>
        </w:rPr>
        <w:t xml:space="preserve">z tytułu zakupu </w:t>
      </w:r>
      <w:r w:rsidR="00927B37" w:rsidRPr="00651CD3">
        <w:rPr>
          <w:szCs w:val="20"/>
          <w:lang w:eastAsia="ar-SA"/>
        </w:rPr>
        <w:t xml:space="preserve">usług cateringowych, </w:t>
      </w:r>
      <w:r w:rsidR="001B122E">
        <w:rPr>
          <w:szCs w:val="20"/>
          <w:lang w:eastAsia="ar-SA"/>
        </w:rPr>
        <w:t>w przypadku</w:t>
      </w:r>
      <w:r w:rsidR="00B56DA7">
        <w:rPr>
          <w:szCs w:val="20"/>
          <w:lang w:eastAsia="ar-SA"/>
        </w:rPr>
        <w:t xml:space="preserve"> których nie udokumentowano </w:t>
      </w:r>
      <w:r w:rsidR="001B122E">
        <w:rPr>
          <w:szCs w:val="20"/>
          <w:lang w:eastAsia="ar-SA"/>
        </w:rPr>
        <w:t>jakiej liczby posiłków dotyczą</w:t>
      </w:r>
      <w:r w:rsidR="00D116A5">
        <w:rPr>
          <w:szCs w:val="20"/>
          <w:lang w:eastAsia="ar-SA"/>
        </w:rPr>
        <w:t>, tym samym brak jest podstaw</w:t>
      </w:r>
      <w:r w:rsidR="00C11424">
        <w:rPr>
          <w:szCs w:val="20"/>
          <w:lang w:eastAsia="ar-SA"/>
        </w:rPr>
        <w:t xml:space="preserve"> do stwierdzenia</w:t>
      </w:r>
      <w:r w:rsidR="00D116A5">
        <w:rPr>
          <w:szCs w:val="20"/>
          <w:lang w:eastAsia="ar-SA"/>
        </w:rPr>
        <w:t xml:space="preserve">, że koszty te dotyczą zadania. Powyższe </w:t>
      </w:r>
      <w:r w:rsidR="00D116A5" w:rsidRPr="006A195D">
        <w:rPr>
          <w:szCs w:val="20"/>
          <w:lang w:eastAsia="ar-SA"/>
        </w:rPr>
        <w:t xml:space="preserve">działanie jest niezgodne z </w:t>
      </w:r>
      <w:r w:rsidR="00D116A5" w:rsidRPr="006A195D">
        <w:t xml:space="preserve">§ 2 ust. 2 i ust. 3 umowy nr D/MOPS/2902/1/2021-2022 </w:t>
      </w:r>
      <w:r w:rsidR="00D116A5" w:rsidRPr="006A195D">
        <w:rPr>
          <w:szCs w:val="20"/>
          <w:lang w:eastAsia="ar-SA"/>
        </w:rPr>
        <w:t>–</w:t>
      </w:r>
      <w:r w:rsidR="00651CD3" w:rsidRPr="006A195D">
        <w:t xml:space="preserve"> str</w:t>
      </w:r>
      <w:r w:rsidR="001B122E" w:rsidRPr="006A195D">
        <w:t xml:space="preserve">ony od </w:t>
      </w:r>
      <w:r w:rsidR="00651CD3" w:rsidRPr="006A195D">
        <w:t>1</w:t>
      </w:r>
      <w:r w:rsidR="00896991" w:rsidRPr="006A195D">
        <w:t>66</w:t>
      </w:r>
      <w:r w:rsidR="001B122E" w:rsidRPr="006A195D">
        <w:t xml:space="preserve"> do </w:t>
      </w:r>
      <w:r w:rsidR="00CC42BD" w:rsidRPr="006A195D">
        <w:t xml:space="preserve">167, od </w:t>
      </w:r>
      <w:r w:rsidR="006A195D" w:rsidRPr="006A195D">
        <w:t xml:space="preserve">177 do </w:t>
      </w:r>
      <w:r w:rsidR="00651CD3" w:rsidRPr="006A195D">
        <w:t>1</w:t>
      </w:r>
      <w:r w:rsidR="00896991" w:rsidRPr="006A195D">
        <w:t>80</w:t>
      </w:r>
      <w:r w:rsidR="00651CD3" w:rsidRPr="006A195D">
        <w:t xml:space="preserve"> protokołu kontroli,</w:t>
      </w:r>
    </w:p>
    <w:p w14:paraId="04D50221" w14:textId="77777777" w:rsidR="00DE4A5C" w:rsidRPr="007330DB" w:rsidRDefault="00896991" w:rsidP="0093061F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 w:rsidRPr="001B122E">
        <w:rPr>
          <w:szCs w:val="20"/>
          <w:lang w:eastAsia="ar-SA"/>
        </w:rPr>
        <w:t xml:space="preserve">w łącznej kwocie </w:t>
      </w:r>
      <w:bookmarkStart w:id="6" w:name="_Hlk173496052"/>
      <w:r w:rsidRPr="001B122E">
        <w:rPr>
          <w:szCs w:val="20"/>
          <w:lang w:eastAsia="ar-SA"/>
        </w:rPr>
        <w:t>22.539,10 zł</w:t>
      </w:r>
      <w:bookmarkEnd w:id="6"/>
      <w:r w:rsidRPr="001B122E">
        <w:rPr>
          <w:szCs w:val="20"/>
          <w:lang w:eastAsia="ar-SA"/>
        </w:rPr>
        <w:t xml:space="preserve"> </w:t>
      </w:r>
      <w:r w:rsidR="0093061F">
        <w:rPr>
          <w:szCs w:val="20"/>
          <w:lang w:eastAsia="ar-SA"/>
        </w:rPr>
        <w:t xml:space="preserve">(1.399,41 zł i 13.257,48 zł i 398,42 zł i 432,00 zł i 849,00 zł i 333,54 zł i 2.214,73 zł i 3.654,52 zł) </w:t>
      </w:r>
      <w:r w:rsidR="00FD56B3">
        <w:rPr>
          <w:szCs w:val="20"/>
          <w:lang w:eastAsia="ar-SA"/>
        </w:rPr>
        <w:t xml:space="preserve">z tytułu zakupu </w:t>
      </w:r>
      <w:r w:rsidR="008D41A1">
        <w:rPr>
          <w:szCs w:val="20"/>
          <w:lang w:eastAsia="ar-SA"/>
        </w:rPr>
        <w:t xml:space="preserve">różnych artykułów, jak na przykład: </w:t>
      </w:r>
      <w:r w:rsidR="00FD56B3">
        <w:rPr>
          <w:szCs w:val="20"/>
          <w:lang w:eastAsia="ar-SA"/>
        </w:rPr>
        <w:t>środk</w:t>
      </w:r>
      <w:r w:rsidR="008D41A1">
        <w:rPr>
          <w:szCs w:val="20"/>
          <w:lang w:eastAsia="ar-SA"/>
        </w:rPr>
        <w:t xml:space="preserve">i </w:t>
      </w:r>
      <w:r w:rsidR="00FD56B3">
        <w:rPr>
          <w:szCs w:val="20"/>
          <w:lang w:eastAsia="ar-SA"/>
        </w:rPr>
        <w:t>czystości, artykuł</w:t>
      </w:r>
      <w:r w:rsidR="008D41A1">
        <w:rPr>
          <w:szCs w:val="20"/>
          <w:lang w:eastAsia="ar-SA"/>
        </w:rPr>
        <w:t xml:space="preserve">y </w:t>
      </w:r>
      <w:r w:rsidR="00FD56B3">
        <w:rPr>
          <w:szCs w:val="20"/>
          <w:lang w:eastAsia="ar-SA"/>
        </w:rPr>
        <w:t>spożywcz</w:t>
      </w:r>
      <w:r w:rsidR="008D41A1">
        <w:rPr>
          <w:szCs w:val="20"/>
          <w:lang w:eastAsia="ar-SA"/>
        </w:rPr>
        <w:t>e</w:t>
      </w:r>
      <w:r w:rsidR="00553AE8">
        <w:rPr>
          <w:szCs w:val="20"/>
          <w:lang w:eastAsia="ar-SA"/>
        </w:rPr>
        <w:t xml:space="preserve"> i</w:t>
      </w:r>
      <w:r w:rsidR="008D41A1">
        <w:rPr>
          <w:szCs w:val="20"/>
          <w:lang w:eastAsia="ar-SA"/>
        </w:rPr>
        <w:t xml:space="preserve"> gospodarstwa domowego, butle gazowe, </w:t>
      </w:r>
      <w:r w:rsidR="000E739C">
        <w:rPr>
          <w:szCs w:val="20"/>
          <w:lang w:eastAsia="ar-SA"/>
        </w:rPr>
        <w:t xml:space="preserve">waga platformowa, </w:t>
      </w:r>
      <w:r w:rsidR="001B122E" w:rsidRPr="001B122E">
        <w:rPr>
          <w:szCs w:val="20"/>
          <w:lang w:eastAsia="ar-SA"/>
        </w:rPr>
        <w:t xml:space="preserve">które nie dotyczą realizowanego zadania, </w:t>
      </w:r>
      <w:r w:rsidRPr="001B122E">
        <w:rPr>
          <w:szCs w:val="20"/>
          <w:lang w:eastAsia="ar-SA"/>
        </w:rPr>
        <w:t xml:space="preserve">co stanowi naruszenie </w:t>
      </w:r>
      <w:r w:rsidRPr="00D661FB">
        <w:t xml:space="preserve">§ </w:t>
      </w:r>
      <w:r>
        <w:t xml:space="preserve">2 </w:t>
      </w:r>
      <w:r w:rsidRPr="00D661FB">
        <w:t xml:space="preserve">ust. </w:t>
      </w:r>
      <w:r>
        <w:t xml:space="preserve">2 i ust. 3 </w:t>
      </w:r>
      <w:r w:rsidRPr="00D661FB">
        <w:t>umowy</w:t>
      </w:r>
      <w:r>
        <w:t xml:space="preserve"> </w:t>
      </w:r>
      <w:r w:rsidR="00F304BE">
        <w:t xml:space="preserve">nr </w:t>
      </w:r>
      <w:r w:rsidR="00F304BE" w:rsidRPr="00CE618E">
        <w:t>D/MOPS/2902/1/2021-2022</w:t>
      </w:r>
      <w:r w:rsidR="00EB3EA0">
        <w:t xml:space="preserve">. W ramach kwoty </w:t>
      </w:r>
      <w:r w:rsidR="00EB3EA0" w:rsidRPr="001B122E">
        <w:rPr>
          <w:szCs w:val="20"/>
          <w:lang w:eastAsia="ar-SA"/>
        </w:rPr>
        <w:t>22.539,10 zł</w:t>
      </w:r>
      <w:r w:rsidR="00EB3EA0">
        <w:rPr>
          <w:szCs w:val="20"/>
          <w:lang w:eastAsia="ar-SA"/>
        </w:rPr>
        <w:t xml:space="preserve"> zawarta jest kwota 432,00 zł, której na podstawie przedłożonej dokumentacji nie można potwierdzić, że stanowi wydatek dokonany w formie gotówkowej</w:t>
      </w:r>
      <w:r w:rsidR="00585A4F">
        <w:rPr>
          <w:szCs w:val="20"/>
          <w:lang w:eastAsia="ar-SA"/>
        </w:rPr>
        <w:t xml:space="preserve">, </w:t>
      </w:r>
      <w:r w:rsidR="00585A4F" w:rsidRPr="007330DB">
        <w:rPr>
          <w:szCs w:val="20"/>
          <w:lang w:eastAsia="ar-SA"/>
        </w:rPr>
        <w:t>o czym mowa w powyższym punkcie 1a niniejszego wystąpienia pokontrolnego</w:t>
      </w:r>
      <w:r w:rsidR="0093061F" w:rsidRPr="007330DB">
        <w:t xml:space="preserve"> - strony od 167 do </w:t>
      </w:r>
      <w:r w:rsidR="007330DB" w:rsidRPr="007330DB">
        <w:t xml:space="preserve">174, od 177 do </w:t>
      </w:r>
      <w:r w:rsidR="0093061F" w:rsidRPr="007330DB">
        <w:t>180 protokołu kontroli,</w:t>
      </w:r>
    </w:p>
    <w:p w14:paraId="7ABF642E" w14:textId="77777777" w:rsidR="000E274A" w:rsidRPr="007330DB" w:rsidRDefault="000E274A" w:rsidP="00672E04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 w:rsidRPr="008F1E3C">
        <w:rPr>
          <w:szCs w:val="20"/>
          <w:lang w:eastAsia="ar-SA"/>
        </w:rPr>
        <w:t xml:space="preserve">w kwocie </w:t>
      </w:r>
      <w:r w:rsidRPr="00EA787F">
        <w:rPr>
          <w:lang w:eastAsia="ar-SA"/>
        </w:rPr>
        <w:t>6.387,83 zł</w:t>
      </w:r>
      <w:r w:rsidR="00E27672">
        <w:rPr>
          <w:lang w:eastAsia="ar-SA"/>
        </w:rPr>
        <w:t xml:space="preserve">, z tytułu zakupu sztućców i naczyń jednorazowego użytku, </w:t>
      </w:r>
      <w:r>
        <w:rPr>
          <w:lang w:eastAsia="ar-SA"/>
        </w:rPr>
        <w:t>w niewłaściwej pozycji kosztorysowej, t</w:t>
      </w:r>
      <w:r w:rsidR="00D116A5">
        <w:rPr>
          <w:lang w:eastAsia="ar-SA"/>
        </w:rPr>
        <w:t xml:space="preserve">o </w:t>
      </w:r>
      <w:r w:rsidR="006E25BB">
        <w:rPr>
          <w:lang w:eastAsia="ar-SA"/>
        </w:rPr>
        <w:t>jest w</w:t>
      </w:r>
      <w:r>
        <w:rPr>
          <w:lang w:eastAsia="ar-SA"/>
        </w:rPr>
        <w:t xml:space="preserve"> poz</w:t>
      </w:r>
      <w:r w:rsidR="008D56D3">
        <w:rPr>
          <w:lang w:eastAsia="ar-SA"/>
        </w:rPr>
        <w:t xml:space="preserve">ycji </w:t>
      </w:r>
      <w:r>
        <w:t xml:space="preserve">I.2.3 </w:t>
      </w:r>
      <w:r w:rsidRPr="007330DB">
        <w:t xml:space="preserve">zamiast </w:t>
      </w:r>
      <w:bookmarkStart w:id="7" w:name="_Hlk167095483"/>
      <w:r w:rsidRPr="007330DB">
        <w:rPr>
          <w:lang w:eastAsia="ar-SA"/>
        </w:rPr>
        <w:t>w poz</w:t>
      </w:r>
      <w:r w:rsidR="008D56D3" w:rsidRPr="007330DB">
        <w:rPr>
          <w:lang w:eastAsia="ar-SA"/>
        </w:rPr>
        <w:t xml:space="preserve">ycji </w:t>
      </w:r>
      <w:r w:rsidRPr="007330DB">
        <w:t>I.2.4</w:t>
      </w:r>
      <w:bookmarkEnd w:id="7"/>
      <w:r w:rsidRPr="007330DB">
        <w:rPr>
          <w:lang w:eastAsia="ar-SA"/>
        </w:rPr>
        <w:t xml:space="preserve">, co stanowi naruszenie § 2 ust. 2 i ust. 3 umowy </w:t>
      </w:r>
      <w:r w:rsidR="00F304BE" w:rsidRPr="007330DB">
        <w:lastRenderedPageBreak/>
        <w:t xml:space="preserve">nr D/MOPS/2902/1/2021-2022 </w:t>
      </w:r>
      <w:r w:rsidRPr="007330DB">
        <w:t>– str</w:t>
      </w:r>
      <w:r w:rsidR="00D748B8" w:rsidRPr="007330DB">
        <w:t xml:space="preserve">ony od </w:t>
      </w:r>
      <w:r w:rsidRPr="007330DB">
        <w:t>167</w:t>
      </w:r>
      <w:r w:rsidR="00D748B8" w:rsidRPr="007330DB">
        <w:t xml:space="preserve"> do </w:t>
      </w:r>
      <w:r w:rsidR="007330DB" w:rsidRPr="007330DB">
        <w:t xml:space="preserve">168, od 179 do </w:t>
      </w:r>
      <w:r w:rsidRPr="007330DB">
        <w:t>180 protokołu kontroli,</w:t>
      </w:r>
    </w:p>
    <w:p w14:paraId="1B7341C2" w14:textId="77777777" w:rsidR="004558AD" w:rsidRDefault="00E67A21" w:rsidP="00E949DA">
      <w:pPr>
        <w:pStyle w:val="11Trescpisma"/>
        <w:numPr>
          <w:ilvl w:val="0"/>
          <w:numId w:val="12"/>
        </w:numPr>
        <w:spacing w:before="0" w:after="0" w:line="360" w:lineRule="auto"/>
        <w:ind w:left="993" w:hanging="284"/>
        <w:jc w:val="left"/>
        <w:rPr>
          <w:szCs w:val="20"/>
          <w:lang w:eastAsia="ar-SA"/>
        </w:rPr>
      </w:pPr>
      <w:r w:rsidRPr="007A2C1C">
        <w:rPr>
          <w:bCs/>
          <w:szCs w:val="20"/>
          <w:lang w:eastAsia="ar-SA"/>
        </w:rPr>
        <w:t xml:space="preserve">w łącznej kwocie 34.421,73 </w:t>
      </w:r>
      <w:r w:rsidRPr="007A2C1C">
        <w:rPr>
          <w:szCs w:val="20"/>
        </w:rPr>
        <w:t>zł</w:t>
      </w:r>
      <w:r w:rsidRPr="007A2C1C">
        <w:rPr>
          <w:lang w:eastAsia="ar-SA"/>
        </w:rPr>
        <w:t xml:space="preserve"> z tytułu wynagrodzeń streetworkerów</w:t>
      </w:r>
      <w:r w:rsidR="00370D19" w:rsidRPr="007A2C1C">
        <w:rPr>
          <w:lang w:eastAsia="ar-SA"/>
        </w:rPr>
        <w:t xml:space="preserve"> oraz w łącznej kwocie 17.731</w:t>
      </w:r>
      <w:r w:rsidR="00B7649F" w:rsidRPr="007A2C1C">
        <w:rPr>
          <w:lang w:eastAsia="ar-SA"/>
        </w:rPr>
        <w:t>,</w:t>
      </w:r>
      <w:r w:rsidR="00370D19" w:rsidRPr="007A2C1C">
        <w:rPr>
          <w:lang w:eastAsia="ar-SA"/>
        </w:rPr>
        <w:t>14 zł z tytułu wynagrodzeń asystentów streetworkera</w:t>
      </w:r>
      <w:r w:rsidRPr="007A2C1C">
        <w:rPr>
          <w:lang w:eastAsia="ar-SA"/>
        </w:rPr>
        <w:t xml:space="preserve">, dla których </w:t>
      </w:r>
      <w:r w:rsidR="00370D19" w:rsidRPr="007A2C1C">
        <w:rPr>
          <w:lang w:eastAsia="ar-SA"/>
        </w:rPr>
        <w:t xml:space="preserve">przedłożona </w:t>
      </w:r>
      <w:r w:rsidR="00370D19" w:rsidRPr="007A2C1C">
        <w:rPr>
          <w:szCs w:val="20"/>
        </w:rPr>
        <w:t xml:space="preserve">dokumentacja </w:t>
      </w:r>
      <w:r w:rsidR="004558AD">
        <w:rPr>
          <w:szCs w:val="20"/>
        </w:rPr>
        <w:t xml:space="preserve">dotycząca ich </w:t>
      </w:r>
      <w:r w:rsidR="00370D19" w:rsidRPr="007A2C1C">
        <w:rPr>
          <w:szCs w:val="20"/>
        </w:rPr>
        <w:t>zatrudnienia</w:t>
      </w:r>
      <w:r w:rsidR="004558AD">
        <w:rPr>
          <w:szCs w:val="20"/>
        </w:rPr>
        <w:t xml:space="preserve">, to jest harmonogramy dyżurów </w:t>
      </w:r>
      <w:proofErr w:type="spellStart"/>
      <w:r w:rsidR="004558AD">
        <w:rPr>
          <w:szCs w:val="20"/>
        </w:rPr>
        <w:t>streetbus</w:t>
      </w:r>
      <w:proofErr w:type="spellEnd"/>
      <w:r w:rsidR="004558AD">
        <w:rPr>
          <w:szCs w:val="20"/>
        </w:rPr>
        <w:t xml:space="preserve"> i umowy zlecenia </w:t>
      </w:r>
      <w:r w:rsidR="006E6290" w:rsidRPr="007A2C1C">
        <w:rPr>
          <w:szCs w:val="20"/>
        </w:rPr>
        <w:t xml:space="preserve">nie </w:t>
      </w:r>
      <w:r w:rsidR="004558AD">
        <w:rPr>
          <w:szCs w:val="20"/>
        </w:rPr>
        <w:t>może być uznana za rzetelną, odzwierciedlając</w:t>
      </w:r>
      <w:r w:rsidR="00BD3E9A">
        <w:rPr>
          <w:szCs w:val="20"/>
        </w:rPr>
        <w:t>ą</w:t>
      </w:r>
      <w:r w:rsidR="004558AD">
        <w:rPr>
          <w:szCs w:val="20"/>
        </w:rPr>
        <w:t xml:space="preserve"> stan faktyczny, co przedstawiono powyżej w niniejszym wystąpieniu pokontrolnym.</w:t>
      </w:r>
    </w:p>
    <w:p w14:paraId="2FAE6B7F" w14:textId="77777777" w:rsidR="006E6290" w:rsidRPr="007A2C1C" w:rsidRDefault="004558AD" w:rsidP="006B0346">
      <w:pPr>
        <w:pStyle w:val="11Trescpisma"/>
        <w:spacing w:before="0" w:after="0" w:line="360" w:lineRule="auto"/>
        <w:ind w:left="993"/>
        <w:jc w:val="left"/>
        <w:rPr>
          <w:szCs w:val="20"/>
          <w:lang w:eastAsia="ar-SA"/>
        </w:rPr>
      </w:pPr>
      <w:r>
        <w:rPr>
          <w:szCs w:val="20"/>
          <w:lang w:eastAsia="ar-SA"/>
        </w:rPr>
        <w:t>Dokumenty dotyczące zatrudnienia w ramach umowy nr</w:t>
      </w:r>
      <w:r w:rsidR="006B0346" w:rsidRPr="006B0346">
        <w:t xml:space="preserve"> </w:t>
      </w:r>
      <w:r w:rsidR="006B0346" w:rsidRPr="007330DB">
        <w:t>D/MOPS/2902/1/2021-2022</w:t>
      </w:r>
      <w:r w:rsidR="006B0346">
        <w:t xml:space="preserve"> nie </w:t>
      </w:r>
      <w:r w:rsidR="006E6290" w:rsidRPr="007A2C1C">
        <w:rPr>
          <w:szCs w:val="20"/>
        </w:rPr>
        <w:t>daj</w:t>
      </w:r>
      <w:r>
        <w:rPr>
          <w:szCs w:val="20"/>
        </w:rPr>
        <w:t>ą</w:t>
      </w:r>
      <w:r w:rsidR="006E6290" w:rsidRPr="007A2C1C">
        <w:rPr>
          <w:szCs w:val="20"/>
        </w:rPr>
        <w:t xml:space="preserve"> podstaw do stwierdzenia</w:t>
      </w:r>
      <w:r w:rsidR="006E6290" w:rsidRPr="007A2C1C">
        <w:t xml:space="preserve"> ilu faktycznie streetworkerów oraz asystentów streetworkera pracowało w danym dniu, w jakich godzinach i czy było to zgodne z założeniami </w:t>
      </w:r>
      <w:r w:rsidR="006E6290" w:rsidRPr="00DA0A1C">
        <w:t>oferty</w:t>
      </w:r>
      <w:r w:rsidR="006B0346" w:rsidRPr="00DA0A1C">
        <w:t xml:space="preserve"> </w:t>
      </w:r>
      <w:r w:rsidR="002611D5" w:rsidRPr="00DA0A1C">
        <w:t>realizacji zadania</w:t>
      </w:r>
      <w:r w:rsidR="00EA287A" w:rsidRPr="00DA0A1C">
        <w:t xml:space="preserve"> publicznego</w:t>
      </w:r>
      <w:r w:rsidR="006E6290" w:rsidRPr="00DA0A1C">
        <w:t>.</w:t>
      </w:r>
      <w:r w:rsidR="006B0346" w:rsidRPr="00DA0A1C">
        <w:t xml:space="preserve"> Osoby zatrudnione w celu wykonywania zadań streetworkerów zatrudnione były również w innych zadaniach publicznych objętych kontrolą.</w:t>
      </w:r>
    </w:p>
    <w:p w14:paraId="515EAD92" w14:textId="77777777" w:rsidR="00D46D6B" w:rsidRPr="004155CA" w:rsidRDefault="00890F54" w:rsidP="004155CA">
      <w:pPr>
        <w:tabs>
          <w:tab w:val="left" w:pos="426"/>
        </w:tabs>
        <w:spacing w:before="0" w:after="0" w:line="360" w:lineRule="auto"/>
        <w:ind w:left="993"/>
        <w:rPr>
          <w:szCs w:val="20"/>
          <w:lang w:eastAsia="ar-SA"/>
        </w:rPr>
      </w:pPr>
      <w:r w:rsidRPr="00592B9D">
        <w:rPr>
          <w:szCs w:val="20"/>
          <w:lang w:eastAsia="ar-SA"/>
        </w:rPr>
        <w:t xml:space="preserve">Jednocześnie stwierdzono, że w ramach kosztów wynagrodzeń </w:t>
      </w:r>
      <w:r>
        <w:rPr>
          <w:szCs w:val="20"/>
          <w:lang w:eastAsia="ar-SA"/>
        </w:rPr>
        <w:t xml:space="preserve">streetworkerów </w:t>
      </w:r>
      <w:r w:rsidRPr="00592B9D">
        <w:rPr>
          <w:szCs w:val="20"/>
          <w:lang w:eastAsia="ar-SA"/>
        </w:rPr>
        <w:t xml:space="preserve">w łącznej kwocie </w:t>
      </w:r>
      <w:r>
        <w:rPr>
          <w:szCs w:val="20"/>
          <w:lang w:eastAsia="ar-SA"/>
        </w:rPr>
        <w:t xml:space="preserve">34.421,73 </w:t>
      </w:r>
      <w:r w:rsidRPr="00592B9D">
        <w:rPr>
          <w:szCs w:val="20"/>
          <w:lang w:eastAsia="ar-SA"/>
        </w:rPr>
        <w:t>zł, Fundacja rozliczyła</w:t>
      </w:r>
      <w:r>
        <w:rPr>
          <w:szCs w:val="20"/>
          <w:lang w:eastAsia="ar-SA"/>
        </w:rPr>
        <w:t xml:space="preserve"> koszty w kwocie</w:t>
      </w:r>
      <w:r w:rsidR="004155CA">
        <w:rPr>
          <w:szCs w:val="20"/>
          <w:lang w:eastAsia="ar-SA"/>
        </w:rPr>
        <w:t xml:space="preserve"> </w:t>
      </w:r>
      <w:r w:rsidR="00D46D6B">
        <w:t>3.102,00 zł, dotyczące wynagrodzeń streetworkerów, które naliczono według stawek godzinowych wyższych niż wynikających z umów zlecenie</w:t>
      </w:r>
      <w:r w:rsidR="004155CA">
        <w:t xml:space="preserve"> oraz w kwocie </w:t>
      </w:r>
      <w:r w:rsidR="00D46D6B" w:rsidRPr="00890F54">
        <w:t>4.871,20 zł</w:t>
      </w:r>
      <w:r w:rsidR="00D46D6B">
        <w:t xml:space="preserve">, dotyczące wynagrodzeń zleceniobiorcy, </w:t>
      </w:r>
      <w:r w:rsidR="00CD56A8">
        <w:t xml:space="preserve">które zostały </w:t>
      </w:r>
      <w:r w:rsidR="00D46D6B">
        <w:t>naliczone jak za pracę streetworkera, tymczasem z umowy wynikała praca asystenta streetworkera</w:t>
      </w:r>
      <w:r w:rsidR="008F6034">
        <w:t xml:space="preserve"> oraz </w:t>
      </w:r>
      <w:r w:rsidR="00CD56A8">
        <w:t xml:space="preserve">według </w:t>
      </w:r>
      <w:r w:rsidR="0019050D">
        <w:t xml:space="preserve">wyższej </w:t>
      </w:r>
      <w:r w:rsidR="00CD56A8">
        <w:t>stawki godzinowej</w:t>
      </w:r>
      <w:r w:rsidR="0019050D">
        <w:t>,</w:t>
      </w:r>
      <w:r w:rsidR="00CD56A8">
        <w:t xml:space="preserve"> </w:t>
      </w:r>
      <w:r w:rsidR="002137D8">
        <w:t>nie</w:t>
      </w:r>
      <w:r w:rsidR="0019050D">
        <w:t xml:space="preserve">zgodnej </w:t>
      </w:r>
      <w:r w:rsidR="00CD56A8">
        <w:t>z umow</w:t>
      </w:r>
      <w:r w:rsidR="0019050D">
        <w:t>ą</w:t>
      </w:r>
      <w:r w:rsidR="00CD56A8">
        <w:t xml:space="preserve"> zlecenie.</w:t>
      </w:r>
      <w:r w:rsidR="00D46D6B">
        <w:t xml:space="preserve"> C</w:t>
      </w:r>
      <w:r w:rsidR="00D46D6B" w:rsidRPr="00890F54">
        <w:t xml:space="preserve">harakter pracy </w:t>
      </w:r>
      <w:r w:rsidR="00D46D6B">
        <w:t xml:space="preserve">zleceniobiorcy </w:t>
      </w:r>
      <w:r w:rsidR="00D46D6B" w:rsidRPr="00890F54">
        <w:t xml:space="preserve">przedstawiony w </w:t>
      </w:r>
      <w:r w:rsidR="004155CA">
        <w:t>h</w:t>
      </w:r>
      <w:r w:rsidR="00D46D6B" w:rsidRPr="00890F54">
        <w:t>armonogramach dyżurów</w:t>
      </w:r>
      <w:r w:rsidR="00D46D6B">
        <w:t xml:space="preserve"> </w:t>
      </w:r>
      <w:r w:rsidR="00D46D6B" w:rsidRPr="00890F54">
        <w:t xml:space="preserve">za styczeń i luty 2022 r. nie był zgodny z przedmiotem </w:t>
      </w:r>
      <w:r w:rsidR="00D46D6B">
        <w:t>powyższej umowy zlecenie.</w:t>
      </w:r>
      <w:r w:rsidR="00CD56A8">
        <w:t xml:space="preserve"> Rozbieżność zapisów w powyższych harmonogramach oraz umowie zlecenie </w:t>
      </w:r>
      <w:r w:rsidR="00860080">
        <w:t xml:space="preserve">uniemożliwia ustalenie czy praca była wykonana </w:t>
      </w:r>
      <w:r w:rsidR="0019050D">
        <w:t xml:space="preserve">i </w:t>
      </w:r>
      <w:r w:rsidR="00860080">
        <w:t>w jakim charakterze.</w:t>
      </w:r>
    </w:p>
    <w:p w14:paraId="383589FD" w14:textId="77777777" w:rsidR="00BD3E9A" w:rsidRDefault="00BD3E9A" w:rsidP="00BD3E9A">
      <w:pPr>
        <w:pStyle w:val="11Trescpisma"/>
        <w:spacing w:before="0" w:after="0" w:line="360" w:lineRule="auto"/>
        <w:ind w:left="993"/>
        <w:jc w:val="left"/>
      </w:pPr>
      <w:r w:rsidRPr="00592B9D">
        <w:t xml:space="preserve">Tym samym brak jest podstaw do stwierdzenia, że środki z dotacji zostały wykorzystane zgodnie z celem na jaki zostały uzyskane i na warunkach określonych w umowie </w:t>
      </w:r>
      <w:r w:rsidRPr="009A1724">
        <w:t>nr D/MOPS/2902/1/2021-2022</w:t>
      </w:r>
      <w:r w:rsidRPr="00592B9D">
        <w:t>,</w:t>
      </w:r>
      <w:r>
        <w:t xml:space="preserve"> stosownie do </w:t>
      </w:r>
      <w:r>
        <w:rPr>
          <w:lang w:eastAsia="ar-SA"/>
        </w:rPr>
        <w:t>§ 2 ust. 2 i ust. 3 tej umowy.</w:t>
      </w:r>
    </w:p>
    <w:p w14:paraId="78FB817A" w14:textId="77777777" w:rsidR="00550704" w:rsidRPr="00550704" w:rsidRDefault="00550704" w:rsidP="00550704">
      <w:pPr>
        <w:pStyle w:val="11Trescpisma"/>
        <w:spacing w:before="0" w:after="0" w:line="360" w:lineRule="auto"/>
        <w:ind w:left="993"/>
        <w:jc w:val="left"/>
        <w:rPr>
          <w:szCs w:val="20"/>
          <w:lang w:eastAsia="ar-SA"/>
        </w:rPr>
      </w:pPr>
      <w:r>
        <w:t xml:space="preserve">Ponadto nie można potwierdzić, że kwota </w:t>
      </w:r>
      <w:r w:rsidRPr="007A2C1C">
        <w:rPr>
          <w:lang w:eastAsia="ar-SA"/>
        </w:rPr>
        <w:t xml:space="preserve">17.731,14 </w:t>
      </w:r>
      <w:r>
        <w:t xml:space="preserve">zł stanowi wydatek dokonany w formie gotówkowej z uwagi na nieprawidłowości w zakresie dokumentowania obrotu gotówkowego, o czym mowa w powyższym punkcie 1a </w:t>
      </w:r>
      <w:r w:rsidRPr="008F017D">
        <w:rPr>
          <w:szCs w:val="20"/>
          <w:lang w:eastAsia="ar-SA"/>
        </w:rPr>
        <w:t>niniejszego wystąpienia pokontrolnego</w:t>
      </w:r>
    </w:p>
    <w:p w14:paraId="63A32BF7" w14:textId="77777777" w:rsidR="009A1724" w:rsidRPr="00273B02" w:rsidRDefault="009A1724" w:rsidP="004155CA">
      <w:pPr>
        <w:pStyle w:val="11Trescpisma"/>
        <w:spacing w:before="0" w:after="0" w:line="360" w:lineRule="auto"/>
        <w:ind w:left="709" w:firstLine="284"/>
        <w:jc w:val="left"/>
      </w:pPr>
      <w:r w:rsidRPr="009A1724">
        <w:t>– strony od 28 do 78, od 174 do 180 protokołu kontroli.</w:t>
      </w:r>
    </w:p>
    <w:p w14:paraId="05DA8C4F" w14:textId="77777777" w:rsidR="007D2338" w:rsidRPr="007D2338" w:rsidRDefault="00005C77" w:rsidP="007D2338">
      <w:pPr>
        <w:pStyle w:val="Akapitzlist"/>
        <w:numPr>
          <w:ilvl w:val="0"/>
          <w:numId w:val="34"/>
        </w:numPr>
        <w:spacing w:before="0" w:after="0" w:line="360" w:lineRule="auto"/>
        <w:ind w:left="426" w:hanging="426"/>
        <w:rPr>
          <w:szCs w:val="20"/>
          <w:lang w:eastAsia="ar-SA"/>
        </w:rPr>
      </w:pPr>
      <w:bookmarkStart w:id="8" w:name="_Hlk172896130"/>
      <w:r>
        <w:rPr>
          <w:szCs w:val="20"/>
          <w:lang w:eastAsia="ar-SA"/>
        </w:rPr>
        <w:t xml:space="preserve">Brak jest podstaw do stwierdzenia, iż został zrealizowany rezultat założony w ofercie </w:t>
      </w:r>
      <w:r w:rsidR="00EA287A">
        <w:rPr>
          <w:szCs w:val="20"/>
          <w:lang w:eastAsia="ar-SA"/>
        </w:rPr>
        <w:t xml:space="preserve">realizacji </w:t>
      </w:r>
      <w:r>
        <w:rPr>
          <w:szCs w:val="20"/>
          <w:lang w:eastAsia="ar-SA"/>
        </w:rPr>
        <w:t>zadania</w:t>
      </w:r>
      <w:r w:rsidR="00EA287A">
        <w:rPr>
          <w:szCs w:val="20"/>
          <w:lang w:eastAsia="ar-SA"/>
        </w:rPr>
        <w:t xml:space="preserve"> publicznego</w:t>
      </w:r>
      <w:r>
        <w:rPr>
          <w:szCs w:val="20"/>
          <w:lang w:eastAsia="ar-SA"/>
        </w:rPr>
        <w:t xml:space="preserve">, to jest zapewnienie </w:t>
      </w:r>
      <w:r w:rsidR="007C6A5F">
        <w:rPr>
          <w:szCs w:val="20"/>
          <w:lang w:eastAsia="ar-SA"/>
        </w:rPr>
        <w:t xml:space="preserve">przez </w:t>
      </w:r>
      <w:r w:rsidR="000D73CC">
        <w:rPr>
          <w:szCs w:val="20"/>
          <w:lang w:eastAsia="ar-SA"/>
        </w:rPr>
        <w:t xml:space="preserve">7 </w:t>
      </w:r>
      <w:r w:rsidR="007C6A5F">
        <w:rPr>
          <w:szCs w:val="20"/>
          <w:lang w:eastAsia="ar-SA"/>
        </w:rPr>
        <w:t xml:space="preserve">dni w tygodniu, </w:t>
      </w:r>
      <w:r>
        <w:rPr>
          <w:szCs w:val="20"/>
          <w:lang w:eastAsia="ar-SA"/>
        </w:rPr>
        <w:t xml:space="preserve">codziennego wsparcia ciepłą zupą, gorącym napojem do </w:t>
      </w:r>
      <w:r w:rsidR="007D2338">
        <w:rPr>
          <w:szCs w:val="20"/>
          <w:lang w:eastAsia="ar-SA"/>
        </w:rPr>
        <w:t>200</w:t>
      </w:r>
      <w:r w:rsidR="00952DA6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 xml:space="preserve">osób w </w:t>
      </w:r>
      <w:r>
        <w:rPr>
          <w:szCs w:val="20"/>
          <w:lang w:eastAsia="ar-SA"/>
        </w:rPr>
        <w:lastRenderedPageBreak/>
        <w:t>sytuacji bezdomności</w:t>
      </w:r>
      <w:bookmarkEnd w:id="8"/>
      <w:r w:rsidR="007D2338">
        <w:rPr>
          <w:szCs w:val="20"/>
          <w:lang w:eastAsia="ar-SA"/>
        </w:rPr>
        <w:t xml:space="preserve">. </w:t>
      </w:r>
      <w:r>
        <w:t>Fundacja nie udokumentowała, że w okresie od 1 stycznia 2022 r. do 30 kwietnia 2022 r.</w:t>
      </w:r>
      <w:r w:rsidR="007D2338">
        <w:t xml:space="preserve"> </w:t>
      </w:r>
      <w:r>
        <w:t>zapewniła wsparcie osobom bezdomnym</w:t>
      </w:r>
      <w:r w:rsidR="007D2338">
        <w:t xml:space="preserve"> w powyższym zakresie, gdyż:</w:t>
      </w:r>
    </w:p>
    <w:p w14:paraId="2C45638E" w14:textId="77777777" w:rsidR="00187622" w:rsidRDefault="00F53A19" w:rsidP="007D2338">
      <w:pPr>
        <w:pStyle w:val="Akapitzlist"/>
        <w:numPr>
          <w:ilvl w:val="0"/>
          <w:numId w:val="37"/>
        </w:numPr>
        <w:spacing w:before="0" w:after="0" w:line="360" w:lineRule="auto"/>
        <w:ind w:left="709" w:hanging="283"/>
        <w:rPr>
          <w:szCs w:val="20"/>
          <w:lang w:eastAsia="ar-SA"/>
        </w:rPr>
      </w:pPr>
      <w:r>
        <w:t>f</w:t>
      </w:r>
      <w:r w:rsidR="004B5F7C">
        <w:t>aktury zakupu usług cateringowych nie zawiera</w:t>
      </w:r>
      <w:r w:rsidR="007D2338">
        <w:t>ły</w:t>
      </w:r>
      <w:r w:rsidR="004B5F7C">
        <w:t xml:space="preserve"> </w:t>
      </w:r>
      <w:r w:rsidR="00BD2EBC">
        <w:t>informacji o liczbie kupionych</w:t>
      </w:r>
      <w:r w:rsidR="004B5F7C">
        <w:t xml:space="preserve"> posiłków</w:t>
      </w:r>
      <w:r w:rsidR="007D2338">
        <w:t xml:space="preserve"> a </w:t>
      </w:r>
      <w:r w:rsidR="00463D4E" w:rsidRPr="007D2338">
        <w:rPr>
          <w:szCs w:val="20"/>
        </w:rPr>
        <w:t>s</w:t>
      </w:r>
      <w:r w:rsidR="00B56DA7" w:rsidRPr="007D2338">
        <w:rPr>
          <w:szCs w:val="20"/>
        </w:rPr>
        <w:t xml:space="preserve">treetworkerzy nie prowadzili wymaganych ofertą </w:t>
      </w:r>
      <w:r w:rsidR="007D2338" w:rsidRPr="007D2338">
        <w:rPr>
          <w:szCs w:val="20"/>
        </w:rPr>
        <w:t>realizacji zadania</w:t>
      </w:r>
      <w:r w:rsidR="00EA287A">
        <w:rPr>
          <w:szCs w:val="20"/>
        </w:rPr>
        <w:t xml:space="preserve"> publicznego</w:t>
      </w:r>
      <w:r w:rsidR="007D2338" w:rsidRPr="007D2338">
        <w:rPr>
          <w:szCs w:val="20"/>
        </w:rPr>
        <w:t xml:space="preserve"> </w:t>
      </w:r>
      <w:r w:rsidR="00B56DA7" w:rsidRPr="007D2338">
        <w:rPr>
          <w:szCs w:val="20"/>
        </w:rPr>
        <w:t>oraz umow</w:t>
      </w:r>
      <w:r w:rsidR="003935A5">
        <w:rPr>
          <w:szCs w:val="20"/>
        </w:rPr>
        <w:t xml:space="preserve">ami </w:t>
      </w:r>
      <w:r w:rsidR="00B56DA7" w:rsidRPr="007D2338">
        <w:rPr>
          <w:szCs w:val="20"/>
        </w:rPr>
        <w:t xml:space="preserve">zlecenie raportów statystycznych w zakresie </w:t>
      </w:r>
      <w:r w:rsidR="00187622" w:rsidRPr="007D2338">
        <w:rPr>
          <w:szCs w:val="20"/>
        </w:rPr>
        <w:t>liczby osób korzystających ze wsparcia danego dnia</w:t>
      </w:r>
      <w:r w:rsidR="007D2338">
        <w:rPr>
          <w:szCs w:val="20"/>
        </w:rPr>
        <w:t>,</w:t>
      </w:r>
    </w:p>
    <w:p w14:paraId="7D09028B" w14:textId="77777777" w:rsidR="007D2338" w:rsidRPr="00F53A19" w:rsidRDefault="00F53A19" w:rsidP="00F53A19">
      <w:pPr>
        <w:pStyle w:val="Akapitzlist"/>
        <w:numPr>
          <w:ilvl w:val="0"/>
          <w:numId w:val="37"/>
        </w:numPr>
        <w:spacing w:before="0" w:after="0" w:line="360" w:lineRule="auto"/>
        <w:ind w:left="709" w:hanging="283"/>
        <w:rPr>
          <w:szCs w:val="20"/>
          <w:lang w:eastAsia="ar-SA"/>
        </w:rPr>
      </w:pPr>
      <w:r>
        <w:rPr>
          <w:szCs w:val="20"/>
          <w:lang w:eastAsia="ar-SA"/>
        </w:rPr>
        <w:t>ś</w:t>
      </w:r>
      <w:r w:rsidR="007D2338">
        <w:rPr>
          <w:szCs w:val="20"/>
          <w:lang w:eastAsia="ar-SA"/>
        </w:rPr>
        <w:t xml:space="preserve">rednia liczba wydanych posiłków </w:t>
      </w:r>
      <w:r>
        <w:rPr>
          <w:szCs w:val="20"/>
          <w:lang w:eastAsia="ar-SA"/>
        </w:rPr>
        <w:t>i średnia liczba osób, któr</w:t>
      </w:r>
      <w:r w:rsidR="003935A5">
        <w:rPr>
          <w:szCs w:val="20"/>
          <w:lang w:eastAsia="ar-SA"/>
        </w:rPr>
        <w:t>e</w:t>
      </w:r>
      <w:r>
        <w:rPr>
          <w:szCs w:val="20"/>
          <w:lang w:eastAsia="ar-SA"/>
        </w:rPr>
        <w:t xml:space="preserve"> skorzystał</w:t>
      </w:r>
      <w:r w:rsidR="003935A5">
        <w:rPr>
          <w:szCs w:val="20"/>
          <w:lang w:eastAsia="ar-SA"/>
        </w:rPr>
        <w:t>y</w:t>
      </w:r>
      <w:r>
        <w:rPr>
          <w:szCs w:val="20"/>
          <w:lang w:eastAsia="ar-SA"/>
        </w:rPr>
        <w:t xml:space="preserve"> ze wsparcia w danym dniu </w:t>
      </w:r>
      <w:r w:rsidR="007D2338">
        <w:rPr>
          <w:szCs w:val="20"/>
          <w:lang w:eastAsia="ar-SA"/>
        </w:rPr>
        <w:t>wynikająca z zestawień przedłożonych w toku kontroli</w:t>
      </w:r>
      <w:r w:rsidR="003935A5">
        <w:rPr>
          <w:szCs w:val="20"/>
          <w:lang w:eastAsia="ar-SA"/>
        </w:rPr>
        <w:t>,</w:t>
      </w:r>
      <w:r w:rsidR="007D2338">
        <w:rPr>
          <w:szCs w:val="20"/>
          <w:lang w:eastAsia="ar-SA"/>
        </w:rPr>
        <w:t xml:space="preserve"> różni</w:t>
      </w:r>
      <w:r>
        <w:rPr>
          <w:szCs w:val="20"/>
          <w:lang w:eastAsia="ar-SA"/>
        </w:rPr>
        <w:t>ła</w:t>
      </w:r>
      <w:r w:rsidR="007D2338">
        <w:rPr>
          <w:szCs w:val="20"/>
          <w:lang w:eastAsia="ar-SA"/>
        </w:rPr>
        <w:t xml:space="preserve"> się od </w:t>
      </w:r>
      <w:r>
        <w:rPr>
          <w:szCs w:val="20"/>
          <w:lang w:eastAsia="ar-SA"/>
        </w:rPr>
        <w:t xml:space="preserve">danych </w:t>
      </w:r>
      <w:r w:rsidR="007D2338">
        <w:rPr>
          <w:szCs w:val="20"/>
          <w:lang w:eastAsia="ar-SA"/>
        </w:rPr>
        <w:t>wykazan</w:t>
      </w:r>
      <w:r>
        <w:rPr>
          <w:szCs w:val="20"/>
          <w:lang w:eastAsia="ar-SA"/>
        </w:rPr>
        <w:t>ych</w:t>
      </w:r>
      <w:r w:rsidR="007D2338">
        <w:rPr>
          <w:szCs w:val="20"/>
          <w:lang w:eastAsia="ar-SA"/>
        </w:rPr>
        <w:t xml:space="preserve"> w sprawozdaniu z realizacji zadania </w:t>
      </w:r>
      <w:r>
        <w:rPr>
          <w:szCs w:val="20"/>
          <w:lang w:eastAsia="ar-SA"/>
        </w:rPr>
        <w:t>w tym zakresie.</w:t>
      </w:r>
    </w:p>
    <w:p w14:paraId="5DB38508" w14:textId="77777777" w:rsidR="0078093B" w:rsidRDefault="007D2338" w:rsidP="007D2338">
      <w:pPr>
        <w:pStyle w:val="Akapitzlist"/>
        <w:spacing w:before="0" w:after="0" w:line="360" w:lineRule="auto"/>
        <w:ind w:left="426"/>
        <w:rPr>
          <w:szCs w:val="20"/>
          <w:lang w:eastAsia="ar-SA"/>
        </w:rPr>
      </w:pPr>
      <w:r>
        <w:rPr>
          <w:szCs w:val="20"/>
          <w:lang w:eastAsia="ar-SA"/>
        </w:rPr>
        <w:t xml:space="preserve">Ponadto </w:t>
      </w:r>
      <w:r w:rsidR="003240D6">
        <w:rPr>
          <w:szCs w:val="20"/>
          <w:lang w:eastAsia="ar-SA"/>
        </w:rPr>
        <w:t xml:space="preserve">w kwietniu 2022 r. Fundacja nie korzystała z usług cateringowych, </w:t>
      </w:r>
      <w:r w:rsidR="00BA618F">
        <w:rPr>
          <w:szCs w:val="20"/>
          <w:lang w:eastAsia="ar-SA"/>
        </w:rPr>
        <w:t>tylko przygotowywała</w:t>
      </w:r>
      <w:r w:rsidR="003240D6">
        <w:rPr>
          <w:szCs w:val="20"/>
          <w:lang w:eastAsia="ar-SA"/>
        </w:rPr>
        <w:t xml:space="preserve"> </w:t>
      </w:r>
      <w:r w:rsidR="0078093B">
        <w:rPr>
          <w:szCs w:val="20"/>
          <w:lang w:eastAsia="ar-SA"/>
        </w:rPr>
        <w:t>posiłki</w:t>
      </w:r>
      <w:r w:rsidR="00A573EE">
        <w:rPr>
          <w:szCs w:val="20"/>
          <w:lang w:eastAsia="ar-SA"/>
        </w:rPr>
        <w:t xml:space="preserve"> we własnym zakresie</w:t>
      </w:r>
      <w:r w:rsidR="00D116A5">
        <w:rPr>
          <w:szCs w:val="20"/>
          <w:lang w:eastAsia="ar-SA"/>
        </w:rPr>
        <w:t>, wbrew założeniom oferty</w:t>
      </w:r>
      <w:r w:rsidR="00F53A19">
        <w:rPr>
          <w:szCs w:val="20"/>
          <w:lang w:eastAsia="ar-SA"/>
        </w:rPr>
        <w:t>.</w:t>
      </w:r>
    </w:p>
    <w:p w14:paraId="4B036B88" w14:textId="77777777" w:rsidR="00D7412E" w:rsidRPr="009A1724" w:rsidRDefault="00D7412E" w:rsidP="00D7412E">
      <w:pPr>
        <w:pStyle w:val="11Trescpisma"/>
        <w:spacing w:before="0" w:after="0" w:line="360" w:lineRule="auto"/>
        <w:ind w:left="426"/>
        <w:jc w:val="left"/>
      </w:pPr>
      <w:r w:rsidRPr="009A1724">
        <w:rPr>
          <w:szCs w:val="20"/>
          <w:lang w:eastAsia="ar-SA"/>
        </w:rPr>
        <w:t xml:space="preserve">Powyższe działania stanowią naruszenie </w:t>
      </w:r>
      <w:bookmarkStart w:id="9" w:name="_Hlk172896472"/>
      <w:r w:rsidRPr="009A1724">
        <w:t xml:space="preserve">§ 2 ust. 2 umowy </w:t>
      </w:r>
      <w:bookmarkEnd w:id="9"/>
      <w:r w:rsidRPr="009A1724">
        <w:t>nr D/MOPS/2902/1/2021-2022 – str</w:t>
      </w:r>
      <w:r w:rsidR="00EA287A" w:rsidRPr="009A1724">
        <w:t>ony</w:t>
      </w:r>
      <w:r w:rsidRPr="009A1724">
        <w:t xml:space="preserve"> </w:t>
      </w:r>
      <w:r w:rsidR="00EA287A" w:rsidRPr="009A1724">
        <w:t xml:space="preserve">od </w:t>
      </w:r>
      <w:r w:rsidRPr="009A1724">
        <w:t>153</w:t>
      </w:r>
      <w:r w:rsidR="00EA287A" w:rsidRPr="009A1724">
        <w:t xml:space="preserve"> do </w:t>
      </w:r>
      <w:r w:rsidR="009A1724" w:rsidRPr="009A1724">
        <w:t xml:space="preserve">156, od </w:t>
      </w:r>
      <w:r w:rsidRPr="009A1724">
        <w:t>16</w:t>
      </w:r>
      <w:r w:rsidR="009A1724" w:rsidRPr="009A1724">
        <w:t xml:space="preserve">0 </w:t>
      </w:r>
      <w:r w:rsidR="00EA287A" w:rsidRPr="009A1724">
        <w:t xml:space="preserve">do </w:t>
      </w:r>
      <w:r w:rsidRPr="009A1724">
        <w:t>1</w:t>
      </w:r>
      <w:r w:rsidR="009A1724" w:rsidRPr="009A1724">
        <w:t xml:space="preserve">61 </w:t>
      </w:r>
      <w:r w:rsidRPr="009A1724">
        <w:t>protokołu kontroli.</w:t>
      </w:r>
    </w:p>
    <w:p w14:paraId="5D412243" w14:textId="77777777" w:rsidR="00F53A19" w:rsidRPr="004B34D3" w:rsidRDefault="00AE0D96" w:rsidP="004B34D3">
      <w:pPr>
        <w:pStyle w:val="Akapitzlist"/>
        <w:numPr>
          <w:ilvl w:val="0"/>
          <w:numId w:val="34"/>
        </w:numPr>
        <w:spacing w:before="0" w:after="0" w:line="360" w:lineRule="auto"/>
        <w:ind w:left="426" w:hanging="426"/>
        <w:rPr>
          <w:szCs w:val="20"/>
          <w:lang w:eastAsia="ar-SA"/>
        </w:rPr>
      </w:pPr>
      <w:bookmarkStart w:id="10" w:name="_Hlk172798832"/>
      <w:r>
        <w:rPr>
          <w:szCs w:val="20"/>
          <w:lang w:eastAsia="ar-SA"/>
        </w:rPr>
        <w:t xml:space="preserve">Brak jest podstaw do stwierdzenia, że czynności </w:t>
      </w:r>
      <w:r w:rsidR="00667088">
        <w:rPr>
          <w:szCs w:val="20"/>
          <w:lang w:eastAsia="ar-SA"/>
        </w:rPr>
        <w:t xml:space="preserve">w ramach wolontariatu </w:t>
      </w:r>
      <w:r w:rsidR="00AE16F6">
        <w:rPr>
          <w:szCs w:val="20"/>
          <w:lang w:eastAsia="ar-SA"/>
        </w:rPr>
        <w:t xml:space="preserve">wykonywane były </w:t>
      </w:r>
      <w:r>
        <w:rPr>
          <w:szCs w:val="20"/>
          <w:lang w:eastAsia="ar-SA"/>
        </w:rPr>
        <w:t xml:space="preserve">zgodnie z założeniami </w:t>
      </w:r>
      <w:r w:rsidR="00433A83">
        <w:rPr>
          <w:szCs w:val="20"/>
          <w:lang w:eastAsia="ar-SA"/>
        </w:rPr>
        <w:t>określonymi</w:t>
      </w:r>
      <w:r>
        <w:rPr>
          <w:szCs w:val="20"/>
          <w:lang w:eastAsia="ar-SA"/>
        </w:rPr>
        <w:t xml:space="preserve"> w ofercie </w:t>
      </w:r>
      <w:r w:rsidR="00F53A19">
        <w:rPr>
          <w:szCs w:val="20"/>
          <w:lang w:eastAsia="ar-SA"/>
        </w:rPr>
        <w:t xml:space="preserve">realizacji zdania </w:t>
      </w:r>
      <w:r w:rsidR="00FF21D0">
        <w:rPr>
          <w:szCs w:val="20"/>
          <w:lang w:eastAsia="ar-SA"/>
        </w:rPr>
        <w:t xml:space="preserve">publicznego </w:t>
      </w:r>
      <w:r>
        <w:rPr>
          <w:szCs w:val="20"/>
          <w:lang w:eastAsia="ar-SA"/>
        </w:rPr>
        <w:t>oraz umow</w:t>
      </w:r>
      <w:r w:rsidR="00433A83">
        <w:rPr>
          <w:szCs w:val="20"/>
          <w:lang w:eastAsia="ar-SA"/>
        </w:rPr>
        <w:t xml:space="preserve">ie </w:t>
      </w:r>
      <w:r>
        <w:rPr>
          <w:szCs w:val="20"/>
          <w:lang w:eastAsia="ar-SA"/>
        </w:rPr>
        <w:t>o wolontariat</w:t>
      </w:r>
      <w:r w:rsidR="00C42782">
        <w:rPr>
          <w:szCs w:val="20"/>
          <w:lang w:eastAsia="ar-SA"/>
        </w:rPr>
        <w:t>,</w:t>
      </w:r>
      <w:r w:rsidR="00C42782" w:rsidRPr="00C42782">
        <w:rPr>
          <w:szCs w:val="20"/>
          <w:lang w:eastAsia="ar-SA"/>
        </w:rPr>
        <w:t xml:space="preserve"> </w:t>
      </w:r>
      <w:r w:rsidR="00F53A19">
        <w:rPr>
          <w:szCs w:val="20"/>
          <w:lang w:eastAsia="ar-SA"/>
        </w:rPr>
        <w:t xml:space="preserve">gdyż </w:t>
      </w:r>
      <w:r w:rsidR="004B34D3">
        <w:rPr>
          <w:szCs w:val="20"/>
          <w:lang w:eastAsia="ar-SA"/>
        </w:rPr>
        <w:t xml:space="preserve">przedłożona </w:t>
      </w:r>
      <w:r w:rsidR="003935A5">
        <w:rPr>
          <w:szCs w:val="20"/>
          <w:lang w:eastAsia="ar-SA"/>
        </w:rPr>
        <w:t>przez Fundacj</w:t>
      </w:r>
      <w:r w:rsidR="002A18AB">
        <w:rPr>
          <w:szCs w:val="20"/>
          <w:lang w:eastAsia="ar-SA"/>
        </w:rPr>
        <w:t>ę</w:t>
      </w:r>
      <w:r w:rsidR="003935A5">
        <w:rPr>
          <w:szCs w:val="20"/>
          <w:lang w:eastAsia="ar-SA"/>
        </w:rPr>
        <w:t xml:space="preserve"> dokumentacja dotycząca działań wykonywanych w ramach wolontariatu nie daje takiego zapewnienia.</w:t>
      </w:r>
      <w:r w:rsidR="004B34D3" w:rsidRPr="004B34D3">
        <w:rPr>
          <w:szCs w:val="20"/>
          <w:lang w:eastAsia="ar-SA"/>
        </w:rPr>
        <w:t xml:space="preserve"> </w:t>
      </w:r>
      <w:r w:rsidR="00AE16F6">
        <w:rPr>
          <w:szCs w:val="20"/>
          <w:lang w:eastAsia="ar-SA"/>
        </w:rPr>
        <w:t xml:space="preserve">Wolontariusz </w:t>
      </w:r>
      <w:r w:rsidR="004B34D3">
        <w:rPr>
          <w:szCs w:val="20"/>
          <w:lang w:eastAsia="ar-SA"/>
        </w:rPr>
        <w:t>zatrudniony był również w innych zadaniach publicznych objętych kontrolą. Z</w:t>
      </w:r>
      <w:r w:rsidR="00F53A19" w:rsidRPr="004B34D3">
        <w:rPr>
          <w:szCs w:val="20"/>
          <w:lang w:eastAsia="ar-SA"/>
        </w:rPr>
        <w:t xml:space="preserve">apisy w </w:t>
      </w:r>
      <w:r w:rsidR="00FF21D0" w:rsidRPr="004B34D3">
        <w:rPr>
          <w:szCs w:val="20"/>
          <w:lang w:eastAsia="ar-SA"/>
        </w:rPr>
        <w:t>„Karcie pracy wolontariusza” prowadzonej w</w:t>
      </w:r>
      <w:r w:rsidR="001B2BB7">
        <w:rPr>
          <w:szCs w:val="20"/>
          <w:lang w:eastAsia="ar-SA"/>
        </w:rPr>
        <w:t xml:space="preserve"> </w:t>
      </w:r>
      <w:r w:rsidR="00FF21D0" w:rsidRPr="004B34D3">
        <w:rPr>
          <w:szCs w:val="20"/>
          <w:lang w:eastAsia="ar-SA"/>
        </w:rPr>
        <w:t xml:space="preserve">celu udokumentowania jego pracy </w:t>
      </w:r>
      <w:r w:rsidR="004B34D3">
        <w:rPr>
          <w:szCs w:val="20"/>
          <w:lang w:eastAsia="ar-SA"/>
        </w:rPr>
        <w:t xml:space="preserve">w ramach niniejszej umowy nr </w:t>
      </w:r>
      <w:r w:rsidR="004B34D3" w:rsidRPr="00CE618E">
        <w:t>D/MOPS/2902/1/2021-2022</w:t>
      </w:r>
      <w:r w:rsidR="004B34D3" w:rsidRPr="00D7412E">
        <w:t xml:space="preserve"> </w:t>
      </w:r>
      <w:r w:rsidR="00FF21D0" w:rsidRPr="004B34D3">
        <w:rPr>
          <w:szCs w:val="20"/>
          <w:lang w:eastAsia="ar-SA"/>
        </w:rPr>
        <w:t>budzą wątpliwości</w:t>
      </w:r>
      <w:r w:rsidR="004B34D3">
        <w:rPr>
          <w:szCs w:val="20"/>
          <w:lang w:eastAsia="ar-SA"/>
        </w:rPr>
        <w:t>, gdyż</w:t>
      </w:r>
      <w:r w:rsidR="00FF21D0" w:rsidRPr="004B34D3">
        <w:rPr>
          <w:szCs w:val="20"/>
          <w:lang w:eastAsia="ar-SA"/>
        </w:rPr>
        <w:t xml:space="preserve"> </w:t>
      </w:r>
      <w:r w:rsidR="004B34D3">
        <w:rPr>
          <w:szCs w:val="20"/>
          <w:lang w:eastAsia="ar-SA"/>
        </w:rPr>
        <w:t xml:space="preserve">nie znalazły potwierdzenia w innych dokumentach </w:t>
      </w:r>
      <w:r w:rsidR="00F61579">
        <w:rPr>
          <w:szCs w:val="20"/>
          <w:lang w:eastAsia="ar-SA"/>
        </w:rPr>
        <w:t>oraz wyjaśnieniach Fundacji.</w:t>
      </w:r>
    </w:p>
    <w:p w14:paraId="26CC46B9" w14:textId="77777777" w:rsidR="00F53A19" w:rsidRDefault="00F61579" w:rsidP="0042001C">
      <w:pPr>
        <w:pStyle w:val="Akapitzlist"/>
        <w:spacing w:before="0" w:after="0" w:line="360" w:lineRule="auto"/>
        <w:ind w:left="426"/>
        <w:rPr>
          <w:szCs w:val="20"/>
          <w:lang w:eastAsia="ar-SA"/>
        </w:rPr>
      </w:pPr>
      <w:r w:rsidRPr="00C40717">
        <w:rPr>
          <w:szCs w:val="20"/>
          <w:lang w:eastAsia="ar-SA"/>
        </w:rPr>
        <w:t xml:space="preserve">Powyższe działania stanowią naruszenie </w:t>
      </w:r>
      <w:r w:rsidR="00C42782" w:rsidRPr="00C40717">
        <w:t>§ 2 ust. 2 umowy nr D/MOPS/2902/1/2021-2022</w:t>
      </w:r>
      <w:bookmarkEnd w:id="10"/>
      <w:r w:rsidRPr="00C40717">
        <w:rPr>
          <w:szCs w:val="20"/>
          <w:lang w:eastAsia="ar-SA"/>
        </w:rPr>
        <w:t xml:space="preserve"> </w:t>
      </w:r>
      <w:r w:rsidR="0023007C" w:rsidRPr="00C40717">
        <w:rPr>
          <w:szCs w:val="20"/>
          <w:lang w:eastAsia="ar-SA"/>
        </w:rPr>
        <w:t>– strony od 28 do 78, 153</w:t>
      </w:r>
      <w:r w:rsidR="006810D3" w:rsidRPr="00C40717">
        <w:rPr>
          <w:szCs w:val="20"/>
          <w:lang w:eastAsia="ar-SA"/>
        </w:rPr>
        <w:t xml:space="preserve">, od </w:t>
      </w:r>
      <w:r w:rsidR="00C40717" w:rsidRPr="00C40717">
        <w:rPr>
          <w:szCs w:val="20"/>
          <w:lang w:eastAsia="ar-SA"/>
        </w:rPr>
        <w:t>159</w:t>
      </w:r>
      <w:r w:rsidR="0023007C" w:rsidRPr="00C40717">
        <w:rPr>
          <w:szCs w:val="20"/>
          <w:lang w:eastAsia="ar-SA"/>
        </w:rPr>
        <w:t xml:space="preserve"> do 16</w:t>
      </w:r>
      <w:r w:rsidR="00C40717" w:rsidRPr="00C40717">
        <w:rPr>
          <w:szCs w:val="20"/>
          <w:lang w:eastAsia="ar-SA"/>
        </w:rPr>
        <w:t>1</w:t>
      </w:r>
      <w:r w:rsidR="0023007C" w:rsidRPr="00C40717">
        <w:rPr>
          <w:szCs w:val="20"/>
          <w:lang w:eastAsia="ar-SA"/>
        </w:rPr>
        <w:t xml:space="preserve"> protokołu kontroli.</w:t>
      </w:r>
    </w:p>
    <w:p w14:paraId="05C1EDA5" w14:textId="77777777" w:rsidR="00CB2862" w:rsidRDefault="00CB2862" w:rsidP="0042001C">
      <w:pPr>
        <w:tabs>
          <w:tab w:val="left" w:pos="2982"/>
        </w:tabs>
        <w:spacing w:before="240" w:after="0" w:line="360" w:lineRule="auto"/>
        <w:rPr>
          <w:szCs w:val="20"/>
        </w:rPr>
      </w:pPr>
      <w:r w:rsidRPr="00F53A19">
        <w:rPr>
          <w:szCs w:val="20"/>
        </w:rPr>
        <w:t>W zakresie realizacji z</w:t>
      </w:r>
      <w:r w:rsidRPr="00F53A19">
        <w:rPr>
          <w:szCs w:val="20"/>
          <w:lang w:eastAsia="ar-SA"/>
        </w:rPr>
        <w:t xml:space="preserve">adania publicznego zleconego </w:t>
      </w:r>
      <w:r w:rsidR="00DA4F3D" w:rsidRPr="00F53A19">
        <w:rPr>
          <w:szCs w:val="20"/>
          <w:lang w:eastAsia="ar-SA"/>
        </w:rPr>
        <w:t xml:space="preserve">umową </w:t>
      </w:r>
      <w:r w:rsidRPr="00F53A19">
        <w:rPr>
          <w:szCs w:val="20"/>
          <w:lang w:eastAsia="ar-SA"/>
        </w:rPr>
        <w:t xml:space="preserve">nr </w:t>
      </w:r>
      <w:r w:rsidRPr="00F53A19">
        <w:rPr>
          <w:szCs w:val="20"/>
        </w:rPr>
        <w:t>D/MOPS/290</w:t>
      </w:r>
      <w:r w:rsidR="00E13DB0" w:rsidRPr="00F53A19">
        <w:rPr>
          <w:szCs w:val="20"/>
        </w:rPr>
        <w:t>4</w:t>
      </w:r>
      <w:r w:rsidRPr="00F53A19">
        <w:rPr>
          <w:szCs w:val="20"/>
        </w:rPr>
        <w:t>/1/2021-202</w:t>
      </w:r>
      <w:r w:rsidR="00E13DB0" w:rsidRPr="00F53A19">
        <w:rPr>
          <w:szCs w:val="20"/>
        </w:rPr>
        <w:t>3</w:t>
      </w:r>
      <w:r w:rsidRPr="00F53A19">
        <w:rPr>
          <w:szCs w:val="20"/>
        </w:rPr>
        <w:t xml:space="preserve"> stwierdzono, że:</w:t>
      </w:r>
    </w:p>
    <w:p w14:paraId="7BC67C86" w14:textId="77777777" w:rsidR="00584E23" w:rsidRPr="00815673" w:rsidRDefault="00584E23" w:rsidP="006B3A81">
      <w:pPr>
        <w:pStyle w:val="Akapitzlist"/>
        <w:numPr>
          <w:ilvl w:val="0"/>
          <w:numId w:val="41"/>
        </w:numPr>
        <w:spacing w:before="0" w:after="0" w:line="360" w:lineRule="auto"/>
        <w:ind w:left="426" w:hanging="426"/>
      </w:pPr>
      <w:r w:rsidRPr="00815673">
        <w:t xml:space="preserve">Fundacja w sprawozdaniu z wykonania </w:t>
      </w:r>
      <w:r w:rsidRPr="00815673">
        <w:rPr>
          <w:szCs w:val="20"/>
        </w:rPr>
        <w:t>zadania publicznego rozliczyła:</w:t>
      </w:r>
    </w:p>
    <w:p w14:paraId="08A4199E" w14:textId="77777777" w:rsidR="00315D3B" w:rsidRPr="00353C9F" w:rsidRDefault="0042001C" w:rsidP="00EE71AA">
      <w:pPr>
        <w:pStyle w:val="Akapitzlist"/>
        <w:numPr>
          <w:ilvl w:val="0"/>
          <w:numId w:val="39"/>
        </w:numPr>
        <w:tabs>
          <w:tab w:val="left" w:pos="2982"/>
        </w:tabs>
        <w:spacing w:before="240" w:after="0" w:line="360" w:lineRule="auto"/>
        <w:rPr>
          <w:szCs w:val="20"/>
          <w:lang w:eastAsia="ar-SA"/>
        </w:rPr>
      </w:pPr>
      <w:r w:rsidRPr="00DD5FC0">
        <w:rPr>
          <w:szCs w:val="20"/>
          <w:lang w:eastAsia="ar-SA"/>
        </w:rPr>
        <w:t>świadczenia pieniężne od odbiorców zadania publicznego w kwocie 6.000,00 zł</w:t>
      </w:r>
      <w:r w:rsidR="00DD5FC0" w:rsidRPr="00DD5FC0">
        <w:rPr>
          <w:szCs w:val="20"/>
          <w:lang w:eastAsia="ar-SA"/>
        </w:rPr>
        <w:t xml:space="preserve"> a </w:t>
      </w:r>
      <w:r w:rsidR="002034DF">
        <w:t xml:space="preserve">pozyskała </w:t>
      </w:r>
      <w:r w:rsidR="00DD5FC0">
        <w:t xml:space="preserve">przychody </w:t>
      </w:r>
      <w:r w:rsidR="002034DF">
        <w:t xml:space="preserve">od odbiorców zadania </w:t>
      </w:r>
      <w:r w:rsidR="00FA5F9B">
        <w:t xml:space="preserve">w wysokości </w:t>
      </w:r>
      <w:bookmarkStart w:id="11" w:name="_Hlk166651296"/>
      <w:r w:rsidR="00FA5F9B">
        <w:t>21.540,00 zł</w:t>
      </w:r>
      <w:bookmarkEnd w:id="11"/>
      <w:r w:rsidR="00DD5FC0">
        <w:t xml:space="preserve">. Tymczasem w zestawieniu kosztów zadania sporządzonym przez Fundację, nie wykazano żadnych kosztów sfinansowanych </w:t>
      </w:r>
      <w:r w:rsidR="00DD5FC0" w:rsidRPr="00DD5FC0">
        <w:rPr>
          <w:szCs w:val="20"/>
          <w:lang w:eastAsia="ar-SA"/>
        </w:rPr>
        <w:t>świadczenia</w:t>
      </w:r>
      <w:r w:rsidR="00DD5FC0">
        <w:rPr>
          <w:szCs w:val="20"/>
          <w:lang w:eastAsia="ar-SA"/>
        </w:rPr>
        <w:t>mi</w:t>
      </w:r>
      <w:r w:rsidR="00DD5FC0" w:rsidRPr="00DD5FC0">
        <w:rPr>
          <w:szCs w:val="20"/>
          <w:lang w:eastAsia="ar-SA"/>
        </w:rPr>
        <w:t xml:space="preserve"> pieniężn</w:t>
      </w:r>
      <w:r w:rsidR="00DD5FC0">
        <w:rPr>
          <w:szCs w:val="20"/>
          <w:lang w:eastAsia="ar-SA"/>
        </w:rPr>
        <w:t>ymi</w:t>
      </w:r>
      <w:r w:rsidR="00DD5FC0" w:rsidRPr="00DD5FC0">
        <w:rPr>
          <w:szCs w:val="20"/>
          <w:lang w:eastAsia="ar-SA"/>
        </w:rPr>
        <w:t xml:space="preserve"> od odbiorców zadania publicznego</w:t>
      </w:r>
      <w:r w:rsidR="00EE71AA">
        <w:rPr>
          <w:szCs w:val="20"/>
          <w:lang w:eastAsia="ar-SA"/>
        </w:rPr>
        <w:t xml:space="preserve">. Tym samym przychody w wysokości </w:t>
      </w:r>
      <w:r w:rsidR="00EE71AA">
        <w:t xml:space="preserve">21.540,00 zł </w:t>
      </w:r>
      <w:r w:rsidR="00FA5F9B">
        <w:t xml:space="preserve">nie zostały wykorzystane na realizację </w:t>
      </w:r>
      <w:r w:rsidR="00FA5F9B">
        <w:lastRenderedPageBreak/>
        <w:t>zadania</w:t>
      </w:r>
      <w:r w:rsidR="000B59C2">
        <w:t xml:space="preserve"> do 31 grudnia 2022 r.</w:t>
      </w:r>
      <w:r w:rsidR="002034DF">
        <w:t>, co stanowi naruszenie § 2 ust. 3</w:t>
      </w:r>
      <w:r w:rsidR="002034DF" w:rsidRPr="00BF622F">
        <w:t xml:space="preserve"> </w:t>
      </w:r>
      <w:r w:rsidR="002034DF">
        <w:t>umowy nr D/MOPS/2904/1/2021-</w:t>
      </w:r>
      <w:r w:rsidR="002034DF" w:rsidRPr="00353C9F">
        <w:t>2023</w:t>
      </w:r>
      <w:r w:rsidR="00F83C00">
        <w:t xml:space="preserve">. W myśl § 10 ust. </w:t>
      </w:r>
      <w:r w:rsidR="000B59C2">
        <w:t xml:space="preserve">6 </w:t>
      </w:r>
      <w:r w:rsidR="00F83C00">
        <w:t xml:space="preserve">powyższej umowy niewykorzystana kwota przychodów </w:t>
      </w:r>
      <w:r w:rsidR="00B031D9">
        <w:t>podlega zwrotowi</w:t>
      </w:r>
      <w:r w:rsidR="000B59C2">
        <w:t xml:space="preserve"> na rachunek bankowy Gminy Wrocław </w:t>
      </w:r>
      <w:r w:rsidR="002034DF" w:rsidRPr="00353C9F">
        <w:t xml:space="preserve">– strony od </w:t>
      </w:r>
      <w:r w:rsidR="00214E6A" w:rsidRPr="00353C9F">
        <w:t xml:space="preserve">25 do 27, od </w:t>
      </w:r>
      <w:r w:rsidR="002034DF" w:rsidRPr="00353C9F">
        <w:t>257 do 259</w:t>
      </w:r>
      <w:r w:rsidR="00353C9F">
        <w:t>, 264</w:t>
      </w:r>
      <w:r w:rsidR="002034DF" w:rsidRPr="00353C9F">
        <w:t xml:space="preserve"> protokołu kontroli</w:t>
      </w:r>
      <w:r w:rsidR="00EE71AA" w:rsidRPr="00353C9F">
        <w:t>,</w:t>
      </w:r>
    </w:p>
    <w:p w14:paraId="1A777C78" w14:textId="77777777" w:rsidR="00EE71AA" w:rsidRDefault="00EE71AA" w:rsidP="00EE71AA">
      <w:pPr>
        <w:pStyle w:val="Akapitzlist"/>
        <w:numPr>
          <w:ilvl w:val="0"/>
          <w:numId w:val="39"/>
        </w:numPr>
        <w:tabs>
          <w:tab w:val="left" w:pos="2982"/>
        </w:tabs>
        <w:spacing w:before="240" w:after="0" w:line="360" w:lineRule="auto"/>
        <w:rPr>
          <w:szCs w:val="20"/>
          <w:lang w:eastAsia="ar-SA"/>
        </w:rPr>
      </w:pPr>
      <w:bookmarkStart w:id="12" w:name="_Hlk172887170"/>
      <w:r>
        <w:rPr>
          <w:szCs w:val="20"/>
          <w:lang w:eastAsia="ar-SA"/>
        </w:rPr>
        <w:t>wydatki ze środków dotacji w kwocie:</w:t>
      </w:r>
    </w:p>
    <w:p w14:paraId="74EED8AA" w14:textId="77777777" w:rsidR="000A0BB8" w:rsidRPr="00D52EF6" w:rsidRDefault="00EE71AA" w:rsidP="00EE71AA">
      <w:pPr>
        <w:pStyle w:val="Akapitzlist"/>
        <w:numPr>
          <w:ilvl w:val="0"/>
          <w:numId w:val="37"/>
        </w:numPr>
        <w:tabs>
          <w:tab w:val="left" w:pos="993"/>
        </w:tabs>
        <w:spacing w:before="0" w:after="0" w:line="360" w:lineRule="auto"/>
        <w:ind w:left="993" w:hanging="284"/>
        <w:rPr>
          <w:szCs w:val="20"/>
          <w:lang w:eastAsia="ar-SA"/>
        </w:rPr>
      </w:pPr>
      <w:r>
        <w:rPr>
          <w:szCs w:val="20"/>
          <w:lang w:eastAsia="ar-SA"/>
        </w:rPr>
        <w:t>ogółem</w:t>
      </w:r>
      <w:r w:rsidR="007D397F" w:rsidRPr="00EE71AA">
        <w:rPr>
          <w:szCs w:val="20"/>
          <w:lang w:eastAsia="ar-SA"/>
        </w:rPr>
        <w:t xml:space="preserve"> </w:t>
      </w:r>
      <w:r w:rsidR="00073ADF" w:rsidRPr="00EE71AA">
        <w:rPr>
          <w:szCs w:val="20"/>
          <w:lang w:eastAsia="ar-SA"/>
        </w:rPr>
        <w:t>1.</w:t>
      </w:r>
      <w:r w:rsidR="00EC50A9" w:rsidRPr="00EE71AA">
        <w:rPr>
          <w:szCs w:val="20"/>
          <w:lang w:eastAsia="ar-SA"/>
        </w:rPr>
        <w:t>982,88</w:t>
      </w:r>
      <w:r w:rsidR="00073ADF" w:rsidRPr="00EE71AA">
        <w:rPr>
          <w:szCs w:val="20"/>
          <w:lang w:eastAsia="ar-SA"/>
        </w:rPr>
        <w:t xml:space="preserve"> </w:t>
      </w:r>
      <w:r w:rsidR="007D397F" w:rsidRPr="00EE71AA">
        <w:rPr>
          <w:szCs w:val="20"/>
          <w:lang w:eastAsia="ar-SA"/>
        </w:rPr>
        <w:t>zł</w:t>
      </w:r>
      <w:r>
        <w:rPr>
          <w:szCs w:val="20"/>
          <w:lang w:eastAsia="ar-SA"/>
        </w:rPr>
        <w:t xml:space="preserve"> (1.262,25 zł i 720,63 zł)</w:t>
      </w:r>
      <w:r w:rsidR="007D397F" w:rsidRPr="00EE71AA">
        <w:rPr>
          <w:szCs w:val="20"/>
          <w:lang w:eastAsia="ar-SA"/>
        </w:rPr>
        <w:t>, dla któr</w:t>
      </w:r>
      <w:r w:rsidR="00A50BE3">
        <w:rPr>
          <w:szCs w:val="20"/>
          <w:lang w:eastAsia="ar-SA"/>
        </w:rPr>
        <w:t>ych</w:t>
      </w:r>
      <w:r w:rsidR="007D397F" w:rsidRPr="00EE71AA">
        <w:rPr>
          <w:szCs w:val="20"/>
          <w:lang w:eastAsia="ar-SA"/>
        </w:rPr>
        <w:t xml:space="preserve"> nie </w:t>
      </w:r>
      <w:r w:rsidR="007D397F" w:rsidRPr="00D52EF6">
        <w:rPr>
          <w:szCs w:val="20"/>
          <w:lang w:eastAsia="ar-SA"/>
        </w:rPr>
        <w:t xml:space="preserve">udokumentowano zapłaty, co stanowi naruszenie </w:t>
      </w:r>
      <w:r w:rsidR="007D397F" w:rsidRPr="00D52EF6">
        <w:t xml:space="preserve">§ 3 ust. 13 umowy </w:t>
      </w:r>
      <w:r w:rsidR="00073ADF" w:rsidRPr="00D52EF6">
        <w:t>nr D/MOPS/2904/1/2021-2023</w:t>
      </w:r>
      <w:r w:rsidR="00E057A1" w:rsidRPr="00D52EF6">
        <w:t xml:space="preserve"> </w:t>
      </w:r>
      <w:r w:rsidRPr="00D52EF6">
        <w:t>– strony od 218 do 222, od 225 do 228</w:t>
      </w:r>
      <w:r w:rsidR="00D52EF6" w:rsidRPr="00D52EF6">
        <w:t xml:space="preserve"> </w:t>
      </w:r>
      <w:r w:rsidRPr="00D52EF6">
        <w:t>protokołu kontroli,</w:t>
      </w:r>
    </w:p>
    <w:bookmarkEnd w:id="12"/>
    <w:p w14:paraId="09FAE021" w14:textId="77777777" w:rsidR="00101BCA" w:rsidRPr="00D52EF6" w:rsidRDefault="00EE71AA" w:rsidP="00CA40C6">
      <w:pPr>
        <w:pStyle w:val="Akapitzlist"/>
        <w:numPr>
          <w:ilvl w:val="0"/>
          <w:numId w:val="37"/>
        </w:numPr>
        <w:tabs>
          <w:tab w:val="left" w:pos="993"/>
        </w:tabs>
        <w:spacing w:before="0" w:after="0" w:line="360" w:lineRule="auto"/>
        <w:ind w:left="993" w:hanging="284"/>
        <w:rPr>
          <w:szCs w:val="20"/>
          <w:lang w:eastAsia="ar-SA"/>
        </w:rPr>
      </w:pPr>
      <w:r w:rsidRPr="00D52EF6">
        <w:rPr>
          <w:szCs w:val="20"/>
          <w:lang w:eastAsia="ar-SA"/>
        </w:rPr>
        <w:t>ogółem</w:t>
      </w:r>
      <w:r w:rsidR="00A505D3" w:rsidRPr="00D52EF6">
        <w:rPr>
          <w:szCs w:val="20"/>
          <w:lang w:eastAsia="ar-SA"/>
        </w:rPr>
        <w:t xml:space="preserve"> </w:t>
      </w:r>
      <w:r w:rsidR="00027FB1" w:rsidRPr="00D52EF6">
        <w:rPr>
          <w:szCs w:val="20"/>
          <w:lang w:eastAsia="ar-SA"/>
        </w:rPr>
        <w:t>2.4</w:t>
      </w:r>
      <w:r w:rsidR="00CA40C6" w:rsidRPr="00D52EF6">
        <w:rPr>
          <w:szCs w:val="20"/>
          <w:lang w:eastAsia="ar-SA"/>
        </w:rPr>
        <w:t>90</w:t>
      </w:r>
      <w:r w:rsidR="00027FB1" w:rsidRPr="00D52EF6">
        <w:rPr>
          <w:szCs w:val="20"/>
          <w:lang w:eastAsia="ar-SA"/>
        </w:rPr>
        <w:t>,</w:t>
      </w:r>
      <w:r w:rsidR="00CA40C6" w:rsidRPr="00D52EF6">
        <w:rPr>
          <w:szCs w:val="20"/>
          <w:lang w:eastAsia="ar-SA"/>
        </w:rPr>
        <w:t>33</w:t>
      </w:r>
      <w:r w:rsidR="00027FB1" w:rsidRPr="00D52EF6">
        <w:rPr>
          <w:szCs w:val="20"/>
          <w:lang w:eastAsia="ar-SA"/>
        </w:rPr>
        <w:t xml:space="preserve"> </w:t>
      </w:r>
      <w:r w:rsidR="00A505D3" w:rsidRPr="00D52EF6">
        <w:rPr>
          <w:szCs w:val="20"/>
          <w:lang w:eastAsia="ar-SA"/>
        </w:rPr>
        <w:t>zł</w:t>
      </w:r>
      <w:r w:rsidR="00205527" w:rsidRPr="00D52EF6">
        <w:rPr>
          <w:szCs w:val="20"/>
          <w:lang w:eastAsia="ar-SA"/>
        </w:rPr>
        <w:t xml:space="preserve"> (2.063,00 zł i </w:t>
      </w:r>
      <w:r w:rsidR="00CA40C6" w:rsidRPr="00D52EF6">
        <w:rPr>
          <w:szCs w:val="20"/>
          <w:lang w:eastAsia="ar-SA"/>
        </w:rPr>
        <w:t>427,33</w:t>
      </w:r>
      <w:r w:rsidR="00205527" w:rsidRPr="00D52EF6">
        <w:rPr>
          <w:szCs w:val="20"/>
          <w:lang w:eastAsia="ar-SA"/>
        </w:rPr>
        <w:t xml:space="preserve"> zł),</w:t>
      </w:r>
      <w:r w:rsidR="00A505D3" w:rsidRPr="00D52EF6">
        <w:rPr>
          <w:szCs w:val="20"/>
          <w:lang w:eastAsia="ar-SA"/>
        </w:rPr>
        <w:t xml:space="preserve"> </w:t>
      </w:r>
      <w:r w:rsidRPr="00D52EF6">
        <w:rPr>
          <w:szCs w:val="20"/>
          <w:lang w:eastAsia="ar-SA"/>
        </w:rPr>
        <w:t>których</w:t>
      </w:r>
      <w:r>
        <w:rPr>
          <w:szCs w:val="20"/>
          <w:lang w:eastAsia="ar-SA"/>
        </w:rPr>
        <w:t xml:space="preserve"> na podstawie przedłożonej dokumentacji nie mo</w:t>
      </w:r>
      <w:r w:rsidR="00205527">
        <w:rPr>
          <w:szCs w:val="20"/>
          <w:lang w:eastAsia="ar-SA"/>
        </w:rPr>
        <w:t xml:space="preserve">żna potwierdzić, że stanowią </w:t>
      </w:r>
      <w:r w:rsidR="008762EA">
        <w:rPr>
          <w:szCs w:val="20"/>
          <w:lang w:eastAsia="ar-SA"/>
        </w:rPr>
        <w:t>wydatki dokonane</w:t>
      </w:r>
      <w:r w:rsidR="00205527">
        <w:rPr>
          <w:szCs w:val="20"/>
          <w:lang w:eastAsia="ar-SA"/>
        </w:rPr>
        <w:t xml:space="preserve"> w formie gotówkowej, ze względu na nieprawidłowe dokumentowanie obrotu gotówkowego. Tym samym brak jest podstaw do stwierdzenia, że kwota 2.</w:t>
      </w:r>
      <w:r w:rsidR="00B86666">
        <w:rPr>
          <w:szCs w:val="20"/>
          <w:lang w:eastAsia="ar-SA"/>
        </w:rPr>
        <w:t>490,33</w:t>
      </w:r>
      <w:r w:rsidR="00205527">
        <w:rPr>
          <w:szCs w:val="20"/>
          <w:lang w:eastAsia="ar-SA"/>
        </w:rPr>
        <w:t xml:space="preserve"> zł została faktycz</w:t>
      </w:r>
      <w:r w:rsidR="00CA40C6">
        <w:rPr>
          <w:szCs w:val="20"/>
          <w:lang w:eastAsia="ar-SA"/>
        </w:rPr>
        <w:t>n</w:t>
      </w:r>
      <w:r w:rsidR="00205527">
        <w:rPr>
          <w:szCs w:val="20"/>
          <w:lang w:eastAsia="ar-SA"/>
        </w:rPr>
        <w:t xml:space="preserve">ie wydatkowana </w:t>
      </w:r>
      <w:r w:rsidR="00A505D3" w:rsidRPr="00CE618E">
        <w:t xml:space="preserve">ze środków dotacji, stosownie do § 3 ust. 13 </w:t>
      </w:r>
      <w:r w:rsidR="00A505D3">
        <w:t xml:space="preserve">umowy nr </w:t>
      </w:r>
      <w:r w:rsidR="00A505D3" w:rsidRPr="00D52EF6">
        <w:t>D/MOPS/290</w:t>
      </w:r>
      <w:r w:rsidR="00F614FC" w:rsidRPr="00D52EF6">
        <w:t>4</w:t>
      </w:r>
      <w:r w:rsidR="00A505D3" w:rsidRPr="00D52EF6">
        <w:t>/1/2021-202</w:t>
      </w:r>
      <w:r w:rsidR="00F614FC" w:rsidRPr="00D52EF6">
        <w:t>3</w:t>
      </w:r>
      <w:r w:rsidR="003C0233" w:rsidRPr="00D52EF6">
        <w:t xml:space="preserve"> </w:t>
      </w:r>
      <w:r w:rsidR="00CA40C6" w:rsidRPr="00D52EF6">
        <w:t xml:space="preserve">- strony </w:t>
      </w:r>
      <w:r w:rsidR="00286D11" w:rsidRPr="005C41C5">
        <w:t>od 5 do 28,</w:t>
      </w:r>
      <w:r w:rsidR="00286D11">
        <w:t xml:space="preserve"> </w:t>
      </w:r>
      <w:r w:rsidR="00CA40C6" w:rsidRPr="00D52EF6">
        <w:t>od 222 do 228</w:t>
      </w:r>
      <w:r w:rsidR="00D52EF6" w:rsidRPr="00D52EF6">
        <w:t xml:space="preserve"> </w:t>
      </w:r>
      <w:r w:rsidR="00CA40C6" w:rsidRPr="00D52EF6">
        <w:t>protokołu kontroli,</w:t>
      </w:r>
    </w:p>
    <w:p w14:paraId="78751AE4" w14:textId="77777777" w:rsidR="00CA40C6" w:rsidRDefault="00D11370" w:rsidP="00CA40C6">
      <w:pPr>
        <w:pStyle w:val="Akapitzlist"/>
        <w:numPr>
          <w:ilvl w:val="0"/>
          <w:numId w:val="39"/>
        </w:numPr>
        <w:tabs>
          <w:tab w:val="left" w:pos="2982"/>
        </w:tabs>
        <w:spacing w:before="0" w:after="0" w:line="360" w:lineRule="auto"/>
        <w:ind w:left="714" w:hanging="357"/>
        <w:rPr>
          <w:szCs w:val="20"/>
          <w:lang w:eastAsia="ar-SA"/>
        </w:rPr>
      </w:pPr>
      <w:r w:rsidRPr="001B122E">
        <w:rPr>
          <w:szCs w:val="20"/>
          <w:lang w:eastAsia="ar-SA"/>
        </w:rPr>
        <w:t>koszty</w:t>
      </w:r>
      <w:r w:rsidR="00CA40C6">
        <w:rPr>
          <w:szCs w:val="20"/>
          <w:lang w:eastAsia="ar-SA"/>
        </w:rPr>
        <w:t xml:space="preserve"> w kwocie:</w:t>
      </w:r>
    </w:p>
    <w:p w14:paraId="3F9592EA" w14:textId="77777777" w:rsidR="00046EE8" w:rsidRPr="006D4B5A" w:rsidRDefault="00046EE8" w:rsidP="00046EE8">
      <w:pPr>
        <w:pStyle w:val="Akapitzlist"/>
        <w:numPr>
          <w:ilvl w:val="0"/>
          <w:numId w:val="37"/>
        </w:numPr>
        <w:tabs>
          <w:tab w:val="left" w:pos="993"/>
        </w:tabs>
        <w:spacing w:before="0" w:after="0" w:line="360" w:lineRule="auto"/>
        <w:ind w:left="993" w:hanging="284"/>
        <w:rPr>
          <w:szCs w:val="20"/>
          <w:lang w:eastAsia="ar-SA"/>
        </w:rPr>
      </w:pPr>
      <w:r w:rsidRPr="00046EE8">
        <w:rPr>
          <w:szCs w:val="20"/>
          <w:lang w:eastAsia="ar-SA"/>
        </w:rPr>
        <w:t xml:space="preserve">ogółem </w:t>
      </w:r>
      <w:r w:rsidR="008762EA">
        <w:rPr>
          <w:szCs w:val="20"/>
          <w:lang w:eastAsia="ar-SA"/>
        </w:rPr>
        <w:t>74.</w:t>
      </w:r>
      <w:r w:rsidR="00CA40C6" w:rsidRPr="00046EE8">
        <w:rPr>
          <w:szCs w:val="20"/>
          <w:lang w:eastAsia="ar-SA"/>
        </w:rPr>
        <w:t>6</w:t>
      </w:r>
      <w:r w:rsidR="008762EA">
        <w:rPr>
          <w:szCs w:val="20"/>
          <w:lang w:eastAsia="ar-SA"/>
        </w:rPr>
        <w:t>5</w:t>
      </w:r>
      <w:r w:rsidR="00CA40C6" w:rsidRPr="00046EE8">
        <w:rPr>
          <w:szCs w:val="20"/>
          <w:lang w:eastAsia="ar-SA"/>
        </w:rPr>
        <w:t>9</w:t>
      </w:r>
      <w:r w:rsidR="008762EA">
        <w:rPr>
          <w:szCs w:val="20"/>
          <w:lang w:eastAsia="ar-SA"/>
        </w:rPr>
        <w:t xml:space="preserve">,66 </w:t>
      </w:r>
      <w:r w:rsidR="00CA40C6" w:rsidRPr="00046EE8">
        <w:rPr>
          <w:szCs w:val="20"/>
          <w:lang w:eastAsia="ar-SA"/>
        </w:rPr>
        <w:t>zł</w:t>
      </w:r>
      <w:r>
        <w:rPr>
          <w:szCs w:val="20"/>
          <w:lang w:eastAsia="ar-SA"/>
        </w:rPr>
        <w:t xml:space="preserve"> (228,00 zł i 31,00 zł i 800,44 zł i 575,88 zł i 660,00 zł i 25.251,69 zł i 999,</w:t>
      </w:r>
      <w:r w:rsidRPr="006D4B5A">
        <w:rPr>
          <w:szCs w:val="20"/>
          <w:lang w:eastAsia="ar-SA"/>
        </w:rPr>
        <w:t xml:space="preserve">00 zł i 1.999,00 zł i 3.598,00 zł i 2.695,88 zł i 2.065,79 zł i 195,00 zł i 4.385,96 zł i 35,94 zł i 143,93 zł i 75,34 zł i </w:t>
      </w:r>
      <w:r w:rsidR="008762EA">
        <w:rPr>
          <w:szCs w:val="20"/>
          <w:lang w:eastAsia="ar-SA"/>
        </w:rPr>
        <w:t>23.250,</w:t>
      </w:r>
      <w:r w:rsidRPr="006D4B5A">
        <w:rPr>
          <w:szCs w:val="20"/>
          <w:lang w:eastAsia="ar-SA"/>
        </w:rPr>
        <w:t>00 zł i 1.989,79 zł i 997,00 zł i 138</w:t>
      </w:r>
      <w:r>
        <w:rPr>
          <w:szCs w:val="20"/>
          <w:lang w:eastAsia="ar-SA"/>
        </w:rPr>
        <w:t xml:space="preserve">,00 zł i 240,84 zł i 718,37 zł i 3.584,81 zł) </w:t>
      </w:r>
      <w:r w:rsidR="003E432F" w:rsidRPr="00046EE8">
        <w:rPr>
          <w:szCs w:val="20"/>
          <w:lang w:eastAsia="ar-SA"/>
        </w:rPr>
        <w:t xml:space="preserve">między innymi z tytułu zakupu różnych artykułów budowlanych, spożywczych, wyposażenia wnętrz, </w:t>
      </w:r>
      <w:r w:rsidR="008D56D3" w:rsidRPr="00046EE8">
        <w:rPr>
          <w:szCs w:val="20"/>
          <w:lang w:eastAsia="ar-SA"/>
        </w:rPr>
        <w:t xml:space="preserve">sprzętu, usług specjalistów, </w:t>
      </w:r>
      <w:r w:rsidR="00D11370" w:rsidRPr="00046EE8">
        <w:rPr>
          <w:szCs w:val="20"/>
          <w:lang w:eastAsia="ar-SA"/>
        </w:rPr>
        <w:t xml:space="preserve">które nie dotyczą realizowanego zadania, co stanowi naruszenie </w:t>
      </w:r>
      <w:r w:rsidR="00D11370" w:rsidRPr="00D661FB">
        <w:t xml:space="preserve">§ </w:t>
      </w:r>
      <w:r w:rsidR="00D11370">
        <w:t xml:space="preserve">2 </w:t>
      </w:r>
      <w:r w:rsidR="00D11370" w:rsidRPr="00D661FB">
        <w:t xml:space="preserve">ust. </w:t>
      </w:r>
      <w:r w:rsidR="00D11370">
        <w:t xml:space="preserve">2 i ust. 3 </w:t>
      </w:r>
      <w:r w:rsidR="00D11370" w:rsidRPr="00D661FB">
        <w:t>umowy</w:t>
      </w:r>
      <w:r w:rsidR="00D11370">
        <w:t xml:space="preserve"> nr </w:t>
      </w:r>
      <w:r w:rsidR="003E432F" w:rsidRPr="00CE618E">
        <w:t>D/MOPS/290</w:t>
      </w:r>
      <w:r w:rsidR="003E432F">
        <w:t>4</w:t>
      </w:r>
      <w:r w:rsidR="003E432F" w:rsidRPr="00CE618E">
        <w:t>/1/2021-202</w:t>
      </w:r>
      <w:r w:rsidR="003E432F">
        <w:t>3</w:t>
      </w:r>
      <w:r w:rsidR="00B86666">
        <w:t>.</w:t>
      </w:r>
      <w:r w:rsidR="000678A5">
        <w:t xml:space="preserve"> </w:t>
      </w:r>
      <w:r w:rsidR="00C84ECC" w:rsidRPr="00C84ECC">
        <w:t xml:space="preserve">W ramach kwoty </w:t>
      </w:r>
      <w:r w:rsidR="000678A5">
        <w:rPr>
          <w:szCs w:val="20"/>
          <w:lang w:eastAsia="ar-SA"/>
        </w:rPr>
        <w:t>74.</w:t>
      </w:r>
      <w:r w:rsidR="000678A5" w:rsidRPr="00046EE8">
        <w:rPr>
          <w:szCs w:val="20"/>
          <w:lang w:eastAsia="ar-SA"/>
        </w:rPr>
        <w:t>6</w:t>
      </w:r>
      <w:r w:rsidR="000678A5">
        <w:rPr>
          <w:szCs w:val="20"/>
          <w:lang w:eastAsia="ar-SA"/>
        </w:rPr>
        <w:t>5</w:t>
      </w:r>
      <w:r w:rsidR="000678A5" w:rsidRPr="00046EE8">
        <w:rPr>
          <w:szCs w:val="20"/>
          <w:lang w:eastAsia="ar-SA"/>
        </w:rPr>
        <w:t>9</w:t>
      </w:r>
      <w:r w:rsidR="000678A5">
        <w:rPr>
          <w:szCs w:val="20"/>
          <w:lang w:eastAsia="ar-SA"/>
        </w:rPr>
        <w:t>,66</w:t>
      </w:r>
      <w:r w:rsidR="00C84ECC" w:rsidRPr="00046EE8">
        <w:rPr>
          <w:szCs w:val="20"/>
          <w:lang w:eastAsia="ar-SA"/>
        </w:rPr>
        <w:t xml:space="preserve"> zł</w:t>
      </w:r>
      <w:r w:rsidR="00C84ECC">
        <w:rPr>
          <w:szCs w:val="20"/>
          <w:lang w:eastAsia="ar-SA"/>
        </w:rPr>
        <w:t xml:space="preserve"> zawarta jest kwota 35,94 zł, </w:t>
      </w:r>
      <w:r w:rsidR="00C84ECC" w:rsidRPr="00EE71AA">
        <w:rPr>
          <w:szCs w:val="20"/>
          <w:lang w:eastAsia="ar-SA"/>
        </w:rPr>
        <w:t>dla której nie udokumentowano zapłaty</w:t>
      </w:r>
      <w:r w:rsidR="00B86666">
        <w:rPr>
          <w:szCs w:val="20"/>
          <w:lang w:eastAsia="ar-SA"/>
        </w:rPr>
        <w:t xml:space="preserve"> oraz kwot</w:t>
      </w:r>
      <w:r w:rsidR="000678A5">
        <w:rPr>
          <w:szCs w:val="20"/>
          <w:lang w:eastAsia="ar-SA"/>
        </w:rPr>
        <w:t xml:space="preserve">a 2.074,34 </w:t>
      </w:r>
      <w:r w:rsidR="006B3A81">
        <w:rPr>
          <w:szCs w:val="20"/>
          <w:lang w:eastAsia="ar-SA"/>
        </w:rPr>
        <w:t>zł</w:t>
      </w:r>
      <w:r w:rsidR="00B86666">
        <w:rPr>
          <w:szCs w:val="20"/>
          <w:lang w:eastAsia="ar-SA"/>
        </w:rPr>
        <w:t>, któr</w:t>
      </w:r>
      <w:r w:rsidR="000678A5">
        <w:rPr>
          <w:szCs w:val="20"/>
          <w:lang w:eastAsia="ar-SA"/>
        </w:rPr>
        <w:t>ej</w:t>
      </w:r>
      <w:r w:rsidR="00B86666">
        <w:rPr>
          <w:szCs w:val="20"/>
          <w:lang w:eastAsia="ar-SA"/>
        </w:rPr>
        <w:t xml:space="preserve"> </w:t>
      </w:r>
      <w:r w:rsidR="00B86666" w:rsidRPr="006D4B5A">
        <w:rPr>
          <w:szCs w:val="20"/>
          <w:lang w:eastAsia="ar-SA"/>
        </w:rPr>
        <w:t>nie można potwierdzić, że stanowi wydatek dokonany w formie gotówkowej</w:t>
      </w:r>
      <w:r w:rsidR="00C84ECC" w:rsidRPr="006D4B5A">
        <w:rPr>
          <w:szCs w:val="20"/>
          <w:lang w:eastAsia="ar-SA"/>
        </w:rPr>
        <w:t xml:space="preserve">, </w:t>
      </w:r>
      <w:r w:rsidR="000678A5">
        <w:rPr>
          <w:szCs w:val="20"/>
          <w:lang w:eastAsia="ar-SA"/>
        </w:rPr>
        <w:t xml:space="preserve">z uwagi na nieprawidłowości w zakresie dokumentowania obrotu gotówkowego, </w:t>
      </w:r>
      <w:r w:rsidR="00C84ECC" w:rsidRPr="006D4B5A">
        <w:rPr>
          <w:szCs w:val="20"/>
          <w:lang w:eastAsia="ar-SA"/>
        </w:rPr>
        <w:t xml:space="preserve">o czym mowa w powyższym punkcie 1b niniejszego wystąpienia </w:t>
      </w:r>
      <w:r w:rsidR="006B3A81" w:rsidRPr="006D4B5A">
        <w:rPr>
          <w:szCs w:val="20"/>
          <w:lang w:eastAsia="ar-SA"/>
        </w:rPr>
        <w:t xml:space="preserve">pokontrolnego </w:t>
      </w:r>
      <w:r w:rsidR="00C84ECC" w:rsidRPr="006D4B5A">
        <w:t>– strony</w:t>
      </w:r>
      <w:r w:rsidR="006D4B5A" w:rsidRPr="006D4B5A">
        <w:t xml:space="preserve"> </w:t>
      </w:r>
      <w:r w:rsidR="00286D11" w:rsidRPr="006D4B5A">
        <w:t xml:space="preserve">od 228 do 241, od 243 do 249, od 252 do 257 </w:t>
      </w:r>
      <w:r w:rsidR="00C84ECC" w:rsidRPr="006D4B5A">
        <w:t>protokołu kontroli</w:t>
      </w:r>
      <w:r w:rsidR="006B3A81" w:rsidRPr="006D4B5A">
        <w:t>,</w:t>
      </w:r>
    </w:p>
    <w:p w14:paraId="6831FF09" w14:textId="77777777" w:rsidR="008446D5" w:rsidRPr="001C0839" w:rsidRDefault="00EA5E53" w:rsidP="008446D5">
      <w:pPr>
        <w:pStyle w:val="Akapitzlist"/>
        <w:numPr>
          <w:ilvl w:val="0"/>
          <w:numId w:val="37"/>
        </w:numPr>
        <w:tabs>
          <w:tab w:val="left" w:pos="993"/>
        </w:tabs>
        <w:spacing w:before="0" w:after="0" w:line="360" w:lineRule="auto"/>
        <w:ind w:left="993" w:hanging="284"/>
      </w:pPr>
      <w:r w:rsidRPr="006D4B5A">
        <w:rPr>
          <w:bCs/>
          <w:szCs w:val="20"/>
          <w:lang w:eastAsia="ar-SA"/>
        </w:rPr>
        <w:t xml:space="preserve">ogółem </w:t>
      </w:r>
      <w:r w:rsidR="00E0372B" w:rsidRPr="006D4B5A">
        <w:rPr>
          <w:bCs/>
          <w:szCs w:val="20"/>
          <w:lang w:eastAsia="ar-SA"/>
        </w:rPr>
        <w:t xml:space="preserve">40.432,95 </w:t>
      </w:r>
      <w:r w:rsidR="00E0372B" w:rsidRPr="006D4B5A">
        <w:rPr>
          <w:szCs w:val="20"/>
        </w:rPr>
        <w:t>zł</w:t>
      </w:r>
      <w:r w:rsidR="00E0372B" w:rsidRPr="006D4B5A">
        <w:rPr>
          <w:lang w:eastAsia="ar-SA"/>
        </w:rPr>
        <w:t xml:space="preserve"> </w:t>
      </w:r>
      <w:r w:rsidR="00B86666" w:rsidRPr="006D4B5A">
        <w:rPr>
          <w:lang w:eastAsia="ar-SA"/>
        </w:rPr>
        <w:t xml:space="preserve">z tytułu wynagrodzeń </w:t>
      </w:r>
      <w:r w:rsidR="001C0839" w:rsidRPr="006D4B5A">
        <w:t>asystentów osoby bezdomnej</w:t>
      </w:r>
      <w:r w:rsidRPr="006D4B5A">
        <w:t xml:space="preserve"> oraz w kwocie ogółem</w:t>
      </w:r>
      <w:r>
        <w:t xml:space="preserve"> </w:t>
      </w:r>
      <w:r>
        <w:rPr>
          <w:lang w:eastAsia="ar-SA"/>
        </w:rPr>
        <w:t>16</w:t>
      </w:r>
      <w:r w:rsidR="00DD65B6">
        <w:rPr>
          <w:lang w:eastAsia="ar-SA"/>
        </w:rPr>
        <w:t>.</w:t>
      </w:r>
      <w:r>
        <w:rPr>
          <w:lang w:eastAsia="ar-SA"/>
        </w:rPr>
        <w:t>583,44 zł z tytułu wynagrodzeń, w ramach pozycji kosztorysowej I.2.1</w:t>
      </w:r>
      <w:r w:rsidR="00E0372B" w:rsidRPr="001C0839">
        <w:rPr>
          <w:lang w:eastAsia="ar-SA"/>
        </w:rPr>
        <w:t xml:space="preserve">, dla </w:t>
      </w:r>
      <w:r w:rsidR="002948F8" w:rsidRPr="001C0839">
        <w:rPr>
          <w:lang w:eastAsia="ar-SA"/>
        </w:rPr>
        <w:t>których przedłożona</w:t>
      </w:r>
      <w:r w:rsidR="00E0372B" w:rsidRPr="001C0839">
        <w:rPr>
          <w:lang w:eastAsia="ar-SA"/>
        </w:rPr>
        <w:t xml:space="preserve"> </w:t>
      </w:r>
      <w:r w:rsidR="00E0372B" w:rsidRPr="001C0839">
        <w:rPr>
          <w:szCs w:val="20"/>
        </w:rPr>
        <w:t xml:space="preserve">dokumentacja </w:t>
      </w:r>
      <w:r w:rsidR="00DD65B6">
        <w:rPr>
          <w:szCs w:val="20"/>
        </w:rPr>
        <w:t>dotycząca ich zatrudnienia</w:t>
      </w:r>
      <w:r w:rsidR="0057430A" w:rsidRPr="001C0839">
        <w:rPr>
          <w:szCs w:val="20"/>
        </w:rPr>
        <w:t xml:space="preserve">, to jest </w:t>
      </w:r>
      <w:r w:rsidR="001C0839" w:rsidRPr="001C0839">
        <w:rPr>
          <w:szCs w:val="20"/>
        </w:rPr>
        <w:t xml:space="preserve">między innymi </w:t>
      </w:r>
      <w:r w:rsidR="0057430A" w:rsidRPr="001C0839">
        <w:rPr>
          <w:szCs w:val="20"/>
        </w:rPr>
        <w:t>karty czasu pracy</w:t>
      </w:r>
      <w:r>
        <w:rPr>
          <w:szCs w:val="20"/>
        </w:rPr>
        <w:t xml:space="preserve"> i „Rejestr godzin realizacji zadania” </w:t>
      </w:r>
      <w:r w:rsidRPr="00B7649F">
        <w:rPr>
          <w:szCs w:val="20"/>
        </w:rPr>
        <w:t xml:space="preserve">nie </w:t>
      </w:r>
      <w:r w:rsidR="00E0372B" w:rsidRPr="001C0839">
        <w:rPr>
          <w:szCs w:val="20"/>
        </w:rPr>
        <w:t xml:space="preserve">może być uznana za rzetelną, </w:t>
      </w:r>
      <w:r w:rsidR="00E0372B" w:rsidRPr="001C0839">
        <w:lastRenderedPageBreak/>
        <w:t xml:space="preserve">odzwierciedlającą stan faktyczny, co </w:t>
      </w:r>
      <w:r w:rsidR="00BC215F" w:rsidRPr="001C0839">
        <w:t xml:space="preserve">przedstawiono </w:t>
      </w:r>
      <w:r w:rsidR="00E0372B" w:rsidRPr="001C0839">
        <w:t>powyżej w niniejsz</w:t>
      </w:r>
      <w:r w:rsidR="00BC215F" w:rsidRPr="001C0839">
        <w:t>ym</w:t>
      </w:r>
      <w:r w:rsidR="00E0372B" w:rsidRPr="001C0839">
        <w:t xml:space="preserve"> wystąpieni</w:t>
      </w:r>
      <w:r w:rsidR="00BC215F" w:rsidRPr="001C0839">
        <w:t>u</w:t>
      </w:r>
      <w:r w:rsidR="00E0372B" w:rsidRPr="001C0839">
        <w:t xml:space="preserve"> pokontroln</w:t>
      </w:r>
      <w:r w:rsidR="00C7767F" w:rsidRPr="001C0839">
        <w:t>ym</w:t>
      </w:r>
      <w:r w:rsidR="00E92CDE" w:rsidRPr="001C0839">
        <w:t>.</w:t>
      </w:r>
    </w:p>
    <w:p w14:paraId="6111E8EA" w14:textId="77777777" w:rsidR="008446D5" w:rsidRPr="00A42569" w:rsidRDefault="008446D5" w:rsidP="00EA5E53">
      <w:pPr>
        <w:pStyle w:val="Akapitzlist"/>
        <w:tabs>
          <w:tab w:val="left" w:pos="993"/>
        </w:tabs>
        <w:spacing w:before="0" w:after="0" w:line="360" w:lineRule="auto"/>
        <w:ind w:left="993"/>
      </w:pPr>
      <w:r w:rsidRPr="001C0839">
        <w:t>Osoby zatrudnione w celu wykonywania zadań asystenta osoby bezdomnej zatrudnione były również w innych zadaniach publicznych objętych kontrolą</w:t>
      </w:r>
      <w:r w:rsidR="00EA5E53">
        <w:t xml:space="preserve"> a osoba zatrudniona </w:t>
      </w:r>
      <w:r w:rsidR="00EA5E53" w:rsidRPr="00EA5E53">
        <w:t>w celu wykonywania zadań określonych w pozycji kosztorysowej I.2.1</w:t>
      </w:r>
      <w:r w:rsidRPr="001C0839">
        <w:t xml:space="preserve">. </w:t>
      </w:r>
      <w:r w:rsidR="00EA5E53" w:rsidRPr="00EA5E53">
        <w:t xml:space="preserve">wykonywała </w:t>
      </w:r>
      <w:r w:rsidR="00EA5E53">
        <w:t xml:space="preserve">również </w:t>
      </w:r>
      <w:r w:rsidR="00EA5E53" w:rsidRPr="00EA5E53">
        <w:t xml:space="preserve">zadania </w:t>
      </w:r>
      <w:r w:rsidR="00EA5E53" w:rsidRPr="00A42569">
        <w:t>w ramach wolontariatu.</w:t>
      </w:r>
    </w:p>
    <w:p w14:paraId="07214163" w14:textId="77777777" w:rsidR="001C0839" w:rsidRPr="00E55A27" w:rsidRDefault="00EA33F6" w:rsidP="00B67BD0">
      <w:pPr>
        <w:pStyle w:val="Akapitzlist"/>
        <w:tabs>
          <w:tab w:val="left" w:pos="993"/>
        </w:tabs>
        <w:spacing w:before="0" w:after="0" w:line="360" w:lineRule="auto"/>
        <w:ind w:left="993"/>
      </w:pPr>
      <w:r w:rsidRPr="00A42569">
        <w:t>Jednocześnie b</w:t>
      </w:r>
      <w:r w:rsidR="000057AD" w:rsidRPr="00A42569">
        <w:t xml:space="preserve">rak jest </w:t>
      </w:r>
      <w:r w:rsidR="005E4F4A" w:rsidRPr="00A42569">
        <w:t>podstaw do stwierdzenia</w:t>
      </w:r>
      <w:r w:rsidR="000057AD" w:rsidRPr="00A42569">
        <w:t xml:space="preserve">, że powyższe osoby wykonywały swoją pracę </w:t>
      </w:r>
      <w:r w:rsidR="001C0839" w:rsidRPr="00A42569">
        <w:t>w sposób i na zasadach przewidzianych</w:t>
      </w:r>
      <w:r w:rsidR="000057AD" w:rsidRPr="00A42569">
        <w:t xml:space="preserve"> w ofercie</w:t>
      </w:r>
      <w:r w:rsidR="005E4F4A" w:rsidRPr="00A42569">
        <w:t xml:space="preserve"> realizacji zadania oraz przewidzianych w zakresach obowiązków. Nie udokumentowano, że odbyły się cotygodniowe spotkania </w:t>
      </w:r>
      <w:r w:rsidRPr="00A42569">
        <w:t xml:space="preserve">tych osób, </w:t>
      </w:r>
      <w:r w:rsidR="005E4F4A" w:rsidRPr="00A42569">
        <w:t>między innymi w celu omówienia sytuacji uczestników zadania publicznego</w:t>
      </w:r>
      <w:r w:rsidR="005E4F4A" w:rsidRPr="00E55A27">
        <w:t>, rozwiązywania problemów, monitorowania indywidualnych procesów wparcia</w:t>
      </w:r>
      <w:r w:rsidRPr="00E55A27">
        <w:t>, że opracowano indywidualne plany wsparcia uczestników zadania publicznego</w:t>
      </w:r>
      <w:r w:rsidR="00B67BD0" w:rsidRPr="00E55A27">
        <w:t>. P</w:t>
      </w:r>
      <w:r w:rsidRPr="00E55A27">
        <w:t xml:space="preserve">rzedłożona </w:t>
      </w:r>
      <w:r w:rsidR="00B67BD0" w:rsidRPr="00E55A27">
        <w:t xml:space="preserve">przez Fundację </w:t>
      </w:r>
      <w:r w:rsidRPr="00E55A27">
        <w:t xml:space="preserve">dokumentacja </w:t>
      </w:r>
      <w:r w:rsidR="00B67BD0" w:rsidRPr="00E55A27">
        <w:t xml:space="preserve">prowadzona w ramach realizacji rezultatów zadania publicznego w zakresie „Liczby osób korzystających z usługi” oraz „Procentu osób korzystających z usług specjalistów” </w:t>
      </w:r>
      <w:r w:rsidR="00B14A47" w:rsidRPr="00E55A27">
        <w:t>nie może być uznana za rzetelną, odzwierciedlającą stan faktyczny, co opisano poniżej w punkcie 2 niniejszego wystąpienia pokontrolnego.</w:t>
      </w:r>
    </w:p>
    <w:p w14:paraId="21D6276B" w14:textId="77777777" w:rsidR="002F744C" w:rsidRPr="00FB1CD2" w:rsidRDefault="001C0839" w:rsidP="00EA5E53">
      <w:pPr>
        <w:pStyle w:val="Akapitzlist"/>
        <w:tabs>
          <w:tab w:val="left" w:pos="993"/>
        </w:tabs>
        <w:spacing w:before="0" w:after="0" w:line="360" w:lineRule="auto"/>
        <w:ind w:left="993"/>
      </w:pPr>
      <w:r w:rsidRPr="00E55A27">
        <w:t>Tym samym brak jest podstaw do stwierdzenia, że środki z dotacji zostały wykorzystane</w:t>
      </w:r>
      <w:r w:rsidRPr="00582056">
        <w:t xml:space="preserve"> zgodnie z celem na jaki zostały uzyskane i na warunkach określonych w umowie</w:t>
      </w:r>
      <w:r w:rsidR="0000180D" w:rsidRPr="00582056">
        <w:t xml:space="preserve"> nr</w:t>
      </w:r>
      <w:r w:rsidRPr="00582056">
        <w:t xml:space="preserve"> </w:t>
      </w:r>
      <w:r w:rsidR="00C67332" w:rsidRPr="00582056">
        <w:t>D/MOPS/2904/1/2021-2023</w:t>
      </w:r>
      <w:r w:rsidRPr="00582056">
        <w:t xml:space="preserve">, </w:t>
      </w:r>
      <w:r w:rsidRPr="00FB1CD2">
        <w:t xml:space="preserve">stosownie do </w:t>
      </w:r>
      <w:r w:rsidRPr="00FB1CD2">
        <w:rPr>
          <w:lang w:eastAsia="ar-SA"/>
        </w:rPr>
        <w:t xml:space="preserve">§ 2 ust. 2 i ust. 3 </w:t>
      </w:r>
      <w:r w:rsidR="00C67332" w:rsidRPr="00FB1CD2">
        <w:rPr>
          <w:lang w:eastAsia="ar-SA"/>
        </w:rPr>
        <w:t xml:space="preserve">tej </w:t>
      </w:r>
      <w:r w:rsidRPr="00FB1CD2">
        <w:rPr>
          <w:lang w:eastAsia="ar-SA"/>
        </w:rPr>
        <w:t xml:space="preserve">umowy </w:t>
      </w:r>
      <w:r w:rsidRPr="00FB1CD2">
        <w:t>– strony od 28 do 78, od 205 do 217, od 249 do 257 protokołu kontroli,</w:t>
      </w:r>
    </w:p>
    <w:p w14:paraId="2FB2ED0B" w14:textId="77777777" w:rsidR="006B3A81" w:rsidRPr="00E55A27" w:rsidRDefault="00EA5E53" w:rsidP="008446D5">
      <w:pPr>
        <w:pStyle w:val="Akapitzlist"/>
        <w:numPr>
          <w:ilvl w:val="0"/>
          <w:numId w:val="37"/>
        </w:numPr>
        <w:tabs>
          <w:tab w:val="left" w:pos="993"/>
        </w:tabs>
        <w:spacing w:before="0" w:after="0" w:line="360" w:lineRule="auto"/>
        <w:ind w:left="993" w:hanging="284"/>
        <w:rPr>
          <w:szCs w:val="20"/>
          <w:lang w:eastAsia="ar-SA"/>
        </w:rPr>
      </w:pPr>
      <w:bookmarkStart w:id="13" w:name="_Hlk172797187"/>
      <w:r w:rsidRPr="00FB1CD2">
        <w:rPr>
          <w:szCs w:val="20"/>
          <w:lang w:eastAsia="ar-SA"/>
        </w:rPr>
        <w:t xml:space="preserve">ogółem </w:t>
      </w:r>
      <w:r w:rsidR="00015AF6" w:rsidRPr="00FB1CD2">
        <w:rPr>
          <w:szCs w:val="20"/>
          <w:lang w:eastAsia="ar-SA"/>
        </w:rPr>
        <w:t xml:space="preserve">2.453,65 </w:t>
      </w:r>
      <w:r w:rsidR="0093314F" w:rsidRPr="00FB1CD2">
        <w:rPr>
          <w:lang w:eastAsia="ar-SA"/>
        </w:rPr>
        <w:t>zł</w:t>
      </w:r>
      <w:r w:rsidR="008D56D3" w:rsidRPr="00FB1CD2">
        <w:rPr>
          <w:lang w:eastAsia="ar-SA"/>
        </w:rPr>
        <w:t xml:space="preserve"> </w:t>
      </w:r>
      <w:r w:rsidRPr="00FB1CD2">
        <w:rPr>
          <w:lang w:eastAsia="ar-SA"/>
        </w:rPr>
        <w:t xml:space="preserve">(1.080,00 zł i 219,00 zł i 138,00 zł i 198,00 zł i 148,00 zł i 670,65 zł) </w:t>
      </w:r>
      <w:r w:rsidR="008D56D3" w:rsidRPr="00FB1CD2">
        <w:rPr>
          <w:lang w:eastAsia="ar-SA"/>
        </w:rPr>
        <w:t xml:space="preserve">między innymi z tytułu zakupu urządzeń </w:t>
      </w:r>
      <w:r w:rsidR="008D56D3" w:rsidRPr="00E55A27">
        <w:rPr>
          <w:lang w:eastAsia="ar-SA"/>
        </w:rPr>
        <w:t xml:space="preserve">budowlanych, dekoracji wnętrz, </w:t>
      </w:r>
      <w:bookmarkEnd w:id="13"/>
      <w:r w:rsidR="0093314F" w:rsidRPr="00E55A27">
        <w:rPr>
          <w:lang w:eastAsia="ar-SA"/>
        </w:rPr>
        <w:t>w niewłaściwej pozycji kosztorysowej, t</w:t>
      </w:r>
      <w:r w:rsidR="003D5FCB" w:rsidRPr="00E55A27">
        <w:rPr>
          <w:lang w:eastAsia="ar-SA"/>
        </w:rPr>
        <w:t>o jest w</w:t>
      </w:r>
      <w:r w:rsidR="0093314F" w:rsidRPr="00E55A27">
        <w:rPr>
          <w:lang w:eastAsia="ar-SA"/>
        </w:rPr>
        <w:t xml:space="preserve"> poz</w:t>
      </w:r>
      <w:r w:rsidR="008D56D3" w:rsidRPr="00E55A27">
        <w:rPr>
          <w:lang w:eastAsia="ar-SA"/>
        </w:rPr>
        <w:t xml:space="preserve">ycji </w:t>
      </w:r>
      <w:r w:rsidR="0093314F" w:rsidRPr="00E55A27">
        <w:t>I.</w:t>
      </w:r>
      <w:r w:rsidR="003D5FCB" w:rsidRPr="00E55A27">
        <w:t>3.1</w:t>
      </w:r>
      <w:r w:rsidR="002E521C" w:rsidRPr="00E55A27">
        <w:t xml:space="preserve"> zamiast w pozycji I.3.2</w:t>
      </w:r>
      <w:r w:rsidR="0093314F" w:rsidRPr="00E55A27">
        <w:rPr>
          <w:lang w:eastAsia="ar-SA"/>
        </w:rPr>
        <w:t xml:space="preserve">, co stanowi naruszenie § 2 ust. 2 i ust. 3 umowy </w:t>
      </w:r>
      <w:r w:rsidR="0093314F" w:rsidRPr="00E55A27">
        <w:t>nr D/MOPS/290</w:t>
      </w:r>
      <w:r w:rsidR="002E521C" w:rsidRPr="00E55A27">
        <w:t>4</w:t>
      </w:r>
      <w:r w:rsidR="0093314F" w:rsidRPr="00E55A27">
        <w:t>/1/2021-202</w:t>
      </w:r>
      <w:r w:rsidR="002E521C" w:rsidRPr="00E55A27">
        <w:t>3</w:t>
      </w:r>
      <w:r w:rsidR="006B3A81" w:rsidRPr="00E55A27">
        <w:t>.</w:t>
      </w:r>
    </w:p>
    <w:p w14:paraId="7E3C892C" w14:textId="77777777" w:rsidR="00046EE8" w:rsidRPr="00E55A27" w:rsidRDefault="002A18AB" w:rsidP="00FB1CD2">
      <w:pPr>
        <w:pStyle w:val="Akapitzlist"/>
        <w:tabs>
          <w:tab w:val="left" w:pos="993"/>
        </w:tabs>
        <w:spacing w:before="0" w:after="0" w:line="360" w:lineRule="auto"/>
        <w:ind w:left="993"/>
        <w:rPr>
          <w:szCs w:val="20"/>
          <w:lang w:eastAsia="ar-SA"/>
        </w:rPr>
      </w:pPr>
      <w:r>
        <w:t>Jednocześnie n</w:t>
      </w:r>
      <w:r w:rsidR="00FB1CD2" w:rsidRPr="00E55A27">
        <w:t xml:space="preserve">ie można potwierdzić, że kwota </w:t>
      </w:r>
      <w:r w:rsidR="006B3A81" w:rsidRPr="00E55A27">
        <w:rPr>
          <w:szCs w:val="20"/>
          <w:lang w:eastAsia="ar-SA"/>
        </w:rPr>
        <w:t xml:space="preserve">219,00 zł, </w:t>
      </w:r>
      <w:r w:rsidR="00FB1CD2" w:rsidRPr="00E55A27">
        <w:rPr>
          <w:szCs w:val="20"/>
          <w:lang w:eastAsia="ar-SA"/>
        </w:rPr>
        <w:t>stanowi wydatek dokonany w formie gotówkowej, z uwagi na nieprawidłowości w zakresie dokumentowania obrotu gotówkowego, o czym mowa w powyższym punkcie 1b niniejszego wystąpienia pokontrolnego</w:t>
      </w:r>
      <w:r w:rsidR="006B3A81" w:rsidRPr="00E55A27">
        <w:t xml:space="preserve"> </w:t>
      </w:r>
      <w:r w:rsidR="0093314F" w:rsidRPr="00E55A27">
        <w:t>– str</w:t>
      </w:r>
      <w:r w:rsidR="002E521C" w:rsidRPr="00E55A27">
        <w:t>ony od 241 do 24</w:t>
      </w:r>
      <w:r w:rsidR="00015AF6" w:rsidRPr="00E55A27">
        <w:t>3</w:t>
      </w:r>
      <w:r w:rsidR="002E521C" w:rsidRPr="00E55A27">
        <w:t xml:space="preserve">, od 252 do 257 </w:t>
      </w:r>
      <w:r w:rsidR="0093314F" w:rsidRPr="00E55A27">
        <w:t>protokołu kontroli</w:t>
      </w:r>
      <w:r w:rsidR="006B3A81" w:rsidRPr="00E55A27">
        <w:t>.</w:t>
      </w:r>
    </w:p>
    <w:p w14:paraId="73675671" w14:textId="77777777" w:rsidR="006B3A81" w:rsidRPr="00984105" w:rsidRDefault="000F4336" w:rsidP="006B3A81">
      <w:pPr>
        <w:pStyle w:val="Akapitzlist"/>
        <w:numPr>
          <w:ilvl w:val="0"/>
          <w:numId w:val="41"/>
        </w:numPr>
        <w:spacing w:before="0" w:after="0" w:line="360" w:lineRule="auto"/>
        <w:ind w:left="426" w:hanging="426"/>
        <w:rPr>
          <w:szCs w:val="20"/>
          <w:lang w:eastAsia="ar-SA"/>
        </w:rPr>
      </w:pPr>
      <w:r w:rsidRPr="00E55A27">
        <w:t xml:space="preserve">Brak jest podstaw do stwierdzenia, </w:t>
      </w:r>
      <w:r w:rsidR="006B3A81" w:rsidRPr="00E55A27">
        <w:t>iż założone w ofercie realizacji zadania publicznego rezultaty</w:t>
      </w:r>
      <w:r w:rsidR="006B3A81">
        <w:t xml:space="preserve"> w zakresie „Liczby osób korzystających z usługi” oraz „Procentu osób korzystających z usług specjalistów” zostały osiągnięte</w:t>
      </w:r>
      <w:r w:rsidR="00984105">
        <w:t>, to jest, że 10 osób w 60 procentach skorzystało z usług specjalistów, gdyż między innymi:</w:t>
      </w:r>
    </w:p>
    <w:p w14:paraId="5E6C17D2" w14:textId="77777777" w:rsidR="00984105" w:rsidRPr="00236BE8" w:rsidRDefault="00984105" w:rsidP="00984105">
      <w:pPr>
        <w:pStyle w:val="Akapitzlist"/>
        <w:numPr>
          <w:ilvl w:val="0"/>
          <w:numId w:val="37"/>
        </w:numPr>
        <w:tabs>
          <w:tab w:val="left" w:pos="709"/>
        </w:tabs>
        <w:spacing w:before="0" w:after="0" w:line="360" w:lineRule="auto"/>
        <w:ind w:left="709" w:hanging="283"/>
        <w:rPr>
          <w:szCs w:val="20"/>
          <w:lang w:eastAsia="ar-SA"/>
        </w:rPr>
      </w:pPr>
      <w:r>
        <w:rPr>
          <w:szCs w:val="20"/>
          <w:lang w:eastAsia="ar-SA"/>
        </w:rPr>
        <w:lastRenderedPageBreak/>
        <w:t>Fundacja nie prowadziła wszystkich dokumentów wskazanych w ofercie, jak na przykład „kart oceny postępów”,</w:t>
      </w:r>
    </w:p>
    <w:p w14:paraId="73DACD58" w14:textId="77777777" w:rsidR="00984105" w:rsidRPr="00B51042" w:rsidRDefault="00984105" w:rsidP="00984105">
      <w:pPr>
        <w:pStyle w:val="Akapitzlist"/>
        <w:numPr>
          <w:ilvl w:val="0"/>
          <w:numId w:val="37"/>
        </w:numPr>
        <w:tabs>
          <w:tab w:val="left" w:pos="709"/>
        </w:tabs>
        <w:spacing w:before="0" w:after="0" w:line="360" w:lineRule="auto"/>
        <w:ind w:left="709" w:hanging="283"/>
        <w:rPr>
          <w:szCs w:val="20"/>
          <w:lang w:eastAsia="ar-SA"/>
        </w:rPr>
      </w:pPr>
      <w:r w:rsidRPr="00984105">
        <w:rPr>
          <w:szCs w:val="20"/>
          <w:lang w:eastAsia="ar-SA"/>
        </w:rPr>
        <w:t>nie można uznać za rzetelną, odzwierciedlającą stan faktyczny</w:t>
      </w:r>
      <w:r w:rsidR="00750284">
        <w:rPr>
          <w:szCs w:val="20"/>
          <w:lang w:eastAsia="ar-SA"/>
        </w:rPr>
        <w:t>,</w:t>
      </w:r>
      <w:r>
        <w:rPr>
          <w:szCs w:val="20"/>
          <w:lang w:eastAsia="ar-SA"/>
        </w:rPr>
        <w:t xml:space="preserve"> </w:t>
      </w:r>
      <w:r w:rsidRPr="00984105">
        <w:rPr>
          <w:szCs w:val="20"/>
          <w:lang w:eastAsia="ar-SA"/>
        </w:rPr>
        <w:t xml:space="preserve">dokumentacji prowadzonej przez Fundację w zakresie wizyt i konsultacji </w:t>
      </w:r>
      <w:r w:rsidR="00A42569" w:rsidRPr="00E55A27">
        <w:t>uczestników zadania publicznego</w:t>
      </w:r>
      <w:r w:rsidR="00A42569" w:rsidRPr="00984105">
        <w:rPr>
          <w:szCs w:val="20"/>
          <w:lang w:eastAsia="ar-SA"/>
        </w:rPr>
        <w:t xml:space="preserve"> </w:t>
      </w:r>
      <w:r w:rsidRPr="00984105">
        <w:rPr>
          <w:szCs w:val="20"/>
          <w:lang w:eastAsia="ar-SA"/>
        </w:rPr>
        <w:t xml:space="preserve">ze specjalistami. Treść tych dokumentów jest między innymi sprzeczna z dokumentacją dotyczącą dobrostanu </w:t>
      </w:r>
      <w:r w:rsidR="00680BF9" w:rsidRPr="00E55A27">
        <w:t>uczestników zadania</w:t>
      </w:r>
      <w:r w:rsidRPr="00984105">
        <w:rPr>
          <w:szCs w:val="20"/>
          <w:lang w:eastAsia="ar-SA"/>
        </w:rPr>
        <w:t xml:space="preserve">. Przedłożona dokumentacja nie potwierdza wykonywania założonego w ofercie bieżącego monitorowania stanu </w:t>
      </w:r>
      <w:r w:rsidR="00680BF9" w:rsidRPr="00E55A27">
        <w:t>uczestników zadania</w:t>
      </w:r>
      <w:r w:rsidRPr="00984105">
        <w:rPr>
          <w:szCs w:val="20"/>
          <w:lang w:eastAsia="ar-SA"/>
        </w:rPr>
        <w:t xml:space="preserve">, w celu poprawy </w:t>
      </w:r>
      <w:r w:rsidR="0058238F">
        <w:rPr>
          <w:szCs w:val="20"/>
          <w:lang w:eastAsia="ar-SA"/>
        </w:rPr>
        <w:t xml:space="preserve">ich </w:t>
      </w:r>
      <w:r w:rsidRPr="00984105">
        <w:rPr>
          <w:szCs w:val="20"/>
          <w:lang w:eastAsia="ar-SA"/>
        </w:rPr>
        <w:t>sytuacji zdrowotnej i zwiększenia subiektywnie odczuwalnego dobrostanu i samopoczucia podczas uczestnictwa w projekcie,</w:t>
      </w:r>
    </w:p>
    <w:p w14:paraId="2C04A50D" w14:textId="77777777" w:rsidR="00984105" w:rsidRPr="00FA366B" w:rsidRDefault="00984105" w:rsidP="00984105">
      <w:pPr>
        <w:pStyle w:val="Akapitzlist"/>
        <w:numPr>
          <w:ilvl w:val="0"/>
          <w:numId w:val="37"/>
        </w:numPr>
        <w:tabs>
          <w:tab w:val="left" w:pos="709"/>
        </w:tabs>
        <w:spacing w:before="0" w:after="0" w:line="360" w:lineRule="auto"/>
        <w:ind w:left="709" w:hanging="283"/>
        <w:rPr>
          <w:szCs w:val="20"/>
          <w:lang w:eastAsia="ar-SA"/>
        </w:rPr>
      </w:pPr>
      <w:r w:rsidRPr="00984105">
        <w:rPr>
          <w:szCs w:val="20"/>
          <w:lang w:eastAsia="ar-SA"/>
        </w:rPr>
        <w:t xml:space="preserve">dokumenty prowadzone przez specjalistów, w związku z realizacją usług na rzecz </w:t>
      </w:r>
      <w:r w:rsidR="00B7770D" w:rsidRPr="00E55A27">
        <w:t xml:space="preserve">uczestników zadania </w:t>
      </w:r>
      <w:r w:rsidR="00B7770D">
        <w:t>publicznego</w:t>
      </w:r>
      <w:r w:rsidRPr="00984105">
        <w:rPr>
          <w:szCs w:val="20"/>
          <w:lang w:eastAsia="ar-SA"/>
        </w:rPr>
        <w:t xml:space="preserve"> nie potwierdzają faktycznego czasu</w:t>
      </w:r>
      <w:r w:rsidR="0058238F">
        <w:rPr>
          <w:szCs w:val="20"/>
          <w:lang w:eastAsia="ar-SA"/>
        </w:rPr>
        <w:t>,</w:t>
      </w:r>
      <w:r w:rsidRPr="00984105">
        <w:rPr>
          <w:szCs w:val="20"/>
          <w:lang w:eastAsia="ar-SA"/>
        </w:rPr>
        <w:t xml:space="preserve"> który miał być dla nich przeznaczony. Stwierdzono niezgodności w zapisach dokumentów prowadzonych przez specjalistów z innymi dokumentami prowadzonymi w zakresie wizyt i konsultacji </w:t>
      </w:r>
      <w:r w:rsidR="00B7770D" w:rsidRPr="00E55A27">
        <w:t>uczestników zadania</w:t>
      </w:r>
      <w:r w:rsidRPr="00984105">
        <w:rPr>
          <w:szCs w:val="20"/>
          <w:lang w:eastAsia="ar-SA"/>
        </w:rPr>
        <w:t>,</w:t>
      </w:r>
    </w:p>
    <w:p w14:paraId="493CB5C5" w14:textId="77777777" w:rsidR="00984105" w:rsidRPr="00E55A27" w:rsidRDefault="0058238F" w:rsidP="00984105">
      <w:pPr>
        <w:pStyle w:val="Akapitzlist"/>
        <w:numPr>
          <w:ilvl w:val="0"/>
          <w:numId w:val="37"/>
        </w:numPr>
        <w:tabs>
          <w:tab w:val="left" w:pos="709"/>
        </w:tabs>
        <w:spacing w:before="0" w:after="0" w:line="360" w:lineRule="auto"/>
        <w:ind w:left="709" w:hanging="283"/>
        <w:rPr>
          <w:szCs w:val="20"/>
          <w:lang w:eastAsia="ar-SA"/>
        </w:rPr>
      </w:pPr>
      <w:r w:rsidRPr="00984105">
        <w:rPr>
          <w:szCs w:val="20"/>
          <w:lang w:eastAsia="ar-SA"/>
        </w:rPr>
        <w:t>brak jest potwierdzenia, że założone przez Fundację w ofercie cotygodniowe spotkania zespołu faktycznie się odbywały,</w:t>
      </w:r>
      <w:r>
        <w:rPr>
          <w:szCs w:val="20"/>
          <w:lang w:eastAsia="ar-SA"/>
        </w:rPr>
        <w:t xml:space="preserve"> gdyż </w:t>
      </w:r>
      <w:r w:rsidR="00984105" w:rsidRPr="00984105">
        <w:rPr>
          <w:szCs w:val="20"/>
          <w:lang w:eastAsia="ar-SA"/>
        </w:rPr>
        <w:t>dokumentacj</w:t>
      </w:r>
      <w:r>
        <w:rPr>
          <w:szCs w:val="20"/>
          <w:lang w:eastAsia="ar-SA"/>
        </w:rPr>
        <w:t>a</w:t>
      </w:r>
      <w:r w:rsidR="00984105" w:rsidRPr="00984105">
        <w:rPr>
          <w:szCs w:val="20"/>
          <w:lang w:eastAsia="ar-SA"/>
        </w:rPr>
        <w:t xml:space="preserve"> prowadzon</w:t>
      </w:r>
      <w:r>
        <w:rPr>
          <w:szCs w:val="20"/>
          <w:lang w:eastAsia="ar-SA"/>
        </w:rPr>
        <w:t>a</w:t>
      </w:r>
      <w:r w:rsidR="00984105" w:rsidRPr="00984105">
        <w:rPr>
          <w:szCs w:val="20"/>
          <w:lang w:eastAsia="ar-SA"/>
        </w:rPr>
        <w:t xml:space="preserve"> między innymi w zakresie czasu pracy </w:t>
      </w:r>
      <w:r w:rsidRPr="00E55A27">
        <w:rPr>
          <w:szCs w:val="20"/>
          <w:lang w:eastAsia="ar-SA"/>
        </w:rPr>
        <w:t xml:space="preserve">asystentów osoby bezdomnej </w:t>
      </w:r>
      <w:r w:rsidR="00984105" w:rsidRPr="00E55A27">
        <w:rPr>
          <w:szCs w:val="20"/>
          <w:lang w:eastAsia="ar-SA"/>
        </w:rPr>
        <w:t>i</w:t>
      </w:r>
      <w:r w:rsidRPr="00E55A27">
        <w:rPr>
          <w:szCs w:val="20"/>
          <w:lang w:eastAsia="ar-SA"/>
        </w:rPr>
        <w:t xml:space="preserve"> osoby wykonującej zadania określone w pozycji kosztorysowej I.2.1</w:t>
      </w:r>
      <w:r w:rsidR="00984105" w:rsidRPr="00E55A27">
        <w:rPr>
          <w:szCs w:val="20"/>
          <w:lang w:eastAsia="ar-SA"/>
        </w:rPr>
        <w:t xml:space="preserve"> </w:t>
      </w:r>
      <w:r w:rsidRPr="00E55A27">
        <w:rPr>
          <w:szCs w:val="20"/>
          <w:lang w:eastAsia="ar-SA"/>
        </w:rPr>
        <w:t>tego nie potwierdza,</w:t>
      </w:r>
    </w:p>
    <w:p w14:paraId="39161C6F" w14:textId="77777777" w:rsidR="00984105" w:rsidRPr="00E55A27" w:rsidRDefault="00955397" w:rsidP="002605FD">
      <w:pPr>
        <w:pStyle w:val="Akapitzlist"/>
        <w:numPr>
          <w:ilvl w:val="0"/>
          <w:numId w:val="37"/>
        </w:numPr>
        <w:tabs>
          <w:tab w:val="left" w:pos="709"/>
        </w:tabs>
        <w:spacing w:before="0" w:after="0" w:line="360" w:lineRule="auto"/>
        <w:ind w:left="709" w:hanging="283"/>
      </w:pPr>
      <w:r w:rsidRPr="00E55A27">
        <w:t xml:space="preserve">brak jest podstaw do stwierdzenia, że </w:t>
      </w:r>
      <w:r w:rsidR="002605FD" w:rsidRPr="00E55A27">
        <w:t xml:space="preserve">osoby zatrudnione w celu wykonywania zadań asystenta osoby bezdomnej oraz w celu wykonywania zadań określonych w pozycji kosztorysowej I.2.1. </w:t>
      </w:r>
      <w:r w:rsidRPr="00E55A27">
        <w:t>wykonywały swoją pracę w sposób i na zasadach przewidzianych w ofercie realizacji zadania oraz przewidzianych w zakresach obowiązków</w:t>
      </w:r>
      <w:r w:rsidR="002605FD" w:rsidRPr="00E55A27">
        <w:t xml:space="preserve">, </w:t>
      </w:r>
      <w:r w:rsidR="002605FD" w:rsidRPr="00E55A27">
        <w:rPr>
          <w:szCs w:val="20"/>
          <w:lang w:eastAsia="ar-SA"/>
        </w:rPr>
        <w:t>o czym mowa w powyższym punkcie 1c niniejszego wystąpienia pokontrolnego.</w:t>
      </w:r>
    </w:p>
    <w:p w14:paraId="204DAE4F" w14:textId="77777777" w:rsidR="00984105" w:rsidRPr="00E55A27" w:rsidRDefault="00BA6CD5" w:rsidP="0058238F">
      <w:pPr>
        <w:pStyle w:val="Akapitzlist"/>
        <w:tabs>
          <w:tab w:val="left" w:pos="2982"/>
        </w:tabs>
        <w:spacing w:before="0" w:after="0" w:line="360" w:lineRule="auto"/>
        <w:ind w:left="426"/>
      </w:pPr>
      <w:r w:rsidRPr="00E55A27">
        <w:t xml:space="preserve">Powyższe </w:t>
      </w:r>
      <w:r w:rsidR="00984105" w:rsidRPr="00E55A27">
        <w:t>stanowi naruszenie § 2 ust. 2 umowy nr D/MOPS/2904/1/2021-2023 - strony od 189 do 217 protokołu kontroli.</w:t>
      </w:r>
    </w:p>
    <w:p w14:paraId="5F24DA53" w14:textId="77777777" w:rsidR="006B3A81" w:rsidRDefault="0058238F" w:rsidP="00BA6CD5">
      <w:pPr>
        <w:spacing w:before="0" w:after="0" w:line="360" w:lineRule="auto"/>
        <w:rPr>
          <w:szCs w:val="20"/>
          <w:lang w:eastAsia="ar-SA"/>
        </w:rPr>
      </w:pPr>
      <w:r w:rsidRPr="00E55A27">
        <w:rPr>
          <w:szCs w:val="20"/>
          <w:lang w:eastAsia="ar-SA"/>
        </w:rPr>
        <w:t>Ponadto w</w:t>
      </w:r>
      <w:r>
        <w:rPr>
          <w:szCs w:val="20"/>
          <w:lang w:eastAsia="ar-SA"/>
        </w:rPr>
        <w:t xml:space="preserve"> toku kontroli ustalono, że Fundacja w sprawozdaniu z realizacji zadania publicznego</w:t>
      </w:r>
      <w:r w:rsidR="00185873" w:rsidRPr="00185873">
        <w:rPr>
          <w:szCs w:val="20"/>
          <w:lang w:eastAsia="ar-SA"/>
        </w:rPr>
        <w:t xml:space="preserve"> wykazała</w:t>
      </w:r>
      <w:r>
        <w:rPr>
          <w:szCs w:val="20"/>
          <w:lang w:eastAsia="ar-SA"/>
        </w:rPr>
        <w:t>:</w:t>
      </w:r>
    </w:p>
    <w:p w14:paraId="23D882E3" w14:textId="77777777" w:rsidR="0058238F" w:rsidRPr="001B2BB7" w:rsidRDefault="0058238F" w:rsidP="0058238F">
      <w:pPr>
        <w:pStyle w:val="Akapitzlist"/>
        <w:numPr>
          <w:ilvl w:val="0"/>
          <w:numId w:val="42"/>
        </w:numPr>
        <w:spacing w:before="0" w:after="0" w:line="360" w:lineRule="auto"/>
        <w:ind w:left="284" w:hanging="284"/>
        <w:rPr>
          <w:szCs w:val="20"/>
          <w:lang w:eastAsia="ar-SA"/>
        </w:rPr>
      </w:pPr>
      <w:r w:rsidRPr="00185873">
        <w:rPr>
          <w:szCs w:val="20"/>
          <w:lang w:eastAsia="ar-SA"/>
        </w:rPr>
        <w:t xml:space="preserve">koszty sfinansowane środkami dotacji w łącznej kwocie </w:t>
      </w:r>
      <w:r w:rsidRPr="00185873">
        <w:t xml:space="preserve">417.469,00 zł. Tymczasem według zestawienia kosztów zadania sporządzonego przez </w:t>
      </w:r>
      <w:r w:rsidRPr="001B2BB7">
        <w:t xml:space="preserve">Fundację, do rozliczenia z dotacji wykazano koszty w wysokości 422.028,32 zł, to jest o </w:t>
      </w:r>
      <w:r w:rsidR="00185873" w:rsidRPr="001B2BB7">
        <w:t>4.559,32 zł więcej niż Fundacja wykazała w powyższym sprawozdaniu</w:t>
      </w:r>
      <w:r w:rsidR="001B2BB7" w:rsidRPr="001B2BB7">
        <w:t>. Przy czym Fundacja dokonała już na rachunek bankowy Gminy Wrocław zwrotu środków w wysokości 10.481,00 zł,</w:t>
      </w:r>
    </w:p>
    <w:p w14:paraId="4422050C" w14:textId="77777777" w:rsidR="00185873" w:rsidRPr="00185873" w:rsidRDefault="00185873" w:rsidP="0058238F">
      <w:pPr>
        <w:pStyle w:val="Akapitzlist"/>
        <w:numPr>
          <w:ilvl w:val="0"/>
          <w:numId w:val="42"/>
        </w:numPr>
        <w:spacing w:before="0" w:after="0" w:line="360" w:lineRule="auto"/>
        <w:ind w:left="284" w:hanging="284"/>
        <w:rPr>
          <w:szCs w:val="20"/>
          <w:lang w:eastAsia="ar-SA"/>
        </w:rPr>
      </w:pPr>
      <w:r w:rsidRPr="001B2BB7">
        <w:rPr>
          <w:szCs w:val="20"/>
          <w:lang w:eastAsia="ar-SA"/>
        </w:rPr>
        <w:t>koszty sfinansowane</w:t>
      </w:r>
      <w:r w:rsidRPr="00185873">
        <w:rPr>
          <w:szCs w:val="20"/>
          <w:lang w:eastAsia="ar-SA"/>
        </w:rPr>
        <w:t xml:space="preserve"> środkami własnymi w łącznej kwocie </w:t>
      </w:r>
      <w:r w:rsidRPr="00185873">
        <w:t xml:space="preserve">400,00 zł. Tymczasem według zestawienia kosztów zadania sporządzonego przez Fundację, do rozliczenia ze środków finansowych własnych wskazano koszty w </w:t>
      </w:r>
      <w:r w:rsidRPr="00185873">
        <w:lastRenderedPageBreak/>
        <w:t>wysokości 2.355,87 zł, to jest o 1.955,87 zł więcej niż Fundacja wykazała w powyższym sprawozdaniu,</w:t>
      </w:r>
    </w:p>
    <w:p w14:paraId="68287B3E" w14:textId="77777777" w:rsidR="00185873" w:rsidRPr="00D43A2E" w:rsidRDefault="00185873" w:rsidP="00185873">
      <w:pPr>
        <w:pStyle w:val="Akapitzlist"/>
        <w:numPr>
          <w:ilvl w:val="0"/>
          <w:numId w:val="42"/>
        </w:numPr>
        <w:spacing w:before="0" w:after="0" w:line="360" w:lineRule="auto"/>
        <w:ind w:left="284" w:hanging="284"/>
      </w:pPr>
      <w:r>
        <w:rPr>
          <w:szCs w:val="20"/>
          <w:lang w:eastAsia="ar-SA"/>
        </w:rPr>
        <w:t xml:space="preserve">wykazała koszty </w:t>
      </w:r>
      <w:r w:rsidRPr="00185873">
        <w:rPr>
          <w:szCs w:val="20"/>
          <w:lang w:eastAsia="ar-SA"/>
        </w:rPr>
        <w:t xml:space="preserve">sfinansowane </w:t>
      </w:r>
      <w:r w:rsidRPr="00185873">
        <w:t xml:space="preserve">środkami pozyskanymi od odbiorców zadania w kwocie 6.000,00 zł, pomimo że nie zostały one wykazane w zestawieniu </w:t>
      </w:r>
      <w:r w:rsidRPr="00D43A2E">
        <w:t>kosztów zadania sporządzonym przez Fundację.</w:t>
      </w:r>
      <w:r w:rsidR="00245CF9" w:rsidRPr="00D43A2E">
        <w:t xml:space="preserve"> </w:t>
      </w:r>
      <w:r w:rsidR="00276FA3">
        <w:t xml:space="preserve">Fundacja </w:t>
      </w:r>
      <w:r w:rsidR="00245CF9" w:rsidRPr="00D43A2E">
        <w:t>pozyskała przychody od odbiorców zadania w kwocie 21.540,00 zł, co zostało przestawione w powyższym puknie 1a niniejszego wystąpienia pokontrolnego</w:t>
      </w:r>
    </w:p>
    <w:p w14:paraId="740CEA36" w14:textId="77777777" w:rsidR="0042001C" w:rsidRPr="00131DEB" w:rsidRDefault="0042001C" w:rsidP="001B2BB7">
      <w:pPr>
        <w:pStyle w:val="Tekstpodstawowy2"/>
        <w:spacing w:before="0" w:after="0" w:line="360" w:lineRule="auto"/>
        <w:jc w:val="left"/>
      </w:pPr>
      <w:r w:rsidRPr="00D43A2E">
        <w:t xml:space="preserve">– strony </w:t>
      </w:r>
      <w:r w:rsidR="00FE71BE" w:rsidRPr="00D43A2E">
        <w:t xml:space="preserve">od 20 do </w:t>
      </w:r>
      <w:r w:rsidR="00D43A2E" w:rsidRPr="00D43A2E">
        <w:t xml:space="preserve">27, </w:t>
      </w:r>
      <w:r w:rsidRPr="00D43A2E">
        <w:t>od 217 do 218</w:t>
      </w:r>
      <w:r w:rsidR="00D43A2E" w:rsidRPr="00D43A2E">
        <w:t>,</w:t>
      </w:r>
      <w:r w:rsidRPr="00D43A2E">
        <w:t xml:space="preserve"> </w:t>
      </w:r>
      <w:r w:rsidR="00D43A2E" w:rsidRPr="00D43A2E">
        <w:t xml:space="preserve">od 257 do 259 </w:t>
      </w:r>
      <w:r w:rsidRPr="00D43A2E">
        <w:t>protokołu kontroli</w:t>
      </w:r>
      <w:r w:rsidR="001B2BB7" w:rsidRPr="00D43A2E">
        <w:t>.</w:t>
      </w:r>
    </w:p>
    <w:p w14:paraId="2E822104" w14:textId="77777777" w:rsidR="00A71F2E" w:rsidRPr="00DB19DC" w:rsidRDefault="00A71F2E" w:rsidP="00607A32">
      <w:pPr>
        <w:suppressAutoHyphens/>
        <w:spacing w:before="240" w:after="0" w:line="360" w:lineRule="auto"/>
        <w:rPr>
          <w:szCs w:val="20"/>
          <w:highlight w:val="yellow"/>
        </w:rPr>
      </w:pPr>
      <w:r w:rsidRPr="00956A45">
        <w:rPr>
          <w:szCs w:val="20"/>
        </w:rPr>
        <w:t>Na podstawie § 19 ust. 7 Zarządzenia nr 12501/24 Prezydenta Wrocławia z 13 lutego 2024 r. przekazuję wystąpienie pokontrolne</w:t>
      </w:r>
      <w:r>
        <w:rPr>
          <w:szCs w:val="20"/>
        </w:rPr>
        <w:t xml:space="preserve"> oraz wnoszę o podjęcie stosownych działań zapewniających wyeliminowanie stwierdzonych w toku kontroli nieprawidłowości.</w:t>
      </w:r>
    </w:p>
    <w:p w14:paraId="5139529F" w14:textId="77777777" w:rsidR="00A71F2E" w:rsidRPr="005106A9" w:rsidRDefault="00A71F2E" w:rsidP="00607A32">
      <w:pPr>
        <w:pStyle w:val="16Sporzadzil"/>
        <w:suppressAutoHyphens/>
        <w:spacing w:before="200" w:after="0" w:line="360" w:lineRule="auto"/>
        <w:jc w:val="left"/>
        <w:rPr>
          <w:sz w:val="20"/>
          <w:szCs w:val="20"/>
          <w:lang w:eastAsia="ar-SA"/>
        </w:rPr>
      </w:pPr>
      <w:r w:rsidRPr="005106A9">
        <w:rPr>
          <w:sz w:val="20"/>
          <w:szCs w:val="20"/>
          <w:lang w:eastAsia="ar-SA"/>
        </w:rPr>
        <w:t>O podjętych działaniach należy powiadomić Wydział Kontroli w terminie 30 dni od dnia doręczenia niniejszego pisma.</w:t>
      </w:r>
    </w:p>
    <w:p w14:paraId="1F237222" w14:textId="77777777" w:rsidR="00A30B25" w:rsidRPr="00A30B25" w:rsidRDefault="00A30B25" w:rsidP="00A30B25">
      <w:pPr>
        <w:pStyle w:val="Tekstpodstawowy2"/>
        <w:spacing w:before="240" w:after="0" w:line="360" w:lineRule="auto"/>
        <w:jc w:val="left"/>
        <w:rPr>
          <w:szCs w:val="20"/>
        </w:rPr>
      </w:pPr>
      <w:r w:rsidRPr="00A30B25">
        <w:rPr>
          <w:bCs/>
          <w:szCs w:val="20"/>
        </w:rPr>
        <w:t>Dokument podpisała z upoważnienia Prezydenta</w:t>
      </w:r>
    </w:p>
    <w:p w14:paraId="2DDE4A0F" w14:textId="77777777" w:rsidR="00A30B25" w:rsidRPr="00A30B25" w:rsidRDefault="00A30B25" w:rsidP="00A30B25">
      <w:pPr>
        <w:snapToGrid w:val="0"/>
        <w:spacing w:before="0" w:after="0" w:line="360" w:lineRule="auto"/>
        <w:rPr>
          <w:bCs/>
          <w:szCs w:val="20"/>
        </w:rPr>
      </w:pPr>
      <w:r w:rsidRPr="00A30B25">
        <w:rPr>
          <w:bCs/>
          <w:szCs w:val="20"/>
        </w:rPr>
        <w:t>Marta Kalicińska</w:t>
      </w:r>
    </w:p>
    <w:p w14:paraId="43CBF4C5" w14:textId="77777777" w:rsidR="00A30B25" w:rsidRPr="00A30B25" w:rsidRDefault="00A30B25" w:rsidP="00A30B25">
      <w:pPr>
        <w:pStyle w:val="Tekstpodstawowy2"/>
        <w:spacing w:before="0" w:after="0" w:line="360" w:lineRule="auto"/>
        <w:jc w:val="left"/>
        <w:rPr>
          <w:bCs/>
          <w:szCs w:val="20"/>
        </w:rPr>
      </w:pPr>
      <w:r w:rsidRPr="00A30B25">
        <w:rPr>
          <w:bCs/>
          <w:szCs w:val="20"/>
        </w:rPr>
        <w:t>Dyrektor Wydziału Kontroli</w:t>
      </w:r>
    </w:p>
    <w:p w14:paraId="027A02CF" w14:textId="77777777" w:rsidR="002B1940" w:rsidRPr="002B1940" w:rsidRDefault="002B1940" w:rsidP="00A30B25">
      <w:pPr>
        <w:suppressAutoHyphens/>
        <w:spacing w:before="240" w:after="0" w:line="360" w:lineRule="auto"/>
        <w:rPr>
          <w:szCs w:val="20"/>
        </w:rPr>
      </w:pPr>
      <w:r w:rsidRPr="00695B96">
        <w:rPr>
          <w:szCs w:val="20"/>
        </w:rPr>
        <w:t xml:space="preserve">Sprawę prowadzi: Urząd Miejski Wrocławia; Wydział Kontroli, ul. Wojciecha Bogusławskiego 8,10; 50-031 Wrocław; tel. +48 717 77 92 35, fax +48 717 77 92 34; </w:t>
      </w:r>
      <w:hyperlink r:id="rId8" w:history="1">
        <w:r w:rsidRPr="00695B96">
          <w:rPr>
            <w:color w:val="0563C1"/>
            <w:szCs w:val="20"/>
            <w:u w:val="single"/>
          </w:rPr>
          <w:t>wkn@um.wroc.pl</w:t>
        </w:r>
      </w:hyperlink>
    </w:p>
    <w:p w14:paraId="1DCA7F7D" w14:textId="77777777" w:rsidR="00947957" w:rsidRPr="008E6B65" w:rsidRDefault="00947957" w:rsidP="002368DE">
      <w:pPr>
        <w:suppressAutoHyphens/>
        <w:spacing w:before="240" w:after="0" w:line="360" w:lineRule="auto"/>
        <w:rPr>
          <w:szCs w:val="20"/>
        </w:rPr>
      </w:pPr>
      <w:r w:rsidRPr="008E6B65">
        <w:rPr>
          <w:szCs w:val="20"/>
        </w:rPr>
        <w:t>Załączniki w wersji elektronicznej:</w:t>
      </w:r>
    </w:p>
    <w:p w14:paraId="7C89B267" w14:textId="77777777" w:rsidR="00947957" w:rsidRPr="008E6B65" w:rsidRDefault="00947957" w:rsidP="002368DE">
      <w:pPr>
        <w:pStyle w:val="20Dowiadomoscilista"/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 w:rsidRPr="008E6B65">
        <w:rPr>
          <w:sz w:val="20"/>
          <w:szCs w:val="20"/>
        </w:rPr>
        <w:t xml:space="preserve">Protokół kontroli </w:t>
      </w:r>
      <w:r w:rsidR="007012F9" w:rsidRPr="008E6B65">
        <w:rPr>
          <w:sz w:val="20"/>
          <w:szCs w:val="20"/>
        </w:rPr>
        <w:t xml:space="preserve">nr </w:t>
      </w:r>
      <w:r w:rsidRPr="008E6B65">
        <w:rPr>
          <w:sz w:val="20"/>
          <w:szCs w:val="20"/>
        </w:rPr>
        <w:t>WKN-KF.1711.</w:t>
      </w:r>
      <w:r w:rsidR="00B96230" w:rsidRPr="008E6B65">
        <w:rPr>
          <w:sz w:val="20"/>
          <w:szCs w:val="20"/>
        </w:rPr>
        <w:t>46</w:t>
      </w:r>
      <w:r w:rsidRPr="008E6B65">
        <w:rPr>
          <w:sz w:val="20"/>
          <w:szCs w:val="20"/>
        </w:rPr>
        <w:t>.202</w:t>
      </w:r>
      <w:r w:rsidR="00B96230" w:rsidRPr="008E6B65">
        <w:rPr>
          <w:sz w:val="20"/>
          <w:szCs w:val="20"/>
        </w:rPr>
        <w:t>3</w:t>
      </w:r>
    </w:p>
    <w:p w14:paraId="498E2203" w14:textId="77777777" w:rsidR="00947957" w:rsidRPr="008E6B65" w:rsidRDefault="008E6B65" w:rsidP="002368DE">
      <w:pPr>
        <w:pStyle w:val="20Dowiadomoscilista"/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 w:rsidRPr="008E6B65">
        <w:rPr>
          <w:sz w:val="20"/>
          <w:szCs w:val="20"/>
        </w:rPr>
        <w:t>Pismo Fundacji z 25 czerwca 2024 r.</w:t>
      </w:r>
    </w:p>
    <w:p w14:paraId="6CBBAC06" w14:textId="77777777" w:rsidR="00947957" w:rsidRPr="008E6B65" w:rsidRDefault="00947957" w:rsidP="002368DE">
      <w:pPr>
        <w:pStyle w:val="20Dowiadomoscilista"/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 w:rsidRPr="008E6B65">
        <w:rPr>
          <w:sz w:val="20"/>
          <w:szCs w:val="20"/>
        </w:rPr>
        <w:t>Stanowisko kontrolerów – pismo nr WKN-KF.1711.</w:t>
      </w:r>
      <w:r w:rsidR="008E6B65" w:rsidRPr="008E6B65">
        <w:rPr>
          <w:sz w:val="20"/>
          <w:szCs w:val="20"/>
        </w:rPr>
        <w:t xml:space="preserve">46.2023 </w:t>
      </w:r>
      <w:r w:rsidRPr="008E6B65">
        <w:rPr>
          <w:sz w:val="20"/>
          <w:szCs w:val="20"/>
        </w:rPr>
        <w:t>000</w:t>
      </w:r>
      <w:r w:rsidR="008E6B65" w:rsidRPr="008E6B65">
        <w:rPr>
          <w:sz w:val="20"/>
          <w:szCs w:val="20"/>
        </w:rPr>
        <w:t>90385/2024/</w:t>
      </w:r>
      <w:r w:rsidRPr="008E6B65">
        <w:rPr>
          <w:sz w:val="20"/>
          <w:szCs w:val="20"/>
        </w:rPr>
        <w:t xml:space="preserve">W z </w:t>
      </w:r>
      <w:r w:rsidR="008E6B65" w:rsidRPr="008E6B65">
        <w:rPr>
          <w:sz w:val="20"/>
          <w:szCs w:val="20"/>
        </w:rPr>
        <w:t xml:space="preserve">3 lipca </w:t>
      </w:r>
      <w:r w:rsidRPr="008E6B65">
        <w:rPr>
          <w:sz w:val="20"/>
          <w:szCs w:val="20"/>
        </w:rPr>
        <w:t>202</w:t>
      </w:r>
      <w:r w:rsidR="008E6B65" w:rsidRPr="008E6B65">
        <w:rPr>
          <w:sz w:val="20"/>
          <w:szCs w:val="20"/>
        </w:rPr>
        <w:t>4</w:t>
      </w:r>
      <w:r w:rsidRPr="008E6B65">
        <w:rPr>
          <w:sz w:val="20"/>
          <w:szCs w:val="20"/>
        </w:rPr>
        <w:t xml:space="preserve"> r.</w:t>
      </w:r>
    </w:p>
    <w:p w14:paraId="76C34156" w14:textId="77777777" w:rsidR="00947957" w:rsidRPr="00011E22" w:rsidRDefault="00C5057E" w:rsidP="002368DE">
      <w:pPr>
        <w:suppressAutoHyphens/>
        <w:spacing w:before="240" w:after="0" w:line="360" w:lineRule="auto"/>
        <w:rPr>
          <w:szCs w:val="20"/>
        </w:rPr>
      </w:pPr>
      <w:r>
        <w:rPr>
          <w:szCs w:val="20"/>
        </w:rPr>
        <w:t>Do wiadomości</w:t>
      </w:r>
      <w:r w:rsidR="00947957" w:rsidRPr="00011E22">
        <w:rPr>
          <w:szCs w:val="20"/>
        </w:rPr>
        <w:t>:</w:t>
      </w:r>
    </w:p>
    <w:p w14:paraId="3BAE7475" w14:textId="77777777" w:rsidR="00947957" w:rsidRDefault="00947957" w:rsidP="002368DE">
      <w:pPr>
        <w:pStyle w:val="20Dowiadomoscilista"/>
        <w:numPr>
          <w:ilvl w:val="0"/>
          <w:numId w:val="5"/>
        </w:numPr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 w:rsidRPr="00011E22">
        <w:rPr>
          <w:sz w:val="20"/>
          <w:szCs w:val="20"/>
        </w:rPr>
        <w:t>Pa</w:t>
      </w:r>
      <w:r w:rsidR="00011E22" w:rsidRPr="00011E22">
        <w:rPr>
          <w:sz w:val="20"/>
          <w:szCs w:val="20"/>
        </w:rPr>
        <w:t xml:space="preserve">ni Beata Bernacka </w:t>
      </w:r>
      <w:r w:rsidRPr="00011E22">
        <w:rPr>
          <w:sz w:val="20"/>
          <w:szCs w:val="20"/>
        </w:rPr>
        <w:t xml:space="preserve">– Dyrektor </w:t>
      </w:r>
      <w:r w:rsidR="00011E22" w:rsidRPr="00011E22">
        <w:rPr>
          <w:sz w:val="20"/>
          <w:szCs w:val="20"/>
        </w:rPr>
        <w:t>Wydziału Partycypacji</w:t>
      </w:r>
      <w:r w:rsidR="00776CD8" w:rsidRPr="00011E22">
        <w:rPr>
          <w:sz w:val="20"/>
          <w:szCs w:val="20"/>
        </w:rPr>
        <w:t xml:space="preserve"> Społeczn</w:t>
      </w:r>
      <w:r w:rsidR="00011E22" w:rsidRPr="00011E22">
        <w:rPr>
          <w:sz w:val="20"/>
          <w:szCs w:val="20"/>
        </w:rPr>
        <w:t>ej</w:t>
      </w:r>
      <w:r w:rsidRPr="00011E22">
        <w:rPr>
          <w:sz w:val="20"/>
          <w:szCs w:val="20"/>
        </w:rPr>
        <w:t xml:space="preserve"> UMW</w:t>
      </w:r>
    </w:p>
    <w:p w14:paraId="2EB67BDB" w14:textId="77777777" w:rsidR="00695B96" w:rsidRPr="002B1940" w:rsidRDefault="00DC117C" w:rsidP="002368DE">
      <w:pPr>
        <w:pStyle w:val="20Dowiadomoscilista"/>
        <w:numPr>
          <w:ilvl w:val="0"/>
          <w:numId w:val="5"/>
        </w:numPr>
        <w:suppressAutoHyphens/>
        <w:spacing w:after="0" w:line="360" w:lineRule="auto"/>
        <w:ind w:left="284" w:hanging="284"/>
        <w:jc w:val="left"/>
        <w:rPr>
          <w:sz w:val="20"/>
          <w:szCs w:val="20"/>
        </w:rPr>
      </w:pPr>
      <w:r>
        <w:rPr>
          <w:sz w:val="20"/>
          <w:szCs w:val="20"/>
        </w:rPr>
        <w:t>Pani Magdalena Bulik-Nowińska – Dyrektor Wydziału Księgowości UMW</w:t>
      </w:r>
    </w:p>
    <w:p w14:paraId="29BA41BF" w14:textId="77777777" w:rsidR="000A243F" w:rsidRPr="00EE5102" w:rsidRDefault="00947957" w:rsidP="00607A32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0"/>
          <w:szCs w:val="20"/>
        </w:rPr>
      </w:pPr>
      <w:r w:rsidRPr="00B96230">
        <w:rPr>
          <w:sz w:val="20"/>
          <w:szCs w:val="20"/>
        </w:rPr>
        <w:t>Pismo przygotowano zgodnie z wymaganiami WCAG w zakresie dostępności cyfrowej.</w:t>
      </w:r>
    </w:p>
    <w:sectPr w:rsidR="000A243F" w:rsidRPr="00EE5102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1F7B" w14:textId="77777777" w:rsidR="00D93B17" w:rsidRDefault="00D93B17">
      <w:r>
        <w:separator/>
      </w:r>
    </w:p>
  </w:endnote>
  <w:endnote w:type="continuationSeparator" w:id="0">
    <w:p w14:paraId="52F09D55" w14:textId="77777777" w:rsidR="00D93B17" w:rsidRDefault="00D9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54B6" w14:textId="77777777" w:rsidR="00DB3E29" w:rsidRDefault="00DB3E2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61B3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61B32">
      <w:rPr>
        <w:sz w:val="14"/>
        <w:szCs w:val="14"/>
      </w:rPr>
      <w:fldChar w:fldCharType="separate"/>
    </w:r>
    <w:r w:rsidR="00750284">
      <w:rPr>
        <w:noProof/>
        <w:sz w:val="14"/>
        <w:szCs w:val="14"/>
      </w:rPr>
      <w:t>13</w:t>
    </w:r>
    <w:r w:rsidR="00861B3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61B3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61B32">
      <w:rPr>
        <w:sz w:val="14"/>
        <w:szCs w:val="14"/>
      </w:rPr>
      <w:fldChar w:fldCharType="separate"/>
    </w:r>
    <w:r w:rsidR="00750284">
      <w:rPr>
        <w:noProof/>
        <w:sz w:val="14"/>
        <w:szCs w:val="14"/>
      </w:rPr>
      <w:t>13</w:t>
    </w:r>
    <w:r w:rsidR="00861B3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0677" w14:textId="77777777" w:rsidR="00DB3E29" w:rsidRDefault="00DB3E29">
    <w:pPr>
      <w:pStyle w:val="Stopka"/>
    </w:pPr>
  </w:p>
  <w:p w14:paraId="41D8D6A0" w14:textId="77777777" w:rsidR="00DB3E29" w:rsidRDefault="00DB3E29">
    <w:pPr>
      <w:pStyle w:val="Stopka"/>
    </w:pPr>
    <w:r>
      <w:rPr>
        <w:noProof/>
      </w:rPr>
      <w:drawing>
        <wp:inline distT="0" distB="0" distL="0" distR="0" wp14:anchorId="27039198" wp14:editId="4EF53063">
          <wp:extent cx="2042160" cy="746760"/>
          <wp:effectExtent l="19050" t="0" r="0" b="0"/>
          <wp:docPr id="4" name="Obraz 4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57F4" w14:textId="77777777" w:rsidR="00D93B17" w:rsidRDefault="00D93B17">
      <w:r>
        <w:separator/>
      </w:r>
    </w:p>
  </w:footnote>
  <w:footnote w:type="continuationSeparator" w:id="0">
    <w:p w14:paraId="4FE5187C" w14:textId="77777777" w:rsidR="00D93B17" w:rsidRDefault="00D9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4013" w14:textId="77777777" w:rsidR="00DB3E29" w:rsidRDefault="00D93B17">
    <w:r>
      <w:rPr>
        <w:noProof/>
      </w:rPr>
      <w:pict w14:anchorId="7E52AB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CD3D" w14:textId="77777777" w:rsidR="00DB3E29" w:rsidRDefault="00DB3E29">
    <w:pPr>
      <w:pStyle w:val="Stopka"/>
    </w:pPr>
    <w:r>
      <w:rPr>
        <w:noProof/>
      </w:rPr>
      <w:drawing>
        <wp:inline distT="0" distB="0" distL="0" distR="0" wp14:anchorId="448AAEA9" wp14:editId="175B5CCB">
          <wp:extent cx="2042160" cy="1828800"/>
          <wp:effectExtent l="19050" t="0" r="0" b="0"/>
          <wp:docPr id="3" name="Obraz 3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252C52"/>
    <w:multiLevelType w:val="hybridMultilevel"/>
    <w:tmpl w:val="E46241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1223135"/>
    <w:multiLevelType w:val="hybridMultilevel"/>
    <w:tmpl w:val="D244F350"/>
    <w:lvl w:ilvl="0" w:tplc="F3EA13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714B91"/>
    <w:multiLevelType w:val="hybridMultilevel"/>
    <w:tmpl w:val="7DA472AE"/>
    <w:lvl w:ilvl="0" w:tplc="F3EA13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33709D"/>
    <w:multiLevelType w:val="hybridMultilevel"/>
    <w:tmpl w:val="D0ACE96A"/>
    <w:lvl w:ilvl="0" w:tplc="59DCE8B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6D49CE"/>
    <w:multiLevelType w:val="hybridMultilevel"/>
    <w:tmpl w:val="71706218"/>
    <w:lvl w:ilvl="0" w:tplc="0000000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C83670"/>
    <w:multiLevelType w:val="hybridMultilevel"/>
    <w:tmpl w:val="FE58445A"/>
    <w:lvl w:ilvl="0" w:tplc="D8A83A9E">
      <w:start w:val="1"/>
      <w:numFmt w:val="lowerLetter"/>
      <w:lvlText w:val="%1)"/>
      <w:lvlJc w:val="left"/>
      <w:pPr>
        <w:ind w:left="1220" w:hanging="360"/>
      </w:pPr>
      <w:rPr>
        <w:rFonts w:ascii="Verdana" w:eastAsia="Times New Roman" w:hAnsi="Verdana" w:cs="Times New Roman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122C5EED"/>
    <w:multiLevelType w:val="hybridMultilevel"/>
    <w:tmpl w:val="FD8A1CA2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44926"/>
    <w:multiLevelType w:val="hybridMultilevel"/>
    <w:tmpl w:val="99FA7342"/>
    <w:lvl w:ilvl="0" w:tplc="0000000E">
      <w:start w:val="1"/>
      <w:numFmt w:val="bullet"/>
      <w:lvlText w:val="-"/>
      <w:lvlJc w:val="left"/>
      <w:pPr>
        <w:ind w:left="12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11CC0"/>
    <w:multiLevelType w:val="hybridMultilevel"/>
    <w:tmpl w:val="52784F3A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43E4F"/>
    <w:multiLevelType w:val="hybridMultilevel"/>
    <w:tmpl w:val="5D0AA7CE"/>
    <w:lvl w:ilvl="0" w:tplc="737256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802E21"/>
    <w:multiLevelType w:val="hybridMultilevel"/>
    <w:tmpl w:val="9FAAA7F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67EA3"/>
    <w:multiLevelType w:val="hybridMultilevel"/>
    <w:tmpl w:val="2926DAC6"/>
    <w:lvl w:ilvl="0" w:tplc="7372561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B7FCE"/>
    <w:multiLevelType w:val="hybridMultilevel"/>
    <w:tmpl w:val="C3EC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83CB1"/>
    <w:multiLevelType w:val="hybridMultilevel"/>
    <w:tmpl w:val="CF42A00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E82239"/>
    <w:multiLevelType w:val="hybridMultilevel"/>
    <w:tmpl w:val="D93C965E"/>
    <w:lvl w:ilvl="0" w:tplc="34AC06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4220FA2"/>
    <w:multiLevelType w:val="hybridMultilevel"/>
    <w:tmpl w:val="CD5CDB44"/>
    <w:lvl w:ilvl="0" w:tplc="59DCE8B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3420C0"/>
    <w:multiLevelType w:val="hybridMultilevel"/>
    <w:tmpl w:val="310039A6"/>
    <w:lvl w:ilvl="0" w:tplc="0000000E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ACE7944"/>
    <w:multiLevelType w:val="hybridMultilevel"/>
    <w:tmpl w:val="0BF05F26"/>
    <w:lvl w:ilvl="0" w:tplc="F3EA135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4DD53671"/>
    <w:multiLevelType w:val="hybridMultilevel"/>
    <w:tmpl w:val="A96C2CC2"/>
    <w:lvl w:ilvl="0" w:tplc="3FCA9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21D8C"/>
    <w:multiLevelType w:val="hybridMultilevel"/>
    <w:tmpl w:val="57025130"/>
    <w:lvl w:ilvl="0" w:tplc="0000000E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507E2511"/>
    <w:multiLevelType w:val="hybridMultilevel"/>
    <w:tmpl w:val="5C0829D2"/>
    <w:lvl w:ilvl="0" w:tplc="59DCE8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859AD"/>
    <w:multiLevelType w:val="hybridMultilevel"/>
    <w:tmpl w:val="F4F4CBFE"/>
    <w:lvl w:ilvl="0" w:tplc="0000000E">
      <w:start w:val="1"/>
      <w:numFmt w:val="bullet"/>
      <w:lvlText w:val="-"/>
      <w:lvlJc w:val="left"/>
      <w:pPr>
        <w:ind w:left="1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5" w15:restartNumberingAfterBreak="0">
    <w:nsid w:val="5A437ACD"/>
    <w:multiLevelType w:val="hybridMultilevel"/>
    <w:tmpl w:val="9FAAA7F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71AA7"/>
    <w:multiLevelType w:val="hybridMultilevel"/>
    <w:tmpl w:val="48846062"/>
    <w:lvl w:ilvl="0" w:tplc="737256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0CC3DEA"/>
    <w:multiLevelType w:val="hybridMultilevel"/>
    <w:tmpl w:val="CD5CDB44"/>
    <w:lvl w:ilvl="0" w:tplc="59DCE8B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BD2F54"/>
    <w:multiLevelType w:val="hybridMultilevel"/>
    <w:tmpl w:val="E8E66BB8"/>
    <w:lvl w:ilvl="0" w:tplc="41328C52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9" w15:restartNumberingAfterBreak="0">
    <w:nsid w:val="668018D0"/>
    <w:multiLevelType w:val="hybridMultilevel"/>
    <w:tmpl w:val="CC14D954"/>
    <w:lvl w:ilvl="0" w:tplc="D8A83A9E">
      <w:start w:val="1"/>
      <w:numFmt w:val="lowerLetter"/>
      <w:lvlText w:val="%1)"/>
      <w:lvlJc w:val="left"/>
      <w:pPr>
        <w:ind w:left="1220" w:hanging="360"/>
      </w:pPr>
      <w:rPr>
        <w:rFonts w:ascii="Verdana" w:eastAsia="Times New Roman" w:hAnsi="Verdana" w:cs="Times New Roman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0" w15:restartNumberingAfterBreak="0">
    <w:nsid w:val="68D61CAB"/>
    <w:multiLevelType w:val="hybridMultilevel"/>
    <w:tmpl w:val="1B2C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5359E"/>
    <w:multiLevelType w:val="hybridMultilevel"/>
    <w:tmpl w:val="732CF7E6"/>
    <w:lvl w:ilvl="0" w:tplc="7372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C5720E9"/>
    <w:multiLevelType w:val="hybridMultilevel"/>
    <w:tmpl w:val="77D6E1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C584AF5"/>
    <w:multiLevelType w:val="hybridMultilevel"/>
    <w:tmpl w:val="9F4A520E"/>
    <w:lvl w:ilvl="0" w:tplc="0000000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CC2126D"/>
    <w:multiLevelType w:val="hybridMultilevel"/>
    <w:tmpl w:val="2AF6A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17D6C"/>
    <w:multiLevelType w:val="hybridMultilevel"/>
    <w:tmpl w:val="C61A6EFE"/>
    <w:lvl w:ilvl="0" w:tplc="F3EA13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E697A65"/>
    <w:multiLevelType w:val="hybridMultilevel"/>
    <w:tmpl w:val="9FAAA7F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21FC1"/>
    <w:multiLevelType w:val="hybridMultilevel"/>
    <w:tmpl w:val="5D7CB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B5B4D"/>
    <w:multiLevelType w:val="hybridMultilevel"/>
    <w:tmpl w:val="9FAAA7F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E4DBA"/>
    <w:multiLevelType w:val="hybridMultilevel"/>
    <w:tmpl w:val="77D6E1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AC17FD0"/>
    <w:multiLevelType w:val="hybridMultilevel"/>
    <w:tmpl w:val="5DCA7340"/>
    <w:lvl w:ilvl="0" w:tplc="8986611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BD74244"/>
    <w:multiLevelType w:val="hybridMultilevel"/>
    <w:tmpl w:val="CB2E44E0"/>
    <w:lvl w:ilvl="0" w:tplc="7372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10"/>
  </w:num>
  <w:num w:numId="4">
    <w:abstractNumId w:val="14"/>
  </w:num>
  <w:num w:numId="5">
    <w:abstractNumId w:val="30"/>
  </w:num>
  <w:num w:numId="6">
    <w:abstractNumId w:val="5"/>
  </w:num>
  <w:num w:numId="7">
    <w:abstractNumId w:val="28"/>
  </w:num>
  <w:num w:numId="8">
    <w:abstractNumId w:val="32"/>
  </w:num>
  <w:num w:numId="9">
    <w:abstractNumId w:val="21"/>
  </w:num>
  <w:num w:numId="10">
    <w:abstractNumId w:val="29"/>
  </w:num>
  <w:num w:numId="11">
    <w:abstractNumId w:val="36"/>
  </w:num>
  <w:num w:numId="12">
    <w:abstractNumId w:val="9"/>
  </w:num>
  <w:num w:numId="13">
    <w:abstractNumId w:val="37"/>
  </w:num>
  <w:num w:numId="14">
    <w:abstractNumId w:val="34"/>
  </w:num>
  <w:num w:numId="15">
    <w:abstractNumId w:val="17"/>
  </w:num>
  <w:num w:numId="16">
    <w:abstractNumId w:val="15"/>
  </w:num>
  <w:num w:numId="17">
    <w:abstractNumId w:val="26"/>
  </w:num>
  <w:num w:numId="18">
    <w:abstractNumId w:val="12"/>
  </w:num>
  <w:num w:numId="19">
    <w:abstractNumId w:val="7"/>
  </w:num>
  <w:num w:numId="20">
    <w:abstractNumId w:val="41"/>
  </w:num>
  <w:num w:numId="21">
    <w:abstractNumId w:val="31"/>
  </w:num>
  <w:num w:numId="22">
    <w:abstractNumId w:val="20"/>
  </w:num>
  <w:num w:numId="23">
    <w:abstractNumId w:val="40"/>
  </w:num>
  <w:num w:numId="24">
    <w:abstractNumId w:val="35"/>
  </w:num>
  <w:num w:numId="25">
    <w:abstractNumId w:val="4"/>
  </w:num>
  <w:num w:numId="26">
    <w:abstractNumId w:val="3"/>
  </w:num>
  <w:num w:numId="27">
    <w:abstractNumId w:val="19"/>
  </w:num>
  <w:num w:numId="28">
    <w:abstractNumId w:val="2"/>
  </w:num>
  <w:num w:numId="29">
    <w:abstractNumId w:val="11"/>
  </w:num>
  <w:num w:numId="30">
    <w:abstractNumId w:val="22"/>
  </w:num>
  <w:num w:numId="31">
    <w:abstractNumId w:val="38"/>
  </w:num>
  <w:num w:numId="32">
    <w:abstractNumId w:val="18"/>
  </w:num>
  <w:num w:numId="33">
    <w:abstractNumId w:val="24"/>
  </w:num>
  <w:num w:numId="34">
    <w:abstractNumId w:val="13"/>
  </w:num>
  <w:num w:numId="35">
    <w:abstractNumId w:val="27"/>
  </w:num>
  <w:num w:numId="36">
    <w:abstractNumId w:val="6"/>
  </w:num>
  <w:num w:numId="37">
    <w:abstractNumId w:val="33"/>
  </w:num>
  <w:num w:numId="38">
    <w:abstractNumId w:val="25"/>
  </w:num>
  <w:num w:numId="39">
    <w:abstractNumId w:val="23"/>
  </w:num>
  <w:num w:numId="40">
    <w:abstractNumId w:val="16"/>
  </w:num>
  <w:num w:numId="41">
    <w:abstractNumId w:val="39"/>
  </w:num>
  <w:num w:numId="42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00B8"/>
    <w:rsid w:val="00001375"/>
    <w:rsid w:val="0000180D"/>
    <w:rsid w:val="00003C83"/>
    <w:rsid w:val="00005069"/>
    <w:rsid w:val="000057AD"/>
    <w:rsid w:val="00005C77"/>
    <w:rsid w:val="0000707B"/>
    <w:rsid w:val="00007C3F"/>
    <w:rsid w:val="00011E22"/>
    <w:rsid w:val="00012780"/>
    <w:rsid w:val="000128C1"/>
    <w:rsid w:val="000140EF"/>
    <w:rsid w:val="00014B55"/>
    <w:rsid w:val="00015582"/>
    <w:rsid w:val="000155E9"/>
    <w:rsid w:val="00015AF6"/>
    <w:rsid w:val="00016E46"/>
    <w:rsid w:val="000201EF"/>
    <w:rsid w:val="00022753"/>
    <w:rsid w:val="00022B69"/>
    <w:rsid w:val="00023590"/>
    <w:rsid w:val="0002581F"/>
    <w:rsid w:val="00027FB1"/>
    <w:rsid w:val="00030234"/>
    <w:rsid w:val="00033C8F"/>
    <w:rsid w:val="0003518D"/>
    <w:rsid w:val="000363EA"/>
    <w:rsid w:val="0004094F"/>
    <w:rsid w:val="00040BD9"/>
    <w:rsid w:val="00040D48"/>
    <w:rsid w:val="00040DD7"/>
    <w:rsid w:val="0004378F"/>
    <w:rsid w:val="000449C7"/>
    <w:rsid w:val="00045DF1"/>
    <w:rsid w:val="00046EE8"/>
    <w:rsid w:val="0004710F"/>
    <w:rsid w:val="00047E85"/>
    <w:rsid w:val="0005042B"/>
    <w:rsid w:val="00050896"/>
    <w:rsid w:val="000526EC"/>
    <w:rsid w:val="00053BD6"/>
    <w:rsid w:val="00054027"/>
    <w:rsid w:val="000545B8"/>
    <w:rsid w:val="000570F3"/>
    <w:rsid w:val="00057189"/>
    <w:rsid w:val="000572B6"/>
    <w:rsid w:val="00062A47"/>
    <w:rsid w:val="00063D0F"/>
    <w:rsid w:val="00064812"/>
    <w:rsid w:val="00065BEF"/>
    <w:rsid w:val="00065DDD"/>
    <w:rsid w:val="00066066"/>
    <w:rsid w:val="00067537"/>
    <w:rsid w:val="000676C4"/>
    <w:rsid w:val="000678A5"/>
    <w:rsid w:val="000679DF"/>
    <w:rsid w:val="0007035F"/>
    <w:rsid w:val="00071B32"/>
    <w:rsid w:val="00073ADF"/>
    <w:rsid w:val="0007512A"/>
    <w:rsid w:val="00076094"/>
    <w:rsid w:val="00077E29"/>
    <w:rsid w:val="00080D84"/>
    <w:rsid w:val="00082495"/>
    <w:rsid w:val="000839AB"/>
    <w:rsid w:val="00084312"/>
    <w:rsid w:val="000848DF"/>
    <w:rsid w:val="00085589"/>
    <w:rsid w:val="00085841"/>
    <w:rsid w:val="00086AAC"/>
    <w:rsid w:val="00086DD1"/>
    <w:rsid w:val="0008740F"/>
    <w:rsid w:val="000911F6"/>
    <w:rsid w:val="00093710"/>
    <w:rsid w:val="0009377D"/>
    <w:rsid w:val="000973DC"/>
    <w:rsid w:val="00097476"/>
    <w:rsid w:val="000A0BB8"/>
    <w:rsid w:val="000A1BBC"/>
    <w:rsid w:val="000A243F"/>
    <w:rsid w:val="000A683F"/>
    <w:rsid w:val="000A758D"/>
    <w:rsid w:val="000B014F"/>
    <w:rsid w:val="000B17AC"/>
    <w:rsid w:val="000B2A43"/>
    <w:rsid w:val="000B31FB"/>
    <w:rsid w:val="000B59C2"/>
    <w:rsid w:val="000B625B"/>
    <w:rsid w:val="000C3717"/>
    <w:rsid w:val="000C4968"/>
    <w:rsid w:val="000C588E"/>
    <w:rsid w:val="000D097A"/>
    <w:rsid w:val="000D19F0"/>
    <w:rsid w:val="000D2E66"/>
    <w:rsid w:val="000D4E13"/>
    <w:rsid w:val="000D5165"/>
    <w:rsid w:val="000D5C81"/>
    <w:rsid w:val="000D6D56"/>
    <w:rsid w:val="000D737E"/>
    <w:rsid w:val="000D73CC"/>
    <w:rsid w:val="000E0D71"/>
    <w:rsid w:val="000E17D0"/>
    <w:rsid w:val="000E242A"/>
    <w:rsid w:val="000E274A"/>
    <w:rsid w:val="000E739C"/>
    <w:rsid w:val="000E73D7"/>
    <w:rsid w:val="000E79CE"/>
    <w:rsid w:val="000F2B90"/>
    <w:rsid w:val="000F34C3"/>
    <w:rsid w:val="000F4336"/>
    <w:rsid w:val="000F5DC6"/>
    <w:rsid w:val="000F78C8"/>
    <w:rsid w:val="001018D8"/>
    <w:rsid w:val="00101A93"/>
    <w:rsid w:val="00101BCA"/>
    <w:rsid w:val="00101F1F"/>
    <w:rsid w:val="001026AF"/>
    <w:rsid w:val="00105FB4"/>
    <w:rsid w:val="001075DA"/>
    <w:rsid w:val="0011036C"/>
    <w:rsid w:val="001110DD"/>
    <w:rsid w:val="0011219D"/>
    <w:rsid w:val="001145A4"/>
    <w:rsid w:val="00115E4B"/>
    <w:rsid w:val="00116002"/>
    <w:rsid w:val="00116894"/>
    <w:rsid w:val="001227D9"/>
    <w:rsid w:val="00125654"/>
    <w:rsid w:val="00131DEB"/>
    <w:rsid w:val="00133470"/>
    <w:rsid w:val="00133DC5"/>
    <w:rsid w:val="001360A4"/>
    <w:rsid w:val="00137FF7"/>
    <w:rsid w:val="00140F63"/>
    <w:rsid w:val="00142F5D"/>
    <w:rsid w:val="001433A3"/>
    <w:rsid w:val="00143507"/>
    <w:rsid w:val="00143945"/>
    <w:rsid w:val="001447D8"/>
    <w:rsid w:val="001464EC"/>
    <w:rsid w:val="00146D11"/>
    <w:rsid w:val="0015064C"/>
    <w:rsid w:val="00150A81"/>
    <w:rsid w:val="00151BDB"/>
    <w:rsid w:val="00156D90"/>
    <w:rsid w:val="00161592"/>
    <w:rsid w:val="00163890"/>
    <w:rsid w:val="00163BCF"/>
    <w:rsid w:val="0016441D"/>
    <w:rsid w:val="00167197"/>
    <w:rsid w:val="0017007F"/>
    <w:rsid w:val="0017032F"/>
    <w:rsid w:val="00170586"/>
    <w:rsid w:val="00170AE1"/>
    <w:rsid w:val="001721EF"/>
    <w:rsid w:val="0017255E"/>
    <w:rsid w:val="00174925"/>
    <w:rsid w:val="0017547F"/>
    <w:rsid w:val="00175A55"/>
    <w:rsid w:val="00177087"/>
    <w:rsid w:val="00180BF1"/>
    <w:rsid w:val="001831D0"/>
    <w:rsid w:val="001844C2"/>
    <w:rsid w:val="00184CDC"/>
    <w:rsid w:val="00185873"/>
    <w:rsid w:val="00185A45"/>
    <w:rsid w:val="00186762"/>
    <w:rsid w:val="00187622"/>
    <w:rsid w:val="00187DDB"/>
    <w:rsid w:val="0019050D"/>
    <w:rsid w:val="00190583"/>
    <w:rsid w:val="00190E97"/>
    <w:rsid w:val="00191BB8"/>
    <w:rsid w:val="00193929"/>
    <w:rsid w:val="00195BAA"/>
    <w:rsid w:val="00195F8E"/>
    <w:rsid w:val="00196048"/>
    <w:rsid w:val="001966F0"/>
    <w:rsid w:val="00197F61"/>
    <w:rsid w:val="001A08D1"/>
    <w:rsid w:val="001A1986"/>
    <w:rsid w:val="001A286D"/>
    <w:rsid w:val="001A3254"/>
    <w:rsid w:val="001A43A2"/>
    <w:rsid w:val="001A49DD"/>
    <w:rsid w:val="001A5B81"/>
    <w:rsid w:val="001A70E4"/>
    <w:rsid w:val="001A7ACC"/>
    <w:rsid w:val="001B0696"/>
    <w:rsid w:val="001B122E"/>
    <w:rsid w:val="001B28CF"/>
    <w:rsid w:val="001B2BB7"/>
    <w:rsid w:val="001B324F"/>
    <w:rsid w:val="001B34B5"/>
    <w:rsid w:val="001B4BA5"/>
    <w:rsid w:val="001B69E1"/>
    <w:rsid w:val="001B7022"/>
    <w:rsid w:val="001B7BE9"/>
    <w:rsid w:val="001B7FF5"/>
    <w:rsid w:val="001C0839"/>
    <w:rsid w:val="001C0A7A"/>
    <w:rsid w:val="001C1D61"/>
    <w:rsid w:val="001C313F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2ABA"/>
    <w:rsid w:val="001E371A"/>
    <w:rsid w:val="001E550B"/>
    <w:rsid w:val="001E5F86"/>
    <w:rsid w:val="001E7B96"/>
    <w:rsid w:val="001E7FB5"/>
    <w:rsid w:val="001F0F9B"/>
    <w:rsid w:val="001F1627"/>
    <w:rsid w:val="001F311A"/>
    <w:rsid w:val="001F52A3"/>
    <w:rsid w:val="001F626F"/>
    <w:rsid w:val="001F64BD"/>
    <w:rsid w:val="001F73FB"/>
    <w:rsid w:val="00200D4B"/>
    <w:rsid w:val="0020239D"/>
    <w:rsid w:val="002034DF"/>
    <w:rsid w:val="00205527"/>
    <w:rsid w:val="00205FB9"/>
    <w:rsid w:val="00206BF0"/>
    <w:rsid w:val="00206DB7"/>
    <w:rsid w:val="00207DD8"/>
    <w:rsid w:val="00213701"/>
    <w:rsid w:val="002137D8"/>
    <w:rsid w:val="002144B7"/>
    <w:rsid w:val="00214E6A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007C"/>
    <w:rsid w:val="00231120"/>
    <w:rsid w:val="00232130"/>
    <w:rsid w:val="002332D8"/>
    <w:rsid w:val="002339FF"/>
    <w:rsid w:val="00235122"/>
    <w:rsid w:val="002354ED"/>
    <w:rsid w:val="002368DE"/>
    <w:rsid w:val="00236BE8"/>
    <w:rsid w:val="002439C6"/>
    <w:rsid w:val="00244FAA"/>
    <w:rsid w:val="00245319"/>
    <w:rsid w:val="00245CF9"/>
    <w:rsid w:val="0024653B"/>
    <w:rsid w:val="0024710C"/>
    <w:rsid w:val="002505A3"/>
    <w:rsid w:val="0025088E"/>
    <w:rsid w:val="002511F9"/>
    <w:rsid w:val="00251348"/>
    <w:rsid w:val="00253A2A"/>
    <w:rsid w:val="00253C79"/>
    <w:rsid w:val="002547AA"/>
    <w:rsid w:val="0025729B"/>
    <w:rsid w:val="002605FD"/>
    <w:rsid w:val="00260C62"/>
    <w:rsid w:val="002611D5"/>
    <w:rsid w:val="00261643"/>
    <w:rsid w:val="002618BC"/>
    <w:rsid w:val="0026262F"/>
    <w:rsid w:val="00265D0A"/>
    <w:rsid w:val="00265DC5"/>
    <w:rsid w:val="00266DBA"/>
    <w:rsid w:val="00267381"/>
    <w:rsid w:val="0027034F"/>
    <w:rsid w:val="00270757"/>
    <w:rsid w:val="0027332E"/>
    <w:rsid w:val="00273B02"/>
    <w:rsid w:val="00274304"/>
    <w:rsid w:val="00275A44"/>
    <w:rsid w:val="002768F3"/>
    <w:rsid w:val="00276FA3"/>
    <w:rsid w:val="0027707B"/>
    <w:rsid w:val="0027767F"/>
    <w:rsid w:val="002808E1"/>
    <w:rsid w:val="0028163B"/>
    <w:rsid w:val="00283932"/>
    <w:rsid w:val="00283EBD"/>
    <w:rsid w:val="00284183"/>
    <w:rsid w:val="00286D11"/>
    <w:rsid w:val="00286EC2"/>
    <w:rsid w:val="002879CD"/>
    <w:rsid w:val="00293191"/>
    <w:rsid w:val="002933D4"/>
    <w:rsid w:val="00293F6A"/>
    <w:rsid w:val="002948F8"/>
    <w:rsid w:val="00294AFC"/>
    <w:rsid w:val="00296465"/>
    <w:rsid w:val="00297314"/>
    <w:rsid w:val="002A1480"/>
    <w:rsid w:val="002A18AB"/>
    <w:rsid w:val="002A475F"/>
    <w:rsid w:val="002A6F4E"/>
    <w:rsid w:val="002B1940"/>
    <w:rsid w:val="002B3068"/>
    <w:rsid w:val="002B3BC0"/>
    <w:rsid w:val="002B44A6"/>
    <w:rsid w:val="002B7638"/>
    <w:rsid w:val="002B7988"/>
    <w:rsid w:val="002C0A8D"/>
    <w:rsid w:val="002C657B"/>
    <w:rsid w:val="002C667E"/>
    <w:rsid w:val="002D24BB"/>
    <w:rsid w:val="002D2A2C"/>
    <w:rsid w:val="002D33A4"/>
    <w:rsid w:val="002D4D55"/>
    <w:rsid w:val="002D61F6"/>
    <w:rsid w:val="002D6A2C"/>
    <w:rsid w:val="002D6ACD"/>
    <w:rsid w:val="002D714A"/>
    <w:rsid w:val="002D7C17"/>
    <w:rsid w:val="002E03AA"/>
    <w:rsid w:val="002E1675"/>
    <w:rsid w:val="002E19EE"/>
    <w:rsid w:val="002E250B"/>
    <w:rsid w:val="002E3EA4"/>
    <w:rsid w:val="002E521C"/>
    <w:rsid w:val="002E693E"/>
    <w:rsid w:val="002E6CF0"/>
    <w:rsid w:val="002E6DE2"/>
    <w:rsid w:val="002F50AC"/>
    <w:rsid w:val="002F583C"/>
    <w:rsid w:val="002F5C3D"/>
    <w:rsid w:val="002F5C64"/>
    <w:rsid w:val="002F671C"/>
    <w:rsid w:val="002F744C"/>
    <w:rsid w:val="00303164"/>
    <w:rsid w:val="003051CA"/>
    <w:rsid w:val="00307E11"/>
    <w:rsid w:val="00310E5C"/>
    <w:rsid w:val="0031174C"/>
    <w:rsid w:val="003122B4"/>
    <w:rsid w:val="0031432A"/>
    <w:rsid w:val="00314995"/>
    <w:rsid w:val="0031526C"/>
    <w:rsid w:val="00315D3B"/>
    <w:rsid w:val="003173B6"/>
    <w:rsid w:val="00317A3C"/>
    <w:rsid w:val="003200D1"/>
    <w:rsid w:val="0032138A"/>
    <w:rsid w:val="00321AD0"/>
    <w:rsid w:val="00323194"/>
    <w:rsid w:val="003234FE"/>
    <w:rsid w:val="003240D6"/>
    <w:rsid w:val="00325150"/>
    <w:rsid w:val="00326D8D"/>
    <w:rsid w:val="00326ED6"/>
    <w:rsid w:val="00327667"/>
    <w:rsid w:val="00330355"/>
    <w:rsid w:val="0033052C"/>
    <w:rsid w:val="00332423"/>
    <w:rsid w:val="00333047"/>
    <w:rsid w:val="00333C05"/>
    <w:rsid w:val="003344CA"/>
    <w:rsid w:val="00334EFF"/>
    <w:rsid w:val="00334FE7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3C9F"/>
    <w:rsid w:val="003571B5"/>
    <w:rsid w:val="003573B9"/>
    <w:rsid w:val="00360169"/>
    <w:rsid w:val="003602AB"/>
    <w:rsid w:val="003617FE"/>
    <w:rsid w:val="003625BB"/>
    <w:rsid w:val="00363AAA"/>
    <w:rsid w:val="003644D7"/>
    <w:rsid w:val="00364656"/>
    <w:rsid w:val="00364D39"/>
    <w:rsid w:val="00364D88"/>
    <w:rsid w:val="0036518D"/>
    <w:rsid w:val="00370D19"/>
    <w:rsid w:val="003772C6"/>
    <w:rsid w:val="0037762C"/>
    <w:rsid w:val="00377957"/>
    <w:rsid w:val="00380228"/>
    <w:rsid w:val="0038090F"/>
    <w:rsid w:val="00381AD0"/>
    <w:rsid w:val="003825C6"/>
    <w:rsid w:val="003838F8"/>
    <w:rsid w:val="00384021"/>
    <w:rsid w:val="00384C5E"/>
    <w:rsid w:val="003912F5"/>
    <w:rsid w:val="003935A5"/>
    <w:rsid w:val="0039420B"/>
    <w:rsid w:val="0039475C"/>
    <w:rsid w:val="00394D5C"/>
    <w:rsid w:val="00395A52"/>
    <w:rsid w:val="003967F6"/>
    <w:rsid w:val="003A15FF"/>
    <w:rsid w:val="003A2CB7"/>
    <w:rsid w:val="003A30BB"/>
    <w:rsid w:val="003A3130"/>
    <w:rsid w:val="003A3614"/>
    <w:rsid w:val="003A50D5"/>
    <w:rsid w:val="003A5B99"/>
    <w:rsid w:val="003A61DC"/>
    <w:rsid w:val="003A703B"/>
    <w:rsid w:val="003A71D5"/>
    <w:rsid w:val="003B30D3"/>
    <w:rsid w:val="003B387B"/>
    <w:rsid w:val="003B4A93"/>
    <w:rsid w:val="003B5F7D"/>
    <w:rsid w:val="003B602A"/>
    <w:rsid w:val="003B60E3"/>
    <w:rsid w:val="003C0233"/>
    <w:rsid w:val="003C07AC"/>
    <w:rsid w:val="003C0C94"/>
    <w:rsid w:val="003C29EA"/>
    <w:rsid w:val="003C5A84"/>
    <w:rsid w:val="003C6BD7"/>
    <w:rsid w:val="003C77AB"/>
    <w:rsid w:val="003D1153"/>
    <w:rsid w:val="003D1C2B"/>
    <w:rsid w:val="003D1D35"/>
    <w:rsid w:val="003D4814"/>
    <w:rsid w:val="003D5FCB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432F"/>
    <w:rsid w:val="003E4D0B"/>
    <w:rsid w:val="003E5275"/>
    <w:rsid w:val="003E65E2"/>
    <w:rsid w:val="003F0501"/>
    <w:rsid w:val="003F0677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59E1"/>
    <w:rsid w:val="00406168"/>
    <w:rsid w:val="00407AA1"/>
    <w:rsid w:val="00407D68"/>
    <w:rsid w:val="004100F8"/>
    <w:rsid w:val="00410135"/>
    <w:rsid w:val="00410740"/>
    <w:rsid w:val="0041089F"/>
    <w:rsid w:val="00410E47"/>
    <w:rsid w:val="00414DDB"/>
    <w:rsid w:val="00415495"/>
    <w:rsid w:val="004155CA"/>
    <w:rsid w:val="00415B02"/>
    <w:rsid w:val="0041656B"/>
    <w:rsid w:val="00417E7D"/>
    <w:rsid w:val="0042001C"/>
    <w:rsid w:val="00421062"/>
    <w:rsid w:val="00423511"/>
    <w:rsid w:val="00424859"/>
    <w:rsid w:val="00427255"/>
    <w:rsid w:val="004322A1"/>
    <w:rsid w:val="004322C2"/>
    <w:rsid w:val="00432335"/>
    <w:rsid w:val="00432D91"/>
    <w:rsid w:val="00433A83"/>
    <w:rsid w:val="0043511C"/>
    <w:rsid w:val="00435588"/>
    <w:rsid w:val="00436ED2"/>
    <w:rsid w:val="0043734F"/>
    <w:rsid w:val="004412B6"/>
    <w:rsid w:val="00441375"/>
    <w:rsid w:val="00441D8D"/>
    <w:rsid w:val="00443EF4"/>
    <w:rsid w:val="00446472"/>
    <w:rsid w:val="004475AF"/>
    <w:rsid w:val="0044762E"/>
    <w:rsid w:val="00450798"/>
    <w:rsid w:val="00451139"/>
    <w:rsid w:val="0045336D"/>
    <w:rsid w:val="004558AD"/>
    <w:rsid w:val="00455EEB"/>
    <w:rsid w:val="00456E4B"/>
    <w:rsid w:val="00457DB1"/>
    <w:rsid w:val="00460EA0"/>
    <w:rsid w:val="0046263A"/>
    <w:rsid w:val="00463D4E"/>
    <w:rsid w:val="00467717"/>
    <w:rsid w:val="00467CFC"/>
    <w:rsid w:val="00470422"/>
    <w:rsid w:val="00470F46"/>
    <w:rsid w:val="00471AA6"/>
    <w:rsid w:val="004725C8"/>
    <w:rsid w:val="004729A1"/>
    <w:rsid w:val="00473113"/>
    <w:rsid w:val="0047385B"/>
    <w:rsid w:val="00473C3A"/>
    <w:rsid w:val="00475C42"/>
    <w:rsid w:val="0047693F"/>
    <w:rsid w:val="0048140C"/>
    <w:rsid w:val="00482A4D"/>
    <w:rsid w:val="00483297"/>
    <w:rsid w:val="00483D8C"/>
    <w:rsid w:val="004874E3"/>
    <w:rsid w:val="0049002A"/>
    <w:rsid w:val="00492115"/>
    <w:rsid w:val="0049335F"/>
    <w:rsid w:val="00493A43"/>
    <w:rsid w:val="00494C82"/>
    <w:rsid w:val="00494ECD"/>
    <w:rsid w:val="00495AD9"/>
    <w:rsid w:val="0049623C"/>
    <w:rsid w:val="00496E87"/>
    <w:rsid w:val="00497820"/>
    <w:rsid w:val="004978E5"/>
    <w:rsid w:val="00497DF3"/>
    <w:rsid w:val="004A0FCE"/>
    <w:rsid w:val="004A1045"/>
    <w:rsid w:val="004A1195"/>
    <w:rsid w:val="004A14EE"/>
    <w:rsid w:val="004A2AF9"/>
    <w:rsid w:val="004A3ACD"/>
    <w:rsid w:val="004A3CBE"/>
    <w:rsid w:val="004A4015"/>
    <w:rsid w:val="004A4B34"/>
    <w:rsid w:val="004A6702"/>
    <w:rsid w:val="004A67E7"/>
    <w:rsid w:val="004B0030"/>
    <w:rsid w:val="004B1707"/>
    <w:rsid w:val="004B34D3"/>
    <w:rsid w:val="004B4213"/>
    <w:rsid w:val="004B4889"/>
    <w:rsid w:val="004B5112"/>
    <w:rsid w:val="004B5F7C"/>
    <w:rsid w:val="004B7946"/>
    <w:rsid w:val="004B7CE4"/>
    <w:rsid w:val="004C0EE9"/>
    <w:rsid w:val="004C155A"/>
    <w:rsid w:val="004C2A0F"/>
    <w:rsid w:val="004C3A58"/>
    <w:rsid w:val="004C70B6"/>
    <w:rsid w:val="004C796D"/>
    <w:rsid w:val="004D0D7F"/>
    <w:rsid w:val="004D0F04"/>
    <w:rsid w:val="004D17A9"/>
    <w:rsid w:val="004D2D1B"/>
    <w:rsid w:val="004D30D4"/>
    <w:rsid w:val="004D3644"/>
    <w:rsid w:val="004D37AB"/>
    <w:rsid w:val="004D5404"/>
    <w:rsid w:val="004D6315"/>
    <w:rsid w:val="004E0854"/>
    <w:rsid w:val="004E0B43"/>
    <w:rsid w:val="004E2BFC"/>
    <w:rsid w:val="004E35E0"/>
    <w:rsid w:val="004E49AD"/>
    <w:rsid w:val="004E4DCF"/>
    <w:rsid w:val="004E5E41"/>
    <w:rsid w:val="004E7542"/>
    <w:rsid w:val="004F176F"/>
    <w:rsid w:val="004F3D08"/>
    <w:rsid w:val="004F5CD1"/>
    <w:rsid w:val="00500D59"/>
    <w:rsid w:val="005020E2"/>
    <w:rsid w:val="00502BC0"/>
    <w:rsid w:val="00502C42"/>
    <w:rsid w:val="005030D8"/>
    <w:rsid w:val="00503605"/>
    <w:rsid w:val="005046D5"/>
    <w:rsid w:val="00510880"/>
    <w:rsid w:val="00510A1D"/>
    <w:rsid w:val="00510C50"/>
    <w:rsid w:val="0051298F"/>
    <w:rsid w:val="005151A8"/>
    <w:rsid w:val="00516452"/>
    <w:rsid w:val="00516858"/>
    <w:rsid w:val="00521535"/>
    <w:rsid w:val="005216FD"/>
    <w:rsid w:val="005217F8"/>
    <w:rsid w:val="00522884"/>
    <w:rsid w:val="005233DD"/>
    <w:rsid w:val="0052773F"/>
    <w:rsid w:val="00527D00"/>
    <w:rsid w:val="00527D39"/>
    <w:rsid w:val="00527D4C"/>
    <w:rsid w:val="00530B8F"/>
    <w:rsid w:val="00534624"/>
    <w:rsid w:val="00534A8D"/>
    <w:rsid w:val="00535CFF"/>
    <w:rsid w:val="00540937"/>
    <w:rsid w:val="0054279C"/>
    <w:rsid w:val="00543BBD"/>
    <w:rsid w:val="00550704"/>
    <w:rsid w:val="00550FEF"/>
    <w:rsid w:val="00553AE8"/>
    <w:rsid w:val="00553C36"/>
    <w:rsid w:val="00554A2D"/>
    <w:rsid w:val="00555C5F"/>
    <w:rsid w:val="00555E44"/>
    <w:rsid w:val="00557069"/>
    <w:rsid w:val="00557493"/>
    <w:rsid w:val="0056055F"/>
    <w:rsid w:val="00564B00"/>
    <w:rsid w:val="0056593A"/>
    <w:rsid w:val="00565E44"/>
    <w:rsid w:val="00565FA3"/>
    <w:rsid w:val="00566BE8"/>
    <w:rsid w:val="00567B4F"/>
    <w:rsid w:val="005726BD"/>
    <w:rsid w:val="00572D59"/>
    <w:rsid w:val="00573A10"/>
    <w:rsid w:val="00573D33"/>
    <w:rsid w:val="0057430A"/>
    <w:rsid w:val="0057501F"/>
    <w:rsid w:val="00576310"/>
    <w:rsid w:val="005768D8"/>
    <w:rsid w:val="00576FBC"/>
    <w:rsid w:val="00577941"/>
    <w:rsid w:val="00580112"/>
    <w:rsid w:val="00582056"/>
    <w:rsid w:val="0058238F"/>
    <w:rsid w:val="00582C9A"/>
    <w:rsid w:val="00582D22"/>
    <w:rsid w:val="005830C7"/>
    <w:rsid w:val="00584A18"/>
    <w:rsid w:val="00584E23"/>
    <w:rsid w:val="005854E4"/>
    <w:rsid w:val="00585A4F"/>
    <w:rsid w:val="00585D68"/>
    <w:rsid w:val="005909E6"/>
    <w:rsid w:val="00591149"/>
    <w:rsid w:val="005932DD"/>
    <w:rsid w:val="0059398E"/>
    <w:rsid w:val="00596112"/>
    <w:rsid w:val="0059614C"/>
    <w:rsid w:val="00596A0A"/>
    <w:rsid w:val="00597E3B"/>
    <w:rsid w:val="005A013A"/>
    <w:rsid w:val="005A0417"/>
    <w:rsid w:val="005A3D4A"/>
    <w:rsid w:val="005A3E29"/>
    <w:rsid w:val="005A5234"/>
    <w:rsid w:val="005A59E1"/>
    <w:rsid w:val="005B07AE"/>
    <w:rsid w:val="005B1CC0"/>
    <w:rsid w:val="005B30AF"/>
    <w:rsid w:val="005B3DDD"/>
    <w:rsid w:val="005B47D8"/>
    <w:rsid w:val="005B7171"/>
    <w:rsid w:val="005C2BAC"/>
    <w:rsid w:val="005C2D6C"/>
    <w:rsid w:val="005C41C5"/>
    <w:rsid w:val="005C4E19"/>
    <w:rsid w:val="005C5C63"/>
    <w:rsid w:val="005C6051"/>
    <w:rsid w:val="005C67D5"/>
    <w:rsid w:val="005C7936"/>
    <w:rsid w:val="005D08A7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20BA"/>
    <w:rsid w:val="005E2662"/>
    <w:rsid w:val="005E4351"/>
    <w:rsid w:val="005E4F4A"/>
    <w:rsid w:val="005E6F3A"/>
    <w:rsid w:val="005E728D"/>
    <w:rsid w:val="005E72DD"/>
    <w:rsid w:val="005E7B47"/>
    <w:rsid w:val="005E7F10"/>
    <w:rsid w:val="005F2107"/>
    <w:rsid w:val="005F31CC"/>
    <w:rsid w:val="005F4449"/>
    <w:rsid w:val="005F512A"/>
    <w:rsid w:val="005F7D8D"/>
    <w:rsid w:val="00601FEE"/>
    <w:rsid w:val="00602C09"/>
    <w:rsid w:val="0060447C"/>
    <w:rsid w:val="0060473E"/>
    <w:rsid w:val="006057A2"/>
    <w:rsid w:val="00605971"/>
    <w:rsid w:val="006076BF"/>
    <w:rsid w:val="00607A32"/>
    <w:rsid w:val="00607F8F"/>
    <w:rsid w:val="0061038A"/>
    <w:rsid w:val="0061115D"/>
    <w:rsid w:val="0061237C"/>
    <w:rsid w:val="00613415"/>
    <w:rsid w:val="006134BE"/>
    <w:rsid w:val="00614958"/>
    <w:rsid w:val="00615FA4"/>
    <w:rsid w:val="006171CA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0477"/>
    <w:rsid w:val="0064053E"/>
    <w:rsid w:val="00644A92"/>
    <w:rsid w:val="00644A9F"/>
    <w:rsid w:val="00644E99"/>
    <w:rsid w:val="0064663E"/>
    <w:rsid w:val="00646CB4"/>
    <w:rsid w:val="00650A13"/>
    <w:rsid w:val="00650D12"/>
    <w:rsid w:val="00651CD3"/>
    <w:rsid w:val="00651F68"/>
    <w:rsid w:val="00652510"/>
    <w:rsid w:val="00654E3D"/>
    <w:rsid w:val="00655439"/>
    <w:rsid w:val="00656828"/>
    <w:rsid w:val="006614FB"/>
    <w:rsid w:val="00661E86"/>
    <w:rsid w:val="00663517"/>
    <w:rsid w:val="0066494A"/>
    <w:rsid w:val="006650BC"/>
    <w:rsid w:val="00667088"/>
    <w:rsid w:val="006701CE"/>
    <w:rsid w:val="00670D92"/>
    <w:rsid w:val="00670E67"/>
    <w:rsid w:val="00671AEC"/>
    <w:rsid w:val="00672D14"/>
    <w:rsid w:val="00672E04"/>
    <w:rsid w:val="0067441A"/>
    <w:rsid w:val="006751FF"/>
    <w:rsid w:val="00675AE5"/>
    <w:rsid w:val="00675B99"/>
    <w:rsid w:val="00676093"/>
    <w:rsid w:val="006761F5"/>
    <w:rsid w:val="00677A42"/>
    <w:rsid w:val="0068003E"/>
    <w:rsid w:val="00680427"/>
    <w:rsid w:val="00680BF9"/>
    <w:rsid w:val="006810D3"/>
    <w:rsid w:val="006817F4"/>
    <w:rsid w:val="00681C7E"/>
    <w:rsid w:val="00684387"/>
    <w:rsid w:val="0068493A"/>
    <w:rsid w:val="006853FB"/>
    <w:rsid w:val="00685DDA"/>
    <w:rsid w:val="0069259C"/>
    <w:rsid w:val="00693639"/>
    <w:rsid w:val="00695B96"/>
    <w:rsid w:val="006975A9"/>
    <w:rsid w:val="00697621"/>
    <w:rsid w:val="006A09E2"/>
    <w:rsid w:val="006A1424"/>
    <w:rsid w:val="006A195D"/>
    <w:rsid w:val="006A1F0A"/>
    <w:rsid w:val="006A5FB7"/>
    <w:rsid w:val="006A6B9D"/>
    <w:rsid w:val="006A6C34"/>
    <w:rsid w:val="006A7B8D"/>
    <w:rsid w:val="006B0346"/>
    <w:rsid w:val="006B03A0"/>
    <w:rsid w:val="006B0816"/>
    <w:rsid w:val="006B1188"/>
    <w:rsid w:val="006B1EEC"/>
    <w:rsid w:val="006B260B"/>
    <w:rsid w:val="006B3A81"/>
    <w:rsid w:val="006B6CCA"/>
    <w:rsid w:val="006C193D"/>
    <w:rsid w:val="006C197F"/>
    <w:rsid w:val="006C1E1E"/>
    <w:rsid w:val="006C48E3"/>
    <w:rsid w:val="006C5035"/>
    <w:rsid w:val="006C633C"/>
    <w:rsid w:val="006C7742"/>
    <w:rsid w:val="006D030D"/>
    <w:rsid w:val="006D2ACB"/>
    <w:rsid w:val="006D2E45"/>
    <w:rsid w:val="006D4B5A"/>
    <w:rsid w:val="006D691A"/>
    <w:rsid w:val="006D6D17"/>
    <w:rsid w:val="006D7499"/>
    <w:rsid w:val="006E016C"/>
    <w:rsid w:val="006E25BB"/>
    <w:rsid w:val="006E3844"/>
    <w:rsid w:val="006E3E2C"/>
    <w:rsid w:val="006E428E"/>
    <w:rsid w:val="006E6290"/>
    <w:rsid w:val="006E6A29"/>
    <w:rsid w:val="006E7E95"/>
    <w:rsid w:val="006F0862"/>
    <w:rsid w:val="006F18C4"/>
    <w:rsid w:val="006F3EA2"/>
    <w:rsid w:val="006F3F9D"/>
    <w:rsid w:val="006F6963"/>
    <w:rsid w:val="006F6CFC"/>
    <w:rsid w:val="00700CF6"/>
    <w:rsid w:val="007012F9"/>
    <w:rsid w:val="0070190F"/>
    <w:rsid w:val="0070211D"/>
    <w:rsid w:val="007027A1"/>
    <w:rsid w:val="00705DE6"/>
    <w:rsid w:val="007063B0"/>
    <w:rsid w:val="007079F3"/>
    <w:rsid w:val="00710AC4"/>
    <w:rsid w:val="0071177E"/>
    <w:rsid w:val="00713C76"/>
    <w:rsid w:val="00715563"/>
    <w:rsid w:val="0071647E"/>
    <w:rsid w:val="007267D4"/>
    <w:rsid w:val="007304B6"/>
    <w:rsid w:val="00730AE8"/>
    <w:rsid w:val="0073108F"/>
    <w:rsid w:val="00732444"/>
    <w:rsid w:val="007326A7"/>
    <w:rsid w:val="007330DB"/>
    <w:rsid w:val="00737FF6"/>
    <w:rsid w:val="00740FC0"/>
    <w:rsid w:val="00741691"/>
    <w:rsid w:val="00743C90"/>
    <w:rsid w:val="00750052"/>
    <w:rsid w:val="00750284"/>
    <w:rsid w:val="00753706"/>
    <w:rsid w:val="00753735"/>
    <w:rsid w:val="00755ABD"/>
    <w:rsid w:val="007566D6"/>
    <w:rsid w:val="0076021F"/>
    <w:rsid w:val="00760E17"/>
    <w:rsid w:val="007623D2"/>
    <w:rsid w:val="00762877"/>
    <w:rsid w:val="00764CB5"/>
    <w:rsid w:val="00764D52"/>
    <w:rsid w:val="007661F8"/>
    <w:rsid w:val="00767E91"/>
    <w:rsid w:val="00771033"/>
    <w:rsid w:val="0077127C"/>
    <w:rsid w:val="00772BF7"/>
    <w:rsid w:val="00773681"/>
    <w:rsid w:val="00774C5D"/>
    <w:rsid w:val="007754ED"/>
    <w:rsid w:val="00776CD8"/>
    <w:rsid w:val="00776D39"/>
    <w:rsid w:val="00776E58"/>
    <w:rsid w:val="00777220"/>
    <w:rsid w:val="00777ACD"/>
    <w:rsid w:val="0078093B"/>
    <w:rsid w:val="00780B4D"/>
    <w:rsid w:val="0078175E"/>
    <w:rsid w:val="007828ED"/>
    <w:rsid w:val="007833AC"/>
    <w:rsid w:val="007855B2"/>
    <w:rsid w:val="00786BBD"/>
    <w:rsid w:val="00787D44"/>
    <w:rsid w:val="00790823"/>
    <w:rsid w:val="007922E7"/>
    <w:rsid w:val="00794994"/>
    <w:rsid w:val="007957E7"/>
    <w:rsid w:val="00796A67"/>
    <w:rsid w:val="00797992"/>
    <w:rsid w:val="007A0729"/>
    <w:rsid w:val="007A0D78"/>
    <w:rsid w:val="007A24A4"/>
    <w:rsid w:val="007A2C1C"/>
    <w:rsid w:val="007A480D"/>
    <w:rsid w:val="007A657D"/>
    <w:rsid w:val="007A7B22"/>
    <w:rsid w:val="007A7EBF"/>
    <w:rsid w:val="007B1722"/>
    <w:rsid w:val="007B1D74"/>
    <w:rsid w:val="007B20B4"/>
    <w:rsid w:val="007B238A"/>
    <w:rsid w:val="007B267B"/>
    <w:rsid w:val="007B3301"/>
    <w:rsid w:val="007B39AB"/>
    <w:rsid w:val="007B3DAA"/>
    <w:rsid w:val="007B4C7E"/>
    <w:rsid w:val="007B4F9C"/>
    <w:rsid w:val="007B62B0"/>
    <w:rsid w:val="007B67BD"/>
    <w:rsid w:val="007C074E"/>
    <w:rsid w:val="007C0799"/>
    <w:rsid w:val="007C15AD"/>
    <w:rsid w:val="007C1F2E"/>
    <w:rsid w:val="007C26C0"/>
    <w:rsid w:val="007C3560"/>
    <w:rsid w:val="007C3B87"/>
    <w:rsid w:val="007C4281"/>
    <w:rsid w:val="007C5813"/>
    <w:rsid w:val="007C5EC0"/>
    <w:rsid w:val="007C6A5F"/>
    <w:rsid w:val="007C7105"/>
    <w:rsid w:val="007D06E5"/>
    <w:rsid w:val="007D1CA9"/>
    <w:rsid w:val="007D2338"/>
    <w:rsid w:val="007D24CB"/>
    <w:rsid w:val="007D397F"/>
    <w:rsid w:val="007D484D"/>
    <w:rsid w:val="007D5B4E"/>
    <w:rsid w:val="007E023B"/>
    <w:rsid w:val="007E0F03"/>
    <w:rsid w:val="007E199D"/>
    <w:rsid w:val="007E32D3"/>
    <w:rsid w:val="007E3BBF"/>
    <w:rsid w:val="007E4229"/>
    <w:rsid w:val="007E72D6"/>
    <w:rsid w:val="007F007B"/>
    <w:rsid w:val="007F03E6"/>
    <w:rsid w:val="007F08FE"/>
    <w:rsid w:val="007F36CA"/>
    <w:rsid w:val="007F4876"/>
    <w:rsid w:val="007F4B24"/>
    <w:rsid w:val="007F64A6"/>
    <w:rsid w:val="007F7477"/>
    <w:rsid w:val="0080029C"/>
    <w:rsid w:val="00801466"/>
    <w:rsid w:val="00802291"/>
    <w:rsid w:val="00803E31"/>
    <w:rsid w:val="00804318"/>
    <w:rsid w:val="00806092"/>
    <w:rsid w:val="00813CA6"/>
    <w:rsid w:val="00815673"/>
    <w:rsid w:val="00815C07"/>
    <w:rsid w:val="00824D44"/>
    <w:rsid w:val="00827A39"/>
    <w:rsid w:val="00832D61"/>
    <w:rsid w:val="00834A97"/>
    <w:rsid w:val="00834F8D"/>
    <w:rsid w:val="00835A92"/>
    <w:rsid w:val="00836FD9"/>
    <w:rsid w:val="008376FD"/>
    <w:rsid w:val="00842B52"/>
    <w:rsid w:val="00842DFF"/>
    <w:rsid w:val="0084330A"/>
    <w:rsid w:val="008446D5"/>
    <w:rsid w:val="008453AA"/>
    <w:rsid w:val="00847F96"/>
    <w:rsid w:val="00850313"/>
    <w:rsid w:val="00851640"/>
    <w:rsid w:val="008536A5"/>
    <w:rsid w:val="008558F0"/>
    <w:rsid w:val="00855A2C"/>
    <w:rsid w:val="00856893"/>
    <w:rsid w:val="0085797D"/>
    <w:rsid w:val="00857C29"/>
    <w:rsid w:val="00860080"/>
    <w:rsid w:val="008603FD"/>
    <w:rsid w:val="0086057F"/>
    <w:rsid w:val="00860797"/>
    <w:rsid w:val="0086098E"/>
    <w:rsid w:val="00861B32"/>
    <w:rsid w:val="008633F0"/>
    <w:rsid w:val="008643F7"/>
    <w:rsid w:val="00864C7C"/>
    <w:rsid w:val="00866207"/>
    <w:rsid w:val="00866DFC"/>
    <w:rsid w:val="0086777F"/>
    <w:rsid w:val="00874B49"/>
    <w:rsid w:val="00875C51"/>
    <w:rsid w:val="008762EA"/>
    <w:rsid w:val="00882C0D"/>
    <w:rsid w:val="008830D5"/>
    <w:rsid w:val="00884272"/>
    <w:rsid w:val="00887860"/>
    <w:rsid w:val="00887E44"/>
    <w:rsid w:val="00890F54"/>
    <w:rsid w:val="00891817"/>
    <w:rsid w:val="008933A2"/>
    <w:rsid w:val="0089615F"/>
    <w:rsid w:val="00896991"/>
    <w:rsid w:val="008A2188"/>
    <w:rsid w:val="008A529F"/>
    <w:rsid w:val="008B0A57"/>
    <w:rsid w:val="008B2596"/>
    <w:rsid w:val="008B5F2F"/>
    <w:rsid w:val="008C0712"/>
    <w:rsid w:val="008C07DD"/>
    <w:rsid w:val="008C105A"/>
    <w:rsid w:val="008C1C6B"/>
    <w:rsid w:val="008C1C6C"/>
    <w:rsid w:val="008C56DA"/>
    <w:rsid w:val="008C6BC8"/>
    <w:rsid w:val="008C6DDC"/>
    <w:rsid w:val="008C6E3B"/>
    <w:rsid w:val="008D31F0"/>
    <w:rsid w:val="008D41A1"/>
    <w:rsid w:val="008D4ED4"/>
    <w:rsid w:val="008D56D3"/>
    <w:rsid w:val="008D5F28"/>
    <w:rsid w:val="008D6BE9"/>
    <w:rsid w:val="008E0CCC"/>
    <w:rsid w:val="008E1E3D"/>
    <w:rsid w:val="008E2A4C"/>
    <w:rsid w:val="008E2C90"/>
    <w:rsid w:val="008E41B3"/>
    <w:rsid w:val="008E6B65"/>
    <w:rsid w:val="008E7A37"/>
    <w:rsid w:val="008F017D"/>
    <w:rsid w:val="008F14B6"/>
    <w:rsid w:val="008F1E3C"/>
    <w:rsid w:val="008F29A6"/>
    <w:rsid w:val="008F3AD1"/>
    <w:rsid w:val="008F3C74"/>
    <w:rsid w:val="008F438E"/>
    <w:rsid w:val="008F6034"/>
    <w:rsid w:val="008F6589"/>
    <w:rsid w:val="008F7A53"/>
    <w:rsid w:val="009014E8"/>
    <w:rsid w:val="009036E3"/>
    <w:rsid w:val="00904FBC"/>
    <w:rsid w:val="00910B6B"/>
    <w:rsid w:val="00913FFB"/>
    <w:rsid w:val="0091582F"/>
    <w:rsid w:val="00917156"/>
    <w:rsid w:val="0091733E"/>
    <w:rsid w:val="009200B0"/>
    <w:rsid w:val="009208AD"/>
    <w:rsid w:val="00921207"/>
    <w:rsid w:val="00921272"/>
    <w:rsid w:val="0092267F"/>
    <w:rsid w:val="00922B49"/>
    <w:rsid w:val="00926437"/>
    <w:rsid w:val="009264C8"/>
    <w:rsid w:val="00926D21"/>
    <w:rsid w:val="009279CE"/>
    <w:rsid w:val="00927B37"/>
    <w:rsid w:val="0093061F"/>
    <w:rsid w:val="00931742"/>
    <w:rsid w:val="009326F2"/>
    <w:rsid w:val="00932DED"/>
    <w:rsid w:val="0093314F"/>
    <w:rsid w:val="009338BB"/>
    <w:rsid w:val="00934C66"/>
    <w:rsid w:val="00936489"/>
    <w:rsid w:val="00936B6B"/>
    <w:rsid w:val="00937FCC"/>
    <w:rsid w:val="00942938"/>
    <w:rsid w:val="009451E2"/>
    <w:rsid w:val="00945562"/>
    <w:rsid w:val="0094628B"/>
    <w:rsid w:val="00947957"/>
    <w:rsid w:val="00947C22"/>
    <w:rsid w:val="00950D9F"/>
    <w:rsid w:val="009516D0"/>
    <w:rsid w:val="00952DA6"/>
    <w:rsid w:val="00953A60"/>
    <w:rsid w:val="00954BA7"/>
    <w:rsid w:val="00955397"/>
    <w:rsid w:val="009556CE"/>
    <w:rsid w:val="00955ED0"/>
    <w:rsid w:val="00956486"/>
    <w:rsid w:val="00956A45"/>
    <w:rsid w:val="009572AE"/>
    <w:rsid w:val="00957B54"/>
    <w:rsid w:val="009619B9"/>
    <w:rsid w:val="00963388"/>
    <w:rsid w:val="009641A7"/>
    <w:rsid w:val="00965535"/>
    <w:rsid w:val="00965F45"/>
    <w:rsid w:val="009661C9"/>
    <w:rsid w:val="0096746B"/>
    <w:rsid w:val="00967F14"/>
    <w:rsid w:val="0097043C"/>
    <w:rsid w:val="00971502"/>
    <w:rsid w:val="009772AA"/>
    <w:rsid w:val="00980F15"/>
    <w:rsid w:val="009836EC"/>
    <w:rsid w:val="00984105"/>
    <w:rsid w:val="00984B1D"/>
    <w:rsid w:val="00984B74"/>
    <w:rsid w:val="00985BC9"/>
    <w:rsid w:val="00986708"/>
    <w:rsid w:val="00986B87"/>
    <w:rsid w:val="00990335"/>
    <w:rsid w:val="009916B7"/>
    <w:rsid w:val="00994E02"/>
    <w:rsid w:val="00996760"/>
    <w:rsid w:val="009A1724"/>
    <w:rsid w:val="009A2221"/>
    <w:rsid w:val="009A3845"/>
    <w:rsid w:val="009A3BB7"/>
    <w:rsid w:val="009A4E0A"/>
    <w:rsid w:val="009A6193"/>
    <w:rsid w:val="009B03E0"/>
    <w:rsid w:val="009B0EBF"/>
    <w:rsid w:val="009B13F4"/>
    <w:rsid w:val="009B6356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2669"/>
    <w:rsid w:val="009E5BA6"/>
    <w:rsid w:val="009E61D7"/>
    <w:rsid w:val="009E77C6"/>
    <w:rsid w:val="009E7AF9"/>
    <w:rsid w:val="009F2BA0"/>
    <w:rsid w:val="009F3EDD"/>
    <w:rsid w:val="009F6E64"/>
    <w:rsid w:val="009F70A2"/>
    <w:rsid w:val="009F7CF2"/>
    <w:rsid w:val="00A00C30"/>
    <w:rsid w:val="00A02464"/>
    <w:rsid w:val="00A06389"/>
    <w:rsid w:val="00A07A2C"/>
    <w:rsid w:val="00A07B05"/>
    <w:rsid w:val="00A07CF8"/>
    <w:rsid w:val="00A12588"/>
    <w:rsid w:val="00A163D6"/>
    <w:rsid w:val="00A16691"/>
    <w:rsid w:val="00A167D0"/>
    <w:rsid w:val="00A208C1"/>
    <w:rsid w:val="00A211D6"/>
    <w:rsid w:val="00A211F0"/>
    <w:rsid w:val="00A2147E"/>
    <w:rsid w:val="00A229F3"/>
    <w:rsid w:val="00A236E9"/>
    <w:rsid w:val="00A25C62"/>
    <w:rsid w:val="00A27CC3"/>
    <w:rsid w:val="00A30B25"/>
    <w:rsid w:val="00A34703"/>
    <w:rsid w:val="00A4016C"/>
    <w:rsid w:val="00A40528"/>
    <w:rsid w:val="00A40706"/>
    <w:rsid w:val="00A40A1B"/>
    <w:rsid w:val="00A40EBA"/>
    <w:rsid w:val="00A42569"/>
    <w:rsid w:val="00A44809"/>
    <w:rsid w:val="00A469F6"/>
    <w:rsid w:val="00A46EA4"/>
    <w:rsid w:val="00A47C98"/>
    <w:rsid w:val="00A505D3"/>
    <w:rsid w:val="00A50BE3"/>
    <w:rsid w:val="00A52B10"/>
    <w:rsid w:val="00A52DB9"/>
    <w:rsid w:val="00A5327F"/>
    <w:rsid w:val="00A536E3"/>
    <w:rsid w:val="00A56B88"/>
    <w:rsid w:val="00A573EE"/>
    <w:rsid w:val="00A57B09"/>
    <w:rsid w:val="00A57E12"/>
    <w:rsid w:val="00A6169B"/>
    <w:rsid w:val="00A61AE5"/>
    <w:rsid w:val="00A62BFB"/>
    <w:rsid w:val="00A62CC4"/>
    <w:rsid w:val="00A64604"/>
    <w:rsid w:val="00A657E3"/>
    <w:rsid w:val="00A6685A"/>
    <w:rsid w:val="00A70693"/>
    <w:rsid w:val="00A71BA0"/>
    <w:rsid w:val="00A71F2E"/>
    <w:rsid w:val="00A76C9F"/>
    <w:rsid w:val="00A81B20"/>
    <w:rsid w:val="00A82354"/>
    <w:rsid w:val="00A82DBE"/>
    <w:rsid w:val="00A83369"/>
    <w:rsid w:val="00A8672B"/>
    <w:rsid w:val="00A86919"/>
    <w:rsid w:val="00A87F95"/>
    <w:rsid w:val="00A91F05"/>
    <w:rsid w:val="00A94206"/>
    <w:rsid w:val="00A946CF"/>
    <w:rsid w:val="00A956B1"/>
    <w:rsid w:val="00A960DF"/>
    <w:rsid w:val="00A96FA4"/>
    <w:rsid w:val="00A97E4C"/>
    <w:rsid w:val="00AA0BD5"/>
    <w:rsid w:val="00AA191E"/>
    <w:rsid w:val="00AA5C0D"/>
    <w:rsid w:val="00AA799A"/>
    <w:rsid w:val="00AB23EE"/>
    <w:rsid w:val="00AB465A"/>
    <w:rsid w:val="00AB4FA8"/>
    <w:rsid w:val="00AB6850"/>
    <w:rsid w:val="00AB70A2"/>
    <w:rsid w:val="00AB72B5"/>
    <w:rsid w:val="00AC0430"/>
    <w:rsid w:val="00AC0595"/>
    <w:rsid w:val="00AC098C"/>
    <w:rsid w:val="00AC2277"/>
    <w:rsid w:val="00AC22A9"/>
    <w:rsid w:val="00AC2E87"/>
    <w:rsid w:val="00AC426A"/>
    <w:rsid w:val="00AC42A2"/>
    <w:rsid w:val="00AC5967"/>
    <w:rsid w:val="00AC5F74"/>
    <w:rsid w:val="00AC718C"/>
    <w:rsid w:val="00AD0C42"/>
    <w:rsid w:val="00AD21D1"/>
    <w:rsid w:val="00AD234A"/>
    <w:rsid w:val="00AD263C"/>
    <w:rsid w:val="00AD287A"/>
    <w:rsid w:val="00AD32DA"/>
    <w:rsid w:val="00AD721F"/>
    <w:rsid w:val="00AD76CF"/>
    <w:rsid w:val="00AD7A43"/>
    <w:rsid w:val="00AE0D96"/>
    <w:rsid w:val="00AE16F6"/>
    <w:rsid w:val="00AE2A0F"/>
    <w:rsid w:val="00AE39EB"/>
    <w:rsid w:val="00AE7650"/>
    <w:rsid w:val="00AF27F8"/>
    <w:rsid w:val="00AF2DF0"/>
    <w:rsid w:val="00AF482F"/>
    <w:rsid w:val="00AF70E6"/>
    <w:rsid w:val="00B00782"/>
    <w:rsid w:val="00B02F82"/>
    <w:rsid w:val="00B031D9"/>
    <w:rsid w:val="00B037C9"/>
    <w:rsid w:val="00B046B9"/>
    <w:rsid w:val="00B04DA5"/>
    <w:rsid w:val="00B06679"/>
    <w:rsid w:val="00B06FF6"/>
    <w:rsid w:val="00B0769A"/>
    <w:rsid w:val="00B10BF2"/>
    <w:rsid w:val="00B13213"/>
    <w:rsid w:val="00B14A2B"/>
    <w:rsid w:val="00B14A47"/>
    <w:rsid w:val="00B153C7"/>
    <w:rsid w:val="00B16B3C"/>
    <w:rsid w:val="00B1716C"/>
    <w:rsid w:val="00B172F4"/>
    <w:rsid w:val="00B17703"/>
    <w:rsid w:val="00B20D6A"/>
    <w:rsid w:val="00B20EB3"/>
    <w:rsid w:val="00B21749"/>
    <w:rsid w:val="00B2219B"/>
    <w:rsid w:val="00B22682"/>
    <w:rsid w:val="00B2327D"/>
    <w:rsid w:val="00B24664"/>
    <w:rsid w:val="00B24F61"/>
    <w:rsid w:val="00B26519"/>
    <w:rsid w:val="00B26D80"/>
    <w:rsid w:val="00B27305"/>
    <w:rsid w:val="00B34859"/>
    <w:rsid w:val="00B349F6"/>
    <w:rsid w:val="00B34F46"/>
    <w:rsid w:val="00B375E0"/>
    <w:rsid w:val="00B418FD"/>
    <w:rsid w:val="00B41A61"/>
    <w:rsid w:val="00B42879"/>
    <w:rsid w:val="00B439B7"/>
    <w:rsid w:val="00B45EF7"/>
    <w:rsid w:val="00B46DE3"/>
    <w:rsid w:val="00B500BB"/>
    <w:rsid w:val="00B51042"/>
    <w:rsid w:val="00B540F3"/>
    <w:rsid w:val="00B541D8"/>
    <w:rsid w:val="00B54A62"/>
    <w:rsid w:val="00B55FB0"/>
    <w:rsid w:val="00B55FFD"/>
    <w:rsid w:val="00B562CA"/>
    <w:rsid w:val="00B56DA7"/>
    <w:rsid w:val="00B574E7"/>
    <w:rsid w:val="00B625B9"/>
    <w:rsid w:val="00B63923"/>
    <w:rsid w:val="00B651B2"/>
    <w:rsid w:val="00B672CB"/>
    <w:rsid w:val="00B67BD0"/>
    <w:rsid w:val="00B705DA"/>
    <w:rsid w:val="00B727DA"/>
    <w:rsid w:val="00B72BFE"/>
    <w:rsid w:val="00B7337B"/>
    <w:rsid w:val="00B73F30"/>
    <w:rsid w:val="00B76381"/>
    <w:rsid w:val="00B7649F"/>
    <w:rsid w:val="00B76FEE"/>
    <w:rsid w:val="00B7770D"/>
    <w:rsid w:val="00B80246"/>
    <w:rsid w:val="00B8042B"/>
    <w:rsid w:val="00B812E1"/>
    <w:rsid w:val="00B83A8C"/>
    <w:rsid w:val="00B86666"/>
    <w:rsid w:val="00B87ABE"/>
    <w:rsid w:val="00B87C72"/>
    <w:rsid w:val="00B90FFA"/>
    <w:rsid w:val="00B91937"/>
    <w:rsid w:val="00B9393A"/>
    <w:rsid w:val="00B940B7"/>
    <w:rsid w:val="00B95701"/>
    <w:rsid w:val="00B96230"/>
    <w:rsid w:val="00B965D4"/>
    <w:rsid w:val="00B96616"/>
    <w:rsid w:val="00BA12A7"/>
    <w:rsid w:val="00BA1CCF"/>
    <w:rsid w:val="00BA4E40"/>
    <w:rsid w:val="00BA54EC"/>
    <w:rsid w:val="00BA618F"/>
    <w:rsid w:val="00BA6CD5"/>
    <w:rsid w:val="00BA6EDD"/>
    <w:rsid w:val="00BB1648"/>
    <w:rsid w:val="00BB18FA"/>
    <w:rsid w:val="00BB1B17"/>
    <w:rsid w:val="00BB278F"/>
    <w:rsid w:val="00BB53D3"/>
    <w:rsid w:val="00BB5563"/>
    <w:rsid w:val="00BC0109"/>
    <w:rsid w:val="00BC0810"/>
    <w:rsid w:val="00BC0C38"/>
    <w:rsid w:val="00BC215F"/>
    <w:rsid w:val="00BC21EC"/>
    <w:rsid w:val="00BC3283"/>
    <w:rsid w:val="00BC4FF4"/>
    <w:rsid w:val="00BC5385"/>
    <w:rsid w:val="00BC6547"/>
    <w:rsid w:val="00BC77C0"/>
    <w:rsid w:val="00BC7AE7"/>
    <w:rsid w:val="00BD02F2"/>
    <w:rsid w:val="00BD04C2"/>
    <w:rsid w:val="00BD05D8"/>
    <w:rsid w:val="00BD2EBC"/>
    <w:rsid w:val="00BD3378"/>
    <w:rsid w:val="00BD3E9A"/>
    <w:rsid w:val="00BD4B4F"/>
    <w:rsid w:val="00BD675D"/>
    <w:rsid w:val="00BD6947"/>
    <w:rsid w:val="00BD6C08"/>
    <w:rsid w:val="00BD700F"/>
    <w:rsid w:val="00BE148D"/>
    <w:rsid w:val="00BE4435"/>
    <w:rsid w:val="00BE4966"/>
    <w:rsid w:val="00BE4D9E"/>
    <w:rsid w:val="00BE70FC"/>
    <w:rsid w:val="00BE72B5"/>
    <w:rsid w:val="00BE77D8"/>
    <w:rsid w:val="00BF172B"/>
    <w:rsid w:val="00BF2352"/>
    <w:rsid w:val="00BF56C0"/>
    <w:rsid w:val="00BF56DD"/>
    <w:rsid w:val="00BF715F"/>
    <w:rsid w:val="00C06147"/>
    <w:rsid w:val="00C062B7"/>
    <w:rsid w:val="00C06EFA"/>
    <w:rsid w:val="00C103AB"/>
    <w:rsid w:val="00C10FD3"/>
    <w:rsid w:val="00C11424"/>
    <w:rsid w:val="00C1321C"/>
    <w:rsid w:val="00C13554"/>
    <w:rsid w:val="00C13CFE"/>
    <w:rsid w:val="00C143EF"/>
    <w:rsid w:val="00C1463E"/>
    <w:rsid w:val="00C15CBB"/>
    <w:rsid w:val="00C16CE1"/>
    <w:rsid w:val="00C17932"/>
    <w:rsid w:val="00C17E52"/>
    <w:rsid w:val="00C22BF0"/>
    <w:rsid w:val="00C238D2"/>
    <w:rsid w:val="00C24045"/>
    <w:rsid w:val="00C2750F"/>
    <w:rsid w:val="00C27B90"/>
    <w:rsid w:val="00C31547"/>
    <w:rsid w:val="00C31564"/>
    <w:rsid w:val="00C31A13"/>
    <w:rsid w:val="00C33642"/>
    <w:rsid w:val="00C358DD"/>
    <w:rsid w:val="00C365D2"/>
    <w:rsid w:val="00C40717"/>
    <w:rsid w:val="00C42782"/>
    <w:rsid w:val="00C43BCF"/>
    <w:rsid w:val="00C43D82"/>
    <w:rsid w:val="00C454CC"/>
    <w:rsid w:val="00C460B5"/>
    <w:rsid w:val="00C461CC"/>
    <w:rsid w:val="00C46858"/>
    <w:rsid w:val="00C475B5"/>
    <w:rsid w:val="00C5057E"/>
    <w:rsid w:val="00C50D45"/>
    <w:rsid w:val="00C511A5"/>
    <w:rsid w:val="00C52523"/>
    <w:rsid w:val="00C525C4"/>
    <w:rsid w:val="00C52A02"/>
    <w:rsid w:val="00C5327E"/>
    <w:rsid w:val="00C534A0"/>
    <w:rsid w:val="00C55094"/>
    <w:rsid w:val="00C550F8"/>
    <w:rsid w:val="00C56994"/>
    <w:rsid w:val="00C56C3E"/>
    <w:rsid w:val="00C60305"/>
    <w:rsid w:val="00C61154"/>
    <w:rsid w:val="00C61462"/>
    <w:rsid w:val="00C63F13"/>
    <w:rsid w:val="00C63F18"/>
    <w:rsid w:val="00C6446B"/>
    <w:rsid w:val="00C64753"/>
    <w:rsid w:val="00C64A7A"/>
    <w:rsid w:val="00C6619C"/>
    <w:rsid w:val="00C67044"/>
    <w:rsid w:val="00C67332"/>
    <w:rsid w:val="00C716AB"/>
    <w:rsid w:val="00C72583"/>
    <w:rsid w:val="00C72B55"/>
    <w:rsid w:val="00C73920"/>
    <w:rsid w:val="00C7605A"/>
    <w:rsid w:val="00C76F18"/>
    <w:rsid w:val="00C7767F"/>
    <w:rsid w:val="00C777A8"/>
    <w:rsid w:val="00C80199"/>
    <w:rsid w:val="00C802E6"/>
    <w:rsid w:val="00C81696"/>
    <w:rsid w:val="00C82433"/>
    <w:rsid w:val="00C82FD6"/>
    <w:rsid w:val="00C83355"/>
    <w:rsid w:val="00C84BBF"/>
    <w:rsid w:val="00C84ECC"/>
    <w:rsid w:val="00C85C03"/>
    <w:rsid w:val="00C90382"/>
    <w:rsid w:val="00C906C0"/>
    <w:rsid w:val="00C919A2"/>
    <w:rsid w:val="00C919F1"/>
    <w:rsid w:val="00C92946"/>
    <w:rsid w:val="00C92FB1"/>
    <w:rsid w:val="00C94E04"/>
    <w:rsid w:val="00C951F3"/>
    <w:rsid w:val="00C962DE"/>
    <w:rsid w:val="00C96529"/>
    <w:rsid w:val="00C97009"/>
    <w:rsid w:val="00C978E8"/>
    <w:rsid w:val="00CA18F6"/>
    <w:rsid w:val="00CA26C8"/>
    <w:rsid w:val="00CA3A9F"/>
    <w:rsid w:val="00CA4024"/>
    <w:rsid w:val="00CA40C6"/>
    <w:rsid w:val="00CA4F35"/>
    <w:rsid w:val="00CB0FAD"/>
    <w:rsid w:val="00CB10AA"/>
    <w:rsid w:val="00CB1660"/>
    <w:rsid w:val="00CB2862"/>
    <w:rsid w:val="00CB2A4E"/>
    <w:rsid w:val="00CB3141"/>
    <w:rsid w:val="00CB4C34"/>
    <w:rsid w:val="00CB5391"/>
    <w:rsid w:val="00CB6706"/>
    <w:rsid w:val="00CC0854"/>
    <w:rsid w:val="00CC1212"/>
    <w:rsid w:val="00CC1E52"/>
    <w:rsid w:val="00CC2D3C"/>
    <w:rsid w:val="00CC39BD"/>
    <w:rsid w:val="00CC3DAF"/>
    <w:rsid w:val="00CC42BD"/>
    <w:rsid w:val="00CC43A2"/>
    <w:rsid w:val="00CC5139"/>
    <w:rsid w:val="00CC616A"/>
    <w:rsid w:val="00CC7B88"/>
    <w:rsid w:val="00CD0389"/>
    <w:rsid w:val="00CD150F"/>
    <w:rsid w:val="00CD3088"/>
    <w:rsid w:val="00CD56A8"/>
    <w:rsid w:val="00CD6C7F"/>
    <w:rsid w:val="00CD6C8D"/>
    <w:rsid w:val="00CD7F4A"/>
    <w:rsid w:val="00CE0F96"/>
    <w:rsid w:val="00CE2497"/>
    <w:rsid w:val="00CE2D81"/>
    <w:rsid w:val="00CE3A3F"/>
    <w:rsid w:val="00CE573A"/>
    <w:rsid w:val="00CE6C64"/>
    <w:rsid w:val="00CF16C6"/>
    <w:rsid w:val="00CF2D64"/>
    <w:rsid w:val="00CF79EF"/>
    <w:rsid w:val="00D015D2"/>
    <w:rsid w:val="00D01C22"/>
    <w:rsid w:val="00D033A9"/>
    <w:rsid w:val="00D03881"/>
    <w:rsid w:val="00D03A59"/>
    <w:rsid w:val="00D040B6"/>
    <w:rsid w:val="00D0424E"/>
    <w:rsid w:val="00D050BB"/>
    <w:rsid w:val="00D05408"/>
    <w:rsid w:val="00D05596"/>
    <w:rsid w:val="00D0644C"/>
    <w:rsid w:val="00D11370"/>
    <w:rsid w:val="00D116A5"/>
    <w:rsid w:val="00D128C7"/>
    <w:rsid w:val="00D12DC7"/>
    <w:rsid w:val="00D13A84"/>
    <w:rsid w:val="00D13AAD"/>
    <w:rsid w:val="00D15096"/>
    <w:rsid w:val="00D154B0"/>
    <w:rsid w:val="00D16850"/>
    <w:rsid w:val="00D16951"/>
    <w:rsid w:val="00D20B89"/>
    <w:rsid w:val="00D213F6"/>
    <w:rsid w:val="00D21ED8"/>
    <w:rsid w:val="00D2293B"/>
    <w:rsid w:val="00D23938"/>
    <w:rsid w:val="00D23C1B"/>
    <w:rsid w:val="00D3014D"/>
    <w:rsid w:val="00D3209C"/>
    <w:rsid w:val="00D32173"/>
    <w:rsid w:val="00D323B4"/>
    <w:rsid w:val="00D3645D"/>
    <w:rsid w:val="00D37C20"/>
    <w:rsid w:val="00D40733"/>
    <w:rsid w:val="00D4097A"/>
    <w:rsid w:val="00D42498"/>
    <w:rsid w:val="00D43A2E"/>
    <w:rsid w:val="00D43AFF"/>
    <w:rsid w:val="00D45B59"/>
    <w:rsid w:val="00D45FF0"/>
    <w:rsid w:val="00D46D6B"/>
    <w:rsid w:val="00D52EF6"/>
    <w:rsid w:val="00D55DDD"/>
    <w:rsid w:val="00D55F9C"/>
    <w:rsid w:val="00D564D4"/>
    <w:rsid w:val="00D60098"/>
    <w:rsid w:val="00D60BF6"/>
    <w:rsid w:val="00D61639"/>
    <w:rsid w:val="00D64573"/>
    <w:rsid w:val="00D653ED"/>
    <w:rsid w:val="00D67EF3"/>
    <w:rsid w:val="00D710A0"/>
    <w:rsid w:val="00D71571"/>
    <w:rsid w:val="00D72DBD"/>
    <w:rsid w:val="00D7412E"/>
    <w:rsid w:val="00D74752"/>
    <w:rsid w:val="00D748B8"/>
    <w:rsid w:val="00D76BEF"/>
    <w:rsid w:val="00D771F7"/>
    <w:rsid w:val="00D80AE7"/>
    <w:rsid w:val="00D818C0"/>
    <w:rsid w:val="00D81DDF"/>
    <w:rsid w:val="00D83553"/>
    <w:rsid w:val="00D86E06"/>
    <w:rsid w:val="00D87118"/>
    <w:rsid w:val="00D873A6"/>
    <w:rsid w:val="00D90BA3"/>
    <w:rsid w:val="00D922C5"/>
    <w:rsid w:val="00D93B17"/>
    <w:rsid w:val="00D93F60"/>
    <w:rsid w:val="00D9526C"/>
    <w:rsid w:val="00D95CFC"/>
    <w:rsid w:val="00D97E7E"/>
    <w:rsid w:val="00DA0A1C"/>
    <w:rsid w:val="00DA21B8"/>
    <w:rsid w:val="00DA3309"/>
    <w:rsid w:val="00DA4F3D"/>
    <w:rsid w:val="00DA7388"/>
    <w:rsid w:val="00DA7B5F"/>
    <w:rsid w:val="00DB05D7"/>
    <w:rsid w:val="00DB3E29"/>
    <w:rsid w:val="00DB45FE"/>
    <w:rsid w:val="00DB4C4E"/>
    <w:rsid w:val="00DB4C8D"/>
    <w:rsid w:val="00DB5BD3"/>
    <w:rsid w:val="00DB69D0"/>
    <w:rsid w:val="00DB70A2"/>
    <w:rsid w:val="00DC05E8"/>
    <w:rsid w:val="00DC082D"/>
    <w:rsid w:val="00DC117C"/>
    <w:rsid w:val="00DC1E4B"/>
    <w:rsid w:val="00DC2056"/>
    <w:rsid w:val="00DC2ACC"/>
    <w:rsid w:val="00DC306F"/>
    <w:rsid w:val="00DC5A9E"/>
    <w:rsid w:val="00DC5D99"/>
    <w:rsid w:val="00DC68A3"/>
    <w:rsid w:val="00DD011C"/>
    <w:rsid w:val="00DD2629"/>
    <w:rsid w:val="00DD26FB"/>
    <w:rsid w:val="00DD28B4"/>
    <w:rsid w:val="00DD316D"/>
    <w:rsid w:val="00DD416E"/>
    <w:rsid w:val="00DD43F9"/>
    <w:rsid w:val="00DD46A9"/>
    <w:rsid w:val="00DD51F4"/>
    <w:rsid w:val="00DD562A"/>
    <w:rsid w:val="00DD5FC0"/>
    <w:rsid w:val="00DD65B6"/>
    <w:rsid w:val="00DE06D7"/>
    <w:rsid w:val="00DE1E87"/>
    <w:rsid w:val="00DE287B"/>
    <w:rsid w:val="00DE320D"/>
    <w:rsid w:val="00DE3A08"/>
    <w:rsid w:val="00DE4278"/>
    <w:rsid w:val="00DE4A5C"/>
    <w:rsid w:val="00DE53AF"/>
    <w:rsid w:val="00DE5D01"/>
    <w:rsid w:val="00DE5FF5"/>
    <w:rsid w:val="00DE613B"/>
    <w:rsid w:val="00DF7500"/>
    <w:rsid w:val="00E0063B"/>
    <w:rsid w:val="00E02F1C"/>
    <w:rsid w:val="00E0372B"/>
    <w:rsid w:val="00E057A1"/>
    <w:rsid w:val="00E05F6D"/>
    <w:rsid w:val="00E064E1"/>
    <w:rsid w:val="00E10068"/>
    <w:rsid w:val="00E12061"/>
    <w:rsid w:val="00E1220D"/>
    <w:rsid w:val="00E13CB2"/>
    <w:rsid w:val="00E13DB0"/>
    <w:rsid w:val="00E171B3"/>
    <w:rsid w:val="00E223D4"/>
    <w:rsid w:val="00E268E5"/>
    <w:rsid w:val="00E268F2"/>
    <w:rsid w:val="00E27672"/>
    <w:rsid w:val="00E27B59"/>
    <w:rsid w:val="00E30468"/>
    <w:rsid w:val="00E32BCB"/>
    <w:rsid w:val="00E32EDC"/>
    <w:rsid w:val="00E34A6D"/>
    <w:rsid w:val="00E34BF2"/>
    <w:rsid w:val="00E3648C"/>
    <w:rsid w:val="00E4087D"/>
    <w:rsid w:val="00E442DE"/>
    <w:rsid w:val="00E44FDA"/>
    <w:rsid w:val="00E45449"/>
    <w:rsid w:val="00E47D95"/>
    <w:rsid w:val="00E50F51"/>
    <w:rsid w:val="00E510CF"/>
    <w:rsid w:val="00E513CC"/>
    <w:rsid w:val="00E53D95"/>
    <w:rsid w:val="00E53F69"/>
    <w:rsid w:val="00E55A27"/>
    <w:rsid w:val="00E57401"/>
    <w:rsid w:val="00E575C1"/>
    <w:rsid w:val="00E6019A"/>
    <w:rsid w:val="00E60E8C"/>
    <w:rsid w:val="00E62093"/>
    <w:rsid w:val="00E630E7"/>
    <w:rsid w:val="00E66ABC"/>
    <w:rsid w:val="00E66B53"/>
    <w:rsid w:val="00E67A21"/>
    <w:rsid w:val="00E70859"/>
    <w:rsid w:val="00E75975"/>
    <w:rsid w:val="00E8140C"/>
    <w:rsid w:val="00E82553"/>
    <w:rsid w:val="00E84E12"/>
    <w:rsid w:val="00E85A6F"/>
    <w:rsid w:val="00E8653D"/>
    <w:rsid w:val="00E90215"/>
    <w:rsid w:val="00E90D7D"/>
    <w:rsid w:val="00E92CDE"/>
    <w:rsid w:val="00E92D0C"/>
    <w:rsid w:val="00E930EF"/>
    <w:rsid w:val="00E9408E"/>
    <w:rsid w:val="00E949DA"/>
    <w:rsid w:val="00E94EF5"/>
    <w:rsid w:val="00E95E75"/>
    <w:rsid w:val="00E97307"/>
    <w:rsid w:val="00E97C78"/>
    <w:rsid w:val="00E97D9D"/>
    <w:rsid w:val="00EA0719"/>
    <w:rsid w:val="00EA1953"/>
    <w:rsid w:val="00EA1C6E"/>
    <w:rsid w:val="00EA287A"/>
    <w:rsid w:val="00EA33F6"/>
    <w:rsid w:val="00EA390F"/>
    <w:rsid w:val="00EA3CD5"/>
    <w:rsid w:val="00EA3D78"/>
    <w:rsid w:val="00EA5E53"/>
    <w:rsid w:val="00EA7252"/>
    <w:rsid w:val="00EB01A6"/>
    <w:rsid w:val="00EB0359"/>
    <w:rsid w:val="00EB0BA4"/>
    <w:rsid w:val="00EB1538"/>
    <w:rsid w:val="00EB1AE5"/>
    <w:rsid w:val="00EB3EA0"/>
    <w:rsid w:val="00EB4C57"/>
    <w:rsid w:val="00EB5636"/>
    <w:rsid w:val="00EB5ADB"/>
    <w:rsid w:val="00EC0899"/>
    <w:rsid w:val="00EC2126"/>
    <w:rsid w:val="00EC50A9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101"/>
    <w:rsid w:val="00EE48AE"/>
    <w:rsid w:val="00EE5102"/>
    <w:rsid w:val="00EE537D"/>
    <w:rsid w:val="00EE5CE4"/>
    <w:rsid w:val="00EE6798"/>
    <w:rsid w:val="00EE71AA"/>
    <w:rsid w:val="00EF0174"/>
    <w:rsid w:val="00EF0C5C"/>
    <w:rsid w:val="00EF27ED"/>
    <w:rsid w:val="00EF4CE2"/>
    <w:rsid w:val="00EF5B32"/>
    <w:rsid w:val="00EF6677"/>
    <w:rsid w:val="00EF7C72"/>
    <w:rsid w:val="00EF7EFA"/>
    <w:rsid w:val="00F013C6"/>
    <w:rsid w:val="00F02FE8"/>
    <w:rsid w:val="00F032B6"/>
    <w:rsid w:val="00F07042"/>
    <w:rsid w:val="00F10CA1"/>
    <w:rsid w:val="00F10DAE"/>
    <w:rsid w:val="00F156D7"/>
    <w:rsid w:val="00F203C2"/>
    <w:rsid w:val="00F2395E"/>
    <w:rsid w:val="00F30021"/>
    <w:rsid w:val="00F304BE"/>
    <w:rsid w:val="00F30D49"/>
    <w:rsid w:val="00F31573"/>
    <w:rsid w:val="00F31DA6"/>
    <w:rsid w:val="00F34E52"/>
    <w:rsid w:val="00F3514F"/>
    <w:rsid w:val="00F35556"/>
    <w:rsid w:val="00F359F2"/>
    <w:rsid w:val="00F36061"/>
    <w:rsid w:val="00F36DB6"/>
    <w:rsid w:val="00F4014D"/>
    <w:rsid w:val="00F40616"/>
    <w:rsid w:val="00F41DF0"/>
    <w:rsid w:val="00F42814"/>
    <w:rsid w:val="00F44937"/>
    <w:rsid w:val="00F4650A"/>
    <w:rsid w:val="00F46A50"/>
    <w:rsid w:val="00F50B00"/>
    <w:rsid w:val="00F53A19"/>
    <w:rsid w:val="00F549DB"/>
    <w:rsid w:val="00F57A30"/>
    <w:rsid w:val="00F57D28"/>
    <w:rsid w:val="00F609FB"/>
    <w:rsid w:val="00F614FC"/>
    <w:rsid w:val="00F61579"/>
    <w:rsid w:val="00F623F1"/>
    <w:rsid w:val="00F62D6C"/>
    <w:rsid w:val="00F62F0A"/>
    <w:rsid w:val="00F6445F"/>
    <w:rsid w:val="00F660B7"/>
    <w:rsid w:val="00F66DA9"/>
    <w:rsid w:val="00F71D88"/>
    <w:rsid w:val="00F736AE"/>
    <w:rsid w:val="00F77C45"/>
    <w:rsid w:val="00F80AAF"/>
    <w:rsid w:val="00F82837"/>
    <w:rsid w:val="00F828CA"/>
    <w:rsid w:val="00F83C00"/>
    <w:rsid w:val="00F91867"/>
    <w:rsid w:val="00F91FED"/>
    <w:rsid w:val="00F93BD1"/>
    <w:rsid w:val="00F94EA4"/>
    <w:rsid w:val="00F950AA"/>
    <w:rsid w:val="00F96132"/>
    <w:rsid w:val="00FA0F09"/>
    <w:rsid w:val="00FA107C"/>
    <w:rsid w:val="00FA315B"/>
    <w:rsid w:val="00FA34F1"/>
    <w:rsid w:val="00FA366B"/>
    <w:rsid w:val="00FA4F0F"/>
    <w:rsid w:val="00FA5F9B"/>
    <w:rsid w:val="00FA60E6"/>
    <w:rsid w:val="00FA69E9"/>
    <w:rsid w:val="00FB061B"/>
    <w:rsid w:val="00FB1CD2"/>
    <w:rsid w:val="00FB2569"/>
    <w:rsid w:val="00FB48D0"/>
    <w:rsid w:val="00FB6A2C"/>
    <w:rsid w:val="00FB74EE"/>
    <w:rsid w:val="00FB77C9"/>
    <w:rsid w:val="00FB7B54"/>
    <w:rsid w:val="00FC1035"/>
    <w:rsid w:val="00FC29CF"/>
    <w:rsid w:val="00FC2BED"/>
    <w:rsid w:val="00FC2E5C"/>
    <w:rsid w:val="00FC4BE1"/>
    <w:rsid w:val="00FC71F5"/>
    <w:rsid w:val="00FD01EE"/>
    <w:rsid w:val="00FD1C36"/>
    <w:rsid w:val="00FD426B"/>
    <w:rsid w:val="00FD46EA"/>
    <w:rsid w:val="00FD4B4D"/>
    <w:rsid w:val="00FD56B3"/>
    <w:rsid w:val="00FD5E69"/>
    <w:rsid w:val="00FD6946"/>
    <w:rsid w:val="00FE0ABF"/>
    <w:rsid w:val="00FE1240"/>
    <w:rsid w:val="00FE2140"/>
    <w:rsid w:val="00FE4272"/>
    <w:rsid w:val="00FE679F"/>
    <w:rsid w:val="00FE71BE"/>
    <w:rsid w:val="00FF00C3"/>
    <w:rsid w:val="00FF2113"/>
    <w:rsid w:val="00FF21D0"/>
    <w:rsid w:val="00FF42B3"/>
    <w:rsid w:val="00FF4E95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51CF2"/>
  <w15:docId w15:val="{5EB5FE4D-FB1D-484E-BBB7-EAF7AC0D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AE6BB-EAD6-456B-949A-DBA8D4A7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4244</Words>
  <Characters>25469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29654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umizsl01</dc:creator>
  <cp:keywords/>
  <dc:description/>
  <cp:lastModifiedBy>Świderska Katarzyna</cp:lastModifiedBy>
  <cp:revision>2</cp:revision>
  <cp:lastPrinted>2024-08-23T06:38:00Z</cp:lastPrinted>
  <dcterms:created xsi:type="dcterms:W3CDTF">2024-08-28T05:46:00Z</dcterms:created>
  <dcterms:modified xsi:type="dcterms:W3CDTF">2024-08-28T05:46:00Z</dcterms:modified>
</cp:coreProperties>
</file>