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F831A" w14:textId="42BCA28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Protokół z dnia 21 maja 2024</w:t>
      </w:r>
    </w:p>
    <w:p w14:paraId="35F5669F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W dniu 21 maja 2024r. o godz. 13.00 odbyło się szóste posiedzenie </w:t>
      </w:r>
      <w:proofErr w:type="spellStart"/>
      <w:r>
        <w:rPr>
          <w:rFonts w:ascii="Verdana" w:hAnsi="Verdana" w:cs="Verdana"/>
          <w:color w:val="000000"/>
        </w:rPr>
        <w:t>Wrocławskiej</w:t>
      </w:r>
      <w:proofErr w:type="spellEnd"/>
      <w:r>
        <w:rPr>
          <w:rFonts w:ascii="Verdana" w:hAnsi="Verdana" w:cs="Verdana"/>
          <w:color w:val="000000"/>
        </w:rPr>
        <w:t xml:space="preserve"> Rady </w:t>
      </w:r>
      <w:proofErr w:type="spellStart"/>
      <w:r>
        <w:rPr>
          <w:rFonts w:ascii="Verdana" w:hAnsi="Verdana" w:cs="Verdana"/>
          <w:color w:val="000000"/>
        </w:rPr>
        <w:t>Działalności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Pożytku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Publicznego</w:t>
      </w:r>
      <w:proofErr w:type="spellEnd"/>
      <w:r>
        <w:rPr>
          <w:rFonts w:ascii="Verdana" w:hAnsi="Verdana" w:cs="Verdana"/>
          <w:color w:val="000000"/>
          <w:lang w:val="pl-PL"/>
        </w:rPr>
        <w:t>.</w:t>
      </w:r>
    </w:p>
    <w:p w14:paraId="226EA400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W </w:t>
      </w:r>
      <w:proofErr w:type="spellStart"/>
      <w:r>
        <w:rPr>
          <w:rFonts w:ascii="Verdana" w:hAnsi="Verdana" w:cs="Verdana"/>
          <w:color w:val="000000"/>
        </w:rPr>
        <w:t>posiedzeniu</w:t>
      </w:r>
      <w:proofErr w:type="spellEnd"/>
      <w:r>
        <w:rPr>
          <w:rFonts w:ascii="Verdana" w:hAnsi="Verdana" w:cs="Verdana"/>
          <w:color w:val="000000"/>
        </w:rPr>
        <w:t xml:space="preserve"> WRDPP </w:t>
      </w:r>
      <w:proofErr w:type="spellStart"/>
      <w:r>
        <w:rPr>
          <w:rFonts w:ascii="Verdana" w:hAnsi="Verdana" w:cs="Verdana"/>
          <w:color w:val="000000"/>
        </w:rPr>
        <w:t>udział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wzięli</w:t>
      </w:r>
      <w:proofErr w:type="spellEnd"/>
      <w:r>
        <w:rPr>
          <w:rFonts w:ascii="Verdana" w:hAnsi="Verdana" w:cs="Verdana"/>
          <w:color w:val="000000"/>
        </w:rPr>
        <w:t>:</w:t>
      </w:r>
    </w:p>
    <w:p w14:paraId="09965D5C" w14:textId="77777777" w:rsidR="00A47889" w:rsidRDefault="00127093">
      <w:pPr>
        <w:pStyle w:val="NormalnyWeb"/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Agata </w:t>
      </w:r>
      <w:proofErr w:type="spellStart"/>
      <w:r>
        <w:rPr>
          <w:rFonts w:ascii="Verdana" w:hAnsi="Verdana" w:cs="Verdana"/>
          <w:color w:val="000000"/>
          <w:lang w:val="pl-PL"/>
        </w:rPr>
        <w:t>Bulicz</w:t>
      </w:r>
      <w:proofErr w:type="spellEnd"/>
    </w:p>
    <w:p w14:paraId="68883F3A" w14:textId="77777777" w:rsidR="00A47889" w:rsidRDefault="00127093">
      <w:pPr>
        <w:pStyle w:val="NormalnyWeb"/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Tadeusz </w:t>
      </w:r>
      <w:proofErr w:type="spellStart"/>
      <w:r>
        <w:rPr>
          <w:rFonts w:ascii="Verdana" w:hAnsi="Verdana" w:cs="Verdana"/>
          <w:color w:val="000000"/>
          <w:lang w:val="pl-PL"/>
        </w:rPr>
        <w:t>Mincer</w:t>
      </w:r>
      <w:proofErr w:type="spellEnd"/>
    </w:p>
    <w:p w14:paraId="4DEE85BC" w14:textId="77777777" w:rsidR="00A47889" w:rsidRDefault="00127093">
      <w:pPr>
        <w:pStyle w:val="NormalnyWeb"/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Mirosława Hamera</w:t>
      </w:r>
    </w:p>
    <w:p w14:paraId="528D6C31" w14:textId="77777777" w:rsidR="00A47889" w:rsidRDefault="00127093">
      <w:pPr>
        <w:pStyle w:val="NormalnyWeb"/>
        <w:spacing w:beforeAutospacing="0" w:afterAutospacing="0" w:line="360" w:lineRule="auto"/>
      </w:pPr>
      <w:r>
        <w:rPr>
          <w:rFonts w:ascii="Verdana" w:hAnsi="Verdana" w:cs="Verdana"/>
          <w:color w:val="000000"/>
        </w:rPr>
        <w:t xml:space="preserve">Joanna </w:t>
      </w:r>
      <w:proofErr w:type="spellStart"/>
      <w:r>
        <w:rPr>
          <w:rFonts w:ascii="Verdana" w:hAnsi="Verdana" w:cs="Verdana"/>
          <w:color w:val="000000"/>
        </w:rPr>
        <w:t>Warecka</w:t>
      </w:r>
      <w:proofErr w:type="spellEnd"/>
    </w:p>
    <w:p w14:paraId="167C670D" w14:textId="77777777" w:rsidR="00A47889" w:rsidRDefault="00127093">
      <w:pPr>
        <w:pStyle w:val="NormalnyWeb"/>
        <w:spacing w:beforeAutospacing="0" w:afterAutospacing="0" w:line="360" w:lineRule="auto"/>
      </w:pPr>
      <w:r>
        <w:rPr>
          <w:rFonts w:ascii="Verdana" w:hAnsi="Verdana" w:cs="Verdana"/>
          <w:color w:val="000000"/>
        </w:rPr>
        <w:t xml:space="preserve">Iwona </w:t>
      </w:r>
      <w:proofErr w:type="spellStart"/>
      <w:r>
        <w:rPr>
          <w:rFonts w:ascii="Verdana" w:hAnsi="Verdana" w:cs="Verdana"/>
          <w:color w:val="000000"/>
        </w:rPr>
        <w:t>Frydryszak</w:t>
      </w:r>
      <w:proofErr w:type="spellEnd"/>
    </w:p>
    <w:p w14:paraId="3D8A09A2" w14:textId="77777777" w:rsidR="00A47889" w:rsidRDefault="00127093">
      <w:pPr>
        <w:pStyle w:val="NormalnyWeb"/>
        <w:spacing w:beforeAutospacing="0" w:afterAutospacing="0" w:line="360" w:lineRule="auto"/>
      </w:pPr>
      <w:r>
        <w:rPr>
          <w:rFonts w:ascii="Verdana" w:hAnsi="Verdana" w:cs="Verdana"/>
          <w:color w:val="000000"/>
        </w:rPr>
        <w:t xml:space="preserve">Joanna </w:t>
      </w:r>
      <w:proofErr w:type="spellStart"/>
      <w:r>
        <w:rPr>
          <w:rFonts w:ascii="Verdana" w:hAnsi="Verdana" w:cs="Verdana"/>
          <w:color w:val="000000"/>
        </w:rPr>
        <w:t>Stasieńko</w:t>
      </w:r>
      <w:proofErr w:type="spellEnd"/>
    </w:p>
    <w:p w14:paraId="73A05042" w14:textId="77777777" w:rsidR="00A47889" w:rsidRDefault="00127093">
      <w:pPr>
        <w:pStyle w:val="NormalnyWeb"/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</w:rPr>
        <w:t xml:space="preserve">Bohdan </w:t>
      </w:r>
      <w:proofErr w:type="spellStart"/>
      <w:r>
        <w:rPr>
          <w:rFonts w:ascii="Verdana" w:hAnsi="Verdana" w:cs="Verdana"/>
          <w:color w:val="000000"/>
        </w:rPr>
        <w:t>Aniszczyk</w:t>
      </w:r>
      <w:proofErr w:type="spellEnd"/>
    </w:p>
    <w:p w14:paraId="6833EDF5" w14:textId="77777777" w:rsidR="00A47889" w:rsidRDefault="00127093">
      <w:pPr>
        <w:pStyle w:val="NormalnyWeb"/>
        <w:spacing w:beforeAutospacing="0" w:after="160" w:afterAutospacing="0" w:line="360" w:lineRule="auto"/>
      </w:pPr>
      <w:proofErr w:type="spellStart"/>
      <w:r>
        <w:rPr>
          <w:rFonts w:ascii="Verdana" w:hAnsi="Verdana" w:cs="Verdana"/>
          <w:color w:val="000000"/>
        </w:rPr>
        <w:t>Zgodnie</w:t>
      </w:r>
      <w:proofErr w:type="spellEnd"/>
      <w:r>
        <w:rPr>
          <w:rFonts w:ascii="Verdana" w:hAnsi="Verdana" w:cs="Verdana"/>
          <w:color w:val="000000"/>
        </w:rPr>
        <w:t xml:space="preserve"> z </w:t>
      </w:r>
      <w:proofErr w:type="spellStart"/>
      <w:r>
        <w:rPr>
          <w:rFonts w:ascii="Verdana" w:hAnsi="Verdana" w:cs="Verdana"/>
          <w:color w:val="000000"/>
        </w:rPr>
        <w:t>listą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obecności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załączoną</w:t>
      </w:r>
      <w:proofErr w:type="spellEnd"/>
      <w:r>
        <w:rPr>
          <w:rFonts w:ascii="Verdana" w:hAnsi="Verdana" w:cs="Verdana"/>
          <w:color w:val="000000"/>
        </w:rPr>
        <w:t xml:space="preserve"> do </w:t>
      </w:r>
      <w:proofErr w:type="spellStart"/>
      <w:r>
        <w:rPr>
          <w:rFonts w:ascii="Verdana" w:hAnsi="Verdana" w:cs="Verdana"/>
          <w:color w:val="000000"/>
        </w:rPr>
        <w:t>akt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oryginału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protokołu</w:t>
      </w:r>
      <w:proofErr w:type="spellEnd"/>
      <w:r>
        <w:rPr>
          <w:rFonts w:ascii="Verdana" w:hAnsi="Verdana" w:cs="Verdana"/>
          <w:color w:val="000000"/>
        </w:rPr>
        <w:t xml:space="preserve"> (</w:t>
      </w:r>
      <w:proofErr w:type="spellStart"/>
      <w:r>
        <w:rPr>
          <w:rFonts w:ascii="Verdana" w:hAnsi="Verdana" w:cs="Verdana"/>
          <w:color w:val="000000"/>
        </w:rPr>
        <w:t>załącznik</w:t>
      </w:r>
      <w:proofErr w:type="spellEnd"/>
      <w:r>
        <w:rPr>
          <w:rFonts w:ascii="Verdana" w:hAnsi="Verdana" w:cs="Verdana"/>
          <w:color w:val="000000"/>
        </w:rPr>
        <w:t xml:space="preserve"> nr 1).</w:t>
      </w:r>
    </w:p>
    <w:p w14:paraId="5562E611" w14:textId="59B3DBED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proofErr w:type="spellStart"/>
      <w:r>
        <w:rPr>
          <w:rFonts w:ascii="Verdana" w:hAnsi="Verdana" w:cs="Verdana"/>
          <w:color w:val="000000"/>
        </w:rPr>
        <w:t>Ponadto</w:t>
      </w:r>
      <w:proofErr w:type="spellEnd"/>
      <w:r>
        <w:rPr>
          <w:rFonts w:ascii="Verdana" w:hAnsi="Verdana" w:cs="Verdana"/>
          <w:color w:val="000000"/>
        </w:rPr>
        <w:t xml:space="preserve"> w </w:t>
      </w:r>
      <w:proofErr w:type="spellStart"/>
      <w:r>
        <w:rPr>
          <w:rFonts w:ascii="Verdana" w:hAnsi="Verdana" w:cs="Verdana"/>
          <w:color w:val="000000"/>
        </w:rPr>
        <w:t>spotkaniu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udział</w:t>
      </w:r>
      <w:proofErr w:type="spellEnd"/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lang w:val="pl-PL"/>
        </w:rPr>
        <w:t xml:space="preserve">wzięła pani Anna Kieler, Zastępca Dyrektora Wydziału Partycypacji Społecznej, oraz pan </w:t>
      </w:r>
      <w:proofErr w:type="spellStart"/>
      <w:r>
        <w:rPr>
          <w:rFonts w:ascii="Verdana" w:hAnsi="Verdana" w:cs="Verdana"/>
          <w:color w:val="000000"/>
        </w:rPr>
        <w:t>Błażej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Kobiałko</w:t>
      </w:r>
      <w:proofErr w:type="spellEnd"/>
      <w:r>
        <w:rPr>
          <w:rFonts w:ascii="Verdana" w:hAnsi="Verdana" w:cs="Verdana"/>
          <w:color w:val="000000"/>
        </w:rPr>
        <w:t xml:space="preserve"> z </w:t>
      </w:r>
      <w:proofErr w:type="spellStart"/>
      <w:r>
        <w:rPr>
          <w:rFonts w:ascii="Verdana" w:hAnsi="Verdana" w:cs="Verdana"/>
          <w:color w:val="000000"/>
        </w:rPr>
        <w:t>Wydziału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Partycypacji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Społecznej</w:t>
      </w:r>
      <w:proofErr w:type="spellEnd"/>
      <w:r>
        <w:rPr>
          <w:rFonts w:ascii="Verdana" w:hAnsi="Verdana" w:cs="Verdana"/>
          <w:color w:val="000000"/>
          <w:lang w:val="pl-PL"/>
        </w:rPr>
        <w:t>. Który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zajmuj</w:t>
      </w:r>
      <w:proofErr w:type="spellEnd"/>
      <w:r>
        <w:rPr>
          <w:rFonts w:ascii="Verdana" w:hAnsi="Verdana" w:cs="Verdana"/>
          <w:color w:val="000000"/>
          <w:lang w:val="pl-PL"/>
        </w:rPr>
        <w:t>e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się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obsługą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administracyjną</w:t>
      </w:r>
      <w:proofErr w:type="spellEnd"/>
      <w:r>
        <w:rPr>
          <w:rFonts w:ascii="Verdana" w:hAnsi="Verdana" w:cs="Verdana"/>
          <w:color w:val="000000"/>
        </w:rPr>
        <w:t xml:space="preserve"> WRDPP</w:t>
      </w:r>
      <w:r>
        <w:rPr>
          <w:rFonts w:ascii="Verdana" w:hAnsi="Verdana" w:cs="Verdana"/>
          <w:color w:val="000000"/>
          <w:lang w:val="pl-PL"/>
        </w:rPr>
        <w:t>.</w:t>
      </w:r>
    </w:p>
    <w:p w14:paraId="609756A0" w14:textId="6408E67E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Na </w:t>
      </w:r>
      <w:proofErr w:type="spellStart"/>
      <w:r>
        <w:rPr>
          <w:rFonts w:ascii="Verdana" w:hAnsi="Verdana" w:cs="Verdana"/>
          <w:color w:val="000000"/>
        </w:rPr>
        <w:t>spotkaniu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stwierdzono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  <w:lang w:val="pl-PL"/>
        </w:rPr>
        <w:t>kw</w:t>
      </w:r>
      <w:r>
        <w:rPr>
          <w:rFonts w:ascii="Verdana" w:hAnsi="Verdana" w:cs="Verdana"/>
          <w:color w:val="000000"/>
        </w:rPr>
        <w:t>orum</w:t>
      </w:r>
      <w:proofErr w:type="spellEnd"/>
      <w:r>
        <w:rPr>
          <w:rFonts w:ascii="Verdana" w:hAnsi="Verdana" w:cs="Verdana"/>
          <w:color w:val="000000"/>
          <w:lang w:val="pl-PL"/>
        </w:rPr>
        <w:t>,</w:t>
      </w:r>
      <w:r>
        <w:rPr>
          <w:rFonts w:ascii="Verdana" w:hAnsi="Verdana" w:cs="Verdana"/>
          <w:color w:val="000000"/>
        </w:rPr>
        <w:t xml:space="preserve"> co </w:t>
      </w:r>
      <w:proofErr w:type="spellStart"/>
      <w:r>
        <w:rPr>
          <w:rFonts w:ascii="Verdana" w:hAnsi="Verdana" w:cs="Verdana"/>
          <w:color w:val="000000"/>
        </w:rPr>
        <w:t>uprawnia</w:t>
      </w:r>
      <w:proofErr w:type="spellEnd"/>
      <w:r>
        <w:rPr>
          <w:rFonts w:ascii="Verdana" w:hAnsi="Verdana" w:cs="Verdana"/>
          <w:color w:val="000000"/>
        </w:rPr>
        <w:t xml:space="preserve"> do </w:t>
      </w:r>
      <w:proofErr w:type="spellStart"/>
      <w:r>
        <w:rPr>
          <w:rFonts w:ascii="Verdana" w:hAnsi="Verdana" w:cs="Verdana"/>
          <w:color w:val="000000"/>
        </w:rPr>
        <w:t>podejmowania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uchwał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stanowisk</w:t>
      </w:r>
      <w:proofErr w:type="spellEnd"/>
      <w:r>
        <w:rPr>
          <w:rFonts w:ascii="Verdana" w:hAnsi="Verdana" w:cs="Verdana"/>
          <w:color w:val="000000"/>
        </w:rPr>
        <w:t>.</w:t>
      </w:r>
    </w:p>
    <w:p w14:paraId="3EE9F4E7" w14:textId="77777777" w:rsidR="001714AB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Tematyka obrad:</w:t>
      </w:r>
    </w:p>
    <w:p w14:paraId="57AC7A1D" w14:textId="77777777" w:rsidR="001714AB" w:rsidRDefault="00127093" w:rsidP="001714AB">
      <w:pPr>
        <w:pStyle w:val="NormalnyWeb"/>
        <w:numPr>
          <w:ilvl w:val="0"/>
          <w:numId w:val="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propozycje rekomendacji w celu usprawnienia prac komisji konkursowych</w:t>
      </w:r>
    </w:p>
    <w:p w14:paraId="51856DCF" w14:textId="77777777" w:rsidR="001714AB" w:rsidRDefault="00127093" w:rsidP="001714AB">
      <w:pPr>
        <w:pStyle w:val="NormalnyWeb"/>
        <w:numPr>
          <w:ilvl w:val="0"/>
          <w:numId w:val="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 w:rsidRPr="001714AB">
        <w:rPr>
          <w:rFonts w:ascii="Verdana" w:hAnsi="Verdana" w:cs="Verdana"/>
          <w:color w:val="000000"/>
          <w:lang w:val="pl-PL"/>
        </w:rPr>
        <w:t>omówienie dotychczasowych ustaleń odnośnie zadłużeń organizacji pozarządowych, które korzystają z lokali z zasobów Wrocławskich Mieszkań, wynikające z rozliczeń mediów w lokalach niektórych organizacji oraz zaplanowanie kolejnych działań WRDPP zmierzających do rozwiązania tego problemu</w:t>
      </w:r>
    </w:p>
    <w:p w14:paraId="01716524" w14:textId="77777777" w:rsidR="001714AB" w:rsidRDefault="00127093" w:rsidP="001714AB">
      <w:pPr>
        <w:pStyle w:val="NormalnyWeb"/>
        <w:numPr>
          <w:ilvl w:val="0"/>
          <w:numId w:val="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 w:rsidRPr="001714AB">
        <w:rPr>
          <w:rFonts w:ascii="Verdana" w:hAnsi="Verdana" w:cs="Verdana"/>
          <w:color w:val="000000"/>
          <w:lang w:val="pl-PL"/>
        </w:rPr>
        <w:lastRenderedPageBreak/>
        <w:t>wybrane aspekty organizacyjne 7. Kongresu Wrocławskich NGO</w:t>
      </w:r>
    </w:p>
    <w:p w14:paraId="3CDE8CB5" w14:textId="77777777" w:rsidR="001714AB" w:rsidRDefault="00127093" w:rsidP="001714AB">
      <w:pPr>
        <w:pStyle w:val="NormalnyWeb"/>
        <w:numPr>
          <w:ilvl w:val="0"/>
          <w:numId w:val="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 w:rsidRPr="001714AB">
        <w:rPr>
          <w:rFonts w:ascii="Verdana" w:hAnsi="Verdana" w:cs="Verdana"/>
          <w:color w:val="000000"/>
          <w:lang w:val="pl-PL"/>
        </w:rPr>
        <w:t>poinformowanie na jakim etapie jest sprawa wyboru nowego członka/ członkini WRDPP spośród obecnych radnych Rady Miejskiej Wrocławia w związku z zaprzestaniem pe</w:t>
      </w:r>
      <w:r w:rsidR="000A5ADE" w:rsidRPr="001714AB">
        <w:rPr>
          <w:rFonts w:ascii="Verdana" w:hAnsi="Verdana" w:cs="Verdana"/>
          <w:color w:val="000000"/>
          <w:lang w:val="pl-PL"/>
        </w:rPr>
        <w:t>łnienia funkcji radnych</w:t>
      </w:r>
      <w:r w:rsidRPr="001714AB">
        <w:rPr>
          <w:rFonts w:ascii="Verdana" w:hAnsi="Verdana" w:cs="Verdana"/>
          <w:color w:val="000000"/>
          <w:lang w:val="pl-PL"/>
        </w:rPr>
        <w:t xml:space="preserve"> przez </w:t>
      </w:r>
      <w:r w:rsidR="000A5ADE" w:rsidRPr="001714AB">
        <w:rPr>
          <w:rFonts w:ascii="Verdana" w:hAnsi="Verdana" w:cs="Verdana"/>
          <w:color w:val="000000"/>
          <w:lang w:val="pl-PL"/>
        </w:rPr>
        <w:t xml:space="preserve">Panią </w:t>
      </w:r>
      <w:r w:rsidRPr="001714AB">
        <w:rPr>
          <w:rFonts w:ascii="Verdana" w:hAnsi="Verdana" w:cs="Verdana"/>
          <w:color w:val="000000"/>
          <w:lang w:val="pl-PL"/>
        </w:rPr>
        <w:t>Martę Kozłowską</w:t>
      </w:r>
      <w:r w:rsidR="000A5ADE" w:rsidRPr="001714AB">
        <w:rPr>
          <w:rFonts w:ascii="Verdana" w:hAnsi="Verdana" w:cs="Verdana"/>
          <w:color w:val="000000"/>
          <w:lang w:val="pl-PL"/>
        </w:rPr>
        <w:t xml:space="preserve"> i Pana Bohdana </w:t>
      </w:r>
      <w:proofErr w:type="spellStart"/>
      <w:r w:rsidR="000A5ADE" w:rsidRPr="001714AB">
        <w:rPr>
          <w:rFonts w:ascii="Verdana" w:hAnsi="Verdana" w:cs="Verdana"/>
          <w:color w:val="000000"/>
          <w:lang w:val="pl-PL"/>
        </w:rPr>
        <w:t>Aniszczyka</w:t>
      </w:r>
      <w:proofErr w:type="spellEnd"/>
    </w:p>
    <w:p w14:paraId="2AFF8AAB" w14:textId="34C3213A" w:rsidR="00A47889" w:rsidRPr="001714AB" w:rsidRDefault="00127093" w:rsidP="001714AB">
      <w:pPr>
        <w:pStyle w:val="NormalnyWeb"/>
        <w:numPr>
          <w:ilvl w:val="0"/>
          <w:numId w:val="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 w:rsidRPr="001714AB">
        <w:rPr>
          <w:rFonts w:ascii="Verdana" w:hAnsi="Verdana" w:cs="Verdana"/>
          <w:color w:val="000000"/>
          <w:lang w:val="pl-PL"/>
        </w:rPr>
        <w:t xml:space="preserve">nawiązanie współpracy z aktualną Radą Miejską Wrocławia </w:t>
      </w:r>
    </w:p>
    <w:p w14:paraId="06E54906" w14:textId="77777777" w:rsidR="001714AB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Dotyczy:</w:t>
      </w:r>
    </w:p>
    <w:p w14:paraId="65AF3786" w14:textId="0D8D759A" w:rsidR="00A47889" w:rsidRDefault="00127093" w:rsidP="001714AB">
      <w:pPr>
        <w:pStyle w:val="NormalnyWeb"/>
        <w:numPr>
          <w:ilvl w:val="0"/>
          <w:numId w:val="3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propozycji rekomendacji usprawnienia prac komisji konkursowych </w:t>
      </w:r>
    </w:p>
    <w:p w14:paraId="4117EEEF" w14:textId="77777777" w:rsidR="001714AB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Rekomendacje:</w:t>
      </w:r>
    </w:p>
    <w:p w14:paraId="6D058610" w14:textId="77777777" w:rsidR="001714AB" w:rsidRDefault="00127093" w:rsidP="001714AB">
      <w:pPr>
        <w:pStyle w:val="NormalnyWeb"/>
        <w:numPr>
          <w:ilvl w:val="0"/>
          <w:numId w:val="3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zorganizowanie szkolenia przed jesiennym naborem do komisji konkursowych dla kandydatów na członków komisji oraz dla jednostek miejskich</w:t>
      </w:r>
    </w:p>
    <w:p w14:paraId="1B561A73" w14:textId="77777777" w:rsidR="001714AB" w:rsidRDefault="00127093" w:rsidP="001714AB">
      <w:pPr>
        <w:pStyle w:val="NormalnyWeb"/>
        <w:numPr>
          <w:ilvl w:val="0"/>
          <w:numId w:val="3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 w:rsidRPr="001714AB">
        <w:rPr>
          <w:rFonts w:ascii="Verdana" w:hAnsi="Verdana" w:cs="Verdana"/>
          <w:color w:val="000000"/>
          <w:lang w:val="pl-PL"/>
        </w:rPr>
        <w:t xml:space="preserve">komisje powinny odbywać się wspólnie tzn. członkowie komisji powinni być zapraszani w tym samym czasie </w:t>
      </w:r>
    </w:p>
    <w:p w14:paraId="0986C563" w14:textId="77777777" w:rsidR="001714AB" w:rsidRDefault="00127093" w:rsidP="001714AB">
      <w:pPr>
        <w:pStyle w:val="NormalnyWeb"/>
        <w:numPr>
          <w:ilvl w:val="0"/>
          <w:numId w:val="3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 w:rsidRPr="001714AB">
        <w:rPr>
          <w:rFonts w:ascii="Verdana" w:hAnsi="Verdana" w:cs="Verdana"/>
          <w:color w:val="000000"/>
          <w:lang w:val="pl-PL"/>
        </w:rPr>
        <w:t>należy dopracować sposób udostępniania ofert członkom komisji przed posiedzeniem komisji konkursowej w inny sposób niż mailowo</w:t>
      </w:r>
    </w:p>
    <w:p w14:paraId="57FE6051" w14:textId="77777777" w:rsidR="001714AB" w:rsidRDefault="00127093" w:rsidP="001714AB">
      <w:pPr>
        <w:pStyle w:val="NormalnyWeb"/>
        <w:numPr>
          <w:ilvl w:val="0"/>
          <w:numId w:val="3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 w:rsidRPr="001714AB">
        <w:rPr>
          <w:rFonts w:ascii="Verdana" w:hAnsi="Verdana" w:cs="Verdana"/>
          <w:color w:val="000000"/>
          <w:lang w:val="pl-PL"/>
        </w:rPr>
        <w:t xml:space="preserve">Tadeusz </w:t>
      </w:r>
      <w:proofErr w:type="spellStart"/>
      <w:r w:rsidRPr="001714AB">
        <w:rPr>
          <w:rFonts w:ascii="Verdana" w:hAnsi="Verdana" w:cs="Verdana"/>
          <w:color w:val="000000"/>
          <w:lang w:val="pl-PL"/>
        </w:rPr>
        <w:t>Mincer</w:t>
      </w:r>
      <w:proofErr w:type="spellEnd"/>
      <w:r w:rsidRPr="001714AB">
        <w:rPr>
          <w:rFonts w:ascii="Verdana" w:hAnsi="Verdana" w:cs="Verdana"/>
          <w:color w:val="000000"/>
          <w:lang w:val="pl-PL"/>
        </w:rPr>
        <w:t xml:space="preserve"> zaproponował pisemne przygotowanie standardów pracy komisji konkursowych</w:t>
      </w:r>
    </w:p>
    <w:p w14:paraId="44E4A554" w14:textId="77777777" w:rsidR="001714AB" w:rsidRDefault="00127093" w:rsidP="001714AB">
      <w:pPr>
        <w:pStyle w:val="NormalnyWeb"/>
        <w:numPr>
          <w:ilvl w:val="0"/>
          <w:numId w:val="3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proofErr w:type="spellStart"/>
      <w:r w:rsidRPr="001714AB">
        <w:rPr>
          <w:rFonts w:ascii="Verdana" w:hAnsi="Verdana" w:cs="Verdana"/>
          <w:color w:val="000000"/>
          <w:lang w:val="pl-PL"/>
        </w:rPr>
        <w:t>tandardy</w:t>
      </w:r>
      <w:proofErr w:type="spellEnd"/>
      <w:r w:rsidRPr="001714AB">
        <w:rPr>
          <w:rFonts w:ascii="Verdana" w:hAnsi="Verdana" w:cs="Verdana"/>
          <w:color w:val="000000"/>
          <w:lang w:val="pl-PL"/>
        </w:rPr>
        <w:t xml:space="preserve"> zostałyby opracowane w oparciu o spotkania </w:t>
      </w:r>
      <w:proofErr w:type="spellStart"/>
      <w:r w:rsidRPr="001714AB">
        <w:rPr>
          <w:rFonts w:ascii="Verdana" w:hAnsi="Verdana" w:cs="Verdana"/>
          <w:color w:val="000000"/>
          <w:lang w:val="pl-PL"/>
        </w:rPr>
        <w:t>szkoleniow</w:t>
      </w:r>
      <w:proofErr w:type="spellEnd"/>
    </w:p>
    <w:p w14:paraId="52A5B327" w14:textId="53B43F13" w:rsidR="00A47889" w:rsidRPr="001714AB" w:rsidRDefault="00127093" w:rsidP="001714AB">
      <w:pPr>
        <w:pStyle w:val="NormalnyWeb"/>
        <w:numPr>
          <w:ilvl w:val="0"/>
          <w:numId w:val="3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 w:rsidRPr="001714AB">
        <w:rPr>
          <w:rFonts w:ascii="Verdana" w:hAnsi="Verdana" w:cs="Verdana"/>
          <w:color w:val="000000"/>
          <w:lang w:val="pl-PL"/>
        </w:rPr>
        <w:t>warto zachęcać członków Wrocławskiej Grupy Branżowej ds. Osób z Niepełnosprawnościami i Dostępności do zgłaszania się do prac komisji konkursowych ze względu na ich doświadczenie m.in. w zakresie dostępności</w:t>
      </w:r>
    </w:p>
    <w:p w14:paraId="39D6C406" w14:textId="77777777" w:rsidR="00A47889" w:rsidRDefault="00A47889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14:paraId="7F2AE062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Dotyczy:</w:t>
      </w:r>
    </w:p>
    <w:p w14:paraId="2AEF1760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omówienia dotychczasowych ustaleń odnośnie zadłużeń organizacji pozarządowych, które korzystają z lokali z zasobów Wrocławskich Mieszkań, wynikające z rozliczeń mediów w lokalach niektórych organizacji oraz zaplanowanie kolejnych działań WRDPP zmierzających do rozwiązania tego problemu</w:t>
      </w:r>
    </w:p>
    <w:p w14:paraId="31607672" w14:textId="77777777" w:rsidR="00A47889" w:rsidRDefault="00A47889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14:paraId="5CACD292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Wnioski:</w:t>
      </w:r>
    </w:p>
    <w:p w14:paraId="6D171F1A" w14:textId="77777777" w:rsidR="00A47889" w:rsidRDefault="00127093">
      <w:pPr>
        <w:pStyle w:val="NormalnyWeb"/>
        <w:spacing w:beforeAutospacing="0" w:after="160" w:afterAutospacing="0" w:line="360" w:lineRule="auto"/>
        <w:ind w:left="120" w:hangingChars="50" w:hanging="120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- WRDPP po uzyskaniu informacji podczas spotkania w dnia 15 maja 2024r. z udziałem przedstawicieli Wrocławskich Mieszkań stwierdza rozbieżności na temat ceny prądu pomiędzy informacjami przedstawionymi w trakcie spotkania przez spółkę WM, a danymi pozyskanymi od </w:t>
      </w:r>
      <w:proofErr w:type="spellStart"/>
      <w:r>
        <w:rPr>
          <w:rFonts w:ascii="Verdana" w:hAnsi="Verdana" w:cs="Verdana"/>
          <w:color w:val="000000"/>
          <w:lang w:val="pl-PL"/>
        </w:rPr>
        <w:t>CALów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oraz organizacji pozarządowych</w:t>
      </w:r>
    </w:p>
    <w:p w14:paraId="2B111026" w14:textId="77777777" w:rsidR="00A47889" w:rsidRDefault="00127093">
      <w:pPr>
        <w:pStyle w:val="NormalnyWeb"/>
        <w:spacing w:beforeAutospacing="0" w:after="160" w:afterAutospacing="0" w:line="360" w:lineRule="auto"/>
        <w:ind w:left="120" w:hangingChars="50" w:hanging="120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- z informacji uzyskanych od </w:t>
      </w:r>
      <w:proofErr w:type="spellStart"/>
      <w:r>
        <w:rPr>
          <w:rFonts w:ascii="Verdana" w:hAnsi="Verdana" w:cs="Verdana"/>
          <w:color w:val="000000"/>
          <w:lang w:val="pl-PL"/>
        </w:rPr>
        <w:t>CALow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i organizacji pozarządowych wynika, że ceny prądu są inne niż w tzw. Grupie Zakupowej, do której według deklaracji spółki Wrocławskie Mieszkania zostały zgłoszone lokale będące w zasobach WM</w:t>
      </w:r>
    </w:p>
    <w:p w14:paraId="48A54444" w14:textId="77777777" w:rsidR="00A47889" w:rsidRDefault="00127093">
      <w:pPr>
        <w:pStyle w:val="NormalnyWeb"/>
        <w:spacing w:beforeAutospacing="0" w:after="160" w:afterAutospacing="0" w:line="360" w:lineRule="auto"/>
        <w:ind w:left="120" w:hangingChars="50" w:hanging="120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- zadłużenie dotyczy </w:t>
      </w:r>
      <w:proofErr w:type="spellStart"/>
      <w:r>
        <w:rPr>
          <w:rFonts w:ascii="Verdana" w:hAnsi="Verdana" w:cs="Verdana"/>
          <w:color w:val="000000"/>
          <w:lang w:val="pl-PL"/>
        </w:rPr>
        <w:t>CALów</w:t>
      </w:r>
      <w:proofErr w:type="spellEnd"/>
      <w:r>
        <w:rPr>
          <w:rFonts w:ascii="Verdana" w:hAnsi="Verdana" w:cs="Verdana"/>
          <w:color w:val="000000"/>
          <w:lang w:val="pl-PL"/>
        </w:rPr>
        <w:t>, które dzielą budynek z innym podmiotem (Radą Osiedla)</w:t>
      </w:r>
    </w:p>
    <w:p w14:paraId="0738C2F7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główny problem w ustaleniu stanu faktycznego stanowi brak informacji na temat:</w:t>
      </w:r>
    </w:p>
    <w:p w14:paraId="279C448A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1. Zakresu zadłużenie (tylko media czy również czynsz)</w:t>
      </w:r>
    </w:p>
    <w:p w14:paraId="30FE2E90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2. Proporcji w opłatach pomiędzy np. Radą Osiedla a organizacją pozarządową w sytuacji braku podlicznika: w przypadku wspólnego punktu odbioru prądu i przy braku podlicznika nie wiadomo w jaki sposób są dzielone stałe opłaty</w:t>
      </w:r>
    </w:p>
    <w:p w14:paraId="224D0848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 3. Różnych stawek organizacji za kilowatogodzinę</w:t>
      </w:r>
    </w:p>
    <w:p w14:paraId="00436DF4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lastRenderedPageBreak/>
        <w:t>4. Oświadczeń odbiorców uprawnionych do niższych cen energii (Wrocławskie Mieszkania utrzymują, że złożyły takie oświadczenia, a organizacje deklarują, że nic o tym nie wiedzą)</w:t>
      </w:r>
    </w:p>
    <w:p w14:paraId="35DDDB2B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5. Osoby/ instytucji decyzyjnej o rodzaju taryfy w danym punkcie poboru energii</w:t>
      </w:r>
    </w:p>
    <w:p w14:paraId="1B2DDCF0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6. Dokumentów źródłowych</w:t>
      </w:r>
    </w:p>
    <w:p w14:paraId="49819CA8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7. Uzasadnienia wysokości prognoz. Zdaniem organizacji prognozowane koszty zużycia energii są znacznie zawyżone i nie wiadomo z czego wynikają. Chodzi o relację rzeczywistego zużycia do wysokości kosztów. Przykładowo Zarząd Zasobu Komunalnego ustala prognozy na podstawie rzeczywistego zużycia</w:t>
      </w:r>
    </w:p>
    <w:p w14:paraId="0C63BF16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8. Interpretowania refakturowania przez Wrocławskie Mieszkania </w:t>
      </w:r>
    </w:p>
    <w:p w14:paraId="69A6719A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9. Podziału kosztów stałych w lokalach</w:t>
      </w:r>
    </w:p>
    <w:p w14:paraId="31610D25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10. Sposobu przekazywania mediów między organizacjami w przypadku zmiany użytkownika lokalu</w:t>
      </w:r>
    </w:p>
    <w:p w14:paraId="73420301" w14:textId="77777777" w:rsidR="00A47889" w:rsidRDefault="00A47889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14:paraId="467A30E7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Rekomendacje:</w:t>
      </w:r>
    </w:p>
    <w:p w14:paraId="58B2EB5A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zadaniem WRDPP jest ustalenie, dlaczego są różnice w cenach prądu w lokalach spółki WM, z których korzystają organizacje pozarządowe i skąd wynikają różne taryfy</w:t>
      </w:r>
    </w:p>
    <w:p w14:paraId="62FBC8F0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zaproponowanie spółce WM ustalania prognoz na podstawie realnego zużycia prądu przy uwzględnieniu planowanych działań organizacji</w:t>
      </w:r>
    </w:p>
    <w:p w14:paraId="705898F1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wsparcie tych organizacji pozarządowych, które w ostatnim czasie podpisały załącznik przedstawiony do podpisu przez Wrocławskie Mieszkania na temat prognozowanych kosztów; nie wiadomo w jakich proporcjach organizacje będą płacić i jakie to będą kwoty</w:t>
      </w:r>
    </w:p>
    <w:p w14:paraId="11F05C20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lastRenderedPageBreak/>
        <w:t>- przypomnienie spółce Wrocławskie Mieszkania, że organizacje pozarządowe mają obowiązek się rozliczyć w ciągu roku, w tym zaplanować budżety</w:t>
      </w:r>
    </w:p>
    <w:p w14:paraId="4D0AF3CB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uświadomienie organizacjom  pozarządowym, które są stroną w spawie zadłużeń, że mają prawo zwrócić się o refaktury do spółki Wrocławskie Mieszkania</w:t>
      </w:r>
    </w:p>
    <w:p w14:paraId="3837871E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- uzyskanie informacji w jaki sposób działa Zarząd Zasobu Komunalnego w celu porównania z Wrocławskimi Mieszkaniami (np. ustalenie jak wygląda refakturowanie w ZZK) </w:t>
      </w:r>
    </w:p>
    <w:p w14:paraId="4547519B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- uzyskanie szczegółowych informacji od spółki Wrocławskie Mieszkania temat przepisów prawa stosowanych przy refakturowaniu </w:t>
      </w:r>
    </w:p>
    <w:p w14:paraId="5C127AA1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w związku z tym, że spółka WM nie bierze pod uwagę skali działalności organizacji przy ustalaniu prognoz i uważa, że to powinien robić Departament Sprawa Społecznych (na podstawie notatki ze spotkania z dnia 15.05.2024), należy ustalić i poinformować spółkę WM, czyja to jest odpowiedzialność</w:t>
      </w:r>
    </w:p>
    <w:p w14:paraId="4BF74BBA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warto pilnować przekazywania/ spisywania liczników w przypadku zmiany użytkownika lokalu (zrobić zdjęcia stanu liczników, itd.)</w:t>
      </w:r>
    </w:p>
    <w:p w14:paraId="69210538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warto upominać się o dostęp do liczników; część organizacji pozarządowych nie ma dostępu do liczników (przykładowo pomieszczenie z licznikami jest zamykane na klucz)</w:t>
      </w:r>
    </w:p>
    <w:p w14:paraId="32D22FB4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zaangażowanie do wypracowania dalszych rekomendacji chętnych organizacji (np. Stowarzyszenie Grupa z Pasją się zgłosiło do pomocy)</w:t>
      </w:r>
    </w:p>
    <w:p w14:paraId="447CD79E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wypracowanie wsparcia tych organizacji, które obecnie borykają się z problemem zadłużeń wynikającym z rozliczeń mediów, jak również mają inne problemy we współpracy ze spółką Wrocławskie Mieszkania (</w:t>
      </w:r>
      <w:proofErr w:type="spellStart"/>
      <w:r>
        <w:rPr>
          <w:rFonts w:ascii="Verdana" w:hAnsi="Verdana" w:cs="Verdana"/>
          <w:color w:val="000000"/>
          <w:lang w:val="pl-PL"/>
        </w:rPr>
        <w:t>mi.lokale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które są przekazywane w użytkowanie </w:t>
      </w:r>
      <w:r>
        <w:rPr>
          <w:rFonts w:ascii="Verdana" w:hAnsi="Verdana" w:cs="Verdana"/>
          <w:color w:val="000000"/>
          <w:lang w:val="pl-PL"/>
        </w:rPr>
        <w:lastRenderedPageBreak/>
        <w:t>organizacjom są w tragicznym stanie, a koszty remontu znacznie przekraczają możliwości organizacji)</w:t>
      </w:r>
    </w:p>
    <w:p w14:paraId="0468B054" w14:textId="77777777" w:rsidR="00A47889" w:rsidRDefault="00A47889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14:paraId="3F413785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Dotyczy:</w:t>
      </w:r>
    </w:p>
    <w:p w14:paraId="43FBBB37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wybranych aspektów organizacyjnych 7. Kongresu Wrocławskich NGO</w:t>
      </w:r>
    </w:p>
    <w:p w14:paraId="2B49F4EA" w14:textId="77777777" w:rsidR="00A47889" w:rsidRDefault="00A47889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14:paraId="4F4576DF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Wnioski:</w:t>
      </w:r>
    </w:p>
    <w:p w14:paraId="36EE15E4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- Grupa branżowa ds. Migracji i Społeczeństwa Różnorodnego Kulturowo może przeprowadzić w trakcie Kongresu dyskusję w formie </w:t>
      </w:r>
      <w:proofErr w:type="spellStart"/>
      <w:r>
        <w:rPr>
          <w:rFonts w:ascii="Verdana" w:hAnsi="Verdana" w:cs="Verdana"/>
          <w:color w:val="000000"/>
          <w:lang w:val="pl-PL"/>
        </w:rPr>
        <w:t>long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</w:t>
      </w:r>
      <w:proofErr w:type="spellStart"/>
      <w:r>
        <w:rPr>
          <w:rFonts w:ascii="Verdana" w:hAnsi="Verdana" w:cs="Verdana"/>
          <w:color w:val="000000"/>
          <w:lang w:val="pl-PL"/>
        </w:rPr>
        <w:t>table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o problemie mowy nienawiści</w:t>
      </w:r>
    </w:p>
    <w:p w14:paraId="66CA8D3D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warto poinformować organizacje uczestniczące w Kongresie o roli Wydziału Partycypacji Społecznej we wspieraniu organizacji pozarządowych, szczególnie w przypadku trudności na jakie napotykają organizacje w swojej działalności</w:t>
      </w:r>
    </w:p>
    <w:p w14:paraId="03994CF5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- Mirosława Hamera zabierze głos w trakcie Kongresu w imieniu środowiska pozarządowego </w:t>
      </w:r>
    </w:p>
    <w:p w14:paraId="2B2A06C8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WRDPP zaprosi radnych Rady Miejskiej do udziału w Kongresie</w:t>
      </w:r>
    </w:p>
    <w:p w14:paraId="0652EDD8" w14:textId="77777777" w:rsidR="00A47889" w:rsidRDefault="00A47889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14:paraId="367B1A03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Dotyczy:</w:t>
      </w:r>
    </w:p>
    <w:p w14:paraId="2BA1B4D1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poinformowanie na jakim etapie jest sprawa wyboru nowego członka/ członkini WRDPP spośród obecnych radnych Rady Miejskiej Wrocławia w związku z zaprzestaniem pełnienia funkcji radnej przez Martę Kozłowską</w:t>
      </w:r>
    </w:p>
    <w:p w14:paraId="75A27397" w14:textId="77777777" w:rsidR="00A47889" w:rsidRDefault="00A47889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14:paraId="74395480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Wnioski:</w:t>
      </w:r>
    </w:p>
    <w:p w14:paraId="566B9B06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lastRenderedPageBreak/>
        <w:t>- w związku z ukształtowaniem się nowego składu Rady Miejskiej Wrocławia konieczne będzie powołanie nowego członka/ członkini WRDPP spośród obecnych radnych</w:t>
      </w:r>
    </w:p>
    <w:p w14:paraId="79271E00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sprawa powołania nowego członka/ członkini WRDPP jest w toku</w:t>
      </w:r>
    </w:p>
    <w:p w14:paraId="6CB6EA9F" w14:textId="77777777" w:rsidR="00A47889" w:rsidRDefault="00A47889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14:paraId="4053C315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Dotyczy:</w:t>
      </w:r>
    </w:p>
    <w:p w14:paraId="686FD711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- nawiązania współpracy z aktualną Radą Miejską Wrocławia </w:t>
      </w:r>
    </w:p>
    <w:p w14:paraId="259A8A3C" w14:textId="77777777" w:rsidR="00A47889" w:rsidRDefault="00A47889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14:paraId="34B5D838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Wnioski:</w:t>
      </w:r>
    </w:p>
    <w:p w14:paraId="3F34AD91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warto nawiązać kontakt z Radą Miejską Wrocławia</w:t>
      </w:r>
    </w:p>
    <w:p w14:paraId="62F3699E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- przedstawienie radnym miejskim, szczególnie nowym osobom, jaka jest rola m.in. WRDPP, konsultacji społecznych, itd. </w:t>
      </w:r>
    </w:p>
    <w:p w14:paraId="2F27B95A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zaproszenie przez WRDPP wszystkich radnych miejskich do udziału w 7. Kongresu Wrocławskich NGO</w:t>
      </w:r>
    </w:p>
    <w:p w14:paraId="21FE7B34" w14:textId="77777777" w:rsidR="00A47889" w:rsidRDefault="00A47889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14:paraId="3AC934A3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Plan na kolejne spotkanie WRDPP, tematy i zaproszeni goście:</w:t>
      </w:r>
    </w:p>
    <w:p w14:paraId="53F51446" w14:textId="77777777" w:rsidR="00A47889" w:rsidRDefault="00A47889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14:paraId="7C17B112" w14:textId="77777777" w:rsidR="00A47889" w:rsidRDefault="00127093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Zaproszenie na czerwcowe posiedzenie WRDPP Pani Moniki </w:t>
      </w:r>
      <w:proofErr w:type="spellStart"/>
      <w:r>
        <w:rPr>
          <w:rFonts w:ascii="Verdana" w:hAnsi="Verdana" w:cs="Verdana"/>
          <w:color w:val="000000"/>
          <w:lang w:val="pl-PL"/>
        </w:rPr>
        <w:t>Tendaj</w:t>
      </w:r>
      <w:proofErr w:type="spellEnd"/>
      <w:r>
        <w:rPr>
          <w:rFonts w:ascii="Verdana" w:hAnsi="Verdana" w:cs="Verdana"/>
          <w:color w:val="000000"/>
          <w:lang w:val="pl-PL"/>
        </w:rPr>
        <w:t>-Bielawskiej, Prezes Zarządu Wrocławskich Mieszkań Sp. z o.o., oraz Pana Jarosława Bogusza, Wiceprezesa Zarządu Wrocławskich Mieszkań Sp. z o.o., w celu omówienia problemu zadłużenia organizacji pozarządowych, które korzystają z lokali z zasobów Wrocławskich Mieszkań oraz ustalenia działań naprawczych</w:t>
      </w:r>
    </w:p>
    <w:p w14:paraId="33F0F21B" w14:textId="77777777" w:rsidR="00A47889" w:rsidRDefault="00A47889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14:paraId="3D84C54F" w14:textId="77777777" w:rsidR="00A47889" w:rsidRDefault="00A47889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14:paraId="299236D3" w14:textId="77777777" w:rsidR="00A47889" w:rsidRDefault="00A47889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14:paraId="694E0F4C" w14:textId="77777777" w:rsidR="00A47889" w:rsidRDefault="00A47889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sectPr w:rsidR="00A47889" w:rsidSect="00A4788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E1D19"/>
    <w:multiLevelType w:val="hybridMultilevel"/>
    <w:tmpl w:val="9C6A1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430EC"/>
    <w:multiLevelType w:val="hybridMultilevel"/>
    <w:tmpl w:val="010A3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65A5B"/>
    <w:multiLevelType w:val="hybridMultilevel"/>
    <w:tmpl w:val="62A01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28EB1BFF"/>
    <w:rsid w:val="000A5ADE"/>
    <w:rsid w:val="00127093"/>
    <w:rsid w:val="001714AB"/>
    <w:rsid w:val="00A47889"/>
    <w:rsid w:val="00F44CA0"/>
    <w:rsid w:val="05C116E7"/>
    <w:rsid w:val="0BE429BE"/>
    <w:rsid w:val="0D314FFD"/>
    <w:rsid w:val="15C42D15"/>
    <w:rsid w:val="1AA62280"/>
    <w:rsid w:val="25A01BA1"/>
    <w:rsid w:val="26B172D2"/>
    <w:rsid w:val="28EB1BFF"/>
    <w:rsid w:val="2F795A02"/>
    <w:rsid w:val="59BA0B35"/>
    <w:rsid w:val="7D9A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59864E"/>
  <w15:docId w15:val="{18BF707A-686B-4318-90FD-0D9C8A70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47889"/>
    <w:rPr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qFormat/>
    <w:rsid w:val="00A47889"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1197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Florczak Monika</cp:lastModifiedBy>
  <cp:revision>4</cp:revision>
  <cp:lastPrinted>2024-06-18T08:30:00Z</cp:lastPrinted>
  <dcterms:created xsi:type="dcterms:W3CDTF">2024-06-18T08:30:00Z</dcterms:created>
  <dcterms:modified xsi:type="dcterms:W3CDTF">2024-08-28T11:44:00Z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1045-12.2.0.16909</vt:lpwstr>
  </property>
  <property fmtid="{D5CDD505-2E9C-101B-9397-08002B2CF9AE}" pid="3" name="ICV">
    <vt:lpwstr>C9E73FD0E52D4DE18C750FBF89E9FC13_11</vt:lpwstr>
  </property>
</Properties>
</file>