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D25" w:rsidRPr="00DD6960" w:rsidRDefault="00583A93" w:rsidP="00D53CB9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>
        <w:rPr>
          <w:rFonts w:ascii="Verdana" w:hAnsi="Verdana"/>
          <w:sz w:val="20"/>
          <w:szCs w:val="20"/>
        </w:rPr>
        <w:t>MOTORPOL WROCŁAW</w:t>
      </w:r>
    </w:p>
    <w:p w:rsidR="008C4792" w:rsidRPr="00DD6960" w:rsidRDefault="00DD6960" w:rsidP="00D53CB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DD6960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DD6960" w:rsidRDefault="00583A93" w:rsidP="00D53CB9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DD6960" w:rsidRPr="00DD6960">
        <w:rPr>
          <w:rFonts w:ascii="Verdana" w:hAnsi="Verdana"/>
          <w:sz w:val="20"/>
          <w:szCs w:val="20"/>
        </w:rPr>
        <w:t xml:space="preserve">l. </w:t>
      </w:r>
      <w:r>
        <w:rPr>
          <w:rFonts w:ascii="Verdana" w:hAnsi="Verdana"/>
          <w:sz w:val="20"/>
          <w:szCs w:val="20"/>
        </w:rPr>
        <w:t>Karkonoska</w:t>
      </w:r>
      <w:r w:rsidR="00DD6960" w:rsidRPr="00DD6960">
        <w:rPr>
          <w:rFonts w:ascii="Verdana" w:hAnsi="Verdana"/>
          <w:sz w:val="20"/>
          <w:szCs w:val="20"/>
        </w:rPr>
        <w:t xml:space="preserve"> nr </w:t>
      </w:r>
      <w:r w:rsidR="00900A45">
        <w:rPr>
          <w:rFonts w:ascii="Verdana" w:hAnsi="Verdana"/>
          <w:sz w:val="20"/>
          <w:szCs w:val="20"/>
        </w:rPr>
        <w:t>81</w:t>
      </w:r>
    </w:p>
    <w:p w:rsidR="005A5110" w:rsidRPr="00DD6960" w:rsidRDefault="00092E9C" w:rsidP="00D53CB9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D6960">
        <w:rPr>
          <w:rFonts w:ascii="Verdana" w:hAnsi="Verdana"/>
          <w:sz w:val="20"/>
          <w:szCs w:val="20"/>
        </w:rPr>
        <w:t>5</w:t>
      </w:r>
      <w:r w:rsidR="00900A45">
        <w:rPr>
          <w:rFonts w:ascii="Verdana" w:hAnsi="Verdana"/>
          <w:sz w:val="20"/>
          <w:szCs w:val="20"/>
        </w:rPr>
        <w:t>3-</w:t>
      </w:r>
      <w:r w:rsidR="00DD6960" w:rsidRPr="00DD6960">
        <w:rPr>
          <w:rFonts w:ascii="Verdana" w:hAnsi="Verdana"/>
          <w:sz w:val="20"/>
          <w:szCs w:val="20"/>
        </w:rPr>
        <w:t>0</w:t>
      </w:r>
      <w:r w:rsidR="00900A45">
        <w:rPr>
          <w:rFonts w:ascii="Verdana" w:hAnsi="Verdana"/>
          <w:sz w:val="20"/>
          <w:szCs w:val="20"/>
        </w:rPr>
        <w:t>15</w:t>
      </w:r>
      <w:r w:rsidRPr="00DD6960">
        <w:rPr>
          <w:rFonts w:ascii="Verdana" w:hAnsi="Verdana"/>
          <w:sz w:val="20"/>
          <w:szCs w:val="20"/>
        </w:rPr>
        <w:t xml:space="preserve"> </w:t>
      </w:r>
      <w:r w:rsidR="00DE2C9D" w:rsidRPr="00DD6960">
        <w:rPr>
          <w:rFonts w:ascii="Verdana" w:hAnsi="Verdana"/>
          <w:sz w:val="20"/>
          <w:szCs w:val="20"/>
        </w:rPr>
        <w:t>Wrocław</w:t>
      </w:r>
    </w:p>
    <w:p w:rsidR="000A1313" w:rsidRPr="00E878DD" w:rsidRDefault="000A1313" w:rsidP="00D53CB9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Wro</w:t>
      </w:r>
      <w:r w:rsidR="00AD5BAD" w:rsidRPr="00E878DD">
        <w:rPr>
          <w:rFonts w:ascii="Verdana" w:hAnsi="Verdana"/>
          <w:sz w:val="20"/>
          <w:szCs w:val="20"/>
        </w:rPr>
        <w:t xml:space="preserve">cław, </w:t>
      </w:r>
      <w:r w:rsidR="007D687C">
        <w:rPr>
          <w:rFonts w:ascii="Verdana" w:hAnsi="Verdana"/>
          <w:sz w:val="20"/>
          <w:szCs w:val="20"/>
        </w:rPr>
        <w:t>29</w:t>
      </w:r>
      <w:r w:rsidR="00055F41" w:rsidRPr="00055F41">
        <w:rPr>
          <w:rFonts w:ascii="Verdana" w:hAnsi="Verdana"/>
          <w:sz w:val="20"/>
          <w:szCs w:val="20"/>
        </w:rPr>
        <w:t xml:space="preserve"> </w:t>
      </w:r>
      <w:r w:rsidR="00900A45">
        <w:rPr>
          <w:rFonts w:ascii="Verdana" w:hAnsi="Verdana"/>
          <w:sz w:val="20"/>
          <w:szCs w:val="20"/>
        </w:rPr>
        <w:t>kwietni</w:t>
      </w:r>
      <w:r w:rsidR="00055F41">
        <w:rPr>
          <w:rFonts w:ascii="Verdana" w:hAnsi="Verdana"/>
          <w:sz w:val="20"/>
          <w:szCs w:val="20"/>
        </w:rPr>
        <w:t>a</w:t>
      </w:r>
      <w:r w:rsidR="00262C25" w:rsidRPr="00E878DD">
        <w:rPr>
          <w:rFonts w:ascii="Verdana" w:hAnsi="Verdana"/>
          <w:sz w:val="20"/>
          <w:szCs w:val="20"/>
        </w:rPr>
        <w:t xml:space="preserve"> 202</w:t>
      </w:r>
      <w:r w:rsidR="00900A45">
        <w:rPr>
          <w:rFonts w:ascii="Verdana" w:hAnsi="Verdana"/>
          <w:sz w:val="20"/>
          <w:szCs w:val="20"/>
        </w:rPr>
        <w:t>4</w:t>
      </w:r>
      <w:r w:rsidRPr="00E878DD">
        <w:rPr>
          <w:rFonts w:ascii="Verdana" w:hAnsi="Verdana"/>
          <w:sz w:val="20"/>
          <w:szCs w:val="20"/>
        </w:rPr>
        <w:t xml:space="preserve"> r.</w:t>
      </w:r>
    </w:p>
    <w:p w:rsidR="005A5110" w:rsidRPr="00E878DD" w:rsidRDefault="002E3246" w:rsidP="00D53CB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WKN-KSO.5421.1</w:t>
      </w:r>
      <w:r w:rsidR="00AD5BAD" w:rsidRPr="00E878DD">
        <w:rPr>
          <w:rFonts w:ascii="Verdana" w:hAnsi="Verdana"/>
          <w:sz w:val="20"/>
          <w:szCs w:val="20"/>
        </w:rPr>
        <w:t>.</w:t>
      </w:r>
      <w:r w:rsidR="00900A45">
        <w:rPr>
          <w:rFonts w:ascii="Verdana" w:hAnsi="Verdana"/>
          <w:sz w:val="20"/>
          <w:szCs w:val="20"/>
        </w:rPr>
        <w:t>46</w:t>
      </w:r>
      <w:r w:rsidRPr="00E878DD">
        <w:rPr>
          <w:rFonts w:ascii="Verdana" w:hAnsi="Verdana"/>
          <w:sz w:val="20"/>
          <w:szCs w:val="20"/>
        </w:rPr>
        <w:t>.202</w:t>
      </w:r>
      <w:r w:rsidR="00900A45">
        <w:rPr>
          <w:rFonts w:ascii="Verdana" w:hAnsi="Verdana"/>
          <w:sz w:val="20"/>
          <w:szCs w:val="20"/>
        </w:rPr>
        <w:t>3</w:t>
      </w:r>
    </w:p>
    <w:p w:rsidR="005A5110" w:rsidRPr="00E14DD7" w:rsidRDefault="00E14DD7" w:rsidP="00D53CB9">
      <w:pPr>
        <w:spacing w:line="360" w:lineRule="auto"/>
      </w:pPr>
      <w:r w:rsidRPr="00E14DD7">
        <w:rPr>
          <w:rFonts w:ascii="Verdana" w:hAnsi="Verdana"/>
          <w:sz w:val="20"/>
          <w:szCs w:val="20"/>
        </w:rPr>
        <w:t>000</w:t>
      </w:r>
      <w:r w:rsidR="00900A45">
        <w:rPr>
          <w:rFonts w:ascii="Verdana" w:hAnsi="Verdana"/>
          <w:sz w:val="20"/>
          <w:szCs w:val="20"/>
        </w:rPr>
        <w:t>57038</w:t>
      </w:r>
      <w:r w:rsidRPr="00E14DD7">
        <w:rPr>
          <w:rFonts w:ascii="Verdana" w:hAnsi="Verdana"/>
          <w:sz w:val="20"/>
          <w:szCs w:val="20"/>
        </w:rPr>
        <w:t>/202</w:t>
      </w:r>
      <w:r w:rsidR="00900A45">
        <w:rPr>
          <w:rFonts w:ascii="Verdana" w:hAnsi="Verdana"/>
          <w:sz w:val="20"/>
          <w:szCs w:val="20"/>
        </w:rPr>
        <w:t>4</w:t>
      </w:r>
      <w:r w:rsidRPr="00E14DD7">
        <w:rPr>
          <w:rFonts w:ascii="Verdana" w:hAnsi="Verdana"/>
          <w:sz w:val="20"/>
          <w:szCs w:val="20"/>
        </w:rPr>
        <w:t>/W</w:t>
      </w:r>
    </w:p>
    <w:p w:rsidR="005A5110" w:rsidRPr="00D862D0" w:rsidRDefault="005A5110" w:rsidP="00D53CB9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D862D0">
        <w:rPr>
          <w:rFonts w:ascii="Verdana" w:hAnsi="Verdana"/>
          <w:b/>
          <w:sz w:val="20"/>
          <w:szCs w:val="20"/>
        </w:rPr>
        <w:t>ZALECENIA POKONTROLNE</w:t>
      </w:r>
    </w:p>
    <w:p w:rsidR="005A5110" w:rsidRPr="004C5569" w:rsidRDefault="005A5110" w:rsidP="00D53CB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4C5569">
        <w:rPr>
          <w:rFonts w:ascii="Verdana" w:hAnsi="Verdana"/>
          <w:sz w:val="20"/>
          <w:szCs w:val="20"/>
        </w:rPr>
        <w:t xml:space="preserve">z dnia 20 czerwca 1997 r. </w:t>
      </w:r>
      <w:r w:rsidRPr="004C5569">
        <w:rPr>
          <w:rFonts w:ascii="Verdana" w:hAnsi="Verdana"/>
          <w:sz w:val="20"/>
          <w:szCs w:val="20"/>
        </w:rPr>
        <w:t>Prawo o ru</w:t>
      </w:r>
      <w:r w:rsidR="0052449D" w:rsidRPr="004C5569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4C5569">
        <w:rPr>
          <w:rFonts w:ascii="Verdana" w:hAnsi="Verdana"/>
          <w:sz w:val="20"/>
          <w:szCs w:val="20"/>
        </w:rPr>
        <w:t>t.j</w:t>
      </w:r>
      <w:proofErr w:type="spellEnd"/>
      <w:r w:rsidR="0052449D" w:rsidRPr="004C5569">
        <w:rPr>
          <w:rFonts w:ascii="Verdana" w:hAnsi="Verdana"/>
          <w:sz w:val="20"/>
          <w:szCs w:val="20"/>
        </w:rPr>
        <w:t>. Dz. U. z 2023 r. poz. 1047</w:t>
      </w:r>
      <w:r w:rsidR="006E3AE2" w:rsidRPr="004C5569">
        <w:rPr>
          <w:rFonts w:ascii="Verdana" w:hAnsi="Verdana"/>
          <w:sz w:val="20"/>
          <w:szCs w:val="20"/>
        </w:rPr>
        <w:t xml:space="preserve"> ze </w:t>
      </w:r>
      <w:r w:rsidR="009A7F56" w:rsidRPr="004C5569">
        <w:rPr>
          <w:rFonts w:ascii="Verdana" w:hAnsi="Verdana"/>
          <w:sz w:val="20"/>
          <w:szCs w:val="20"/>
        </w:rPr>
        <w:t>zmianami</w:t>
      </w:r>
      <w:r w:rsidR="000948C6" w:rsidRPr="004C5569">
        <w:rPr>
          <w:rFonts w:ascii="Verdana" w:hAnsi="Verdana"/>
          <w:sz w:val="20"/>
          <w:szCs w:val="20"/>
        </w:rPr>
        <w:t xml:space="preserve"> </w:t>
      </w:r>
      <w:r w:rsidR="00093532" w:rsidRPr="004C5569">
        <w:rPr>
          <w:rFonts w:ascii="Verdana" w:hAnsi="Verdana"/>
          <w:sz w:val="20"/>
          <w:szCs w:val="20"/>
        </w:rPr>
        <w:t>–</w:t>
      </w:r>
      <w:r w:rsidRPr="004C5569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4C5569" w:rsidRDefault="005A5110" w:rsidP="00D53CB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4C5569">
        <w:rPr>
          <w:rFonts w:ascii="Verdana" w:hAnsi="Verdana"/>
          <w:sz w:val="20"/>
          <w:szCs w:val="20"/>
        </w:rPr>
        <w:t>,</w:t>
      </w:r>
      <w:r w:rsidR="004C5569">
        <w:rPr>
          <w:rFonts w:ascii="Verdana" w:hAnsi="Verdana"/>
          <w:sz w:val="20"/>
          <w:szCs w:val="20"/>
        </w:rPr>
        <w:t xml:space="preserve"> </w:t>
      </w:r>
      <w:r w:rsidR="00900A45">
        <w:rPr>
          <w:rFonts w:ascii="Verdana" w:hAnsi="Verdana"/>
          <w:sz w:val="20"/>
          <w:szCs w:val="20"/>
        </w:rPr>
        <w:t>MOTORPOL WROCŁAW</w:t>
      </w:r>
      <w:r w:rsidR="004C5569">
        <w:rPr>
          <w:rFonts w:ascii="Verdana" w:hAnsi="Verdana"/>
          <w:sz w:val="20"/>
          <w:szCs w:val="20"/>
        </w:rPr>
        <w:t xml:space="preserve"> </w:t>
      </w:r>
      <w:r w:rsidR="004C5569" w:rsidRPr="00DD6960">
        <w:rPr>
          <w:rFonts w:ascii="Verdana" w:hAnsi="Verdana"/>
          <w:sz w:val="20"/>
          <w:szCs w:val="20"/>
        </w:rPr>
        <w:t xml:space="preserve">SPÓŁKA Z OGRANICZONĄ </w:t>
      </w:r>
      <w:r w:rsidR="004C5569" w:rsidRPr="004C5569">
        <w:rPr>
          <w:rFonts w:ascii="Verdana" w:hAnsi="Verdana"/>
          <w:sz w:val="20"/>
          <w:szCs w:val="20"/>
        </w:rPr>
        <w:t>ODPOWIEDZIALNOŚCIĄ</w:t>
      </w:r>
      <w:r w:rsidRPr="004C5569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4C5569">
        <w:rPr>
          <w:rFonts w:ascii="Verdana" w:hAnsi="Verdana"/>
          <w:sz w:val="20"/>
          <w:szCs w:val="20"/>
        </w:rPr>
        <w:t xml:space="preserve">ławia pod nr ewidencyjnym </w:t>
      </w:r>
      <w:r w:rsidR="004C5569" w:rsidRPr="004C5569">
        <w:rPr>
          <w:rFonts w:ascii="Verdana" w:hAnsi="Verdana"/>
          <w:sz w:val="20"/>
          <w:szCs w:val="20"/>
        </w:rPr>
        <w:t>DW/</w:t>
      </w:r>
      <w:r w:rsidR="00900A45">
        <w:rPr>
          <w:rFonts w:ascii="Verdana" w:hAnsi="Verdana"/>
          <w:sz w:val="20"/>
          <w:szCs w:val="20"/>
        </w:rPr>
        <w:t>1</w:t>
      </w:r>
      <w:r w:rsidR="004C5569" w:rsidRPr="004C5569">
        <w:rPr>
          <w:rFonts w:ascii="Verdana" w:hAnsi="Verdana"/>
          <w:sz w:val="20"/>
          <w:szCs w:val="20"/>
        </w:rPr>
        <w:t>0</w:t>
      </w:r>
      <w:r w:rsidR="00900A45">
        <w:rPr>
          <w:rFonts w:ascii="Verdana" w:hAnsi="Verdana"/>
          <w:sz w:val="20"/>
          <w:szCs w:val="20"/>
        </w:rPr>
        <w:t>6</w:t>
      </w:r>
      <w:r w:rsidR="00111EFD" w:rsidRPr="004C5569">
        <w:rPr>
          <w:rFonts w:ascii="Verdana" w:hAnsi="Verdana"/>
          <w:sz w:val="20"/>
          <w:szCs w:val="20"/>
        </w:rPr>
        <w:t>/P</w:t>
      </w:r>
      <w:r w:rsidRPr="004C5569">
        <w:rPr>
          <w:rFonts w:ascii="Verdana" w:hAnsi="Verdana"/>
          <w:sz w:val="20"/>
          <w:szCs w:val="20"/>
        </w:rPr>
        <w:t xml:space="preserve">, </w:t>
      </w:r>
      <w:proofErr w:type="gramStart"/>
      <w:r w:rsidRPr="004C5569">
        <w:rPr>
          <w:rFonts w:ascii="Verdana" w:hAnsi="Verdana"/>
          <w:sz w:val="20"/>
          <w:szCs w:val="20"/>
        </w:rPr>
        <w:t>ze</w:t>
      </w:r>
      <w:proofErr w:type="gramEnd"/>
      <w:r w:rsidRPr="004C5569">
        <w:rPr>
          <w:rFonts w:ascii="Verdana" w:hAnsi="Verdana"/>
          <w:sz w:val="20"/>
          <w:szCs w:val="20"/>
        </w:rPr>
        <w:t xml:space="preserve"> wskazanym ad</w:t>
      </w:r>
      <w:r w:rsidR="00111EFD" w:rsidRPr="004C5569">
        <w:rPr>
          <w:rFonts w:ascii="Verdana" w:hAnsi="Verdana"/>
          <w:sz w:val="20"/>
          <w:szCs w:val="20"/>
        </w:rPr>
        <w:t xml:space="preserve">resem wykonywania działalności: </w:t>
      </w:r>
      <w:r w:rsidR="00900A45">
        <w:rPr>
          <w:rFonts w:ascii="Verdana" w:hAnsi="Verdana"/>
          <w:sz w:val="20"/>
          <w:szCs w:val="20"/>
        </w:rPr>
        <w:t>a</w:t>
      </w:r>
      <w:r w:rsidRPr="004C5569">
        <w:rPr>
          <w:rFonts w:ascii="Verdana" w:hAnsi="Verdana"/>
          <w:sz w:val="20"/>
          <w:szCs w:val="20"/>
        </w:rPr>
        <w:t>l.</w:t>
      </w:r>
      <w:r w:rsidR="004C5569" w:rsidRPr="004C5569">
        <w:rPr>
          <w:rFonts w:ascii="Verdana" w:hAnsi="Verdana"/>
          <w:sz w:val="20"/>
          <w:szCs w:val="20"/>
        </w:rPr>
        <w:t xml:space="preserve"> </w:t>
      </w:r>
      <w:r w:rsidR="00900A45">
        <w:rPr>
          <w:rFonts w:ascii="Verdana" w:hAnsi="Verdana"/>
          <w:sz w:val="20"/>
          <w:szCs w:val="20"/>
        </w:rPr>
        <w:t>Karkonoska</w:t>
      </w:r>
      <w:r w:rsidR="004C5569" w:rsidRPr="004C5569">
        <w:rPr>
          <w:rFonts w:ascii="Verdana" w:hAnsi="Verdana"/>
          <w:sz w:val="20"/>
          <w:szCs w:val="20"/>
        </w:rPr>
        <w:t xml:space="preserve"> nr </w:t>
      </w:r>
      <w:r w:rsidR="00900A45">
        <w:rPr>
          <w:rFonts w:ascii="Verdana" w:hAnsi="Verdana"/>
          <w:sz w:val="20"/>
          <w:szCs w:val="20"/>
        </w:rPr>
        <w:t>8</w:t>
      </w:r>
      <w:r w:rsidR="004C5569" w:rsidRPr="004C5569">
        <w:rPr>
          <w:rFonts w:ascii="Verdana" w:hAnsi="Verdana"/>
          <w:sz w:val="20"/>
          <w:szCs w:val="20"/>
        </w:rPr>
        <w:t>1</w:t>
      </w:r>
      <w:r w:rsidR="00E2568D" w:rsidRPr="004C5569">
        <w:rPr>
          <w:rFonts w:ascii="Verdana" w:hAnsi="Verdana"/>
          <w:sz w:val="20"/>
          <w:szCs w:val="20"/>
        </w:rPr>
        <w:t>, 5</w:t>
      </w:r>
      <w:r w:rsidR="00900A45">
        <w:rPr>
          <w:rFonts w:ascii="Verdana" w:hAnsi="Verdana"/>
          <w:sz w:val="20"/>
          <w:szCs w:val="20"/>
        </w:rPr>
        <w:t>3</w:t>
      </w:r>
      <w:r w:rsidR="00E2568D" w:rsidRPr="004C5569">
        <w:rPr>
          <w:rFonts w:ascii="Verdana" w:hAnsi="Verdana"/>
          <w:sz w:val="20"/>
          <w:szCs w:val="20"/>
        </w:rPr>
        <w:t>-</w:t>
      </w:r>
      <w:r w:rsidR="00900A45">
        <w:rPr>
          <w:rFonts w:ascii="Verdana" w:hAnsi="Verdana"/>
          <w:sz w:val="20"/>
          <w:szCs w:val="20"/>
        </w:rPr>
        <w:t>015</w:t>
      </w:r>
      <w:r w:rsidRPr="004C5569">
        <w:rPr>
          <w:rFonts w:ascii="Verdana" w:hAnsi="Verdana"/>
          <w:sz w:val="20"/>
          <w:szCs w:val="20"/>
        </w:rPr>
        <w:t xml:space="preserve"> Wrocław.</w:t>
      </w:r>
    </w:p>
    <w:p w:rsidR="005A5110" w:rsidRPr="00F82B5B" w:rsidRDefault="005A5110" w:rsidP="00D53CB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Zakresem kontroli objęto:</w:t>
      </w:r>
    </w:p>
    <w:p w:rsidR="005A5110" w:rsidRPr="00F82B5B" w:rsidRDefault="005A5110" w:rsidP="00D53CB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F82B5B">
        <w:rPr>
          <w:rFonts w:ascii="Verdana" w:hAnsi="Verdana"/>
          <w:sz w:val="20"/>
          <w:szCs w:val="20"/>
        </w:rPr>
        <w:t>ch mowa w art. 83 ust. 3 ustawy,</w:t>
      </w:r>
    </w:p>
    <w:p w:rsidR="005A5110" w:rsidRPr="00F82B5B" w:rsidRDefault="005A5110" w:rsidP="00D53CB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wykonywa</w:t>
      </w:r>
      <w:r w:rsidR="00702B89" w:rsidRPr="00F82B5B">
        <w:rPr>
          <w:rFonts w:ascii="Verdana" w:hAnsi="Verdana"/>
          <w:sz w:val="20"/>
          <w:szCs w:val="20"/>
        </w:rPr>
        <w:t>nia badań technicznych pojazdów,</w:t>
      </w:r>
    </w:p>
    <w:p w:rsidR="00F62A7F" w:rsidRPr="00F82B5B" w:rsidRDefault="005A5110" w:rsidP="00D53CB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F82B5B">
        <w:rPr>
          <w:rFonts w:ascii="Verdana" w:hAnsi="Verdana"/>
          <w:sz w:val="20"/>
          <w:szCs w:val="20"/>
        </w:rPr>
        <w:t>,</w:t>
      </w:r>
    </w:p>
    <w:p w:rsidR="002711A6" w:rsidRPr="00F82B5B" w:rsidRDefault="00D6574C" w:rsidP="00D53CB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</w:t>
      </w:r>
      <w:r w:rsidR="00F82B5B" w:rsidRPr="00F82B5B">
        <w:rPr>
          <w:rFonts w:ascii="Verdana" w:hAnsi="Verdana"/>
          <w:sz w:val="20"/>
          <w:szCs w:val="20"/>
        </w:rPr>
        <w:t xml:space="preserve"> okres od </w:t>
      </w:r>
      <w:r w:rsidR="00900A45">
        <w:rPr>
          <w:rFonts w:ascii="Verdana" w:hAnsi="Verdana"/>
          <w:sz w:val="20"/>
          <w:szCs w:val="20"/>
        </w:rPr>
        <w:t>23</w:t>
      </w:r>
      <w:r w:rsidR="00F82B5B" w:rsidRPr="00F82B5B">
        <w:rPr>
          <w:rFonts w:ascii="Verdana" w:hAnsi="Verdana"/>
          <w:sz w:val="20"/>
          <w:szCs w:val="20"/>
        </w:rPr>
        <w:t>.0</w:t>
      </w:r>
      <w:r w:rsidR="00900A45">
        <w:rPr>
          <w:rFonts w:ascii="Verdana" w:hAnsi="Verdana"/>
          <w:sz w:val="20"/>
          <w:szCs w:val="20"/>
        </w:rPr>
        <w:t>9</w:t>
      </w:r>
      <w:r w:rsidR="00F82B5B" w:rsidRPr="00F82B5B">
        <w:rPr>
          <w:rFonts w:ascii="Verdana" w:hAnsi="Verdana"/>
          <w:sz w:val="20"/>
          <w:szCs w:val="20"/>
        </w:rPr>
        <w:t xml:space="preserve">.2022 r. do </w:t>
      </w:r>
      <w:r w:rsidR="00900A45">
        <w:rPr>
          <w:rFonts w:ascii="Verdana" w:hAnsi="Verdana"/>
          <w:sz w:val="20"/>
          <w:szCs w:val="20"/>
        </w:rPr>
        <w:t>10</w:t>
      </w:r>
      <w:r w:rsidR="00F82B5B" w:rsidRPr="00F82B5B">
        <w:rPr>
          <w:rFonts w:ascii="Verdana" w:hAnsi="Verdana"/>
          <w:sz w:val="20"/>
          <w:szCs w:val="20"/>
        </w:rPr>
        <w:t>.</w:t>
      </w:r>
      <w:r w:rsidR="00900A45">
        <w:rPr>
          <w:rFonts w:ascii="Verdana" w:hAnsi="Verdana"/>
          <w:sz w:val="20"/>
          <w:szCs w:val="20"/>
        </w:rPr>
        <w:t>10</w:t>
      </w:r>
      <w:r w:rsidR="00702B89" w:rsidRPr="00F82B5B">
        <w:rPr>
          <w:rFonts w:ascii="Verdana" w:hAnsi="Verdana"/>
          <w:sz w:val="20"/>
          <w:szCs w:val="20"/>
        </w:rPr>
        <w:t>.</w:t>
      </w:r>
      <w:r w:rsidR="001729F6" w:rsidRPr="00F82B5B">
        <w:rPr>
          <w:rFonts w:ascii="Verdana" w:hAnsi="Verdana"/>
          <w:sz w:val="20"/>
          <w:szCs w:val="20"/>
        </w:rPr>
        <w:t>2023</w:t>
      </w:r>
      <w:r w:rsidR="00702B89" w:rsidRPr="00F82B5B">
        <w:rPr>
          <w:rFonts w:ascii="Verdana" w:hAnsi="Verdana"/>
          <w:sz w:val="20"/>
          <w:szCs w:val="20"/>
        </w:rPr>
        <w:t xml:space="preserve"> r.</w:t>
      </w:r>
    </w:p>
    <w:p w:rsidR="006C6CBC" w:rsidRPr="00DD6960" w:rsidRDefault="005A5110" w:rsidP="00D53CB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EE2DE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EE2DE8">
        <w:rPr>
          <w:rFonts w:ascii="Verdana" w:hAnsi="Verdana"/>
          <w:sz w:val="20"/>
          <w:szCs w:val="20"/>
        </w:rPr>
        <w:t xml:space="preserve">w protokole </w:t>
      </w:r>
      <w:r w:rsidR="008175C3" w:rsidRPr="00EE2DE8">
        <w:rPr>
          <w:rFonts w:ascii="Verdana" w:hAnsi="Verdana"/>
          <w:sz w:val="20"/>
          <w:szCs w:val="20"/>
        </w:rPr>
        <w:t xml:space="preserve">z </w:t>
      </w:r>
      <w:r w:rsidR="008175C3">
        <w:rPr>
          <w:rFonts w:ascii="Verdana" w:hAnsi="Verdana"/>
          <w:sz w:val="20"/>
          <w:szCs w:val="20"/>
        </w:rPr>
        <w:t>7</w:t>
      </w:r>
      <w:r w:rsidR="008175C3" w:rsidRPr="00EE2DE8">
        <w:rPr>
          <w:rFonts w:ascii="Verdana" w:hAnsi="Verdana"/>
          <w:sz w:val="20"/>
          <w:szCs w:val="20"/>
        </w:rPr>
        <w:t xml:space="preserve"> </w:t>
      </w:r>
      <w:r w:rsidR="008175C3">
        <w:rPr>
          <w:rFonts w:ascii="Verdana" w:hAnsi="Verdana"/>
          <w:sz w:val="20"/>
          <w:szCs w:val="20"/>
        </w:rPr>
        <w:t>marc</w:t>
      </w:r>
      <w:r w:rsidR="008175C3" w:rsidRPr="00EE2DE8">
        <w:rPr>
          <w:rFonts w:ascii="Verdana" w:hAnsi="Verdana"/>
          <w:sz w:val="20"/>
          <w:szCs w:val="20"/>
        </w:rPr>
        <w:t>a 202</w:t>
      </w:r>
      <w:r w:rsidR="008175C3">
        <w:rPr>
          <w:rFonts w:ascii="Verdana" w:hAnsi="Verdana"/>
          <w:sz w:val="20"/>
          <w:szCs w:val="20"/>
        </w:rPr>
        <w:t xml:space="preserve">4 r. </w:t>
      </w:r>
      <w:r w:rsidR="002D141F" w:rsidRPr="00EE2DE8">
        <w:rPr>
          <w:rFonts w:ascii="Verdana" w:hAnsi="Verdana"/>
          <w:sz w:val="20"/>
          <w:szCs w:val="20"/>
        </w:rPr>
        <w:t>nr WKN-KSO.5421.1</w:t>
      </w:r>
      <w:r w:rsidR="00E2568D" w:rsidRPr="00EE2DE8">
        <w:rPr>
          <w:rFonts w:ascii="Verdana" w:hAnsi="Verdana"/>
          <w:sz w:val="20"/>
          <w:szCs w:val="20"/>
        </w:rPr>
        <w:t>.</w:t>
      </w:r>
      <w:r w:rsidR="00900A45">
        <w:rPr>
          <w:rFonts w:ascii="Verdana" w:hAnsi="Verdana"/>
          <w:sz w:val="20"/>
          <w:szCs w:val="20"/>
        </w:rPr>
        <w:t>46</w:t>
      </w:r>
      <w:r w:rsidR="00516D1D" w:rsidRPr="00EE2DE8">
        <w:rPr>
          <w:rFonts w:ascii="Verdana" w:hAnsi="Verdana"/>
          <w:sz w:val="20"/>
          <w:szCs w:val="20"/>
        </w:rPr>
        <w:t>.2023</w:t>
      </w:r>
      <w:r w:rsidR="00E2568D" w:rsidRPr="00EE2DE8">
        <w:rPr>
          <w:rFonts w:ascii="Verdana" w:hAnsi="Verdana"/>
          <w:sz w:val="20"/>
          <w:szCs w:val="20"/>
        </w:rPr>
        <w:t xml:space="preserve"> </w:t>
      </w:r>
      <w:r w:rsidRPr="00EE2DE8">
        <w:rPr>
          <w:rFonts w:ascii="Verdana" w:hAnsi="Verdana"/>
          <w:sz w:val="20"/>
          <w:szCs w:val="20"/>
        </w:rPr>
        <w:t>do którego przedsiębiorca nie wniósł zastrzeżeń.</w:t>
      </w:r>
      <w:r w:rsidR="006C6CBC" w:rsidRPr="00DD6960">
        <w:rPr>
          <w:rFonts w:ascii="Verdana" w:hAnsi="Verdana"/>
          <w:sz w:val="20"/>
          <w:szCs w:val="20"/>
          <w:highlight w:val="yellow"/>
        </w:rPr>
        <w:br w:type="page"/>
      </w:r>
    </w:p>
    <w:p w:rsidR="00B9758D" w:rsidRDefault="00B9758D" w:rsidP="00D53CB9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A8557E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 polegając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ych </w:t>
      </w:r>
      <w:r w:rsidRPr="007E0B5A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 xml:space="preserve">: </w:t>
      </w:r>
    </w:p>
    <w:p w:rsidR="00B9758D" w:rsidRPr="00D11FC4" w:rsidRDefault="00B9758D" w:rsidP="00D53CB9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Zaewidencjonowaniu, w jednym przypadku,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:rsidR="00B9758D" w:rsidRDefault="00B9758D" w:rsidP="00D53CB9">
      <w:pPr>
        <w:suppressAutoHyphens/>
        <w:spacing w:line="336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pojazdów.</w:t>
      </w:r>
    </w:p>
    <w:p w:rsidR="00B9758D" w:rsidRDefault="00B9758D" w:rsidP="00D53CB9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jednym przypadku, opłaty ewidencyjnej w wysokości 1,00 zł za </w:t>
      </w:r>
      <w:r>
        <w:rPr>
          <w:rFonts w:ascii="Verdana" w:hAnsi="Verdana"/>
          <w:sz w:val="20"/>
          <w:szCs w:val="20"/>
        </w:rPr>
        <w:t>przeprowadzenie</w:t>
      </w:r>
      <w:r w:rsidRPr="00D11FC4">
        <w:rPr>
          <w:rFonts w:ascii="Verdana" w:hAnsi="Verdana"/>
          <w:sz w:val="20"/>
          <w:szCs w:val="20"/>
        </w:rPr>
        <w:t xml:space="preserve"> łącznie dwóch badań technicznych, tj. okresowego i dodatkowego, tego samego pojazdu, zamiast dwóch opłat ewidencyjnych w łącznej wysokości 2,00 zł, czym naruszono § 2 ust. 1 pkt 2 lit. c rozporządzenia </w:t>
      </w:r>
      <w:r w:rsidR="005319D5">
        <w:rPr>
          <w:rFonts w:ascii="Verdana" w:hAnsi="Verdana"/>
          <w:sz w:val="20"/>
          <w:szCs w:val="20"/>
        </w:rPr>
        <w:t xml:space="preserve">Ministra Cyfryzacji </w:t>
      </w:r>
      <w:r w:rsidR="005319D5" w:rsidRPr="003C6D5D">
        <w:rPr>
          <w:rFonts w:ascii="Verdana" w:hAnsi="Verdana"/>
          <w:sz w:val="20"/>
          <w:szCs w:val="20"/>
        </w:rPr>
        <w:t xml:space="preserve">z dnia 26 sierpnia 2022 r. w sprawie opłaty ewidencyjnej stanowiącej przychód Funduszu </w:t>
      </w:r>
      <w:r w:rsidR="005319D5">
        <w:rPr>
          <w:rFonts w:ascii="Verdana" w:hAnsi="Verdana"/>
          <w:sz w:val="20"/>
          <w:szCs w:val="20"/>
        </w:rPr>
        <w:t xml:space="preserve">- Centralna Ewidencja Pojazdów </w:t>
      </w:r>
      <w:r w:rsidR="005319D5" w:rsidRPr="003C6D5D">
        <w:rPr>
          <w:rFonts w:ascii="Verdana" w:hAnsi="Verdana"/>
          <w:sz w:val="20"/>
          <w:szCs w:val="20"/>
        </w:rPr>
        <w:t>i Kierowców (Dz. U. z 2022 r. poz. 1857),</w:t>
      </w:r>
      <w:r w:rsidRPr="00D11FC4">
        <w:rPr>
          <w:rFonts w:ascii="Verdana" w:hAnsi="Verdana"/>
          <w:sz w:val="20"/>
          <w:szCs w:val="20"/>
        </w:rPr>
        <w:t xml:space="preserve"> oraz art. 83 ust. 1 ustawy</w:t>
      </w:r>
      <w:r w:rsidR="008175C3">
        <w:rPr>
          <w:rFonts w:ascii="Verdana" w:hAnsi="Verdana"/>
          <w:sz w:val="20"/>
          <w:szCs w:val="20"/>
        </w:rPr>
        <w:t>.</w:t>
      </w:r>
    </w:p>
    <w:p w:rsidR="00017950" w:rsidRPr="00574956" w:rsidRDefault="00017950" w:rsidP="00D53CB9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57495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8175C3" w:rsidRDefault="00990B88" w:rsidP="00D53CB9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</w:rPr>
      </w:pPr>
      <w:r w:rsidRPr="00356345">
        <w:rPr>
          <w:rFonts w:ascii="Verdana" w:hAnsi="Verdana"/>
          <w:bCs/>
          <w:sz w:val="20"/>
          <w:szCs w:val="20"/>
        </w:rPr>
        <w:t xml:space="preserve">Z uwagi na </w:t>
      </w:r>
      <w:r w:rsidRPr="00E100DB">
        <w:rPr>
          <w:rFonts w:ascii="Verdana" w:hAnsi="Verdana"/>
          <w:sz w:val="20"/>
          <w:szCs w:val="20"/>
        </w:rPr>
        <w:t>zniesienie od 1 lipca 2023 r. obowiązku pobierania, przez stację kontroli pojazdów, opłaty ewidencyjnej odstępuję od wydania zalece</w:t>
      </w:r>
      <w:r w:rsidR="008175C3">
        <w:rPr>
          <w:rFonts w:ascii="Verdana" w:hAnsi="Verdana"/>
          <w:sz w:val="20"/>
          <w:szCs w:val="20"/>
        </w:rPr>
        <w:t>nia</w:t>
      </w:r>
      <w:r w:rsidRPr="00E100DB">
        <w:rPr>
          <w:rFonts w:ascii="Verdana" w:hAnsi="Verdana"/>
          <w:sz w:val="20"/>
          <w:szCs w:val="20"/>
        </w:rPr>
        <w:t xml:space="preserve"> </w:t>
      </w:r>
      <w:r w:rsidR="00231E7F">
        <w:rPr>
          <w:rFonts w:ascii="Verdana" w:hAnsi="Verdana"/>
          <w:sz w:val="20"/>
          <w:szCs w:val="20"/>
        </w:rPr>
        <w:t>pokontroln</w:t>
      </w:r>
      <w:r w:rsidR="008175C3">
        <w:rPr>
          <w:rFonts w:ascii="Verdana" w:hAnsi="Verdana"/>
          <w:sz w:val="20"/>
          <w:szCs w:val="20"/>
        </w:rPr>
        <w:t>ego w tym przypadku.</w:t>
      </w:r>
    </w:p>
    <w:bookmarkEnd w:id="0"/>
    <w:p w:rsidR="004D67B8" w:rsidRPr="004D67B8" w:rsidRDefault="008175C3" w:rsidP="00D53CB9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4D67B8">
        <w:rPr>
          <w:rFonts w:ascii="Verdana" w:hAnsi="Verdana"/>
          <w:bCs/>
          <w:sz w:val="20"/>
          <w:szCs w:val="20"/>
        </w:rPr>
        <w:t xml:space="preserve">Mając na uwadze powyższe zalecam niezwłoczne podjęcie działań, w tym poprzez poinformowanie zatrudnionych diagnostów, mających na celu </w:t>
      </w:r>
      <w:r w:rsidR="0075206B">
        <w:rPr>
          <w:rFonts w:ascii="Verdana" w:hAnsi="Verdana"/>
          <w:bCs/>
          <w:sz w:val="20"/>
          <w:szCs w:val="20"/>
        </w:rPr>
        <w:t>p</w:t>
      </w:r>
      <w:r w:rsidR="004D67B8" w:rsidRPr="004D67B8">
        <w:rPr>
          <w:rFonts w:ascii="Verdana" w:hAnsi="Verdana"/>
          <w:bCs/>
          <w:sz w:val="20"/>
          <w:szCs w:val="20"/>
        </w:rPr>
        <w:t>rowadzenie rejestru badań w sposób zapewniający uwidocznienie w Centralnej Ewidencji Pojazdów danych o wszystkich rodzajach przeprowadzonych badań technicznych pojazdów.</w:t>
      </w:r>
    </w:p>
    <w:p w:rsidR="00CE6EED" w:rsidRPr="0031281E" w:rsidRDefault="00CE6EED" w:rsidP="00D53CB9">
      <w:pPr>
        <w:suppressAutoHyphens/>
        <w:snapToGrid w:val="0"/>
        <w:spacing w:before="36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CE6EED" w:rsidRPr="0031281E" w:rsidRDefault="00CE6EED" w:rsidP="00D53C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CE6EED" w:rsidRDefault="00CE6EED" w:rsidP="00D53CB9">
      <w:pPr>
        <w:pStyle w:val="Nagwek"/>
        <w:tabs>
          <w:tab w:val="clear" w:pos="4536"/>
          <w:tab w:val="clear" w:pos="9072"/>
        </w:tabs>
        <w:suppressAutoHyphens/>
        <w:spacing w:before="120" w:line="312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Default="006E3EB7" w:rsidP="00D53CB9">
      <w:pPr>
        <w:pStyle w:val="Nagwek"/>
        <w:tabs>
          <w:tab w:val="clear" w:pos="4536"/>
          <w:tab w:val="clear" w:pos="9072"/>
        </w:tabs>
        <w:suppressAutoHyphens/>
        <w:spacing w:before="360" w:line="312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6E3EB7" w:rsidRPr="006E3EB7" w:rsidRDefault="006E3EB7" w:rsidP="00D53CB9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tel. +48 717 77 92 35, fax +48 717 77 92 34; </w:t>
      </w:r>
      <w:r w:rsidRPr="00B5204F">
        <w:rPr>
          <w:rFonts w:ascii="Verdana" w:hAnsi="Verdana" w:cs="Verdana"/>
          <w:sz w:val="20"/>
          <w:szCs w:val="20"/>
        </w:rPr>
        <w:t>wkn@um.wroc.pl</w:t>
      </w:r>
      <w:r>
        <w:rPr>
          <w:rFonts w:ascii="Verdana" w:hAnsi="Verdana" w:cs="Verdana"/>
          <w:sz w:val="20"/>
          <w:szCs w:val="20"/>
        </w:rPr>
        <w:t>; www.wroclaw.pl</w:t>
      </w:r>
    </w:p>
    <w:p w:rsidR="00552475" w:rsidRPr="006E3EB7" w:rsidRDefault="00552475" w:rsidP="00D53CB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552475" w:rsidRPr="006E3EB7" w:rsidRDefault="00552475" w:rsidP="00D53CB9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E3EB7">
        <w:rPr>
          <w:rFonts w:ascii="Verdana" w:hAnsi="Verdana"/>
          <w:bCs/>
          <w:sz w:val="20"/>
          <w:szCs w:val="20"/>
        </w:rPr>
        <w:t>roli WKN-KSO.5421.1.</w:t>
      </w:r>
      <w:r w:rsidR="00900A45">
        <w:rPr>
          <w:rFonts w:ascii="Verdana" w:hAnsi="Verdana"/>
          <w:bCs/>
          <w:sz w:val="20"/>
          <w:szCs w:val="20"/>
        </w:rPr>
        <w:t>46</w:t>
      </w:r>
      <w:r w:rsidR="00543DD4" w:rsidRPr="006E3EB7">
        <w:rPr>
          <w:rFonts w:ascii="Verdana" w:hAnsi="Verdana"/>
          <w:bCs/>
          <w:sz w:val="20"/>
          <w:szCs w:val="20"/>
        </w:rPr>
        <w:t>.2023</w:t>
      </w:r>
      <w:r w:rsidRPr="006E3EB7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D53CB9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614" w:rsidRDefault="00156614">
      <w:r>
        <w:separator/>
      </w:r>
    </w:p>
  </w:endnote>
  <w:endnote w:type="continuationSeparator" w:id="0">
    <w:p w:rsidR="00156614" w:rsidRDefault="0015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14" w:rsidRPr="004D6885" w:rsidRDefault="0015661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952160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952160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14" w:rsidRDefault="00156614" w:rsidP="00F261E5">
    <w:pPr>
      <w:pStyle w:val="Stopka"/>
    </w:pPr>
  </w:p>
  <w:p w:rsidR="00156614" w:rsidRDefault="00156614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614" w:rsidRDefault="00156614">
      <w:r>
        <w:separator/>
      </w:r>
    </w:p>
  </w:footnote>
  <w:footnote w:type="continuationSeparator" w:id="0">
    <w:p w:rsidR="00156614" w:rsidRDefault="0015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14" w:rsidRDefault="00D53CB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614" w:rsidRDefault="00156614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5"/>
  </w:num>
  <w:num w:numId="6">
    <w:abstractNumId w:val="13"/>
  </w:num>
  <w:num w:numId="7">
    <w:abstractNumId w:val="9"/>
  </w:num>
  <w:num w:numId="8">
    <w:abstractNumId w:val="12"/>
  </w:num>
  <w:num w:numId="9">
    <w:abstractNumId w:val="24"/>
  </w:num>
  <w:num w:numId="10">
    <w:abstractNumId w:val="20"/>
  </w:num>
  <w:num w:numId="11">
    <w:abstractNumId w:val="27"/>
  </w:num>
  <w:num w:numId="12">
    <w:abstractNumId w:val="16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28"/>
  </w:num>
  <w:num w:numId="18">
    <w:abstractNumId w:val="15"/>
  </w:num>
  <w:num w:numId="19">
    <w:abstractNumId w:val="22"/>
  </w:num>
  <w:num w:numId="20">
    <w:abstractNumId w:val="23"/>
  </w:num>
  <w:num w:numId="21">
    <w:abstractNumId w:val="18"/>
  </w:num>
  <w:num w:numId="22">
    <w:abstractNumId w:val="0"/>
  </w:num>
  <w:num w:numId="23">
    <w:abstractNumId w:val="21"/>
  </w:num>
  <w:num w:numId="24">
    <w:abstractNumId w:val="14"/>
  </w:num>
  <w:num w:numId="25">
    <w:abstractNumId w:val="3"/>
  </w:num>
  <w:num w:numId="26">
    <w:abstractNumId w:val="17"/>
  </w:num>
  <w:num w:numId="27">
    <w:abstractNumId w:val="19"/>
  </w:num>
  <w:num w:numId="28">
    <w:abstractNumId w:val="26"/>
  </w:num>
  <w:num w:numId="29">
    <w:abstractNumId w:val="1"/>
  </w:num>
  <w:num w:numId="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56614"/>
    <w:rsid w:val="00160E76"/>
    <w:rsid w:val="001658C2"/>
    <w:rsid w:val="00171060"/>
    <w:rsid w:val="001729F6"/>
    <w:rsid w:val="0017452C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21BBF"/>
    <w:rsid w:val="00230D3F"/>
    <w:rsid w:val="00231E7F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7B8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319D5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1202"/>
    <w:rsid w:val="0057301B"/>
    <w:rsid w:val="00574956"/>
    <w:rsid w:val="005755B3"/>
    <w:rsid w:val="00576414"/>
    <w:rsid w:val="00580B15"/>
    <w:rsid w:val="0058250F"/>
    <w:rsid w:val="00583A93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10ECE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033E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5206B"/>
    <w:rsid w:val="007619ED"/>
    <w:rsid w:val="0076203E"/>
    <w:rsid w:val="007642A0"/>
    <w:rsid w:val="00765D31"/>
    <w:rsid w:val="00766828"/>
    <w:rsid w:val="00767A08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D687C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175C3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0A4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2160"/>
    <w:rsid w:val="00954EB0"/>
    <w:rsid w:val="00955E3D"/>
    <w:rsid w:val="009619E2"/>
    <w:rsid w:val="00963596"/>
    <w:rsid w:val="00970188"/>
    <w:rsid w:val="00972C1C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B66DC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755"/>
    <w:rsid w:val="00B81B31"/>
    <w:rsid w:val="00B8401D"/>
    <w:rsid w:val="00B84CAE"/>
    <w:rsid w:val="00B85FBC"/>
    <w:rsid w:val="00B87835"/>
    <w:rsid w:val="00B906E7"/>
    <w:rsid w:val="00B91985"/>
    <w:rsid w:val="00B929B7"/>
    <w:rsid w:val="00B931E9"/>
    <w:rsid w:val="00B9758D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6EED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2CFB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3CB9"/>
    <w:rsid w:val="00D54CDA"/>
    <w:rsid w:val="00D55322"/>
    <w:rsid w:val="00D61788"/>
    <w:rsid w:val="00D627A1"/>
    <w:rsid w:val="00D6574C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364C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645CB-0597-495A-B998-CE79B817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2024-04-30T07:37:00Z</cp:lastPrinted>
  <dcterms:created xsi:type="dcterms:W3CDTF">2024-08-02T10:06:00Z</dcterms:created>
  <dcterms:modified xsi:type="dcterms:W3CDTF">2026-01-14T07:55:00Z</dcterms:modified>
</cp:coreProperties>
</file>