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6C8" w:rsidRDefault="002D3543" w:rsidP="00DB346E">
      <w:pPr>
        <w:pStyle w:val="07Datapisma"/>
        <w:spacing w:before="0" w:line="288" w:lineRule="auto"/>
        <w:jc w:val="left"/>
        <w:rPr>
          <w:noProof/>
          <w:sz w:val="20"/>
        </w:rPr>
      </w:pPr>
      <w:r w:rsidRPr="002A06C8">
        <w:rPr>
          <w:sz w:val="20"/>
        </w:rPr>
        <w:t xml:space="preserve">Wrocław, </w:t>
      </w:r>
      <w:bookmarkStart w:id="0" w:name="DataPisma"/>
      <w:r w:rsidRPr="002A06C8">
        <w:rPr>
          <w:noProof/>
          <w:sz w:val="20"/>
        </w:rPr>
        <w:t>2</w:t>
      </w:r>
      <w:r w:rsidR="006C03E1" w:rsidRPr="002A06C8">
        <w:rPr>
          <w:noProof/>
          <w:sz w:val="20"/>
        </w:rPr>
        <w:t>4</w:t>
      </w:r>
      <w:r w:rsidRPr="002A06C8">
        <w:rPr>
          <w:noProof/>
          <w:sz w:val="20"/>
        </w:rPr>
        <w:t xml:space="preserve"> czerwca 2024 r.</w:t>
      </w:r>
      <w:bookmarkEnd w:id="0"/>
    </w:p>
    <w:p w:rsidR="00DB346E" w:rsidRPr="00DB346E" w:rsidRDefault="00DB346E" w:rsidP="00DB346E">
      <w:pPr>
        <w:pStyle w:val="08Sygnaturapisma"/>
        <w:spacing w:before="0" w:after="0" w:line="288" w:lineRule="auto"/>
        <w:jc w:val="left"/>
      </w:pPr>
    </w:p>
    <w:p w:rsidR="002D3543" w:rsidRPr="002A06C8" w:rsidRDefault="002D3543" w:rsidP="00DB346E">
      <w:pPr>
        <w:pStyle w:val="08Sygnaturapisma"/>
        <w:spacing w:before="0" w:after="0" w:line="288" w:lineRule="auto"/>
        <w:contextualSpacing/>
        <w:jc w:val="left"/>
        <w:rPr>
          <w:noProof/>
          <w:sz w:val="20"/>
          <w:szCs w:val="20"/>
        </w:rPr>
      </w:pPr>
      <w:r w:rsidRPr="002A06C8">
        <w:rPr>
          <w:noProof/>
          <w:sz w:val="20"/>
          <w:szCs w:val="20"/>
        </w:rPr>
        <w:t>BZM</w:t>
      </w:r>
      <w:r w:rsidRPr="002A06C8">
        <w:rPr>
          <w:noProof/>
          <w:sz w:val="20"/>
          <w:szCs w:val="20"/>
        </w:rPr>
        <w:noBreakHyphen/>
        <w:t>PP.152.1.2024</w:t>
      </w:r>
    </w:p>
    <w:p w:rsidR="002D3543" w:rsidRPr="002A06C8" w:rsidRDefault="002D3543" w:rsidP="00DB346E">
      <w:pPr>
        <w:pStyle w:val="08Sygnaturapisma"/>
        <w:spacing w:before="0" w:after="0" w:line="288" w:lineRule="auto"/>
        <w:contextualSpacing/>
        <w:jc w:val="left"/>
        <w:rPr>
          <w:noProof/>
          <w:sz w:val="20"/>
          <w:szCs w:val="20"/>
        </w:rPr>
      </w:pPr>
      <w:r w:rsidRPr="002A06C8">
        <w:rPr>
          <w:sz w:val="20"/>
          <w:szCs w:val="20"/>
        </w:rPr>
        <w:t>WSS-WBO.152.21.2024</w:t>
      </w:r>
    </w:p>
    <w:p w:rsidR="00F77219" w:rsidRPr="002A06C8" w:rsidRDefault="00F77219" w:rsidP="00DB346E">
      <w:pPr>
        <w:pStyle w:val="10Szanowny"/>
        <w:spacing w:before="0" w:line="288" w:lineRule="auto"/>
        <w:jc w:val="left"/>
        <w:rPr>
          <w:szCs w:val="20"/>
        </w:rPr>
      </w:pPr>
    </w:p>
    <w:p w:rsidR="002D3543" w:rsidRPr="002A06C8" w:rsidRDefault="00007D79" w:rsidP="00DB346E">
      <w:pPr>
        <w:pStyle w:val="10Szanowny"/>
        <w:spacing w:before="0" w:line="288" w:lineRule="auto"/>
        <w:jc w:val="left"/>
        <w:rPr>
          <w:szCs w:val="20"/>
        </w:rPr>
      </w:pPr>
      <w:r w:rsidRPr="002A06C8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2D3543" w:rsidRPr="002A06C8">
        <w:rPr>
          <w:szCs w:val="20"/>
        </w:rPr>
        <w:instrText xml:space="preserve"> FORMTEXT </w:instrText>
      </w:r>
      <w:r w:rsidRPr="002A06C8">
        <w:rPr>
          <w:szCs w:val="20"/>
        </w:rPr>
      </w:r>
      <w:r w:rsidRPr="002A06C8">
        <w:rPr>
          <w:szCs w:val="20"/>
        </w:rPr>
        <w:fldChar w:fldCharType="separate"/>
      </w:r>
      <w:r w:rsidR="002D3543" w:rsidRPr="002A06C8">
        <w:rPr>
          <w:noProof/>
          <w:szCs w:val="20"/>
        </w:rPr>
        <w:t>Numer ewidencyjny pisma</w:t>
      </w:r>
      <w:r w:rsidRPr="002A06C8">
        <w:rPr>
          <w:szCs w:val="20"/>
        </w:rPr>
        <w:fldChar w:fldCharType="end"/>
      </w:r>
      <w:r w:rsidR="002D3543" w:rsidRPr="002A06C8">
        <w:rPr>
          <w:szCs w:val="20"/>
        </w:rPr>
        <w:t xml:space="preserve">  00065282/2024/W</w:t>
      </w:r>
      <w:bookmarkStart w:id="1" w:name="_GoBack"/>
      <w:bookmarkEnd w:id="1"/>
    </w:p>
    <w:bookmarkStart w:id="2" w:name="Dotyczy"/>
    <w:p w:rsidR="002D3543" w:rsidRPr="002A06C8" w:rsidRDefault="00007D79" w:rsidP="00DB346E">
      <w:pPr>
        <w:pStyle w:val="01Instytucja1"/>
        <w:spacing w:line="288" w:lineRule="auto"/>
        <w:jc w:val="left"/>
      </w:pPr>
      <w:r w:rsidRPr="002A06C8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2D3543" w:rsidRPr="002A06C8">
        <w:instrText xml:space="preserve"> FORMTEXT </w:instrText>
      </w:r>
      <w:r w:rsidRPr="002A06C8">
        <w:fldChar w:fldCharType="separate"/>
      </w:r>
      <w:r w:rsidR="002D3543" w:rsidRPr="002A06C8">
        <w:rPr>
          <w:noProof/>
        </w:rPr>
        <w:t>Dotyczy:</w:t>
      </w:r>
      <w:r w:rsidRPr="002A06C8">
        <w:fldChar w:fldCharType="end"/>
      </w:r>
      <w:bookmarkEnd w:id="2"/>
      <w:r w:rsidR="002D3543" w:rsidRPr="002A06C8">
        <w:t xml:space="preserve">petycji w zakresie budowy tramwaju na </w:t>
      </w:r>
      <w:proofErr w:type="spellStart"/>
      <w:r w:rsidR="002D3543" w:rsidRPr="002A06C8">
        <w:t>Ołtaszyn</w:t>
      </w:r>
      <w:proofErr w:type="spellEnd"/>
      <w:r w:rsidR="002D3543" w:rsidRPr="002A06C8">
        <w:t>/</w:t>
      </w:r>
      <w:proofErr w:type="spellStart"/>
      <w:r w:rsidR="002D3543" w:rsidRPr="002A06C8">
        <w:t>Partynice</w:t>
      </w:r>
      <w:proofErr w:type="spellEnd"/>
      <w:r w:rsidR="002D3543" w:rsidRPr="002A06C8">
        <w:t xml:space="preserve"> z przedłużeniem do Wysokiej</w:t>
      </w:r>
    </w:p>
    <w:p w:rsidR="00F77219" w:rsidRPr="002A06C8" w:rsidRDefault="00F77219" w:rsidP="00DB346E">
      <w:pPr>
        <w:pStyle w:val="03ImieiNazwisko"/>
        <w:spacing w:before="0" w:line="288" w:lineRule="auto"/>
        <w:jc w:val="left"/>
        <w:rPr>
          <w:szCs w:val="20"/>
        </w:rPr>
      </w:pPr>
    </w:p>
    <w:p w:rsidR="00E60223" w:rsidRPr="002A06C8" w:rsidRDefault="002D3543" w:rsidP="00DB346E">
      <w:pPr>
        <w:pStyle w:val="13Podpisujacypismo"/>
        <w:spacing w:before="0" w:line="288" w:lineRule="auto"/>
        <w:jc w:val="left"/>
        <w:rPr>
          <w:szCs w:val="20"/>
        </w:rPr>
      </w:pPr>
      <w:r w:rsidRPr="002A06C8">
        <w:rPr>
          <w:szCs w:val="20"/>
        </w:rPr>
        <w:t xml:space="preserve">W odpowiedzi na petycję z dnia 24 marca uprzejmie informuję, że w maju oraz czerwcu </w:t>
      </w:r>
      <w:r w:rsidR="00F77219" w:rsidRPr="002A06C8">
        <w:rPr>
          <w:szCs w:val="20"/>
        </w:rPr>
        <w:t xml:space="preserve">tego roku </w:t>
      </w:r>
      <w:r w:rsidRPr="002A06C8">
        <w:rPr>
          <w:szCs w:val="20"/>
        </w:rPr>
        <w:t xml:space="preserve">przeprowadzone zostały spotkania konsultacyjne dla południowych osiedli Wrocławia. Tematem tych spotkań była dyskusja nad rozwiązaniami poprawiającymi przemieszczanie się w południowej części miasta. Dla tego tematu został wstępnie opracowany zestaw </w:t>
      </w:r>
      <w:r w:rsidR="00E60223" w:rsidRPr="002A06C8">
        <w:rPr>
          <w:szCs w:val="20"/>
        </w:rPr>
        <w:t xml:space="preserve">rozwiązań </w:t>
      </w:r>
      <w:r w:rsidRPr="002A06C8">
        <w:rPr>
          <w:szCs w:val="20"/>
        </w:rPr>
        <w:t>przez ekspertów zewnętrznych, który także był przedmiotem dyskusji na spotkaniach. Mieszkańcy wyrazili opinie</w:t>
      </w:r>
      <w:r w:rsidR="00E60223" w:rsidRPr="002A06C8">
        <w:rPr>
          <w:szCs w:val="20"/>
        </w:rPr>
        <w:t>,</w:t>
      </w:r>
      <w:r w:rsidRPr="002A06C8">
        <w:rPr>
          <w:szCs w:val="20"/>
        </w:rPr>
        <w:t xml:space="preserve"> zarówno oceniając proponowane przez ekspertów propozycje</w:t>
      </w:r>
      <w:r w:rsidR="00E60223" w:rsidRPr="002A06C8">
        <w:rPr>
          <w:szCs w:val="20"/>
        </w:rPr>
        <w:t>,</w:t>
      </w:r>
      <w:r w:rsidRPr="002A06C8">
        <w:rPr>
          <w:szCs w:val="20"/>
        </w:rPr>
        <w:t xml:space="preserve"> jak i zgłosili własne postulaty. W trakcie spotkań była także okazja do rozmowy, wyjaśnień oraz wspólnej dyskusji nad rozwiązaniami, które wg mieszkańców mogą przynieść najwięcej korzyści.</w:t>
      </w:r>
    </w:p>
    <w:p w:rsidR="002D3543" w:rsidRPr="002A06C8" w:rsidRDefault="006C03E1" w:rsidP="00DB346E">
      <w:pPr>
        <w:pStyle w:val="13Podpisujacypismo"/>
        <w:spacing w:before="0" w:line="288" w:lineRule="auto"/>
        <w:jc w:val="left"/>
        <w:rPr>
          <w:szCs w:val="20"/>
        </w:rPr>
      </w:pPr>
      <w:r w:rsidRPr="002A06C8">
        <w:rPr>
          <w:szCs w:val="20"/>
        </w:rPr>
        <w:t>Tramwaj</w:t>
      </w:r>
      <w:r w:rsidR="002D3543" w:rsidRPr="002A06C8">
        <w:rPr>
          <w:szCs w:val="20"/>
        </w:rPr>
        <w:t xml:space="preserve"> na </w:t>
      </w:r>
      <w:proofErr w:type="spellStart"/>
      <w:r w:rsidR="002D3543" w:rsidRPr="002A06C8">
        <w:rPr>
          <w:szCs w:val="20"/>
        </w:rPr>
        <w:t>Ołtaszyn</w:t>
      </w:r>
      <w:proofErr w:type="spellEnd"/>
      <w:r w:rsidRPr="002A06C8">
        <w:rPr>
          <w:szCs w:val="20"/>
        </w:rPr>
        <w:t xml:space="preserve"> </w:t>
      </w:r>
      <w:r w:rsidR="00E60223" w:rsidRPr="002A06C8">
        <w:rPr>
          <w:szCs w:val="20"/>
        </w:rPr>
        <w:t xml:space="preserve">z rozważaniem różnych opcji realizacyjnych </w:t>
      </w:r>
      <w:r w:rsidRPr="002A06C8">
        <w:rPr>
          <w:szCs w:val="20"/>
        </w:rPr>
        <w:t>i jego jak najszybsza budowa</w:t>
      </w:r>
      <w:r w:rsidR="002D3543" w:rsidRPr="002A06C8">
        <w:rPr>
          <w:szCs w:val="20"/>
        </w:rPr>
        <w:t xml:space="preserve"> był tematem, który także pojawiał się na </w:t>
      </w:r>
      <w:r w:rsidR="00E60223" w:rsidRPr="002A06C8">
        <w:rPr>
          <w:szCs w:val="20"/>
        </w:rPr>
        <w:t xml:space="preserve">majowych i czerwcowych </w:t>
      </w:r>
      <w:r w:rsidR="002D3543" w:rsidRPr="002A06C8">
        <w:rPr>
          <w:szCs w:val="20"/>
        </w:rPr>
        <w:t>spotkaniach</w:t>
      </w:r>
      <w:r w:rsidR="00E60223" w:rsidRPr="002A06C8">
        <w:rPr>
          <w:szCs w:val="20"/>
        </w:rPr>
        <w:t>.</w:t>
      </w:r>
    </w:p>
    <w:p w:rsidR="006C03E1" w:rsidRPr="002A06C8" w:rsidRDefault="00E60223" w:rsidP="00DB346E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t>Okres wakacyjny to czas na</w:t>
      </w:r>
      <w:r w:rsidR="002D3543" w:rsidRPr="002A06C8">
        <w:rPr>
          <w:sz w:val="20"/>
          <w:szCs w:val="20"/>
        </w:rPr>
        <w:t xml:space="preserve"> zebranie wszystkich wniosków, oczekiwań i pomysłów, które w toku konsultacji zostały zgłoszone</w:t>
      </w:r>
      <w:r w:rsidRPr="002A06C8">
        <w:rPr>
          <w:sz w:val="20"/>
          <w:szCs w:val="20"/>
        </w:rPr>
        <w:t>,</w:t>
      </w:r>
      <w:r w:rsidR="002D3543" w:rsidRPr="002A06C8">
        <w:rPr>
          <w:sz w:val="20"/>
          <w:szCs w:val="20"/>
        </w:rPr>
        <w:t xml:space="preserve"> a następnie ich merytoryczna ocena. </w:t>
      </w:r>
      <w:r w:rsidRPr="002A06C8">
        <w:rPr>
          <w:sz w:val="20"/>
          <w:szCs w:val="20"/>
        </w:rPr>
        <w:t>D</w:t>
      </w:r>
      <w:r w:rsidR="002D3543" w:rsidRPr="002A06C8">
        <w:rPr>
          <w:sz w:val="20"/>
          <w:szCs w:val="20"/>
        </w:rPr>
        <w:t>o tej oceny będą także zaangażowani eksperci</w:t>
      </w:r>
      <w:r w:rsidRPr="002A06C8">
        <w:rPr>
          <w:sz w:val="20"/>
          <w:szCs w:val="20"/>
        </w:rPr>
        <w:t xml:space="preserve"> zewnętrzni</w:t>
      </w:r>
      <w:r w:rsidR="002D3543" w:rsidRPr="002A06C8">
        <w:rPr>
          <w:sz w:val="20"/>
          <w:szCs w:val="20"/>
        </w:rPr>
        <w:t xml:space="preserve">. Szczegółowe odniesienie do pomysłów mieszkańców zostanie </w:t>
      </w:r>
      <w:r w:rsidRPr="002A06C8">
        <w:rPr>
          <w:sz w:val="20"/>
          <w:szCs w:val="20"/>
        </w:rPr>
        <w:t xml:space="preserve">przedstawione </w:t>
      </w:r>
      <w:r w:rsidR="002D3543" w:rsidRPr="002A06C8">
        <w:rPr>
          <w:sz w:val="20"/>
          <w:szCs w:val="20"/>
        </w:rPr>
        <w:t xml:space="preserve">w raporcie z konsultacji. </w:t>
      </w:r>
      <w:r w:rsidR="00F77219" w:rsidRPr="002A06C8">
        <w:rPr>
          <w:sz w:val="20"/>
          <w:szCs w:val="20"/>
        </w:rPr>
        <w:t>W</w:t>
      </w:r>
      <w:r w:rsidRPr="002A06C8">
        <w:rPr>
          <w:sz w:val="20"/>
          <w:szCs w:val="20"/>
        </w:rPr>
        <w:t>tedy też</w:t>
      </w:r>
      <w:r w:rsidR="002D3543" w:rsidRPr="002A06C8">
        <w:rPr>
          <w:sz w:val="20"/>
          <w:szCs w:val="20"/>
        </w:rPr>
        <w:t xml:space="preserve"> wstępnie przewid</w:t>
      </w:r>
      <w:r w:rsidRPr="002A06C8">
        <w:rPr>
          <w:sz w:val="20"/>
          <w:szCs w:val="20"/>
        </w:rPr>
        <w:t>ujemy</w:t>
      </w:r>
      <w:r w:rsidR="002D3543" w:rsidRPr="002A06C8">
        <w:rPr>
          <w:sz w:val="20"/>
          <w:szCs w:val="20"/>
        </w:rPr>
        <w:t xml:space="preserve"> </w:t>
      </w:r>
      <w:r w:rsidRPr="002A06C8">
        <w:rPr>
          <w:sz w:val="20"/>
          <w:szCs w:val="20"/>
        </w:rPr>
        <w:t>spotkania podsumowujące</w:t>
      </w:r>
      <w:r w:rsidR="002D3543" w:rsidRPr="002A06C8">
        <w:rPr>
          <w:sz w:val="20"/>
          <w:szCs w:val="20"/>
        </w:rPr>
        <w:t>, już w świetle proponowanych przez Miasto rozstrzygnięć i rekomendacji dla dalszych działań.</w:t>
      </w:r>
    </w:p>
    <w:p w:rsidR="006C03E1" w:rsidRPr="002A06C8" w:rsidRDefault="006C03E1" w:rsidP="00DB346E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t>Szczegółowe informacje o procesie konsultacji w temacie: Jak poprawić przemieszczanie się na południu Wrocławia?</w:t>
      </w:r>
      <w:r w:rsidR="00E60223" w:rsidRPr="002A06C8">
        <w:rPr>
          <w:sz w:val="20"/>
          <w:szCs w:val="20"/>
        </w:rPr>
        <w:t xml:space="preserve"> można znaleźć tutaj:</w:t>
      </w:r>
    </w:p>
    <w:p w:rsidR="006C03E1" w:rsidRPr="002A06C8" w:rsidRDefault="00E36817" w:rsidP="00DB346E">
      <w:pPr>
        <w:pStyle w:val="14StanowiskoPodpisujacego"/>
        <w:spacing w:line="288" w:lineRule="auto"/>
        <w:jc w:val="left"/>
        <w:rPr>
          <w:sz w:val="20"/>
          <w:szCs w:val="20"/>
        </w:rPr>
      </w:pPr>
      <w:hyperlink r:id="rId8" w:history="1">
        <w:r w:rsidR="006C03E1" w:rsidRPr="002A06C8">
          <w:rPr>
            <w:rStyle w:val="Hipercze"/>
            <w:sz w:val="20"/>
            <w:szCs w:val="20"/>
          </w:rPr>
          <w:t>Rozmawiamy o komunikacji na południu Wrocławia [KONSULTACJE SPOŁECZNE] (www.wroclaw.pl)</w:t>
        </w:r>
      </w:hyperlink>
      <w:r w:rsidR="006C03E1" w:rsidRPr="002A06C8">
        <w:rPr>
          <w:sz w:val="20"/>
          <w:szCs w:val="20"/>
        </w:rPr>
        <w:t xml:space="preserve"> </w:t>
      </w:r>
    </w:p>
    <w:p w:rsidR="002D3543" w:rsidRPr="002A06C8" w:rsidRDefault="002D3543" w:rsidP="00DB346E">
      <w:pPr>
        <w:pStyle w:val="13Podpisujacypismo"/>
        <w:spacing w:before="0" w:line="288" w:lineRule="auto"/>
        <w:jc w:val="left"/>
        <w:rPr>
          <w:szCs w:val="20"/>
        </w:rPr>
      </w:pPr>
    </w:p>
    <w:p w:rsidR="002D3543" w:rsidRPr="002A06C8" w:rsidRDefault="004347D7" w:rsidP="00DB346E">
      <w:pPr>
        <w:pStyle w:val="16Sporzadzil"/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t>Dokument podpisała</w:t>
      </w:r>
    </w:p>
    <w:p w:rsidR="002D3543" w:rsidRPr="002A06C8" w:rsidRDefault="004347D7" w:rsidP="00DB346E">
      <w:pPr>
        <w:pStyle w:val="16Sporzadzil"/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t>Elżbieta Urbanek</w:t>
      </w:r>
    </w:p>
    <w:p w:rsidR="006C03E1" w:rsidRPr="002A06C8" w:rsidRDefault="004347D7" w:rsidP="00DB346E">
      <w:pPr>
        <w:pStyle w:val="16Sporzadzil"/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t>Dyrektor Departamentu Infrastruktury i Transportu</w:t>
      </w:r>
      <w:bookmarkStart w:id="3" w:name="prowadzi"/>
    </w:p>
    <w:p w:rsidR="006C03E1" w:rsidRPr="002A06C8" w:rsidRDefault="006C03E1" w:rsidP="00DB346E">
      <w:pPr>
        <w:pStyle w:val="20Dowiadomoscilista"/>
        <w:numPr>
          <w:ilvl w:val="0"/>
          <w:numId w:val="0"/>
        </w:numPr>
        <w:tabs>
          <w:tab w:val="left" w:pos="708"/>
        </w:tabs>
        <w:spacing w:line="288" w:lineRule="auto"/>
        <w:jc w:val="left"/>
        <w:rPr>
          <w:sz w:val="20"/>
          <w:szCs w:val="20"/>
        </w:rPr>
      </w:pPr>
    </w:p>
    <w:p w:rsidR="002D3543" w:rsidRPr="002A06C8" w:rsidRDefault="00007D79" w:rsidP="00DB346E">
      <w:pPr>
        <w:pStyle w:val="20Dowiadomoscilista"/>
        <w:numPr>
          <w:ilvl w:val="0"/>
          <w:numId w:val="0"/>
        </w:numPr>
        <w:tabs>
          <w:tab w:val="left" w:pos="708"/>
        </w:tabs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="002D3543" w:rsidRPr="002A06C8">
        <w:rPr>
          <w:sz w:val="20"/>
          <w:szCs w:val="20"/>
        </w:rPr>
        <w:instrText xml:space="preserve"> FORMTEXT </w:instrText>
      </w:r>
      <w:r w:rsidRPr="002A06C8">
        <w:rPr>
          <w:sz w:val="20"/>
          <w:szCs w:val="20"/>
        </w:rPr>
      </w:r>
      <w:r w:rsidRPr="002A06C8">
        <w:rPr>
          <w:sz w:val="20"/>
          <w:szCs w:val="20"/>
        </w:rPr>
        <w:fldChar w:fldCharType="separate"/>
      </w:r>
      <w:r w:rsidR="002D3543" w:rsidRPr="002A06C8">
        <w:rPr>
          <w:noProof/>
          <w:sz w:val="20"/>
          <w:szCs w:val="20"/>
        </w:rPr>
        <w:t>Sprawę prowadzi:</w:t>
      </w:r>
      <w:r w:rsidRPr="002A06C8">
        <w:rPr>
          <w:sz w:val="20"/>
          <w:szCs w:val="20"/>
        </w:rPr>
        <w:fldChar w:fldCharType="end"/>
      </w:r>
      <w:bookmarkEnd w:id="3"/>
    </w:p>
    <w:p w:rsidR="002D3543" w:rsidRPr="002A06C8" w:rsidRDefault="002D3543" w:rsidP="00DB346E">
      <w:pPr>
        <w:pStyle w:val="20Dowiadomoscilista"/>
        <w:numPr>
          <w:ilvl w:val="0"/>
          <w:numId w:val="0"/>
        </w:numPr>
        <w:tabs>
          <w:tab w:val="left" w:pos="708"/>
        </w:tabs>
        <w:spacing w:line="288" w:lineRule="auto"/>
        <w:jc w:val="left"/>
        <w:rPr>
          <w:sz w:val="20"/>
          <w:szCs w:val="20"/>
        </w:rPr>
      </w:pPr>
      <w:bookmarkStart w:id="4" w:name="ProwadzacyTelefon"/>
      <w:r w:rsidRPr="002A06C8">
        <w:rPr>
          <w:sz w:val="20"/>
          <w:szCs w:val="20"/>
        </w:rPr>
        <w:t xml:space="preserve">Anna </w:t>
      </w:r>
      <w:proofErr w:type="spellStart"/>
      <w:r w:rsidRPr="002A06C8">
        <w:rPr>
          <w:sz w:val="20"/>
          <w:szCs w:val="20"/>
        </w:rPr>
        <w:t>Rygała</w:t>
      </w:r>
      <w:proofErr w:type="spellEnd"/>
      <w:r w:rsidRPr="002A06C8">
        <w:rPr>
          <w:sz w:val="20"/>
          <w:szCs w:val="20"/>
        </w:rPr>
        <w:t xml:space="preserve"> </w:t>
      </w:r>
      <w:bookmarkEnd w:id="4"/>
      <w:r w:rsidRPr="002A06C8">
        <w:rPr>
          <w:sz w:val="20"/>
          <w:szCs w:val="20"/>
        </w:rPr>
        <w:t xml:space="preserve"> tel. +48 71</w:t>
      </w:r>
      <w:r w:rsidR="002A06C8">
        <w:rPr>
          <w:sz w:val="20"/>
          <w:szCs w:val="20"/>
        </w:rPr>
        <w:t xml:space="preserve"> 7</w:t>
      </w:r>
      <w:r w:rsidRPr="002A06C8">
        <w:rPr>
          <w:sz w:val="20"/>
          <w:szCs w:val="20"/>
        </w:rPr>
        <w:t>77 79 04, anna.rygala@um.wroc.pl</w:t>
      </w:r>
    </w:p>
    <w:p w:rsidR="002D3543" w:rsidRPr="002A06C8" w:rsidRDefault="002D3543" w:rsidP="00DB346E">
      <w:pPr>
        <w:pStyle w:val="15Spraweprowadzi"/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lastRenderedPageBreak/>
        <w:t>Urząd Miejski Wrocławia; Biuro Zrównoważonej Mobilności; ulica Gabrieli Zapolskiej 4, 50-032 Wrocław, telefon + 48 717 77 79 22; fax + 48</w:t>
      </w:r>
      <w:r w:rsidR="002A06C8">
        <w:rPr>
          <w:sz w:val="20"/>
          <w:szCs w:val="20"/>
        </w:rPr>
        <w:t xml:space="preserve"> </w:t>
      </w:r>
      <w:r w:rsidRPr="002A06C8">
        <w:rPr>
          <w:sz w:val="20"/>
          <w:szCs w:val="20"/>
        </w:rPr>
        <w:t>717 77 71 29; bzm@um.wroc.pl; www.wroclaw.pl</w:t>
      </w:r>
    </w:p>
    <w:p w:rsidR="00F77219" w:rsidRPr="002A06C8" w:rsidRDefault="00F77219" w:rsidP="00DB346E">
      <w:pPr>
        <w:pStyle w:val="16Sporzadzil"/>
        <w:spacing w:line="288" w:lineRule="auto"/>
        <w:jc w:val="left"/>
        <w:rPr>
          <w:sz w:val="20"/>
          <w:szCs w:val="20"/>
        </w:rPr>
      </w:pPr>
    </w:p>
    <w:p w:rsidR="00F77219" w:rsidRPr="002A06C8" w:rsidRDefault="00F77219" w:rsidP="00DB346E">
      <w:pPr>
        <w:pStyle w:val="16Sporzadzil"/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t>Do wiadomości:</w:t>
      </w:r>
    </w:p>
    <w:p w:rsidR="0058479F" w:rsidRPr="002A06C8" w:rsidRDefault="00F77219" w:rsidP="00DB346E">
      <w:pPr>
        <w:pStyle w:val="20Dowiadomoscilista"/>
        <w:numPr>
          <w:ilvl w:val="0"/>
          <w:numId w:val="0"/>
        </w:numPr>
        <w:tabs>
          <w:tab w:val="left" w:pos="708"/>
        </w:tabs>
        <w:spacing w:line="288" w:lineRule="auto"/>
        <w:jc w:val="left"/>
        <w:rPr>
          <w:sz w:val="20"/>
          <w:szCs w:val="20"/>
        </w:rPr>
      </w:pPr>
      <w:r w:rsidRPr="002A06C8">
        <w:rPr>
          <w:sz w:val="20"/>
          <w:szCs w:val="20"/>
        </w:rPr>
        <w:t>Wydział Partycypacji Społecznej</w:t>
      </w:r>
    </w:p>
    <w:sectPr w:rsidR="0058479F" w:rsidRPr="002A06C8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817" w:rsidRDefault="00E36817">
      <w:r>
        <w:separator/>
      </w:r>
    </w:p>
  </w:endnote>
  <w:endnote w:type="continuationSeparator" w:id="0">
    <w:p w:rsidR="00E36817" w:rsidRDefault="00E3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7D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7D79" w:rsidRPr="004D6885">
      <w:rPr>
        <w:sz w:val="14"/>
        <w:szCs w:val="14"/>
      </w:rPr>
      <w:fldChar w:fldCharType="separate"/>
    </w:r>
    <w:r w:rsidR="00E25451">
      <w:rPr>
        <w:noProof/>
        <w:sz w:val="14"/>
        <w:szCs w:val="14"/>
      </w:rPr>
      <w:t>2</w:t>
    </w:r>
    <w:r w:rsidR="00007D7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7D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7D79" w:rsidRPr="004D6885">
      <w:rPr>
        <w:sz w:val="14"/>
        <w:szCs w:val="14"/>
      </w:rPr>
      <w:fldChar w:fldCharType="separate"/>
    </w:r>
    <w:r w:rsidR="00E25451">
      <w:rPr>
        <w:noProof/>
        <w:sz w:val="14"/>
        <w:szCs w:val="14"/>
      </w:rPr>
      <w:t>2</w:t>
    </w:r>
    <w:r w:rsidR="00007D7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2D2" w:rsidRDefault="00C642D2" w:rsidP="00F261E5">
    <w:pPr>
      <w:pStyle w:val="Stopka"/>
    </w:pPr>
  </w:p>
  <w:p w:rsidR="00190D4E" w:rsidRDefault="00C4751A" w:rsidP="00F261E5">
    <w:pPr>
      <w:pStyle w:val="Stopka"/>
    </w:pPr>
    <w:r>
      <w:rPr>
        <w:noProof/>
      </w:rPr>
      <w:drawing>
        <wp:inline distT="0" distB="0" distL="0" distR="0">
          <wp:extent cx="1577340" cy="750570"/>
          <wp:effectExtent l="19050" t="0" r="381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817" w:rsidRDefault="00E36817">
      <w:r>
        <w:separator/>
      </w:r>
    </w:p>
  </w:footnote>
  <w:footnote w:type="continuationSeparator" w:id="0">
    <w:p w:rsidR="00E36817" w:rsidRDefault="00E3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E368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4751A" w:rsidP="00A27F20">
    <w:pPr>
      <w:pStyle w:val="Stopka"/>
    </w:pPr>
    <w:r>
      <w:rPr>
        <w:noProof/>
      </w:rPr>
      <w:drawing>
        <wp:inline distT="0" distB="0" distL="0" distR="0">
          <wp:extent cx="3364230" cy="1623060"/>
          <wp:effectExtent l="19050" t="0" r="762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69483A"/>
    <w:multiLevelType w:val="hybridMultilevel"/>
    <w:tmpl w:val="65DC1F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9F"/>
    <w:rsid w:val="00007D79"/>
    <w:rsid w:val="00027040"/>
    <w:rsid w:val="000307D7"/>
    <w:rsid w:val="00033545"/>
    <w:rsid w:val="00051231"/>
    <w:rsid w:val="0007738C"/>
    <w:rsid w:val="00097AEF"/>
    <w:rsid w:val="000C744E"/>
    <w:rsid w:val="00143A44"/>
    <w:rsid w:val="00174812"/>
    <w:rsid w:val="00180DF6"/>
    <w:rsid w:val="00190D4E"/>
    <w:rsid w:val="00200EB3"/>
    <w:rsid w:val="002018DC"/>
    <w:rsid w:val="00222C32"/>
    <w:rsid w:val="002426F5"/>
    <w:rsid w:val="00256655"/>
    <w:rsid w:val="002970A6"/>
    <w:rsid w:val="002A06C8"/>
    <w:rsid w:val="002A795C"/>
    <w:rsid w:val="002B6140"/>
    <w:rsid w:val="002B7EEC"/>
    <w:rsid w:val="002D3543"/>
    <w:rsid w:val="002F292D"/>
    <w:rsid w:val="003061B9"/>
    <w:rsid w:val="00323052"/>
    <w:rsid w:val="00345256"/>
    <w:rsid w:val="00354F75"/>
    <w:rsid w:val="003B4793"/>
    <w:rsid w:val="003E7C5B"/>
    <w:rsid w:val="003F20D6"/>
    <w:rsid w:val="00410A92"/>
    <w:rsid w:val="004347D7"/>
    <w:rsid w:val="004508B6"/>
    <w:rsid w:val="004837A1"/>
    <w:rsid w:val="004A21ED"/>
    <w:rsid w:val="004D6885"/>
    <w:rsid w:val="004E2EC2"/>
    <w:rsid w:val="004E5C8D"/>
    <w:rsid w:val="005827D0"/>
    <w:rsid w:val="0058479F"/>
    <w:rsid w:val="005868BE"/>
    <w:rsid w:val="005A3893"/>
    <w:rsid w:val="005C5E14"/>
    <w:rsid w:val="005D18D1"/>
    <w:rsid w:val="00604921"/>
    <w:rsid w:val="00612C48"/>
    <w:rsid w:val="00657307"/>
    <w:rsid w:val="006B179F"/>
    <w:rsid w:val="006C03E1"/>
    <w:rsid w:val="006E66B3"/>
    <w:rsid w:val="00700EF8"/>
    <w:rsid w:val="00701FA2"/>
    <w:rsid w:val="007021E9"/>
    <w:rsid w:val="00711C76"/>
    <w:rsid w:val="007321A7"/>
    <w:rsid w:val="00741F22"/>
    <w:rsid w:val="007878BA"/>
    <w:rsid w:val="00790288"/>
    <w:rsid w:val="007F1692"/>
    <w:rsid w:val="007F1B42"/>
    <w:rsid w:val="0088160D"/>
    <w:rsid w:val="008F7D65"/>
    <w:rsid w:val="00916B2A"/>
    <w:rsid w:val="00932665"/>
    <w:rsid w:val="009765D0"/>
    <w:rsid w:val="00984F47"/>
    <w:rsid w:val="009C2CED"/>
    <w:rsid w:val="00A005FB"/>
    <w:rsid w:val="00A27F20"/>
    <w:rsid w:val="00A4207D"/>
    <w:rsid w:val="00A468A7"/>
    <w:rsid w:val="00A816F2"/>
    <w:rsid w:val="00A86D58"/>
    <w:rsid w:val="00AA6B94"/>
    <w:rsid w:val="00AB56BE"/>
    <w:rsid w:val="00AB60B5"/>
    <w:rsid w:val="00AD19F9"/>
    <w:rsid w:val="00AF094C"/>
    <w:rsid w:val="00B00A9C"/>
    <w:rsid w:val="00B02AD0"/>
    <w:rsid w:val="00B534B6"/>
    <w:rsid w:val="00B73AF4"/>
    <w:rsid w:val="00B81B31"/>
    <w:rsid w:val="00B906E7"/>
    <w:rsid w:val="00BA7B18"/>
    <w:rsid w:val="00BB0D85"/>
    <w:rsid w:val="00BB389F"/>
    <w:rsid w:val="00BB4832"/>
    <w:rsid w:val="00BD035E"/>
    <w:rsid w:val="00C2127D"/>
    <w:rsid w:val="00C4751A"/>
    <w:rsid w:val="00C53C41"/>
    <w:rsid w:val="00C642D2"/>
    <w:rsid w:val="00CC1016"/>
    <w:rsid w:val="00CD26BE"/>
    <w:rsid w:val="00CD4AC9"/>
    <w:rsid w:val="00CF24CF"/>
    <w:rsid w:val="00D05152"/>
    <w:rsid w:val="00D23966"/>
    <w:rsid w:val="00D33992"/>
    <w:rsid w:val="00D627A1"/>
    <w:rsid w:val="00D81AFC"/>
    <w:rsid w:val="00D8547D"/>
    <w:rsid w:val="00DB346E"/>
    <w:rsid w:val="00DC0F91"/>
    <w:rsid w:val="00DC191D"/>
    <w:rsid w:val="00DE24B3"/>
    <w:rsid w:val="00E07512"/>
    <w:rsid w:val="00E25451"/>
    <w:rsid w:val="00E25E6A"/>
    <w:rsid w:val="00E35A19"/>
    <w:rsid w:val="00E36817"/>
    <w:rsid w:val="00E36E97"/>
    <w:rsid w:val="00E46680"/>
    <w:rsid w:val="00E52576"/>
    <w:rsid w:val="00E525F2"/>
    <w:rsid w:val="00E60223"/>
    <w:rsid w:val="00EA6E75"/>
    <w:rsid w:val="00EB6536"/>
    <w:rsid w:val="00ED3E79"/>
    <w:rsid w:val="00F261E5"/>
    <w:rsid w:val="00F354C9"/>
    <w:rsid w:val="00F40755"/>
    <w:rsid w:val="00F426EA"/>
    <w:rsid w:val="00F77219"/>
    <w:rsid w:val="00F8165E"/>
    <w:rsid w:val="00F909ED"/>
    <w:rsid w:val="00F93427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C2292F"/>
  <w15:docId w15:val="{1FD25C7D-AA91-4050-8128-18AB2A9C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47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AD19F9"/>
    <w:rPr>
      <w:rFonts w:cs="Times New Roman"/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D19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oclaw.pl/rozmawia/rozmawiamy-o-komunikacji-na-poludniu-wroclawia-konsultacje-spole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ry01\Documents\Praca\!%20B%20pisma\!!!%20Szablony%20DIT\DIT_%5bDIT%5d_%5bDIT-Departament%20Infrastruktury%20i%20Transportu(L)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91DB9-F007-4B08-8FB4-9AF6451B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Transportu(L)]</Template>
  <TotalTime>21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umanry01</dc:creator>
  <cp:lastModifiedBy>Patrycja Przybylska</cp:lastModifiedBy>
  <cp:revision>4</cp:revision>
  <cp:lastPrinted>2024-06-24T07:20:00Z</cp:lastPrinted>
  <dcterms:created xsi:type="dcterms:W3CDTF">2024-06-24T08:39:00Z</dcterms:created>
  <dcterms:modified xsi:type="dcterms:W3CDTF">2024-06-24T08:59:00Z</dcterms:modified>
</cp:coreProperties>
</file>