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AC209" w14:textId="77777777" w:rsidR="00AC18BD" w:rsidRPr="006F4B03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4"/>
          <w:szCs w:val="24"/>
        </w:rPr>
      </w:pPr>
      <w:r w:rsidRPr="006F4B03">
        <w:rPr>
          <w:rFonts w:ascii="Verdana" w:hAnsi="Verdana"/>
          <w:color w:val="auto"/>
          <w:sz w:val="24"/>
          <w:szCs w:val="24"/>
        </w:rPr>
        <w:t>Gmina Wrocław</w:t>
      </w:r>
    </w:p>
    <w:p w14:paraId="44D2B19B" w14:textId="77777777" w:rsidR="00AC18BD" w:rsidRPr="006F4B03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4"/>
          <w:szCs w:val="24"/>
        </w:rPr>
      </w:pPr>
      <w:r w:rsidRPr="006F4B03">
        <w:rPr>
          <w:rFonts w:ascii="Verdana" w:hAnsi="Verdana"/>
          <w:color w:val="auto"/>
          <w:sz w:val="24"/>
          <w:szCs w:val="24"/>
        </w:rPr>
        <w:t>reprezentowana przez</w:t>
      </w:r>
    </w:p>
    <w:p w14:paraId="61F45515" w14:textId="77777777" w:rsidR="00AC18BD" w:rsidRPr="006F4B03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4"/>
          <w:szCs w:val="24"/>
        </w:rPr>
      </w:pPr>
      <w:r w:rsidRPr="006F4B03">
        <w:rPr>
          <w:rFonts w:ascii="Verdana" w:hAnsi="Verdana"/>
          <w:color w:val="auto"/>
          <w:sz w:val="24"/>
          <w:szCs w:val="24"/>
        </w:rPr>
        <w:t>PREZYDENTA WROCŁAWIA</w:t>
      </w:r>
    </w:p>
    <w:p w14:paraId="7570F54C" w14:textId="7FF919CE" w:rsidR="00AC18BD" w:rsidRPr="006F4B03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4"/>
          <w:szCs w:val="24"/>
        </w:rPr>
      </w:pPr>
      <w:r w:rsidRPr="006F4B03">
        <w:rPr>
          <w:rFonts w:ascii="Verdana" w:hAnsi="Verdana"/>
          <w:color w:val="auto"/>
          <w:sz w:val="24"/>
          <w:szCs w:val="24"/>
        </w:rPr>
        <w:t>ogłasza z dniem</w:t>
      </w:r>
      <w:r w:rsidR="003C4F4E">
        <w:rPr>
          <w:rFonts w:ascii="Verdana" w:hAnsi="Verdana"/>
          <w:color w:val="auto"/>
          <w:sz w:val="24"/>
          <w:szCs w:val="24"/>
        </w:rPr>
        <w:t xml:space="preserve"> 2</w:t>
      </w:r>
      <w:r w:rsidR="00B90A4D">
        <w:rPr>
          <w:rFonts w:ascii="Verdana" w:hAnsi="Verdana"/>
          <w:color w:val="auto"/>
          <w:sz w:val="24"/>
          <w:szCs w:val="24"/>
        </w:rPr>
        <w:t>0</w:t>
      </w:r>
      <w:r w:rsidR="009C471D" w:rsidRPr="006F4B03">
        <w:rPr>
          <w:rFonts w:ascii="Verdana" w:hAnsi="Verdana"/>
          <w:color w:val="auto"/>
          <w:sz w:val="24"/>
          <w:szCs w:val="24"/>
        </w:rPr>
        <w:t>.</w:t>
      </w:r>
      <w:r w:rsidR="00157192" w:rsidRPr="006F4B03">
        <w:rPr>
          <w:rFonts w:ascii="Verdana" w:hAnsi="Verdana"/>
          <w:color w:val="auto"/>
          <w:sz w:val="24"/>
          <w:szCs w:val="24"/>
        </w:rPr>
        <w:t>0</w:t>
      </w:r>
      <w:r w:rsidR="00DF5078" w:rsidRPr="006F4B03">
        <w:rPr>
          <w:rFonts w:ascii="Verdana" w:hAnsi="Verdana"/>
          <w:color w:val="auto"/>
          <w:sz w:val="24"/>
          <w:szCs w:val="24"/>
        </w:rPr>
        <w:t>6</w:t>
      </w:r>
      <w:r w:rsidR="009C471D" w:rsidRPr="006F4B03">
        <w:rPr>
          <w:rFonts w:ascii="Verdana" w:hAnsi="Verdana"/>
          <w:color w:val="auto"/>
          <w:sz w:val="24"/>
          <w:szCs w:val="24"/>
        </w:rPr>
        <w:t>.</w:t>
      </w:r>
      <w:r w:rsidR="006D1E82" w:rsidRPr="006F4B03">
        <w:rPr>
          <w:rFonts w:ascii="Verdana" w:hAnsi="Verdana"/>
          <w:color w:val="auto"/>
          <w:sz w:val="24"/>
          <w:szCs w:val="24"/>
        </w:rPr>
        <w:t>202</w:t>
      </w:r>
      <w:r w:rsidR="00157192" w:rsidRPr="006F4B03">
        <w:rPr>
          <w:rFonts w:ascii="Verdana" w:hAnsi="Verdana"/>
          <w:color w:val="auto"/>
          <w:sz w:val="24"/>
          <w:szCs w:val="24"/>
        </w:rPr>
        <w:t>4</w:t>
      </w:r>
      <w:r w:rsidR="006D1E82" w:rsidRPr="006F4B03">
        <w:rPr>
          <w:rFonts w:ascii="Verdana" w:hAnsi="Verdana"/>
          <w:color w:val="auto"/>
          <w:sz w:val="24"/>
          <w:szCs w:val="24"/>
        </w:rPr>
        <w:t xml:space="preserve"> </w:t>
      </w:r>
      <w:r w:rsidRPr="006F4B03">
        <w:rPr>
          <w:rFonts w:ascii="Verdana" w:hAnsi="Verdana"/>
          <w:color w:val="auto"/>
          <w:sz w:val="24"/>
          <w:szCs w:val="24"/>
        </w:rPr>
        <w:t>roku</w:t>
      </w:r>
    </w:p>
    <w:p w14:paraId="097F4951" w14:textId="22E8F94B" w:rsidR="00CD293E" w:rsidRPr="006F4B03" w:rsidRDefault="00AC18BD" w:rsidP="006F0D2A">
      <w:pPr>
        <w:pStyle w:val="Tytu"/>
        <w:spacing w:before="120" w:after="0" w:line="360" w:lineRule="auto"/>
        <w:rPr>
          <w:rFonts w:ascii="Verdana" w:eastAsia="Calibri" w:hAnsi="Verdana" w:cs="Times New Roman"/>
          <w:bCs/>
          <w:color w:val="auto"/>
          <w:sz w:val="24"/>
          <w:szCs w:val="24"/>
        </w:rPr>
      </w:pPr>
      <w:r w:rsidRPr="006F4B03">
        <w:rPr>
          <w:rFonts w:ascii="Verdana" w:hAnsi="Verdana"/>
          <w:color w:val="auto"/>
          <w:sz w:val="24"/>
          <w:szCs w:val="24"/>
        </w:rPr>
        <w:t>otwarty konkurs ofert na wybór realizatora zadania</w:t>
      </w:r>
      <w:r w:rsidR="00181086" w:rsidRPr="006F4B03">
        <w:rPr>
          <w:rFonts w:ascii="Verdana" w:hAnsi="Verdana"/>
          <w:color w:val="auto"/>
          <w:sz w:val="24"/>
          <w:szCs w:val="24"/>
        </w:rPr>
        <w:t xml:space="preserve"> z zakresu</w:t>
      </w:r>
      <w:r w:rsidR="00181086" w:rsidRPr="006F4B03">
        <w:rPr>
          <w:rFonts w:ascii="Verdana" w:hAnsi="Verdana"/>
          <w:bCs/>
          <w:color w:val="auto"/>
          <w:sz w:val="24"/>
          <w:szCs w:val="24"/>
        </w:rPr>
        <w:t xml:space="preserve"> zdrowia</w:t>
      </w:r>
      <w:r w:rsidR="00816D48" w:rsidRPr="006F4B03">
        <w:rPr>
          <w:rFonts w:ascii="Verdana" w:hAnsi="Verdana"/>
          <w:bCs/>
          <w:color w:val="auto"/>
          <w:sz w:val="24"/>
          <w:szCs w:val="24"/>
        </w:rPr>
        <w:t xml:space="preserve"> publicznego</w:t>
      </w:r>
      <w:r w:rsidRPr="006F4B03">
        <w:rPr>
          <w:rFonts w:ascii="Verdana" w:hAnsi="Verdana"/>
          <w:bCs/>
          <w:color w:val="auto"/>
          <w:sz w:val="24"/>
          <w:szCs w:val="24"/>
        </w:rPr>
        <w:t xml:space="preserve"> pn. </w:t>
      </w:r>
      <w:r w:rsidR="00252C8E" w:rsidRPr="006F4B03">
        <w:rPr>
          <w:rFonts w:ascii="Verdana" w:hAnsi="Verdana"/>
          <w:bCs/>
          <w:color w:val="auto"/>
          <w:sz w:val="24"/>
          <w:szCs w:val="24"/>
        </w:rPr>
        <w:t>„</w:t>
      </w:r>
      <w:r w:rsidR="00DF5078" w:rsidRPr="006F4B03">
        <w:rPr>
          <w:rFonts w:ascii="Verdana" w:hAnsi="Verdana" w:cstheme="minorHAnsi"/>
          <w:color w:val="auto"/>
          <w:sz w:val="24"/>
          <w:szCs w:val="24"/>
        </w:rPr>
        <w:t>DZIAŁANIA DIAGNOSTYCZNO – WSPIERAJĄCE DLA DZIECI I MŁODZIEŻY ZE SPEKTRUM PŁODOWYCH ZABURZEŃ ALKOHOLOWYCH (FASD), ICH RODZICÓW/OPIEKUNÓW ZAGROŻONYCH UZALEŻNIENIEM OD ALKOHOLU I INNYCH SUBSTA</w:t>
      </w:r>
      <w:r w:rsidR="00770F02">
        <w:rPr>
          <w:rFonts w:ascii="Verdana" w:hAnsi="Verdana" w:cstheme="minorHAnsi"/>
          <w:color w:val="auto"/>
          <w:sz w:val="24"/>
          <w:szCs w:val="24"/>
        </w:rPr>
        <w:t>N</w:t>
      </w:r>
      <w:r w:rsidR="00DF5078" w:rsidRPr="006F4B03">
        <w:rPr>
          <w:rFonts w:ascii="Verdana" w:hAnsi="Verdana" w:cstheme="minorHAnsi"/>
          <w:color w:val="auto"/>
          <w:sz w:val="24"/>
          <w:szCs w:val="24"/>
        </w:rPr>
        <w:t>CJI PSYCHOAKTYWNYCH</w:t>
      </w:r>
      <w:r w:rsidR="00252C8E" w:rsidRPr="006F4B03">
        <w:rPr>
          <w:rFonts w:ascii="Verdana" w:hAnsi="Verdana"/>
          <w:bCs/>
          <w:color w:val="auto"/>
          <w:sz w:val="24"/>
          <w:szCs w:val="24"/>
        </w:rPr>
        <w:t>”</w:t>
      </w:r>
    </w:p>
    <w:p w14:paraId="732C60B2" w14:textId="77777777" w:rsidR="00277160" w:rsidRPr="006F4B03" w:rsidRDefault="00B94509" w:rsidP="006F0D2A">
      <w:pPr>
        <w:pStyle w:val="Nagwek1"/>
        <w:spacing w:after="120" w:line="360" w:lineRule="auto"/>
        <w:rPr>
          <w:rFonts w:ascii="Verdana" w:hAnsi="Verdana"/>
          <w:color w:val="auto"/>
          <w:sz w:val="24"/>
          <w:szCs w:val="24"/>
        </w:rPr>
      </w:pPr>
      <w:r w:rsidRPr="006F4B03">
        <w:rPr>
          <w:rFonts w:ascii="Verdana" w:hAnsi="Verdana"/>
          <w:color w:val="auto"/>
          <w:sz w:val="24"/>
          <w:szCs w:val="24"/>
        </w:rPr>
        <w:t>I. PODSTAWA PRAWNA</w:t>
      </w:r>
    </w:p>
    <w:p w14:paraId="08867651" w14:textId="77777777" w:rsidR="00DF5078" w:rsidRPr="006F4B03" w:rsidRDefault="00B94509" w:rsidP="00DF5078">
      <w:pPr>
        <w:suppressAutoHyphens/>
        <w:spacing w:after="0" w:line="360" w:lineRule="auto"/>
        <w:rPr>
          <w:rFonts w:ascii="Verdana" w:eastAsia="Verdana" w:hAnsi="Verdana" w:cstheme="majorHAnsi"/>
          <w:sz w:val="24"/>
          <w:szCs w:val="24"/>
          <w:lang w:eastAsia="zh-CN"/>
        </w:rPr>
      </w:pPr>
      <w:r w:rsidRPr="006F4B03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6F4B03">
        <w:rPr>
          <w:rFonts w:ascii="Verdana" w:hAnsi="Verdana"/>
          <w:sz w:val="24"/>
          <w:szCs w:val="24"/>
        </w:rPr>
        <w:t xml:space="preserve">art. 14 ust. 1 w związku z art. 13 pkt 3 i art. 3 ust. 2 oraz art. 2 pkt </w:t>
      </w:r>
      <w:r w:rsidR="00F73ADC" w:rsidRPr="006F4B03">
        <w:rPr>
          <w:rFonts w:ascii="Verdana" w:hAnsi="Verdana"/>
          <w:sz w:val="24"/>
          <w:szCs w:val="24"/>
        </w:rPr>
        <w:t>2,3,</w:t>
      </w:r>
      <w:r w:rsidR="00DF5078" w:rsidRPr="006F4B03">
        <w:rPr>
          <w:rFonts w:ascii="Verdana" w:hAnsi="Verdana"/>
          <w:sz w:val="24"/>
          <w:szCs w:val="24"/>
        </w:rPr>
        <w:t>3b,5,</w:t>
      </w:r>
      <w:r w:rsidR="009128CC" w:rsidRPr="006F4B03">
        <w:rPr>
          <w:rFonts w:ascii="Verdana" w:hAnsi="Verdana"/>
          <w:sz w:val="24"/>
          <w:szCs w:val="24"/>
        </w:rPr>
        <w:t>8</w:t>
      </w:r>
      <w:r w:rsidR="00760CF1" w:rsidRPr="006F4B03">
        <w:rPr>
          <w:rFonts w:ascii="Verdana" w:hAnsi="Verdana"/>
          <w:sz w:val="24"/>
          <w:szCs w:val="24"/>
        </w:rPr>
        <w:t>,</w:t>
      </w:r>
      <w:r w:rsidRPr="006F4B03">
        <w:rPr>
          <w:rFonts w:ascii="Verdana" w:hAnsi="Verdana"/>
          <w:sz w:val="24"/>
          <w:szCs w:val="24"/>
        </w:rPr>
        <w:t xml:space="preserve"> </w:t>
      </w:r>
      <w:r w:rsidR="00F034B7" w:rsidRPr="006F4B03">
        <w:rPr>
          <w:rFonts w:ascii="Verdana" w:hAnsi="Verdana"/>
          <w:sz w:val="24"/>
          <w:szCs w:val="24"/>
        </w:rPr>
        <w:t>u</w:t>
      </w:r>
      <w:r w:rsidRPr="006F4B03">
        <w:rPr>
          <w:rFonts w:ascii="Verdana" w:hAnsi="Verdana"/>
          <w:sz w:val="24"/>
          <w:szCs w:val="24"/>
        </w:rPr>
        <w:t xml:space="preserve">stawy z dnia 11 września 2015 r. o zdrowiu publicznym </w:t>
      </w:r>
      <w:r w:rsidR="00377646" w:rsidRPr="006F4B03">
        <w:rPr>
          <w:rFonts w:ascii="Verdana" w:hAnsi="Verdana"/>
          <w:sz w:val="24"/>
          <w:szCs w:val="24"/>
        </w:rPr>
        <w:t>(t. j. Dz. U. z 2022 r. poz. 1608</w:t>
      </w:r>
      <w:r w:rsidR="00DF5078" w:rsidRPr="006F4B03">
        <w:rPr>
          <w:rFonts w:ascii="Verdana" w:hAnsi="Verdana"/>
          <w:sz w:val="24"/>
          <w:szCs w:val="24"/>
        </w:rPr>
        <w:t xml:space="preserve"> z </w:t>
      </w:r>
      <w:proofErr w:type="spellStart"/>
      <w:r w:rsidR="00DF5078" w:rsidRPr="006F4B03">
        <w:rPr>
          <w:rFonts w:ascii="Verdana" w:hAnsi="Verdana"/>
          <w:sz w:val="24"/>
          <w:szCs w:val="24"/>
        </w:rPr>
        <w:t>późn</w:t>
      </w:r>
      <w:proofErr w:type="spellEnd"/>
      <w:r w:rsidR="00DF5078" w:rsidRPr="006F4B03">
        <w:rPr>
          <w:rFonts w:ascii="Verdana" w:hAnsi="Verdana"/>
          <w:sz w:val="24"/>
          <w:szCs w:val="24"/>
        </w:rPr>
        <w:t>. zm.</w:t>
      </w:r>
      <w:r w:rsidR="00377646" w:rsidRPr="006F4B03">
        <w:rPr>
          <w:rFonts w:ascii="Verdana" w:hAnsi="Verdana"/>
          <w:sz w:val="24"/>
          <w:szCs w:val="24"/>
        </w:rPr>
        <w:t>)</w:t>
      </w:r>
      <w:r w:rsidR="00DF5078" w:rsidRPr="006F4B03">
        <w:rPr>
          <w:rFonts w:ascii="Verdana" w:hAnsi="Verdana"/>
          <w:sz w:val="24"/>
          <w:szCs w:val="24"/>
        </w:rPr>
        <w:t xml:space="preserve"> </w:t>
      </w:r>
      <w:r w:rsidR="00DF5078" w:rsidRPr="006F4B03">
        <w:rPr>
          <w:rFonts w:ascii="Verdana" w:eastAsia="Verdana" w:hAnsi="Verdana" w:cstheme="majorHAnsi"/>
          <w:sz w:val="24"/>
          <w:szCs w:val="24"/>
          <w:lang w:eastAsia="zh-CN"/>
        </w:rPr>
        <w:t>oraz w związku z:</w:t>
      </w:r>
    </w:p>
    <w:p w14:paraId="2975B966" w14:textId="77777777" w:rsidR="00DF5078" w:rsidRPr="006F4B03" w:rsidRDefault="00DF5078" w:rsidP="00186C4C">
      <w:pPr>
        <w:pStyle w:val="Akapitzlist"/>
        <w:numPr>
          <w:ilvl w:val="0"/>
          <w:numId w:val="24"/>
        </w:numPr>
        <w:suppressAutoHyphens/>
        <w:spacing w:after="0" w:line="360" w:lineRule="auto"/>
        <w:ind w:left="851" w:hanging="567"/>
        <w:rPr>
          <w:rFonts w:ascii="Verdana" w:eastAsia="Verdana" w:hAnsi="Verdana" w:cstheme="majorHAnsi"/>
          <w:sz w:val="24"/>
          <w:szCs w:val="24"/>
          <w:lang w:eastAsia="zh-CN"/>
        </w:rPr>
      </w:pPr>
      <w:r w:rsidRPr="006F4B03">
        <w:rPr>
          <w:rFonts w:ascii="Verdana" w:eastAsia="Verdana" w:hAnsi="Verdana" w:cstheme="majorHAnsi"/>
          <w:sz w:val="24"/>
          <w:szCs w:val="24"/>
          <w:lang w:eastAsia="zh-CN"/>
        </w:rPr>
        <w:t>ustawą z dnia 26 października 1982 r. o wychowaniu w trzeźwości i przeciwdziałaniu alkoholizmowi (Dz.U. z 2023 roku poz.165);</w:t>
      </w:r>
    </w:p>
    <w:p w14:paraId="24564BD5" w14:textId="77777777" w:rsidR="00DF5078" w:rsidRPr="006F4B03" w:rsidRDefault="00DF5078" w:rsidP="00186C4C">
      <w:pPr>
        <w:pStyle w:val="Akapitzlist"/>
        <w:numPr>
          <w:ilvl w:val="0"/>
          <w:numId w:val="24"/>
        </w:numPr>
        <w:suppressAutoHyphens/>
        <w:spacing w:after="0" w:line="360" w:lineRule="auto"/>
        <w:ind w:left="851" w:hanging="567"/>
        <w:rPr>
          <w:rFonts w:ascii="Verdana" w:eastAsia="Verdana" w:hAnsi="Verdana" w:cstheme="majorHAnsi"/>
          <w:sz w:val="24"/>
          <w:szCs w:val="24"/>
          <w:lang w:eastAsia="zh-CN"/>
        </w:rPr>
      </w:pPr>
      <w:r w:rsidRPr="006F4B03">
        <w:rPr>
          <w:rFonts w:ascii="Verdana" w:eastAsia="Verdana" w:hAnsi="Verdana" w:cstheme="majorHAnsi"/>
          <w:sz w:val="24"/>
          <w:szCs w:val="24"/>
          <w:lang w:eastAsia="zh-CN"/>
        </w:rPr>
        <w:t>uchwałą nr XLIX/1298/22 Rady Miejskiej Wrocławia z dnia 24 lutego 2022 r. w sprawie „Gminnego programu profilaktyki i rozwiązywania problemów alkoholowych oraz przeciwdziałania narkomanii dla miasta Wrocławia na lata 2022-2025”;</w:t>
      </w:r>
    </w:p>
    <w:p w14:paraId="4F160847" w14:textId="77777777" w:rsidR="00B94509" w:rsidRPr="006F4B03" w:rsidRDefault="00BA0A33" w:rsidP="00D40123">
      <w:pPr>
        <w:pStyle w:val="Nagwek1"/>
        <w:spacing w:before="120" w:after="120" w:line="360" w:lineRule="auto"/>
        <w:rPr>
          <w:rFonts w:ascii="Verdana" w:hAnsi="Verdana"/>
          <w:color w:val="auto"/>
          <w:sz w:val="24"/>
          <w:szCs w:val="24"/>
        </w:rPr>
      </w:pPr>
      <w:r w:rsidRPr="006F4B03">
        <w:rPr>
          <w:rFonts w:ascii="Verdana" w:hAnsi="Verdana"/>
          <w:color w:val="auto"/>
          <w:sz w:val="24"/>
          <w:szCs w:val="24"/>
        </w:rPr>
        <w:t>II. ADRESAT KONKURSU</w:t>
      </w:r>
    </w:p>
    <w:p w14:paraId="1B486A6E" w14:textId="77777777" w:rsidR="007431F2" w:rsidRPr="006F4B03" w:rsidRDefault="00F03E1C" w:rsidP="00D40123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Konkurs skierowany jest do podmiotów leczniczych w rozumieniu art</w:t>
      </w:r>
      <w:r w:rsidRPr="00770F02">
        <w:rPr>
          <w:rFonts w:ascii="Verdana" w:hAnsi="Verdana"/>
          <w:color w:val="000000" w:themeColor="text1"/>
          <w:sz w:val="24"/>
          <w:szCs w:val="24"/>
        </w:rPr>
        <w:t>. 4</w:t>
      </w:r>
      <w:r w:rsidR="00BF3311" w:rsidRPr="00770F02">
        <w:rPr>
          <w:rFonts w:ascii="Verdana" w:hAnsi="Verdana"/>
          <w:color w:val="000000" w:themeColor="text1"/>
          <w:sz w:val="24"/>
          <w:szCs w:val="24"/>
        </w:rPr>
        <w:t>.1</w:t>
      </w:r>
      <w:r w:rsidRPr="00770F02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4B03">
        <w:rPr>
          <w:rFonts w:ascii="Verdana" w:hAnsi="Verdana"/>
          <w:sz w:val="24"/>
          <w:szCs w:val="24"/>
        </w:rPr>
        <w:t>ustawy z dnia 15 kwietnia 2011 r. o działalności leczniczej, zwanych w dalszej części ogłoszenia konkursowego „Oferentem”.</w:t>
      </w:r>
    </w:p>
    <w:p w14:paraId="4427C13F" w14:textId="77777777" w:rsidR="003761CF" w:rsidRPr="006F4B03" w:rsidRDefault="00ED25DE" w:rsidP="00D40123">
      <w:pPr>
        <w:pStyle w:val="Nagwek1"/>
        <w:spacing w:before="120" w:after="120" w:line="360" w:lineRule="auto"/>
        <w:rPr>
          <w:rFonts w:ascii="Verdana" w:eastAsia="Times New Roman" w:hAnsi="Verdana"/>
          <w:color w:val="auto"/>
          <w:sz w:val="24"/>
          <w:szCs w:val="24"/>
          <w:lang w:eastAsia="pl-PL"/>
        </w:rPr>
      </w:pPr>
      <w:r w:rsidRPr="006F4B03">
        <w:rPr>
          <w:rFonts w:ascii="Verdana" w:eastAsia="Times New Roman" w:hAnsi="Verdana"/>
          <w:color w:val="auto"/>
          <w:sz w:val="24"/>
          <w:szCs w:val="24"/>
          <w:lang w:eastAsia="pl-PL"/>
        </w:rPr>
        <w:t>II. FORMA REALIZACJI</w:t>
      </w:r>
    </w:p>
    <w:p w14:paraId="442D6C12" w14:textId="77777777" w:rsidR="007276E9" w:rsidRPr="006F4B03" w:rsidRDefault="007B5162" w:rsidP="00D40123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Powierzenie</w:t>
      </w:r>
    </w:p>
    <w:p w14:paraId="1D97D4BE" w14:textId="77777777" w:rsidR="000A7003" w:rsidRPr="006F4B03" w:rsidRDefault="007B5162" w:rsidP="00D40123">
      <w:pPr>
        <w:pStyle w:val="Nagwek1"/>
        <w:spacing w:before="120" w:after="120" w:line="360" w:lineRule="auto"/>
        <w:rPr>
          <w:rFonts w:ascii="Verdana" w:hAnsi="Verdana"/>
          <w:color w:val="auto"/>
          <w:sz w:val="24"/>
          <w:szCs w:val="24"/>
        </w:rPr>
      </w:pPr>
      <w:r w:rsidRPr="006F4B03">
        <w:rPr>
          <w:rFonts w:ascii="Verdana" w:hAnsi="Verdana"/>
          <w:color w:val="auto"/>
          <w:sz w:val="24"/>
          <w:szCs w:val="24"/>
        </w:rPr>
        <w:lastRenderedPageBreak/>
        <w:t>IV. CEL REALIZACJI ZADANIA</w:t>
      </w:r>
    </w:p>
    <w:p w14:paraId="64C94D92" w14:textId="77777777" w:rsidR="00252C8E" w:rsidRPr="006F4B03" w:rsidRDefault="00F03E1C" w:rsidP="00D40123">
      <w:pPr>
        <w:spacing w:before="120"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F4B03">
        <w:rPr>
          <w:rFonts w:ascii="Verdana" w:hAnsi="Verdana" w:cs="Verdana"/>
          <w:color w:val="000000"/>
          <w:sz w:val="24"/>
          <w:szCs w:val="24"/>
        </w:rPr>
        <w:t>Rozszerzenie dostępności do specjalistycznej pomocy dla dzieci i młodzieży ze spektrum płodowych zaburzeń alkoholowych (FASD) oraz ich rodzin/opiekunów zagrożonych uzależnieniem od alkoholu i innych substancji psychoaktywnych.</w:t>
      </w:r>
    </w:p>
    <w:p w14:paraId="19B1BDFF" w14:textId="77777777" w:rsidR="008B73AE" w:rsidRPr="006F4B03" w:rsidRDefault="001A2440" w:rsidP="00D40123">
      <w:pPr>
        <w:pStyle w:val="Nagwek1"/>
        <w:spacing w:before="120" w:after="120" w:line="360" w:lineRule="auto"/>
        <w:rPr>
          <w:rFonts w:ascii="Verdana" w:hAnsi="Verdana"/>
          <w:color w:val="auto"/>
          <w:sz w:val="24"/>
          <w:szCs w:val="24"/>
        </w:rPr>
      </w:pPr>
      <w:r w:rsidRPr="006F4B03">
        <w:rPr>
          <w:rFonts w:ascii="Verdana" w:hAnsi="Verdana"/>
          <w:color w:val="auto"/>
          <w:sz w:val="24"/>
          <w:szCs w:val="24"/>
        </w:rPr>
        <w:t>V. TERMIN REALIZACJI ZADANIA</w:t>
      </w:r>
    </w:p>
    <w:p w14:paraId="52D29EF3" w14:textId="5463FF19" w:rsidR="007276E9" w:rsidRPr="006F4B03" w:rsidRDefault="001A2440" w:rsidP="00D40123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</w:rPr>
      </w:pPr>
      <w:r w:rsidRPr="006F4B03">
        <w:rPr>
          <w:rFonts w:ascii="Verdana" w:hAnsi="Verdana" w:hint="default"/>
        </w:rPr>
        <w:t>Rozpoczęcie od</w:t>
      </w:r>
      <w:r w:rsidR="00BE24C4" w:rsidRPr="006F4B03">
        <w:rPr>
          <w:rFonts w:ascii="Verdana" w:hAnsi="Verdana" w:hint="default"/>
        </w:rPr>
        <w:t xml:space="preserve">  </w:t>
      </w:r>
      <w:r w:rsidR="00B90A4D">
        <w:rPr>
          <w:rFonts w:ascii="Verdana" w:hAnsi="Verdana" w:hint="default"/>
          <w:b/>
        </w:rPr>
        <w:t>08</w:t>
      </w:r>
      <w:r w:rsidR="009C471D" w:rsidRPr="006F4B03">
        <w:rPr>
          <w:rFonts w:ascii="Verdana" w:hAnsi="Verdana" w:hint="default"/>
          <w:b/>
        </w:rPr>
        <w:t>.</w:t>
      </w:r>
      <w:r w:rsidR="00BE24C4" w:rsidRPr="006F4B03">
        <w:rPr>
          <w:rFonts w:ascii="Verdana" w:hAnsi="Verdana" w:hint="default"/>
          <w:b/>
        </w:rPr>
        <w:t>0</w:t>
      </w:r>
      <w:r w:rsidR="00BD7953">
        <w:rPr>
          <w:rFonts w:ascii="Verdana" w:hAnsi="Verdana" w:hint="default"/>
          <w:b/>
        </w:rPr>
        <w:t>7</w:t>
      </w:r>
      <w:r w:rsidR="009C471D" w:rsidRPr="006F4B03">
        <w:rPr>
          <w:rFonts w:ascii="Verdana" w:hAnsi="Verdana" w:hint="default"/>
          <w:b/>
        </w:rPr>
        <w:t>.</w:t>
      </w:r>
      <w:r w:rsidRPr="006F4B03">
        <w:rPr>
          <w:rFonts w:ascii="Verdana" w:hAnsi="Verdana" w:hint="default"/>
          <w:b/>
        </w:rPr>
        <w:t>202</w:t>
      </w:r>
      <w:r w:rsidR="00EB1F98" w:rsidRPr="006F4B03">
        <w:rPr>
          <w:rFonts w:ascii="Verdana" w:hAnsi="Verdana" w:hint="default"/>
          <w:b/>
        </w:rPr>
        <w:t>4</w:t>
      </w:r>
      <w:r w:rsidRPr="006F4B03">
        <w:rPr>
          <w:rFonts w:ascii="Verdana" w:hAnsi="Verdana" w:hint="default"/>
        </w:rPr>
        <w:t xml:space="preserve"> roku, zakończenie do </w:t>
      </w:r>
      <w:r w:rsidR="000630C4" w:rsidRPr="006F4B03">
        <w:rPr>
          <w:rFonts w:ascii="Verdana" w:hAnsi="Verdana" w:hint="default"/>
          <w:b/>
        </w:rPr>
        <w:t>3</w:t>
      </w:r>
      <w:r w:rsidR="00252C8E" w:rsidRPr="006F4B03">
        <w:rPr>
          <w:rFonts w:ascii="Verdana" w:hAnsi="Verdana" w:hint="default"/>
          <w:b/>
        </w:rPr>
        <w:t>1</w:t>
      </w:r>
      <w:r w:rsidR="00A612C2" w:rsidRPr="006F4B03">
        <w:rPr>
          <w:rFonts w:ascii="Verdana" w:hAnsi="Verdana" w:hint="default"/>
          <w:b/>
        </w:rPr>
        <w:t>.</w:t>
      </w:r>
      <w:r w:rsidR="00252C8E" w:rsidRPr="006F4B03">
        <w:rPr>
          <w:rFonts w:ascii="Verdana" w:hAnsi="Verdana" w:hint="default"/>
          <w:b/>
        </w:rPr>
        <w:t>12</w:t>
      </w:r>
      <w:r w:rsidR="00A612C2" w:rsidRPr="006F4B03">
        <w:rPr>
          <w:rFonts w:ascii="Verdana" w:hAnsi="Verdana" w:hint="default"/>
          <w:b/>
        </w:rPr>
        <w:t>.</w:t>
      </w:r>
      <w:r w:rsidR="009B5800" w:rsidRPr="006F4B03">
        <w:rPr>
          <w:rFonts w:ascii="Verdana" w:hAnsi="Verdana" w:hint="default"/>
          <w:b/>
        </w:rPr>
        <w:t>202</w:t>
      </w:r>
      <w:r w:rsidR="00EB1F98" w:rsidRPr="006F4B03">
        <w:rPr>
          <w:rFonts w:ascii="Verdana" w:hAnsi="Verdana" w:hint="default"/>
          <w:b/>
        </w:rPr>
        <w:t>4</w:t>
      </w:r>
      <w:r w:rsidR="009B5800" w:rsidRPr="006F4B03">
        <w:rPr>
          <w:rFonts w:ascii="Verdana" w:hAnsi="Verdana" w:hint="default"/>
        </w:rPr>
        <w:t xml:space="preserve"> roku</w:t>
      </w:r>
      <w:r w:rsidR="00C53B36" w:rsidRPr="006F4B03">
        <w:rPr>
          <w:rFonts w:ascii="Verdana" w:hAnsi="Verdana" w:hint="default"/>
        </w:rPr>
        <w:t>.</w:t>
      </w:r>
    </w:p>
    <w:p w14:paraId="7528BCC5" w14:textId="77777777" w:rsidR="0006304E" w:rsidRPr="006F4B03" w:rsidRDefault="002C5792" w:rsidP="00D40123">
      <w:pPr>
        <w:pStyle w:val="Nagwek1"/>
        <w:spacing w:before="120" w:after="120" w:line="360" w:lineRule="auto"/>
        <w:rPr>
          <w:rFonts w:ascii="Verdana" w:hAnsi="Verdana"/>
          <w:i/>
          <w:color w:val="auto"/>
          <w:sz w:val="24"/>
          <w:szCs w:val="24"/>
          <w:lang w:eastAsia="pl-PL"/>
        </w:rPr>
      </w:pPr>
      <w:r w:rsidRPr="006F4B03">
        <w:rPr>
          <w:rFonts w:ascii="Verdana" w:hAnsi="Verdana"/>
          <w:color w:val="auto"/>
          <w:sz w:val="24"/>
          <w:szCs w:val="24"/>
        </w:rPr>
        <w:t>VI. MIEJSCE REALIZACJI ZADANIA</w:t>
      </w:r>
    </w:p>
    <w:p w14:paraId="36DED25E" w14:textId="77777777" w:rsidR="002C5792" w:rsidRPr="006F4B03" w:rsidRDefault="00331190" w:rsidP="00D40123">
      <w:pPr>
        <w:spacing w:before="120"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6F4B03">
        <w:rPr>
          <w:rFonts w:ascii="Verdana" w:eastAsia="Calibri" w:hAnsi="Verdana" w:cs="Times New Roman"/>
          <w:bCs/>
          <w:sz w:val="24"/>
          <w:szCs w:val="24"/>
        </w:rPr>
        <w:t>Wrocław</w:t>
      </w:r>
    </w:p>
    <w:p w14:paraId="1D394348" w14:textId="77777777" w:rsidR="002C5792" w:rsidRPr="006F4B03" w:rsidRDefault="002C5792" w:rsidP="00D40123">
      <w:pPr>
        <w:pStyle w:val="Nagwek1"/>
        <w:spacing w:before="120" w:after="120" w:line="360" w:lineRule="auto"/>
        <w:rPr>
          <w:rFonts w:ascii="Verdana" w:hAnsi="Verdana"/>
          <w:i/>
          <w:color w:val="auto"/>
          <w:sz w:val="24"/>
          <w:szCs w:val="24"/>
        </w:rPr>
      </w:pPr>
      <w:r w:rsidRPr="006F4B03">
        <w:rPr>
          <w:rFonts w:ascii="Verdana" w:hAnsi="Verdana"/>
          <w:color w:val="auto"/>
          <w:sz w:val="24"/>
          <w:szCs w:val="24"/>
        </w:rPr>
        <w:t>VII. ŚRODKI PRZEZNACZONE NA REALIZACJĘ ZADANIA</w:t>
      </w:r>
    </w:p>
    <w:p w14:paraId="38D6E08C" w14:textId="77777777" w:rsidR="002C5792" w:rsidRPr="006F4B03" w:rsidRDefault="002C5792" w:rsidP="00D40123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6F4B03">
        <w:rPr>
          <w:rFonts w:ascii="Verdana" w:hAnsi="Verdana" w:hint="default"/>
        </w:rPr>
        <w:t xml:space="preserve">W </w:t>
      </w:r>
      <w:r w:rsidR="00AB4DA4" w:rsidRPr="006F4B03">
        <w:rPr>
          <w:rFonts w:ascii="Verdana" w:hAnsi="Verdana" w:hint="default"/>
        </w:rPr>
        <w:t xml:space="preserve">2024 </w:t>
      </w:r>
      <w:r w:rsidRPr="006F4B03">
        <w:rPr>
          <w:rFonts w:ascii="Verdana" w:hAnsi="Verdana" w:hint="default"/>
        </w:rPr>
        <w:t xml:space="preserve">roku Gmina Wrocław przekaże na realizację </w:t>
      </w:r>
      <w:r w:rsidR="009128CC" w:rsidRPr="006F4B03">
        <w:rPr>
          <w:rFonts w:ascii="Verdana" w:hAnsi="Verdana" w:hint="default"/>
        </w:rPr>
        <w:t>zadania</w:t>
      </w:r>
      <w:r w:rsidR="00157192" w:rsidRPr="006F4B03">
        <w:rPr>
          <w:rFonts w:ascii="Verdana" w:hAnsi="Verdana" w:hint="default"/>
        </w:rPr>
        <w:t xml:space="preserve"> publicznego</w:t>
      </w:r>
      <w:r w:rsidR="009128CC" w:rsidRPr="006F4B03">
        <w:rPr>
          <w:rFonts w:ascii="Verdana" w:hAnsi="Verdana" w:hint="default"/>
        </w:rPr>
        <w:t xml:space="preserve"> </w:t>
      </w:r>
      <w:r w:rsidR="00157192" w:rsidRPr="006F4B03">
        <w:rPr>
          <w:rFonts w:ascii="Verdana" w:hAnsi="Verdana" w:hint="default"/>
        </w:rPr>
        <w:t>środki finansowe w</w:t>
      </w:r>
      <w:r w:rsidR="009128CC" w:rsidRPr="006F4B03">
        <w:rPr>
          <w:rFonts w:ascii="Verdana" w:hAnsi="Verdana" w:hint="default"/>
        </w:rPr>
        <w:t xml:space="preserve"> wysokości </w:t>
      </w:r>
      <w:r w:rsidR="00157192" w:rsidRPr="006F4B03">
        <w:rPr>
          <w:rFonts w:ascii="Verdana" w:hAnsi="Verdana" w:hint="default"/>
        </w:rPr>
        <w:t xml:space="preserve">do </w:t>
      </w:r>
      <w:r w:rsidR="00F03E1C" w:rsidRPr="006F4B03">
        <w:rPr>
          <w:rFonts w:ascii="Verdana" w:hAnsi="Verdana" w:hint="default"/>
        </w:rPr>
        <w:t>150</w:t>
      </w:r>
      <w:r w:rsidR="00F90D3D" w:rsidRPr="006F4B03">
        <w:rPr>
          <w:rFonts w:ascii="Verdana" w:hAnsi="Verdana" w:hint="default"/>
        </w:rPr>
        <w:t xml:space="preserve"> </w:t>
      </w:r>
      <w:r w:rsidR="00CA6CAB" w:rsidRPr="006F4B03">
        <w:rPr>
          <w:rFonts w:ascii="Verdana" w:hAnsi="Verdana" w:hint="default"/>
        </w:rPr>
        <w:t xml:space="preserve">000,00 </w:t>
      </w:r>
      <w:r w:rsidRPr="006F4B03">
        <w:rPr>
          <w:rFonts w:ascii="Verdana" w:hAnsi="Verdana" w:hint="default"/>
        </w:rPr>
        <w:t>PLN.</w:t>
      </w:r>
    </w:p>
    <w:p w14:paraId="267127F6" w14:textId="77777777" w:rsidR="002C5792" w:rsidRPr="006F4B03" w:rsidRDefault="002C5792" w:rsidP="00D40123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bookmarkStart w:id="0" w:name="_Hlk99960682"/>
      <w:r w:rsidRPr="006F4B03">
        <w:rPr>
          <w:rFonts w:ascii="Verdana" w:eastAsia="Verdana" w:hAnsi="Verdana" w:cs="Verdana" w:hint="default"/>
        </w:rPr>
        <w:t>Ostateczna kwota zostanie ustalona na podstawie budżetu na rok 20</w:t>
      </w:r>
      <w:r w:rsidR="006D1E82" w:rsidRPr="006F4B03">
        <w:rPr>
          <w:rFonts w:ascii="Verdana" w:eastAsia="Verdana" w:hAnsi="Verdana" w:cs="Verdana" w:hint="default"/>
        </w:rPr>
        <w:t>2</w:t>
      </w:r>
      <w:r w:rsidR="00EB1F98" w:rsidRPr="006F4B03">
        <w:rPr>
          <w:rFonts w:ascii="Verdana" w:eastAsia="Verdana" w:hAnsi="Verdana" w:cs="Verdana" w:hint="default"/>
        </w:rPr>
        <w:t>4</w:t>
      </w:r>
      <w:r w:rsidRPr="006F4B03">
        <w:rPr>
          <w:rFonts w:ascii="Verdana" w:eastAsia="Verdana" w:hAnsi="Verdana" w:cs="Verdana" w:hint="default"/>
        </w:rPr>
        <w:t xml:space="preserve"> oraz po złożeniu ofert.</w:t>
      </w:r>
    </w:p>
    <w:bookmarkEnd w:id="0"/>
    <w:p w14:paraId="5E16DEAF" w14:textId="77777777" w:rsidR="0047186B" w:rsidRPr="006F4B03" w:rsidRDefault="0047186B" w:rsidP="009E18A1">
      <w:pPr>
        <w:pStyle w:val="Nagwek2"/>
        <w:spacing w:before="120" w:after="120" w:line="360" w:lineRule="auto"/>
        <w:rPr>
          <w:sz w:val="24"/>
        </w:rPr>
      </w:pPr>
      <w:r w:rsidRPr="006F4B03">
        <w:rPr>
          <w:sz w:val="24"/>
        </w:rPr>
        <w:t>GMINA WROCŁAW ZASTRZEGA SOBIE PRAWO DO:</w:t>
      </w:r>
    </w:p>
    <w:p w14:paraId="2E69C301" w14:textId="77777777" w:rsidR="0047186B" w:rsidRPr="006F4B03" w:rsidRDefault="0047186B" w:rsidP="009E18A1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6F4B03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14:paraId="2A6AD8A1" w14:textId="77777777" w:rsidR="0047186B" w:rsidRPr="006F4B03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6F4B03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14:paraId="6005551B" w14:textId="77777777" w:rsidR="0047186B" w:rsidRPr="006F4B03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6F4B03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523E3B" w:rsidRPr="006F4B03">
        <w:rPr>
          <w:rFonts w:ascii="Verdana" w:hAnsi="Verdana" w:hint="default"/>
          <w:bCs/>
          <w:color w:val="000000"/>
        </w:rPr>
        <w:t>zadania</w:t>
      </w:r>
      <w:r w:rsidRPr="006F4B03">
        <w:rPr>
          <w:rFonts w:ascii="Verdana" w:hAnsi="Verdana" w:hint="default"/>
          <w:bCs/>
          <w:color w:val="000000"/>
        </w:rPr>
        <w:t xml:space="preserve"> w trakcie trwania konkursu.</w:t>
      </w:r>
    </w:p>
    <w:p w14:paraId="479EC4A0" w14:textId="77777777" w:rsidR="0047186B" w:rsidRPr="006F4B03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6F4B03">
        <w:rPr>
          <w:rFonts w:ascii="Verdana" w:hAnsi="Verdana" w:hint="default"/>
          <w:bCs/>
        </w:rPr>
        <w:t>Wezwania oferenta w trybie pilnym w celu wyjaśnienia i usunięcia braków formalnych, z zastrzeżeniem, że oferent musi się zgłosić i</w:t>
      </w:r>
      <w:r w:rsidR="00F03E1C" w:rsidRPr="006F4B03">
        <w:rPr>
          <w:rFonts w:ascii="Verdana" w:hAnsi="Verdana" w:hint="default"/>
          <w:bCs/>
        </w:rPr>
        <w:t> </w:t>
      </w:r>
      <w:r w:rsidRPr="006F4B03">
        <w:rPr>
          <w:rFonts w:ascii="Verdana" w:hAnsi="Verdana" w:hint="default"/>
          <w:bCs/>
        </w:rPr>
        <w:t>usunąć braki przed terminem zakończenia prac Komisji Konkursowej.</w:t>
      </w:r>
    </w:p>
    <w:p w14:paraId="30EA0378" w14:textId="77777777" w:rsidR="0047186B" w:rsidRPr="006F4B03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6F4B03">
        <w:rPr>
          <w:rFonts w:ascii="Verdana" w:hAnsi="Verdana" w:hint="default"/>
          <w:bCs/>
          <w:color w:val="000000"/>
        </w:rPr>
        <w:t>Negocjowania z oferentem warunków</w:t>
      </w:r>
      <w:r w:rsidR="009E18A1" w:rsidRPr="006F4B03">
        <w:rPr>
          <w:rFonts w:ascii="Verdana" w:hAnsi="Verdana" w:hint="default"/>
          <w:bCs/>
          <w:color w:val="000000"/>
        </w:rPr>
        <w:t>,</w:t>
      </w:r>
      <w:r w:rsidRPr="006F4B03">
        <w:rPr>
          <w:rFonts w:ascii="Verdana" w:hAnsi="Verdana" w:hint="default"/>
          <w:bCs/>
          <w:color w:val="000000"/>
        </w:rPr>
        <w:t xml:space="preserve"> kosztów</w:t>
      </w:r>
      <w:r w:rsidR="009E18A1" w:rsidRPr="006F4B03">
        <w:rPr>
          <w:rFonts w:ascii="Verdana" w:hAnsi="Verdana" w:hint="default"/>
          <w:bCs/>
          <w:color w:val="000000"/>
        </w:rPr>
        <w:t xml:space="preserve">, terminu </w:t>
      </w:r>
      <w:r w:rsidRPr="006F4B03">
        <w:rPr>
          <w:rFonts w:ascii="Verdana" w:hAnsi="Verdana" w:hint="default"/>
          <w:bCs/>
          <w:color w:val="000000"/>
        </w:rPr>
        <w:t xml:space="preserve">realizacji </w:t>
      </w:r>
      <w:r w:rsidR="00523E3B" w:rsidRPr="006F4B03">
        <w:rPr>
          <w:rFonts w:ascii="Verdana" w:hAnsi="Verdana" w:hint="default"/>
          <w:bCs/>
          <w:color w:val="000000"/>
        </w:rPr>
        <w:t>zadania</w:t>
      </w:r>
      <w:r w:rsidR="009E18A1" w:rsidRPr="006F4B03">
        <w:rPr>
          <w:rFonts w:ascii="Verdana" w:hAnsi="Verdana" w:hint="default"/>
          <w:bCs/>
          <w:color w:val="000000"/>
        </w:rPr>
        <w:t xml:space="preserve"> </w:t>
      </w:r>
      <w:r w:rsidRPr="006F4B03">
        <w:rPr>
          <w:rFonts w:ascii="Verdana" w:hAnsi="Verdana" w:hint="default"/>
          <w:bCs/>
          <w:color w:val="000000"/>
        </w:rPr>
        <w:t xml:space="preserve">oraz zakresu rzeczowego </w:t>
      </w:r>
      <w:r w:rsidR="00523E3B" w:rsidRPr="006F4B03">
        <w:rPr>
          <w:rFonts w:ascii="Verdana" w:hAnsi="Verdana" w:hint="default"/>
          <w:bCs/>
          <w:color w:val="000000"/>
        </w:rPr>
        <w:t>zadania</w:t>
      </w:r>
      <w:r w:rsidRPr="006F4B03">
        <w:rPr>
          <w:rFonts w:ascii="Verdana" w:hAnsi="Verdana" w:hint="default"/>
          <w:bCs/>
          <w:color w:val="000000"/>
        </w:rPr>
        <w:t>.</w:t>
      </w:r>
    </w:p>
    <w:p w14:paraId="1C93E82A" w14:textId="77777777" w:rsidR="0047186B" w:rsidRPr="006F4B03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6F4B03">
        <w:rPr>
          <w:rFonts w:ascii="Verdana" w:hAnsi="Verdana" w:hint="default"/>
          <w:bCs/>
          <w:color w:val="000000"/>
        </w:rPr>
        <w:t xml:space="preserve">Wyboru </w:t>
      </w:r>
      <w:r w:rsidR="00F03E1C" w:rsidRPr="006F4B03">
        <w:rPr>
          <w:rFonts w:ascii="Verdana" w:hAnsi="Verdana" w:hint="default"/>
          <w:b/>
          <w:bCs/>
          <w:color w:val="000000"/>
        </w:rPr>
        <w:t xml:space="preserve">jednej </w:t>
      </w:r>
      <w:r w:rsidR="00F82CF9" w:rsidRPr="006F4B03">
        <w:rPr>
          <w:rFonts w:ascii="Verdana" w:hAnsi="Verdana" w:hint="default"/>
          <w:b/>
          <w:bCs/>
          <w:color w:val="000000"/>
        </w:rPr>
        <w:t>ofert</w:t>
      </w:r>
      <w:r w:rsidR="000A7003" w:rsidRPr="006F4B03">
        <w:rPr>
          <w:rFonts w:ascii="Verdana" w:hAnsi="Verdana" w:hint="default"/>
          <w:b/>
          <w:bCs/>
          <w:color w:val="000000"/>
        </w:rPr>
        <w:t>y</w:t>
      </w:r>
      <w:r w:rsidRPr="006F4B03">
        <w:rPr>
          <w:rFonts w:ascii="Verdana" w:hAnsi="Verdana" w:hint="default"/>
          <w:bCs/>
          <w:color w:val="000000"/>
        </w:rPr>
        <w:t xml:space="preserve"> w ramach środków finansowych przeznaczonych na realizację </w:t>
      </w:r>
      <w:r w:rsidR="00AF5A4E" w:rsidRPr="006F4B03">
        <w:rPr>
          <w:rFonts w:ascii="Verdana" w:hAnsi="Verdana" w:hint="default"/>
          <w:bCs/>
          <w:color w:val="000000"/>
        </w:rPr>
        <w:t>zadania</w:t>
      </w:r>
      <w:r w:rsidRPr="006F4B03">
        <w:rPr>
          <w:rFonts w:ascii="Verdana" w:hAnsi="Verdana" w:hint="default"/>
          <w:bCs/>
          <w:color w:val="000000"/>
        </w:rPr>
        <w:t xml:space="preserve"> w 202</w:t>
      </w:r>
      <w:r w:rsidR="00EB1F98" w:rsidRPr="006F4B03">
        <w:rPr>
          <w:rFonts w:ascii="Verdana" w:hAnsi="Verdana" w:hint="default"/>
          <w:bCs/>
          <w:color w:val="000000"/>
        </w:rPr>
        <w:t>4</w:t>
      </w:r>
      <w:r w:rsidRPr="006F4B03">
        <w:rPr>
          <w:rFonts w:ascii="Verdana" w:hAnsi="Verdana" w:hint="default"/>
          <w:bCs/>
          <w:color w:val="000000"/>
        </w:rPr>
        <w:t xml:space="preserve"> roku.</w:t>
      </w:r>
    </w:p>
    <w:p w14:paraId="713E575D" w14:textId="77777777" w:rsidR="009E18A1" w:rsidRPr="006F4B03" w:rsidRDefault="0047186B" w:rsidP="009E18A1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Cs/>
        </w:rPr>
      </w:pPr>
      <w:r w:rsidRPr="006F4B03">
        <w:rPr>
          <w:rFonts w:ascii="Verdana" w:hAnsi="Verdana" w:hint="default"/>
          <w:bCs/>
          <w:color w:val="000000"/>
        </w:rPr>
        <w:lastRenderedPageBreak/>
        <w:t>Unieważnienia konkursu jeśli w wyznaczonym terminie nie wpłynie żadna oferta konkursowa.</w:t>
      </w:r>
    </w:p>
    <w:p w14:paraId="7FAA8F41" w14:textId="77777777" w:rsidR="00C55EB9" w:rsidRPr="006F4B03" w:rsidRDefault="00C55EB9" w:rsidP="00D40123">
      <w:pPr>
        <w:pStyle w:val="Nagwek1"/>
        <w:spacing w:before="120" w:after="120" w:line="360" w:lineRule="auto"/>
        <w:rPr>
          <w:rFonts w:ascii="Verdana" w:hAnsi="Verdana"/>
          <w:color w:val="auto"/>
          <w:sz w:val="24"/>
          <w:szCs w:val="24"/>
        </w:rPr>
      </w:pPr>
      <w:r w:rsidRPr="006F4B03">
        <w:rPr>
          <w:rFonts w:ascii="Verdana" w:hAnsi="Verdana"/>
          <w:color w:val="auto"/>
          <w:sz w:val="24"/>
          <w:szCs w:val="24"/>
        </w:rPr>
        <w:t>VIII. OPIS ZADANIA</w:t>
      </w:r>
    </w:p>
    <w:p w14:paraId="4D46B636" w14:textId="77777777" w:rsidR="00787D08" w:rsidRPr="006F4B03" w:rsidRDefault="00C55EB9" w:rsidP="00D40123">
      <w:pPr>
        <w:spacing w:before="120" w:after="12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6F4B03">
        <w:rPr>
          <w:rFonts w:ascii="Verdana" w:eastAsia="Verdana" w:hAnsi="Verdana" w:cs="Verdana"/>
          <w:sz w:val="24"/>
          <w:szCs w:val="24"/>
          <w:lang w:eastAsia="pl-PL"/>
        </w:rPr>
        <w:t xml:space="preserve">Realizacja </w:t>
      </w:r>
      <w:r w:rsidR="00AF5A4E" w:rsidRPr="006F4B03">
        <w:rPr>
          <w:rFonts w:ascii="Verdana" w:eastAsia="Verdana" w:hAnsi="Verdana" w:cs="Verdana"/>
          <w:sz w:val="24"/>
          <w:szCs w:val="24"/>
          <w:lang w:eastAsia="pl-PL"/>
        </w:rPr>
        <w:t>zadania</w:t>
      </w:r>
      <w:r w:rsidRPr="006F4B03">
        <w:rPr>
          <w:rFonts w:ascii="Verdana" w:eastAsia="Verdana" w:hAnsi="Verdana" w:cs="Verdana"/>
          <w:sz w:val="24"/>
          <w:szCs w:val="24"/>
          <w:lang w:eastAsia="pl-PL"/>
        </w:rPr>
        <w:t xml:space="preserve"> pol</w:t>
      </w:r>
      <w:r w:rsidR="00787D08" w:rsidRPr="006F4B03">
        <w:rPr>
          <w:rFonts w:ascii="Verdana" w:eastAsia="Verdana" w:hAnsi="Verdana" w:cs="Verdana"/>
          <w:sz w:val="24"/>
          <w:szCs w:val="24"/>
          <w:lang w:eastAsia="pl-PL"/>
        </w:rPr>
        <w:t>egać będzie w szczególności na:</w:t>
      </w:r>
    </w:p>
    <w:p w14:paraId="2CC90A5D" w14:textId="54AAA9CC" w:rsidR="000B1EF6" w:rsidRPr="00447878" w:rsidRDefault="000B1EF6" w:rsidP="000B1EF6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6F4B03">
        <w:rPr>
          <w:rFonts w:ascii="Verdana" w:eastAsia="Verdana" w:hAnsi="Verdana" w:cstheme="majorHAnsi"/>
          <w:color w:val="000000"/>
          <w:sz w:val="24"/>
          <w:szCs w:val="24"/>
          <w:lang w:eastAsia="zh-CN"/>
        </w:rPr>
        <w:t xml:space="preserve">zorganizowaniu punktu </w:t>
      </w:r>
      <w:proofErr w:type="spellStart"/>
      <w:r w:rsidRPr="006F4B03">
        <w:rPr>
          <w:rFonts w:ascii="Verdana" w:eastAsia="Verdana" w:hAnsi="Verdana" w:cstheme="majorHAnsi"/>
          <w:color w:val="000000"/>
          <w:sz w:val="24"/>
          <w:szCs w:val="24"/>
          <w:lang w:eastAsia="zh-CN"/>
        </w:rPr>
        <w:t>informacyjno</w:t>
      </w:r>
      <w:proofErr w:type="spellEnd"/>
      <w:r w:rsidRPr="006F4B03">
        <w:rPr>
          <w:rFonts w:ascii="Verdana" w:eastAsia="Verdana" w:hAnsi="Verdana" w:cstheme="majorHAnsi"/>
          <w:color w:val="000000"/>
          <w:sz w:val="24"/>
          <w:szCs w:val="24"/>
          <w:lang w:eastAsia="zh-CN"/>
        </w:rPr>
        <w:t xml:space="preserve"> – edukacyjnego dotyczącego spectrum płodowych zaburzeń alkoholowych (FASD) dla mieszkańców Wrocławia;</w:t>
      </w:r>
    </w:p>
    <w:p w14:paraId="3240CE07" w14:textId="322ECCC7" w:rsidR="00447878" w:rsidRPr="006F4B03" w:rsidRDefault="00447878" w:rsidP="000B1EF6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prowadzeniu indywidualnych konsultacji dla rodziców dzieci i młodzieży z podejrzeniem FASD;</w:t>
      </w:r>
    </w:p>
    <w:p w14:paraId="379F55F9" w14:textId="77777777" w:rsidR="000B1EF6" w:rsidRPr="006F4B03" w:rsidRDefault="000B1EF6" w:rsidP="00447878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6F4B03">
        <w:rPr>
          <w:rFonts w:ascii="Verdana" w:eastAsia="Verdana" w:hAnsi="Verdana" w:cstheme="majorHAnsi"/>
          <w:color w:val="000000"/>
          <w:sz w:val="24"/>
          <w:szCs w:val="24"/>
          <w:lang w:eastAsia="zh-CN"/>
        </w:rPr>
        <w:t>zorganizowaniu i przeprowadzeniu jednodniowej konferencji szkoleniowej dla specjalistów zajmujących się problematyką FASD;</w:t>
      </w:r>
    </w:p>
    <w:p w14:paraId="76B1F02B" w14:textId="77777777" w:rsidR="000B1EF6" w:rsidRPr="006F4B03" w:rsidRDefault="000B1EF6" w:rsidP="00447878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6F4B03">
        <w:rPr>
          <w:rFonts w:ascii="Verdana" w:eastAsia="Verdana" w:hAnsi="Verdana" w:cstheme="majorHAnsi"/>
          <w:color w:val="000000"/>
          <w:sz w:val="24"/>
          <w:szCs w:val="24"/>
          <w:lang w:eastAsia="zh-CN"/>
        </w:rPr>
        <w:t>zorganizowaniu i przeprowadzeniu szkolenia dla pracowników medycznych zajmujących się problematyką FASD;</w:t>
      </w:r>
    </w:p>
    <w:p w14:paraId="7418CB1F" w14:textId="77777777" w:rsidR="000B1EF6" w:rsidRPr="006F4B03" w:rsidRDefault="000B1EF6" w:rsidP="00447878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6F4B03">
        <w:rPr>
          <w:rFonts w:ascii="Verdana" w:eastAsia="Verdana" w:hAnsi="Verdana" w:cstheme="majorHAnsi"/>
          <w:color w:val="000000"/>
          <w:sz w:val="24"/>
          <w:szCs w:val="24"/>
          <w:lang w:eastAsia="zh-CN"/>
        </w:rPr>
        <w:t>prowadzeniu grupy wsparcia dla rodziców/opiekunów dzieci i młodzieży z podejrzeniem FASD;</w:t>
      </w:r>
    </w:p>
    <w:p w14:paraId="76356AAE" w14:textId="77777777" w:rsidR="000B1EF6" w:rsidRPr="006F4B03" w:rsidRDefault="000B1EF6" w:rsidP="00447878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6F4B03">
        <w:rPr>
          <w:rFonts w:ascii="Verdana" w:eastAsia="Verdana" w:hAnsi="Verdana" w:cstheme="majorHAnsi"/>
          <w:color w:val="000000"/>
          <w:sz w:val="24"/>
          <w:szCs w:val="24"/>
          <w:lang w:eastAsia="zh-CN"/>
        </w:rPr>
        <w:t>prowadzeniu nadzoru merytoryczno-organizacyjnego nad realizacją zadania;</w:t>
      </w:r>
    </w:p>
    <w:p w14:paraId="7A4A9051" w14:textId="749A475C" w:rsidR="000B1EF6" w:rsidRPr="006F4B03" w:rsidRDefault="000B1EF6" w:rsidP="00447878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6F4B03">
        <w:rPr>
          <w:rFonts w:ascii="Verdana" w:eastAsia="Verdana" w:hAnsi="Verdana" w:cstheme="majorHAnsi"/>
          <w:color w:val="000000"/>
          <w:sz w:val="24"/>
          <w:szCs w:val="24"/>
          <w:lang w:eastAsia="zh-CN"/>
        </w:rPr>
        <w:t xml:space="preserve">opracowaniu (merytorycznym i graficznym) i druku materiałów informacyjno- edukacyjnych oraz ich </w:t>
      </w:r>
      <w:r w:rsidR="00C04045" w:rsidRPr="00447878">
        <w:rPr>
          <w:rFonts w:ascii="Verdana" w:eastAsia="Verdana" w:hAnsi="Verdana" w:cstheme="majorHAnsi"/>
          <w:color w:val="000000" w:themeColor="text1"/>
          <w:sz w:val="24"/>
          <w:szCs w:val="24"/>
          <w:lang w:eastAsia="zh-CN"/>
        </w:rPr>
        <w:t xml:space="preserve">dystrybucji </w:t>
      </w:r>
      <w:r w:rsidRPr="006F4B03">
        <w:rPr>
          <w:rFonts w:ascii="Verdana" w:eastAsia="Verdana" w:hAnsi="Verdana" w:cstheme="majorHAnsi"/>
          <w:color w:val="000000"/>
          <w:sz w:val="24"/>
          <w:szCs w:val="24"/>
          <w:lang w:eastAsia="zh-CN"/>
        </w:rPr>
        <w:t>wśród odbiorców zadania;</w:t>
      </w:r>
    </w:p>
    <w:p w14:paraId="198F5E0D" w14:textId="77777777" w:rsidR="00CC742B" w:rsidRPr="006F4B03" w:rsidRDefault="00CC742B" w:rsidP="00447878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prowadzeniu ciągłej rejestracji (osobiście, telefonicznie, e-mailowo)</w:t>
      </w:r>
      <w:r w:rsidR="004A7AC5" w:rsidRPr="006F4B03">
        <w:rPr>
          <w:rFonts w:ascii="Verdana" w:hAnsi="Verdana"/>
          <w:sz w:val="24"/>
          <w:szCs w:val="24"/>
        </w:rPr>
        <w:t xml:space="preserve"> osób</w:t>
      </w:r>
      <w:r w:rsidRPr="006F4B03">
        <w:rPr>
          <w:rFonts w:ascii="Verdana" w:hAnsi="Verdana"/>
          <w:sz w:val="24"/>
          <w:szCs w:val="24"/>
        </w:rPr>
        <w:t>;</w:t>
      </w:r>
    </w:p>
    <w:p w14:paraId="2C17DE7C" w14:textId="77777777" w:rsidR="000A7003" w:rsidRPr="006F4B03" w:rsidRDefault="000A7003" w:rsidP="00447878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 xml:space="preserve">prowadzeniu dokumentacji z realizacji zadań merytorycznych, w tym </w:t>
      </w:r>
      <w:r w:rsidRPr="006F4B03">
        <w:rPr>
          <w:rFonts w:ascii="Verdana" w:hAnsi="Verdana" w:cs="Arial"/>
          <w:sz w:val="24"/>
          <w:szCs w:val="24"/>
        </w:rPr>
        <w:t>indywidualnej karty uczestnika, ankiety ewaluacyjnej</w:t>
      </w:r>
      <w:r w:rsidR="000B1EF6" w:rsidRPr="006F4B03">
        <w:rPr>
          <w:rFonts w:ascii="Verdana" w:hAnsi="Verdana" w:cs="Arial"/>
          <w:sz w:val="24"/>
          <w:szCs w:val="24"/>
        </w:rPr>
        <w:t xml:space="preserve"> </w:t>
      </w:r>
      <w:r w:rsidRPr="006F4B03">
        <w:rPr>
          <w:rFonts w:ascii="Verdana" w:hAnsi="Verdana" w:cs="Arial"/>
          <w:sz w:val="24"/>
          <w:szCs w:val="24"/>
        </w:rPr>
        <w:t>oraz dokumentacji księgowej;</w:t>
      </w:r>
    </w:p>
    <w:p w14:paraId="2ABEF2A5" w14:textId="77777777" w:rsidR="000A7003" w:rsidRPr="006F4B03" w:rsidRDefault="000A7003" w:rsidP="00447878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zabezpieczaniu i archiwizowaniu dokumentacji z realizacji zadania, zgodnie z</w:t>
      </w:r>
      <w:r w:rsidR="000B1EF6" w:rsidRPr="006F4B03">
        <w:rPr>
          <w:rFonts w:ascii="Verdana" w:hAnsi="Verdana"/>
          <w:sz w:val="24"/>
          <w:szCs w:val="24"/>
        </w:rPr>
        <w:t xml:space="preserve"> </w:t>
      </w:r>
      <w:r w:rsidRPr="006F4B03">
        <w:rPr>
          <w:rFonts w:ascii="Verdana" w:hAnsi="Verdana"/>
          <w:sz w:val="24"/>
          <w:szCs w:val="24"/>
        </w:rPr>
        <w:t>obowiązującymi przepisami;</w:t>
      </w:r>
    </w:p>
    <w:p w14:paraId="7A6F753C" w14:textId="77777777" w:rsidR="000A0E3E" w:rsidRPr="006F4B03" w:rsidRDefault="000A7003" w:rsidP="00447878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monitorowaniu i ewaluacji zadania</w:t>
      </w:r>
      <w:r w:rsidR="000B1EF6" w:rsidRPr="006F4B03">
        <w:rPr>
          <w:rFonts w:ascii="Verdana" w:hAnsi="Verdana"/>
          <w:sz w:val="24"/>
          <w:szCs w:val="24"/>
        </w:rPr>
        <w:t xml:space="preserve"> oraz przygotowanie raportu  z realizacji zadania;</w:t>
      </w:r>
    </w:p>
    <w:p w14:paraId="20F18213" w14:textId="77777777" w:rsidR="000B1EF6" w:rsidRPr="006F4B03" w:rsidRDefault="00C04045" w:rsidP="00447878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6F4B03">
        <w:rPr>
          <w:rFonts w:ascii="Verdana" w:hAnsi="Verdana" w:cstheme="majorHAnsi"/>
          <w:sz w:val="24"/>
          <w:szCs w:val="24"/>
        </w:rPr>
        <w:t>k</w:t>
      </w:r>
      <w:r w:rsidR="000A0E3E" w:rsidRPr="006F4B03">
        <w:rPr>
          <w:rFonts w:ascii="Verdana" w:hAnsi="Verdana" w:cstheme="majorHAnsi"/>
          <w:sz w:val="24"/>
          <w:szCs w:val="24"/>
        </w:rPr>
        <w:t xml:space="preserve">oordynacji działań. </w:t>
      </w:r>
    </w:p>
    <w:p w14:paraId="6C17CF5E" w14:textId="77777777" w:rsidR="00F062BB" w:rsidRPr="006F4B03" w:rsidRDefault="00010F44" w:rsidP="000B1EF6">
      <w:pPr>
        <w:pStyle w:val="Nagwek1"/>
        <w:spacing w:before="120" w:after="120" w:line="360" w:lineRule="auto"/>
        <w:rPr>
          <w:rFonts w:ascii="Verdana" w:hAnsi="Verdana"/>
          <w:color w:val="auto"/>
          <w:sz w:val="24"/>
          <w:szCs w:val="24"/>
        </w:rPr>
      </w:pPr>
      <w:r w:rsidRPr="006F4B03">
        <w:rPr>
          <w:rFonts w:ascii="Verdana" w:hAnsi="Verdana"/>
          <w:color w:val="auto"/>
          <w:sz w:val="24"/>
          <w:szCs w:val="24"/>
        </w:rPr>
        <w:lastRenderedPageBreak/>
        <w:t>I</w:t>
      </w:r>
      <w:r w:rsidR="00F062BB" w:rsidRPr="006F4B03">
        <w:rPr>
          <w:rFonts w:ascii="Verdana" w:hAnsi="Verdana"/>
          <w:color w:val="auto"/>
          <w:sz w:val="24"/>
          <w:szCs w:val="24"/>
        </w:rPr>
        <w:t>X. WARUNKI REALIZACJI ZADANIA</w:t>
      </w:r>
    </w:p>
    <w:p w14:paraId="5A558F10" w14:textId="0B946410" w:rsidR="00C04045" w:rsidRPr="003C4F4E" w:rsidRDefault="00C04045" w:rsidP="00492C08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120" w:afterAutospacing="0" w:line="360" w:lineRule="auto"/>
        <w:ind w:left="425" w:hanging="425"/>
        <w:rPr>
          <w:rFonts w:ascii="Verdana" w:hAnsi="Verdana" w:hint="default"/>
          <w:color w:val="000000" w:themeColor="text1"/>
        </w:rPr>
      </w:pPr>
      <w:r w:rsidRPr="003C4F4E">
        <w:rPr>
          <w:rFonts w:ascii="Verdana" w:hAnsi="Verdana"/>
          <w:color w:val="000000" w:themeColor="text1"/>
        </w:rPr>
        <w:t>Program może realizować podmiot leczniczy w rozumieniu art. 4 ust. 1 ustawy z dnia 15 kwietnia 2011 r. o działalności leczniczej, posiadający zawartą na 2024 r. umowę z NFZ  na świadczenia zdrowotne</w:t>
      </w:r>
      <w:r w:rsidR="00BF3311" w:rsidRPr="003C4F4E">
        <w:rPr>
          <w:rFonts w:ascii="Verdana" w:hAnsi="Verdana"/>
          <w:color w:val="000000" w:themeColor="text1"/>
        </w:rPr>
        <w:t xml:space="preserve"> w</w:t>
      </w:r>
      <w:r w:rsidR="003C4F4E">
        <w:rPr>
          <w:rFonts w:ascii="Verdana" w:hAnsi="Verdana" w:hint="default"/>
          <w:color w:val="000000" w:themeColor="text1"/>
        </w:rPr>
        <w:t> </w:t>
      </w:r>
      <w:r w:rsidR="00BF3311" w:rsidRPr="003C4F4E">
        <w:rPr>
          <w:rFonts w:ascii="Verdana" w:hAnsi="Verdana"/>
          <w:color w:val="000000" w:themeColor="text1"/>
        </w:rPr>
        <w:t>zakresie opieki psychiatrycznej i leczenia uzależnień</w:t>
      </w:r>
      <w:r w:rsidR="003C4F4E">
        <w:rPr>
          <w:rFonts w:ascii="Verdana" w:hAnsi="Verdana" w:hint="default"/>
          <w:color w:val="000000" w:themeColor="text1"/>
        </w:rPr>
        <w:t>.</w:t>
      </w:r>
    </w:p>
    <w:p w14:paraId="1F5E3B92" w14:textId="77777777" w:rsidR="00DB456B" w:rsidRPr="006F4B03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6F4B03">
        <w:rPr>
          <w:rFonts w:ascii="Verdana" w:hAnsi="Verdana" w:hint="default"/>
        </w:rPr>
        <w:t xml:space="preserve">Realizatorem </w:t>
      </w:r>
      <w:r w:rsidR="00523E3B" w:rsidRPr="006F4B03">
        <w:rPr>
          <w:rFonts w:ascii="Verdana" w:hAnsi="Verdana" w:hint="default"/>
        </w:rPr>
        <w:t>zadania</w:t>
      </w:r>
      <w:r w:rsidRPr="006F4B03">
        <w:rPr>
          <w:rFonts w:ascii="Verdana" w:hAnsi="Verdana" w:hint="default"/>
        </w:rPr>
        <w:t xml:space="preserve"> może być Oferent, który posiada niezbędną bazę lokalową przystosowaną do realizacji </w:t>
      </w:r>
      <w:r w:rsidR="00B90418" w:rsidRPr="006F4B03">
        <w:rPr>
          <w:rFonts w:ascii="Verdana" w:hAnsi="Verdana" w:hint="default"/>
        </w:rPr>
        <w:t>zadania</w:t>
      </w:r>
      <w:r w:rsidRPr="006F4B03">
        <w:rPr>
          <w:rFonts w:ascii="Verdana" w:hAnsi="Verdana" w:hint="default"/>
        </w:rPr>
        <w:t>.</w:t>
      </w:r>
    </w:p>
    <w:p w14:paraId="7D2012F2" w14:textId="77777777" w:rsidR="00DB456B" w:rsidRPr="006F4B03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6F4B03">
        <w:rPr>
          <w:rFonts w:ascii="Verdana" w:hAnsi="Verdana" w:hint="default"/>
        </w:rPr>
        <w:t xml:space="preserve">Oferent powinien posiadać doświadczenie </w:t>
      </w:r>
      <w:r w:rsidRPr="006F4B03">
        <w:rPr>
          <w:rFonts w:ascii="Verdana" w:hAnsi="Verdana" w:cs="Verdana" w:hint="default"/>
          <w:color w:val="2F2F2F"/>
        </w:rPr>
        <w:t xml:space="preserve">w realizacji zadań/programów </w:t>
      </w:r>
      <w:r w:rsidRPr="006F4B03">
        <w:rPr>
          <w:rFonts w:ascii="Verdana" w:hAnsi="Verdana" w:hint="default"/>
        </w:rPr>
        <w:t>objętych przedmiotem konkursu</w:t>
      </w:r>
      <w:r w:rsidRPr="006F4B03">
        <w:rPr>
          <w:rFonts w:ascii="Verdana" w:hAnsi="Verdana" w:cs="Verdana" w:hint="default"/>
          <w:color w:val="2F2F2F"/>
        </w:rPr>
        <w:t xml:space="preserve">. </w:t>
      </w:r>
    </w:p>
    <w:p w14:paraId="5283D5FC" w14:textId="77777777" w:rsidR="00B90418" w:rsidRPr="006F4B03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6F4B03">
        <w:rPr>
          <w:rFonts w:ascii="Verdana" w:hAnsi="Verdana" w:hint="default"/>
        </w:rPr>
        <w:t xml:space="preserve">Oferent powinien posiadać specjalistów </w:t>
      </w:r>
      <w:r w:rsidR="00B90418" w:rsidRPr="006F4B03">
        <w:rPr>
          <w:rFonts w:ascii="Verdana" w:hAnsi="Verdana" w:hint="default"/>
        </w:rPr>
        <w:t>z udokumentowanymi kwalifikacjami i doświadczeniem zawodowym do wykonania ww. zadania, zgodnie z przepisami szczególnymi w tym zakresie oraz doświadczeniem zawodowym.</w:t>
      </w:r>
    </w:p>
    <w:p w14:paraId="26B4F8FE" w14:textId="77777777" w:rsidR="001E031E" w:rsidRPr="006F4B03" w:rsidRDefault="001E031E" w:rsidP="001E031E">
      <w:pPr>
        <w:pStyle w:val="NormalnyWeb"/>
        <w:numPr>
          <w:ilvl w:val="0"/>
          <w:numId w:val="3"/>
        </w:numPr>
        <w:tabs>
          <w:tab w:val="clear" w:pos="518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6F4B03">
        <w:rPr>
          <w:rFonts w:ascii="Verdana" w:hAnsi="Verdana" w:hint="default"/>
        </w:rPr>
        <w:t>Oferent musi spełniać wymagania określone w obowiązujących przepisach, w szczególności w:</w:t>
      </w:r>
    </w:p>
    <w:p w14:paraId="07C0F6F4" w14:textId="77777777" w:rsidR="001E031E" w:rsidRPr="006F4B03" w:rsidRDefault="001E031E" w:rsidP="001069D3">
      <w:pPr>
        <w:numPr>
          <w:ilvl w:val="0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0" w:line="360" w:lineRule="auto"/>
        <w:ind w:left="993" w:hanging="567"/>
        <w:rPr>
          <w:rFonts w:ascii="Verdana" w:eastAsia="Calibri" w:hAnsi="Verdana" w:cs="Times New Roman"/>
          <w:sz w:val="24"/>
          <w:szCs w:val="24"/>
        </w:rPr>
      </w:pPr>
      <w:r w:rsidRPr="006F4B03">
        <w:rPr>
          <w:rFonts w:ascii="Verdana" w:eastAsia="Calibri" w:hAnsi="Verdana" w:cs="Times New Roman"/>
          <w:sz w:val="24"/>
          <w:szCs w:val="24"/>
        </w:rPr>
        <w:t>Rozporządzeniu Ministra Zdrowia z dnia 26 marca 2019 r. w sprawie szczegółowych wymagań, jakim po</w:t>
      </w:r>
      <w:r w:rsidRPr="006F4B03">
        <w:rPr>
          <w:rFonts w:ascii="Verdana" w:hAnsi="Verdana"/>
          <w:sz w:val="24"/>
          <w:szCs w:val="24"/>
        </w:rPr>
        <w:t xml:space="preserve">winny odpowiadać pomieszczenia </w:t>
      </w:r>
      <w:r w:rsidRPr="006F4B03">
        <w:rPr>
          <w:rFonts w:ascii="Verdana" w:eastAsia="Calibri" w:hAnsi="Verdana" w:cs="Times New Roman"/>
          <w:sz w:val="24"/>
          <w:szCs w:val="24"/>
        </w:rPr>
        <w:t>i</w:t>
      </w:r>
      <w:r w:rsidR="001069D3" w:rsidRPr="006F4B03">
        <w:rPr>
          <w:rFonts w:ascii="Verdana" w:eastAsia="Calibri" w:hAnsi="Verdana" w:cs="Times New Roman"/>
          <w:sz w:val="24"/>
          <w:szCs w:val="24"/>
        </w:rPr>
        <w:t> </w:t>
      </w:r>
      <w:r w:rsidRPr="006F4B03">
        <w:rPr>
          <w:rFonts w:ascii="Verdana" w:eastAsia="Calibri" w:hAnsi="Verdana" w:cs="Times New Roman"/>
          <w:sz w:val="24"/>
          <w:szCs w:val="24"/>
        </w:rPr>
        <w:t>urządzenia podmiotu wykonującego działalność leczniczą (Dz. U. z 2022 r</w:t>
      </w:r>
      <w:r w:rsidR="006F0D2A" w:rsidRPr="006F4B03">
        <w:rPr>
          <w:rFonts w:ascii="Verdana" w:eastAsia="Calibri" w:hAnsi="Verdana" w:cs="Times New Roman"/>
          <w:sz w:val="24"/>
          <w:szCs w:val="24"/>
        </w:rPr>
        <w:t>.</w:t>
      </w:r>
      <w:r w:rsidRPr="006F4B03">
        <w:rPr>
          <w:rFonts w:ascii="Verdana" w:eastAsia="Calibri" w:hAnsi="Verdana" w:cs="Times New Roman"/>
          <w:sz w:val="24"/>
          <w:szCs w:val="24"/>
        </w:rPr>
        <w:t xml:space="preserve"> poz.402)</w:t>
      </w:r>
    </w:p>
    <w:p w14:paraId="10CE977B" w14:textId="77777777" w:rsidR="001E031E" w:rsidRPr="006F4B03" w:rsidRDefault="001E031E" w:rsidP="001069D3">
      <w:pPr>
        <w:numPr>
          <w:ilvl w:val="0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0" w:line="360" w:lineRule="auto"/>
        <w:ind w:left="993" w:hanging="567"/>
        <w:rPr>
          <w:rFonts w:ascii="Verdana" w:eastAsia="Calibri" w:hAnsi="Verdana" w:cs="Times New Roman"/>
          <w:b/>
          <w:bCs/>
          <w:sz w:val="24"/>
          <w:szCs w:val="24"/>
        </w:rPr>
      </w:pPr>
      <w:r w:rsidRPr="006F4B03">
        <w:rPr>
          <w:rFonts w:ascii="Verdana" w:eastAsia="Calibri" w:hAnsi="Verdana" w:cs="Times New Roman"/>
          <w:sz w:val="24"/>
          <w:szCs w:val="24"/>
        </w:rPr>
        <w:t xml:space="preserve">Rozporządzeniu Ministra Zdrowia z </w:t>
      </w:r>
      <w:r w:rsidRPr="006F4B03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dnia</w:t>
      </w:r>
      <w:r w:rsidRPr="006F4B03">
        <w:rPr>
          <w:rFonts w:ascii="Verdana" w:eastAsia="Calibri" w:hAnsi="Verdana" w:cs="Times New Roman"/>
          <w:sz w:val="24"/>
          <w:szCs w:val="24"/>
        </w:rPr>
        <w:t xml:space="preserve"> </w:t>
      </w:r>
      <w:r w:rsidRPr="006F4B03">
        <w:rPr>
          <w:rFonts w:ascii="Verdana" w:hAnsi="Verdana"/>
          <w:sz w:val="24"/>
          <w:szCs w:val="24"/>
        </w:rPr>
        <w:t>6</w:t>
      </w:r>
      <w:r w:rsidRPr="006F4B03">
        <w:rPr>
          <w:rFonts w:ascii="Verdana" w:eastAsia="Calibri" w:hAnsi="Verdana" w:cs="Times New Roman"/>
          <w:sz w:val="24"/>
          <w:szCs w:val="24"/>
        </w:rPr>
        <w:t xml:space="preserve"> </w:t>
      </w:r>
      <w:r w:rsidRPr="006F4B03">
        <w:rPr>
          <w:rFonts w:ascii="Verdana" w:hAnsi="Verdana"/>
          <w:sz w:val="24"/>
          <w:szCs w:val="24"/>
        </w:rPr>
        <w:t>kwietnia</w:t>
      </w:r>
      <w:r w:rsidRPr="006F4B03">
        <w:rPr>
          <w:rFonts w:ascii="Verdana" w:eastAsia="Calibri" w:hAnsi="Verdana" w:cs="Times New Roman"/>
          <w:sz w:val="24"/>
          <w:szCs w:val="24"/>
        </w:rPr>
        <w:t xml:space="preserve"> 20</w:t>
      </w:r>
      <w:r w:rsidRPr="006F4B03">
        <w:rPr>
          <w:rFonts w:ascii="Verdana" w:hAnsi="Verdana"/>
          <w:sz w:val="24"/>
          <w:szCs w:val="24"/>
        </w:rPr>
        <w:t>20</w:t>
      </w:r>
      <w:r w:rsidRPr="006F4B03">
        <w:rPr>
          <w:rFonts w:ascii="Verdana" w:eastAsia="Calibri" w:hAnsi="Verdana" w:cs="Times New Roman"/>
          <w:sz w:val="24"/>
          <w:szCs w:val="24"/>
        </w:rPr>
        <w:t xml:space="preserve"> roku</w:t>
      </w:r>
      <w:r w:rsidRPr="006F4B03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6F4B03">
        <w:rPr>
          <w:rFonts w:ascii="Verdana" w:eastAsia="Calibri" w:hAnsi="Verdana" w:cs="Times New Roman"/>
          <w:iCs/>
          <w:sz w:val="24"/>
          <w:szCs w:val="24"/>
        </w:rPr>
        <w:t>w</w:t>
      </w:r>
      <w:r w:rsidRPr="006F4B03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6F4B03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sprawie rodzajów</w:t>
      </w:r>
      <w:r w:rsidRPr="006F4B03">
        <w:rPr>
          <w:rFonts w:ascii="Verdana" w:eastAsia="Calibri" w:hAnsi="Verdana" w:cs="Times New Roman"/>
          <w:i/>
          <w:iCs/>
          <w:sz w:val="24"/>
          <w:szCs w:val="24"/>
        </w:rPr>
        <w:t xml:space="preserve">, </w:t>
      </w:r>
      <w:r w:rsidRPr="006F4B03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zakresu</w:t>
      </w:r>
      <w:r w:rsidRPr="006F4B03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6F4B03">
        <w:rPr>
          <w:rFonts w:ascii="Verdana" w:eastAsia="Calibri" w:hAnsi="Verdana" w:cs="Times New Roman"/>
          <w:sz w:val="24"/>
          <w:szCs w:val="24"/>
        </w:rPr>
        <w:t>i wzorów</w:t>
      </w:r>
      <w:r w:rsidRPr="006F4B03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6F4B03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dokumentacji medycznej</w:t>
      </w:r>
      <w:r w:rsidRPr="006F4B03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6F4B03">
        <w:rPr>
          <w:rFonts w:ascii="Verdana" w:eastAsia="Calibri" w:hAnsi="Verdana" w:cs="Times New Roman"/>
          <w:sz w:val="24"/>
          <w:szCs w:val="24"/>
        </w:rPr>
        <w:t>oraz</w:t>
      </w:r>
      <w:r w:rsidRPr="006F4B03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6F4B03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sposobu</w:t>
      </w:r>
      <w:r w:rsidRPr="006F4B03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6F4B03">
        <w:rPr>
          <w:rFonts w:ascii="Verdana" w:eastAsia="Calibri" w:hAnsi="Verdana" w:cs="Times New Roman"/>
          <w:sz w:val="24"/>
          <w:szCs w:val="24"/>
        </w:rPr>
        <w:t xml:space="preserve">jej </w:t>
      </w:r>
      <w:r w:rsidRPr="006F4B03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przetwarzania</w:t>
      </w:r>
      <w:r w:rsidRPr="006F4B03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6F4B03">
        <w:rPr>
          <w:rFonts w:ascii="Verdana" w:eastAsia="Calibri" w:hAnsi="Verdana" w:cs="Times New Roman"/>
          <w:sz w:val="24"/>
          <w:szCs w:val="24"/>
        </w:rPr>
        <w:t xml:space="preserve">(Dz. U. </w:t>
      </w:r>
      <w:r w:rsidR="006F0D2A" w:rsidRPr="006F4B03">
        <w:rPr>
          <w:rFonts w:ascii="Verdana" w:eastAsia="Calibri" w:hAnsi="Verdana" w:cs="Times New Roman"/>
          <w:sz w:val="24"/>
          <w:szCs w:val="24"/>
        </w:rPr>
        <w:t xml:space="preserve">z </w:t>
      </w:r>
      <w:r w:rsidRPr="006F4B03">
        <w:rPr>
          <w:rFonts w:ascii="Verdana" w:eastAsia="Calibri" w:hAnsi="Verdana" w:cs="Times New Roman"/>
          <w:sz w:val="24"/>
          <w:szCs w:val="24"/>
        </w:rPr>
        <w:t>20</w:t>
      </w:r>
      <w:r w:rsidRPr="006F4B03">
        <w:rPr>
          <w:rFonts w:ascii="Verdana" w:hAnsi="Verdana"/>
          <w:sz w:val="24"/>
          <w:szCs w:val="24"/>
        </w:rPr>
        <w:t>22</w:t>
      </w:r>
      <w:r w:rsidR="006F0D2A" w:rsidRPr="006F4B03">
        <w:rPr>
          <w:rFonts w:ascii="Verdana" w:hAnsi="Verdana"/>
          <w:sz w:val="24"/>
          <w:szCs w:val="24"/>
        </w:rPr>
        <w:t xml:space="preserve"> </w:t>
      </w:r>
      <w:r w:rsidR="006F0D2A" w:rsidRPr="006F4B03">
        <w:rPr>
          <w:rFonts w:ascii="Verdana" w:eastAsia="Calibri" w:hAnsi="Verdana" w:cs="Times New Roman"/>
          <w:sz w:val="24"/>
          <w:szCs w:val="24"/>
        </w:rPr>
        <w:t>r.</w:t>
      </w:r>
      <w:r w:rsidRPr="006F4B03">
        <w:rPr>
          <w:rFonts w:ascii="Verdana" w:eastAsia="Calibri" w:hAnsi="Verdana" w:cs="Times New Roman"/>
          <w:sz w:val="24"/>
          <w:szCs w:val="24"/>
        </w:rPr>
        <w:t xml:space="preserve"> poz. </w:t>
      </w:r>
      <w:r w:rsidRPr="006F4B03">
        <w:rPr>
          <w:rFonts w:ascii="Verdana" w:hAnsi="Verdana"/>
          <w:sz w:val="24"/>
          <w:szCs w:val="24"/>
        </w:rPr>
        <w:t>1304 ze zm.</w:t>
      </w:r>
      <w:r w:rsidRPr="006F4B03">
        <w:rPr>
          <w:rFonts w:ascii="Verdana" w:eastAsia="Calibri" w:hAnsi="Verdana" w:cs="Times New Roman"/>
          <w:sz w:val="24"/>
          <w:szCs w:val="24"/>
        </w:rPr>
        <w:t>)</w:t>
      </w:r>
    </w:p>
    <w:p w14:paraId="6095FCEF" w14:textId="77777777" w:rsidR="001E031E" w:rsidRPr="006F4B03" w:rsidRDefault="001E031E" w:rsidP="001069D3">
      <w:pPr>
        <w:numPr>
          <w:ilvl w:val="0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eastAsia="Calibri" w:hAnsi="Verdana" w:cs="Times New Roman"/>
          <w:b/>
          <w:bCs/>
          <w:sz w:val="24"/>
          <w:szCs w:val="24"/>
        </w:rPr>
      </w:pPr>
      <w:r w:rsidRPr="006F4B03">
        <w:rPr>
          <w:rFonts w:ascii="Verdana" w:eastAsia="Calibri" w:hAnsi="Verdana" w:cs="Verdana"/>
          <w:color w:val="000000"/>
          <w:sz w:val="24"/>
          <w:szCs w:val="24"/>
        </w:rPr>
        <w:t>Ustawie z dnia 10 maja 2018 r. o ochronie danych osobowych (Dz.U. z 2019 r</w:t>
      </w:r>
      <w:r w:rsidR="006F0D2A" w:rsidRPr="006F4B03">
        <w:rPr>
          <w:rFonts w:ascii="Verdana" w:eastAsia="Calibri" w:hAnsi="Verdana" w:cs="Verdana"/>
          <w:color w:val="000000"/>
          <w:sz w:val="24"/>
          <w:szCs w:val="24"/>
        </w:rPr>
        <w:t>.</w:t>
      </w:r>
      <w:r w:rsidRPr="006F4B03">
        <w:rPr>
          <w:rFonts w:ascii="Verdana" w:eastAsia="Calibri" w:hAnsi="Verdana" w:cs="Verdana"/>
          <w:color w:val="000000"/>
          <w:sz w:val="24"/>
          <w:szCs w:val="24"/>
        </w:rPr>
        <w:t xml:space="preserve"> poz. 1781), w związku z wdrożeniem ROZPORZĄDZENIA PARLAMENTU EUROPEJSKIEGO I RADY (UE) 2016/679 z dnia 27 kwietnia 2016 r. w sprawie ochrony osób fizycznych w związku z przetwarzaniem danych osobowych i w</w:t>
      </w:r>
      <w:r w:rsidR="001069D3" w:rsidRPr="006F4B03">
        <w:rPr>
          <w:rFonts w:ascii="Verdana" w:eastAsia="Calibri" w:hAnsi="Verdana" w:cs="Verdana"/>
          <w:color w:val="000000"/>
          <w:sz w:val="24"/>
          <w:szCs w:val="24"/>
        </w:rPr>
        <w:t> </w:t>
      </w:r>
      <w:r w:rsidRPr="006F4B03">
        <w:rPr>
          <w:rFonts w:ascii="Verdana" w:eastAsia="Calibri" w:hAnsi="Verdana" w:cs="Verdana"/>
          <w:color w:val="000000"/>
          <w:sz w:val="24"/>
          <w:szCs w:val="24"/>
        </w:rPr>
        <w:t xml:space="preserve">sprawie swobodnego przepływu takich danych oraz uchylenia dyrektywy 95/46/WE </w:t>
      </w:r>
      <w:r w:rsidRPr="006F4B03">
        <w:rPr>
          <w:rFonts w:ascii="Verdana" w:hAnsi="Verdana" w:cs="Verdana"/>
          <w:color w:val="000000"/>
          <w:sz w:val="24"/>
          <w:szCs w:val="24"/>
        </w:rPr>
        <w:t xml:space="preserve">(ogólne rozporządzenie o ochronie danych) </w:t>
      </w:r>
      <w:r w:rsidRPr="006F4B03">
        <w:rPr>
          <w:rFonts w:ascii="Verdana" w:eastAsia="Calibri" w:hAnsi="Verdana" w:cs="Verdana"/>
          <w:color w:val="000000"/>
          <w:sz w:val="24"/>
          <w:szCs w:val="24"/>
        </w:rPr>
        <w:t xml:space="preserve">oraz przepisów szczególnych, w tym w zakresie dokumentacji </w:t>
      </w:r>
      <w:r w:rsidRPr="006F4B03">
        <w:rPr>
          <w:rFonts w:ascii="Verdana" w:eastAsia="Calibri" w:hAnsi="Verdana" w:cs="Verdana"/>
          <w:color w:val="000000"/>
          <w:sz w:val="24"/>
          <w:szCs w:val="24"/>
        </w:rPr>
        <w:lastRenderedPageBreak/>
        <w:t>medycznej, obowiązujących podmioty prowadzące działalność medyczną.</w:t>
      </w:r>
    </w:p>
    <w:p w14:paraId="75153FF4" w14:textId="77777777" w:rsidR="00DB456B" w:rsidRPr="006F4B03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6F4B03">
        <w:rPr>
          <w:rFonts w:ascii="Verdana" w:hAnsi="Verdana" w:hint="default"/>
        </w:rPr>
        <w:t xml:space="preserve">Każde </w:t>
      </w:r>
      <w:r w:rsidRPr="006F4B03">
        <w:rPr>
          <w:rFonts w:ascii="Verdana" w:hAnsi="Verdana" w:hint="default"/>
          <w:b/>
        </w:rPr>
        <w:t>działanie wykazane w harmonogramie</w:t>
      </w:r>
      <w:r w:rsidRPr="006F4B03">
        <w:rPr>
          <w:rFonts w:ascii="Verdana" w:hAnsi="Verdana" w:hint="default"/>
        </w:rPr>
        <w:t xml:space="preserve"> realizacji </w:t>
      </w:r>
      <w:r w:rsidR="00523E3B" w:rsidRPr="006F4B03">
        <w:rPr>
          <w:rFonts w:ascii="Verdana" w:hAnsi="Verdana" w:hint="default"/>
        </w:rPr>
        <w:t>zadania</w:t>
      </w:r>
      <w:r w:rsidRPr="006F4B03">
        <w:rPr>
          <w:rFonts w:ascii="Verdana" w:hAnsi="Verdana" w:hint="default"/>
        </w:rPr>
        <w:t xml:space="preserve"> (pkt II. 7 oferty) </w:t>
      </w:r>
      <w:r w:rsidRPr="006F4B03">
        <w:rPr>
          <w:rFonts w:ascii="Verdana" w:hAnsi="Verdana" w:hint="default"/>
          <w:b/>
          <w:bCs/>
        </w:rPr>
        <w:t>musi być opisane</w:t>
      </w:r>
      <w:r w:rsidRPr="006F4B03">
        <w:rPr>
          <w:rFonts w:ascii="Verdana" w:hAnsi="Verdana" w:hint="default"/>
        </w:rPr>
        <w:t xml:space="preserve"> w </w:t>
      </w:r>
      <w:r w:rsidRPr="006F4B03">
        <w:rPr>
          <w:rFonts w:ascii="Verdana" w:hAnsi="Verdana" w:hint="default"/>
          <w:b/>
          <w:bCs/>
        </w:rPr>
        <w:t>pkt II.6 oferty</w:t>
      </w:r>
      <w:r w:rsidRPr="006F4B03">
        <w:rPr>
          <w:rFonts w:ascii="Verdana" w:hAnsi="Verdana" w:hint="default"/>
        </w:rPr>
        <w:t xml:space="preserve">. Opis </w:t>
      </w:r>
      <w:r w:rsidRPr="006F4B03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523E3B" w:rsidRPr="006F4B03">
        <w:rPr>
          <w:rFonts w:ascii="Verdana" w:hAnsi="Verdana" w:cs="Verdana" w:hint="default"/>
          <w:color w:val="000000"/>
        </w:rPr>
        <w:t>zadania</w:t>
      </w:r>
      <w:r w:rsidR="00F95A7F" w:rsidRPr="006F4B03">
        <w:rPr>
          <w:rFonts w:ascii="Verdana" w:hAnsi="Verdana" w:cs="Verdana" w:hint="default"/>
          <w:color w:val="000000"/>
        </w:rPr>
        <w:t>.</w:t>
      </w:r>
    </w:p>
    <w:p w14:paraId="4B435965" w14:textId="77777777" w:rsidR="00DB456B" w:rsidRPr="006F4B03" w:rsidRDefault="00DB456B" w:rsidP="001E031E">
      <w:pPr>
        <w:spacing w:before="120" w:after="0" w:line="360" w:lineRule="auto"/>
        <w:ind w:left="426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523E3B" w:rsidRPr="006F4B03">
        <w:rPr>
          <w:rFonts w:ascii="Verdana" w:hAnsi="Verdana"/>
          <w:sz w:val="24"/>
          <w:szCs w:val="24"/>
        </w:rPr>
        <w:t>zadania</w:t>
      </w:r>
      <w:r w:rsidRPr="006F4B03">
        <w:rPr>
          <w:rFonts w:ascii="Verdana" w:hAnsi="Verdana"/>
          <w:sz w:val="24"/>
          <w:szCs w:val="24"/>
        </w:rPr>
        <w:t xml:space="preserve"> musi</w:t>
      </w:r>
      <w:r w:rsidR="001E031E" w:rsidRPr="006F4B03">
        <w:rPr>
          <w:rFonts w:ascii="Verdana" w:hAnsi="Verdana"/>
          <w:sz w:val="24"/>
          <w:szCs w:val="24"/>
        </w:rPr>
        <w:t xml:space="preserve"> </w:t>
      </w:r>
      <w:r w:rsidRPr="006F4B03">
        <w:rPr>
          <w:rFonts w:ascii="Verdana" w:hAnsi="Verdana"/>
          <w:sz w:val="24"/>
          <w:szCs w:val="24"/>
        </w:rPr>
        <w:t>zawierać:</w:t>
      </w:r>
    </w:p>
    <w:p w14:paraId="71C944F1" w14:textId="77777777" w:rsidR="00DB456B" w:rsidRPr="006F4B03" w:rsidRDefault="00DB456B" w:rsidP="00186C4C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  <w:sz w:val="24"/>
          <w:szCs w:val="24"/>
        </w:rPr>
      </w:pPr>
      <w:r w:rsidRPr="006F4B03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6F4B03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14:paraId="5166B5CE" w14:textId="77777777" w:rsidR="00DB456B" w:rsidRPr="006F4B03" w:rsidRDefault="00DB456B" w:rsidP="00186C4C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  <w:sz w:val="24"/>
          <w:szCs w:val="24"/>
        </w:rPr>
      </w:pPr>
      <w:r w:rsidRPr="006F4B03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523E3B" w:rsidRPr="006F4B03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6F4B03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523E3B" w:rsidRPr="006F4B03">
        <w:rPr>
          <w:rFonts w:ascii="Verdana" w:hAnsi="Verdana" w:cs="Verdana"/>
          <w:color w:val="000000"/>
          <w:sz w:val="24"/>
          <w:szCs w:val="24"/>
        </w:rPr>
        <w:t>zadania</w:t>
      </w:r>
      <w:r w:rsidRPr="006F4B03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kosztów </w:t>
      </w:r>
      <w:r w:rsidR="009D4B10" w:rsidRPr="006F4B03">
        <w:rPr>
          <w:rFonts w:ascii="Verdana" w:hAnsi="Verdana" w:cs="Verdana"/>
          <w:color w:val="000000"/>
          <w:sz w:val="24"/>
          <w:szCs w:val="24"/>
        </w:rPr>
        <w:t>np. godzina, zadanie, kurs</w:t>
      </w:r>
      <w:r w:rsidR="001E031E" w:rsidRPr="006F4B03">
        <w:rPr>
          <w:rFonts w:ascii="Verdana" w:hAnsi="Verdana" w:cs="Verdana"/>
          <w:color w:val="000000"/>
          <w:sz w:val="24"/>
          <w:szCs w:val="24"/>
        </w:rPr>
        <w:t>,</w:t>
      </w:r>
    </w:p>
    <w:p w14:paraId="6C597B2C" w14:textId="77777777" w:rsidR="00265113" w:rsidRPr="006F4B03" w:rsidRDefault="00DB456B" w:rsidP="00804E81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 w:rsidRPr="006F4B03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14:paraId="3FD730EF" w14:textId="77777777" w:rsidR="009D4B10" w:rsidRPr="006F4B03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6F4B03">
        <w:rPr>
          <w:rFonts w:ascii="Verdana" w:hAnsi="Verdana"/>
          <w:bCs/>
          <w:sz w:val="24"/>
          <w:szCs w:val="24"/>
        </w:rPr>
        <w:t xml:space="preserve">Monitorowanie i ewaluacja </w:t>
      </w:r>
      <w:r w:rsidR="00523E3B" w:rsidRPr="006F4B03">
        <w:rPr>
          <w:rFonts w:ascii="Verdana" w:hAnsi="Verdana"/>
          <w:bCs/>
          <w:sz w:val="24"/>
          <w:szCs w:val="24"/>
        </w:rPr>
        <w:t>zadania</w:t>
      </w:r>
      <w:r w:rsidRPr="006F4B03">
        <w:rPr>
          <w:rFonts w:ascii="Verdana" w:hAnsi="Verdana"/>
          <w:b/>
          <w:bCs/>
          <w:sz w:val="24"/>
          <w:szCs w:val="24"/>
        </w:rPr>
        <w:t xml:space="preserve"> </w:t>
      </w:r>
      <w:r w:rsidRPr="006F4B03">
        <w:rPr>
          <w:rFonts w:ascii="Verdana" w:hAnsi="Verdana"/>
          <w:sz w:val="24"/>
          <w:szCs w:val="24"/>
        </w:rPr>
        <w:t xml:space="preserve">(pkt II.8 oferty)- należy opisać sposób monitorowania zadań oraz narzędzia ewaluacyjne np. ankiety, </w:t>
      </w:r>
    </w:p>
    <w:p w14:paraId="3D7D14AB" w14:textId="77777777" w:rsidR="00DB456B" w:rsidRPr="006F4B03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 xml:space="preserve">W </w:t>
      </w:r>
      <w:r w:rsidRPr="006F4B03">
        <w:rPr>
          <w:rFonts w:ascii="Verdana" w:hAnsi="Verdana"/>
          <w:bCs/>
          <w:sz w:val="24"/>
          <w:szCs w:val="24"/>
        </w:rPr>
        <w:t>pkt II.9</w:t>
      </w:r>
      <w:r w:rsidRPr="006F4B03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B90418" w:rsidRPr="006F4B03">
        <w:rPr>
          <w:rFonts w:ascii="Verdana" w:hAnsi="Verdana"/>
          <w:sz w:val="24"/>
          <w:szCs w:val="24"/>
        </w:rPr>
        <w:t>zadania</w:t>
      </w:r>
      <w:r w:rsidRPr="006F4B03">
        <w:rPr>
          <w:rFonts w:ascii="Verdana" w:hAnsi="Verdana"/>
          <w:sz w:val="24"/>
          <w:szCs w:val="24"/>
        </w:rPr>
        <w:t>.</w:t>
      </w:r>
    </w:p>
    <w:p w14:paraId="028EC7C8" w14:textId="77777777" w:rsidR="00DB456B" w:rsidRPr="006F4B03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 xml:space="preserve">W </w:t>
      </w:r>
      <w:r w:rsidRPr="006F4B03">
        <w:rPr>
          <w:rFonts w:ascii="Verdana" w:hAnsi="Verdana"/>
          <w:bCs/>
          <w:sz w:val="24"/>
          <w:szCs w:val="24"/>
        </w:rPr>
        <w:t>pkt I</w:t>
      </w:r>
      <w:r w:rsidR="00026FC8" w:rsidRPr="006F4B03">
        <w:rPr>
          <w:rFonts w:ascii="Verdana" w:hAnsi="Verdana"/>
          <w:bCs/>
          <w:sz w:val="24"/>
          <w:szCs w:val="24"/>
        </w:rPr>
        <w:t>V</w:t>
      </w:r>
      <w:r w:rsidRPr="006F4B03">
        <w:rPr>
          <w:rFonts w:ascii="Verdana" w:hAnsi="Verdana"/>
          <w:sz w:val="24"/>
          <w:szCs w:val="24"/>
        </w:rPr>
        <w:t xml:space="preserve"> oferty należy sporządzić kosztorys </w:t>
      </w:r>
      <w:r w:rsidR="00B90418" w:rsidRPr="006F4B03">
        <w:rPr>
          <w:rFonts w:ascii="Verdana" w:hAnsi="Verdana"/>
          <w:sz w:val="24"/>
          <w:szCs w:val="24"/>
        </w:rPr>
        <w:t>zadania</w:t>
      </w:r>
      <w:r w:rsidRPr="006F4B03">
        <w:rPr>
          <w:rFonts w:ascii="Verdana" w:hAnsi="Verdana"/>
          <w:sz w:val="24"/>
          <w:szCs w:val="24"/>
        </w:rPr>
        <w:t>, który powinien być szczegółowy.</w:t>
      </w:r>
    </w:p>
    <w:p w14:paraId="3A92E719" w14:textId="77777777" w:rsidR="00DB456B" w:rsidRPr="006F4B03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523E3B" w:rsidRPr="006F4B03">
        <w:rPr>
          <w:rFonts w:ascii="Verdana" w:hAnsi="Verdana"/>
          <w:sz w:val="24"/>
          <w:szCs w:val="24"/>
        </w:rPr>
        <w:t>zadania</w:t>
      </w:r>
      <w:r w:rsidRPr="006F4B03">
        <w:rPr>
          <w:rFonts w:ascii="Verdana" w:hAnsi="Verdana"/>
          <w:sz w:val="24"/>
          <w:szCs w:val="24"/>
        </w:rPr>
        <w:t xml:space="preserve">, należy </w:t>
      </w:r>
      <w:r w:rsidRPr="006F4B03">
        <w:rPr>
          <w:rFonts w:ascii="Verdana" w:hAnsi="Verdana" w:cs="Calibri"/>
          <w:iCs/>
          <w:color w:val="000000"/>
          <w:sz w:val="24"/>
          <w:szCs w:val="24"/>
        </w:rPr>
        <w:t>wpisać „nie dotyczy”.</w:t>
      </w:r>
    </w:p>
    <w:p w14:paraId="30B880B4" w14:textId="77777777" w:rsidR="00A63263" w:rsidRPr="006F4B03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6F4B03">
        <w:rPr>
          <w:rFonts w:ascii="Verdana" w:hAnsi="Verdana" w:cs="Calibri"/>
          <w:iCs/>
          <w:color w:val="000000"/>
          <w:sz w:val="24"/>
          <w:szCs w:val="24"/>
        </w:rPr>
        <w:lastRenderedPageBreak/>
        <w:t xml:space="preserve">Oferent ponosi wyłączną odpowiedzialność wobec osób trzecich za szkody powstałe w związku z realizacją </w:t>
      </w:r>
      <w:r w:rsidR="00523E3B" w:rsidRPr="006F4B03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6F4B03">
        <w:rPr>
          <w:rFonts w:ascii="Verdana" w:hAnsi="Verdana" w:cs="Calibri"/>
          <w:iCs/>
          <w:color w:val="000000"/>
          <w:sz w:val="24"/>
          <w:szCs w:val="24"/>
        </w:rPr>
        <w:t>.</w:t>
      </w:r>
    </w:p>
    <w:p w14:paraId="312E42F9" w14:textId="77777777" w:rsidR="00055039" w:rsidRPr="006F4B03" w:rsidRDefault="00055039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6F4B03">
        <w:rPr>
          <w:rFonts w:ascii="Verdana" w:hAnsi="Verdana" w:cs="Arial"/>
          <w:sz w:val="24"/>
          <w:szCs w:val="24"/>
        </w:rPr>
        <w:t>Oferent nie może pobierać opłat od uczestników zadania.</w:t>
      </w:r>
    </w:p>
    <w:p w14:paraId="56CC0C2B" w14:textId="77777777" w:rsidR="00DB456B" w:rsidRPr="006F4B03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Oferent zobowiązany jest do prowadzenia dokumentacji potwierdzającej realizację działań oraz rejestru osób każdorazowo korzystających z jego oferty oraz monitorowania liczby uczestników realizowanych działań, w celu podania tych danych w sprawozdaniu z</w:t>
      </w:r>
      <w:r w:rsidR="001069D3" w:rsidRPr="006F4B03">
        <w:rPr>
          <w:rFonts w:ascii="Verdana" w:hAnsi="Verdana"/>
          <w:sz w:val="24"/>
          <w:szCs w:val="24"/>
        </w:rPr>
        <w:t> </w:t>
      </w:r>
      <w:r w:rsidRPr="006F4B03">
        <w:rPr>
          <w:rFonts w:ascii="Verdana" w:hAnsi="Verdana"/>
          <w:sz w:val="24"/>
          <w:szCs w:val="24"/>
        </w:rPr>
        <w:t xml:space="preserve">realizacji </w:t>
      </w:r>
      <w:r w:rsidR="003D16CA" w:rsidRPr="006F4B03">
        <w:rPr>
          <w:rFonts w:ascii="Verdana" w:hAnsi="Verdana"/>
          <w:sz w:val="24"/>
          <w:szCs w:val="24"/>
        </w:rPr>
        <w:t>zadania</w:t>
      </w:r>
      <w:r w:rsidRPr="006F4B03">
        <w:rPr>
          <w:rFonts w:ascii="Verdana" w:hAnsi="Verdana"/>
          <w:sz w:val="24"/>
          <w:szCs w:val="24"/>
        </w:rPr>
        <w:t>.</w:t>
      </w:r>
    </w:p>
    <w:p w14:paraId="6CFBB2EC" w14:textId="77777777" w:rsidR="00DB456B" w:rsidRPr="006F4B03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6F4B03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826C8C" w:rsidRPr="006F4B03">
        <w:rPr>
          <w:rFonts w:ascii="Verdana" w:hAnsi="Verdana"/>
          <w:sz w:val="24"/>
          <w:szCs w:val="24"/>
        </w:rPr>
        <w:t>zadaniu</w:t>
      </w:r>
      <w:r w:rsidRPr="006F4B03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14:paraId="0F0BF7C1" w14:textId="77777777" w:rsidR="00502816" w:rsidRPr="006F4B03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6F4B03">
        <w:rPr>
          <w:rFonts w:ascii="Verdana" w:hAnsi="Verdana"/>
          <w:bCs/>
          <w:sz w:val="24"/>
          <w:szCs w:val="24"/>
        </w:rPr>
        <w:t>Zakupów towarów/usług można dokonywać wyłącznie w terminie do ostatniego dnia realizacji zadania właściwego, pod warunkiem, że zakupione towary/usługi są niezbędne do jego realizacji</w:t>
      </w:r>
      <w:r w:rsidRPr="006F4B03">
        <w:rPr>
          <w:rFonts w:ascii="Verdana" w:hAnsi="Verdana"/>
          <w:b/>
          <w:bCs/>
          <w:sz w:val="24"/>
          <w:szCs w:val="24"/>
        </w:rPr>
        <w:t xml:space="preserve"> </w:t>
      </w:r>
      <w:r w:rsidRPr="006F4B03">
        <w:rPr>
          <w:rFonts w:ascii="Verdana" w:hAnsi="Verdana"/>
          <w:sz w:val="24"/>
          <w:szCs w:val="24"/>
        </w:rPr>
        <w:t>– nie dotyczy rozliczenia obsługi księgowej programu, którego można dokonać do ostatniego dnia realizacji programu.</w:t>
      </w:r>
    </w:p>
    <w:p w14:paraId="592C6FDE" w14:textId="77777777" w:rsidR="00502816" w:rsidRPr="006F4B03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6F4B03">
        <w:rPr>
          <w:rFonts w:ascii="Verdana" w:hAnsi="Verdana"/>
          <w:bCs/>
          <w:sz w:val="24"/>
          <w:szCs w:val="24"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18CC7FCD" w14:textId="77777777" w:rsidR="00502816" w:rsidRPr="006F4B03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6F4B03">
        <w:rPr>
          <w:rFonts w:ascii="Verdana" w:hAnsi="Verdana"/>
          <w:bCs/>
          <w:sz w:val="24"/>
          <w:szCs w:val="24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6F4B03">
        <w:rPr>
          <w:rFonts w:ascii="Verdana" w:hAnsi="Verdana"/>
          <w:bCs/>
          <w:sz w:val="24"/>
          <w:szCs w:val="24"/>
        </w:rPr>
        <w:t>t.j</w:t>
      </w:r>
      <w:proofErr w:type="spellEnd"/>
      <w:r w:rsidRPr="006F4B03">
        <w:rPr>
          <w:rFonts w:ascii="Verdana" w:hAnsi="Verdana"/>
          <w:bCs/>
          <w:sz w:val="24"/>
          <w:szCs w:val="24"/>
        </w:rPr>
        <w:t>. z dnia 19</w:t>
      </w:r>
      <w:r w:rsidR="00243F3C" w:rsidRPr="006F4B03">
        <w:rPr>
          <w:rFonts w:ascii="Verdana" w:hAnsi="Verdana"/>
          <w:bCs/>
          <w:sz w:val="24"/>
          <w:szCs w:val="24"/>
        </w:rPr>
        <w:t>.06.2020</w:t>
      </w:r>
      <w:r w:rsidRPr="006F4B03">
        <w:rPr>
          <w:rFonts w:ascii="Verdana" w:hAnsi="Verdana"/>
          <w:bCs/>
          <w:sz w:val="24"/>
          <w:szCs w:val="24"/>
        </w:rPr>
        <w:t xml:space="preserve">). Informację o sposobie spełnienia tych warunków należy </w:t>
      </w:r>
      <w:r w:rsidRPr="006F4B03">
        <w:rPr>
          <w:rFonts w:ascii="Verdana" w:hAnsi="Verdana"/>
          <w:bCs/>
          <w:sz w:val="24"/>
          <w:szCs w:val="24"/>
        </w:rPr>
        <w:lastRenderedPageBreak/>
        <w:t>zamieścić w części I</w:t>
      </w:r>
      <w:r w:rsidR="004B1D7A" w:rsidRPr="006F4B03">
        <w:rPr>
          <w:rFonts w:ascii="Verdana" w:hAnsi="Verdana"/>
          <w:bCs/>
          <w:sz w:val="24"/>
          <w:szCs w:val="24"/>
        </w:rPr>
        <w:t>II</w:t>
      </w:r>
      <w:r w:rsidRPr="006F4B03">
        <w:rPr>
          <w:rFonts w:ascii="Verdana" w:hAnsi="Verdana"/>
          <w:bCs/>
          <w:sz w:val="24"/>
          <w:szCs w:val="24"/>
        </w:rPr>
        <w:t xml:space="preserve"> </w:t>
      </w:r>
      <w:r w:rsidR="004B1D7A" w:rsidRPr="006F4B03">
        <w:rPr>
          <w:rFonts w:ascii="Verdana" w:hAnsi="Verdana"/>
          <w:bCs/>
          <w:sz w:val="24"/>
          <w:szCs w:val="24"/>
        </w:rPr>
        <w:t xml:space="preserve">pkt 4. </w:t>
      </w:r>
      <w:r w:rsidRPr="006F4B03">
        <w:rPr>
          <w:rFonts w:ascii="Verdana" w:hAnsi="Verdana"/>
          <w:bCs/>
          <w:sz w:val="24"/>
          <w:szCs w:val="24"/>
        </w:rPr>
        <w:t>Oferty Informacja o zapewnieniu równego traktowania wszystkich uczestników, w tym dostępności dla osób ze szczególnymi potrzebami. W przypadku braku podania żądanej informacji, oferta zostanie odrzucona z powodów merytorycznych.</w:t>
      </w:r>
    </w:p>
    <w:p w14:paraId="784FA161" w14:textId="77777777" w:rsidR="00502816" w:rsidRPr="006F4B03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6F4B03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r. o dostępności cyfrowej stron internetowych i aplikacji mobilnych podmiotów publicznych.</w:t>
      </w:r>
    </w:p>
    <w:p w14:paraId="21EEF223" w14:textId="77777777" w:rsidR="00502816" w:rsidRPr="006F4B03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6F4B03">
        <w:rPr>
          <w:rFonts w:ascii="Verdana" w:hAnsi="Verdana"/>
          <w:bCs/>
          <w:sz w:val="24"/>
          <w:szCs w:val="24"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14:paraId="66CBF1C5" w14:textId="77777777" w:rsidR="00502816" w:rsidRPr="006F4B03" w:rsidRDefault="00502816" w:rsidP="006F644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1069D3" w:rsidRPr="006F4B03">
        <w:rPr>
          <w:rFonts w:ascii="Verdana" w:hAnsi="Verdana"/>
          <w:iCs/>
          <w:color w:val="000000"/>
          <w:sz w:val="24"/>
          <w:szCs w:val="24"/>
        </w:rPr>
        <w:t>zadania</w:t>
      </w:r>
      <w:r w:rsidRPr="006F4B03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14:paraId="3906F03A" w14:textId="77777777" w:rsidR="00502816" w:rsidRPr="006F4B03" w:rsidRDefault="00502816" w:rsidP="00186C4C">
      <w:pPr>
        <w:pStyle w:val="Akapitzlist"/>
        <w:numPr>
          <w:ilvl w:val="0"/>
          <w:numId w:val="21"/>
        </w:numPr>
        <w:suppressAutoHyphens/>
        <w:spacing w:before="120" w:after="0" w:line="360" w:lineRule="auto"/>
        <w:ind w:left="851" w:right="108" w:hanging="425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5A3ABCDB" w14:textId="77777777" w:rsidR="00502816" w:rsidRPr="006F4B03" w:rsidRDefault="00502816" w:rsidP="00186C4C">
      <w:pPr>
        <w:pStyle w:val="Akapitzlist"/>
        <w:numPr>
          <w:ilvl w:val="0"/>
          <w:numId w:val="21"/>
        </w:numPr>
        <w:suppressAutoHyphens/>
        <w:spacing w:before="120" w:after="0" w:line="360" w:lineRule="auto"/>
        <w:ind w:left="851" w:right="108" w:hanging="425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14:paraId="1A6C0AF5" w14:textId="77777777" w:rsidR="00502816" w:rsidRPr="006F4B03" w:rsidRDefault="00502816" w:rsidP="00186C4C">
      <w:pPr>
        <w:pStyle w:val="Akapitzlist"/>
        <w:numPr>
          <w:ilvl w:val="0"/>
          <w:numId w:val="21"/>
        </w:numPr>
        <w:suppressAutoHyphens/>
        <w:spacing w:before="120" w:after="0" w:line="360" w:lineRule="auto"/>
        <w:ind w:left="851" w:right="108" w:hanging="425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>rezygnacji z używania plastikowych toreb, opakowań lub reklamówek.</w:t>
      </w:r>
    </w:p>
    <w:p w14:paraId="3DED13F9" w14:textId="77777777" w:rsidR="00860FF7" w:rsidRPr="006F4B03" w:rsidRDefault="00860FF7" w:rsidP="00D40123">
      <w:pPr>
        <w:pStyle w:val="Nagwek1"/>
        <w:spacing w:before="120" w:after="120" w:line="360" w:lineRule="auto"/>
        <w:rPr>
          <w:rFonts w:ascii="Verdana" w:hAnsi="Verdana"/>
          <w:color w:val="auto"/>
          <w:sz w:val="24"/>
          <w:szCs w:val="24"/>
        </w:rPr>
      </w:pPr>
      <w:r w:rsidRPr="006F4B03">
        <w:rPr>
          <w:rFonts w:ascii="Verdana" w:hAnsi="Verdana"/>
          <w:color w:val="auto"/>
          <w:sz w:val="24"/>
          <w:szCs w:val="24"/>
        </w:rPr>
        <w:t>X. KOSZTY REALIZACJI ZADANIA</w:t>
      </w:r>
    </w:p>
    <w:p w14:paraId="4B240F6C" w14:textId="77777777" w:rsidR="00860FF7" w:rsidRPr="006F4B03" w:rsidRDefault="00860FF7" w:rsidP="00D40123">
      <w:pPr>
        <w:pStyle w:val="Nagwek2"/>
        <w:spacing w:before="120" w:after="120" w:line="360" w:lineRule="auto"/>
        <w:rPr>
          <w:rFonts w:eastAsiaTheme="minorHAnsi"/>
          <w:sz w:val="24"/>
        </w:rPr>
      </w:pPr>
      <w:r w:rsidRPr="006F4B03">
        <w:rPr>
          <w:rFonts w:eastAsiaTheme="minorHAnsi"/>
          <w:sz w:val="24"/>
        </w:rPr>
        <w:t>ZASADY OGÓLNE</w:t>
      </w:r>
    </w:p>
    <w:p w14:paraId="41708584" w14:textId="77777777" w:rsidR="00860FF7" w:rsidRPr="006F4B03" w:rsidRDefault="00860FF7" w:rsidP="00D40123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14BEE648" w14:textId="77777777" w:rsidR="00860FF7" w:rsidRPr="006F4B03" w:rsidRDefault="00C04DA7" w:rsidP="001E031E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6F4B03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826C8C" w:rsidRPr="006F4B03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6F4B03">
        <w:rPr>
          <w:rFonts w:ascii="Verdana" w:hAnsi="Verdana"/>
          <w:iCs/>
          <w:color w:val="000000"/>
          <w:sz w:val="24"/>
          <w:szCs w:val="24"/>
        </w:rPr>
        <w:t xml:space="preserve"> publicznego objętego konkursem;</w:t>
      </w:r>
    </w:p>
    <w:p w14:paraId="7A951D03" w14:textId="77777777" w:rsidR="00860FF7" w:rsidRPr="006F4B03" w:rsidRDefault="00C04DA7" w:rsidP="001E031E">
      <w:pPr>
        <w:pStyle w:val="Akapitzlist"/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6F4B03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4586F985" w14:textId="77777777" w:rsidR="00860FF7" w:rsidRPr="006F4B03" w:rsidRDefault="00C04DA7" w:rsidP="001E031E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6F4B03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826C8C" w:rsidRPr="006F4B03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6F4B03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661F3FDA" w14:textId="77777777" w:rsidR="00860FF7" w:rsidRPr="006F4B03" w:rsidRDefault="00C04DA7" w:rsidP="001E031E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6F4B03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57E1748C" w14:textId="77777777" w:rsidR="000218C1" w:rsidRPr="006F4B03" w:rsidRDefault="00C04DA7" w:rsidP="001E031E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lastRenderedPageBreak/>
        <w:t xml:space="preserve">5) </w:t>
      </w:r>
      <w:r w:rsidR="00860FF7" w:rsidRPr="006F4B03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826C8C" w:rsidRPr="006F4B03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6F4B03">
        <w:rPr>
          <w:rFonts w:ascii="Verdana" w:hAnsi="Verdana"/>
          <w:iCs/>
          <w:color w:val="000000"/>
          <w:sz w:val="24"/>
          <w:szCs w:val="24"/>
        </w:rPr>
        <w:t>.</w:t>
      </w:r>
    </w:p>
    <w:p w14:paraId="7F40FD57" w14:textId="77777777" w:rsidR="008F1FE3" w:rsidRPr="006F4B03" w:rsidRDefault="008F1FE3" w:rsidP="00D40123">
      <w:pPr>
        <w:pStyle w:val="Nagwek3"/>
        <w:rPr>
          <w:sz w:val="24"/>
          <w:szCs w:val="24"/>
        </w:rPr>
      </w:pPr>
      <w:r w:rsidRPr="006F4B03">
        <w:rPr>
          <w:sz w:val="24"/>
          <w:szCs w:val="24"/>
        </w:rPr>
        <w:t>I. Koszty merytoryczne (bezpośrednio związane z celem realizowanego działania) np.:</w:t>
      </w:r>
    </w:p>
    <w:p w14:paraId="7B43F4AD" w14:textId="77777777" w:rsidR="008F1FE3" w:rsidRPr="006F4B03" w:rsidRDefault="008F1FE3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>wynagrodz</w:t>
      </w:r>
      <w:r w:rsidR="00826C8C" w:rsidRPr="006F4B03">
        <w:rPr>
          <w:rFonts w:ascii="Verdana" w:hAnsi="Verdana"/>
          <w:iCs/>
          <w:color w:val="000000"/>
          <w:sz w:val="24"/>
          <w:szCs w:val="24"/>
        </w:rPr>
        <w:t>enia pracowników merytorycznych,</w:t>
      </w:r>
    </w:p>
    <w:p w14:paraId="790E9DA2" w14:textId="77777777" w:rsidR="001E031E" w:rsidRPr="00447878" w:rsidRDefault="00826C8C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 w:themeColor="text1"/>
          <w:sz w:val="24"/>
          <w:szCs w:val="24"/>
        </w:rPr>
      </w:pPr>
      <w:r w:rsidRPr="00447878">
        <w:rPr>
          <w:rFonts w:ascii="Verdana" w:hAnsi="Verdana"/>
          <w:iCs/>
          <w:color w:val="000000" w:themeColor="text1"/>
          <w:sz w:val="24"/>
          <w:szCs w:val="24"/>
        </w:rPr>
        <w:t>zakup</w:t>
      </w:r>
      <w:r w:rsidR="004D0015" w:rsidRPr="00447878">
        <w:rPr>
          <w:rFonts w:ascii="Verdana" w:hAnsi="Verdana"/>
          <w:iCs/>
          <w:color w:val="000000" w:themeColor="text1"/>
          <w:sz w:val="24"/>
          <w:szCs w:val="24"/>
        </w:rPr>
        <w:t xml:space="preserve"> i druk</w:t>
      </w:r>
      <w:r w:rsidRPr="00447878">
        <w:rPr>
          <w:rFonts w:ascii="Verdana" w:hAnsi="Verdana"/>
          <w:iCs/>
          <w:color w:val="000000" w:themeColor="text1"/>
          <w:sz w:val="24"/>
          <w:szCs w:val="24"/>
        </w:rPr>
        <w:t xml:space="preserve"> materiałów edukacyjnych,</w:t>
      </w:r>
    </w:p>
    <w:p w14:paraId="40C25BBE" w14:textId="77777777" w:rsidR="00670F07" w:rsidRPr="006F4B03" w:rsidRDefault="00670F07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>zakup, opracowanie i druk materiałów szkoleniowych,</w:t>
      </w:r>
    </w:p>
    <w:p w14:paraId="7B4666A8" w14:textId="77777777" w:rsidR="00826C8C" w:rsidRPr="006F4B03" w:rsidRDefault="00670F07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>usługi żywieniowe</w:t>
      </w:r>
      <w:r w:rsidR="00826C8C" w:rsidRPr="006F4B03">
        <w:rPr>
          <w:rFonts w:ascii="Verdana" w:hAnsi="Verdana"/>
          <w:iCs/>
          <w:color w:val="000000"/>
          <w:sz w:val="24"/>
          <w:szCs w:val="24"/>
        </w:rPr>
        <w:t>,</w:t>
      </w:r>
    </w:p>
    <w:p w14:paraId="56DD24AE" w14:textId="77777777" w:rsidR="00670F07" w:rsidRPr="006F4B03" w:rsidRDefault="00670F07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 xml:space="preserve">wynajem </w:t>
      </w:r>
      <w:proofErr w:type="spellStart"/>
      <w:r w:rsidRPr="006F4B03">
        <w:rPr>
          <w:rFonts w:ascii="Verdana" w:hAnsi="Verdana"/>
          <w:iCs/>
          <w:color w:val="000000"/>
          <w:sz w:val="24"/>
          <w:szCs w:val="24"/>
        </w:rPr>
        <w:t>sal</w:t>
      </w:r>
      <w:proofErr w:type="spellEnd"/>
      <w:r w:rsidRPr="006F4B03">
        <w:rPr>
          <w:rFonts w:ascii="Verdana" w:hAnsi="Verdana"/>
          <w:iCs/>
          <w:color w:val="000000"/>
          <w:sz w:val="24"/>
          <w:szCs w:val="24"/>
        </w:rPr>
        <w:t>,</w:t>
      </w:r>
    </w:p>
    <w:p w14:paraId="7CD5058B" w14:textId="77777777" w:rsidR="00670F07" w:rsidRPr="006F4B03" w:rsidRDefault="00670F07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>inne wynikające ze specyfiki zadania publicznego.</w:t>
      </w:r>
    </w:p>
    <w:p w14:paraId="134299A3" w14:textId="77777777" w:rsidR="008F1FE3" w:rsidRPr="006F4B03" w:rsidRDefault="008F1FE3" w:rsidP="00D40123">
      <w:pPr>
        <w:pStyle w:val="Nagwek3"/>
        <w:rPr>
          <w:sz w:val="24"/>
          <w:szCs w:val="24"/>
        </w:rPr>
      </w:pPr>
      <w:r w:rsidRPr="006F4B03">
        <w:rPr>
          <w:sz w:val="24"/>
          <w:szCs w:val="24"/>
        </w:rPr>
        <w:t xml:space="preserve">II. Koszty </w:t>
      </w:r>
      <w:r w:rsidR="00670F07" w:rsidRPr="006F4B03">
        <w:rPr>
          <w:sz w:val="24"/>
          <w:szCs w:val="24"/>
        </w:rPr>
        <w:t>administracyjne zadania, na przykład:</w:t>
      </w:r>
    </w:p>
    <w:p w14:paraId="7D0CCAAB" w14:textId="77777777" w:rsidR="00670F07" w:rsidRPr="006F4B03" w:rsidRDefault="00670F07" w:rsidP="00670F07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>k</w:t>
      </w:r>
      <w:r w:rsidR="008F1FE3" w:rsidRPr="006F4B03">
        <w:rPr>
          <w:rFonts w:ascii="Verdana" w:hAnsi="Verdana"/>
          <w:iCs/>
          <w:color w:val="000000"/>
          <w:sz w:val="24"/>
          <w:szCs w:val="24"/>
        </w:rPr>
        <w:t>oszty koordynacji, nadzoru organizacyjnego, monitorowania i</w:t>
      </w:r>
      <w:r w:rsidRPr="006F4B03">
        <w:rPr>
          <w:rFonts w:ascii="Verdana" w:hAnsi="Verdana"/>
          <w:iCs/>
          <w:color w:val="000000"/>
          <w:sz w:val="24"/>
          <w:szCs w:val="24"/>
        </w:rPr>
        <w:t> </w:t>
      </w:r>
      <w:r w:rsidR="008F1FE3" w:rsidRPr="006F4B03">
        <w:rPr>
          <w:rFonts w:ascii="Verdana" w:hAnsi="Verdana"/>
          <w:iCs/>
          <w:color w:val="000000"/>
          <w:sz w:val="24"/>
          <w:szCs w:val="24"/>
        </w:rPr>
        <w:t>ewaluacji</w:t>
      </w:r>
      <w:r w:rsidR="00275FFF" w:rsidRPr="006F4B03">
        <w:rPr>
          <w:rFonts w:ascii="Verdana" w:hAnsi="Verdana"/>
          <w:iCs/>
          <w:color w:val="000000"/>
          <w:sz w:val="24"/>
          <w:szCs w:val="24"/>
        </w:rPr>
        <w:t>;</w:t>
      </w:r>
    </w:p>
    <w:p w14:paraId="6EC7F4C2" w14:textId="77777777" w:rsidR="00670F07" w:rsidRPr="006F4B03" w:rsidRDefault="00670F07" w:rsidP="00670F07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>usługi telekomunikacyjne (abonament i rozmowy telefoniczne),</w:t>
      </w:r>
    </w:p>
    <w:p w14:paraId="0805B363" w14:textId="77777777" w:rsidR="00670F07" w:rsidRPr="006F4B03" w:rsidRDefault="00670F07" w:rsidP="00670F07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>koszt obsługi księgowej,</w:t>
      </w:r>
    </w:p>
    <w:p w14:paraId="5DBF88A6" w14:textId="77777777" w:rsidR="00670F07" w:rsidRPr="006F4B03" w:rsidRDefault="00670F07" w:rsidP="00670F07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>koszt promocji,</w:t>
      </w:r>
    </w:p>
    <w:p w14:paraId="17EA1E2D" w14:textId="77777777" w:rsidR="00670F07" w:rsidRPr="006F4B03" w:rsidRDefault="00670F07" w:rsidP="00670F07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>m</w:t>
      </w:r>
      <w:r w:rsidR="008F1FE3" w:rsidRPr="006F4B03">
        <w:rPr>
          <w:rFonts w:ascii="Verdana" w:hAnsi="Verdana"/>
          <w:iCs/>
          <w:color w:val="000000"/>
          <w:sz w:val="24"/>
          <w:szCs w:val="24"/>
        </w:rPr>
        <w:t>ateriały biurowe,</w:t>
      </w:r>
    </w:p>
    <w:p w14:paraId="0B945DF9" w14:textId="77777777" w:rsidR="00186C4C" w:rsidRPr="006F4B03" w:rsidRDefault="00DC3A2A" w:rsidP="00186C4C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>środki czystoś</w:t>
      </w:r>
      <w:r w:rsidR="00670F07" w:rsidRPr="006F4B03">
        <w:rPr>
          <w:rFonts w:ascii="Verdana" w:hAnsi="Verdana"/>
          <w:iCs/>
          <w:color w:val="000000"/>
          <w:sz w:val="24"/>
          <w:szCs w:val="24"/>
        </w:rPr>
        <w:t>ci</w:t>
      </w:r>
    </w:p>
    <w:p w14:paraId="55E5C0B8" w14:textId="77777777" w:rsidR="00186C4C" w:rsidRPr="006F4B03" w:rsidRDefault="00186C4C" w:rsidP="00186C4C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hAnsi="Verdana"/>
          <w:iCs/>
          <w:color w:val="000000"/>
          <w:sz w:val="24"/>
          <w:szCs w:val="24"/>
        </w:rPr>
        <w:t xml:space="preserve">koszty eksploatacyjne lokalu </w:t>
      </w:r>
      <w:r w:rsidRPr="006F4B03">
        <w:rPr>
          <w:rFonts w:ascii="Verdana" w:eastAsia="Verdana" w:hAnsi="Verdana" w:cstheme="majorHAnsi"/>
          <w:sz w:val="24"/>
          <w:szCs w:val="24"/>
          <w:lang w:eastAsia="zh-CN"/>
        </w:rPr>
        <w:t>koszty eksploatacyjne lokalu (czynsz, gaz, energia elektryczna, ciepła i zimna woda, ścieki, ogrzewanie, wywóz śmieci i tym podobne) – tylko w części dotyczącej realizowanego zadania publicznego, każdy element obliczony proporcjonalnie do tej części,</w:t>
      </w:r>
    </w:p>
    <w:p w14:paraId="6A1F3393" w14:textId="77777777" w:rsidR="00186C4C" w:rsidRPr="006F4B03" w:rsidRDefault="00186C4C" w:rsidP="00186C4C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6F4B03">
        <w:rPr>
          <w:rFonts w:ascii="Verdana" w:eastAsia="Verdana" w:hAnsi="Verdana" w:cstheme="majorHAnsi"/>
          <w:sz w:val="24"/>
          <w:szCs w:val="24"/>
          <w:lang w:eastAsia="zh-CN"/>
        </w:rPr>
        <w:t>inne wynikające ze specyfiki zadania publicznego.</w:t>
      </w:r>
    </w:p>
    <w:p w14:paraId="4A0A7B59" w14:textId="77777777" w:rsidR="000218C1" w:rsidRPr="006F4B03" w:rsidRDefault="000218C1" w:rsidP="00D40123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4"/>
        </w:rPr>
      </w:pPr>
      <w:r w:rsidRPr="006F4B03">
        <w:rPr>
          <w:rFonts w:ascii="Verdana" w:hAnsi="Verdana"/>
          <w:b/>
          <w:bCs/>
          <w:sz w:val="24"/>
        </w:rPr>
        <w:t>Uwaga:</w:t>
      </w:r>
    </w:p>
    <w:p w14:paraId="0F2AE338" w14:textId="6E90428D" w:rsidR="000218C1" w:rsidRPr="006F4B03" w:rsidRDefault="000218C1" w:rsidP="00BF0D1F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4"/>
        </w:rPr>
      </w:pPr>
      <w:r w:rsidRPr="006F4B03">
        <w:rPr>
          <w:rFonts w:ascii="Verdana" w:hAnsi="Verdana"/>
          <w:sz w:val="24"/>
        </w:rPr>
        <w:t xml:space="preserve">Z dotacji można rozliczyć wyłącznie wynagrodzenie za prowadzenie </w:t>
      </w:r>
      <w:r w:rsidRPr="006F4B03">
        <w:rPr>
          <w:rFonts w:ascii="Verdana" w:hAnsi="Verdana"/>
          <w:bCs/>
          <w:sz w:val="24"/>
        </w:rPr>
        <w:t>wyodrębnionej</w:t>
      </w:r>
      <w:r w:rsidRPr="006F4B03">
        <w:rPr>
          <w:rFonts w:ascii="Verdana" w:hAnsi="Verdana"/>
          <w:sz w:val="24"/>
        </w:rPr>
        <w:t xml:space="preserve"> </w:t>
      </w:r>
      <w:r w:rsidRPr="006F4B03">
        <w:rPr>
          <w:rFonts w:ascii="Verdana" w:hAnsi="Verdana"/>
          <w:bCs/>
          <w:sz w:val="24"/>
        </w:rPr>
        <w:t xml:space="preserve">dokumentacji finansowo-księgowej środków finansowych otrzymanych na realizację </w:t>
      </w:r>
      <w:r w:rsidR="00275FFF" w:rsidRPr="006F4B03">
        <w:rPr>
          <w:rFonts w:ascii="Verdana" w:hAnsi="Verdana"/>
          <w:bCs/>
          <w:sz w:val="24"/>
        </w:rPr>
        <w:t>zadania</w:t>
      </w:r>
      <w:r w:rsidRPr="006F4B03">
        <w:rPr>
          <w:rFonts w:ascii="Verdana" w:hAnsi="Verdana"/>
          <w:bCs/>
          <w:sz w:val="24"/>
        </w:rPr>
        <w:t xml:space="preserve"> </w:t>
      </w:r>
      <w:r w:rsidRPr="006F4B03">
        <w:rPr>
          <w:rFonts w:ascii="Verdana" w:hAnsi="Verdana"/>
          <w:sz w:val="24"/>
        </w:rPr>
        <w:t xml:space="preserve">zgodnie z zasadami wynikającymi z ustawy z dnia 29 września 1994 r. </w:t>
      </w:r>
      <w:r w:rsidRPr="006F4B03">
        <w:rPr>
          <w:rFonts w:ascii="Verdana" w:hAnsi="Verdana"/>
          <w:i/>
          <w:iCs/>
          <w:sz w:val="24"/>
        </w:rPr>
        <w:t>o rachunkowości</w:t>
      </w:r>
      <w:r w:rsidRPr="006F4B03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6F4B03">
        <w:rPr>
          <w:rFonts w:ascii="Verdana" w:hAnsi="Verdana"/>
          <w:bCs/>
          <w:sz w:val="24"/>
        </w:rPr>
        <w:t>zespoły kont</w:t>
      </w:r>
      <w:r w:rsidRPr="006F4B03">
        <w:rPr>
          <w:rFonts w:ascii="Verdana" w:hAnsi="Verdana"/>
          <w:sz w:val="24"/>
        </w:rPr>
        <w:t xml:space="preserve">, na których ewidencjonuje się operacje związane z </w:t>
      </w:r>
      <w:r w:rsidR="00275FFF" w:rsidRPr="006F4B03">
        <w:rPr>
          <w:rFonts w:ascii="Verdana" w:hAnsi="Verdana"/>
          <w:sz w:val="24"/>
        </w:rPr>
        <w:t>zadaniem</w:t>
      </w:r>
      <w:r w:rsidRPr="006F4B03">
        <w:rPr>
          <w:rFonts w:ascii="Verdana" w:hAnsi="Verdana"/>
          <w:sz w:val="24"/>
        </w:rPr>
        <w:t xml:space="preserve"> tak, aby możliwe </w:t>
      </w:r>
      <w:r w:rsidRPr="006F4B03">
        <w:rPr>
          <w:rFonts w:ascii="Verdana" w:hAnsi="Verdana"/>
          <w:sz w:val="24"/>
        </w:rPr>
        <w:lastRenderedPageBreak/>
        <w:t xml:space="preserve">było wyodrębnienie ewidencji środków pieniężnych, rozrachunków, kosztów, przychodów itd. W przypadku dokumentów księgowych, które tylko w części dotyczą </w:t>
      </w:r>
      <w:r w:rsidR="00275FFF" w:rsidRPr="006F4B03">
        <w:rPr>
          <w:rFonts w:ascii="Verdana" w:hAnsi="Verdana"/>
          <w:sz w:val="24"/>
        </w:rPr>
        <w:t>zadania</w:t>
      </w:r>
      <w:r w:rsidRPr="006F4B03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275FFF" w:rsidRPr="006F4B03">
        <w:rPr>
          <w:rFonts w:ascii="Verdana" w:hAnsi="Verdana"/>
          <w:sz w:val="24"/>
        </w:rPr>
        <w:t>zadania</w:t>
      </w:r>
      <w:r w:rsidRPr="006F4B03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14:paraId="7B5BA5AB" w14:textId="77777777" w:rsidR="00F97936" w:rsidRPr="006F4B03" w:rsidRDefault="000218C1" w:rsidP="00BF0D1F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4"/>
        </w:rPr>
      </w:pPr>
      <w:r w:rsidRPr="006F4B03">
        <w:rPr>
          <w:rFonts w:ascii="Verdana" w:hAnsi="Verdana"/>
          <w:sz w:val="24"/>
        </w:rPr>
        <w:t>Przyznan</w:t>
      </w:r>
      <w:r w:rsidR="00CC742B" w:rsidRPr="006F4B03">
        <w:rPr>
          <w:rFonts w:ascii="Verdana" w:hAnsi="Verdana"/>
          <w:sz w:val="24"/>
        </w:rPr>
        <w:t>e środki finansowe</w:t>
      </w:r>
      <w:r w:rsidRPr="006F4B03">
        <w:rPr>
          <w:rFonts w:ascii="Verdana" w:hAnsi="Verdana"/>
          <w:sz w:val="24"/>
        </w:rPr>
        <w:t xml:space="preserve"> moż</w:t>
      </w:r>
      <w:r w:rsidR="00CC742B" w:rsidRPr="006F4B03">
        <w:rPr>
          <w:rFonts w:ascii="Verdana" w:hAnsi="Verdana"/>
          <w:sz w:val="24"/>
        </w:rPr>
        <w:t>na</w:t>
      </w:r>
      <w:r w:rsidRPr="006F4B03">
        <w:rPr>
          <w:rFonts w:ascii="Verdana" w:hAnsi="Verdana"/>
          <w:sz w:val="24"/>
        </w:rPr>
        <w:t xml:space="preserve"> wydatkow</w:t>
      </w:r>
      <w:r w:rsidR="00CC742B" w:rsidRPr="006F4B03">
        <w:rPr>
          <w:rFonts w:ascii="Verdana" w:hAnsi="Verdana"/>
          <w:sz w:val="24"/>
        </w:rPr>
        <w:t>ać</w:t>
      </w:r>
      <w:r w:rsidRPr="006F4B03">
        <w:rPr>
          <w:rFonts w:ascii="Verdana" w:hAnsi="Verdana"/>
          <w:sz w:val="24"/>
        </w:rPr>
        <w:t xml:space="preserve"> tylko na cele związane z realizowanym </w:t>
      </w:r>
      <w:r w:rsidR="00275FFF" w:rsidRPr="006F4B03">
        <w:rPr>
          <w:rFonts w:ascii="Verdana" w:hAnsi="Verdana"/>
          <w:sz w:val="24"/>
        </w:rPr>
        <w:t>zadaniem</w:t>
      </w:r>
      <w:r w:rsidRPr="006F4B03">
        <w:rPr>
          <w:rFonts w:ascii="Verdana" w:hAnsi="Verdana"/>
          <w:sz w:val="24"/>
        </w:rPr>
        <w:t xml:space="preserve"> i wyłącznie na potrzeby osób, do których jest ono adresowane.</w:t>
      </w:r>
    </w:p>
    <w:p w14:paraId="05EF9885" w14:textId="77777777" w:rsidR="00F97936" w:rsidRPr="006F4B03" w:rsidRDefault="00275FFF" w:rsidP="00D40123">
      <w:pPr>
        <w:pStyle w:val="Tekstpodstawowy"/>
        <w:spacing w:before="120" w:line="360" w:lineRule="auto"/>
        <w:ind w:right="110"/>
        <w:rPr>
          <w:rFonts w:ascii="Verdana" w:hAnsi="Verdana"/>
          <w:b/>
          <w:sz w:val="24"/>
        </w:rPr>
      </w:pPr>
      <w:r w:rsidRPr="006F4B03">
        <w:rPr>
          <w:rFonts w:ascii="Verdana" w:hAnsi="Verdana"/>
          <w:b/>
          <w:sz w:val="24"/>
        </w:rPr>
        <w:t xml:space="preserve">III. </w:t>
      </w:r>
      <w:r w:rsidR="00F97936" w:rsidRPr="006F4B03">
        <w:rPr>
          <w:rFonts w:ascii="Verdana" w:hAnsi="Verdana"/>
          <w:b/>
          <w:sz w:val="24"/>
        </w:rPr>
        <w:t xml:space="preserve">Koszty, które nie mogą zostać sfinansowane </w:t>
      </w:r>
      <w:r w:rsidR="00DC3A2A" w:rsidRPr="006F4B03">
        <w:rPr>
          <w:rFonts w:ascii="Verdana" w:hAnsi="Verdana"/>
          <w:b/>
          <w:sz w:val="24"/>
        </w:rPr>
        <w:t>w ramach zadania publicznego</w:t>
      </w:r>
    </w:p>
    <w:p w14:paraId="53BAE27C" w14:textId="77777777" w:rsidR="00F97936" w:rsidRPr="006F4B03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438F836B" w14:textId="77777777" w:rsidR="00F97936" w:rsidRPr="006F4B03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14:paraId="73B16793" w14:textId="77777777" w:rsidR="00F97936" w:rsidRPr="006F4B03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14:paraId="77DF6C15" w14:textId="77777777" w:rsidR="00F97936" w:rsidRPr="006F4B03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5142613B" w14:textId="77777777" w:rsidR="00F97936" w:rsidRPr="006F4B03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523E3B" w:rsidRPr="006F4B03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14:paraId="7A98FB28" w14:textId="77777777" w:rsidR="00F97936" w:rsidRPr="006F4B03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14:paraId="59E82EDB" w14:textId="77777777" w:rsidR="00F97936" w:rsidRPr="006F4B03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3B5A752E" w14:textId="77777777" w:rsidR="00F97936" w:rsidRPr="006F4B03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prowadzenie badań naukowych, analiz i</w:t>
      </w:r>
      <w:r w:rsidR="00186C4C" w:rsidRPr="006F4B03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studiów. </w:t>
      </w:r>
    </w:p>
    <w:p w14:paraId="184E3596" w14:textId="77777777" w:rsidR="00F97936" w:rsidRPr="006F4B03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0B6A8719" w14:textId="77777777" w:rsidR="00F97936" w:rsidRPr="006F4B03" w:rsidRDefault="00F97936" w:rsidP="00186C4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Dotowanie przedsięwzięć, które są dofinansowywane z budżetu miasta lub jego funduszy celowych na podstawie przepisów szczególnych. </w:t>
      </w:r>
    </w:p>
    <w:p w14:paraId="10CD8820" w14:textId="77777777" w:rsidR="00F97936" w:rsidRPr="006F4B03" w:rsidRDefault="00F97936" w:rsidP="00186C4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37EBF663" w14:textId="77777777" w:rsidR="00F97936" w:rsidRPr="006F4B03" w:rsidRDefault="00F97936" w:rsidP="00186C4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14:paraId="725807BB" w14:textId="77777777" w:rsidR="00F97936" w:rsidRPr="006F4B03" w:rsidRDefault="00F97936" w:rsidP="00186C4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14:paraId="362D93FC" w14:textId="77777777" w:rsidR="00F97936" w:rsidRPr="006F4B03" w:rsidRDefault="00F97936" w:rsidP="00186C4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0D92F88D" w14:textId="77777777" w:rsidR="00F97936" w:rsidRPr="006F4B03" w:rsidRDefault="00F97936" w:rsidP="00186C4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Pokrywanie  z dotacji nagród i premii pieniężnych, innych form bonifikaty rzeczowej lub finansowej dla osób zajmujących się realizacją </w:t>
      </w:r>
      <w:r w:rsidR="00523E3B" w:rsidRPr="006F4B03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5A55F012" w14:textId="77777777" w:rsidR="00F97936" w:rsidRPr="006F4B03" w:rsidRDefault="00F97936" w:rsidP="00186C4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14:paraId="2DE7BAE2" w14:textId="77777777" w:rsidR="00F97936" w:rsidRPr="006F4B03" w:rsidRDefault="00F97936" w:rsidP="00186C4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2DF92980" w14:textId="77777777" w:rsidR="00F97936" w:rsidRPr="006F4B03" w:rsidRDefault="00F97936" w:rsidP="00186C4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4AB9CC38" w14:textId="77777777" w:rsidR="00F97936" w:rsidRPr="006F4B03" w:rsidRDefault="00F97936" w:rsidP="00186C4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</w:t>
      </w:r>
      <w:r w:rsidR="00186C4C" w:rsidRPr="006F4B03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plastiku i mieszadełek do napojów, które nie zostały wykonane z</w:t>
      </w:r>
      <w:r w:rsidR="00186C4C" w:rsidRPr="006F4B03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ekologicznych materiałów, ulegających biodegradacji albo podlegających recyklingowi.</w:t>
      </w:r>
    </w:p>
    <w:p w14:paraId="54DC6D70" w14:textId="77777777" w:rsidR="00F97936" w:rsidRPr="006F4B03" w:rsidRDefault="00F97936" w:rsidP="00186C4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</w:t>
      </w:r>
      <w:r w:rsidR="00186C4C" w:rsidRPr="006F4B03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opakowaniach biodegradowalnych, wielokrotnego użytku lub podlegających recyklingowi.</w:t>
      </w:r>
    </w:p>
    <w:p w14:paraId="275F4D83" w14:textId="77777777" w:rsidR="00F97936" w:rsidRPr="006F4B03" w:rsidRDefault="00F97936" w:rsidP="00186C4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0E2D5CAE" w14:textId="77777777" w:rsidR="0005244F" w:rsidRPr="006F4B03" w:rsidRDefault="00F97936" w:rsidP="00D40123">
      <w:pPr>
        <w:spacing w:before="120"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b/>
          <w:sz w:val="24"/>
          <w:szCs w:val="24"/>
          <w:lang w:eastAsia="pl-PL"/>
        </w:rPr>
        <w:lastRenderedPageBreak/>
        <w:t>UWAGA</w:t>
      </w: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7D493AA0" w14:textId="77777777" w:rsidR="004E503B" w:rsidRPr="006F4B03" w:rsidRDefault="004E503B" w:rsidP="00D40123">
      <w:pPr>
        <w:pStyle w:val="Nagwek1"/>
        <w:spacing w:before="120" w:after="120" w:line="360" w:lineRule="auto"/>
        <w:rPr>
          <w:rFonts w:ascii="Verdana" w:hAnsi="Verdana"/>
          <w:color w:val="auto"/>
          <w:sz w:val="24"/>
          <w:szCs w:val="24"/>
        </w:rPr>
      </w:pPr>
      <w:r w:rsidRPr="006F4B03">
        <w:rPr>
          <w:rFonts w:ascii="Verdana" w:hAnsi="Verdana"/>
          <w:color w:val="auto"/>
          <w:sz w:val="24"/>
          <w:szCs w:val="24"/>
        </w:rPr>
        <w:t>XI. WARUNKI SKŁADANIA OFERT</w:t>
      </w:r>
    </w:p>
    <w:p w14:paraId="7D5B0DE6" w14:textId="77777777" w:rsidR="004A6F04" w:rsidRPr="006F4B03" w:rsidRDefault="004A6F04" w:rsidP="00D40123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14:paraId="29312179" w14:textId="77777777" w:rsidR="004A6F04" w:rsidRPr="006F4B03" w:rsidRDefault="004A6F04" w:rsidP="00D40123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275FFF" w:rsidRPr="006F4B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zadania </w:t>
      </w: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w jednym egzemplarzu, która jest zgodna ze wzorem oferty (</w:t>
      </w:r>
      <w:r w:rsidRPr="006F4B03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6F4B03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14:paraId="5CDDEE9B" w14:textId="77777777" w:rsidR="00D176B8" w:rsidRPr="006F4B03" w:rsidRDefault="00D176B8" w:rsidP="00D40123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14:paraId="49178D5F" w14:textId="77777777" w:rsidR="00D176B8" w:rsidRPr="006F4B03" w:rsidRDefault="00D176B8" w:rsidP="00804E81">
      <w:pPr>
        <w:pStyle w:val="Tekstpodstawowy3"/>
        <w:numPr>
          <w:ilvl w:val="1"/>
          <w:numId w:val="16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14:paraId="27973FEB" w14:textId="77777777" w:rsidR="00D176B8" w:rsidRPr="006F4B03" w:rsidRDefault="00D176B8" w:rsidP="00804E81">
      <w:pPr>
        <w:pStyle w:val="Tekstpodstawowy3"/>
        <w:numPr>
          <w:ilvl w:val="1"/>
          <w:numId w:val="16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14:paraId="707BDC01" w14:textId="77777777" w:rsidR="00D176B8" w:rsidRPr="006F4B03" w:rsidRDefault="00D176B8" w:rsidP="00804E81">
      <w:pPr>
        <w:pStyle w:val="Tekstpodstawowy3"/>
        <w:numPr>
          <w:ilvl w:val="1"/>
          <w:numId w:val="16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in.).</w:t>
      </w:r>
    </w:p>
    <w:p w14:paraId="5AB4170F" w14:textId="77777777" w:rsidR="00D176B8" w:rsidRPr="006F4B03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terminu składania ofert nie podlegają one uzupełnieniu ani korekcie. </w:t>
      </w:r>
    </w:p>
    <w:p w14:paraId="49E58EAA" w14:textId="77777777" w:rsidR="00D176B8" w:rsidRPr="006F4B03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9F29DD" w:rsidRPr="006F4B03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069EDF09" w14:textId="77777777" w:rsidR="00D176B8" w:rsidRPr="006F4B03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14:paraId="17DF167E" w14:textId="77777777" w:rsidR="00D176B8" w:rsidRPr="006F4B03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14:paraId="646E986B" w14:textId="77777777" w:rsidR="00D176B8" w:rsidRPr="006F4B03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01DA2701" w14:textId="77777777" w:rsidR="0005244F" w:rsidRPr="006F4B03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Termin związania ofertą wynosi 30 dni od dnia jej złożenia.</w:t>
      </w:r>
    </w:p>
    <w:p w14:paraId="2916F495" w14:textId="77777777" w:rsidR="00E70EEC" w:rsidRPr="006F4B03" w:rsidRDefault="00E70EEC" w:rsidP="00D40123">
      <w:pPr>
        <w:pStyle w:val="Nagwek1"/>
        <w:spacing w:before="120" w:after="120" w:line="360" w:lineRule="auto"/>
        <w:rPr>
          <w:rFonts w:ascii="Verdana" w:eastAsia="Times New Roman" w:hAnsi="Verdana"/>
          <w:color w:val="auto"/>
          <w:sz w:val="24"/>
          <w:szCs w:val="24"/>
          <w:lang w:eastAsia="pl-PL"/>
        </w:rPr>
      </w:pPr>
      <w:r w:rsidRPr="006F4B03">
        <w:rPr>
          <w:rFonts w:ascii="Verdana" w:eastAsia="Times New Roman" w:hAnsi="Verdana"/>
          <w:color w:val="auto"/>
          <w:sz w:val="24"/>
          <w:szCs w:val="24"/>
          <w:lang w:eastAsia="pl-PL"/>
        </w:rPr>
        <w:t>XII. ZAŁĄCZNIKI OBLIGATORYJNE</w:t>
      </w:r>
    </w:p>
    <w:p w14:paraId="70B1B9D7" w14:textId="77777777" w:rsidR="0072432B" w:rsidRPr="006F4B03" w:rsidRDefault="00E70EEC" w:rsidP="00D40123">
      <w:pPr>
        <w:spacing w:after="0" w:line="360" w:lineRule="auto"/>
        <w:rPr>
          <w:rFonts w:ascii="Verdana" w:hAnsi="Verdana"/>
          <w:b/>
          <w:bCs/>
          <w:color w:val="000000"/>
          <w:sz w:val="24"/>
          <w:szCs w:val="24"/>
        </w:rPr>
      </w:pPr>
      <w:r w:rsidRPr="006F4B03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  <w:r w:rsidR="00BF0D1F" w:rsidRPr="006F4B03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B20E7F" w:rsidRPr="006F4B03">
        <w:rPr>
          <w:rFonts w:ascii="Verdana" w:hAnsi="Verdana"/>
          <w:b/>
          <w:sz w:val="24"/>
          <w:szCs w:val="24"/>
        </w:rPr>
        <w:t>w Kancelarii Urzędu Miejskiego Wrocławia,</w:t>
      </w:r>
      <w:r w:rsidR="009F29DD" w:rsidRPr="006F4B03">
        <w:rPr>
          <w:rFonts w:ascii="Verdana" w:hAnsi="Verdana"/>
          <w:b/>
          <w:sz w:val="24"/>
          <w:szCs w:val="24"/>
        </w:rPr>
        <w:t xml:space="preserve"> </w:t>
      </w:r>
      <w:r w:rsidR="00B20E7F" w:rsidRPr="006F4B03">
        <w:rPr>
          <w:rFonts w:ascii="Verdana" w:hAnsi="Verdana"/>
          <w:b/>
          <w:sz w:val="24"/>
          <w:szCs w:val="24"/>
        </w:rPr>
        <w:t>50-031 Wrocław, ul. Bogusławskiego 8,10 (parter)</w:t>
      </w:r>
    </w:p>
    <w:p w14:paraId="6D336969" w14:textId="77777777" w:rsidR="00E70EEC" w:rsidRPr="006F4B03" w:rsidRDefault="00E70EEC" w:rsidP="00D40123">
      <w:pPr>
        <w:pStyle w:val="Nagwek2"/>
        <w:rPr>
          <w:sz w:val="24"/>
        </w:rPr>
      </w:pPr>
      <w:r w:rsidRPr="006F4B03">
        <w:rPr>
          <w:sz w:val="24"/>
        </w:rPr>
        <w:t>UWAGA WAŻNE!</w:t>
      </w:r>
    </w:p>
    <w:p w14:paraId="685FC82B" w14:textId="77777777" w:rsidR="00E70EEC" w:rsidRPr="006F4B03" w:rsidRDefault="00E70EEC" w:rsidP="00D40123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Wszystkie dokumenty i oświadczenia dołączone do oferty należy składać w</w:t>
      </w:r>
      <w:r w:rsidR="00186C4C" w:rsidRPr="006F4B03">
        <w:rPr>
          <w:rFonts w:ascii="Verdana" w:hAnsi="Verdana"/>
          <w:sz w:val="24"/>
          <w:szCs w:val="24"/>
        </w:rPr>
        <w:t> </w:t>
      </w:r>
      <w:r w:rsidRPr="006F4B03">
        <w:rPr>
          <w:rFonts w:ascii="Verdana" w:hAnsi="Verdana"/>
          <w:sz w:val="24"/>
          <w:szCs w:val="24"/>
        </w:rPr>
        <w:t>formie podpisanego oryginału lub kserokopii poświadczonej na każdej stronie za zgodność z oryginałem.</w:t>
      </w:r>
    </w:p>
    <w:p w14:paraId="3D8F1088" w14:textId="28929D94" w:rsidR="00E70EEC" w:rsidRPr="006F4B03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 xml:space="preserve">Dokumenty muszą być podpisane przez osoby upoważnione do składania oświadczeń woli ze strony podmiotu. </w:t>
      </w:r>
    </w:p>
    <w:p w14:paraId="347A155D" w14:textId="77777777" w:rsidR="00E70EEC" w:rsidRPr="006F4B03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Podpisy osób upoważnionych muszą być zgodne z rejestrem (np. KRS) lub innym dokumentem określającym sposób reprezentacji oferenta i składania oświadczeń woli w imieniu oferenta.</w:t>
      </w:r>
    </w:p>
    <w:p w14:paraId="4A925019" w14:textId="77777777" w:rsidR="00E70EEC" w:rsidRPr="006F4B03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6A17BB93" w14:textId="77777777" w:rsidR="00E70EEC" w:rsidRPr="006F4B03" w:rsidRDefault="00E70EEC" w:rsidP="00D40123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Dokumenty dotyczące Oferenta:</w:t>
      </w:r>
    </w:p>
    <w:p w14:paraId="2B83F735" w14:textId="77777777" w:rsidR="00BF0D1F" w:rsidRPr="006F4B03" w:rsidRDefault="00BF0D1F" w:rsidP="00BF0D1F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color w:val="FF0000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Aktualny, zgodny ze stanem faktycznym i prawnym odpis z</w:t>
      </w:r>
      <w:r w:rsidR="00186C4C" w:rsidRPr="006F4B03">
        <w:rPr>
          <w:rFonts w:ascii="Verdana" w:hAnsi="Verdana"/>
          <w:sz w:val="24"/>
          <w:szCs w:val="24"/>
        </w:rPr>
        <w:t> </w:t>
      </w:r>
      <w:r w:rsidRPr="006F4B03">
        <w:rPr>
          <w:rFonts w:ascii="Verdana" w:hAnsi="Verdana"/>
          <w:sz w:val="24"/>
          <w:szCs w:val="24"/>
        </w:rPr>
        <w:t>odpowiedniego rejestru lub inne dokumenty informujące o statusie prawnym podmiotu składającego ofertę i umocowanie osób go reprezentujących.</w:t>
      </w:r>
    </w:p>
    <w:p w14:paraId="00AF68F3" w14:textId="77777777" w:rsidR="00BF0D1F" w:rsidRPr="006F4B03" w:rsidRDefault="00BF0D1F" w:rsidP="00BF0D1F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Statut zakładu/ regulamin organizacyjny jednostki.</w:t>
      </w:r>
    </w:p>
    <w:p w14:paraId="6459EAB2" w14:textId="77777777" w:rsidR="00BF0D1F" w:rsidRPr="006F4B03" w:rsidRDefault="00BF0D1F" w:rsidP="00BF0D1F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Kopia aktualnej polisy ubezpieczeniowej.</w:t>
      </w:r>
    </w:p>
    <w:p w14:paraId="688DA640" w14:textId="77777777" w:rsidR="00BF0D1F" w:rsidRPr="006F4B03" w:rsidRDefault="00BF0D1F" w:rsidP="00CE7069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color w:val="000000"/>
          <w:sz w:val="24"/>
          <w:szCs w:val="24"/>
        </w:rPr>
        <w:t>W przypadku przyjęcia oferty do realizacji Oferent zobowiązany jest przedstawić polisę ubezpieczeniową zawartą na okres obowiązywania umowy oraz obejmującą zakres realizacji zadania publicznego.</w:t>
      </w:r>
    </w:p>
    <w:p w14:paraId="1D2FC6A9" w14:textId="77777777" w:rsidR="00E70EEC" w:rsidRPr="006F4B03" w:rsidRDefault="00E70EEC" w:rsidP="00D4012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6F4B03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696D04" w:rsidRPr="006F4B03">
        <w:rPr>
          <w:rFonts w:ascii="Verdana" w:hAnsi="Verdana"/>
          <w:b/>
          <w:bCs/>
          <w:sz w:val="24"/>
          <w:szCs w:val="24"/>
        </w:rPr>
        <w:t>2</w:t>
      </w:r>
      <w:r w:rsidRPr="006F4B03">
        <w:rPr>
          <w:rFonts w:ascii="Verdana" w:hAnsi="Verdana"/>
          <w:b/>
          <w:bCs/>
          <w:sz w:val="24"/>
          <w:szCs w:val="24"/>
        </w:rPr>
        <w:t xml:space="preserve"> </w:t>
      </w:r>
      <w:r w:rsidRPr="006F4B03">
        <w:rPr>
          <w:rFonts w:ascii="Verdana" w:hAnsi="Verdana"/>
          <w:sz w:val="24"/>
          <w:szCs w:val="24"/>
        </w:rPr>
        <w:t>do</w:t>
      </w:r>
      <w:r w:rsidRPr="006F4B03">
        <w:rPr>
          <w:rFonts w:ascii="Verdana" w:hAnsi="Verdana"/>
          <w:b/>
          <w:bCs/>
          <w:sz w:val="24"/>
          <w:szCs w:val="24"/>
        </w:rPr>
        <w:t xml:space="preserve"> </w:t>
      </w:r>
      <w:r w:rsidRPr="006F4B03">
        <w:rPr>
          <w:rFonts w:ascii="Verdana" w:hAnsi="Verdana"/>
          <w:sz w:val="24"/>
          <w:szCs w:val="24"/>
        </w:rPr>
        <w:t>ogłoszenia:</w:t>
      </w:r>
    </w:p>
    <w:p w14:paraId="4CE4F9F7" w14:textId="77777777" w:rsidR="00E70EEC" w:rsidRPr="006F4B03" w:rsidRDefault="00E70EEC" w:rsidP="00186C4C">
      <w:pPr>
        <w:pStyle w:val="Akapitzlist"/>
        <w:numPr>
          <w:ilvl w:val="1"/>
          <w:numId w:val="19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lastRenderedPageBreak/>
        <w:t xml:space="preserve">o niekaralności zakazem pełnienia funkcji związanych z dysponowaniem środkami </w:t>
      </w:r>
      <w:r w:rsidRPr="006F4B03">
        <w:rPr>
          <w:rStyle w:val="luchili"/>
          <w:rFonts w:ascii="Verdana" w:hAnsi="Verdana"/>
          <w:sz w:val="24"/>
          <w:szCs w:val="24"/>
        </w:rPr>
        <w:t>publicznymi</w:t>
      </w:r>
      <w:r w:rsidRPr="006F4B03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14:paraId="075657E5" w14:textId="77777777" w:rsidR="005A691D" w:rsidRPr="006F4B03" w:rsidRDefault="00E70EEC" w:rsidP="00186C4C">
      <w:pPr>
        <w:pStyle w:val="Akapitzlist"/>
        <w:numPr>
          <w:ilvl w:val="1"/>
          <w:numId w:val="19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 xml:space="preserve">potwierdzające, że kwota środków przeznaczona zostanie na realizację </w:t>
      </w:r>
      <w:r w:rsidR="00523E3B" w:rsidRPr="006F4B03">
        <w:rPr>
          <w:rFonts w:ascii="Verdana" w:hAnsi="Verdana"/>
          <w:sz w:val="24"/>
          <w:szCs w:val="24"/>
        </w:rPr>
        <w:t>zadania</w:t>
      </w:r>
      <w:r w:rsidRPr="006F4B03">
        <w:rPr>
          <w:rFonts w:ascii="Verdana" w:hAnsi="Verdana"/>
          <w:sz w:val="24"/>
          <w:szCs w:val="24"/>
        </w:rPr>
        <w:t xml:space="preserve"> zgodnie z ofertą i że w tym zakresie </w:t>
      </w:r>
      <w:r w:rsidR="00523E3B" w:rsidRPr="006F4B03">
        <w:rPr>
          <w:rFonts w:ascii="Verdana" w:hAnsi="Verdana"/>
          <w:sz w:val="24"/>
          <w:szCs w:val="24"/>
        </w:rPr>
        <w:t>zadanie</w:t>
      </w:r>
      <w:r w:rsidRPr="006F4B03">
        <w:rPr>
          <w:rFonts w:ascii="Verdana" w:hAnsi="Verdana"/>
          <w:sz w:val="24"/>
          <w:szCs w:val="24"/>
        </w:rPr>
        <w:t xml:space="preserve"> nie będzie finansowan</w:t>
      </w:r>
      <w:r w:rsidR="00523E3B" w:rsidRPr="006F4B03">
        <w:rPr>
          <w:rFonts w:ascii="Verdana" w:hAnsi="Verdana"/>
          <w:sz w:val="24"/>
          <w:szCs w:val="24"/>
        </w:rPr>
        <w:t xml:space="preserve">e </w:t>
      </w:r>
      <w:r w:rsidRPr="006F4B03">
        <w:rPr>
          <w:rFonts w:ascii="Verdana" w:hAnsi="Verdana"/>
          <w:sz w:val="24"/>
          <w:szCs w:val="24"/>
        </w:rPr>
        <w:t>z innych źródeł;</w:t>
      </w:r>
    </w:p>
    <w:p w14:paraId="16769388" w14:textId="77777777" w:rsidR="00E70EEC" w:rsidRPr="006F4B03" w:rsidRDefault="00E70EEC" w:rsidP="00D40123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6F4B03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696D04" w:rsidRPr="006F4B03">
        <w:rPr>
          <w:rFonts w:ascii="Verdana" w:hAnsi="Verdana"/>
          <w:b/>
          <w:bCs/>
          <w:sz w:val="24"/>
          <w:szCs w:val="24"/>
        </w:rPr>
        <w:t>3</w:t>
      </w:r>
      <w:r w:rsidRPr="006F4B03">
        <w:rPr>
          <w:rFonts w:ascii="Verdana" w:hAnsi="Verdana"/>
          <w:sz w:val="24"/>
          <w:szCs w:val="24"/>
        </w:rPr>
        <w:t xml:space="preserve"> do</w:t>
      </w:r>
      <w:r w:rsidRPr="006F4B03">
        <w:rPr>
          <w:rFonts w:ascii="Verdana" w:hAnsi="Verdana"/>
          <w:bCs/>
          <w:sz w:val="24"/>
          <w:szCs w:val="24"/>
        </w:rPr>
        <w:t xml:space="preserve"> </w:t>
      </w:r>
      <w:r w:rsidRPr="006F4B03">
        <w:rPr>
          <w:rFonts w:ascii="Verdana" w:hAnsi="Verdana"/>
          <w:sz w:val="24"/>
          <w:szCs w:val="24"/>
        </w:rPr>
        <w:t>ogłoszenia:</w:t>
      </w:r>
    </w:p>
    <w:p w14:paraId="5E0689BE" w14:textId="77777777" w:rsidR="00E70EEC" w:rsidRPr="006F4B03" w:rsidRDefault="00E70EEC" w:rsidP="00186C4C">
      <w:pPr>
        <w:pStyle w:val="Akapitzlist"/>
        <w:numPr>
          <w:ilvl w:val="1"/>
          <w:numId w:val="1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6F4B03">
        <w:rPr>
          <w:rStyle w:val="luchili"/>
          <w:rFonts w:ascii="Verdana" w:hAnsi="Verdana"/>
          <w:sz w:val="24"/>
          <w:szCs w:val="24"/>
        </w:rPr>
        <w:t>publicznych</w:t>
      </w:r>
      <w:r w:rsidRPr="006F4B03">
        <w:rPr>
          <w:rFonts w:ascii="Verdana" w:hAnsi="Verdana"/>
          <w:sz w:val="24"/>
          <w:szCs w:val="24"/>
        </w:rPr>
        <w:t>;</w:t>
      </w:r>
    </w:p>
    <w:p w14:paraId="3BDF26D9" w14:textId="6BCBDFF5" w:rsidR="00E70EEC" w:rsidRPr="006F4B03" w:rsidRDefault="00E70EEC" w:rsidP="00186C4C">
      <w:pPr>
        <w:pStyle w:val="Akapitzlist"/>
        <w:numPr>
          <w:ilvl w:val="1"/>
          <w:numId w:val="1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</w:t>
      </w:r>
      <w:r w:rsidR="00B90A4D">
        <w:rPr>
          <w:rFonts w:ascii="Verdana" w:hAnsi="Verdana"/>
          <w:sz w:val="24"/>
          <w:szCs w:val="24"/>
        </w:rPr>
        <w:t> </w:t>
      </w:r>
      <w:bookmarkStart w:id="1" w:name="_GoBack"/>
      <w:bookmarkEnd w:id="1"/>
      <w:r w:rsidRPr="006F4B03">
        <w:rPr>
          <w:rFonts w:ascii="Verdana" w:hAnsi="Verdana"/>
          <w:sz w:val="24"/>
          <w:szCs w:val="24"/>
        </w:rPr>
        <w:t>zobowiązuje się go utrzymywać do chwili zaakceptowania rozliczenia tych środków pod względem finansowym i rzeczowym;</w:t>
      </w:r>
    </w:p>
    <w:p w14:paraId="7AE23117" w14:textId="77777777" w:rsidR="00E70EEC" w:rsidRPr="006F4B03" w:rsidRDefault="00E70EEC" w:rsidP="00186C4C">
      <w:pPr>
        <w:pStyle w:val="Akapitzlist"/>
        <w:numPr>
          <w:ilvl w:val="1"/>
          <w:numId w:val="1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dotyczące zapoznania się z treścią ogłoszenia konkursowego;</w:t>
      </w:r>
    </w:p>
    <w:p w14:paraId="52822C86" w14:textId="77777777" w:rsidR="00E70EEC" w:rsidRPr="006F4B03" w:rsidRDefault="00E70EEC" w:rsidP="00186C4C">
      <w:pPr>
        <w:pStyle w:val="Akapitzlist"/>
        <w:numPr>
          <w:ilvl w:val="1"/>
          <w:numId w:val="1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dotyczące zapewnienia bazy lokalowej wraz z wyposażeniem;</w:t>
      </w:r>
    </w:p>
    <w:p w14:paraId="66F3038B" w14:textId="77777777" w:rsidR="00E70EEC" w:rsidRPr="006F4B03" w:rsidRDefault="00E70EEC" w:rsidP="00186C4C">
      <w:pPr>
        <w:pStyle w:val="Akapitzlist"/>
        <w:numPr>
          <w:ilvl w:val="1"/>
          <w:numId w:val="1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 xml:space="preserve">dotyczące posiadania zespołu specjalistów z odpowiednimi kwalifikacjami i doświadczeniem zawodowym do realizacji </w:t>
      </w:r>
      <w:r w:rsidR="00B52CAA" w:rsidRPr="006F4B03">
        <w:rPr>
          <w:rFonts w:ascii="Verdana" w:hAnsi="Verdana"/>
          <w:sz w:val="24"/>
          <w:szCs w:val="24"/>
        </w:rPr>
        <w:t>zadania</w:t>
      </w:r>
      <w:r w:rsidRPr="006F4B03">
        <w:rPr>
          <w:rFonts w:ascii="Verdana" w:hAnsi="Verdana"/>
          <w:sz w:val="24"/>
          <w:szCs w:val="24"/>
        </w:rPr>
        <w:t>;</w:t>
      </w:r>
    </w:p>
    <w:p w14:paraId="13DBD6CC" w14:textId="6FECFE51" w:rsidR="00700091" w:rsidRPr="003C4F4E" w:rsidRDefault="003C4F4E" w:rsidP="00186C4C">
      <w:pPr>
        <w:pStyle w:val="Akapitzlist"/>
        <w:numPr>
          <w:ilvl w:val="1"/>
          <w:numId w:val="18"/>
        </w:numPr>
        <w:spacing w:before="120" w:after="0" w:line="360" w:lineRule="auto"/>
        <w:ind w:left="851" w:hanging="425"/>
        <w:rPr>
          <w:rFonts w:ascii="Verdana" w:hAnsi="Verdana"/>
          <w:color w:val="000000" w:themeColor="text1"/>
          <w:sz w:val="24"/>
          <w:szCs w:val="24"/>
        </w:rPr>
      </w:pPr>
      <w:r w:rsidRPr="003C4F4E">
        <w:rPr>
          <w:rFonts w:ascii="Verdana" w:hAnsi="Verdana"/>
          <w:color w:val="000000" w:themeColor="text1"/>
          <w:sz w:val="24"/>
          <w:szCs w:val="24"/>
        </w:rPr>
        <w:t>dotyczące posiadania umowy z Narodowym Funduszem Zdrowia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3C4F4E">
        <w:rPr>
          <w:rFonts w:ascii="Verdana" w:hAnsi="Verdana"/>
          <w:color w:val="000000" w:themeColor="text1"/>
          <w:sz w:val="24"/>
          <w:szCs w:val="24"/>
        </w:rPr>
        <w:t>na</w:t>
      </w:r>
      <w:r w:rsidR="00BD795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3C4F4E">
        <w:rPr>
          <w:rFonts w:ascii="Verdana" w:hAnsi="Verdana"/>
          <w:color w:val="000000" w:themeColor="text1"/>
          <w:sz w:val="24"/>
          <w:szCs w:val="24"/>
        </w:rPr>
        <w:t>świadczenia zdrowotne w zakresie opieki psychiatrycznej i leczenia uzależnień</w:t>
      </w:r>
      <w:r w:rsidR="00BD7953">
        <w:rPr>
          <w:rFonts w:ascii="Verdana" w:hAnsi="Verdana"/>
          <w:color w:val="000000" w:themeColor="text1"/>
          <w:sz w:val="24"/>
          <w:szCs w:val="24"/>
        </w:rPr>
        <w:t xml:space="preserve"> w 2024 roku;</w:t>
      </w:r>
    </w:p>
    <w:p w14:paraId="73CC07C7" w14:textId="77777777" w:rsidR="00E70EEC" w:rsidRPr="006F4B03" w:rsidRDefault="00E70EEC" w:rsidP="00186C4C">
      <w:pPr>
        <w:pStyle w:val="Akapitzlist"/>
        <w:numPr>
          <w:ilvl w:val="1"/>
          <w:numId w:val="1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potwierdzające, że dane zawarte w Ofertowym są zgodne z aktualnym stanem faktycznym i prawnym;</w:t>
      </w:r>
    </w:p>
    <w:p w14:paraId="75535BEB" w14:textId="77777777" w:rsidR="00E70EEC" w:rsidRPr="006F4B03" w:rsidRDefault="00E70EEC" w:rsidP="00186C4C">
      <w:pPr>
        <w:pStyle w:val="Akapitzlist"/>
        <w:numPr>
          <w:ilvl w:val="1"/>
          <w:numId w:val="1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6F4B03">
        <w:rPr>
          <w:rFonts w:ascii="Verdana" w:hAnsi="Verdana" w:cs="Arial"/>
          <w:sz w:val="24"/>
          <w:szCs w:val="24"/>
        </w:rPr>
        <w:t xml:space="preserve">obowiązujące do prowadzenia odrębnej ewidencji księgowej dla zadań realizowanych w ramach umowy  w przypadku wyłonienia na realizatora </w:t>
      </w:r>
      <w:r w:rsidR="00B52CAA" w:rsidRPr="006F4B03">
        <w:rPr>
          <w:rFonts w:ascii="Verdana" w:hAnsi="Verdana" w:cs="Arial"/>
          <w:sz w:val="24"/>
          <w:szCs w:val="24"/>
        </w:rPr>
        <w:t>zadania</w:t>
      </w:r>
      <w:r w:rsidRPr="006F4B03">
        <w:rPr>
          <w:rFonts w:ascii="Verdana" w:hAnsi="Verdana"/>
          <w:sz w:val="24"/>
          <w:szCs w:val="24"/>
        </w:rPr>
        <w:t>;</w:t>
      </w:r>
    </w:p>
    <w:p w14:paraId="19FA45AD" w14:textId="77777777" w:rsidR="00A7330C" w:rsidRPr="006F4B03" w:rsidRDefault="00CC54BA" w:rsidP="00186C4C">
      <w:pPr>
        <w:pStyle w:val="Akapitzlist"/>
        <w:numPr>
          <w:ilvl w:val="1"/>
          <w:numId w:val="1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bookmarkStart w:id="2" w:name="_Hlk100322664"/>
      <w:r w:rsidRPr="006F4B03">
        <w:rPr>
          <w:rFonts w:ascii="Verdana" w:hAnsi="Verdana"/>
          <w:sz w:val="24"/>
          <w:szCs w:val="24"/>
        </w:rPr>
        <w:t xml:space="preserve">o </w:t>
      </w:r>
      <w:r w:rsidR="00BF0D1F" w:rsidRPr="006F4B03">
        <w:rPr>
          <w:rFonts w:ascii="Verdana" w:hAnsi="Verdana"/>
          <w:sz w:val="24"/>
          <w:szCs w:val="24"/>
        </w:rPr>
        <w:t xml:space="preserve">przestrzeganiu Rozporządzenia Parlamentu Europejskiego i Rady (UE) 2016/679 z dnia 27 kwietnia 2016 r. w sprawie ochrony osób fizycznych w związku z przetwarzaniem danych osobowych i w sprawie swobodnego przepływu takich danych oraz uchylenia </w:t>
      </w:r>
      <w:r w:rsidR="00BF0D1F" w:rsidRPr="006F4B03">
        <w:rPr>
          <w:rFonts w:ascii="Verdana" w:hAnsi="Verdana"/>
          <w:sz w:val="24"/>
          <w:szCs w:val="24"/>
        </w:rPr>
        <w:lastRenderedPageBreak/>
        <w:t>dyrektywy 95/46/WE (ogólne rozporządzenie o ochronie danych)  z dnia 27 kwietnia 2016 r.</w:t>
      </w:r>
    </w:p>
    <w:bookmarkEnd w:id="2"/>
    <w:p w14:paraId="314FC8B4" w14:textId="77777777" w:rsidR="0057058C" w:rsidRPr="006F4B03" w:rsidRDefault="0057058C" w:rsidP="00D40123">
      <w:pPr>
        <w:pStyle w:val="Nagwek1"/>
        <w:spacing w:before="120" w:after="120" w:line="360" w:lineRule="auto"/>
        <w:rPr>
          <w:rFonts w:ascii="Verdana" w:hAnsi="Verdana"/>
          <w:i/>
          <w:color w:val="auto"/>
          <w:sz w:val="24"/>
          <w:szCs w:val="24"/>
        </w:rPr>
      </w:pPr>
      <w:r w:rsidRPr="006F4B03">
        <w:rPr>
          <w:rFonts w:ascii="Verdana" w:hAnsi="Verdana"/>
          <w:color w:val="auto"/>
          <w:sz w:val="24"/>
          <w:szCs w:val="24"/>
        </w:rPr>
        <w:t>XIII. WYMOGI FORMALNE SKŁADANIA OFERT</w:t>
      </w:r>
    </w:p>
    <w:p w14:paraId="5CD36679" w14:textId="77777777" w:rsidR="0057058C" w:rsidRPr="006F4B03" w:rsidRDefault="0057058C" w:rsidP="00804E81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6F4B03">
        <w:rPr>
          <w:b w:val="0"/>
          <w:bCs w:val="0"/>
          <w:sz w:val="24"/>
        </w:rPr>
        <w:t>Złożenie w Wydziale Zdrowia i Spraw Społecznych Urzędu Miejskiego Wrocławia jednej oferty w jednym egzemplarzu na obowiązującym wzorze (</w:t>
      </w:r>
      <w:r w:rsidRPr="006F4B03">
        <w:rPr>
          <w:sz w:val="24"/>
        </w:rPr>
        <w:t>Załącznik nr</w:t>
      </w:r>
      <w:r w:rsidRPr="006F4B03">
        <w:rPr>
          <w:b w:val="0"/>
          <w:bCs w:val="0"/>
          <w:sz w:val="24"/>
        </w:rPr>
        <w:t xml:space="preserve"> </w:t>
      </w:r>
      <w:r w:rsidRPr="006F4B03">
        <w:rPr>
          <w:sz w:val="24"/>
        </w:rPr>
        <w:t>1</w:t>
      </w:r>
      <w:r w:rsidRPr="006F4B03">
        <w:rPr>
          <w:b w:val="0"/>
          <w:bCs w:val="0"/>
          <w:sz w:val="24"/>
        </w:rPr>
        <w:t>) do niniejszego</w:t>
      </w:r>
      <w:r w:rsidR="00B90A73" w:rsidRPr="006F4B03">
        <w:rPr>
          <w:b w:val="0"/>
          <w:bCs w:val="0"/>
          <w:sz w:val="24"/>
        </w:rPr>
        <w:t xml:space="preserve"> </w:t>
      </w:r>
      <w:r w:rsidRPr="006F4B03">
        <w:rPr>
          <w:b w:val="0"/>
          <w:bCs w:val="0"/>
          <w:sz w:val="24"/>
        </w:rPr>
        <w:t>ogłoszenia konkursowego) wraz z oświadczeniami, podpisanym przez osoby upoważnione do składania oświadczeń woli w imieniu oferenta.</w:t>
      </w:r>
    </w:p>
    <w:p w14:paraId="350F1BEE" w14:textId="77777777" w:rsidR="0057058C" w:rsidRPr="006F4B03" w:rsidRDefault="0057058C" w:rsidP="00804E81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6F4B03">
        <w:rPr>
          <w:b w:val="0"/>
          <w:bCs w:val="0"/>
          <w:sz w:val="24"/>
        </w:rPr>
        <w:t>Złożenie oferty w terminie określonym w ogłoszeniu zgodnie z</w:t>
      </w:r>
      <w:r w:rsidR="00186C4C" w:rsidRPr="006F4B03">
        <w:rPr>
          <w:b w:val="0"/>
          <w:bCs w:val="0"/>
          <w:sz w:val="24"/>
        </w:rPr>
        <w:t> </w:t>
      </w:r>
      <w:r w:rsidRPr="006F4B03">
        <w:rPr>
          <w:b w:val="0"/>
          <w:bCs w:val="0"/>
          <w:sz w:val="24"/>
        </w:rPr>
        <w:t xml:space="preserve">warunkami określonymi w części </w:t>
      </w:r>
      <w:r w:rsidR="00D96346" w:rsidRPr="006F4B03">
        <w:rPr>
          <w:b w:val="0"/>
          <w:bCs w:val="0"/>
          <w:sz w:val="24"/>
        </w:rPr>
        <w:t>XI</w:t>
      </w:r>
      <w:r w:rsidR="00297815" w:rsidRPr="006F4B03">
        <w:rPr>
          <w:b w:val="0"/>
          <w:bCs w:val="0"/>
          <w:sz w:val="24"/>
        </w:rPr>
        <w:t xml:space="preserve"> </w:t>
      </w:r>
      <w:r w:rsidRPr="006F4B03">
        <w:rPr>
          <w:b w:val="0"/>
          <w:bCs w:val="0"/>
          <w:sz w:val="24"/>
        </w:rPr>
        <w:t>ogłoszenia.</w:t>
      </w:r>
    </w:p>
    <w:p w14:paraId="1FAF497D" w14:textId="77777777" w:rsidR="0057058C" w:rsidRPr="006F4B03" w:rsidRDefault="0057058C" w:rsidP="00804E81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6F4B03">
        <w:rPr>
          <w:b w:val="0"/>
          <w:bCs w:val="0"/>
          <w:sz w:val="24"/>
        </w:rPr>
        <w:t>Wypełnione właściwe miejsca i rubryki w ofercie.</w:t>
      </w:r>
    </w:p>
    <w:p w14:paraId="22A2F397" w14:textId="20339145" w:rsidR="0057058C" w:rsidRPr="006F4B03" w:rsidRDefault="0057058C" w:rsidP="00804E81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6F4B03">
        <w:rPr>
          <w:b w:val="0"/>
          <w:bCs w:val="0"/>
          <w:sz w:val="24"/>
        </w:rPr>
        <w:t>Złożenie wymaganych dokumentów i oświadczeń wymienionych w</w:t>
      </w:r>
      <w:r w:rsidR="00B90A4D">
        <w:rPr>
          <w:b w:val="0"/>
          <w:bCs w:val="0"/>
          <w:sz w:val="24"/>
        </w:rPr>
        <w:t> </w:t>
      </w:r>
      <w:r w:rsidRPr="006F4B03">
        <w:rPr>
          <w:b w:val="0"/>
          <w:bCs w:val="0"/>
          <w:sz w:val="24"/>
        </w:rPr>
        <w:t xml:space="preserve">części XII ogłoszenia. </w:t>
      </w:r>
    </w:p>
    <w:p w14:paraId="60679DA7" w14:textId="77777777" w:rsidR="001E2697" w:rsidRPr="006F4B03" w:rsidRDefault="0057058C" w:rsidP="00D40123">
      <w:pPr>
        <w:pStyle w:val="Nagwek2"/>
        <w:spacing w:before="120" w:after="120" w:line="360" w:lineRule="auto"/>
        <w:rPr>
          <w:sz w:val="24"/>
        </w:rPr>
      </w:pPr>
      <w:r w:rsidRPr="006F4B03">
        <w:rPr>
          <w:sz w:val="24"/>
        </w:rPr>
        <w:t>UWAGA: Oferta, która nie będzie spełniała jednego z wyżej wymienionych elementów zostanie odrzucona ze względów formalnych.</w:t>
      </w:r>
    </w:p>
    <w:p w14:paraId="0217F98C" w14:textId="77777777" w:rsidR="00BA64F9" w:rsidRPr="006F4B03" w:rsidRDefault="00BA64F9" w:rsidP="00D40123">
      <w:pPr>
        <w:pStyle w:val="Nagwek1"/>
        <w:spacing w:before="120" w:after="120" w:line="360" w:lineRule="auto"/>
        <w:rPr>
          <w:rFonts w:ascii="Verdana" w:eastAsia="Times New Roman" w:hAnsi="Verdana"/>
          <w:color w:val="auto"/>
          <w:sz w:val="24"/>
          <w:szCs w:val="24"/>
          <w:lang w:eastAsia="pl-PL"/>
        </w:rPr>
      </w:pPr>
      <w:r w:rsidRPr="006F4B03">
        <w:rPr>
          <w:rFonts w:ascii="Verdana" w:eastAsia="Times New Roman" w:hAnsi="Verdana"/>
          <w:color w:val="auto"/>
          <w:sz w:val="24"/>
          <w:szCs w:val="24"/>
          <w:lang w:eastAsia="pl-PL"/>
        </w:rPr>
        <w:t>XIV. OCENA OFERT</w:t>
      </w:r>
    </w:p>
    <w:p w14:paraId="6CCD1638" w14:textId="77777777" w:rsidR="00BA64F9" w:rsidRPr="006F4B03" w:rsidRDefault="00BA64F9" w:rsidP="00D40123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12DA628D" w14:textId="77777777" w:rsidR="00BA64F9" w:rsidRPr="006F4B03" w:rsidRDefault="00BA64F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5F037D88" w14:textId="77777777" w:rsidR="00070919" w:rsidRPr="006F4B03" w:rsidRDefault="0007091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hAnsi="Verdana" w:cs="Verdana"/>
          <w:color w:val="000000"/>
          <w:sz w:val="24"/>
          <w:szCs w:val="24"/>
        </w:rPr>
        <w:t>Wyboru ofert dokona Prezydent Wrocławia lub osoba przez niego upoważniona.</w:t>
      </w:r>
    </w:p>
    <w:p w14:paraId="23F3C118" w14:textId="77777777" w:rsidR="00BA64F9" w:rsidRPr="006F4B03" w:rsidRDefault="00BA64F9" w:rsidP="00D40123">
      <w:pPr>
        <w:pStyle w:val="Nagwek2"/>
        <w:rPr>
          <w:sz w:val="24"/>
        </w:rPr>
      </w:pPr>
      <w:r w:rsidRPr="006F4B03">
        <w:rPr>
          <w:sz w:val="24"/>
        </w:rPr>
        <w:t>1. Ocena formalna ofert obejmuje:</w:t>
      </w:r>
    </w:p>
    <w:p w14:paraId="594384C4" w14:textId="77777777" w:rsidR="00BA64F9" w:rsidRPr="006F4B03" w:rsidRDefault="00BA64F9" w:rsidP="00804E81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</w:t>
      </w:r>
      <w:r w:rsidR="00186C4C" w:rsidRPr="006F4B03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imieniu oferenta</w:t>
      </w:r>
      <w:r w:rsidR="00B052BA" w:rsidRPr="006F4B03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0E49453F" w14:textId="77777777" w:rsidR="00BA64F9" w:rsidRPr="006F4B03" w:rsidRDefault="00BA64F9" w:rsidP="00804E81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14:paraId="2BF246E6" w14:textId="77777777" w:rsidR="00BA64F9" w:rsidRPr="006F4B03" w:rsidRDefault="00BA64F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Niespełnienie jednego z powyższych warunków spowoduje odrzucenie oferty z powodów formalnych.</w:t>
      </w:r>
    </w:p>
    <w:p w14:paraId="0896A433" w14:textId="77777777" w:rsidR="00DC3FD7" w:rsidRPr="006F4B03" w:rsidRDefault="00BA64F9" w:rsidP="00D40123">
      <w:pPr>
        <w:pStyle w:val="Nagwek2"/>
        <w:rPr>
          <w:sz w:val="24"/>
        </w:rPr>
      </w:pPr>
      <w:r w:rsidRPr="006F4B03">
        <w:rPr>
          <w:sz w:val="24"/>
        </w:rPr>
        <w:t>2. Ocena merytoryczna ofert:</w:t>
      </w:r>
    </w:p>
    <w:p w14:paraId="1625E650" w14:textId="77777777" w:rsidR="00DC3FD7" w:rsidRPr="006F4B03" w:rsidRDefault="00DC3FD7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D96346" w:rsidRPr="006F4B03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14:paraId="47013DDD" w14:textId="77777777" w:rsidR="00DC3FD7" w:rsidRPr="006F4B03" w:rsidRDefault="00DC3FD7" w:rsidP="00D401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15AF26F9" w14:textId="77777777" w:rsidR="0040012E" w:rsidRPr="006F4B03" w:rsidRDefault="0040012E" w:rsidP="00D40123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contextualSpacing w:val="0"/>
        <w:rPr>
          <w:rFonts w:ascii="Verdana" w:hAnsi="Verdana"/>
          <w:sz w:val="24"/>
          <w:szCs w:val="24"/>
        </w:rPr>
      </w:pPr>
      <w:r w:rsidRPr="006F4B03">
        <w:rPr>
          <w:rFonts w:ascii="Verdana" w:eastAsia="Calibri" w:hAnsi="Verdana" w:cs="Times New Roman"/>
          <w:sz w:val="24"/>
          <w:szCs w:val="24"/>
        </w:rPr>
        <w:t xml:space="preserve">Wartość merytoryczna oferty </w:t>
      </w:r>
      <w:r w:rsidRPr="006F4B03">
        <w:rPr>
          <w:rFonts w:ascii="Verdana" w:hAnsi="Verdana"/>
          <w:sz w:val="24"/>
          <w:szCs w:val="24"/>
        </w:rPr>
        <w:t>0-10 pkt.</w:t>
      </w:r>
    </w:p>
    <w:p w14:paraId="7B76D035" w14:textId="77777777" w:rsidR="0040012E" w:rsidRPr="006F4B03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hAnsi="Verdana"/>
          <w:sz w:val="24"/>
          <w:szCs w:val="24"/>
        </w:rPr>
        <w:t>Wysokość kosztów w relacji do zakresu rzeczowego zadania, aktualnych średnich cen i stawek na rynku usług zdrowotnych 0-20 pkt.</w:t>
      </w:r>
    </w:p>
    <w:p w14:paraId="181E7279" w14:textId="77777777" w:rsidR="0040012E" w:rsidRPr="006F4B03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hAnsi="Verdana"/>
          <w:sz w:val="24"/>
          <w:szCs w:val="24"/>
        </w:rPr>
        <w:t>Liczba uczestników zadania 0-10 pkt.</w:t>
      </w:r>
    </w:p>
    <w:p w14:paraId="631A511D" w14:textId="77777777" w:rsidR="0040012E" w:rsidRPr="006F4B03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Calibri" w:hAnsi="Verdana" w:cs="Times New Roman"/>
          <w:sz w:val="24"/>
          <w:szCs w:val="24"/>
        </w:rPr>
        <w:t xml:space="preserve">Doświadczenie oferenta w realizacji zadań dotyczących przedmiotu konkursu </w:t>
      </w:r>
      <w:r w:rsidRPr="006F4B03">
        <w:rPr>
          <w:rFonts w:ascii="Verdana" w:hAnsi="Verdana"/>
          <w:sz w:val="24"/>
          <w:szCs w:val="24"/>
        </w:rPr>
        <w:t>0-10 pkt.</w:t>
      </w:r>
      <w:r w:rsidRPr="006F4B03">
        <w:rPr>
          <w:rFonts w:ascii="Verdana" w:eastAsia="Calibri" w:hAnsi="Verdana" w:cs="Times New Roman"/>
          <w:sz w:val="24"/>
          <w:szCs w:val="24"/>
        </w:rPr>
        <w:t xml:space="preserve"> </w:t>
      </w:r>
    </w:p>
    <w:p w14:paraId="03A6B87B" w14:textId="77777777" w:rsidR="0040012E" w:rsidRPr="006F4B03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hAnsi="Verdana"/>
          <w:sz w:val="24"/>
          <w:szCs w:val="24"/>
        </w:rPr>
        <w:t>Kwalifikacje zawodowe specjalistów realizujących zadanie 0-10 pkt.</w:t>
      </w:r>
    </w:p>
    <w:p w14:paraId="2DFFEC39" w14:textId="77777777" w:rsidR="00B052BA" w:rsidRPr="006F4B03" w:rsidRDefault="00DC3FD7" w:rsidP="00D40123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Zapewnienie równego traktowania wszystkich uczestników, w tym dostępność zadania dla osób ze szczególnymi potrzebami 0 – </w:t>
      </w:r>
      <w:r w:rsidR="00940F2F" w:rsidRPr="006F4B03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6F4B0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pkt.</w:t>
      </w:r>
    </w:p>
    <w:p w14:paraId="4E16209F" w14:textId="77777777" w:rsidR="00BF243F" w:rsidRPr="006F4B03" w:rsidRDefault="00BF243F" w:rsidP="00D40123">
      <w:pPr>
        <w:pStyle w:val="Nagwek1"/>
        <w:spacing w:before="120" w:after="120" w:line="360" w:lineRule="auto"/>
        <w:rPr>
          <w:rFonts w:ascii="Verdana" w:hAnsi="Verdana"/>
          <w:i/>
          <w:color w:val="auto"/>
          <w:sz w:val="24"/>
          <w:szCs w:val="24"/>
        </w:rPr>
      </w:pPr>
      <w:r w:rsidRPr="006F4B03">
        <w:rPr>
          <w:rFonts w:ascii="Verdana" w:hAnsi="Verdana"/>
          <w:color w:val="auto"/>
          <w:sz w:val="24"/>
          <w:szCs w:val="24"/>
        </w:rPr>
        <w:t>XV. SPOSÓB ODWOŁANIA SIĘ OD ROZSTRZYGNIECIA KONKURSU OFERT</w:t>
      </w:r>
    </w:p>
    <w:p w14:paraId="41EE4C67" w14:textId="77777777" w:rsidR="00BF243F" w:rsidRPr="006F4B03" w:rsidRDefault="00BF243F" w:rsidP="00804E81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14:paraId="6DF5E0AF" w14:textId="77777777" w:rsidR="00BF243F" w:rsidRPr="006F4B03" w:rsidRDefault="00BF243F" w:rsidP="00804E81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FE2793" w:rsidRPr="006F4B03">
        <w:rPr>
          <w:rFonts w:ascii="Verdana" w:hAnsi="Verdana"/>
          <w:b/>
          <w:sz w:val="24"/>
          <w:szCs w:val="24"/>
        </w:rPr>
        <w:t>Kancelarii Urzędu Miejskiego Wrocławia, 50-031 Wrocław, ul. Bogusławskiego 8,10 (parter).</w:t>
      </w:r>
    </w:p>
    <w:p w14:paraId="0CB98E8A" w14:textId="77777777" w:rsidR="00BF243F" w:rsidRPr="006F4B03" w:rsidRDefault="00BF243F" w:rsidP="00804E81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459E0C70" w14:textId="77777777" w:rsidR="00BF243F" w:rsidRPr="006F4B03" w:rsidRDefault="00BF243F" w:rsidP="00804E81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AF1029" w:rsidRPr="006F4B03">
        <w:rPr>
          <w:rFonts w:ascii="Verdana" w:hAnsi="Verdana"/>
          <w:sz w:val="24"/>
          <w:szCs w:val="24"/>
        </w:rPr>
        <w:t xml:space="preserve"> </w:t>
      </w:r>
      <w:r w:rsidRPr="006F4B03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14:paraId="5B500964" w14:textId="77777777" w:rsidR="00BF243F" w:rsidRPr="006F4B03" w:rsidRDefault="00BF243F" w:rsidP="00D40123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lastRenderedPageBreak/>
        <w:t xml:space="preserve">5. Od stanowiska Dyrektora Departamentu Spraw Społecznych Urzędu Miejskiego Wrocławia </w:t>
      </w:r>
      <w:r w:rsidRPr="006F4B03">
        <w:rPr>
          <w:rFonts w:ascii="Verdana" w:hAnsi="Verdana"/>
          <w:iCs/>
          <w:sz w:val="24"/>
          <w:szCs w:val="24"/>
        </w:rPr>
        <w:t>odwołanie nie przysługuje.</w:t>
      </w:r>
    </w:p>
    <w:p w14:paraId="28851FF7" w14:textId="77777777" w:rsidR="00342586" w:rsidRPr="006F4B03" w:rsidRDefault="00342586" w:rsidP="00D40123">
      <w:pPr>
        <w:pStyle w:val="Nagwek1"/>
        <w:spacing w:before="120" w:after="120" w:line="360" w:lineRule="auto"/>
        <w:rPr>
          <w:rFonts w:ascii="Verdana" w:hAnsi="Verdana"/>
          <w:i/>
          <w:color w:val="auto"/>
          <w:sz w:val="24"/>
          <w:szCs w:val="24"/>
        </w:rPr>
      </w:pPr>
      <w:r w:rsidRPr="006F4B03">
        <w:rPr>
          <w:rFonts w:ascii="Verdana" w:hAnsi="Verdana"/>
          <w:color w:val="auto"/>
          <w:sz w:val="24"/>
          <w:szCs w:val="24"/>
        </w:rPr>
        <w:t>XVI. MIEJSCE ZŁOŻENIA DOKUMENTÓW</w:t>
      </w:r>
    </w:p>
    <w:p w14:paraId="16280A05" w14:textId="77777777" w:rsidR="0030021F" w:rsidRPr="006F4B03" w:rsidRDefault="0030021F" w:rsidP="00804E81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 xml:space="preserve">Oferty wraz z dokumentami należy składać w </w:t>
      </w:r>
      <w:r w:rsidRPr="006F4B03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6F4B03">
        <w:rPr>
          <w:rFonts w:ascii="Verdana" w:hAnsi="Verdana"/>
          <w:sz w:val="24"/>
          <w:szCs w:val="24"/>
        </w:rPr>
        <w:t>.</w:t>
      </w:r>
    </w:p>
    <w:p w14:paraId="191519A4" w14:textId="77777777" w:rsidR="00342586" w:rsidRPr="006F4B03" w:rsidRDefault="00342586" w:rsidP="00804E81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</w:t>
      </w:r>
      <w:r w:rsidR="007A32E0" w:rsidRPr="006F4B03">
        <w:rPr>
          <w:rFonts w:ascii="Verdana" w:hAnsi="Verdana"/>
          <w:sz w:val="24"/>
          <w:szCs w:val="24"/>
        </w:rPr>
        <w:t xml:space="preserve">od nazwą </w:t>
      </w:r>
      <w:r w:rsidR="007A32E0" w:rsidRPr="006F4B03">
        <w:rPr>
          <w:rFonts w:ascii="Verdana" w:hAnsi="Verdana"/>
          <w:bCs/>
          <w:sz w:val="24"/>
          <w:szCs w:val="24"/>
        </w:rPr>
        <w:t>„</w:t>
      </w:r>
      <w:r w:rsidR="007A32E0" w:rsidRPr="006F4B03">
        <w:rPr>
          <w:rFonts w:ascii="Verdana" w:hAnsi="Verdana" w:cstheme="minorHAnsi"/>
          <w:sz w:val="24"/>
          <w:szCs w:val="24"/>
        </w:rPr>
        <w:t>DZIAŁANIA DIAGNOSTYCZNO – WSPIERAJĄCE DLA DZIECI I MŁODZIEŻY ZE SPEKTRUM PŁODOWYCH ZABURZEŃ ALKOHOLOWYCH (FASD), ICH RODZICÓW/OPIEKUNÓW ZAGROŻONYCH UZALEŻNIENIEM OD ALKOHOLU I INNYCH SUBSTACJI PSYCHOAKTYWNYCH</w:t>
      </w:r>
      <w:r w:rsidR="007A32E0" w:rsidRPr="006F4B03">
        <w:rPr>
          <w:rFonts w:ascii="Verdana" w:hAnsi="Verdana"/>
          <w:bCs/>
          <w:sz w:val="24"/>
          <w:szCs w:val="24"/>
        </w:rPr>
        <w:t>”</w:t>
      </w:r>
      <w:r w:rsidR="0074040F" w:rsidRPr="006F4B03">
        <w:rPr>
          <w:rFonts w:ascii="Verdana" w:hAnsi="Verdana"/>
          <w:sz w:val="24"/>
          <w:szCs w:val="24"/>
        </w:rPr>
        <w:t xml:space="preserve"> </w:t>
      </w:r>
      <w:r w:rsidRPr="006F4B03">
        <w:rPr>
          <w:rFonts w:ascii="Verdana" w:hAnsi="Verdana"/>
          <w:sz w:val="24"/>
          <w:szCs w:val="24"/>
        </w:rPr>
        <w:t>oraz należy podać nazwę i adres oferenta.</w:t>
      </w:r>
    </w:p>
    <w:p w14:paraId="5985686A" w14:textId="77777777" w:rsidR="00342586" w:rsidRPr="006F4B03" w:rsidRDefault="00342586" w:rsidP="00804E81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6E03A16B" w14:textId="77777777" w:rsidR="00342586" w:rsidRPr="006F4B03" w:rsidRDefault="00342586" w:rsidP="00804E81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14:paraId="1C5469D4" w14:textId="77777777" w:rsidR="00AF3400" w:rsidRPr="006F4B03" w:rsidRDefault="00342586" w:rsidP="00804E81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Osoba wskazana do kontaktu z oferentami:</w:t>
      </w:r>
      <w:r w:rsidR="004B1A0D" w:rsidRPr="006F4B03">
        <w:rPr>
          <w:rFonts w:ascii="Verdana" w:hAnsi="Verdana"/>
          <w:sz w:val="24"/>
          <w:szCs w:val="24"/>
        </w:rPr>
        <w:t xml:space="preserve"> </w:t>
      </w:r>
      <w:r w:rsidR="007A32E0" w:rsidRPr="006F4B03">
        <w:rPr>
          <w:rFonts w:ascii="Verdana" w:hAnsi="Verdana"/>
          <w:sz w:val="24"/>
          <w:szCs w:val="24"/>
        </w:rPr>
        <w:t>Marta Przystajko</w:t>
      </w:r>
      <w:r w:rsidRPr="006F4B03">
        <w:rPr>
          <w:rFonts w:ascii="Verdana" w:hAnsi="Verdana"/>
          <w:sz w:val="24"/>
          <w:szCs w:val="24"/>
        </w:rPr>
        <w:t xml:space="preserve">, e-mail: </w:t>
      </w:r>
      <w:r w:rsidR="007A32E0" w:rsidRPr="006F4B03">
        <w:rPr>
          <w:rFonts w:ascii="Verdana" w:hAnsi="Verdana"/>
          <w:sz w:val="24"/>
          <w:szCs w:val="24"/>
        </w:rPr>
        <w:t>marta.przystajko</w:t>
      </w:r>
      <w:r w:rsidRPr="006F4B03">
        <w:rPr>
          <w:rFonts w:ascii="Verdana" w:hAnsi="Verdana"/>
          <w:sz w:val="24"/>
          <w:szCs w:val="24"/>
        </w:rPr>
        <w:t xml:space="preserve">@um.wroc.pl, tel. 71 777 </w:t>
      </w:r>
      <w:r w:rsidR="007A32E0" w:rsidRPr="006F4B03">
        <w:rPr>
          <w:rFonts w:ascii="Verdana" w:hAnsi="Verdana"/>
          <w:sz w:val="24"/>
          <w:szCs w:val="24"/>
        </w:rPr>
        <w:t>88 94</w:t>
      </w:r>
      <w:r w:rsidRPr="006F4B03">
        <w:rPr>
          <w:rFonts w:ascii="Verdana" w:hAnsi="Verdana"/>
          <w:sz w:val="24"/>
          <w:szCs w:val="24"/>
        </w:rPr>
        <w:t>.</w:t>
      </w:r>
    </w:p>
    <w:p w14:paraId="6D6CA97A" w14:textId="77777777" w:rsidR="00342586" w:rsidRPr="006F4B03" w:rsidRDefault="00342586" w:rsidP="00D40123">
      <w:pPr>
        <w:pStyle w:val="Nagwek1"/>
        <w:spacing w:before="120" w:after="120" w:line="360" w:lineRule="auto"/>
        <w:rPr>
          <w:rFonts w:ascii="Verdana" w:eastAsia="Times New Roman" w:hAnsi="Verdana"/>
          <w:color w:val="auto"/>
          <w:sz w:val="24"/>
          <w:szCs w:val="24"/>
          <w:lang w:eastAsia="pl-PL"/>
        </w:rPr>
      </w:pPr>
      <w:r w:rsidRPr="006F4B03">
        <w:rPr>
          <w:rFonts w:ascii="Verdana" w:eastAsia="Times New Roman" w:hAnsi="Verdana"/>
          <w:color w:val="auto"/>
          <w:sz w:val="24"/>
          <w:szCs w:val="24"/>
          <w:lang w:eastAsia="pl-PL"/>
        </w:rPr>
        <w:t>XVII. TERMINY</w:t>
      </w:r>
    </w:p>
    <w:p w14:paraId="7CAEA7C0" w14:textId="77777777" w:rsidR="00BA64F9" w:rsidRPr="006F4B03" w:rsidRDefault="00342586" w:rsidP="00D40123">
      <w:pPr>
        <w:pStyle w:val="Nagwek2"/>
        <w:spacing w:before="120" w:after="120" w:line="360" w:lineRule="auto"/>
        <w:rPr>
          <w:sz w:val="24"/>
        </w:rPr>
      </w:pPr>
      <w:r w:rsidRPr="006F4B03">
        <w:rPr>
          <w:sz w:val="24"/>
        </w:rPr>
        <w:t>TERMIN SKŁADANIA OFERT</w:t>
      </w:r>
    </w:p>
    <w:p w14:paraId="53666975" w14:textId="1BB5B4CD" w:rsidR="00342586" w:rsidRPr="006F4B03" w:rsidRDefault="00342586" w:rsidP="00D40123">
      <w:pPr>
        <w:pStyle w:val="Nagwek3"/>
        <w:spacing w:before="120" w:line="360" w:lineRule="auto"/>
        <w:rPr>
          <w:rFonts w:eastAsiaTheme="minorHAnsi" w:cstheme="minorBidi"/>
          <w:b w:val="0"/>
          <w:bCs w:val="0"/>
          <w:sz w:val="24"/>
          <w:szCs w:val="24"/>
        </w:rPr>
      </w:pPr>
      <w:r w:rsidRPr="006F4B03">
        <w:rPr>
          <w:rFonts w:eastAsiaTheme="minorHAnsi" w:cstheme="minorBidi"/>
          <w:b w:val="0"/>
          <w:bCs w:val="0"/>
          <w:sz w:val="24"/>
          <w:szCs w:val="24"/>
        </w:rPr>
        <w:t xml:space="preserve">do dnia </w:t>
      </w:r>
      <w:r w:rsidR="00BD7953" w:rsidRPr="00BD7953">
        <w:rPr>
          <w:rFonts w:eastAsiaTheme="minorHAnsi" w:cstheme="minorBidi"/>
          <w:bCs w:val="0"/>
          <w:color w:val="000000" w:themeColor="text1"/>
          <w:sz w:val="24"/>
          <w:szCs w:val="24"/>
        </w:rPr>
        <w:t>0</w:t>
      </w:r>
      <w:r w:rsidR="00B90A4D">
        <w:rPr>
          <w:rFonts w:eastAsiaTheme="minorHAnsi" w:cstheme="minorBidi"/>
          <w:bCs w:val="0"/>
          <w:color w:val="000000" w:themeColor="text1"/>
          <w:sz w:val="24"/>
          <w:szCs w:val="24"/>
        </w:rPr>
        <w:t>5</w:t>
      </w:r>
      <w:r w:rsidR="00ED06A3" w:rsidRPr="00BD7953">
        <w:rPr>
          <w:rFonts w:eastAsiaTheme="minorHAnsi" w:cstheme="minorBidi"/>
          <w:bCs w:val="0"/>
          <w:color w:val="000000" w:themeColor="text1"/>
          <w:sz w:val="24"/>
          <w:szCs w:val="24"/>
        </w:rPr>
        <w:t>.</w:t>
      </w:r>
      <w:r w:rsidR="00DC3A2A" w:rsidRPr="00BD7953">
        <w:rPr>
          <w:rFonts w:eastAsiaTheme="minorHAnsi" w:cstheme="minorBidi"/>
          <w:bCs w:val="0"/>
          <w:sz w:val="24"/>
          <w:szCs w:val="24"/>
        </w:rPr>
        <w:t>0</w:t>
      </w:r>
      <w:r w:rsidR="007A32E0" w:rsidRPr="00BD7953">
        <w:rPr>
          <w:rFonts w:eastAsiaTheme="minorHAnsi" w:cstheme="minorBidi"/>
          <w:bCs w:val="0"/>
          <w:sz w:val="24"/>
          <w:szCs w:val="24"/>
        </w:rPr>
        <w:t>7</w:t>
      </w:r>
      <w:r w:rsidR="00ED06A3" w:rsidRPr="00BD7953">
        <w:rPr>
          <w:rFonts w:eastAsiaTheme="minorHAnsi" w:cstheme="minorBidi"/>
          <w:bCs w:val="0"/>
          <w:sz w:val="24"/>
          <w:szCs w:val="24"/>
        </w:rPr>
        <w:t>.</w:t>
      </w:r>
      <w:r w:rsidR="00252368" w:rsidRPr="00BD7953">
        <w:rPr>
          <w:rFonts w:eastAsiaTheme="minorHAnsi" w:cstheme="minorBidi"/>
          <w:bCs w:val="0"/>
          <w:sz w:val="24"/>
          <w:szCs w:val="24"/>
        </w:rPr>
        <w:t>202</w:t>
      </w:r>
      <w:r w:rsidR="00DC3A2A" w:rsidRPr="00BD7953">
        <w:rPr>
          <w:rFonts w:eastAsiaTheme="minorHAnsi" w:cstheme="minorBidi"/>
          <w:bCs w:val="0"/>
          <w:sz w:val="24"/>
          <w:szCs w:val="24"/>
        </w:rPr>
        <w:t>4</w:t>
      </w:r>
      <w:r w:rsidRPr="006F4B03">
        <w:rPr>
          <w:rFonts w:eastAsiaTheme="minorHAnsi" w:cstheme="minorBidi"/>
          <w:bCs w:val="0"/>
          <w:sz w:val="24"/>
          <w:szCs w:val="24"/>
        </w:rPr>
        <w:t xml:space="preserve"> roku do godz. 1</w:t>
      </w:r>
      <w:r w:rsidR="00B90A4D">
        <w:rPr>
          <w:rFonts w:eastAsiaTheme="minorHAnsi" w:cstheme="minorBidi"/>
          <w:bCs w:val="0"/>
          <w:sz w:val="24"/>
          <w:szCs w:val="24"/>
        </w:rPr>
        <w:t>0</w:t>
      </w:r>
      <w:r w:rsidRPr="006F4B03">
        <w:rPr>
          <w:rFonts w:eastAsiaTheme="minorHAnsi" w:cstheme="minorBidi"/>
          <w:bCs w:val="0"/>
          <w:sz w:val="24"/>
          <w:szCs w:val="24"/>
        </w:rPr>
        <w:t>:00.</w:t>
      </w:r>
    </w:p>
    <w:p w14:paraId="1AE89F53" w14:textId="77777777" w:rsidR="0057058C" w:rsidRPr="006F4B03" w:rsidRDefault="00342586" w:rsidP="00D40123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6934E341" w14:textId="77777777" w:rsidR="00342586" w:rsidRPr="006F4B03" w:rsidRDefault="00342586" w:rsidP="00D40123">
      <w:pPr>
        <w:pStyle w:val="Nagwek2"/>
        <w:rPr>
          <w:sz w:val="24"/>
        </w:rPr>
      </w:pPr>
      <w:r w:rsidRPr="006F4B03">
        <w:rPr>
          <w:sz w:val="24"/>
        </w:rPr>
        <w:t>TERMIN ROZSTRZYGNIĘCIA KONKURSU</w:t>
      </w:r>
    </w:p>
    <w:p w14:paraId="2CFF25FB" w14:textId="1D2873A3" w:rsidR="00342586" w:rsidRPr="006F4B03" w:rsidRDefault="00342586" w:rsidP="00D4012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 xml:space="preserve">Rozstrzygnięcie konkursu do dnia </w:t>
      </w:r>
      <w:r w:rsidR="00B90A4D">
        <w:rPr>
          <w:rFonts w:ascii="Verdana" w:hAnsi="Verdana"/>
          <w:b/>
          <w:bCs/>
          <w:sz w:val="24"/>
          <w:szCs w:val="24"/>
        </w:rPr>
        <w:t>08</w:t>
      </w:r>
      <w:r w:rsidR="00BD7953">
        <w:rPr>
          <w:rFonts w:ascii="Verdana" w:hAnsi="Verdana"/>
          <w:b/>
          <w:bCs/>
          <w:sz w:val="24"/>
          <w:szCs w:val="24"/>
        </w:rPr>
        <w:t>.</w:t>
      </w:r>
      <w:r w:rsidR="00DC3A2A" w:rsidRPr="006F4B03">
        <w:rPr>
          <w:rFonts w:ascii="Verdana" w:hAnsi="Verdana"/>
          <w:b/>
          <w:bCs/>
          <w:sz w:val="24"/>
          <w:szCs w:val="24"/>
        </w:rPr>
        <w:t>0</w:t>
      </w:r>
      <w:r w:rsidR="007A32E0" w:rsidRPr="006F4B03">
        <w:rPr>
          <w:rFonts w:ascii="Verdana" w:hAnsi="Verdana"/>
          <w:b/>
          <w:bCs/>
          <w:sz w:val="24"/>
          <w:szCs w:val="24"/>
        </w:rPr>
        <w:t>7</w:t>
      </w:r>
      <w:r w:rsidR="006F2E51" w:rsidRPr="006F4B03">
        <w:rPr>
          <w:rFonts w:ascii="Verdana" w:hAnsi="Verdana"/>
          <w:b/>
          <w:bCs/>
          <w:sz w:val="24"/>
          <w:szCs w:val="24"/>
        </w:rPr>
        <w:t>.</w:t>
      </w:r>
      <w:r w:rsidR="00252368" w:rsidRPr="006F4B03">
        <w:rPr>
          <w:rFonts w:ascii="Verdana" w:hAnsi="Verdana"/>
          <w:b/>
          <w:bCs/>
          <w:sz w:val="24"/>
          <w:szCs w:val="24"/>
        </w:rPr>
        <w:t>202</w:t>
      </w:r>
      <w:r w:rsidR="00DC3A2A" w:rsidRPr="006F4B03">
        <w:rPr>
          <w:rFonts w:ascii="Verdana" w:hAnsi="Verdana"/>
          <w:b/>
          <w:bCs/>
          <w:sz w:val="24"/>
          <w:szCs w:val="24"/>
        </w:rPr>
        <w:t>4</w:t>
      </w:r>
      <w:r w:rsidR="00252368" w:rsidRPr="006F4B03">
        <w:rPr>
          <w:rFonts w:ascii="Verdana" w:hAnsi="Verdana"/>
          <w:b/>
          <w:bCs/>
          <w:sz w:val="24"/>
          <w:szCs w:val="24"/>
        </w:rPr>
        <w:t xml:space="preserve"> r.</w:t>
      </w:r>
    </w:p>
    <w:p w14:paraId="5360E134" w14:textId="7EEA5FFD" w:rsidR="009412EF" w:rsidRPr="006F4B03" w:rsidRDefault="009412EF" w:rsidP="00D4012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lastRenderedPageBreak/>
        <w:t xml:space="preserve">Informacja z rozstrzygnięcia konkursu do dnia </w:t>
      </w:r>
      <w:r w:rsidR="00B90A4D">
        <w:rPr>
          <w:rFonts w:ascii="Verdana" w:hAnsi="Verdana"/>
          <w:b/>
          <w:bCs/>
          <w:sz w:val="24"/>
          <w:szCs w:val="24"/>
        </w:rPr>
        <w:t>08</w:t>
      </w:r>
      <w:r w:rsidR="00ED06A3" w:rsidRPr="006F4B03">
        <w:rPr>
          <w:rFonts w:ascii="Verdana" w:hAnsi="Verdana"/>
          <w:b/>
          <w:bCs/>
          <w:sz w:val="24"/>
          <w:szCs w:val="24"/>
        </w:rPr>
        <w:t>.</w:t>
      </w:r>
      <w:r w:rsidR="00BD7953">
        <w:rPr>
          <w:rFonts w:ascii="Verdana" w:hAnsi="Verdana"/>
          <w:b/>
          <w:bCs/>
          <w:sz w:val="24"/>
          <w:szCs w:val="24"/>
        </w:rPr>
        <w:t>07.</w:t>
      </w:r>
      <w:r w:rsidR="00252368" w:rsidRPr="006F4B03">
        <w:rPr>
          <w:rFonts w:ascii="Verdana" w:hAnsi="Verdana"/>
          <w:b/>
          <w:bCs/>
          <w:sz w:val="24"/>
          <w:szCs w:val="24"/>
        </w:rPr>
        <w:t>202</w:t>
      </w:r>
      <w:r w:rsidR="00DC3A2A" w:rsidRPr="006F4B03">
        <w:rPr>
          <w:rFonts w:ascii="Verdana" w:hAnsi="Verdana"/>
          <w:b/>
          <w:bCs/>
          <w:sz w:val="24"/>
          <w:szCs w:val="24"/>
        </w:rPr>
        <w:t>4</w:t>
      </w:r>
      <w:r w:rsidR="00252368" w:rsidRPr="006F4B03">
        <w:rPr>
          <w:rFonts w:ascii="Verdana" w:hAnsi="Verdana"/>
          <w:b/>
          <w:bCs/>
          <w:sz w:val="24"/>
          <w:szCs w:val="24"/>
        </w:rPr>
        <w:t xml:space="preserve"> r.</w:t>
      </w:r>
      <w:r w:rsidRPr="006F4B03">
        <w:rPr>
          <w:rFonts w:ascii="Verdana" w:hAnsi="Verdana"/>
          <w:sz w:val="24"/>
          <w:szCs w:val="24"/>
        </w:rPr>
        <w:t xml:space="preserve"> roku zostanie umieszczona:</w:t>
      </w:r>
    </w:p>
    <w:p w14:paraId="46AC6B9F" w14:textId="77777777" w:rsidR="009412EF" w:rsidRPr="006F4B03" w:rsidRDefault="009412EF" w:rsidP="00804E81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6F4B03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14:paraId="5FA98388" w14:textId="77777777" w:rsidR="009412EF" w:rsidRPr="006F4B03" w:rsidRDefault="009412EF" w:rsidP="00804E81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0527F145" w14:textId="77777777" w:rsidR="00342586" w:rsidRPr="006F4B03" w:rsidRDefault="007F5F5B" w:rsidP="00D40123">
      <w:pPr>
        <w:pStyle w:val="Nagwek1"/>
        <w:rPr>
          <w:rFonts w:ascii="Verdana" w:eastAsia="Times New Roman" w:hAnsi="Verdana"/>
          <w:i/>
          <w:color w:val="auto"/>
          <w:sz w:val="24"/>
          <w:szCs w:val="24"/>
          <w:lang w:eastAsia="pl-PL"/>
        </w:rPr>
      </w:pPr>
      <w:r w:rsidRPr="006F4B03">
        <w:rPr>
          <w:rFonts w:ascii="Verdana" w:eastAsia="Times New Roman" w:hAnsi="Verdana"/>
          <w:color w:val="auto"/>
          <w:sz w:val="24"/>
          <w:szCs w:val="24"/>
          <w:lang w:eastAsia="pl-PL"/>
        </w:rPr>
        <w:t>XVIII. ZAŁĄCZNIKI</w:t>
      </w:r>
    </w:p>
    <w:p w14:paraId="685F9704" w14:textId="77777777" w:rsidR="007A1D80" w:rsidRPr="006F4B03" w:rsidRDefault="005A1BCA" w:rsidP="00804E81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>Załącznik nr 1 -</w:t>
      </w:r>
      <w:r w:rsidR="007A1D80" w:rsidRPr="006F4B03">
        <w:rPr>
          <w:rFonts w:ascii="Verdana" w:hAnsi="Verdana"/>
          <w:sz w:val="24"/>
          <w:szCs w:val="24"/>
        </w:rPr>
        <w:t xml:space="preserve"> Wzór oferty;</w:t>
      </w:r>
    </w:p>
    <w:p w14:paraId="36316213" w14:textId="77777777" w:rsidR="007A1D80" w:rsidRPr="006F4B03" w:rsidRDefault="007A1D80" w:rsidP="00804E81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 xml:space="preserve">Załącznik nr </w:t>
      </w:r>
      <w:r w:rsidR="00120550" w:rsidRPr="006F4B03">
        <w:rPr>
          <w:rFonts w:ascii="Verdana" w:hAnsi="Verdana"/>
          <w:sz w:val="24"/>
          <w:szCs w:val="24"/>
        </w:rPr>
        <w:t>2</w:t>
      </w:r>
      <w:r w:rsidRPr="006F4B03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14:paraId="1F8C42C7" w14:textId="77777777" w:rsidR="009412EF" w:rsidRPr="006F4B03" w:rsidRDefault="007A1D80" w:rsidP="00804E81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F4B03">
        <w:rPr>
          <w:rFonts w:ascii="Verdana" w:hAnsi="Verdana"/>
          <w:sz w:val="24"/>
          <w:szCs w:val="24"/>
        </w:rPr>
        <w:t xml:space="preserve">Załącznik nr </w:t>
      </w:r>
      <w:r w:rsidR="00120550" w:rsidRPr="006F4B03">
        <w:rPr>
          <w:rFonts w:ascii="Verdana" w:hAnsi="Verdana"/>
          <w:sz w:val="24"/>
          <w:szCs w:val="24"/>
        </w:rPr>
        <w:t>3</w:t>
      </w:r>
      <w:r w:rsidRPr="006F4B03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ofertę.</w:t>
      </w:r>
    </w:p>
    <w:p w14:paraId="62EA97E5" w14:textId="77777777" w:rsidR="00DC3A2A" w:rsidRPr="006F4B03" w:rsidRDefault="00731095" w:rsidP="00D1566A">
      <w:pPr>
        <w:spacing w:before="120" w:after="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6F4B03">
        <w:rPr>
          <w:rFonts w:ascii="Verdana" w:hAnsi="Verdana"/>
          <w:bCs/>
          <w:sz w:val="24"/>
          <w:szCs w:val="24"/>
        </w:rPr>
        <w:t>Oferty wraz z dokumentami nie będą zwracane oferentowi.</w:t>
      </w:r>
    </w:p>
    <w:p w14:paraId="29EF83BE" w14:textId="2D65B4C4" w:rsidR="00D1566A" w:rsidRDefault="00D1566A" w:rsidP="00D1566A">
      <w:pPr>
        <w:spacing w:line="360" w:lineRule="auto"/>
        <w:rPr>
          <w:rFonts w:ascii="Verdana" w:eastAsia="Verdana" w:hAnsi="Verdana" w:cstheme="minorHAnsi"/>
          <w:b/>
          <w:iCs/>
          <w:sz w:val="24"/>
          <w:szCs w:val="24"/>
        </w:rPr>
      </w:pPr>
    </w:p>
    <w:p w14:paraId="31D47E9F" w14:textId="400A752D" w:rsidR="00DE13EE" w:rsidRDefault="00DE13EE" w:rsidP="00D1566A">
      <w:pPr>
        <w:spacing w:line="360" w:lineRule="auto"/>
        <w:rPr>
          <w:rFonts w:ascii="Verdana" w:eastAsia="Verdana" w:hAnsi="Verdana" w:cstheme="minorHAnsi"/>
          <w:b/>
          <w:iCs/>
          <w:sz w:val="24"/>
          <w:szCs w:val="24"/>
        </w:rPr>
      </w:pPr>
    </w:p>
    <w:p w14:paraId="6C3E09E6" w14:textId="77777777" w:rsidR="00DE13EE" w:rsidRPr="006F4B03" w:rsidRDefault="00DE13EE" w:rsidP="00D1566A">
      <w:pPr>
        <w:spacing w:line="360" w:lineRule="auto"/>
        <w:rPr>
          <w:rFonts w:ascii="Verdana" w:eastAsia="Verdana" w:hAnsi="Verdana" w:cstheme="minorHAnsi"/>
          <w:b/>
          <w:iCs/>
          <w:sz w:val="24"/>
          <w:szCs w:val="24"/>
        </w:rPr>
      </w:pPr>
    </w:p>
    <w:p w14:paraId="649DC659" w14:textId="77777777" w:rsidR="00F062BB" w:rsidRPr="006F4B03" w:rsidRDefault="00D1566A" w:rsidP="00D1566A">
      <w:pPr>
        <w:spacing w:line="360" w:lineRule="auto"/>
        <w:rPr>
          <w:rFonts w:ascii="Verdana" w:eastAsia="Times New Roman" w:hAnsi="Verdana" w:cstheme="minorHAnsi"/>
          <w:iCs/>
          <w:sz w:val="24"/>
          <w:szCs w:val="24"/>
        </w:rPr>
      </w:pPr>
      <w:r w:rsidRPr="006F4B03">
        <w:rPr>
          <w:rFonts w:ascii="Verdana" w:eastAsia="Verdana" w:hAnsi="Verdana" w:cstheme="minorHAnsi"/>
          <w:iCs/>
          <w:sz w:val="24"/>
          <w:szCs w:val="24"/>
        </w:rPr>
        <w:t>podpis i pieczęć imienna dyrektora komórki organizacyjnej Urzędu/miejskiej jednostki organizacyjnej</w:t>
      </w:r>
      <w:r w:rsidRPr="006F4B03">
        <w:rPr>
          <w:rFonts w:ascii="Verdana" w:hAnsi="Verdana" w:cstheme="minorHAnsi"/>
          <w:iCs/>
          <w:sz w:val="24"/>
          <w:szCs w:val="24"/>
        </w:rPr>
        <w:t xml:space="preserve"> </w:t>
      </w:r>
      <w:r w:rsidRPr="006F4B03">
        <w:rPr>
          <w:rFonts w:ascii="Verdana" w:eastAsia="Verdana" w:hAnsi="Verdana" w:cstheme="minorHAnsi"/>
          <w:iCs/>
          <w:sz w:val="24"/>
          <w:szCs w:val="24"/>
        </w:rPr>
        <w:t>wraz z pieczęcią nagłówkową</w:t>
      </w:r>
    </w:p>
    <w:sectPr w:rsidR="00F062BB" w:rsidRPr="006F4B03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B06FC" w14:textId="77777777" w:rsidR="00F2669B" w:rsidRDefault="00F2669B" w:rsidP="00196C4D">
      <w:pPr>
        <w:spacing w:after="0" w:line="240" w:lineRule="auto"/>
      </w:pPr>
      <w:r>
        <w:separator/>
      </w:r>
    </w:p>
  </w:endnote>
  <w:endnote w:type="continuationSeparator" w:id="0">
    <w:p w14:paraId="72FF2557" w14:textId="77777777" w:rsidR="00F2669B" w:rsidRDefault="00F2669B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640528C1" w14:textId="77777777"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34F9560C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62266" w14:textId="77777777" w:rsidR="00F2669B" w:rsidRDefault="00F2669B" w:rsidP="00196C4D">
      <w:pPr>
        <w:spacing w:after="0" w:line="240" w:lineRule="auto"/>
      </w:pPr>
      <w:r>
        <w:separator/>
      </w:r>
    </w:p>
  </w:footnote>
  <w:footnote w:type="continuationSeparator" w:id="0">
    <w:p w14:paraId="4C53B471" w14:textId="77777777" w:rsidR="00F2669B" w:rsidRDefault="00F2669B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F252C716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8C1FCE"/>
    <w:multiLevelType w:val="hybridMultilevel"/>
    <w:tmpl w:val="137E0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EE4910"/>
    <w:multiLevelType w:val="hybridMultilevel"/>
    <w:tmpl w:val="3DF2C99E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071C8F"/>
    <w:multiLevelType w:val="hybridMultilevel"/>
    <w:tmpl w:val="70D2A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8F04E2"/>
    <w:multiLevelType w:val="hybridMultilevel"/>
    <w:tmpl w:val="7C58A31A"/>
    <w:lvl w:ilvl="0" w:tplc="B24A6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11CAA"/>
    <w:multiLevelType w:val="hybridMultilevel"/>
    <w:tmpl w:val="CF209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E3121"/>
    <w:multiLevelType w:val="multilevel"/>
    <w:tmpl w:val="B88A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1" w15:restartNumberingAfterBreak="0">
    <w:nsid w:val="2CF15067"/>
    <w:multiLevelType w:val="hybridMultilevel"/>
    <w:tmpl w:val="D4788822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576BF"/>
    <w:multiLevelType w:val="multilevel"/>
    <w:tmpl w:val="9F38CB4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1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56305F"/>
    <w:multiLevelType w:val="hybridMultilevel"/>
    <w:tmpl w:val="D3D04DE0"/>
    <w:lvl w:ilvl="0" w:tplc="E43ECE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B01A7D"/>
    <w:multiLevelType w:val="multilevel"/>
    <w:tmpl w:val="B3D6BDB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9" w15:restartNumberingAfterBreak="0">
    <w:nsid w:val="5BA229CD"/>
    <w:multiLevelType w:val="hybridMultilevel"/>
    <w:tmpl w:val="9468F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1A2692"/>
    <w:multiLevelType w:val="multilevel"/>
    <w:tmpl w:val="5C22F4B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2" w15:restartNumberingAfterBreak="0">
    <w:nsid w:val="61C62AD2"/>
    <w:multiLevelType w:val="hybridMultilevel"/>
    <w:tmpl w:val="24B22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F04D2C"/>
    <w:multiLevelType w:val="hybridMultilevel"/>
    <w:tmpl w:val="8D160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73352"/>
    <w:multiLevelType w:val="hybridMultilevel"/>
    <w:tmpl w:val="FEC09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6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47F1A"/>
    <w:multiLevelType w:val="hybridMultilevel"/>
    <w:tmpl w:val="B35EB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num w:numId="1">
    <w:abstractNumId w:val="13"/>
  </w:num>
  <w:num w:numId="2">
    <w:abstractNumId w:val="28"/>
  </w:num>
  <w:num w:numId="3">
    <w:abstractNumId w:val="16"/>
  </w:num>
  <w:num w:numId="4">
    <w:abstractNumId w:val="10"/>
  </w:num>
  <w:num w:numId="5">
    <w:abstractNumId w:val="1"/>
  </w:num>
  <w:num w:numId="6">
    <w:abstractNumId w:val="14"/>
  </w:num>
  <w:num w:numId="7">
    <w:abstractNumId w:val="7"/>
  </w:num>
  <w:num w:numId="8">
    <w:abstractNumId w:val="6"/>
  </w:num>
  <w:num w:numId="9">
    <w:abstractNumId w:val="25"/>
  </w:num>
  <w:num w:numId="10">
    <w:abstractNumId w:val="12"/>
  </w:num>
  <w:num w:numId="11">
    <w:abstractNumId w:val="8"/>
  </w:num>
  <w:num w:numId="12">
    <w:abstractNumId w:val="5"/>
  </w:num>
  <w:num w:numId="13">
    <w:abstractNumId w:val="3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2"/>
  </w:num>
  <w:num w:numId="17">
    <w:abstractNumId w:val="17"/>
  </w:num>
  <w:num w:numId="18">
    <w:abstractNumId w:val="15"/>
  </w:num>
  <w:num w:numId="19">
    <w:abstractNumId w:val="21"/>
  </w:num>
  <w:num w:numId="20">
    <w:abstractNumId w:val="4"/>
  </w:num>
  <w:num w:numId="21">
    <w:abstractNumId w:val="27"/>
  </w:num>
  <w:num w:numId="22">
    <w:abstractNumId w:val="23"/>
  </w:num>
  <w:num w:numId="23">
    <w:abstractNumId w:val="24"/>
  </w:num>
  <w:num w:numId="24">
    <w:abstractNumId w:val="2"/>
  </w:num>
  <w:num w:numId="25">
    <w:abstractNumId w:val="9"/>
  </w:num>
  <w:num w:numId="26">
    <w:abstractNumId w:val="19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1556"/>
    <w:rsid w:val="00010F44"/>
    <w:rsid w:val="00011921"/>
    <w:rsid w:val="000218C1"/>
    <w:rsid w:val="00024A9A"/>
    <w:rsid w:val="00026FC8"/>
    <w:rsid w:val="00027F49"/>
    <w:rsid w:val="000378F8"/>
    <w:rsid w:val="00042E37"/>
    <w:rsid w:val="00045BA6"/>
    <w:rsid w:val="0005244F"/>
    <w:rsid w:val="00052A6B"/>
    <w:rsid w:val="00055039"/>
    <w:rsid w:val="000558DA"/>
    <w:rsid w:val="00057758"/>
    <w:rsid w:val="00057D96"/>
    <w:rsid w:val="0006304E"/>
    <w:rsid w:val="000630C4"/>
    <w:rsid w:val="00070919"/>
    <w:rsid w:val="00073E7B"/>
    <w:rsid w:val="0007681F"/>
    <w:rsid w:val="00084C51"/>
    <w:rsid w:val="00086E76"/>
    <w:rsid w:val="0009023E"/>
    <w:rsid w:val="00090BF6"/>
    <w:rsid w:val="000A0E3E"/>
    <w:rsid w:val="000A58FA"/>
    <w:rsid w:val="000A7003"/>
    <w:rsid w:val="000B1EF6"/>
    <w:rsid w:val="000B7C77"/>
    <w:rsid w:val="000C60A6"/>
    <w:rsid w:val="000D109D"/>
    <w:rsid w:val="000D180D"/>
    <w:rsid w:val="000D4379"/>
    <w:rsid w:val="000D6603"/>
    <w:rsid w:val="000E3459"/>
    <w:rsid w:val="000E5292"/>
    <w:rsid w:val="000F3359"/>
    <w:rsid w:val="000F53F7"/>
    <w:rsid w:val="0010186E"/>
    <w:rsid w:val="00102502"/>
    <w:rsid w:val="00105B4E"/>
    <w:rsid w:val="00105BAE"/>
    <w:rsid w:val="001069D3"/>
    <w:rsid w:val="001079D9"/>
    <w:rsid w:val="00110459"/>
    <w:rsid w:val="00120550"/>
    <w:rsid w:val="00125255"/>
    <w:rsid w:val="00134755"/>
    <w:rsid w:val="00152A7B"/>
    <w:rsid w:val="001565F3"/>
    <w:rsid w:val="00157192"/>
    <w:rsid w:val="001711F4"/>
    <w:rsid w:val="00181086"/>
    <w:rsid w:val="00186C4C"/>
    <w:rsid w:val="00191256"/>
    <w:rsid w:val="00191355"/>
    <w:rsid w:val="001935C9"/>
    <w:rsid w:val="0019385D"/>
    <w:rsid w:val="00196C4D"/>
    <w:rsid w:val="001A17D0"/>
    <w:rsid w:val="001A2440"/>
    <w:rsid w:val="001A57B8"/>
    <w:rsid w:val="001C6081"/>
    <w:rsid w:val="001E031E"/>
    <w:rsid w:val="001E2697"/>
    <w:rsid w:val="00207C1F"/>
    <w:rsid w:val="00210458"/>
    <w:rsid w:val="00214701"/>
    <w:rsid w:val="002345F8"/>
    <w:rsid w:val="00243F3C"/>
    <w:rsid w:val="00247274"/>
    <w:rsid w:val="00252368"/>
    <w:rsid w:val="00252C8E"/>
    <w:rsid w:val="00255BCD"/>
    <w:rsid w:val="00265113"/>
    <w:rsid w:val="0027342B"/>
    <w:rsid w:val="00275FFF"/>
    <w:rsid w:val="0027628D"/>
    <w:rsid w:val="00277160"/>
    <w:rsid w:val="0028429B"/>
    <w:rsid w:val="00286004"/>
    <w:rsid w:val="00290B68"/>
    <w:rsid w:val="00294433"/>
    <w:rsid w:val="00295977"/>
    <w:rsid w:val="00296FF5"/>
    <w:rsid w:val="00297815"/>
    <w:rsid w:val="002A1411"/>
    <w:rsid w:val="002A3FC6"/>
    <w:rsid w:val="002B442C"/>
    <w:rsid w:val="002B566A"/>
    <w:rsid w:val="002B62C3"/>
    <w:rsid w:val="002B7472"/>
    <w:rsid w:val="002C0AE4"/>
    <w:rsid w:val="002C30F8"/>
    <w:rsid w:val="002C5792"/>
    <w:rsid w:val="002D7C20"/>
    <w:rsid w:val="002E0576"/>
    <w:rsid w:val="002E3D5B"/>
    <w:rsid w:val="002F2483"/>
    <w:rsid w:val="0030021F"/>
    <w:rsid w:val="003012AB"/>
    <w:rsid w:val="00304F3B"/>
    <w:rsid w:val="00306B9D"/>
    <w:rsid w:val="003072D2"/>
    <w:rsid w:val="003172B8"/>
    <w:rsid w:val="0032285A"/>
    <w:rsid w:val="00330875"/>
    <w:rsid w:val="00331190"/>
    <w:rsid w:val="00333212"/>
    <w:rsid w:val="00342586"/>
    <w:rsid w:val="0035352F"/>
    <w:rsid w:val="00357FE4"/>
    <w:rsid w:val="00362D0E"/>
    <w:rsid w:val="00363372"/>
    <w:rsid w:val="00366632"/>
    <w:rsid w:val="00373AD1"/>
    <w:rsid w:val="003761CF"/>
    <w:rsid w:val="00377646"/>
    <w:rsid w:val="0038360A"/>
    <w:rsid w:val="00387801"/>
    <w:rsid w:val="003A5675"/>
    <w:rsid w:val="003A6902"/>
    <w:rsid w:val="003B1D05"/>
    <w:rsid w:val="003C1236"/>
    <w:rsid w:val="003C4F4E"/>
    <w:rsid w:val="003D16CA"/>
    <w:rsid w:val="003D6761"/>
    <w:rsid w:val="003D7BDB"/>
    <w:rsid w:val="003E1A29"/>
    <w:rsid w:val="003E56E2"/>
    <w:rsid w:val="0040012E"/>
    <w:rsid w:val="00401335"/>
    <w:rsid w:val="00402CA0"/>
    <w:rsid w:val="00404D71"/>
    <w:rsid w:val="00416B89"/>
    <w:rsid w:val="00422FC1"/>
    <w:rsid w:val="00425E5E"/>
    <w:rsid w:val="00426B24"/>
    <w:rsid w:val="00447878"/>
    <w:rsid w:val="00464D23"/>
    <w:rsid w:val="0047186B"/>
    <w:rsid w:val="004720E7"/>
    <w:rsid w:val="00472F34"/>
    <w:rsid w:val="00473FEC"/>
    <w:rsid w:val="00476F1A"/>
    <w:rsid w:val="004A3B0B"/>
    <w:rsid w:val="004A4357"/>
    <w:rsid w:val="004A5C83"/>
    <w:rsid w:val="004A6F04"/>
    <w:rsid w:val="004A7AC5"/>
    <w:rsid w:val="004B1A0D"/>
    <w:rsid w:val="004B1D7A"/>
    <w:rsid w:val="004B2AEA"/>
    <w:rsid w:val="004D0015"/>
    <w:rsid w:val="004E503B"/>
    <w:rsid w:val="004E67DB"/>
    <w:rsid w:val="00501837"/>
    <w:rsid w:val="00501F99"/>
    <w:rsid w:val="00502816"/>
    <w:rsid w:val="00514188"/>
    <w:rsid w:val="0052078A"/>
    <w:rsid w:val="00523004"/>
    <w:rsid w:val="00523E3B"/>
    <w:rsid w:val="00523FDE"/>
    <w:rsid w:val="005473CD"/>
    <w:rsid w:val="005514D2"/>
    <w:rsid w:val="00563B03"/>
    <w:rsid w:val="0057058C"/>
    <w:rsid w:val="005840BC"/>
    <w:rsid w:val="005A1BCA"/>
    <w:rsid w:val="005A46A5"/>
    <w:rsid w:val="005A691D"/>
    <w:rsid w:val="005A7100"/>
    <w:rsid w:val="005A715C"/>
    <w:rsid w:val="005B4E3E"/>
    <w:rsid w:val="005B6116"/>
    <w:rsid w:val="005C3AC9"/>
    <w:rsid w:val="005C5FC5"/>
    <w:rsid w:val="005C6F76"/>
    <w:rsid w:val="005D1641"/>
    <w:rsid w:val="005D1666"/>
    <w:rsid w:val="005E76CE"/>
    <w:rsid w:val="005F6034"/>
    <w:rsid w:val="005F7499"/>
    <w:rsid w:val="00607DA1"/>
    <w:rsid w:val="0061357C"/>
    <w:rsid w:val="00626940"/>
    <w:rsid w:val="00641B3D"/>
    <w:rsid w:val="006474DF"/>
    <w:rsid w:val="00654654"/>
    <w:rsid w:val="00655513"/>
    <w:rsid w:val="00661B82"/>
    <w:rsid w:val="00666977"/>
    <w:rsid w:val="00670F07"/>
    <w:rsid w:val="0067182B"/>
    <w:rsid w:val="00672184"/>
    <w:rsid w:val="00686735"/>
    <w:rsid w:val="00686D41"/>
    <w:rsid w:val="006915B8"/>
    <w:rsid w:val="00692487"/>
    <w:rsid w:val="0069525D"/>
    <w:rsid w:val="00696D04"/>
    <w:rsid w:val="006A6AD2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0D2A"/>
    <w:rsid w:val="006F2E51"/>
    <w:rsid w:val="006F4B03"/>
    <w:rsid w:val="006F6E0B"/>
    <w:rsid w:val="00700091"/>
    <w:rsid w:val="00706D6A"/>
    <w:rsid w:val="0071075C"/>
    <w:rsid w:val="00711138"/>
    <w:rsid w:val="00714B76"/>
    <w:rsid w:val="00720F82"/>
    <w:rsid w:val="0072432B"/>
    <w:rsid w:val="0072488D"/>
    <w:rsid w:val="007276E9"/>
    <w:rsid w:val="00731095"/>
    <w:rsid w:val="00736A2D"/>
    <w:rsid w:val="0074040F"/>
    <w:rsid w:val="007431F2"/>
    <w:rsid w:val="00743834"/>
    <w:rsid w:val="00753E20"/>
    <w:rsid w:val="0075529C"/>
    <w:rsid w:val="00760CF1"/>
    <w:rsid w:val="00770F02"/>
    <w:rsid w:val="00787D08"/>
    <w:rsid w:val="007910B1"/>
    <w:rsid w:val="00793FBC"/>
    <w:rsid w:val="00794020"/>
    <w:rsid w:val="007A0BE5"/>
    <w:rsid w:val="007A104B"/>
    <w:rsid w:val="007A1D80"/>
    <w:rsid w:val="007A32E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04E81"/>
    <w:rsid w:val="00816D48"/>
    <w:rsid w:val="00821C96"/>
    <w:rsid w:val="00823E7F"/>
    <w:rsid w:val="00826C8C"/>
    <w:rsid w:val="00843773"/>
    <w:rsid w:val="0084536E"/>
    <w:rsid w:val="0084597B"/>
    <w:rsid w:val="00856A05"/>
    <w:rsid w:val="00856A2C"/>
    <w:rsid w:val="00860FF7"/>
    <w:rsid w:val="00866994"/>
    <w:rsid w:val="0088295F"/>
    <w:rsid w:val="0088431B"/>
    <w:rsid w:val="008913D8"/>
    <w:rsid w:val="008A000E"/>
    <w:rsid w:val="008B1C03"/>
    <w:rsid w:val="008B502C"/>
    <w:rsid w:val="008B6BBF"/>
    <w:rsid w:val="008B73AE"/>
    <w:rsid w:val="008B74CF"/>
    <w:rsid w:val="008C03E8"/>
    <w:rsid w:val="008C2E4C"/>
    <w:rsid w:val="008C32B8"/>
    <w:rsid w:val="008D447E"/>
    <w:rsid w:val="008E6CEE"/>
    <w:rsid w:val="008F1FE3"/>
    <w:rsid w:val="00902E0F"/>
    <w:rsid w:val="009128CC"/>
    <w:rsid w:val="009213A3"/>
    <w:rsid w:val="00940F2F"/>
    <w:rsid w:val="009412EF"/>
    <w:rsid w:val="00943443"/>
    <w:rsid w:val="00955D74"/>
    <w:rsid w:val="009727DE"/>
    <w:rsid w:val="00975C62"/>
    <w:rsid w:val="00993464"/>
    <w:rsid w:val="0099537C"/>
    <w:rsid w:val="00996131"/>
    <w:rsid w:val="00996A5D"/>
    <w:rsid w:val="009A2A9D"/>
    <w:rsid w:val="009A5D36"/>
    <w:rsid w:val="009B5800"/>
    <w:rsid w:val="009B6070"/>
    <w:rsid w:val="009C335B"/>
    <w:rsid w:val="009C471D"/>
    <w:rsid w:val="009D4B10"/>
    <w:rsid w:val="009E0756"/>
    <w:rsid w:val="009E110F"/>
    <w:rsid w:val="009E18A1"/>
    <w:rsid w:val="009F1EBB"/>
    <w:rsid w:val="009F29DD"/>
    <w:rsid w:val="00A038C8"/>
    <w:rsid w:val="00A07307"/>
    <w:rsid w:val="00A14B11"/>
    <w:rsid w:val="00A14FAA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63C61"/>
    <w:rsid w:val="00A7330C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39D4"/>
    <w:rsid w:val="00AB4DA4"/>
    <w:rsid w:val="00AB69CC"/>
    <w:rsid w:val="00AC18BD"/>
    <w:rsid w:val="00AC3A5A"/>
    <w:rsid w:val="00AF0F4E"/>
    <w:rsid w:val="00AF1029"/>
    <w:rsid w:val="00AF3400"/>
    <w:rsid w:val="00AF5A4E"/>
    <w:rsid w:val="00B01A17"/>
    <w:rsid w:val="00B052BA"/>
    <w:rsid w:val="00B06896"/>
    <w:rsid w:val="00B12DAD"/>
    <w:rsid w:val="00B1404F"/>
    <w:rsid w:val="00B20E7F"/>
    <w:rsid w:val="00B32C25"/>
    <w:rsid w:val="00B34E76"/>
    <w:rsid w:val="00B40086"/>
    <w:rsid w:val="00B44F66"/>
    <w:rsid w:val="00B52CAA"/>
    <w:rsid w:val="00B6466F"/>
    <w:rsid w:val="00B72425"/>
    <w:rsid w:val="00B90418"/>
    <w:rsid w:val="00B90A4D"/>
    <w:rsid w:val="00B90A73"/>
    <w:rsid w:val="00B93ACD"/>
    <w:rsid w:val="00B94509"/>
    <w:rsid w:val="00B9714F"/>
    <w:rsid w:val="00BA0A33"/>
    <w:rsid w:val="00BA3DB2"/>
    <w:rsid w:val="00BA64F9"/>
    <w:rsid w:val="00BB3D2B"/>
    <w:rsid w:val="00BC0820"/>
    <w:rsid w:val="00BC20AB"/>
    <w:rsid w:val="00BD7472"/>
    <w:rsid w:val="00BD7953"/>
    <w:rsid w:val="00BE24C4"/>
    <w:rsid w:val="00BE3794"/>
    <w:rsid w:val="00BE3BFE"/>
    <w:rsid w:val="00BE40EF"/>
    <w:rsid w:val="00BE7974"/>
    <w:rsid w:val="00BF0D1F"/>
    <w:rsid w:val="00BF243F"/>
    <w:rsid w:val="00BF3311"/>
    <w:rsid w:val="00C00AC5"/>
    <w:rsid w:val="00C04045"/>
    <w:rsid w:val="00C04DA7"/>
    <w:rsid w:val="00C1206D"/>
    <w:rsid w:val="00C13572"/>
    <w:rsid w:val="00C17B5E"/>
    <w:rsid w:val="00C17F78"/>
    <w:rsid w:val="00C223D4"/>
    <w:rsid w:val="00C30E46"/>
    <w:rsid w:val="00C427B5"/>
    <w:rsid w:val="00C42EC0"/>
    <w:rsid w:val="00C43841"/>
    <w:rsid w:val="00C53B36"/>
    <w:rsid w:val="00C55EB9"/>
    <w:rsid w:val="00C62071"/>
    <w:rsid w:val="00C62ECC"/>
    <w:rsid w:val="00C6453B"/>
    <w:rsid w:val="00C66572"/>
    <w:rsid w:val="00C66FEF"/>
    <w:rsid w:val="00C7422D"/>
    <w:rsid w:val="00C74334"/>
    <w:rsid w:val="00C74A5D"/>
    <w:rsid w:val="00C81E96"/>
    <w:rsid w:val="00C84BF8"/>
    <w:rsid w:val="00C86D93"/>
    <w:rsid w:val="00C93543"/>
    <w:rsid w:val="00C9396A"/>
    <w:rsid w:val="00C96A79"/>
    <w:rsid w:val="00CA0B29"/>
    <w:rsid w:val="00CA2B86"/>
    <w:rsid w:val="00CA6CAB"/>
    <w:rsid w:val="00CB4710"/>
    <w:rsid w:val="00CB7D79"/>
    <w:rsid w:val="00CC2A6E"/>
    <w:rsid w:val="00CC54BA"/>
    <w:rsid w:val="00CC742B"/>
    <w:rsid w:val="00CD1981"/>
    <w:rsid w:val="00CD293E"/>
    <w:rsid w:val="00CD2A70"/>
    <w:rsid w:val="00CD41E6"/>
    <w:rsid w:val="00CE04A4"/>
    <w:rsid w:val="00CE6DF6"/>
    <w:rsid w:val="00CE7069"/>
    <w:rsid w:val="00CE75CE"/>
    <w:rsid w:val="00CE7AC6"/>
    <w:rsid w:val="00CF1F53"/>
    <w:rsid w:val="00D0280B"/>
    <w:rsid w:val="00D05B78"/>
    <w:rsid w:val="00D063C8"/>
    <w:rsid w:val="00D11943"/>
    <w:rsid w:val="00D1566A"/>
    <w:rsid w:val="00D176B8"/>
    <w:rsid w:val="00D220BA"/>
    <w:rsid w:val="00D3211F"/>
    <w:rsid w:val="00D3622A"/>
    <w:rsid w:val="00D36A7F"/>
    <w:rsid w:val="00D40123"/>
    <w:rsid w:val="00D42475"/>
    <w:rsid w:val="00D5454D"/>
    <w:rsid w:val="00D66A9B"/>
    <w:rsid w:val="00D66C51"/>
    <w:rsid w:val="00D81870"/>
    <w:rsid w:val="00D85C82"/>
    <w:rsid w:val="00D90F66"/>
    <w:rsid w:val="00D91693"/>
    <w:rsid w:val="00D96346"/>
    <w:rsid w:val="00DA51A1"/>
    <w:rsid w:val="00DA5733"/>
    <w:rsid w:val="00DB2FFF"/>
    <w:rsid w:val="00DB456B"/>
    <w:rsid w:val="00DB793F"/>
    <w:rsid w:val="00DC00C4"/>
    <w:rsid w:val="00DC04EA"/>
    <w:rsid w:val="00DC09F8"/>
    <w:rsid w:val="00DC3A2A"/>
    <w:rsid w:val="00DC3FD7"/>
    <w:rsid w:val="00DD25C1"/>
    <w:rsid w:val="00DD3A6D"/>
    <w:rsid w:val="00DE13EE"/>
    <w:rsid w:val="00DE574D"/>
    <w:rsid w:val="00DF49D3"/>
    <w:rsid w:val="00DF5078"/>
    <w:rsid w:val="00E0493D"/>
    <w:rsid w:val="00E2577A"/>
    <w:rsid w:val="00E26F81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D04"/>
    <w:rsid w:val="00E70EEC"/>
    <w:rsid w:val="00E711A3"/>
    <w:rsid w:val="00E83953"/>
    <w:rsid w:val="00E86E8D"/>
    <w:rsid w:val="00EA33CC"/>
    <w:rsid w:val="00EA540A"/>
    <w:rsid w:val="00EA79C7"/>
    <w:rsid w:val="00EB1F98"/>
    <w:rsid w:val="00EB31B1"/>
    <w:rsid w:val="00EC047D"/>
    <w:rsid w:val="00EC0601"/>
    <w:rsid w:val="00EC1EC5"/>
    <w:rsid w:val="00EC216F"/>
    <w:rsid w:val="00ED06A3"/>
    <w:rsid w:val="00ED22DD"/>
    <w:rsid w:val="00ED25DE"/>
    <w:rsid w:val="00EE330C"/>
    <w:rsid w:val="00EE64DC"/>
    <w:rsid w:val="00EF01F3"/>
    <w:rsid w:val="00EF7DA6"/>
    <w:rsid w:val="00F01AB0"/>
    <w:rsid w:val="00F034B7"/>
    <w:rsid w:val="00F03E1C"/>
    <w:rsid w:val="00F062BB"/>
    <w:rsid w:val="00F11714"/>
    <w:rsid w:val="00F139B3"/>
    <w:rsid w:val="00F2669B"/>
    <w:rsid w:val="00F30E14"/>
    <w:rsid w:val="00F40C4D"/>
    <w:rsid w:val="00F4246C"/>
    <w:rsid w:val="00F42554"/>
    <w:rsid w:val="00F54953"/>
    <w:rsid w:val="00F56CB3"/>
    <w:rsid w:val="00F56D0D"/>
    <w:rsid w:val="00F63343"/>
    <w:rsid w:val="00F70FAE"/>
    <w:rsid w:val="00F73ADC"/>
    <w:rsid w:val="00F7627A"/>
    <w:rsid w:val="00F82CF9"/>
    <w:rsid w:val="00F90D3D"/>
    <w:rsid w:val="00F93DFE"/>
    <w:rsid w:val="00F944F4"/>
    <w:rsid w:val="00F95A7F"/>
    <w:rsid w:val="00F95B3D"/>
    <w:rsid w:val="00F95F21"/>
    <w:rsid w:val="00F96BAF"/>
    <w:rsid w:val="00F97936"/>
    <w:rsid w:val="00FC174B"/>
    <w:rsid w:val="00FC3E1E"/>
    <w:rsid w:val="00FC65AB"/>
    <w:rsid w:val="00FD08A3"/>
    <w:rsid w:val="00FD4722"/>
    <w:rsid w:val="00FD4831"/>
    <w:rsid w:val="00FE2793"/>
    <w:rsid w:val="00FE5E4D"/>
    <w:rsid w:val="00FF27FF"/>
    <w:rsid w:val="00FF367F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FAC1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08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08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8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8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00168-DB1D-491C-B32B-68BB5F0E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3486</Words>
  <Characters>20918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Przystajko Marta</cp:lastModifiedBy>
  <cp:revision>3</cp:revision>
  <cp:lastPrinted>2024-06-20T07:58:00Z</cp:lastPrinted>
  <dcterms:created xsi:type="dcterms:W3CDTF">2024-06-18T13:16:00Z</dcterms:created>
  <dcterms:modified xsi:type="dcterms:W3CDTF">2024-06-20T08:18:00Z</dcterms:modified>
</cp:coreProperties>
</file>