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Verdana" w:eastAsiaTheme="minorEastAsia" w:hAnsi="Verdana" w:cstheme="minorBidi"/>
          <w:b w:val="0"/>
          <w:bCs w:val="0"/>
          <w:color w:val="auto"/>
          <w:sz w:val="22"/>
          <w:szCs w:val="22"/>
          <w:lang w:eastAsia="pl-PL"/>
        </w:rPr>
        <w:id w:val="21373951"/>
        <w:docPartObj>
          <w:docPartGallery w:val="Table of Contents"/>
          <w:docPartUnique/>
        </w:docPartObj>
      </w:sdtPr>
      <w:sdtContent>
        <w:p w:rsidR="00212ED5" w:rsidRPr="00212ED5" w:rsidRDefault="00212ED5">
          <w:pPr>
            <w:pStyle w:val="Nagwekspisutreci"/>
            <w:rPr>
              <w:rFonts w:ascii="Verdana" w:hAnsi="Verdana"/>
              <w:sz w:val="22"/>
              <w:szCs w:val="22"/>
            </w:rPr>
          </w:pPr>
          <w:r w:rsidRPr="00212ED5">
            <w:rPr>
              <w:rFonts w:ascii="Verdana" w:hAnsi="Verdana"/>
              <w:sz w:val="22"/>
              <w:szCs w:val="22"/>
            </w:rPr>
            <w:t>Spis treści</w:t>
          </w:r>
        </w:p>
        <w:p w:rsidR="008D3615" w:rsidRDefault="00212ED5" w:rsidP="008B1489">
          <w:pPr>
            <w:pStyle w:val="Spistreci1"/>
            <w:rPr>
              <w:noProof/>
            </w:rPr>
          </w:pPr>
          <w:r>
            <w:t xml:space="preserve"> </w:t>
          </w:r>
          <w:r w:rsidR="0000345D" w:rsidRPr="0000345D">
            <w:fldChar w:fldCharType="begin"/>
          </w:r>
          <w:r w:rsidRPr="00212ED5">
            <w:instrText xml:space="preserve"> TOC \o "1-3" \h \z \u </w:instrText>
          </w:r>
          <w:r w:rsidR="0000345D" w:rsidRPr="0000345D">
            <w:fldChar w:fldCharType="separate"/>
          </w:r>
        </w:p>
        <w:p w:rsidR="008D3615" w:rsidRDefault="0000345D">
          <w:pPr>
            <w:pStyle w:val="Spistreci1"/>
            <w:rPr>
              <w:rFonts w:asciiTheme="minorHAnsi" w:eastAsiaTheme="minorEastAsia" w:hAnsiTheme="minorHAnsi" w:cstheme="minorBidi"/>
              <w:noProof/>
              <w:szCs w:val="22"/>
            </w:rPr>
          </w:pPr>
          <w:hyperlink w:anchor="_Toc167093160" w:history="1">
            <w:r w:rsidR="008D3615" w:rsidRPr="006D76A2">
              <w:rPr>
                <w:rStyle w:val="Hipercze"/>
                <w:rFonts w:ascii="Verdana" w:hAnsi="Verdana"/>
                <w:noProof/>
              </w:rPr>
              <w:t>SPRAWOZDANIE ROCZNE Z WYKONANIA BUDZETU MIASTA WROCŁAWIA ZA 2023 ROK</w:t>
            </w:r>
            <w:r w:rsidR="008D3615">
              <w:rPr>
                <w:noProof/>
                <w:webHidden/>
              </w:rPr>
              <w:tab/>
            </w:r>
            <w:r>
              <w:rPr>
                <w:noProof/>
                <w:webHidden/>
              </w:rPr>
              <w:fldChar w:fldCharType="begin"/>
            </w:r>
            <w:r w:rsidR="008D3615">
              <w:rPr>
                <w:noProof/>
                <w:webHidden/>
              </w:rPr>
              <w:instrText xml:space="preserve"> PAGEREF _Toc167093160 \h </w:instrText>
            </w:r>
            <w:r>
              <w:rPr>
                <w:noProof/>
                <w:webHidden/>
              </w:rPr>
            </w:r>
            <w:r>
              <w:rPr>
                <w:noProof/>
                <w:webHidden/>
              </w:rPr>
              <w:fldChar w:fldCharType="separate"/>
            </w:r>
            <w:r w:rsidR="008D3615">
              <w:rPr>
                <w:noProof/>
                <w:webHidden/>
              </w:rPr>
              <w:t>3</w:t>
            </w:r>
            <w:r>
              <w:rPr>
                <w:noProof/>
                <w:webHidden/>
              </w:rPr>
              <w:fldChar w:fldCharType="end"/>
            </w:r>
          </w:hyperlink>
        </w:p>
        <w:p w:rsidR="008D3615" w:rsidRDefault="0000345D">
          <w:pPr>
            <w:pStyle w:val="Spistreci2"/>
            <w:rPr>
              <w:noProof/>
            </w:rPr>
          </w:pPr>
          <w:hyperlink w:anchor="_Toc167093161" w:history="1">
            <w:r w:rsidR="008D3615" w:rsidRPr="006D76A2">
              <w:rPr>
                <w:rStyle w:val="Hipercze"/>
                <w:rFonts w:ascii="Verdana" w:hAnsi="Verdana"/>
                <w:noProof/>
              </w:rPr>
              <w:t>WSTĘP</w:t>
            </w:r>
            <w:r w:rsidR="008D3615">
              <w:rPr>
                <w:noProof/>
                <w:webHidden/>
              </w:rPr>
              <w:tab/>
            </w:r>
            <w:r>
              <w:rPr>
                <w:noProof/>
                <w:webHidden/>
              </w:rPr>
              <w:fldChar w:fldCharType="begin"/>
            </w:r>
            <w:r w:rsidR="008D3615">
              <w:rPr>
                <w:noProof/>
                <w:webHidden/>
              </w:rPr>
              <w:instrText xml:space="preserve"> PAGEREF _Toc167093161 \h </w:instrText>
            </w:r>
            <w:r>
              <w:rPr>
                <w:noProof/>
                <w:webHidden/>
              </w:rPr>
            </w:r>
            <w:r>
              <w:rPr>
                <w:noProof/>
                <w:webHidden/>
              </w:rPr>
              <w:fldChar w:fldCharType="separate"/>
            </w:r>
            <w:r w:rsidR="008D3615">
              <w:rPr>
                <w:noProof/>
                <w:webHidden/>
              </w:rPr>
              <w:t>4</w:t>
            </w:r>
            <w:r>
              <w:rPr>
                <w:noProof/>
                <w:webHidden/>
              </w:rPr>
              <w:fldChar w:fldCharType="end"/>
            </w:r>
          </w:hyperlink>
        </w:p>
        <w:p w:rsidR="008D3615" w:rsidRDefault="0000345D">
          <w:pPr>
            <w:pStyle w:val="Spistreci2"/>
            <w:rPr>
              <w:noProof/>
            </w:rPr>
          </w:pPr>
          <w:hyperlink w:anchor="_Toc167093162" w:history="1">
            <w:r w:rsidR="008D3615" w:rsidRPr="006D76A2">
              <w:rPr>
                <w:rStyle w:val="Hipercze"/>
                <w:rFonts w:ascii="Verdana" w:hAnsi="Verdana"/>
                <w:noProof/>
              </w:rPr>
              <w:t>DANE OGÓLNE</w:t>
            </w:r>
            <w:r w:rsidR="008D3615">
              <w:rPr>
                <w:noProof/>
                <w:webHidden/>
              </w:rPr>
              <w:tab/>
            </w:r>
            <w:r>
              <w:rPr>
                <w:noProof/>
                <w:webHidden/>
              </w:rPr>
              <w:fldChar w:fldCharType="begin"/>
            </w:r>
            <w:r w:rsidR="008D3615">
              <w:rPr>
                <w:noProof/>
                <w:webHidden/>
              </w:rPr>
              <w:instrText xml:space="preserve"> PAGEREF _Toc167093162 \h </w:instrText>
            </w:r>
            <w:r>
              <w:rPr>
                <w:noProof/>
                <w:webHidden/>
              </w:rPr>
            </w:r>
            <w:r>
              <w:rPr>
                <w:noProof/>
                <w:webHidden/>
              </w:rPr>
              <w:fldChar w:fldCharType="separate"/>
            </w:r>
            <w:r w:rsidR="008D3615">
              <w:rPr>
                <w:noProof/>
                <w:webHidden/>
              </w:rPr>
              <w:t>6</w:t>
            </w:r>
            <w:r>
              <w:rPr>
                <w:noProof/>
                <w:webHidden/>
              </w:rPr>
              <w:fldChar w:fldCharType="end"/>
            </w:r>
          </w:hyperlink>
        </w:p>
        <w:p w:rsidR="008D3615" w:rsidRDefault="0000345D">
          <w:pPr>
            <w:pStyle w:val="Spistreci2"/>
            <w:rPr>
              <w:noProof/>
            </w:rPr>
          </w:pPr>
          <w:hyperlink w:anchor="_Toc167093163" w:history="1">
            <w:r w:rsidR="008D3615" w:rsidRPr="006D76A2">
              <w:rPr>
                <w:rStyle w:val="Hipercze"/>
                <w:rFonts w:ascii="Verdana" w:hAnsi="Verdana"/>
                <w:noProof/>
              </w:rPr>
              <w:t>DOCHODY MIASTA</w:t>
            </w:r>
            <w:r w:rsidR="008D3615">
              <w:rPr>
                <w:noProof/>
                <w:webHidden/>
              </w:rPr>
              <w:tab/>
            </w:r>
            <w:r>
              <w:rPr>
                <w:noProof/>
                <w:webHidden/>
              </w:rPr>
              <w:fldChar w:fldCharType="begin"/>
            </w:r>
            <w:r w:rsidR="008D3615">
              <w:rPr>
                <w:noProof/>
                <w:webHidden/>
              </w:rPr>
              <w:instrText xml:space="preserve"> PAGEREF _Toc167093163 \h </w:instrText>
            </w:r>
            <w:r>
              <w:rPr>
                <w:noProof/>
                <w:webHidden/>
              </w:rPr>
            </w:r>
            <w:r>
              <w:rPr>
                <w:noProof/>
                <w:webHidden/>
              </w:rPr>
              <w:fldChar w:fldCharType="separate"/>
            </w:r>
            <w:r w:rsidR="008D3615">
              <w:rPr>
                <w:noProof/>
                <w:webHidden/>
              </w:rPr>
              <w:t>12</w:t>
            </w:r>
            <w:r>
              <w:rPr>
                <w:noProof/>
                <w:webHidden/>
              </w:rPr>
              <w:fldChar w:fldCharType="end"/>
            </w:r>
          </w:hyperlink>
        </w:p>
        <w:p w:rsidR="008D3615" w:rsidRDefault="0000345D">
          <w:pPr>
            <w:pStyle w:val="Spistreci2"/>
            <w:rPr>
              <w:noProof/>
            </w:rPr>
          </w:pPr>
          <w:hyperlink w:anchor="_Toc167093164" w:history="1">
            <w:r w:rsidR="008D3615" w:rsidRPr="006D76A2">
              <w:rPr>
                <w:rStyle w:val="Hipercze"/>
                <w:rFonts w:ascii="Verdana" w:hAnsi="Verdana"/>
                <w:noProof/>
              </w:rPr>
              <w:t>INFORMACJA O ŁĄCZNEJ LICZBIE I KWOCIE DOKONANYCH UMORZEŃ</w:t>
            </w:r>
            <w:r w:rsidR="008D3615">
              <w:rPr>
                <w:noProof/>
                <w:webHidden/>
              </w:rPr>
              <w:tab/>
            </w:r>
            <w:r>
              <w:rPr>
                <w:noProof/>
                <w:webHidden/>
              </w:rPr>
              <w:fldChar w:fldCharType="begin"/>
            </w:r>
            <w:r w:rsidR="008D3615">
              <w:rPr>
                <w:noProof/>
                <w:webHidden/>
              </w:rPr>
              <w:instrText xml:space="preserve"> PAGEREF _Toc167093164 \h </w:instrText>
            </w:r>
            <w:r>
              <w:rPr>
                <w:noProof/>
                <w:webHidden/>
              </w:rPr>
            </w:r>
            <w:r>
              <w:rPr>
                <w:noProof/>
                <w:webHidden/>
              </w:rPr>
              <w:fldChar w:fldCharType="separate"/>
            </w:r>
            <w:r w:rsidR="008D3615">
              <w:rPr>
                <w:noProof/>
                <w:webHidden/>
              </w:rPr>
              <w:t>55</w:t>
            </w:r>
            <w:r>
              <w:rPr>
                <w:noProof/>
                <w:webHidden/>
              </w:rPr>
              <w:fldChar w:fldCharType="end"/>
            </w:r>
          </w:hyperlink>
        </w:p>
        <w:p w:rsidR="008D3615" w:rsidRDefault="0000345D">
          <w:pPr>
            <w:pStyle w:val="Spistreci2"/>
            <w:rPr>
              <w:noProof/>
            </w:rPr>
          </w:pPr>
          <w:hyperlink w:anchor="_Toc167093165" w:history="1">
            <w:r w:rsidR="008D3615" w:rsidRPr="006D76A2">
              <w:rPr>
                <w:rStyle w:val="Hipercze"/>
                <w:rFonts w:ascii="Verdana" w:hAnsi="Verdana"/>
                <w:noProof/>
              </w:rPr>
              <w:t>WYDATKI MIASTA</w:t>
            </w:r>
            <w:r w:rsidR="008D3615">
              <w:rPr>
                <w:noProof/>
                <w:webHidden/>
              </w:rPr>
              <w:tab/>
            </w:r>
            <w:r>
              <w:rPr>
                <w:noProof/>
                <w:webHidden/>
              </w:rPr>
              <w:fldChar w:fldCharType="begin"/>
            </w:r>
            <w:r w:rsidR="008D3615">
              <w:rPr>
                <w:noProof/>
                <w:webHidden/>
              </w:rPr>
              <w:instrText xml:space="preserve"> PAGEREF _Toc167093165 \h </w:instrText>
            </w:r>
            <w:r>
              <w:rPr>
                <w:noProof/>
                <w:webHidden/>
              </w:rPr>
            </w:r>
            <w:r>
              <w:rPr>
                <w:noProof/>
                <w:webHidden/>
              </w:rPr>
              <w:fldChar w:fldCharType="separate"/>
            </w:r>
            <w:r w:rsidR="008D3615">
              <w:rPr>
                <w:noProof/>
                <w:webHidden/>
              </w:rPr>
              <w:t>56</w:t>
            </w:r>
            <w:r>
              <w:rPr>
                <w:noProof/>
                <w:webHidden/>
              </w:rPr>
              <w:fldChar w:fldCharType="end"/>
            </w:r>
          </w:hyperlink>
        </w:p>
        <w:p w:rsidR="008D3615" w:rsidRDefault="0000345D">
          <w:pPr>
            <w:pStyle w:val="Spistreci2"/>
            <w:rPr>
              <w:noProof/>
            </w:rPr>
          </w:pPr>
          <w:hyperlink w:anchor="_Toc167093166" w:history="1">
            <w:r w:rsidR="008D3615" w:rsidRPr="006D76A2">
              <w:rPr>
                <w:rStyle w:val="Hipercze"/>
                <w:rFonts w:ascii="Verdana" w:hAnsi="Verdana"/>
                <w:noProof/>
              </w:rPr>
              <w:t>WYDATKI, KTÓRE W 2022 ROKU NIE WYGASŁY Z UPŁYWEM ROKU BUDŻETOWEGO</w:t>
            </w:r>
            <w:r w:rsidR="008D3615">
              <w:rPr>
                <w:noProof/>
                <w:webHidden/>
              </w:rPr>
              <w:tab/>
            </w:r>
            <w:r>
              <w:rPr>
                <w:noProof/>
                <w:webHidden/>
              </w:rPr>
              <w:fldChar w:fldCharType="begin"/>
            </w:r>
            <w:r w:rsidR="008D3615">
              <w:rPr>
                <w:noProof/>
                <w:webHidden/>
              </w:rPr>
              <w:instrText xml:space="preserve"> PAGEREF _Toc167093166 \h </w:instrText>
            </w:r>
            <w:r>
              <w:rPr>
                <w:noProof/>
                <w:webHidden/>
              </w:rPr>
            </w:r>
            <w:r>
              <w:rPr>
                <w:noProof/>
                <w:webHidden/>
              </w:rPr>
              <w:fldChar w:fldCharType="separate"/>
            </w:r>
            <w:r w:rsidR="008D3615">
              <w:rPr>
                <w:noProof/>
                <w:webHidden/>
              </w:rPr>
              <w:t>135</w:t>
            </w:r>
            <w:r>
              <w:rPr>
                <w:noProof/>
                <w:webHidden/>
              </w:rPr>
              <w:fldChar w:fldCharType="end"/>
            </w:r>
          </w:hyperlink>
        </w:p>
        <w:p w:rsidR="008D3615" w:rsidRDefault="0000345D">
          <w:pPr>
            <w:pStyle w:val="Spistreci2"/>
            <w:rPr>
              <w:noProof/>
            </w:rPr>
          </w:pPr>
          <w:hyperlink w:anchor="_Toc167093167" w:history="1">
            <w:r w:rsidR="008D3615" w:rsidRPr="006D76A2">
              <w:rPr>
                <w:rStyle w:val="Hipercze"/>
                <w:rFonts w:ascii="Verdana" w:hAnsi="Verdana"/>
                <w:noProof/>
              </w:rPr>
              <w:t>UCHWAŁY RADY MIEJSKIEJ WROCŁAWIA ZMIENIAJĄCE BUDŻET MIASTA NA 2023 ROK</w:t>
            </w:r>
            <w:r w:rsidR="008D3615">
              <w:rPr>
                <w:noProof/>
                <w:webHidden/>
              </w:rPr>
              <w:tab/>
            </w:r>
            <w:r>
              <w:rPr>
                <w:noProof/>
                <w:webHidden/>
              </w:rPr>
              <w:fldChar w:fldCharType="begin"/>
            </w:r>
            <w:r w:rsidR="008D3615">
              <w:rPr>
                <w:noProof/>
                <w:webHidden/>
              </w:rPr>
              <w:instrText xml:space="preserve"> PAGEREF _Toc167093167 \h </w:instrText>
            </w:r>
            <w:r>
              <w:rPr>
                <w:noProof/>
                <w:webHidden/>
              </w:rPr>
            </w:r>
            <w:r>
              <w:rPr>
                <w:noProof/>
                <w:webHidden/>
              </w:rPr>
              <w:fldChar w:fldCharType="separate"/>
            </w:r>
            <w:r w:rsidR="008D3615">
              <w:rPr>
                <w:noProof/>
                <w:webHidden/>
              </w:rPr>
              <w:t>136</w:t>
            </w:r>
            <w:r>
              <w:rPr>
                <w:noProof/>
                <w:webHidden/>
              </w:rPr>
              <w:fldChar w:fldCharType="end"/>
            </w:r>
          </w:hyperlink>
        </w:p>
        <w:p w:rsidR="008D3615" w:rsidRDefault="0000345D">
          <w:pPr>
            <w:pStyle w:val="Spistreci2"/>
            <w:rPr>
              <w:noProof/>
            </w:rPr>
          </w:pPr>
          <w:hyperlink w:anchor="_Toc167093168" w:history="1">
            <w:r w:rsidR="008D3615" w:rsidRPr="006D76A2">
              <w:rPr>
                <w:rStyle w:val="Hipercze"/>
                <w:rFonts w:ascii="Verdana" w:hAnsi="Verdana"/>
                <w:noProof/>
              </w:rPr>
              <w:t>ZARZĄDZENIA PREZYDENTA WROCŁAWIA ZMIENIAJĄCE BUDŻET MIASTA NA 2023 ROK</w:t>
            </w:r>
            <w:r w:rsidR="008D3615">
              <w:rPr>
                <w:noProof/>
                <w:webHidden/>
              </w:rPr>
              <w:tab/>
            </w:r>
            <w:r>
              <w:rPr>
                <w:noProof/>
                <w:webHidden/>
              </w:rPr>
              <w:fldChar w:fldCharType="begin"/>
            </w:r>
            <w:r w:rsidR="008D3615">
              <w:rPr>
                <w:noProof/>
                <w:webHidden/>
              </w:rPr>
              <w:instrText xml:space="preserve"> PAGEREF _Toc167093168 \h </w:instrText>
            </w:r>
            <w:r>
              <w:rPr>
                <w:noProof/>
                <w:webHidden/>
              </w:rPr>
            </w:r>
            <w:r>
              <w:rPr>
                <w:noProof/>
                <w:webHidden/>
              </w:rPr>
              <w:fldChar w:fldCharType="separate"/>
            </w:r>
            <w:r w:rsidR="008D3615">
              <w:rPr>
                <w:noProof/>
                <w:webHidden/>
              </w:rPr>
              <w:t>155</w:t>
            </w:r>
            <w:r>
              <w:rPr>
                <w:noProof/>
                <w:webHidden/>
              </w:rPr>
              <w:fldChar w:fldCharType="end"/>
            </w:r>
          </w:hyperlink>
        </w:p>
        <w:p w:rsidR="008D3615" w:rsidRDefault="0000345D">
          <w:pPr>
            <w:pStyle w:val="Spistreci2"/>
            <w:rPr>
              <w:noProof/>
            </w:rPr>
          </w:pPr>
          <w:hyperlink w:anchor="_Toc167093169" w:history="1">
            <w:r w:rsidR="008D3615" w:rsidRPr="006D76A2">
              <w:rPr>
                <w:rStyle w:val="Hipercze"/>
                <w:rFonts w:ascii="Verdana" w:hAnsi="Verdana"/>
                <w:noProof/>
              </w:rPr>
              <w:t>ZAŁĄCZNIKI TABELARYCZNE</w:t>
            </w:r>
            <w:r w:rsidR="008D3615">
              <w:rPr>
                <w:noProof/>
                <w:webHidden/>
              </w:rPr>
              <w:tab/>
            </w:r>
            <w:r>
              <w:rPr>
                <w:noProof/>
                <w:webHidden/>
              </w:rPr>
              <w:fldChar w:fldCharType="begin"/>
            </w:r>
            <w:r w:rsidR="008D3615">
              <w:rPr>
                <w:noProof/>
                <w:webHidden/>
              </w:rPr>
              <w:instrText xml:space="preserve"> PAGEREF _Toc167093169 \h </w:instrText>
            </w:r>
            <w:r>
              <w:rPr>
                <w:noProof/>
                <w:webHidden/>
              </w:rPr>
            </w:r>
            <w:r>
              <w:rPr>
                <w:noProof/>
                <w:webHidden/>
              </w:rPr>
              <w:fldChar w:fldCharType="separate"/>
            </w:r>
            <w:r w:rsidR="008D3615">
              <w:rPr>
                <w:noProof/>
                <w:webHidden/>
              </w:rPr>
              <w:t>195</w:t>
            </w:r>
            <w:r>
              <w:rPr>
                <w:noProof/>
                <w:webHidden/>
              </w:rPr>
              <w:fldChar w:fldCharType="end"/>
            </w:r>
          </w:hyperlink>
        </w:p>
        <w:p w:rsidR="00212ED5" w:rsidRPr="00212ED5" w:rsidRDefault="0000345D" w:rsidP="001817A7">
          <w:pPr>
            <w:spacing w:after="0"/>
            <w:rPr>
              <w:rFonts w:ascii="Verdana" w:hAnsi="Verdana"/>
            </w:rPr>
          </w:pPr>
          <w:r w:rsidRPr="00212ED5">
            <w:rPr>
              <w:rFonts w:ascii="Verdana" w:hAnsi="Verdana"/>
            </w:rPr>
            <w:fldChar w:fldCharType="end"/>
          </w:r>
        </w:p>
      </w:sdtContent>
    </w:sdt>
    <w:p w:rsidR="00E97E3E" w:rsidRPr="00FB489D" w:rsidRDefault="00E97E3E" w:rsidP="001817A7">
      <w:pPr>
        <w:spacing w:after="6720"/>
        <w:rPr>
          <w:rFonts w:ascii="Verdana" w:hAnsi="Verdana"/>
          <w:sz w:val="24"/>
          <w:szCs w:val="24"/>
        </w:rPr>
      </w:pPr>
    </w:p>
    <w:p w:rsidR="00F551AD" w:rsidRPr="008E7BAE" w:rsidRDefault="00825A39" w:rsidP="002169E0">
      <w:pPr>
        <w:spacing w:before="7920" w:after="0" w:line="288" w:lineRule="auto"/>
        <w:rPr>
          <w:rFonts w:ascii="Verdana" w:hAnsi="Verdana"/>
          <w:sz w:val="24"/>
          <w:szCs w:val="24"/>
        </w:rPr>
      </w:pPr>
      <w:r>
        <w:rPr>
          <w:rFonts w:ascii="Verdana" w:hAnsi="Verdana"/>
          <w:sz w:val="24"/>
          <w:szCs w:val="24"/>
        </w:rPr>
        <w:lastRenderedPageBreak/>
        <w:t>Panie Przewo</w:t>
      </w:r>
      <w:r w:rsidR="00F551AD" w:rsidRPr="008E7BAE">
        <w:rPr>
          <w:rFonts w:ascii="Verdana" w:hAnsi="Verdana"/>
          <w:sz w:val="24"/>
          <w:szCs w:val="24"/>
        </w:rPr>
        <w:t>dniczący!</w:t>
      </w:r>
    </w:p>
    <w:p w:rsidR="00F551AD" w:rsidRPr="008E7BAE" w:rsidRDefault="00F551AD" w:rsidP="002169E0">
      <w:pPr>
        <w:spacing w:after="0" w:line="288" w:lineRule="auto"/>
        <w:rPr>
          <w:rFonts w:ascii="Verdana" w:hAnsi="Verdana"/>
          <w:sz w:val="24"/>
          <w:szCs w:val="24"/>
        </w:rPr>
      </w:pPr>
      <w:r w:rsidRPr="008E7BAE">
        <w:rPr>
          <w:rFonts w:ascii="Verdana" w:hAnsi="Verdana"/>
          <w:sz w:val="24"/>
          <w:szCs w:val="24"/>
        </w:rPr>
        <w:t>Wysoka Rado!</w:t>
      </w:r>
    </w:p>
    <w:p w:rsidR="00F551AD" w:rsidRPr="004A77FE" w:rsidRDefault="00F551AD" w:rsidP="002169E0">
      <w:pPr>
        <w:pStyle w:val="Tekstpodstawowywcity"/>
        <w:spacing w:before="360" w:line="288" w:lineRule="auto"/>
        <w:ind w:firstLine="0"/>
        <w:jc w:val="left"/>
        <w:rPr>
          <w:rFonts w:ascii="Verdana" w:hAnsi="Verdana"/>
          <w:sz w:val="24"/>
          <w:szCs w:val="24"/>
        </w:rPr>
      </w:pPr>
      <w:r w:rsidRPr="004A77FE">
        <w:rPr>
          <w:rFonts w:ascii="Verdana" w:hAnsi="Verdana"/>
          <w:sz w:val="24"/>
          <w:szCs w:val="24"/>
        </w:rPr>
        <w:t>Zgodnie z postanowieniami ustawy z dnia 27 sierpnia 2009 roku o finansach publicznych, przedkładam Sprawozdanie roczne z wykonania budżetu Miasta Wrocławia za 202</w:t>
      </w:r>
      <w:r>
        <w:rPr>
          <w:rFonts w:ascii="Verdana" w:hAnsi="Verdana"/>
          <w:sz w:val="24"/>
          <w:szCs w:val="24"/>
        </w:rPr>
        <w:t>3</w:t>
      </w:r>
      <w:r w:rsidRPr="004A77FE">
        <w:rPr>
          <w:rFonts w:ascii="Verdana" w:hAnsi="Verdana"/>
          <w:sz w:val="24"/>
          <w:szCs w:val="24"/>
        </w:rPr>
        <w:t xml:space="preserve"> rok.</w:t>
      </w:r>
    </w:p>
    <w:p w:rsidR="00F551AD" w:rsidRPr="004A77FE" w:rsidRDefault="00F551AD" w:rsidP="00F551AD">
      <w:pPr>
        <w:pStyle w:val="Tekstpodstawowy"/>
        <w:spacing w:before="480" w:after="120" w:line="360" w:lineRule="auto"/>
        <w:jc w:val="left"/>
        <w:rPr>
          <w:rFonts w:ascii="Verdana" w:hAnsi="Verdana"/>
        </w:rPr>
      </w:pPr>
      <w:r w:rsidRPr="004A77FE">
        <w:rPr>
          <w:rFonts w:ascii="Verdana" w:hAnsi="Verdana"/>
        </w:rPr>
        <w:t>Z poważaniem</w:t>
      </w:r>
    </w:p>
    <w:p w:rsidR="00F551AD" w:rsidRPr="004A77FE" w:rsidRDefault="00F551AD" w:rsidP="002169E0">
      <w:pPr>
        <w:pStyle w:val="Tekstpodstawowy"/>
        <w:spacing w:before="240" w:line="288" w:lineRule="auto"/>
        <w:jc w:val="left"/>
        <w:rPr>
          <w:rFonts w:ascii="Verdana" w:hAnsi="Verdana"/>
        </w:rPr>
      </w:pPr>
      <w:r w:rsidRPr="004A77FE">
        <w:rPr>
          <w:rFonts w:ascii="Verdana" w:hAnsi="Verdana"/>
        </w:rPr>
        <w:t>Prezydent Wrocławia</w:t>
      </w:r>
    </w:p>
    <w:p w:rsidR="00F551AD" w:rsidRPr="004A77FE" w:rsidRDefault="00F551AD" w:rsidP="002169E0">
      <w:pPr>
        <w:pStyle w:val="Tekstpodstawowy"/>
        <w:spacing w:after="9360" w:line="288" w:lineRule="auto"/>
        <w:jc w:val="left"/>
        <w:rPr>
          <w:rFonts w:ascii="Verdana" w:hAnsi="Verdana"/>
        </w:rPr>
      </w:pPr>
      <w:r w:rsidRPr="004A77FE">
        <w:rPr>
          <w:rFonts w:ascii="Verdana" w:hAnsi="Verdana"/>
        </w:rPr>
        <w:t xml:space="preserve">Jacek </w:t>
      </w:r>
      <w:proofErr w:type="spellStart"/>
      <w:r w:rsidRPr="004A77FE">
        <w:rPr>
          <w:rFonts w:ascii="Verdana" w:hAnsi="Verdana"/>
        </w:rPr>
        <w:t>Sutryk</w:t>
      </w:r>
      <w:proofErr w:type="spellEnd"/>
    </w:p>
    <w:p w:rsidR="00F551AD" w:rsidRDefault="00F551AD" w:rsidP="0077486C">
      <w:pPr>
        <w:spacing w:before="2000" w:after="0"/>
        <w:rPr>
          <w:rFonts w:ascii="Verdana" w:hAnsi="Verdana"/>
        </w:rPr>
      </w:pPr>
      <w:r>
        <w:rPr>
          <w:rFonts w:ascii="Verdana" w:hAnsi="Verdana"/>
        </w:rPr>
        <w:t>W</w:t>
      </w:r>
      <w:r w:rsidRPr="004A77FE">
        <w:rPr>
          <w:rFonts w:ascii="Verdana" w:hAnsi="Verdana"/>
        </w:rPr>
        <w:t>rocław, marzec</w:t>
      </w:r>
      <w:r>
        <w:rPr>
          <w:rFonts w:ascii="Verdana" w:hAnsi="Verdana"/>
        </w:rPr>
        <w:t xml:space="preserve"> </w:t>
      </w:r>
      <w:r w:rsidR="00423F06">
        <w:rPr>
          <w:rFonts w:ascii="Verdana" w:hAnsi="Verdana"/>
        </w:rPr>
        <w:t>2024</w:t>
      </w:r>
      <w:r w:rsidRPr="004A77FE">
        <w:rPr>
          <w:rFonts w:ascii="Verdana" w:hAnsi="Verdana"/>
        </w:rPr>
        <w:t xml:space="preserve"> roku</w:t>
      </w:r>
    </w:p>
    <w:p w:rsidR="0077486C" w:rsidRPr="001B3962" w:rsidRDefault="0077486C" w:rsidP="00C826AA">
      <w:pPr>
        <w:pStyle w:val="Nagwek1"/>
        <w:spacing w:line="288" w:lineRule="auto"/>
        <w:rPr>
          <w:rFonts w:ascii="Verdana" w:hAnsi="Verdana"/>
          <w:b w:val="0"/>
          <w:sz w:val="24"/>
        </w:rPr>
      </w:pPr>
      <w:bookmarkStart w:id="0" w:name="_Toc165553242"/>
      <w:bookmarkStart w:id="1" w:name="_Toc165553573"/>
      <w:bookmarkStart w:id="2" w:name="_Toc167093160"/>
      <w:r w:rsidRPr="001B3962">
        <w:rPr>
          <w:rFonts w:ascii="Verdana" w:hAnsi="Verdana"/>
          <w:b w:val="0"/>
          <w:sz w:val="24"/>
        </w:rPr>
        <w:lastRenderedPageBreak/>
        <w:t>SPRAWOZDANIE ROCZNE Z WYKONANIA BUDZETU MIASTA WROCŁAWIA ZA 2023 ROK</w:t>
      </w:r>
      <w:bookmarkEnd w:id="0"/>
      <w:bookmarkEnd w:id="1"/>
      <w:bookmarkEnd w:id="2"/>
    </w:p>
    <w:p w:rsidR="00341359" w:rsidRPr="00341359" w:rsidRDefault="00341359" w:rsidP="00C826AA">
      <w:pPr>
        <w:pStyle w:val="HTML-wstpniesformatowany"/>
        <w:spacing w:line="288" w:lineRule="auto"/>
        <w:rPr>
          <w:rFonts w:ascii="Verdana" w:hAnsi="Verdana" w:cs="Times New Roman"/>
          <w:sz w:val="24"/>
          <w:szCs w:val="24"/>
        </w:rPr>
      </w:pPr>
      <w:r w:rsidRPr="00341359">
        <w:rPr>
          <w:rFonts w:ascii="Verdana" w:hAnsi="Verdana" w:cs="Times New Roman"/>
          <w:sz w:val="24"/>
          <w:szCs w:val="24"/>
        </w:rPr>
        <w:t xml:space="preserve">ZARZĄDZENIE NR </w:t>
      </w:r>
      <w:r>
        <w:rPr>
          <w:rFonts w:ascii="Verdana" w:hAnsi="Verdana" w:cs="Times New Roman"/>
          <w:sz w:val="24"/>
          <w:szCs w:val="24"/>
        </w:rPr>
        <w:t>12816</w:t>
      </w:r>
      <w:r w:rsidRPr="00341359">
        <w:rPr>
          <w:rFonts w:ascii="Verdana" w:hAnsi="Verdana" w:cs="Times New Roman"/>
          <w:sz w:val="24"/>
          <w:szCs w:val="24"/>
        </w:rPr>
        <w:t>/24</w:t>
      </w:r>
    </w:p>
    <w:p w:rsidR="00341359" w:rsidRPr="00341359" w:rsidRDefault="00341359" w:rsidP="00C826AA">
      <w:pPr>
        <w:pStyle w:val="HTML-wstpniesformatowany"/>
        <w:spacing w:line="288" w:lineRule="auto"/>
        <w:rPr>
          <w:rFonts w:ascii="Verdana" w:hAnsi="Verdana" w:cs="Times New Roman"/>
          <w:sz w:val="24"/>
          <w:szCs w:val="24"/>
        </w:rPr>
      </w:pPr>
      <w:r w:rsidRPr="00341359">
        <w:rPr>
          <w:rFonts w:ascii="Verdana" w:hAnsi="Verdana" w:cs="Times New Roman"/>
          <w:sz w:val="24"/>
          <w:szCs w:val="24"/>
        </w:rPr>
        <w:t>PREZYDENTA WROCŁAWIA</w:t>
      </w:r>
    </w:p>
    <w:p w:rsidR="00341359" w:rsidRPr="00341359" w:rsidRDefault="00341359" w:rsidP="00C826AA">
      <w:pPr>
        <w:pStyle w:val="HTML-wstpniesformatowany"/>
        <w:spacing w:after="120" w:line="288" w:lineRule="auto"/>
        <w:rPr>
          <w:rFonts w:ascii="Verdana" w:hAnsi="Verdana" w:cs="Times New Roman"/>
          <w:sz w:val="24"/>
          <w:szCs w:val="24"/>
        </w:rPr>
      </w:pPr>
      <w:r w:rsidRPr="00341359">
        <w:rPr>
          <w:rFonts w:ascii="Verdana" w:hAnsi="Verdana" w:cs="Times New Roman"/>
          <w:sz w:val="24"/>
          <w:szCs w:val="24"/>
        </w:rPr>
        <w:t xml:space="preserve">z dnia </w:t>
      </w:r>
      <w:r>
        <w:rPr>
          <w:rFonts w:ascii="Verdana" w:hAnsi="Verdana" w:cs="Times New Roman"/>
          <w:sz w:val="24"/>
          <w:szCs w:val="24"/>
        </w:rPr>
        <w:t xml:space="preserve">27 marca </w:t>
      </w:r>
      <w:r w:rsidRPr="00341359">
        <w:rPr>
          <w:rFonts w:ascii="Verdana" w:hAnsi="Verdana" w:cs="Times New Roman"/>
          <w:sz w:val="24"/>
          <w:szCs w:val="24"/>
        </w:rPr>
        <w:t>2024 r.</w:t>
      </w:r>
    </w:p>
    <w:p w:rsidR="00341359" w:rsidRPr="00341359" w:rsidRDefault="00341359" w:rsidP="003B7836">
      <w:pPr>
        <w:pStyle w:val="HTML-wstpniesformatowany"/>
        <w:spacing w:line="288" w:lineRule="auto"/>
        <w:rPr>
          <w:rFonts w:ascii="Verdana" w:hAnsi="Verdana" w:cs="Times New Roman"/>
          <w:sz w:val="24"/>
          <w:szCs w:val="24"/>
        </w:rPr>
      </w:pPr>
      <w:r w:rsidRPr="00341359">
        <w:rPr>
          <w:rFonts w:ascii="Verdana" w:hAnsi="Verdana" w:cs="Times New Roman"/>
          <w:sz w:val="24"/>
          <w:szCs w:val="24"/>
        </w:rPr>
        <w:t>w sprawie przedłożenia Sprawozdania rocznego z wykonania budżetu Miasta Wrocławia za 2023 rok</w:t>
      </w:r>
    </w:p>
    <w:p w:rsidR="00341359" w:rsidRPr="00341359" w:rsidRDefault="00341359" w:rsidP="00C826AA">
      <w:pPr>
        <w:pStyle w:val="HTML-wstpniesformatowany"/>
        <w:tabs>
          <w:tab w:val="clear" w:pos="916"/>
          <w:tab w:val="left" w:pos="900"/>
        </w:tabs>
        <w:spacing w:before="120" w:line="288" w:lineRule="auto"/>
        <w:rPr>
          <w:rFonts w:ascii="Verdana" w:hAnsi="Verdana" w:cs="Times New Roman"/>
          <w:sz w:val="24"/>
          <w:szCs w:val="24"/>
        </w:rPr>
      </w:pPr>
      <w:r w:rsidRPr="00341359">
        <w:rPr>
          <w:rFonts w:ascii="Verdana" w:hAnsi="Verdana" w:cs="Times New Roman"/>
          <w:sz w:val="24"/>
          <w:szCs w:val="24"/>
        </w:rPr>
        <w:t xml:space="preserve">Na podstawie art. 267 ust. 1 pkt. 1 oraz ust. 3 ustawy z dnia 27 sierpnia 2009 r. o finansach publicznych (Dz. U. z 2023 r. poz. 1270 z </w:t>
      </w:r>
      <w:proofErr w:type="spellStart"/>
      <w:r w:rsidRPr="00341359">
        <w:rPr>
          <w:rFonts w:ascii="Verdana" w:hAnsi="Verdana" w:cs="Times New Roman"/>
          <w:sz w:val="24"/>
          <w:szCs w:val="24"/>
        </w:rPr>
        <w:t>późn</w:t>
      </w:r>
      <w:proofErr w:type="spellEnd"/>
      <w:r w:rsidRPr="00341359">
        <w:rPr>
          <w:rFonts w:ascii="Verdana" w:hAnsi="Verdana" w:cs="Times New Roman"/>
          <w:sz w:val="24"/>
          <w:szCs w:val="24"/>
        </w:rPr>
        <w:t xml:space="preserve">. </w:t>
      </w:r>
      <w:proofErr w:type="spellStart"/>
      <w:r w:rsidRPr="00341359">
        <w:rPr>
          <w:rFonts w:ascii="Verdana" w:hAnsi="Verdana" w:cs="Times New Roman"/>
          <w:sz w:val="24"/>
          <w:szCs w:val="24"/>
        </w:rPr>
        <w:t>zm</w:t>
      </w:r>
      <w:proofErr w:type="spellEnd"/>
      <w:r w:rsidRPr="00341359">
        <w:rPr>
          <w:rFonts w:ascii="Verdana" w:hAnsi="Verdana" w:cs="Times New Roman"/>
          <w:sz w:val="24"/>
          <w:szCs w:val="24"/>
        </w:rPr>
        <w:t>) art. 61 ust. 2 ustawy z dnia 8 marca 1990 r. o samorządzie gminnym (Dz. U. z 2023 r. poz. 40, 572, 1463 i 1688) oraz art. 61 pkt. 2 ustawy z dnia 5 czerwca 1998 r. o samorządzie powiatowym (Dz. U. z 2024 r. poz. 107) zarządza się, co następuje:</w:t>
      </w:r>
    </w:p>
    <w:p w:rsidR="00341359" w:rsidRPr="00341359" w:rsidRDefault="00341359" w:rsidP="003B7836">
      <w:pPr>
        <w:pStyle w:val="HTML-wstpniesformatowany"/>
        <w:spacing w:before="120" w:line="288" w:lineRule="auto"/>
        <w:rPr>
          <w:rFonts w:ascii="Verdana" w:hAnsi="Verdana" w:cs="Times New Roman"/>
          <w:sz w:val="24"/>
          <w:szCs w:val="24"/>
        </w:rPr>
      </w:pPr>
      <w:r w:rsidRPr="00341359">
        <w:rPr>
          <w:rFonts w:ascii="Verdana" w:hAnsi="Verdana" w:cs="Times New Roman"/>
          <w:sz w:val="24"/>
          <w:szCs w:val="24"/>
        </w:rPr>
        <w:t>§ 1. Przedkłada się Radzie Miejskiej Wrocławia oraz Regionalnej Izbie Obrachunkowej we Wrocławiu Sprawozdanie roczne z wykonania budżetu Miasta Wrocławia za 2023 rok, stanowiące załącznik do niniejszego zarządzenia.</w:t>
      </w:r>
    </w:p>
    <w:p w:rsidR="00341359" w:rsidRPr="00341359" w:rsidRDefault="00341359" w:rsidP="003B7836">
      <w:pPr>
        <w:pStyle w:val="HTML-wstpniesformatowany"/>
        <w:spacing w:before="120"/>
        <w:rPr>
          <w:rFonts w:ascii="Verdana" w:hAnsi="Verdana" w:cs="Times New Roman"/>
          <w:sz w:val="24"/>
          <w:szCs w:val="24"/>
        </w:rPr>
      </w:pPr>
      <w:r w:rsidRPr="00341359">
        <w:rPr>
          <w:rFonts w:ascii="Verdana" w:hAnsi="Verdana" w:cs="Times New Roman"/>
          <w:sz w:val="24"/>
          <w:szCs w:val="24"/>
        </w:rPr>
        <w:t>§ 2. Wykonanie zarządzenia powierza się Skarbnikowi Miasta.</w:t>
      </w:r>
    </w:p>
    <w:p w:rsidR="00341359" w:rsidRPr="00341359" w:rsidRDefault="00341359" w:rsidP="003620E3">
      <w:pPr>
        <w:pStyle w:val="HTML-wstpniesformatowany"/>
        <w:spacing w:before="120" w:line="288" w:lineRule="auto"/>
        <w:rPr>
          <w:rFonts w:ascii="Verdana" w:hAnsi="Verdana" w:cs="Times New Roman"/>
          <w:sz w:val="24"/>
          <w:szCs w:val="24"/>
        </w:rPr>
      </w:pPr>
      <w:r w:rsidRPr="00341359">
        <w:rPr>
          <w:rFonts w:ascii="Verdana" w:hAnsi="Verdana" w:cs="Times New Roman"/>
          <w:sz w:val="24"/>
          <w:szCs w:val="24"/>
        </w:rPr>
        <w:t>§ 3. Zarządzenie podlega ogłoszeniu w Dzienniku Urzędowym Województwa Dolnośląskiego.</w:t>
      </w:r>
    </w:p>
    <w:p w:rsidR="00341359" w:rsidRDefault="00341359" w:rsidP="003620E3">
      <w:pPr>
        <w:pStyle w:val="HTML-wstpniesformatowany"/>
        <w:spacing w:before="120"/>
        <w:rPr>
          <w:rFonts w:ascii="Verdana" w:hAnsi="Verdana" w:cs="Times New Roman"/>
          <w:sz w:val="24"/>
          <w:szCs w:val="24"/>
        </w:rPr>
      </w:pPr>
      <w:r w:rsidRPr="00341359">
        <w:rPr>
          <w:rFonts w:ascii="Verdana" w:hAnsi="Verdana" w:cs="Times New Roman"/>
          <w:sz w:val="24"/>
          <w:szCs w:val="24"/>
        </w:rPr>
        <w:t>§ 4. Zarządzenie wchodzi w życie z dniem podpisania.</w:t>
      </w:r>
      <w:r w:rsidR="00423F06">
        <w:rPr>
          <w:rFonts w:ascii="Verdana" w:hAnsi="Verdana" w:cs="Times New Roman"/>
          <w:sz w:val="24"/>
          <w:szCs w:val="24"/>
        </w:rPr>
        <w:t xml:space="preserve"> </w:t>
      </w:r>
    </w:p>
    <w:p w:rsidR="00423F06" w:rsidRDefault="00423F06" w:rsidP="00187A37">
      <w:pPr>
        <w:pStyle w:val="HTML-wstpniesformatowany"/>
        <w:spacing w:before="120" w:line="288" w:lineRule="auto"/>
        <w:rPr>
          <w:rFonts w:ascii="Verdana" w:hAnsi="Verdana" w:cs="Times New Roman"/>
          <w:sz w:val="24"/>
          <w:szCs w:val="24"/>
        </w:rPr>
      </w:pPr>
      <w:r>
        <w:rPr>
          <w:rFonts w:ascii="Verdana" w:hAnsi="Verdana" w:cs="Times New Roman"/>
          <w:sz w:val="24"/>
          <w:szCs w:val="24"/>
        </w:rPr>
        <w:t>Prezydent Wrocławia</w:t>
      </w:r>
    </w:p>
    <w:p w:rsidR="00341359" w:rsidRPr="003620E3" w:rsidRDefault="00423F06" w:rsidP="00187A37">
      <w:pPr>
        <w:pStyle w:val="HTML-wstpniesformatowany"/>
        <w:spacing w:after="5400" w:line="288" w:lineRule="auto"/>
        <w:rPr>
          <w:rFonts w:ascii="Verdana" w:hAnsi="Verdana" w:cs="Times New Roman"/>
          <w:sz w:val="24"/>
          <w:szCs w:val="24"/>
        </w:rPr>
      </w:pPr>
      <w:r>
        <w:rPr>
          <w:rFonts w:ascii="Verdana" w:hAnsi="Verdana" w:cs="Times New Roman"/>
          <w:sz w:val="24"/>
          <w:szCs w:val="24"/>
        </w:rPr>
        <w:t xml:space="preserve">Jacek </w:t>
      </w:r>
      <w:proofErr w:type="spellStart"/>
      <w:r>
        <w:rPr>
          <w:rFonts w:ascii="Verdana" w:hAnsi="Verdana" w:cs="Times New Roman"/>
          <w:sz w:val="24"/>
          <w:szCs w:val="24"/>
        </w:rPr>
        <w:t>Sutryk</w:t>
      </w:r>
      <w:proofErr w:type="spellEnd"/>
    </w:p>
    <w:p w:rsidR="006729C2" w:rsidRPr="008E63BD" w:rsidRDefault="0084571F" w:rsidP="00051D87">
      <w:pPr>
        <w:pStyle w:val="Nagwek2"/>
        <w:spacing w:after="120" w:line="288" w:lineRule="auto"/>
        <w:rPr>
          <w:rFonts w:ascii="Verdana" w:hAnsi="Verdana"/>
        </w:rPr>
      </w:pPr>
      <w:bookmarkStart w:id="3" w:name="_Toc165553243"/>
      <w:bookmarkStart w:id="4" w:name="_Toc165553574"/>
      <w:bookmarkStart w:id="5" w:name="_Toc167093161"/>
      <w:r w:rsidRPr="008E63BD">
        <w:rPr>
          <w:rFonts w:ascii="Verdana" w:hAnsi="Verdana"/>
        </w:rPr>
        <w:lastRenderedPageBreak/>
        <w:t>WSTĘP</w:t>
      </w:r>
      <w:bookmarkEnd w:id="3"/>
      <w:bookmarkEnd w:id="4"/>
      <w:bookmarkEnd w:id="5"/>
    </w:p>
    <w:p w:rsidR="00E603EF" w:rsidRPr="00F551AD" w:rsidRDefault="0059162F" w:rsidP="00187A37">
      <w:pPr>
        <w:spacing w:after="0" w:line="288" w:lineRule="auto"/>
        <w:rPr>
          <w:rFonts w:ascii="Verdana" w:eastAsia="Times New Roman" w:hAnsi="Verdana" w:cs="Times New Roman"/>
          <w:sz w:val="24"/>
          <w:szCs w:val="24"/>
        </w:rPr>
      </w:pPr>
      <w:r w:rsidRPr="00F551AD">
        <w:rPr>
          <w:rFonts w:ascii="Verdana" w:eastAsia="Times New Roman" w:hAnsi="Verdana" w:cs="Times New Roman"/>
          <w:sz w:val="24"/>
          <w:szCs w:val="24"/>
        </w:rPr>
        <w:t>Realizacja budżetu Miasta w 202</w:t>
      </w:r>
      <w:r w:rsidR="00E603EF" w:rsidRPr="00F551AD">
        <w:rPr>
          <w:rFonts w:ascii="Verdana" w:eastAsia="Times New Roman" w:hAnsi="Verdana" w:cs="Times New Roman"/>
          <w:sz w:val="24"/>
          <w:szCs w:val="24"/>
        </w:rPr>
        <w:t>3</w:t>
      </w:r>
      <w:r w:rsidR="00F07BE6" w:rsidRPr="00F551AD">
        <w:rPr>
          <w:rFonts w:ascii="Verdana" w:eastAsia="Times New Roman" w:hAnsi="Verdana" w:cs="Times New Roman"/>
          <w:sz w:val="24"/>
          <w:szCs w:val="24"/>
        </w:rPr>
        <w:t xml:space="preserve"> roku odbywała</w:t>
      </w:r>
      <w:r w:rsidR="00E603EF" w:rsidRPr="00F551AD">
        <w:rPr>
          <w:rFonts w:ascii="Verdana" w:eastAsia="Times New Roman" w:hAnsi="Verdana" w:cs="Times New Roman"/>
          <w:sz w:val="24"/>
          <w:szCs w:val="24"/>
        </w:rPr>
        <w:t xml:space="preserve"> </w:t>
      </w:r>
      <w:r w:rsidR="0082549A" w:rsidRPr="00F551AD">
        <w:rPr>
          <w:rFonts w:ascii="Verdana" w:eastAsia="Times New Roman" w:hAnsi="Verdana" w:cs="Times New Roman"/>
          <w:sz w:val="24"/>
          <w:szCs w:val="24"/>
        </w:rPr>
        <w:t xml:space="preserve">się </w:t>
      </w:r>
      <w:r w:rsidR="00E603EF" w:rsidRPr="00F551AD">
        <w:rPr>
          <w:rFonts w:ascii="Verdana" w:eastAsia="Times New Roman" w:hAnsi="Verdana" w:cs="Times New Roman"/>
          <w:sz w:val="24"/>
          <w:szCs w:val="24"/>
        </w:rPr>
        <w:t>w warunkach wysokiej niepewności i</w:t>
      </w:r>
      <w:r w:rsidR="00544B71" w:rsidRPr="00F551AD">
        <w:rPr>
          <w:rFonts w:ascii="Verdana" w:eastAsia="Times New Roman" w:hAnsi="Verdana" w:cs="Times New Roman"/>
          <w:sz w:val="24"/>
          <w:szCs w:val="24"/>
        </w:rPr>
        <w:t> </w:t>
      </w:r>
      <w:r w:rsidR="00E603EF" w:rsidRPr="00F551AD">
        <w:rPr>
          <w:rFonts w:ascii="Verdana" w:eastAsia="Times New Roman" w:hAnsi="Verdana" w:cs="Times New Roman"/>
          <w:sz w:val="24"/>
          <w:szCs w:val="24"/>
        </w:rPr>
        <w:t>podwyższonego ryzyka, co do dalszego rozwoju skali wpływu i skutków przedłużającej się wojny w</w:t>
      </w:r>
      <w:r w:rsidR="00544B71" w:rsidRPr="00F551AD">
        <w:rPr>
          <w:rFonts w:ascii="Verdana" w:eastAsia="Times New Roman" w:hAnsi="Verdana" w:cs="Times New Roman"/>
          <w:sz w:val="24"/>
          <w:szCs w:val="24"/>
        </w:rPr>
        <w:t> </w:t>
      </w:r>
      <w:r w:rsidR="00E603EF" w:rsidRPr="00F551AD">
        <w:rPr>
          <w:rFonts w:ascii="Verdana" w:eastAsia="Times New Roman" w:hAnsi="Verdana" w:cs="Times New Roman"/>
          <w:sz w:val="24"/>
          <w:szCs w:val="24"/>
        </w:rPr>
        <w:t>Ukrainie oraz kierunk</w:t>
      </w:r>
      <w:r w:rsidR="00EA3797" w:rsidRPr="00F551AD">
        <w:rPr>
          <w:rFonts w:ascii="Verdana" w:eastAsia="Times New Roman" w:hAnsi="Verdana" w:cs="Times New Roman"/>
          <w:sz w:val="24"/>
          <w:szCs w:val="24"/>
        </w:rPr>
        <w:t>u</w:t>
      </w:r>
      <w:r w:rsidR="00E603EF" w:rsidRPr="00F551AD">
        <w:rPr>
          <w:rFonts w:ascii="Verdana" w:eastAsia="Times New Roman" w:hAnsi="Verdana" w:cs="Times New Roman"/>
          <w:sz w:val="24"/>
          <w:szCs w:val="24"/>
        </w:rPr>
        <w:t xml:space="preserve"> rozwoju sytuacji gospodarczej w kraju. Istotny wpływ na finans</w:t>
      </w:r>
      <w:r w:rsidR="00EA3797" w:rsidRPr="00F551AD">
        <w:rPr>
          <w:rFonts w:ascii="Verdana" w:eastAsia="Times New Roman" w:hAnsi="Verdana" w:cs="Times New Roman"/>
          <w:sz w:val="24"/>
          <w:szCs w:val="24"/>
        </w:rPr>
        <w:t>e</w:t>
      </w:r>
      <w:r w:rsidR="00E603EF" w:rsidRPr="00F551AD">
        <w:rPr>
          <w:rFonts w:ascii="Verdana" w:eastAsia="Times New Roman" w:hAnsi="Verdana" w:cs="Times New Roman"/>
          <w:sz w:val="24"/>
          <w:szCs w:val="24"/>
        </w:rPr>
        <w:t xml:space="preserve"> Miasta miały przede wszystkim rosnące koszty związane z jego bieżącym utrzymaniem</w:t>
      </w:r>
      <w:r w:rsidR="00E73C52" w:rsidRPr="00F551AD">
        <w:rPr>
          <w:rFonts w:ascii="Verdana" w:eastAsia="Times New Roman" w:hAnsi="Verdana" w:cs="Times New Roman"/>
          <w:sz w:val="24"/>
          <w:szCs w:val="24"/>
        </w:rPr>
        <w:t xml:space="preserve">. Względem roku poprzedniego wydatki bieżące wzrosły o 8,6%, na co przede wszystkim wpływ miała wysoka inflacja, która za rok 2023 wyniosła </w:t>
      </w:r>
      <w:r w:rsidR="00C16751" w:rsidRPr="00F551AD">
        <w:rPr>
          <w:rFonts w:ascii="Verdana" w:eastAsia="Times New Roman" w:hAnsi="Verdana" w:cs="Times New Roman"/>
          <w:sz w:val="24"/>
          <w:szCs w:val="24"/>
        </w:rPr>
        <w:t>11,4%, wzrost płacy minimalnej</w:t>
      </w:r>
      <w:r w:rsidR="00544B71" w:rsidRPr="00F551AD">
        <w:rPr>
          <w:rFonts w:ascii="Verdana" w:eastAsia="Times New Roman" w:hAnsi="Verdana" w:cs="Times New Roman"/>
          <w:sz w:val="24"/>
          <w:szCs w:val="24"/>
        </w:rPr>
        <w:t>,</w:t>
      </w:r>
      <w:r w:rsidR="00C16751" w:rsidRPr="00F551AD">
        <w:rPr>
          <w:rFonts w:ascii="Verdana" w:eastAsia="Times New Roman" w:hAnsi="Verdana" w:cs="Times New Roman"/>
          <w:sz w:val="24"/>
          <w:szCs w:val="24"/>
        </w:rPr>
        <w:t xml:space="preserve"> a także </w:t>
      </w:r>
      <w:r w:rsidR="00E60B6F" w:rsidRPr="00F551AD">
        <w:rPr>
          <w:rFonts w:ascii="Verdana" w:eastAsia="Times New Roman" w:hAnsi="Verdana" w:cs="Times New Roman"/>
          <w:sz w:val="24"/>
          <w:szCs w:val="24"/>
        </w:rPr>
        <w:t xml:space="preserve">utrzymujące się na wysokim </w:t>
      </w:r>
      <w:r w:rsidR="00C16751" w:rsidRPr="00F551AD">
        <w:rPr>
          <w:rFonts w:ascii="Verdana" w:eastAsia="Times New Roman" w:hAnsi="Verdana" w:cs="Times New Roman"/>
          <w:sz w:val="24"/>
          <w:szCs w:val="24"/>
        </w:rPr>
        <w:t>poziom</w:t>
      </w:r>
      <w:r w:rsidR="00E60B6F" w:rsidRPr="00F551AD">
        <w:rPr>
          <w:rFonts w:ascii="Verdana" w:eastAsia="Times New Roman" w:hAnsi="Verdana" w:cs="Times New Roman"/>
          <w:sz w:val="24"/>
          <w:szCs w:val="24"/>
        </w:rPr>
        <w:t>ie</w:t>
      </w:r>
      <w:r w:rsidR="00C16751" w:rsidRPr="00F551AD">
        <w:rPr>
          <w:rFonts w:ascii="Verdana" w:eastAsia="Times New Roman" w:hAnsi="Verdana" w:cs="Times New Roman"/>
          <w:sz w:val="24"/>
          <w:szCs w:val="24"/>
        </w:rPr>
        <w:t xml:space="preserve"> st</w:t>
      </w:r>
      <w:r w:rsidR="00E60B6F" w:rsidRPr="00F551AD">
        <w:rPr>
          <w:rFonts w:ascii="Verdana" w:eastAsia="Times New Roman" w:hAnsi="Verdana" w:cs="Times New Roman"/>
          <w:sz w:val="24"/>
          <w:szCs w:val="24"/>
        </w:rPr>
        <w:t>opy</w:t>
      </w:r>
      <w:r w:rsidR="00C16751" w:rsidRPr="00F551AD">
        <w:rPr>
          <w:rFonts w:ascii="Verdana" w:eastAsia="Times New Roman" w:hAnsi="Verdana" w:cs="Times New Roman"/>
          <w:sz w:val="24"/>
          <w:szCs w:val="24"/>
        </w:rPr>
        <w:t xml:space="preserve"> procentow</w:t>
      </w:r>
      <w:r w:rsidR="00E60B6F" w:rsidRPr="00F551AD">
        <w:rPr>
          <w:rFonts w:ascii="Verdana" w:eastAsia="Times New Roman" w:hAnsi="Verdana" w:cs="Times New Roman"/>
          <w:sz w:val="24"/>
          <w:szCs w:val="24"/>
        </w:rPr>
        <w:t>e</w:t>
      </w:r>
      <w:r w:rsidR="00C16751" w:rsidRPr="00F551AD">
        <w:rPr>
          <w:rFonts w:ascii="Verdana" w:eastAsia="Times New Roman" w:hAnsi="Verdana" w:cs="Times New Roman"/>
          <w:sz w:val="24"/>
          <w:szCs w:val="24"/>
        </w:rPr>
        <w:t>.</w:t>
      </w:r>
      <w:r w:rsidR="00E73C52" w:rsidRPr="00F551AD">
        <w:rPr>
          <w:rFonts w:ascii="Verdana" w:eastAsia="Times New Roman" w:hAnsi="Verdana" w:cs="Times New Roman"/>
          <w:sz w:val="24"/>
          <w:szCs w:val="24"/>
        </w:rPr>
        <w:t xml:space="preserve"> </w:t>
      </w:r>
      <w:r w:rsidR="004F289D" w:rsidRPr="00F551AD">
        <w:rPr>
          <w:rFonts w:ascii="Verdana" w:eastAsia="Times New Roman" w:hAnsi="Verdana" w:cs="Times New Roman"/>
          <w:sz w:val="24"/>
          <w:szCs w:val="24"/>
        </w:rPr>
        <w:t>Dodatkowo w wyniku zmian podatkowych</w:t>
      </w:r>
      <w:r w:rsidR="00544B71" w:rsidRPr="00F551AD">
        <w:rPr>
          <w:rFonts w:ascii="Verdana" w:eastAsia="Times New Roman" w:hAnsi="Verdana" w:cs="Times New Roman"/>
          <w:sz w:val="24"/>
          <w:szCs w:val="24"/>
        </w:rPr>
        <w:t>,</w:t>
      </w:r>
      <w:r w:rsidR="004F289D" w:rsidRPr="00F551AD">
        <w:rPr>
          <w:rFonts w:ascii="Verdana" w:eastAsia="Times New Roman" w:hAnsi="Verdana" w:cs="Times New Roman"/>
          <w:sz w:val="24"/>
          <w:szCs w:val="24"/>
        </w:rPr>
        <w:t xml:space="preserve"> jakie miały miejsce w latach 2019-2022 znacznemu obniżeniu uległy wpływy z tytułu udziału Wrocławia w PIT. W związku z powyższym dochody ogółem za 2023</w:t>
      </w:r>
      <w:r w:rsidR="00EA3797" w:rsidRPr="00F551AD">
        <w:rPr>
          <w:rFonts w:ascii="Verdana" w:eastAsia="Times New Roman" w:hAnsi="Verdana" w:cs="Times New Roman"/>
          <w:sz w:val="24"/>
          <w:szCs w:val="24"/>
        </w:rPr>
        <w:t xml:space="preserve"> </w:t>
      </w:r>
      <w:r w:rsidR="004F289D" w:rsidRPr="00F551AD">
        <w:rPr>
          <w:rFonts w:ascii="Verdana" w:eastAsia="Times New Roman" w:hAnsi="Verdana" w:cs="Times New Roman"/>
          <w:sz w:val="24"/>
          <w:szCs w:val="24"/>
        </w:rPr>
        <w:t xml:space="preserve">rok wyniosły 6 379 mln zł, natomiast wydatki ukształtowały się na poziomie 6 997 mln zł, co </w:t>
      </w:r>
      <w:r w:rsidR="00EA3797" w:rsidRPr="00F551AD">
        <w:rPr>
          <w:rFonts w:ascii="Verdana" w:eastAsia="Times New Roman" w:hAnsi="Verdana" w:cs="Times New Roman"/>
          <w:sz w:val="24"/>
          <w:szCs w:val="24"/>
        </w:rPr>
        <w:t>skutkowało</w:t>
      </w:r>
      <w:r w:rsidR="004F289D" w:rsidRPr="00F551AD">
        <w:rPr>
          <w:rFonts w:ascii="Verdana" w:eastAsia="Times New Roman" w:hAnsi="Verdana" w:cs="Times New Roman"/>
          <w:sz w:val="24"/>
          <w:szCs w:val="24"/>
        </w:rPr>
        <w:t xml:space="preserve"> wykonanie</w:t>
      </w:r>
      <w:r w:rsidR="00EA3797" w:rsidRPr="00F551AD">
        <w:rPr>
          <w:rFonts w:ascii="Verdana" w:eastAsia="Times New Roman" w:hAnsi="Verdana" w:cs="Times New Roman"/>
          <w:sz w:val="24"/>
          <w:szCs w:val="24"/>
        </w:rPr>
        <w:t>m</w:t>
      </w:r>
      <w:r w:rsidR="004F289D" w:rsidRPr="00F551AD">
        <w:rPr>
          <w:rFonts w:ascii="Verdana" w:eastAsia="Times New Roman" w:hAnsi="Verdana" w:cs="Times New Roman"/>
          <w:sz w:val="24"/>
          <w:szCs w:val="24"/>
        </w:rPr>
        <w:t xml:space="preserve"> deficytu budżetowego </w:t>
      </w:r>
      <w:r w:rsidR="00EA3797" w:rsidRPr="00F551AD">
        <w:rPr>
          <w:rFonts w:ascii="Verdana" w:eastAsia="Times New Roman" w:hAnsi="Verdana" w:cs="Times New Roman"/>
          <w:sz w:val="24"/>
          <w:szCs w:val="24"/>
        </w:rPr>
        <w:t>na poziomie</w:t>
      </w:r>
      <w:r w:rsidR="004F289D" w:rsidRPr="00F551AD">
        <w:rPr>
          <w:rFonts w:ascii="Verdana" w:eastAsia="Times New Roman" w:hAnsi="Verdana" w:cs="Times New Roman"/>
          <w:sz w:val="24"/>
          <w:szCs w:val="24"/>
        </w:rPr>
        <w:t xml:space="preserve"> 599 mln zł.</w:t>
      </w:r>
    </w:p>
    <w:p w:rsidR="00A7068F" w:rsidRPr="00F551AD" w:rsidRDefault="0084571F" w:rsidP="00187A37">
      <w:pPr>
        <w:spacing w:after="0" w:line="288" w:lineRule="auto"/>
        <w:rPr>
          <w:rFonts w:ascii="Verdana" w:eastAsia="Times New Roman" w:hAnsi="Verdana" w:cs="Times New Roman"/>
          <w:sz w:val="24"/>
          <w:szCs w:val="24"/>
        </w:rPr>
      </w:pPr>
      <w:r w:rsidRPr="00F551AD">
        <w:rPr>
          <w:rFonts w:ascii="Verdana" w:eastAsia="Times New Roman" w:hAnsi="Verdana" w:cs="Times New Roman"/>
          <w:sz w:val="24"/>
          <w:szCs w:val="24"/>
        </w:rPr>
        <w:t>Dochody budżetowe w roku 20</w:t>
      </w:r>
      <w:r w:rsidR="00EA3797" w:rsidRPr="00F551AD">
        <w:rPr>
          <w:rFonts w:ascii="Verdana" w:eastAsia="Times New Roman" w:hAnsi="Verdana" w:cs="Times New Roman"/>
          <w:sz w:val="24"/>
          <w:szCs w:val="24"/>
        </w:rPr>
        <w:t>23</w:t>
      </w:r>
      <w:r w:rsidRPr="00F551AD">
        <w:rPr>
          <w:rFonts w:ascii="Verdana" w:eastAsia="Times New Roman" w:hAnsi="Verdana" w:cs="Times New Roman"/>
          <w:sz w:val="24"/>
          <w:szCs w:val="24"/>
        </w:rPr>
        <w:t xml:space="preserve"> zostały zrealizowane w </w:t>
      </w:r>
      <w:r w:rsidR="003B7C6F" w:rsidRPr="00F551AD">
        <w:rPr>
          <w:rFonts w:ascii="Verdana" w:eastAsia="Times New Roman" w:hAnsi="Verdana" w:cs="Times New Roman"/>
          <w:sz w:val="24"/>
          <w:szCs w:val="24"/>
        </w:rPr>
        <w:t>kwocie</w:t>
      </w:r>
      <w:r w:rsidRPr="00F551AD">
        <w:rPr>
          <w:rFonts w:ascii="Verdana" w:eastAsia="Times New Roman" w:hAnsi="Verdana" w:cs="Times New Roman"/>
          <w:sz w:val="24"/>
          <w:szCs w:val="24"/>
        </w:rPr>
        <w:t xml:space="preserve"> </w:t>
      </w:r>
      <w:r w:rsidR="002E4596" w:rsidRPr="00F551AD">
        <w:rPr>
          <w:rFonts w:ascii="Verdana" w:eastAsia="Times New Roman" w:hAnsi="Verdana" w:cs="Times New Roman"/>
          <w:sz w:val="24"/>
          <w:szCs w:val="24"/>
        </w:rPr>
        <w:t xml:space="preserve">6 378 603 279 </w:t>
      </w:r>
      <w:r w:rsidR="007D3C63" w:rsidRPr="00F551AD">
        <w:rPr>
          <w:rFonts w:ascii="Verdana" w:eastAsia="Times New Roman" w:hAnsi="Verdana" w:cs="Times New Roman"/>
          <w:sz w:val="24"/>
          <w:szCs w:val="24"/>
        </w:rPr>
        <w:t>zł</w:t>
      </w:r>
      <w:r w:rsidR="002E4596" w:rsidRPr="00F551AD">
        <w:rPr>
          <w:rFonts w:ascii="Verdana" w:eastAsia="Times New Roman" w:hAnsi="Verdana" w:cs="Times New Roman"/>
          <w:sz w:val="24"/>
          <w:szCs w:val="24"/>
        </w:rPr>
        <w:t>, z tego dochody własne wyniosły 4 428 064 044 zł. W ramach do</w:t>
      </w:r>
      <w:r w:rsidR="00EA3797" w:rsidRPr="00F551AD">
        <w:rPr>
          <w:rFonts w:ascii="Verdana" w:eastAsia="Times New Roman" w:hAnsi="Verdana" w:cs="Times New Roman"/>
          <w:sz w:val="24"/>
          <w:szCs w:val="24"/>
        </w:rPr>
        <w:t>chodów</w:t>
      </w:r>
      <w:r w:rsidR="002E4596" w:rsidRPr="00F551AD">
        <w:rPr>
          <w:rFonts w:ascii="Verdana" w:eastAsia="Times New Roman" w:hAnsi="Verdana" w:cs="Times New Roman"/>
          <w:sz w:val="24"/>
          <w:szCs w:val="24"/>
        </w:rPr>
        <w:t xml:space="preserve"> własnych najstabilniejsze źródło stanowią podatki i opłaty lokalne. W ramach tej pozycji największe wzrosty odnotowano z tytułu podatku od czynności cywilnoprawnych (wzrost o 58,1%</w:t>
      </w:r>
      <w:r w:rsidR="00EA3797" w:rsidRPr="00F551AD">
        <w:rPr>
          <w:rFonts w:ascii="Verdana" w:eastAsia="Times New Roman" w:hAnsi="Verdana" w:cs="Times New Roman"/>
          <w:sz w:val="24"/>
          <w:szCs w:val="24"/>
        </w:rPr>
        <w:t xml:space="preserve"> </w:t>
      </w:r>
      <w:proofErr w:type="spellStart"/>
      <w:r w:rsidR="00EA3797" w:rsidRPr="00F551AD">
        <w:rPr>
          <w:rFonts w:ascii="Verdana" w:eastAsia="Times New Roman" w:hAnsi="Verdana" w:cs="Times New Roman"/>
          <w:sz w:val="24"/>
          <w:szCs w:val="24"/>
        </w:rPr>
        <w:t>r</w:t>
      </w:r>
      <w:proofErr w:type="spellEnd"/>
      <w:r w:rsidR="00EA3797" w:rsidRPr="00F551AD">
        <w:rPr>
          <w:rFonts w:ascii="Verdana" w:eastAsia="Times New Roman" w:hAnsi="Verdana" w:cs="Times New Roman"/>
          <w:sz w:val="24"/>
          <w:szCs w:val="24"/>
        </w:rPr>
        <w:t>/</w:t>
      </w:r>
      <w:proofErr w:type="spellStart"/>
      <w:r w:rsidR="00EA3797" w:rsidRPr="00F551AD">
        <w:rPr>
          <w:rFonts w:ascii="Verdana" w:eastAsia="Times New Roman" w:hAnsi="Verdana" w:cs="Times New Roman"/>
          <w:sz w:val="24"/>
          <w:szCs w:val="24"/>
        </w:rPr>
        <w:t>r</w:t>
      </w:r>
      <w:proofErr w:type="spellEnd"/>
      <w:r w:rsidR="002E4596" w:rsidRPr="00F551AD">
        <w:rPr>
          <w:rFonts w:ascii="Verdana" w:eastAsia="Times New Roman" w:hAnsi="Verdana" w:cs="Times New Roman"/>
          <w:sz w:val="24"/>
          <w:szCs w:val="24"/>
        </w:rPr>
        <w:t xml:space="preserve">), leśnego (wzrost o 54,1% </w:t>
      </w:r>
      <w:proofErr w:type="spellStart"/>
      <w:r w:rsidR="002E4596" w:rsidRPr="00F551AD">
        <w:rPr>
          <w:rFonts w:ascii="Verdana" w:eastAsia="Times New Roman" w:hAnsi="Verdana" w:cs="Times New Roman"/>
          <w:sz w:val="24"/>
          <w:szCs w:val="24"/>
        </w:rPr>
        <w:t>r</w:t>
      </w:r>
      <w:proofErr w:type="spellEnd"/>
      <w:r w:rsidR="002E4596" w:rsidRPr="00F551AD">
        <w:rPr>
          <w:rFonts w:ascii="Verdana" w:eastAsia="Times New Roman" w:hAnsi="Verdana" w:cs="Times New Roman"/>
          <w:sz w:val="24"/>
          <w:szCs w:val="24"/>
        </w:rPr>
        <w:t>/</w:t>
      </w:r>
      <w:proofErr w:type="spellStart"/>
      <w:r w:rsidR="002E4596" w:rsidRPr="00F551AD">
        <w:rPr>
          <w:rFonts w:ascii="Verdana" w:eastAsia="Times New Roman" w:hAnsi="Verdana" w:cs="Times New Roman"/>
          <w:sz w:val="24"/>
          <w:szCs w:val="24"/>
        </w:rPr>
        <w:t>r</w:t>
      </w:r>
      <w:proofErr w:type="spellEnd"/>
      <w:r w:rsidR="002E4596" w:rsidRPr="00F551AD">
        <w:rPr>
          <w:rFonts w:ascii="Verdana" w:eastAsia="Times New Roman" w:hAnsi="Verdana" w:cs="Times New Roman"/>
          <w:sz w:val="24"/>
          <w:szCs w:val="24"/>
        </w:rPr>
        <w:t xml:space="preserve">) oraz </w:t>
      </w:r>
      <w:r w:rsidR="00A7068F" w:rsidRPr="00F551AD">
        <w:rPr>
          <w:rFonts w:ascii="Verdana" w:eastAsia="Times New Roman" w:hAnsi="Verdana" w:cs="Times New Roman"/>
          <w:sz w:val="24"/>
          <w:szCs w:val="24"/>
        </w:rPr>
        <w:t>podatku</w:t>
      </w:r>
      <w:r w:rsidR="002E4596" w:rsidRPr="00F551AD">
        <w:rPr>
          <w:rFonts w:ascii="Verdana" w:eastAsia="Times New Roman" w:hAnsi="Verdana" w:cs="Times New Roman"/>
          <w:sz w:val="24"/>
          <w:szCs w:val="24"/>
        </w:rPr>
        <w:t xml:space="preserve"> od </w:t>
      </w:r>
      <w:r w:rsidR="00A7068F" w:rsidRPr="00F551AD">
        <w:rPr>
          <w:rFonts w:ascii="Verdana" w:eastAsia="Times New Roman" w:hAnsi="Verdana" w:cs="Times New Roman"/>
          <w:sz w:val="24"/>
          <w:szCs w:val="24"/>
        </w:rPr>
        <w:t>spadków</w:t>
      </w:r>
      <w:r w:rsidR="002E4596" w:rsidRPr="00F551AD">
        <w:rPr>
          <w:rFonts w:ascii="Verdana" w:eastAsia="Times New Roman" w:hAnsi="Verdana" w:cs="Times New Roman"/>
          <w:sz w:val="24"/>
          <w:szCs w:val="24"/>
        </w:rPr>
        <w:t xml:space="preserve"> i darowizn</w:t>
      </w:r>
      <w:r w:rsidR="00A7068F" w:rsidRPr="00F551AD">
        <w:rPr>
          <w:rFonts w:ascii="Verdana" w:eastAsia="Times New Roman" w:hAnsi="Verdana" w:cs="Times New Roman"/>
          <w:sz w:val="24"/>
          <w:szCs w:val="24"/>
        </w:rPr>
        <w:t xml:space="preserve"> (wzrost o 21,5% </w:t>
      </w:r>
      <w:proofErr w:type="spellStart"/>
      <w:r w:rsidR="00A7068F" w:rsidRPr="00F551AD">
        <w:rPr>
          <w:rFonts w:ascii="Verdana" w:eastAsia="Times New Roman" w:hAnsi="Verdana" w:cs="Times New Roman"/>
          <w:sz w:val="24"/>
          <w:szCs w:val="24"/>
        </w:rPr>
        <w:t>r</w:t>
      </w:r>
      <w:proofErr w:type="spellEnd"/>
      <w:r w:rsidR="00A7068F" w:rsidRPr="00F551AD">
        <w:rPr>
          <w:rFonts w:ascii="Verdana" w:eastAsia="Times New Roman" w:hAnsi="Verdana" w:cs="Times New Roman"/>
          <w:sz w:val="24"/>
          <w:szCs w:val="24"/>
        </w:rPr>
        <w:t>/</w:t>
      </w:r>
      <w:proofErr w:type="spellStart"/>
      <w:r w:rsidR="00A7068F" w:rsidRPr="00F551AD">
        <w:rPr>
          <w:rFonts w:ascii="Verdana" w:eastAsia="Times New Roman" w:hAnsi="Verdana" w:cs="Times New Roman"/>
          <w:sz w:val="24"/>
          <w:szCs w:val="24"/>
        </w:rPr>
        <w:t>r</w:t>
      </w:r>
      <w:proofErr w:type="spellEnd"/>
      <w:r w:rsidR="00A7068F" w:rsidRPr="00F551AD">
        <w:rPr>
          <w:rFonts w:ascii="Verdana" w:eastAsia="Times New Roman" w:hAnsi="Verdana" w:cs="Times New Roman"/>
          <w:sz w:val="24"/>
          <w:szCs w:val="24"/>
        </w:rPr>
        <w:t xml:space="preserve">). Ponadto m.in. </w:t>
      </w:r>
      <w:r w:rsidR="00EA0565" w:rsidRPr="00F551AD">
        <w:rPr>
          <w:rFonts w:ascii="Verdana" w:eastAsia="Times New Roman" w:hAnsi="Verdana" w:cs="Times New Roman"/>
          <w:sz w:val="24"/>
          <w:szCs w:val="24"/>
        </w:rPr>
        <w:t xml:space="preserve">z </w:t>
      </w:r>
      <w:r w:rsidR="00A7068F" w:rsidRPr="00F551AD">
        <w:rPr>
          <w:rFonts w:ascii="Verdana" w:eastAsia="Times New Roman" w:hAnsi="Verdana" w:cs="Times New Roman"/>
          <w:sz w:val="24"/>
          <w:szCs w:val="24"/>
        </w:rPr>
        <w:t xml:space="preserve">uwagi na stały wzrost bazy podatkowej wpływy z tytułu podatku od nieruchomości </w:t>
      </w:r>
      <w:r w:rsidR="00EA3797" w:rsidRPr="00F551AD">
        <w:rPr>
          <w:rFonts w:ascii="Verdana" w:eastAsia="Times New Roman" w:hAnsi="Verdana" w:cs="Times New Roman"/>
          <w:sz w:val="24"/>
          <w:szCs w:val="24"/>
        </w:rPr>
        <w:t xml:space="preserve">zwiększyły się </w:t>
      </w:r>
      <w:r w:rsidR="00A7068F" w:rsidRPr="00F551AD">
        <w:rPr>
          <w:rFonts w:ascii="Verdana" w:eastAsia="Times New Roman" w:hAnsi="Verdana" w:cs="Times New Roman"/>
          <w:sz w:val="24"/>
          <w:szCs w:val="24"/>
        </w:rPr>
        <w:t xml:space="preserve">o 12,8%. </w:t>
      </w:r>
      <w:r w:rsidR="005B01F1" w:rsidRPr="00F551AD">
        <w:rPr>
          <w:rFonts w:ascii="Verdana" w:eastAsia="Times New Roman" w:hAnsi="Verdana" w:cs="Times New Roman"/>
          <w:sz w:val="24"/>
          <w:szCs w:val="24"/>
        </w:rPr>
        <w:t>Dochody z tytułu PIT i CIT wyniosły w 2023 roku 1 698 mln zł, co w porównaniu z rokiem poprzednim daje spadek o</w:t>
      </w:r>
      <w:r w:rsidR="00544B71" w:rsidRPr="00F551AD">
        <w:rPr>
          <w:rFonts w:ascii="Verdana" w:eastAsia="Times New Roman" w:hAnsi="Verdana" w:cs="Times New Roman"/>
          <w:sz w:val="24"/>
          <w:szCs w:val="24"/>
        </w:rPr>
        <w:t> </w:t>
      </w:r>
      <w:r w:rsidR="005B01F1" w:rsidRPr="00F551AD">
        <w:rPr>
          <w:rFonts w:ascii="Verdana" w:eastAsia="Times New Roman" w:hAnsi="Verdana" w:cs="Times New Roman"/>
          <w:sz w:val="24"/>
          <w:szCs w:val="24"/>
        </w:rPr>
        <w:t>160</w:t>
      </w:r>
      <w:r w:rsidR="00544B71" w:rsidRPr="00F551AD">
        <w:rPr>
          <w:rFonts w:ascii="Verdana" w:eastAsia="Times New Roman" w:hAnsi="Verdana" w:cs="Times New Roman"/>
          <w:sz w:val="24"/>
          <w:szCs w:val="24"/>
        </w:rPr>
        <w:t> </w:t>
      </w:r>
      <w:r w:rsidR="005B01F1" w:rsidRPr="00F551AD">
        <w:rPr>
          <w:rFonts w:ascii="Verdana" w:eastAsia="Times New Roman" w:hAnsi="Verdana" w:cs="Times New Roman"/>
          <w:sz w:val="24"/>
          <w:szCs w:val="24"/>
        </w:rPr>
        <w:t xml:space="preserve">mln zł. </w:t>
      </w:r>
      <w:r w:rsidR="00EC49F9" w:rsidRPr="00F551AD">
        <w:rPr>
          <w:rFonts w:ascii="Verdana" w:eastAsia="Times New Roman" w:hAnsi="Verdana" w:cs="Times New Roman"/>
          <w:sz w:val="24"/>
          <w:szCs w:val="24"/>
        </w:rPr>
        <w:t>Niższe wpływy</w:t>
      </w:r>
      <w:r w:rsidR="0082549A" w:rsidRPr="00F551AD">
        <w:rPr>
          <w:rFonts w:ascii="Verdana" w:eastAsia="Times New Roman" w:hAnsi="Verdana" w:cs="Times New Roman"/>
          <w:sz w:val="24"/>
          <w:szCs w:val="24"/>
        </w:rPr>
        <w:t xml:space="preserve"> z </w:t>
      </w:r>
      <w:r w:rsidR="00EC49F9" w:rsidRPr="00F551AD">
        <w:rPr>
          <w:rFonts w:ascii="Verdana" w:eastAsia="Times New Roman" w:hAnsi="Verdana" w:cs="Times New Roman"/>
          <w:sz w:val="24"/>
          <w:szCs w:val="24"/>
        </w:rPr>
        <w:t xml:space="preserve">tego tytułu są skutkiem wprowadzonego w 2022 roku Polskiego Ładu. Spadek dochodów </w:t>
      </w:r>
      <w:r w:rsidR="00EA3797" w:rsidRPr="00F551AD">
        <w:rPr>
          <w:rFonts w:ascii="Verdana" w:eastAsia="Times New Roman" w:hAnsi="Verdana" w:cs="Times New Roman"/>
          <w:sz w:val="24"/>
          <w:szCs w:val="24"/>
        </w:rPr>
        <w:t xml:space="preserve">z tytułu PIT </w:t>
      </w:r>
      <w:r w:rsidR="00EA0565" w:rsidRPr="00F551AD">
        <w:rPr>
          <w:rFonts w:ascii="Verdana" w:eastAsia="Times New Roman" w:hAnsi="Verdana" w:cs="Times New Roman"/>
          <w:sz w:val="24"/>
          <w:szCs w:val="24"/>
        </w:rPr>
        <w:t>w sytuacji</w:t>
      </w:r>
      <w:r w:rsidR="00EC49F9" w:rsidRPr="00F551AD">
        <w:rPr>
          <w:rFonts w:ascii="Verdana" w:eastAsia="Times New Roman" w:hAnsi="Verdana" w:cs="Times New Roman"/>
          <w:sz w:val="24"/>
          <w:szCs w:val="24"/>
        </w:rPr>
        <w:t xml:space="preserve"> wysokiego poziomu inflacji oraz wzrostu wynagrodzeń (wzrost przeciętnego wynagrodzenia w 2023 roku wyniósł 12,7%) </w:t>
      </w:r>
      <w:r w:rsidR="00E23E1D" w:rsidRPr="00F551AD">
        <w:rPr>
          <w:rFonts w:ascii="Verdana" w:eastAsia="Times New Roman" w:hAnsi="Verdana" w:cs="Times New Roman"/>
          <w:sz w:val="24"/>
          <w:szCs w:val="24"/>
        </w:rPr>
        <w:t xml:space="preserve">miał istotny wpływ na ostateczny poziom wyniku budżetu </w:t>
      </w:r>
      <w:r w:rsidR="00EA3797" w:rsidRPr="00F551AD">
        <w:rPr>
          <w:rFonts w:ascii="Verdana" w:eastAsia="Times New Roman" w:hAnsi="Verdana" w:cs="Times New Roman"/>
          <w:sz w:val="24"/>
          <w:szCs w:val="24"/>
        </w:rPr>
        <w:t>Miasta</w:t>
      </w:r>
      <w:r w:rsidR="00E23E1D" w:rsidRPr="00F551AD">
        <w:rPr>
          <w:rFonts w:ascii="Verdana" w:eastAsia="Times New Roman" w:hAnsi="Verdana" w:cs="Times New Roman"/>
          <w:sz w:val="24"/>
          <w:szCs w:val="24"/>
        </w:rPr>
        <w:t xml:space="preserve"> za rok 2023. Pozostałą część dochodów własnych stanowi</w:t>
      </w:r>
      <w:r w:rsidR="00544B71" w:rsidRPr="00F551AD">
        <w:rPr>
          <w:rFonts w:ascii="Verdana" w:eastAsia="Times New Roman" w:hAnsi="Verdana" w:cs="Times New Roman"/>
          <w:sz w:val="24"/>
          <w:szCs w:val="24"/>
        </w:rPr>
        <w:t>ły</w:t>
      </w:r>
      <w:r w:rsidR="00E23E1D" w:rsidRPr="00F551AD">
        <w:rPr>
          <w:rFonts w:ascii="Verdana" w:eastAsia="Times New Roman" w:hAnsi="Verdana" w:cs="Times New Roman"/>
          <w:sz w:val="24"/>
          <w:szCs w:val="24"/>
        </w:rPr>
        <w:t xml:space="preserve"> dochody z</w:t>
      </w:r>
      <w:r w:rsidR="00544B71" w:rsidRPr="00F551AD">
        <w:rPr>
          <w:rFonts w:ascii="Verdana" w:eastAsia="Times New Roman" w:hAnsi="Verdana" w:cs="Times New Roman"/>
          <w:sz w:val="24"/>
          <w:szCs w:val="24"/>
        </w:rPr>
        <w:t> </w:t>
      </w:r>
      <w:r w:rsidR="00E23E1D" w:rsidRPr="00F551AD">
        <w:rPr>
          <w:rFonts w:ascii="Verdana" w:eastAsia="Times New Roman" w:hAnsi="Verdana" w:cs="Times New Roman"/>
          <w:sz w:val="24"/>
          <w:szCs w:val="24"/>
        </w:rPr>
        <w:t>majątku</w:t>
      </w:r>
      <w:r w:rsidR="001F237B" w:rsidRPr="00F551AD">
        <w:rPr>
          <w:rFonts w:ascii="Verdana" w:eastAsia="Times New Roman" w:hAnsi="Verdana" w:cs="Times New Roman"/>
          <w:sz w:val="24"/>
          <w:szCs w:val="24"/>
        </w:rPr>
        <w:t xml:space="preserve"> Miasta</w:t>
      </w:r>
      <w:r w:rsidR="00E23E1D" w:rsidRPr="00F551AD">
        <w:rPr>
          <w:rFonts w:ascii="Verdana" w:eastAsia="Times New Roman" w:hAnsi="Verdana" w:cs="Times New Roman"/>
          <w:sz w:val="24"/>
          <w:szCs w:val="24"/>
        </w:rPr>
        <w:t>, świadczonych przez Miasto usług oraz pozostałe dochody</w:t>
      </w:r>
      <w:r w:rsidR="00EA3797" w:rsidRPr="00F551AD">
        <w:rPr>
          <w:rFonts w:ascii="Verdana" w:eastAsia="Times New Roman" w:hAnsi="Verdana" w:cs="Times New Roman"/>
          <w:sz w:val="24"/>
          <w:szCs w:val="24"/>
        </w:rPr>
        <w:t>,</w:t>
      </w:r>
      <w:r w:rsidR="00E23E1D" w:rsidRPr="00F551AD">
        <w:rPr>
          <w:rFonts w:ascii="Verdana" w:eastAsia="Times New Roman" w:hAnsi="Verdana" w:cs="Times New Roman"/>
          <w:sz w:val="24"/>
          <w:szCs w:val="24"/>
        </w:rPr>
        <w:t xml:space="preserve"> do który</w:t>
      </w:r>
      <w:r w:rsidR="00EA3797" w:rsidRPr="00F551AD">
        <w:rPr>
          <w:rFonts w:ascii="Verdana" w:eastAsia="Times New Roman" w:hAnsi="Verdana" w:cs="Times New Roman"/>
          <w:sz w:val="24"/>
          <w:szCs w:val="24"/>
        </w:rPr>
        <w:t>ch</w:t>
      </w:r>
      <w:r w:rsidR="00E23E1D" w:rsidRPr="00F551AD">
        <w:rPr>
          <w:rFonts w:ascii="Verdana" w:eastAsia="Times New Roman" w:hAnsi="Verdana" w:cs="Times New Roman"/>
          <w:sz w:val="24"/>
          <w:szCs w:val="24"/>
        </w:rPr>
        <w:t xml:space="preserve"> zaliczamy np.</w:t>
      </w:r>
      <w:r w:rsidR="00544B71" w:rsidRPr="00F551AD">
        <w:rPr>
          <w:rFonts w:ascii="Verdana" w:eastAsia="Times New Roman" w:hAnsi="Verdana" w:cs="Times New Roman"/>
          <w:sz w:val="24"/>
          <w:szCs w:val="24"/>
        </w:rPr>
        <w:t> </w:t>
      </w:r>
      <w:r w:rsidR="00E23E1D" w:rsidRPr="00F551AD">
        <w:rPr>
          <w:rFonts w:ascii="Verdana" w:eastAsia="Times New Roman" w:hAnsi="Verdana" w:cs="Times New Roman"/>
          <w:sz w:val="24"/>
          <w:szCs w:val="24"/>
        </w:rPr>
        <w:t>zwroty podatku VAT. Z tych trzech źródeł Miasto uzyskało dochody w łącznej wysokości 1</w:t>
      </w:r>
      <w:r w:rsidR="00544B71" w:rsidRPr="00F551AD">
        <w:rPr>
          <w:rFonts w:ascii="Verdana" w:eastAsia="Times New Roman" w:hAnsi="Verdana" w:cs="Times New Roman"/>
          <w:sz w:val="24"/>
          <w:szCs w:val="24"/>
        </w:rPr>
        <w:t> </w:t>
      </w:r>
      <w:r w:rsidR="00E23E1D" w:rsidRPr="00F551AD">
        <w:rPr>
          <w:rFonts w:ascii="Verdana" w:eastAsia="Times New Roman" w:hAnsi="Verdana" w:cs="Times New Roman"/>
          <w:sz w:val="24"/>
          <w:szCs w:val="24"/>
        </w:rPr>
        <w:t>272</w:t>
      </w:r>
      <w:r w:rsidR="00544B71" w:rsidRPr="00F551AD">
        <w:rPr>
          <w:rFonts w:ascii="Verdana" w:eastAsia="Times New Roman" w:hAnsi="Verdana" w:cs="Times New Roman"/>
          <w:sz w:val="24"/>
          <w:szCs w:val="24"/>
        </w:rPr>
        <w:t> </w:t>
      </w:r>
      <w:r w:rsidR="00E23E1D" w:rsidRPr="00F551AD">
        <w:rPr>
          <w:rFonts w:ascii="Verdana" w:eastAsia="Times New Roman" w:hAnsi="Verdana" w:cs="Times New Roman"/>
          <w:sz w:val="24"/>
          <w:szCs w:val="24"/>
        </w:rPr>
        <w:t>mln zł</w:t>
      </w:r>
      <w:r w:rsidR="0082549A" w:rsidRPr="00F551AD">
        <w:rPr>
          <w:rFonts w:ascii="Verdana" w:eastAsia="Times New Roman" w:hAnsi="Verdana" w:cs="Times New Roman"/>
          <w:sz w:val="24"/>
          <w:szCs w:val="24"/>
        </w:rPr>
        <w:t>,</w:t>
      </w:r>
      <w:r w:rsidR="00E23E1D" w:rsidRPr="00F551AD">
        <w:rPr>
          <w:rFonts w:ascii="Verdana" w:eastAsia="Times New Roman" w:hAnsi="Verdana" w:cs="Times New Roman"/>
          <w:sz w:val="24"/>
          <w:szCs w:val="24"/>
        </w:rPr>
        <w:t xml:space="preserve"> tj. o 7% wyższe niż w roku poprzednim. </w:t>
      </w:r>
      <w:r w:rsidR="00055F3D" w:rsidRPr="00F551AD">
        <w:rPr>
          <w:rFonts w:ascii="Verdana" w:eastAsia="Times New Roman" w:hAnsi="Verdana" w:cs="Times New Roman"/>
          <w:sz w:val="24"/>
          <w:szCs w:val="24"/>
        </w:rPr>
        <w:t xml:space="preserve">W </w:t>
      </w:r>
      <w:r w:rsidR="004B0B61" w:rsidRPr="00F551AD">
        <w:rPr>
          <w:rFonts w:ascii="Verdana" w:eastAsia="Times New Roman" w:hAnsi="Verdana" w:cs="Times New Roman"/>
          <w:sz w:val="24"/>
          <w:szCs w:val="24"/>
        </w:rPr>
        <w:t>powyższym</w:t>
      </w:r>
      <w:r w:rsidR="00055F3D" w:rsidRPr="00F551AD">
        <w:rPr>
          <w:rFonts w:ascii="Verdana" w:eastAsia="Times New Roman" w:hAnsi="Verdana" w:cs="Times New Roman"/>
          <w:sz w:val="24"/>
          <w:szCs w:val="24"/>
        </w:rPr>
        <w:t xml:space="preserve"> obszarze w</w:t>
      </w:r>
      <w:r w:rsidR="004B0B61" w:rsidRPr="00F551AD">
        <w:rPr>
          <w:rFonts w:ascii="Verdana" w:eastAsia="Times New Roman" w:hAnsi="Verdana" w:cs="Times New Roman"/>
          <w:sz w:val="24"/>
          <w:szCs w:val="24"/>
        </w:rPr>
        <w:t xml:space="preserve">zrost </w:t>
      </w:r>
      <w:r w:rsidR="00055F3D" w:rsidRPr="00F551AD">
        <w:rPr>
          <w:rFonts w:ascii="Verdana" w:eastAsia="Times New Roman" w:hAnsi="Verdana" w:cs="Times New Roman"/>
          <w:sz w:val="24"/>
          <w:szCs w:val="24"/>
        </w:rPr>
        <w:t>dochod</w:t>
      </w:r>
      <w:r w:rsidR="004B0B61" w:rsidRPr="00F551AD">
        <w:rPr>
          <w:rFonts w:ascii="Verdana" w:eastAsia="Times New Roman" w:hAnsi="Verdana" w:cs="Times New Roman"/>
          <w:sz w:val="24"/>
          <w:szCs w:val="24"/>
        </w:rPr>
        <w:t>ów</w:t>
      </w:r>
      <w:r w:rsidR="00055F3D" w:rsidRPr="00F551AD">
        <w:rPr>
          <w:rFonts w:ascii="Verdana" w:eastAsia="Times New Roman" w:hAnsi="Verdana" w:cs="Times New Roman"/>
          <w:sz w:val="24"/>
          <w:szCs w:val="24"/>
        </w:rPr>
        <w:t xml:space="preserve"> odnotowano z tytułu </w:t>
      </w:r>
      <w:r w:rsidR="004B0B61" w:rsidRPr="00F551AD">
        <w:rPr>
          <w:rFonts w:ascii="Verdana" w:eastAsia="Times New Roman" w:hAnsi="Verdana" w:cs="Times New Roman"/>
          <w:sz w:val="24"/>
          <w:szCs w:val="24"/>
        </w:rPr>
        <w:t xml:space="preserve">świadczonych usług (wzrost o 16,9% </w:t>
      </w:r>
      <w:proofErr w:type="spellStart"/>
      <w:r w:rsidR="004B0B61" w:rsidRPr="00F551AD">
        <w:rPr>
          <w:rFonts w:ascii="Verdana" w:eastAsia="Times New Roman" w:hAnsi="Verdana" w:cs="Times New Roman"/>
          <w:sz w:val="24"/>
          <w:szCs w:val="24"/>
        </w:rPr>
        <w:t>r</w:t>
      </w:r>
      <w:proofErr w:type="spellEnd"/>
      <w:r w:rsidR="004B0B61" w:rsidRPr="00F551AD">
        <w:rPr>
          <w:rFonts w:ascii="Verdana" w:eastAsia="Times New Roman" w:hAnsi="Verdana" w:cs="Times New Roman"/>
          <w:sz w:val="24"/>
          <w:szCs w:val="24"/>
        </w:rPr>
        <w:t>/</w:t>
      </w:r>
      <w:proofErr w:type="spellStart"/>
      <w:r w:rsidR="004B0B61" w:rsidRPr="00F551AD">
        <w:rPr>
          <w:rFonts w:ascii="Verdana" w:eastAsia="Times New Roman" w:hAnsi="Verdana" w:cs="Times New Roman"/>
          <w:sz w:val="24"/>
          <w:szCs w:val="24"/>
        </w:rPr>
        <w:t>r</w:t>
      </w:r>
      <w:proofErr w:type="spellEnd"/>
      <w:r w:rsidR="004B0B61" w:rsidRPr="00F551AD">
        <w:rPr>
          <w:rFonts w:ascii="Verdana" w:eastAsia="Times New Roman" w:hAnsi="Verdana" w:cs="Times New Roman"/>
          <w:sz w:val="24"/>
          <w:szCs w:val="24"/>
        </w:rPr>
        <w:t>), w tym</w:t>
      </w:r>
      <w:r w:rsidR="0082549A" w:rsidRPr="00F551AD">
        <w:rPr>
          <w:rFonts w:ascii="Verdana" w:eastAsia="Times New Roman" w:hAnsi="Verdana" w:cs="Times New Roman"/>
          <w:sz w:val="24"/>
          <w:szCs w:val="24"/>
        </w:rPr>
        <w:t xml:space="preserve"> ze</w:t>
      </w:r>
      <w:r w:rsidR="004B0B61" w:rsidRPr="00F551AD">
        <w:rPr>
          <w:rFonts w:ascii="Verdana" w:eastAsia="Times New Roman" w:hAnsi="Verdana" w:cs="Times New Roman"/>
          <w:sz w:val="24"/>
          <w:szCs w:val="24"/>
        </w:rPr>
        <w:t xml:space="preserve"> </w:t>
      </w:r>
      <w:r w:rsidR="00055F3D" w:rsidRPr="00F551AD">
        <w:rPr>
          <w:rFonts w:ascii="Verdana" w:eastAsia="Times New Roman" w:hAnsi="Verdana" w:cs="Times New Roman"/>
          <w:sz w:val="24"/>
          <w:szCs w:val="24"/>
        </w:rPr>
        <w:t xml:space="preserve">sprzedaży </w:t>
      </w:r>
      <w:r w:rsidR="004B0B61" w:rsidRPr="00F551AD">
        <w:rPr>
          <w:rFonts w:ascii="Verdana" w:eastAsia="Times New Roman" w:hAnsi="Verdana" w:cs="Times New Roman"/>
          <w:sz w:val="24"/>
          <w:szCs w:val="24"/>
        </w:rPr>
        <w:t>biletów</w:t>
      </w:r>
      <w:r w:rsidR="00055F3D" w:rsidRPr="00F551AD">
        <w:rPr>
          <w:rFonts w:ascii="Verdana" w:eastAsia="Times New Roman" w:hAnsi="Verdana" w:cs="Times New Roman"/>
          <w:sz w:val="24"/>
          <w:szCs w:val="24"/>
        </w:rPr>
        <w:t xml:space="preserve"> komunikacji miejskie</w:t>
      </w:r>
      <w:r w:rsidR="004B0B61" w:rsidRPr="00F551AD">
        <w:rPr>
          <w:rFonts w:ascii="Verdana" w:eastAsia="Times New Roman" w:hAnsi="Verdana" w:cs="Times New Roman"/>
          <w:sz w:val="24"/>
          <w:szCs w:val="24"/>
        </w:rPr>
        <w:t>j</w:t>
      </w:r>
      <w:r w:rsidR="00EA3797" w:rsidRPr="00F551AD">
        <w:rPr>
          <w:rFonts w:ascii="Verdana" w:eastAsia="Times New Roman" w:hAnsi="Verdana" w:cs="Times New Roman"/>
          <w:sz w:val="24"/>
          <w:szCs w:val="24"/>
        </w:rPr>
        <w:t>,</w:t>
      </w:r>
      <w:r w:rsidR="004B0B61" w:rsidRPr="00F551AD">
        <w:rPr>
          <w:rFonts w:ascii="Verdana" w:eastAsia="Times New Roman" w:hAnsi="Verdana" w:cs="Times New Roman"/>
          <w:sz w:val="24"/>
          <w:szCs w:val="24"/>
        </w:rPr>
        <w:t xml:space="preserve"> z kolei niższe </w:t>
      </w:r>
      <w:r w:rsidR="00EA3797" w:rsidRPr="00F551AD">
        <w:rPr>
          <w:rFonts w:ascii="Verdana" w:eastAsia="Times New Roman" w:hAnsi="Verdana" w:cs="Times New Roman"/>
          <w:sz w:val="24"/>
          <w:szCs w:val="24"/>
        </w:rPr>
        <w:t xml:space="preserve">wpływy nastąpiły </w:t>
      </w:r>
      <w:r w:rsidR="004B0B61" w:rsidRPr="00F551AD">
        <w:rPr>
          <w:rFonts w:ascii="Verdana" w:eastAsia="Times New Roman" w:hAnsi="Verdana" w:cs="Times New Roman"/>
          <w:sz w:val="24"/>
          <w:szCs w:val="24"/>
        </w:rPr>
        <w:t xml:space="preserve">z tytułu </w:t>
      </w:r>
      <w:r w:rsidR="00EA3797" w:rsidRPr="00F551AD">
        <w:rPr>
          <w:rFonts w:ascii="Verdana" w:eastAsia="Times New Roman" w:hAnsi="Verdana" w:cs="Times New Roman"/>
          <w:sz w:val="24"/>
          <w:szCs w:val="24"/>
        </w:rPr>
        <w:t xml:space="preserve">posiadanego </w:t>
      </w:r>
      <w:r w:rsidR="004B0B61" w:rsidRPr="00F551AD">
        <w:rPr>
          <w:rFonts w:ascii="Verdana" w:eastAsia="Times New Roman" w:hAnsi="Verdana" w:cs="Times New Roman"/>
          <w:sz w:val="24"/>
          <w:szCs w:val="24"/>
        </w:rPr>
        <w:t>majątku (spadek o 0,6%).</w:t>
      </w:r>
    </w:p>
    <w:p w:rsidR="00190654" w:rsidRPr="00F551AD" w:rsidRDefault="00190654" w:rsidP="00187A37">
      <w:pPr>
        <w:spacing w:after="0" w:line="288" w:lineRule="auto"/>
        <w:rPr>
          <w:rFonts w:ascii="Verdana" w:eastAsia="Times New Roman" w:hAnsi="Verdana" w:cs="Times New Roman"/>
          <w:sz w:val="24"/>
          <w:szCs w:val="24"/>
        </w:rPr>
      </w:pPr>
      <w:r w:rsidRPr="00F551AD">
        <w:rPr>
          <w:rFonts w:ascii="Verdana" w:eastAsia="Times New Roman" w:hAnsi="Verdana" w:cs="Times New Roman"/>
          <w:sz w:val="24"/>
          <w:szCs w:val="24"/>
        </w:rPr>
        <w:t>Pozostałą część dochodów</w:t>
      </w:r>
      <w:r w:rsidR="004B0B61" w:rsidRPr="00F551AD">
        <w:rPr>
          <w:rFonts w:ascii="Verdana" w:eastAsia="Times New Roman" w:hAnsi="Verdana" w:cs="Times New Roman"/>
          <w:sz w:val="24"/>
          <w:szCs w:val="24"/>
        </w:rPr>
        <w:t xml:space="preserve"> ogółem</w:t>
      </w:r>
      <w:r w:rsidRPr="00F551AD">
        <w:rPr>
          <w:rFonts w:ascii="Verdana" w:eastAsia="Times New Roman" w:hAnsi="Verdana" w:cs="Times New Roman"/>
          <w:sz w:val="24"/>
          <w:szCs w:val="24"/>
        </w:rPr>
        <w:t>, tj. 3</w:t>
      </w:r>
      <w:r w:rsidR="004B0B61" w:rsidRPr="00F551AD">
        <w:rPr>
          <w:rFonts w:ascii="Verdana" w:eastAsia="Times New Roman" w:hAnsi="Verdana" w:cs="Times New Roman"/>
          <w:sz w:val="24"/>
          <w:szCs w:val="24"/>
        </w:rPr>
        <w:t>1</w:t>
      </w:r>
      <w:r w:rsidRPr="00F551AD">
        <w:rPr>
          <w:rFonts w:ascii="Verdana" w:eastAsia="Times New Roman" w:hAnsi="Verdana" w:cs="Times New Roman"/>
          <w:sz w:val="24"/>
          <w:szCs w:val="24"/>
        </w:rPr>
        <w:t>%, stanowiły wpływy uzyskane z dotacji celowych z</w:t>
      </w:r>
      <w:r w:rsidR="00544B71" w:rsidRPr="00F551AD">
        <w:rPr>
          <w:rFonts w:ascii="Verdana" w:eastAsia="Times New Roman" w:hAnsi="Verdana" w:cs="Times New Roman"/>
          <w:sz w:val="24"/>
          <w:szCs w:val="24"/>
        </w:rPr>
        <w:t> </w:t>
      </w:r>
      <w:r w:rsidRPr="00F551AD">
        <w:rPr>
          <w:rFonts w:ascii="Verdana" w:eastAsia="Times New Roman" w:hAnsi="Verdana" w:cs="Times New Roman"/>
          <w:sz w:val="24"/>
          <w:szCs w:val="24"/>
        </w:rPr>
        <w:t xml:space="preserve">budżetu państwa, subwencji ogólnej, dotacji i </w:t>
      </w:r>
      <w:r w:rsidRPr="00F551AD">
        <w:rPr>
          <w:rFonts w:ascii="Verdana" w:eastAsia="Times New Roman" w:hAnsi="Verdana" w:cs="Times New Roman"/>
          <w:sz w:val="24"/>
          <w:szCs w:val="24"/>
        </w:rPr>
        <w:lastRenderedPageBreak/>
        <w:t xml:space="preserve">środków na finansowanie wydatków związanych z realizacją zadań współfinansowanych ze środków europejskich oraz pozostałych dotacji. </w:t>
      </w:r>
      <w:r w:rsidR="004B0B61" w:rsidRPr="00F551AD">
        <w:rPr>
          <w:rFonts w:ascii="Verdana" w:eastAsia="Times New Roman" w:hAnsi="Verdana" w:cs="Times New Roman"/>
          <w:sz w:val="24"/>
          <w:szCs w:val="24"/>
        </w:rPr>
        <w:t>Łączna kwota dotacji</w:t>
      </w:r>
      <w:r w:rsidR="00B62FB0" w:rsidRPr="00F551AD">
        <w:rPr>
          <w:rFonts w:ascii="Verdana" w:eastAsia="Times New Roman" w:hAnsi="Verdana" w:cs="Times New Roman"/>
          <w:sz w:val="24"/>
          <w:szCs w:val="24"/>
        </w:rPr>
        <w:t xml:space="preserve">, subwencji </w:t>
      </w:r>
      <w:r w:rsidR="004B0B61" w:rsidRPr="00F551AD">
        <w:rPr>
          <w:rFonts w:ascii="Verdana" w:eastAsia="Times New Roman" w:hAnsi="Verdana" w:cs="Times New Roman"/>
          <w:sz w:val="24"/>
          <w:szCs w:val="24"/>
        </w:rPr>
        <w:t xml:space="preserve"> i środków otrzymanych w 2023 roku wyniosła 1 951 mln zł</w:t>
      </w:r>
      <w:r w:rsidR="00EA0565" w:rsidRPr="00F551AD">
        <w:rPr>
          <w:rFonts w:ascii="Verdana" w:eastAsia="Times New Roman" w:hAnsi="Verdana" w:cs="Times New Roman"/>
          <w:sz w:val="24"/>
          <w:szCs w:val="24"/>
        </w:rPr>
        <w:t>,</w:t>
      </w:r>
      <w:r w:rsidR="004B0B61" w:rsidRPr="00F551AD">
        <w:rPr>
          <w:rFonts w:ascii="Verdana" w:eastAsia="Times New Roman" w:hAnsi="Verdana" w:cs="Times New Roman"/>
          <w:sz w:val="24"/>
          <w:szCs w:val="24"/>
        </w:rPr>
        <w:t xml:space="preserve"> tj. o 3% mniej niż w roku poprzednim. </w:t>
      </w:r>
      <w:r w:rsidR="00B62FB0" w:rsidRPr="00F551AD">
        <w:rPr>
          <w:rFonts w:ascii="Verdana" w:eastAsia="Times New Roman" w:hAnsi="Verdana" w:cs="Times New Roman"/>
          <w:sz w:val="24"/>
          <w:szCs w:val="24"/>
        </w:rPr>
        <w:t xml:space="preserve">Spadek poziomu dotacji wynika przede </w:t>
      </w:r>
      <w:r w:rsidR="00BA64C8" w:rsidRPr="00F551AD">
        <w:rPr>
          <w:rFonts w:ascii="Verdana" w:eastAsia="Times New Roman" w:hAnsi="Verdana" w:cs="Times New Roman"/>
          <w:sz w:val="24"/>
          <w:szCs w:val="24"/>
        </w:rPr>
        <w:t>wszystkim</w:t>
      </w:r>
      <w:r w:rsidR="00B62FB0" w:rsidRPr="00F551AD">
        <w:rPr>
          <w:rFonts w:ascii="Verdana" w:eastAsia="Times New Roman" w:hAnsi="Verdana" w:cs="Times New Roman"/>
          <w:sz w:val="24"/>
          <w:szCs w:val="24"/>
        </w:rPr>
        <w:t xml:space="preserve"> z </w:t>
      </w:r>
      <w:r w:rsidRPr="00F551AD">
        <w:rPr>
          <w:rFonts w:ascii="Verdana" w:eastAsia="Times New Roman" w:hAnsi="Verdana" w:cs="Times New Roman"/>
          <w:sz w:val="24"/>
          <w:szCs w:val="24"/>
        </w:rPr>
        <w:t>przejęci</w:t>
      </w:r>
      <w:r w:rsidR="00B24628" w:rsidRPr="00F551AD">
        <w:rPr>
          <w:rFonts w:ascii="Verdana" w:eastAsia="Times New Roman" w:hAnsi="Verdana" w:cs="Times New Roman"/>
          <w:sz w:val="24"/>
          <w:szCs w:val="24"/>
        </w:rPr>
        <w:t>a</w:t>
      </w:r>
      <w:r w:rsidRPr="00F551AD">
        <w:rPr>
          <w:rFonts w:ascii="Verdana" w:eastAsia="Times New Roman" w:hAnsi="Verdana" w:cs="Times New Roman"/>
          <w:sz w:val="24"/>
          <w:szCs w:val="24"/>
        </w:rPr>
        <w:t xml:space="preserve"> od czerwca </w:t>
      </w:r>
      <w:r w:rsidR="00B62FB0" w:rsidRPr="00F551AD">
        <w:rPr>
          <w:rFonts w:ascii="Verdana" w:eastAsia="Times New Roman" w:hAnsi="Verdana" w:cs="Times New Roman"/>
          <w:sz w:val="24"/>
          <w:szCs w:val="24"/>
        </w:rPr>
        <w:t xml:space="preserve">2022 </w:t>
      </w:r>
      <w:r w:rsidRPr="00F551AD">
        <w:rPr>
          <w:rFonts w:ascii="Verdana" w:eastAsia="Times New Roman" w:hAnsi="Verdana" w:cs="Times New Roman"/>
          <w:sz w:val="24"/>
          <w:szCs w:val="24"/>
        </w:rPr>
        <w:t xml:space="preserve">roku wypłaty świadczenia wychowawczego Rodzina 500 Plus przez </w:t>
      </w:r>
      <w:r w:rsidR="00454E59" w:rsidRPr="00F551AD">
        <w:rPr>
          <w:rFonts w:ascii="Verdana" w:eastAsia="Times New Roman" w:hAnsi="Verdana" w:cs="Times New Roman"/>
          <w:sz w:val="24"/>
          <w:szCs w:val="24"/>
        </w:rPr>
        <w:t>Z</w:t>
      </w:r>
      <w:r w:rsidRPr="00F551AD">
        <w:rPr>
          <w:rFonts w:ascii="Verdana" w:eastAsia="Times New Roman" w:hAnsi="Verdana" w:cs="Times New Roman"/>
          <w:sz w:val="24"/>
          <w:szCs w:val="24"/>
        </w:rPr>
        <w:t>akład Ubezpieczeń Społecznych</w:t>
      </w:r>
      <w:r w:rsidR="00B62FB0" w:rsidRPr="00F551AD">
        <w:rPr>
          <w:rFonts w:ascii="Verdana" w:eastAsia="Times New Roman" w:hAnsi="Verdana" w:cs="Times New Roman"/>
          <w:sz w:val="24"/>
          <w:szCs w:val="24"/>
        </w:rPr>
        <w:t>. Z uwagi na brak uruchomienia środków europejskich w ramach Krajowego Planu Odbudowy w</w:t>
      </w:r>
      <w:r w:rsidRPr="00F551AD">
        <w:rPr>
          <w:rFonts w:ascii="Verdana" w:eastAsia="Times New Roman" w:hAnsi="Verdana" w:cs="Times New Roman"/>
          <w:sz w:val="24"/>
          <w:szCs w:val="24"/>
        </w:rPr>
        <w:t xml:space="preserve"> 202</w:t>
      </w:r>
      <w:r w:rsidR="00B62FB0" w:rsidRPr="00F551AD">
        <w:rPr>
          <w:rFonts w:ascii="Verdana" w:eastAsia="Times New Roman" w:hAnsi="Verdana" w:cs="Times New Roman"/>
          <w:sz w:val="24"/>
          <w:szCs w:val="24"/>
        </w:rPr>
        <w:t>3</w:t>
      </w:r>
      <w:r w:rsidR="00544B71" w:rsidRPr="00F551AD">
        <w:rPr>
          <w:rFonts w:ascii="Verdana" w:eastAsia="Times New Roman" w:hAnsi="Verdana" w:cs="Times New Roman"/>
          <w:sz w:val="24"/>
          <w:szCs w:val="24"/>
        </w:rPr>
        <w:t xml:space="preserve"> roku</w:t>
      </w:r>
      <w:r w:rsidRPr="00F551AD">
        <w:rPr>
          <w:rFonts w:ascii="Verdana" w:eastAsia="Times New Roman" w:hAnsi="Verdana" w:cs="Times New Roman"/>
          <w:sz w:val="24"/>
          <w:szCs w:val="24"/>
        </w:rPr>
        <w:t xml:space="preserve"> </w:t>
      </w:r>
      <w:r w:rsidR="00B62FB0" w:rsidRPr="00F551AD">
        <w:rPr>
          <w:rFonts w:ascii="Verdana" w:eastAsia="Times New Roman" w:hAnsi="Verdana" w:cs="Times New Roman"/>
          <w:sz w:val="24"/>
          <w:szCs w:val="24"/>
        </w:rPr>
        <w:t>dochody związane z</w:t>
      </w:r>
      <w:r w:rsidRPr="00F551AD">
        <w:rPr>
          <w:rFonts w:ascii="Verdana" w:eastAsia="Times New Roman" w:hAnsi="Verdana" w:cs="Times New Roman"/>
          <w:sz w:val="24"/>
          <w:szCs w:val="24"/>
        </w:rPr>
        <w:t xml:space="preserve"> realizacją zadań współfinansowanych ze środków UE </w:t>
      </w:r>
      <w:r w:rsidR="00B62FB0" w:rsidRPr="00F551AD">
        <w:rPr>
          <w:rFonts w:ascii="Verdana" w:eastAsia="Times New Roman" w:hAnsi="Verdana" w:cs="Times New Roman"/>
          <w:sz w:val="24"/>
          <w:szCs w:val="24"/>
        </w:rPr>
        <w:t>wyniosły 1</w:t>
      </w:r>
      <w:r w:rsidR="00AB1539" w:rsidRPr="00F551AD">
        <w:rPr>
          <w:rFonts w:ascii="Verdana" w:eastAsia="Times New Roman" w:hAnsi="Verdana" w:cs="Times New Roman"/>
          <w:sz w:val="24"/>
          <w:szCs w:val="24"/>
        </w:rPr>
        <w:t>0</w:t>
      </w:r>
      <w:r w:rsidR="00B62FB0" w:rsidRPr="00F551AD">
        <w:rPr>
          <w:rFonts w:ascii="Verdana" w:eastAsia="Times New Roman" w:hAnsi="Verdana" w:cs="Times New Roman"/>
          <w:sz w:val="24"/>
          <w:szCs w:val="24"/>
        </w:rPr>
        <w:t xml:space="preserve">0 mln </w:t>
      </w:r>
      <w:r w:rsidRPr="00F551AD">
        <w:rPr>
          <w:rFonts w:ascii="Verdana" w:eastAsia="Times New Roman" w:hAnsi="Verdana" w:cs="Times New Roman"/>
          <w:sz w:val="24"/>
          <w:szCs w:val="24"/>
        </w:rPr>
        <w:t>zł</w:t>
      </w:r>
      <w:r w:rsidR="00AB1539" w:rsidRPr="00F551AD">
        <w:rPr>
          <w:rFonts w:ascii="Verdana" w:eastAsia="Times New Roman" w:hAnsi="Verdana" w:cs="Times New Roman"/>
          <w:sz w:val="24"/>
          <w:szCs w:val="24"/>
        </w:rPr>
        <w:t>,</w:t>
      </w:r>
      <w:r w:rsidR="00B62FB0" w:rsidRPr="00F551AD">
        <w:rPr>
          <w:rFonts w:ascii="Verdana" w:eastAsia="Times New Roman" w:hAnsi="Verdana" w:cs="Times New Roman"/>
          <w:sz w:val="24"/>
          <w:szCs w:val="24"/>
        </w:rPr>
        <w:t xml:space="preserve"> tj. o 47,8% mniej niż w roku 2022.</w:t>
      </w:r>
    </w:p>
    <w:p w:rsidR="00B64519" w:rsidRPr="00F551AD" w:rsidRDefault="00B74491" w:rsidP="00187A37">
      <w:pPr>
        <w:spacing w:after="0" w:line="288" w:lineRule="auto"/>
        <w:rPr>
          <w:rFonts w:ascii="Verdana" w:eastAsia="Times New Roman" w:hAnsi="Verdana" w:cs="Times New Roman"/>
          <w:sz w:val="24"/>
          <w:szCs w:val="24"/>
        </w:rPr>
      </w:pPr>
      <w:r w:rsidRPr="00F551AD">
        <w:rPr>
          <w:rFonts w:ascii="Verdana" w:eastAsia="Times New Roman" w:hAnsi="Verdana" w:cs="Times New Roman"/>
          <w:sz w:val="24"/>
          <w:szCs w:val="24"/>
        </w:rPr>
        <w:t>W 202</w:t>
      </w:r>
      <w:r w:rsidR="00BA64C8" w:rsidRPr="00F551AD">
        <w:rPr>
          <w:rFonts w:ascii="Verdana" w:eastAsia="Times New Roman" w:hAnsi="Verdana" w:cs="Times New Roman"/>
          <w:sz w:val="24"/>
          <w:szCs w:val="24"/>
        </w:rPr>
        <w:t>3</w:t>
      </w:r>
      <w:r w:rsidRPr="00F551AD">
        <w:rPr>
          <w:rFonts w:ascii="Verdana" w:eastAsia="Times New Roman" w:hAnsi="Verdana" w:cs="Times New Roman"/>
          <w:sz w:val="24"/>
          <w:szCs w:val="24"/>
        </w:rPr>
        <w:t xml:space="preserve"> r</w:t>
      </w:r>
      <w:r w:rsidR="00544B71" w:rsidRPr="00F551AD">
        <w:rPr>
          <w:rFonts w:ascii="Verdana" w:eastAsia="Times New Roman" w:hAnsi="Verdana" w:cs="Times New Roman"/>
          <w:sz w:val="24"/>
          <w:szCs w:val="24"/>
        </w:rPr>
        <w:t>oku</w:t>
      </w:r>
      <w:r w:rsidRPr="00F551AD">
        <w:rPr>
          <w:rFonts w:ascii="Verdana" w:eastAsia="Times New Roman" w:hAnsi="Verdana" w:cs="Times New Roman"/>
          <w:sz w:val="24"/>
          <w:szCs w:val="24"/>
        </w:rPr>
        <w:t xml:space="preserve"> gmina Wrocław poniosła wydatki w łącznej wysokości </w:t>
      </w:r>
      <w:r w:rsidR="00BA64C8" w:rsidRPr="00F551AD">
        <w:rPr>
          <w:rFonts w:ascii="Verdana" w:eastAsia="Times New Roman" w:hAnsi="Verdana" w:cs="Times New Roman"/>
          <w:sz w:val="24"/>
          <w:szCs w:val="24"/>
        </w:rPr>
        <w:t>6 977 349 018</w:t>
      </w:r>
      <w:r w:rsidRPr="00F551AD">
        <w:rPr>
          <w:rFonts w:ascii="Verdana" w:eastAsia="Times New Roman" w:hAnsi="Verdana" w:cs="Times New Roman"/>
          <w:sz w:val="24"/>
          <w:szCs w:val="24"/>
        </w:rPr>
        <w:t xml:space="preserve"> zł, z</w:t>
      </w:r>
      <w:r w:rsidR="00544B71" w:rsidRPr="00F551AD">
        <w:rPr>
          <w:rFonts w:ascii="Verdana" w:eastAsia="Times New Roman" w:hAnsi="Verdana" w:cs="Times New Roman"/>
          <w:sz w:val="24"/>
          <w:szCs w:val="24"/>
        </w:rPr>
        <w:t> </w:t>
      </w:r>
      <w:r w:rsidRPr="00F551AD">
        <w:rPr>
          <w:rFonts w:ascii="Verdana" w:eastAsia="Times New Roman" w:hAnsi="Verdana" w:cs="Times New Roman"/>
          <w:sz w:val="24"/>
          <w:szCs w:val="24"/>
        </w:rPr>
        <w:t xml:space="preserve">czego </w:t>
      </w:r>
      <w:r w:rsidR="00BA64C8" w:rsidRPr="00F551AD">
        <w:rPr>
          <w:rFonts w:ascii="Verdana" w:eastAsia="Times New Roman" w:hAnsi="Verdana" w:cs="Times New Roman"/>
          <w:sz w:val="24"/>
          <w:szCs w:val="24"/>
        </w:rPr>
        <w:t>5 789 178 686</w:t>
      </w:r>
      <w:r w:rsidRPr="00F551AD">
        <w:rPr>
          <w:rFonts w:ascii="Verdana" w:eastAsia="Times New Roman" w:hAnsi="Verdana" w:cs="Times New Roman"/>
          <w:sz w:val="24"/>
          <w:szCs w:val="24"/>
        </w:rPr>
        <w:t xml:space="preserve"> zł przeznaczono na wydatki bieżące, natomiast </w:t>
      </w:r>
      <w:bookmarkStart w:id="6" w:name="OLE_LINK1"/>
      <w:r w:rsidR="00BA64C8" w:rsidRPr="00F551AD">
        <w:rPr>
          <w:rFonts w:ascii="Verdana" w:eastAsia="Times New Roman" w:hAnsi="Verdana" w:cs="Times New Roman"/>
          <w:sz w:val="24"/>
          <w:szCs w:val="24"/>
        </w:rPr>
        <w:t>1 188 170 33</w:t>
      </w:r>
      <w:r w:rsidR="00544B71" w:rsidRPr="00F551AD">
        <w:rPr>
          <w:rFonts w:ascii="Verdana" w:eastAsia="Times New Roman" w:hAnsi="Verdana" w:cs="Times New Roman"/>
          <w:sz w:val="24"/>
          <w:szCs w:val="24"/>
        </w:rPr>
        <w:t>2</w:t>
      </w:r>
      <w:r w:rsidRPr="00F551AD">
        <w:rPr>
          <w:rFonts w:ascii="Verdana" w:eastAsia="Times New Roman" w:hAnsi="Verdana" w:cs="Times New Roman"/>
          <w:sz w:val="24"/>
          <w:szCs w:val="24"/>
        </w:rPr>
        <w:t xml:space="preserve"> </w:t>
      </w:r>
      <w:bookmarkEnd w:id="6"/>
      <w:r w:rsidRPr="00F551AD">
        <w:rPr>
          <w:rFonts w:ascii="Verdana" w:eastAsia="Times New Roman" w:hAnsi="Verdana" w:cs="Times New Roman"/>
          <w:sz w:val="24"/>
          <w:szCs w:val="24"/>
        </w:rPr>
        <w:t>zł na wydatki majątkowe. W stosunku do roku 202</w:t>
      </w:r>
      <w:r w:rsidR="00BA64C8" w:rsidRPr="00F551AD">
        <w:rPr>
          <w:rFonts w:ascii="Verdana" w:eastAsia="Times New Roman" w:hAnsi="Verdana" w:cs="Times New Roman"/>
          <w:sz w:val="24"/>
          <w:szCs w:val="24"/>
        </w:rPr>
        <w:t>2</w:t>
      </w:r>
      <w:r w:rsidRPr="00F551AD">
        <w:rPr>
          <w:rFonts w:ascii="Verdana" w:eastAsia="Times New Roman" w:hAnsi="Verdana" w:cs="Times New Roman"/>
          <w:sz w:val="24"/>
          <w:szCs w:val="24"/>
        </w:rPr>
        <w:t xml:space="preserve"> </w:t>
      </w:r>
      <w:r w:rsidR="00A13BD6" w:rsidRPr="00F551AD">
        <w:rPr>
          <w:rFonts w:ascii="Verdana" w:eastAsia="Times New Roman" w:hAnsi="Verdana" w:cs="Times New Roman"/>
          <w:sz w:val="24"/>
          <w:szCs w:val="24"/>
        </w:rPr>
        <w:t xml:space="preserve">poziom wydatków </w:t>
      </w:r>
      <w:r w:rsidR="00737D94" w:rsidRPr="00F551AD">
        <w:rPr>
          <w:rFonts w:ascii="Verdana" w:eastAsia="Times New Roman" w:hAnsi="Verdana" w:cs="Times New Roman"/>
          <w:sz w:val="24"/>
          <w:szCs w:val="24"/>
        </w:rPr>
        <w:t>wzrósł</w:t>
      </w:r>
      <w:r w:rsidRPr="00F551AD">
        <w:rPr>
          <w:rFonts w:ascii="Verdana" w:eastAsia="Times New Roman" w:hAnsi="Verdana" w:cs="Times New Roman"/>
          <w:sz w:val="24"/>
          <w:szCs w:val="24"/>
        </w:rPr>
        <w:t xml:space="preserve"> o </w:t>
      </w:r>
      <w:r w:rsidR="00BA64C8" w:rsidRPr="00F551AD">
        <w:rPr>
          <w:rFonts w:ascii="Verdana" w:eastAsia="Times New Roman" w:hAnsi="Verdana" w:cs="Times New Roman"/>
          <w:sz w:val="24"/>
          <w:szCs w:val="24"/>
        </w:rPr>
        <w:t>6,5</w:t>
      </w:r>
      <w:r w:rsidRPr="00F551AD">
        <w:rPr>
          <w:rFonts w:ascii="Verdana" w:eastAsia="Times New Roman" w:hAnsi="Verdana" w:cs="Times New Roman"/>
          <w:sz w:val="24"/>
          <w:szCs w:val="24"/>
        </w:rPr>
        <w:t xml:space="preserve">%, </w:t>
      </w:r>
      <w:r w:rsidR="00B41A60" w:rsidRPr="00F551AD">
        <w:rPr>
          <w:rFonts w:ascii="Verdana" w:eastAsia="Times New Roman" w:hAnsi="Verdana" w:cs="Times New Roman"/>
          <w:sz w:val="24"/>
          <w:szCs w:val="24"/>
        </w:rPr>
        <w:t xml:space="preserve">w tym na wydatki </w:t>
      </w:r>
      <w:r w:rsidR="007D607B" w:rsidRPr="00F551AD">
        <w:rPr>
          <w:rFonts w:ascii="Verdana" w:eastAsia="Times New Roman" w:hAnsi="Verdana" w:cs="Times New Roman"/>
          <w:sz w:val="24"/>
          <w:szCs w:val="24"/>
        </w:rPr>
        <w:t>bieżące</w:t>
      </w:r>
      <w:r w:rsidR="00B41A60" w:rsidRPr="00F551AD">
        <w:rPr>
          <w:rFonts w:ascii="Verdana" w:eastAsia="Times New Roman" w:hAnsi="Verdana" w:cs="Times New Roman"/>
          <w:sz w:val="24"/>
          <w:szCs w:val="24"/>
        </w:rPr>
        <w:t xml:space="preserve"> wydatkowano o </w:t>
      </w:r>
      <w:r w:rsidR="007D607B" w:rsidRPr="00F551AD">
        <w:rPr>
          <w:rFonts w:ascii="Verdana" w:eastAsia="Times New Roman" w:hAnsi="Verdana" w:cs="Times New Roman"/>
          <w:sz w:val="24"/>
          <w:szCs w:val="24"/>
        </w:rPr>
        <w:t>8,6</w:t>
      </w:r>
      <w:r w:rsidR="00B41A60" w:rsidRPr="00F551AD">
        <w:rPr>
          <w:rFonts w:ascii="Verdana" w:eastAsia="Times New Roman" w:hAnsi="Verdana" w:cs="Times New Roman"/>
          <w:sz w:val="24"/>
          <w:szCs w:val="24"/>
        </w:rPr>
        <w:t>% więcej niż w 202</w:t>
      </w:r>
      <w:r w:rsidR="007D607B" w:rsidRPr="00F551AD">
        <w:rPr>
          <w:rFonts w:ascii="Verdana" w:eastAsia="Times New Roman" w:hAnsi="Verdana" w:cs="Times New Roman"/>
          <w:sz w:val="24"/>
          <w:szCs w:val="24"/>
        </w:rPr>
        <w:t>2</w:t>
      </w:r>
      <w:r w:rsidR="00B41A60" w:rsidRPr="00F551AD">
        <w:rPr>
          <w:rFonts w:ascii="Verdana" w:eastAsia="Times New Roman" w:hAnsi="Verdana" w:cs="Times New Roman"/>
          <w:sz w:val="24"/>
          <w:szCs w:val="24"/>
        </w:rPr>
        <w:t xml:space="preserve"> roku. </w:t>
      </w:r>
      <w:r w:rsidR="007D607B" w:rsidRPr="00F551AD">
        <w:rPr>
          <w:rFonts w:ascii="Verdana" w:eastAsia="Times New Roman" w:hAnsi="Verdana" w:cs="Times New Roman"/>
          <w:sz w:val="24"/>
          <w:szCs w:val="24"/>
        </w:rPr>
        <w:t>Najwyższe nakłady poniesiono na zadania z obszaru oświaty (2 372 mln zł</w:t>
      </w:r>
      <w:r w:rsidR="00544B71" w:rsidRPr="00F551AD">
        <w:rPr>
          <w:rFonts w:ascii="Verdana" w:eastAsia="Times New Roman" w:hAnsi="Verdana" w:cs="Times New Roman"/>
          <w:sz w:val="24"/>
          <w:szCs w:val="24"/>
        </w:rPr>
        <w:t>,</w:t>
      </w:r>
      <w:r w:rsidR="007D607B" w:rsidRPr="00F551AD">
        <w:rPr>
          <w:rFonts w:ascii="Verdana" w:eastAsia="Times New Roman" w:hAnsi="Verdana" w:cs="Times New Roman"/>
          <w:sz w:val="24"/>
          <w:szCs w:val="24"/>
        </w:rPr>
        <w:t xml:space="preserve"> </w:t>
      </w:r>
      <w:r w:rsidR="00B64519" w:rsidRPr="00F551AD">
        <w:rPr>
          <w:rFonts w:ascii="Verdana" w:eastAsia="Times New Roman" w:hAnsi="Verdana" w:cs="Times New Roman"/>
          <w:sz w:val="24"/>
          <w:szCs w:val="24"/>
        </w:rPr>
        <w:t>tj.</w:t>
      </w:r>
      <w:r w:rsidR="007D607B" w:rsidRPr="00F551AD">
        <w:rPr>
          <w:rFonts w:ascii="Verdana" w:eastAsia="Times New Roman" w:hAnsi="Verdana" w:cs="Times New Roman"/>
          <w:sz w:val="24"/>
          <w:szCs w:val="24"/>
        </w:rPr>
        <w:t xml:space="preserve"> o 3</w:t>
      </w:r>
      <w:r w:rsidR="00B52E26" w:rsidRPr="00F551AD">
        <w:rPr>
          <w:rFonts w:ascii="Verdana" w:eastAsia="Times New Roman" w:hAnsi="Verdana" w:cs="Times New Roman"/>
          <w:sz w:val="24"/>
          <w:szCs w:val="24"/>
        </w:rPr>
        <w:t>68</w:t>
      </w:r>
      <w:r w:rsidR="007D607B" w:rsidRPr="00F551AD">
        <w:rPr>
          <w:rFonts w:ascii="Verdana" w:eastAsia="Times New Roman" w:hAnsi="Verdana" w:cs="Times New Roman"/>
          <w:sz w:val="24"/>
          <w:szCs w:val="24"/>
        </w:rPr>
        <w:t xml:space="preserve"> mln więcej niż w roku 2022), transportu (1 506 mln</w:t>
      </w:r>
      <w:r w:rsidR="00544B71" w:rsidRPr="00F551AD">
        <w:rPr>
          <w:rFonts w:ascii="Verdana" w:eastAsia="Times New Roman" w:hAnsi="Verdana" w:cs="Times New Roman"/>
          <w:sz w:val="24"/>
          <w:szCs w:val="24"/>
        </w:rPr>
        <w:t xml:space="preserve"> zł,</w:t>
      </w:r>
      <w:r w:rsidR="007D607B" w:rsidRPr="00F551AD">
        <w:rPr>
          <w:rFonts w:ascii="Verdana" w:eastAsia="Times New Roman" w:hAnsi="Verdana" w:cs="Times New Roman"/>
          <w:sz w:val="24"/>
          <w:szCs w:val="24"/>
        </w:rPr>
        <w:t xml:space="preserve"> tj. o 198 mln zł więcej niż w 2022 roku) oraz gospodarki komunalnej i ochrony środowiska (664 mln zł</w:t>
      </w:r>
      <w:r w:rsidR="00544B71" w:rsidRPr="00F551AD">
        <w:rPr>
          <w:rFonts w:ascii="Verdana" w:eastAsia="Times New Roman" w:hAnsi="Verdana" w:cs="Times New Roman"/>
          <w:sz w:val="24"/>
          <w:szCs w:val="24"/>
        </w:rPr>
        <w:t>,</w:t>
      </w:r>
      <w:r w:rsidR="007D607B" w:rsidRPr="00F551AD">
        <w:rPr>
          <w:rFonts w:ascii="Verdana" w:eastAsia="Times New Roman" w:hAnsi="Verdana" w:cs="Times New Roman"/>
          <w:sz w:val="24"/>
          <w:szCs w:val="24"/>
        </w:rPr>
        <w:t xml:space="preserve"> tj.</w:t>
      </w:r>
      <w:r w:rsidR="00544B71" w:rsidRPr="00F551AD">
        <w:rPr>
          <w:rFonts w:ascii="Verdana" w:eastAsia="Times New Roman" w:hAnsi="Verdana" w:cs="Times New Roman"/>
          <w:sz w:val="24"/>
          <w:szCs w:val="24"/>
        </w:rPr>
        <w:t> </w:t>
      </w:r>
      <w:r w:rsidR="007D607B" w:rsidRPr="00F551AD">
        <w:rPr>
          <w:rFonts w:ascii="Verdana" w:eastAsia="Times New Roman" w:hAnsi="Verdana" w:cs="Times New Roman"/>
          <w:sz w:val="24"/>
          <w:szCs w:val="24"/>
        </w:rPr>
        <w:t>o</w:t>
      </w:r>
      <w:r w:rsidR="00544B71" w:rsidRPr="00F551AD">
        <w:rPr>
          <w:rFonts w:ascii="Verdana" w:eastAsia="Times New Roman" w:hAnsi="Verdana" w:cs="Times New Roman"/>
          <w:sz w:val="24"/>
          <w:szCs w:val="24"/>
        </w:rPr>
        <w:t> </w:t>
      </w:r>
      <w:r w:rsidR="007D607B" w:rsidRPr="00F551AD">
        <w:rPr>
          <w:rFonts w:ascii="Verdana" w:eastAsia="Times New Roman" w:hAnsi="Verdana" w:cs="Times New Roman"/>
          <w:sz w:val="24"/>
          <w:szCs w:val="24"/>
        </w:rPr>
        <w:t>248</w:t>
      </w:r>
      <w:r w:rsidR="00544B71" w:rsidRPr="00F551AD">
        <w:rPr>
          <w:rFonts w:ascii="Verdana" w:eastAsia="Times New Roman" w:hAnsi="Verdana" w:cs="Times New Roman"/>
          <w:sz w:val="24"/>
          <w:szCs w:val="24"/>
        </w:rPr>
        <w:t> </w:t>
      </w:r>
      <w:r w:rsidR="007D607B" w:rsidRPr="00F551AD">
        <w:rPr>
          <w:rFonts w:ascii="Verdana" w:eastAsia="Times New Roman" w:hAnsi="Verdana" w:cs="Times New Roman"/>
          <w:sz w:val="24"/>
          <w:szCs w:val="24"/>
        </w:rPr>
        <w:t>mln</w:t>
      </w:r>
      <w:r w:rsidR="00544B71" w:rsidRPr="00F551AD">
        <w:rPr>
          <w:rFonts w:ascii="Verdana" w:eastAsia="Times New Roman" w:hAnsi="Verdana" w:cs="Times New Roman"/>
          <w:sz w:val="24"/>
          <w:szCs w:val="24"/>
        </w:rPr>
        <w:t xml:space="preserve"> zł </w:t>
      </w:r>
      <w:r w:rsidR="007D607B" w:rsidRPr="00F551AD">
        <w:rPr>
          <w:rFonts w:ascii="Verdana" w:eastAsia="Times New Roman" w:hAnsi="Verdana" w:cs="Times New Roman"/>
          <w:sz w:val="24"/>
          <w:szCs w:val="24"/>
        </w:rPr>
        <w:t>więcej niż w 2022 roku).</w:t>
      </w:r>
      <w:r w:rsidR="00B64519" w:rsidRPr="00F551AD">
        <w:rPr>
          <w:rFonts w:ascii="Verdana" w:eastAsia="Times New Roman" w:hAnsi="Verdana" w:cs="Times New Roman"/>
          <w:sz w:val="24"/>
          <w:szCs w:val="24"/>
        </w:rPr>
        <w:t xml:space="preserve"> </w:t>
      </w:r>
      <w:r w:rsidR="00B24628" w:rsidRPr="00F551AD">
        <w:rPr>
          <w:rFonts w:ascii="Verdana" w:eastAsia="Times New Roman" w:hAnsi="Verdana" w:cs="Times New Roman"/>
          <w:sz w:val="24"/>
          <w:szCs w:val="24"/>
        </w:rPr>
        <w:t>Łączne</w:t>
      </w:r>
      <w:r w:rsidR="00B64519" w:rsidRPr="00F551AD">
        <w:rPr>
          <w:rFonts w:ascii="Verdana" w:eastAsia="Times New Roman" w:hAnsi="Verdana" w:cs="Times New Roman"/>
          <w:sz w:val="24"/>
          <w:szCs w:val="24"/>
        </w:rPr>
        <w:t xml:space="preserve"> nakłady w obszarze związanym z pomocą społeczn</w:t>
      </w:r>
      <w:r w:rsidR="00737D94" w:rsidRPr="00F551AD">
        <w:rPr>
          <w:rFonts w:ascii="Verdana" w:eastAsia="Times New Roman" w:hAnsi="Verdana" w:cs="Times New Roman"/>
          <w:sz w:val="24"/>
          <w:szCs w:val="24"/>
        </w:rPr>
        <w:t>ą</w:t>
      </w:r>
      <w:r w:rsidR="00B64519" w:rsidRPr="00F551AD">
        <w:rPr>
          <w:rFonts w:ascii="Verdana" w:eastAsia="Times New Roman" w:hAnsi="Verdana" w:cs="Times New Roman"/>
          <w:sz w:val="24"/>
          <w:szCs w:val="24"/>
        </w:rPr>
        <w:t xml:space="preserve"> oraz rodziną wyniosły 681 mln z</w:t>
      </w:r>
      <w:r w:rsidR="00B24628" w:rsidRPr="00F551AD">
        <w:rPr>
          <w:rFonts w:ascii="Verdana" w:eastAsia="Times New Roman" w:hAnsi="Verdana" w:cs="Times New Roman"/>
          <w:sz w:val="24"/>
          <w:szCs w:val="24"/>
        </w:rPr>
        <w:t>ł</w:t>
      </w:r>
      <w:r w:rsidR="00B64519" w:rsidRPr="00F551AD">
        <w:rPr>
          <w:rFonts w:ascii="Verdana" w:eastAsia="Times New Roman" w:hAnsi="Verdana" w:cs="Times New Roman"/>
          <w:sz w:val="24"/>
          <w:szCs w:val="24"/>
        </w:rPr>
        <w:t>. Jest to kwota o 3</w:t>
      </w:r>
      <w:r w:rsidR="00B52E26" w:rsidRPr="00F551AD">
        <w:rPr>
          <w:rFonts w:ascii="Verdana" w:eastAsia="Times New Roman" w:hAnsi="Verdana" w:cs="Times New Roman"/>
          <w:sz w:val="24"/>
          <w:szCs w:val="24"/>
        </w:rPr>
        <w:t>63</w:t>
      </w:r>
      <w:r w:rsidR="00B64519" w:rsidRPr="00F551AD">
        <w:rPr>
          <w:rFonts w:ascii="Verdana" w:eastAsia="Times New Roman" w:hAnsi="Verdana" w:cs="Times New Roman"/>
          <w:sz w:val="24"/>
          <w:szCs w:val="24"/>
        </w:rPr>
        <w:t xml:space="preserve"> mln zł niższ</w:t>
      </w:r>
      <w:r w:rsidR="00B24628" w:rsidRPr="00F551AD">
        <w:rPr>
          <w:rFonts w:ascii="Verdana" w:eastAsia="Times New Roman" w:hAnsi="Verdana" w:cs="Times New Roman"/>
          <w:sz w:val="24"/>
          <w:szCs w:val="24"/>
        </w:rPr>
        <w:t>a</w:t>
      </w:r>
      <w:r w:rsidR="00B64519" w:rsidRPr="00F551AD">
        <w:rPr>
          <w:rFonts w:ascii="Verdana" w:eastAsia="Times New Roman" w:hAnsi="Verdana" w:cs="Times New Roman"/>
          <w:sz w:val="24"/>
          <w:szCs w:val="24"/>
        </w:rPr>
        <w:t xml:space="preserve"> niż w roku 2022 z uwagi na</w:t>
      </w:r>
      <w:r w:rsidR="00544B71" w:rsidRPr="00F551AD">
        <w:rPr>
          <w:rFonts w:ascii="Verdana" w:eastAsia="Times New Roman" w:hAnsi="Verdana" w:cs="Times New Roman"/>
          <w:sz w:val="24"/>
          <w:szCs w:val="24"/>
        </w:rPr>
        <w:t> </w:t>
      </w:r>
      <w:r w:rsidR="00B64519" w:rsidRPr="00F551AD">
        <w:rPr>
          <w:rFonts w:ascii="Verdana" w:eastAsia="Times New Roman" w:hAnsi="Verdana" w:cs="Times New Roman"/>
          <w:sz w:val="24"/>
          <w:szCs w:val="24"/>
        </w:rPr>
        <w:t xml:space="preserve">całkowite przejęcie przez ZUS wypłat świadczenia </w:t>
      </w:r>
      <w:r w:rsidR="00544B71" w:rsidRPr="00F551AD">
        <w:rPr>
          <w:rFonts w:ascii="Verdana" w:eastAsia="Times New Roman" w:hAnsi="Verdana" w:cs="Times New Roman"/>
          <w:sz w:val="24"/>
          <w:szCs w:val="24"/>
        </w:rPr>
        <w:t>R</w:t>
      </w:r>
      <w:r w:rsidR="00B64519" w:rsidRPr="00F551AD">
        <w:rPr>
          <w:rFonts w:ascii="Verdana" w:eastAsia="Times New Roman" w:hAnsi="Verdana" w:cs="Times New Roman"/>
          <w:sz w:val="24"/>
          <w:szCs w:val="24"/>
        </w:rPr>
        <w:t>odzina 500</w:t>
      </w:r>
      <w:r w:rsidR="00544B71" w:rsidRPr="00F551AD">
        <w:rPr>
          <w:rFonts w:ascii="Verdana" w:eastAsia="Times New Roman" w:hAnsi="Verdana" w:cs="Times New Roman"/>
          <w:sz w:val="24"/>
          <w:szCs w:val="24"/>
        </w:rPr>
        <w:t xml:space="preserve"> Plus</w:t>
      </w:r>
      <w:r w:rsidR="00B64519" w:rsidRPr="00F551AD">
        <w:rPr>
          <w:rFonts w:ascii="Verdana" w:eastAsia="Times New Roman" w:hAnsi="Verdana" w:cs="Times New Roman"/>
          <w:sz w:val="24"/>
          <w:szCs w:val="24"/>
        </w:rPr>
        <w:t xml:space="preserve"> oraz niższe niż w roku 2022 wydatki związane z pomocą obywatelom Ukrainy.</w:t>
      </w:r>
    </w:p>
    <w:p w:rsidR="00E135B0" w:rsidRPr="00F551AD" w:rsidRDefault="0084571F" w:rsidP="00187A37">
      <w:pPr>
        <w:spacing w:after="0" w:line="288" w:lineRule="auto"/>
        <w:rPr>
          <w:rFonts w:ascii="Verdana" w:eastAsia="Times New Roman" w:hAnsi="Verdana" w:cs="Times New Roman"/>
          <w:sz w:val="24"/>
          <w:szCs w:val="24"/>
        </w:rPr>
      </w:pPr>
      <w:r w:rsidRPr="00F551AD">
        <w:rPr>
          <w:rFonts w:ascii="Verdana" w:eastAsia="Times New Roman" w:hAnsi="Verdana" w:cs="Times New Roman"/>
          <w:sz w:val="24"/>
          <w:szCs w:val="24"/>
        </w:rPr>
        <w:t xml:space="preserve">W ramach wydatków majątkowych na zadania inwestycyjne </w:t>
      </w:r>
      <w:r w:rsidR="004E11EC" w:rsidRPr="00F551AD">
        <w:rPr>
          <w:rFonts w:ascii="Verdana" w:eastAsia="Times New Roman" w:hAnsi="Verdana" w:cs="Times New Roman"/>
          <w:sz w:val="24"/>
          <w:szCs w:val="24"/>
        </w:rPr>
        <w:t>przeznaczono</w:t>
      </w:r>
      <w:r w:rsidR="002B3FA6" w:rsidRPr="00F551AD">
        <w:rPr>
          <w:rFonts w:ascii="Verdana" w:eastAsia="Times New Roman" w:hAnsi="Verdana" w:cs="Times New Roman"/>
          <w:sz w:val="24"/>
          <w:szCs w:val="24"/>
        </w:rPr>
        <w:t xml:space="preserve"> </w:t>
      </w:r>
      <w:r w:rsidR="007C529C" w:rsidRPr="00F551AD">
        <w:rPr>
          <w:rFonts w:ascii="Verdana" w:eastAsia="Times New Roman" w:hAnsi="Verdana" w:cs="Times New Roman"/>
          <w:sz w:val="24"/>
          <w:szCs w:val="24"/>
        </w:rPr>
        <w:t>979</w:t>
      </w:r>
      <w:r w:rsidR="00EA0565" w:rsidRPr="00F551AD">
        <w:rPr>
          <w:rFonts w:ascii="Verdana" w:eastAsia="Times New Roman" w:hAnsi="Verdana" w:cs="Times New Roman"/>
          <w:sz w:val="24"/>
          <w:szCs w:val="24"/>
        </w:rPr>
        <w:t> </w:t>
      </w:r>
      <w:r w:rsidR="007C529C" w:rsidRPr="00F551AD">
        <w:rPr>
          <w:rFonts w:ascii="Verdana" w:eastAsia="Times New Roman" w:hAnsi="Verdana" w:cs="Times New Roman"/>
          <w:sz w:val="24"/>
          <w:szCs w:val="24"/>
        </w:rPr>
        <w:t>062</w:t>
      </w:r>
      <w:r w:rsidR="00EA0565" w:rsidRPr="00F551AD">
        <w:rPr>
          <w:rFonts w:ascii="Verdana" w:eastAsia="Times New Roman" w:hAnsi="Verdana" w:cs="Times New Roman"/>
          <w:sz w:val="24"/>
          <w:szCs w:val="24"/>
        </w:rPr>
        <w:t> </w:t>
      </w:r>
      <w:r w:rsidR="007C529C" w:rsidRPr="00F551AD">
        <w:rPr>
          <w:rFonts w:ascii="Verdana" w:eastAsia="Times New Roman" w:hAnsi="Verdana" w:cs="Times New Roman"/>
          <w:sz w:val="24"/>
          <w:szCs w:val="24"/>
        </w:rPr>
        <w:t>340</w:t>
      </w:r>
      <w:r w:rsidR="002B3FA6" w:rsidRPr="00F551AD">
        <w:rPr>
          <w:rFonts w:ascii="Verdana" w:eastAsia="Times New Roman" w:hAnsi="Verdana" w:cs="Times New Roman"/>
          <w:sz w:val="24"/>
          <w:szCs w:val="24"/>
        </w:rPr>
        <w:t xml:space="preserve"> </w:t>
      </w:r>
      <w:r w:rsidR="007C06A9" w:rsidRPr="00F551AD">
        <w:rPr>
          <w:rFonts w:ascii="Verdana" w:eastAsia="Times New Roman" w:hAnsi="Verdana" w:cs="Times New Roman"/>
          <w:sz w:val="24"/>
          <w:szCs w:val="24"/>
        </w:rPr>
        <w:t xml:space="preserve">zł, czyli o </w:t>
      </w:r>
      <w:r w:rsidR="007C529C" w:rsidRPr="00F551AD">
        <w:rPr>
          <w:rFonts w:ascii="Verdana" w:eastAsia="Times New Roman" w:hAnsi="Verdana" w:cs="Times New Roman"/>
          <w:sz w:val="24"/>
          <w:szCs w:val="24"/>
        </w:rPr>
        <w:t>35</w:t>
      </w:r>
      <w:r w:rsidR="007C06A9" w:rsidRPr="00F551AD">
        <w:rPr>
          <w:rFonts w:ascii="Verdana" w:eastAsia="Times New Roman" w:hAnsi="Verdana" w:cs="Times New Roman"/>
          <w:sz w:val="24"/>
          <w:szCs w:val="24"/>
        </w:rPr>
        <w:t xml:space="preserve"> mln zł więcej niż przed rokiem. </w:t>
      </w:r>
      <w:r w:rsidR="007C529C" w:rsidRPr="00F551AD">
        <w:rPr>
          <w:rFonts w:ascii="Verdana" w:eastAsia="Times New Roman" w:hAnsi="Verdana" w:cs="Times New Roman"/>
          <w:sz w:val="24"/>
          <w:szCs w:val="24"/>
        </w:rPr>
        <w:t>Największe nakłady poniesiono</w:t>
      </w:r>
      <w:r w:rsidRPr="00F551AD">
        <w:rPr>
          <w:rFonts w:ascii="Verdana" w:eastAsia="Times New Roman" w:hAnsi="Verdana" w:cs="Times New Roman"/>
          <w:sz w:val="24"/>
          <w:szCs w:val="24"/>
        </w:rPr>
        <w:t xml:space="preserve"> w obszarze transportu</w:t>
      </w:r>
      <w:r w:rsidR="00CE1CFE" w:rsidRPr="00F551AD">
        <w:rPr>
          <w:rFonts w:ascii="Verdana" w:eastAsia="Times New Roman" w:hAnsi="Verdana" w:cs="Times New Roman"/>
          <w:sz w:val="24"/>
          <w:szCs w:val="24"/>
        </w:rPr>
        <w:t xml:space="preserve"> (</w:t>
      </w:r>
      <w:r w:rsidR="007C529C" w:rsidRPr="00F551AD">
        <w:rPr>
          <w:rFonts w:ascii="Verdana" w:eastAsia="Times New Roman" w:hAnsi="Verdana" w:cs="Times New Roman"/>
          <w:sz w:val="24"/>
          <w:szCs w:val="24"/>
        </w:rPr>
        <w:t>58</w:t>
      </w:r>
      <w:r w:rsidR="00B24628" w:rsidRPr="00F551AD">
        <w:rPr>
          <w:rFonts w:ascii="Verdana" w:eastAsia="Times New Roman" w:hAnsi="Verdana" w:cs="Times New Roman"/>
          <w:sz w:val="24"/>
          <w:szCs w:val="24"/>
        </w:rPr>
        <w:t>3</w:t>
      </w:r>
      <w:r w:rsidR="00544B71" w:rsidRPr="00F551AD">
        <w:rPr>
          <w:rFonts w:ascii="Verdana" w:eastAsia="Times New Roman" w:hAnsi="Verdana" w:cs="Times New Roman"/>
          <w:sz w:val="24"/>
          <w:szCs w:val="24"/>
        </w:rPr>
        <w:t> </w:t>
      </w:r>
      <w:r w:rsidR="00F95982" w:rsidRPr="00F551AD">
        <w:rPr>
          <w:rFonts w:ascii="Verdana" w:eastAsia="Times New Roman" w:hAnsi="Verdana" w:cs="Times New Roman"/>
          <w:sz w:val="24"/>
          <w:szCs w:val="24"/>
        </w:rPr>
        <w:t xml:space="preserve">mln </w:t>
      </w:r>
      <w:r w:rsidR="00CE1CFE" w:rsidRPr="00F551AD">
        <w:rPr>
          <w:rFonts w:ascii="Verdana" w:eastAsia="Times New Roman" w:hAnsi="Verdana" w:cs="Times New Roman"/>
          <w:sz w:val="24"/>
          <w:szCs w:val="24"/>
        </w:rPr>
        <w:t>zł)</w:t>
      </w:r>
      <w:r w:rsidRPr="00F551AD">
        <w:rPr>
          <w:rFonts w:ascii="Verdana" w:eastAsia="Times New Roman" w:hAnsi="Verdana" w:cs="Times New Roman"/>
          <w:sz w:val="24"/>
          <w:szCs w:val="24"/>
        </w:rPr>
        <w:t xml:space="preserve"> oraz </w:t>
      </w:r>
      <w:r w:rsidR="007C529C" w:rsidRPr="00F551AD">
        <w:rPr>
          <w:rFonts w:ascii="Verdana" w:eastAsia="Times New Roman" w:hAnsi="Verdana" w:cs="Times New Roman"/>
          <w:sz w:val="24"/>
          <w:szCs w:val="24"/>
        </w:rPr>
        <w:t>oświaty</w:t>
      </w:r>
      <w:r w:rsidRPr="00F551AD">
        <w:rPr>
          <w:rFonts w:ascii="Verdana" w:eastAsia="Times New Roman" w:hAnsi="Verdana" w:cs="Times New Roman"/>
          <w:sz w:val="24"/>
          <w:szCs w:val="24"/>
        </w:rPr>
        <w:t xml:space="preserve"> (</w:t>
      </w:r>
      <w:r w:rsidR="00164B32" w:rsidRPr="00F551AD">
        <w:rPr>
          <w:rFonts w:ascii="Verdana" w:eastAsia="Times New Roman" w:hAnsi="Verdana" w:cs="Times New Roman"/>
          <w:sz w:val="24"/>
          <w:szCs w:val="24"/>
        </w:rPr>
        <w:t>1</w:t>
      </w:r>
      <w:r w:rsidR="007C529C" w:rsidRPr="00F551AD">
        <w:rPr>
          <w:rFonts w:ascii="Verdana" w:eastAsia="Times New Roman" w:hAnsi="Verdana" w:cs="Times New Roman"/>
          <w:sz w:val="24"/>
          <w:szCs w:val="24"/>
        </w:rPr>
        <w:t>41</w:t>
      </w:r>
      <w:r w:rsidR="00F95982" w:rsidRPr="00F551AD">
        <w:rPr>
          <w:rFonts w:ascii="Verdana" w:eastAsia="Times New Roman" w:hAnsi="Verdana" w:cs="Times New Roman"/>
          <w:sz w:val="24"/>
          <w:szCs w:val="24"/>
        </w:rPr>
        <w:t xml:space="preserve"> mln</w:t>
      </w:r>
      <w:r w:rsidR="00164B32" w:rsidRPr="00F551AD">
        <w:rPr>
          <w:rFonts w:ascii="Verdana" w:eastAsia="Times New Roman" w:hAnsi="Verdana" w:cs="Times New Roman"/>
          <w:sz w:val="24"/>
          <w:szCs w:val="24"/>
        </w:rPr>
        <w:t xml:space="preserve"> </w:t>
      </w:r>
      <w:r w:rsidRPr="00F551AD">
        <w:rPr>
          <w:rFonts w:ascii="Verdana" w:eastAsia="Times New Roman" w:hAnsi="Verdana" w:cs="Times New Roman"/>
          <w:sz w:val="24"/>
          <w:szCs w:val="24"/>
        </w:rPr>
        <w:t xml:space="preserve">zł). </w:t>
      </w:r>
      <w:r w:rsidR="00164B32" w:rsidRPr="00F551AD">
        <w:rPr>
          <w:rFonts w:ascii="Verdana" w:eastAsia="Times New Roman" w:hAnsi="Verdana" w:cs="Times New Roman"/>
          <w:sz w:val="24"/>
          <w:szCs w:val="24"/>
        </w:rPr>
        <w:t xml:space="preserve">W ramach wydatków inwestycyjnych </w:t>
      </w:r>
      <w:r w:rsidR="007C529C" w:rsidRPr="00F551AD">
        <w:rPr>
          <w:rFonts w:ascii="Verdana" w:eastAsia="Times New Roman" w:hAnsi="Verdana" w:cs="Times New Roman"/>
          <w:sz w:val="24"/>
          <w:szCs w:val="24"/>
        </w:rPr>
        <w:t xml:space="preserve">ukończono </w:t>
      </w:r>
      <w:r w:rsidR="00544B71" w:rsidRPr="00F551AD">
        <w:rPr>
          <w:rFonts w:ascii="Verdana" w:eastAsia="Times New Roman" w:hAnsi="Verdana" w:cs="Times New Roman"/>
          <w:sz w:val="24"/>
          <w:szCs w:val="24"/>
        </w:rPr>
        <w:t>m.in. </w:t>
      </w:r>
      <w:r w:rsidR="00CE1CFE" w:rsidRPr="00F551AD">
        <w:rPr>
          <w:rFonts w:ascii="Verdana" w:eastAsia="Times New Roman" w:hAnsi="Verdana" w:cs="Times New Roman"/>
          <w:sz w:val="24"/>
          <w:szCs w:val="24"/>
        </w:rPr>
        <w:t>Budowę wydzielonej trasy autobusowo - tramwajowej łączącej osiedle Nowy Dwór z Centrum Wrocławia</w:t>
      </w:r>
      <w:r w:rsidR="007C529C" w:rsidRPr="00F551AD">
        <w:rPr>
          <w:rFonts w:ascii="Verdana" w:eastAsia="Times New Roman" w:hAnsi="Verdana" w:cs="Times New Roman"/>
          <w:sz w:val="24"/>
          <w:szCs w:val="24"/>
        </w:rPr>
        <w:t xml:space="preserve">, Budowę Alei Wielkiej Wyspy czy Budowę Osi Zachodniej we Wrocławiu w ciągu drogi krajowej nr 94. </w:t>
      </w:r>
      <w:r w:rsidR="00E135B0" w:rsidRPr="00F551AD">
        <w:rPr>
          <w:rFonts w:ascii="Verdana" w:eastAsia="Times New Roman" w:hAnsi="Verdana" w:cs="Times New Roman"/>
          <w:sz w:val="24"/>
          <w:szCs w:val="24"/>
        </w:rPr>
        <w:t>Rozpoczęto m.in. prz</w:t>
      </w:r>
      <w:r w:rsidR="007C529C" w:rsidRPr="00F551AD">
        <w:rPr>
          <w:rFonts w:ascii="Verdana" w:eastAsia="Times New Roman" w:hAnsi="Verdana" w:cs="Times New Roman"/>
          <w:sz w:val="24"/>
          <w:szCs w:val="24"/>
        </w:rPr>
        <w:t>ebudowę ulicy Pomorskiej</w:t>
      </w:r>
      <w:r w:rsidR="00E135B0" w:rsidRPr="00F551AD">
        <w:rPr>
          <w:rFonts w:ascii="Verdana" w:eastAsia="Times New Roman" w:hAnsi="Verdana" w:cs="Times New Roman"/>
          <w:sz w:val="24"/>
          <w:szCs w:val="24"/>
        </w:rPr>
        <w:t xml:space="preserve"> oraz</w:t>
      </w:r>
      <w:r w:rsidR="007C529C" w:rsidRPr="00F551AD">
        <w:rPr>
          <w:rFonts w:ascii="Verdana" w:eastAsia="Times New Roman" w:hAnsi="Verdana" w:cs="Times New Roman"/>
          <w:sz w:val="24"/>
          <w:szCs w:val="24"/>
        </w:rPr>
        <w:t xml:space="preserve"> </w:t>
      </w:r>
      <w:r w:rsidR="00E135B0" w:rsidRPr="00F551AD">
        <w:rPr>
          <w:rFonts w:ascii="Verdana" w:eastAsia="Times New Roman" w:hAnsi="Verdana" w:cs="Times New Roman"/>
          <w:sz w:val="24"/>
          <w:szCs w:val="24"/>
        </w:rPr>
        <w:t xml:space="preserve">przebudowę </w:t>
      </w:r>
      <w:r w:rsidR="007C529C" w:rsidRPr="00F551AD">
        <w:rPr>
          <w:rFonts w:ascii="Verdana" w:eastAsia="Times New Roman" w:hAnsi="Verdana" w:cs="Times New Roman"/>
          <w:sz w:val="24"/>
          <w:szCs w:val="24"/>
        </w:rPr>
        <w:t>ul. Wilkszyńskiej i</w:t>
      </w:r>
      <w:r w:rsidR="00544B71" w:rsidRPr="00F551AD">
        <w:rPr>
          <w:rFonts w:ascii="Verdana" w:eastAsia="Times New Roman" w:hAnsi="Verdana" w:cs="Times New Roman"/>
          <w:sz w:val="24"/>
          <w:szCs w:val="24"/>
        </w:rPr>
        <w:t> </w:t>
      </w:r>
      <w:r w:rsidR="007C529C" w:rsidRPr="00F551AD">
        <w:rPr>
          <w:rFonts w:ascii="Verdana" w:eastAsia="Times New Roman" w:hAnsi="Verdana" w:cs="Times New Roman"/>
          <w:sz w:val="24"/>
          <w:szCs w:val="24"/>
        </w:rPr>
        <w:t>ul. Marco Polo</w:t>
      </w:r>
      <w:r w:rsidR="00E135B0" w:rsidRPr="00F551AD">
        <w:rPr>
          <w:rFonts w:ascii="Verdana" w:eastAsia="Times New Roman" w:hAnsi="Verdana" w:cs="Times New Roman"/>
          <w:sz w:val="24"/>
          <w:szCs w:val="24"/>
        </w:rPr>
        <w:t xml:space="preserve">, a także kontynuowano </w:t>
      </w:r>
      <w:r w:rsidR="00CE1CFE" w:rsidRPr="00F551AD">
        <w:rPr>
          <w:rFonts w:ascii="Verdana" w:eastAsia="Times New Roman" w:hAnsi="Verdana" w:cs="Times New Roman"/>
          <w:sz w:val="24"/>
          <w:szCs w:val="24"/>
        </w:rPr>
        <w:t>Zintegrowany System Transportu Szynowego w Aglomeracji i we Wrocławiu</w:t>
      </w:r>
      <w:r w:rsidRPr="00F551AD">
        <w:rPr>
          <w:rFonts w:ascii="Verdana" w:eastAsia="Times New Roman" w:hAnsi="Verdana" w:cs="Times New Roman"/>
          <w:sz w:val="24"/>
          <w:szCs w:val="24"/>
        </w:rPr>
        <w:t xml:space="preserve">, </w:t>
      </w:r>
      <w:r w:rsidR="00CE1CFE" w:rsidRPr="00F551AD">
        <w:rPr>
          <w:rFonts w:ascii="Verdana" w:eastAsia="Times New Roman" w:hAnsi="Verdana" w:cs="Times New Roman"/>
          <w:sz w:val="24"/>
          <w:szCs w:val="24"/>
        </w:rPr>
        <w:t>Miejski program wymiany źródeł ogrzewania</w:t>
      </w:r>
      <w:r w:rsidR="00807E55" w:rsidRPr="00F551AD">
        <w:rPr>
          <w:rFonts w:ascii="Verdana" w:eastAsia="Times New Roman" w:hAnsi="Verdana" w:cs="Times New Roman"/>
          <w:sz w:val="24"/>
          <w:szCs w:val="24"/>
        </w:rPr>
        <w:t xml:space="preserve"> i Program rewitalizacji komunalnego zasobu mieszkaniowego</w:t>
      </w:r>
      <w:r w:rsidRPr="00F551AD">
        <w:rPr>
          <w:rFonts w:ascii="Verdana" w:eastAsia="Times New Roman" w:hAnsi="Verdana" w:cs="Times New Roman"/>
          <w:sz w:val="24"/>
          <w:szCs w:val="24"/>
        </w:rPr>
        <w:t xml:space="preserve">, a także liczne programy związane m.in. </w:t>
      </w:r>
      <w:r w:rsidR="00AB1539" w:rsidRPr="00F551AD">
        <w:rPr>
          <w:rFonts w:ascii="Verdana" w:eastAsia="Times New Roman" w:hAnsi="Verdana" w:cs="Times New Roman"/>
          <w:sz w:val="24"/>
          <w:szCs w:val="24"/>
        </w:rPr>
        <w:t xml:space="preserve">z </w:t>
      </w:r>
      <w:r w:rsidR="00C079E5" w:rsidRPr="00F551AD">
        <w:rPr>
          <w:rFonts w:ascii="Verdana" w:eastAsia="Times New Roman" w:hAnsi="Verdana" w:cs="Times New Roman"/>
          <w:sz w:val="24"/>
          <w:szCs w:val="24"/>
        </w:rPr>
        <w:t>poprawą infrastruktury szynowej, z</w:t>
      </w:r>
      <w:r w:rsidR="00544B71" w:rsidRPr="00F551AD">
        <w:rPr>
          <w:rFonts w:ascii="Verdana" w:eastAsia="Times New Roman" w:hAnsi="Verdana" w:cs="Times New Roman"/>
          <w:sz w:val="24"/>
          <w:szCs w:val="24"/>
        </w:rPr>
        <w:t> </w:t>
      </w:r>
      <w:r w:rsidR="00453416" w:rsidRPr="00F551AD">
        <w:rPr>
          <w:rFonts w:ascii="Verdana" w:eastAsia="Times New Roman" w:hAnsi="Verdana" w:cs="Times New Roman"/>
          <w:sz w:val="24"/>
          <w:szCs w:val="24"/>
        </w:rPr>
        <w:t>poprawą stanu technicznego infrastruktury drogowej</w:t>
      </w:r>
      <w:r w:rsidR="00C079E5" w:rsidRPr="00F551AD">
        <w:rPr>
          <w:rFonts w:ascii="Verdana" w:eastAsia="Times New Roman" w:hAnsi="Verdana" w:cs="Times New Roman"/>
          <w:sz w:val="24"/>
          <w:szCs w:val="24"/>
        </w:rPr>
        <w:t>,</w:t>
      </w:r>
      <w:r w:rsidR="00453416" w:rsidRPr="00F551AD">
        <w:rPr>
          <w:rFonts w:ascii="Verdana" w:eastAsia="Times New Roman" w:hAnsi="Verdana" w:cs="Times New Roman"/>
          <w:sz w:val="24"/>
          <w:szCs w:val="24"/>
        </w:rPr>
        <w:t xml:space="preserve"> </w:t>
      </w:r>
      <w:r w:rsidRPr="00F551AD">
        <w:rPr>
          <w:rFonts w:ascii="Verdana" w:eastAsia="Times New Roman" w:hAnsi="Verdana" w:cs="Times New Roman"/>
          <w:sz w:val="24"/>
          <w:szCs w:val="24"/>
        </w:rPr>
        <w:t>budową</w:t>
      </w:r>
      <w:r w:rsidR="00453416" w:rsidRPr="00F551AD">
        <w:rPr>
          <w:rFonts w:ascii="Verdana" w:eastAsia="Times New Roman" w:hAnsi="Verdana" w:cs="Times New Roman"/>
          <w:sz w:val="24"/>
          <w:szCs w:val="24"/>
        </w:rPr>
        <w:t xml:space="preserve"> i komplek</w:t>
      </w:r>
      <w:r w:rsidR="00C079E5" w:rsidRPr="00F551AD">
        <w:rPr>
          <w:rFonts w:ascii="Verdana" w:eastAsia="Times New Roman" w:hAnsi="Verdana" w:cs="Times New Roman"/>
          <w:sz w:val="24"/>
          <w:szCs w:val="24"/>
        </w:rPr>
        <w:t>sową przebudową szkół i</w:t>
      </w:r>
      <w:r w:rsidR="00544B71" w:rsidRPr="00F551AD">
        <w:rPr>
          <w:rFonts w:ascii="Verdana" w:eastAsia="Times New Roman" w:hAnsi="Verdana" w:cs="Times New Roman"/>
          <w:sz w:val="24"/>
          <w:szCs w:val="24"/>
        </w:rPr>
        <w:t> </w:t>
      </w:r>
      <w:r w:rsidR="00C079E5" w:rsidRPr="00F551AD">
        <w:rPr>
          <w:rFonts w:ascii="Verdana" w:eastAsia="Times New Roman" w:hAnsi="Verdana" w:cs="Times New Roman"/>
          <w:sz w:val="24"/>
          <w:szCs w:val="24"/>
        </w:rPr>
        <w:t xml:space="preserve">żłobków czy rewitalizacją zieleni, nabrzeży i wysp odrzańskich. </w:t>
      </w:r>
      <w:r w:rsidR="00E135B0" w:rsidRPr="00F551AD">
        <w:rPr>
          <w:rFonts w:ascii="Verdana" w:eastAsia="Times New Roman" w:hAnsi="Verdana" w:cs="Times New Roman"/>
          <w:sz w:val="24"/>
          <w:szCs w:val="24"/>
        </w:rPr>
        <w:t>Jak co roku realizowano także liczne inwestycje na wrocławskich osiedlach.</w:t>
      </w:r>
    </w:p>
    <w:p w:rsidR="00536BC8" w:rsidRPr="00F551AD" w:rsidRDefault="00515542" w:rsidP="00187A37">
      <w:pPr>
        <w:spacing w:after="120" w:line="288" w:lineRule="auto"/>
        <w:rPr>
          <w:rFonts w:ascii="Verdana" w:eastAsia="Times New Roman" w:hAnsi="Verdana" w:cs="Times New Roman"/>
          <w:sz w:val="24"/>
          <w:szCs w:val="24"/>
        </w:rPr>
      </w:pPr>
      <w:r w:rsidRPr="00F551AD">
        <w:rPr>
          <w:rFonts w:ascii="Verdana" w:eastAsia="Times New Roman" w:hAnsi="Verdana" w:cs="Times New Roman"/>
          <w:sz w:val="24"/>
          <w:szCs w:val="24"/>
        </w:rPr>
        <w:lastRenderedPageBreak/>
        <w:t>W wyniku uzyskanych wpływów oraz zrealizowanych wydatków budżet miasta Wrocławia na koniec 2023</w:t>
      </w:r>
      <w:r w:rsidR="00AB1539" w:rsidRPr="00F551AD">
        <w:rPr>
          <w:rFonts w:ascii="Verdana" w:eastAsia="Times New Roman" w:hAnsi="Verdana" w:cs="Times New Roman"/>
          <w:sz w:val="24"/>
          <w:szCs w:val="24"/>
        </w:rPr>
        <w:t xml:space="preserve"> roku</w:t>
      </w:r>
      <w:r w:rsidRPr="00F551AD">
        <w:rPr>
          <w:rFonts w:ascii="Verdana" w:eastAsia="Times New Roman" w:hAnsi="Verdana" w:cs="Times New Roman"/>
          <w:sz w:val="24"/>
          <w:szCs w:val="24"/>
        </w:rPr>
        <w:t xml:space="preserve"> zamkną</w:t>
      </w:r>
      <w:r w:rsidR="0096111B" w:rsidRPr="00F551AD">
        <w:rPr>
          <w:rFonts w:ascii="Verdana" w:eastAsia="Times New Roman" w:hAnsi="Verdana" w:cs="Times New Roman"/>
          <w:sz w:val="24"/>
          <w:szCs w:val="24"/>
        </w:rPr>
        <w:t>ł</w:t>
      </w:r>
      <w:r w:rsidRPr="00F551AD">
        <w:rPr>
          <w:rFonts w:ascii="Verdana" w:eastAsia="Times New Roman" w:hAnsi="Verdana" w:cs="Times New Roman"/>
          <w:sz w:val="24"/>
          <w:szCs w:val="24"/>
        </w:rPr>
        <w:t xml:space="preserve"> się deficytem w wysokości 599 mln zł, tj. o 283 mln</w:t>
      </w:r>
      <w:r w:rsidR="00544B71" w:rsidRPr="00F551AD">
        <w:rPr>
          <w:rFonts w:ascii="Verdana" w:eastAsia="Times New Roman" w:hAnsi="Verdana" w:cs="Times New Roman"/>
          <w:sz w:val="24"/>
          <w:szCs w:val="24"/>
        </w:rPr>
        <w:t xml:space="preserve"> zł</w:t>
      </w:r>
      <w:r w:rsidRPr="00F551AD">
        <w:rPr>
          <w:rFonts w:ascii="Verdana" w:eastAsia="Times New Roman" w:hAnsi="Verdana" w:cs="Times New Roman"/>
          <w:sz w:val="24"/>
          <w:szCs w:val="24"/>
        </w:rPr>
        <w:t xml:space="preserve"> niższym ni</w:t>
      </w:r>
      <w:r w:rsidR="00B24628" w:rsidRPr="00F551AD">
        <w:rPr>
          <w:rFonts w:ascii="Verdana" w:eastAsia="Times New Roman" w:hAnsi="Verdana" w:cs="Times New Roman"/>
          <w:sz w:val="24"/>
          <w:szCs w:val="24"/>
        </w:rPr>
        <w:t>ż</w:t>
      </w:r>
      <w:r w:rsidRPr="00F551AD">
        <w:rPr>
          <w:rFonts w:ascii="Verdana" w:eastAsia="Times New Roman" w:hAnsi="Verdana" w:cs="Times New Roman"/>
          <w:sz w:val="24"/>
          <w:szCs w:val="24"/>
        </w:rPr>
        <w:t xml:space="preserve"> planowano. </w:t>
      </w:r>
      <w:r w:rsidR="00BC6135" w:rsidRPr="00F551AD">
        <w:rPr>
          <w:rFonts w:ascii="Verdana" w:eastAsia="Times New Roman" w:hAnsi="Verdana" w:cs="Times New Roman"/>
          <w:sz w:val="24"/>
          <w:szCs w:val="24"/>
        </w:rPr>
        <w:t>Nadwyżka bieżąca wyniosła 25 mln zł względem planowanego deficytu bieżącego na</w:t>
      </w:r>
      <w:r w:rsidR="00544B71" w:rsidRPr="00F551AD">
        <w:rPr>
          <w:rFonts w:ascii="Verdana" w:eastAsia="Times New Roman" w:hAnsi="Verdana" w:cs="Times New Roman"/>
          <w:sz w:val="24"/>
          <w:szCs w:val="24"/>
        </w:rPr>
        <w:t> </w:t>
      </w:r>
      <w:r w:rsidR="00BC6135" w:rsidRPr="00F551AD">
        <w:rPr>
          <w:rFonts w:ascii="Verdana" w:eastAsia="Times New Roman" w:hAnsi="Verdana" w:cs="Times New Roman"/>
          <w:sz w:val="24"/>
          <w:szCs w:val="24"/>
        </w:rPr>
        <w:t xml:space="preserve">poziomie 220 mln zł. Wpływ na </w:t>
      </w:r>
      <w:r w:rsidR="0096111B" w:rsidRPr="00F551AD">
        <w:rPr>
          <w:rFonts w:ascii="Verdana" w:eastAsia="Times New Roman" w:hAnsi="Verdana" w:cs="Times New Roman"/>
          <w:sz w:val="24"/>
          <w:szCs w:val="24"/>
        </w:rPr>
        <w:t xml:space="preserve">niski poziom wyniku </w:t>
      </w:r>
      <w:r w:rsidR="00BC6135" w:rsidRPr="00F551AD">
        <w:rPr>
          <w:rFonts w:ascii="Verdana" w:eastAsia="Times New Roman" w:hAnsi="Verdana" w:cs="Times New Roman"/>
          <w:sz w:val="24"/>
          <w:szCs w:val="24"/>
        </w:rPr>
        <w:t>bieżąc</w:t>
      </w:r>
      <w:r w:rsidR="0096111B" w:rsidRPr="00F551AD">
        <w:rPr>
          <w:rFonts w:ascii="Verdana" w:eastAsia="Times New Roman" w:hAnsi="Verdana" w:cs="Times New Roman"/>
          <w:sz w:val="24"/>
          <w:szCs w:val="24"/>
        </w:rPr>
        <w:t>ego</w:t>
      </w:r>
      <w:r w:rsidR="00BC6135" w:rsidRPr="00F551AD">
        <w:rPr>
          <w:rFonts w:ascii="Verdana" w:eastAsia="Times New Roman" w:hAnsi="Verdana" w:cs="Times New Roman"/>
          <w:sz w:val="24"/>
          <w:szCs w:val="24"/>
        </w:rPr>
        <w:t xml:space="preserve"> miały przede wszystkim: </w:t>
      </w:r>
      <w:r w:rsidR="00EF5A66" w:rsidRPr="00F551AD">
        <w:rPr>
          <w:rFonts w:ascii="Verdana" w:eastAsia="Times New Roman" w:hAnsi="Verdana" w:cs="Times New Roman"/>
          <w:sz w:val="24"/>
          <w:szCs w:val="24"/>
        </w:rPr>
        <w:t xml:space="preserve">wzrost bieżących kosztów utrzymania Miasta, niższy </w:t>
      </w:r>
      <w:r w:rsidR="00BC6135" w:rsidRPr="00F551AD">
        <w:rPr>
          <w:rFonts w:ascii="Verdana" w:eastAsia="Times New Roman" w:hAnsi="Verdana" w:cs="Times New Roman"/>
          <w:sz w:val="24"/>
          <w:szCs w:val="24"/>
        </w:rPr>
        <w:t xml:space="preserve">niż w roku poprzednim </w:t>
      </w:r>
      <w:r w:rsidR="00EF5A66" w:rsidRPr="00F551AD">
        <w:rPr>
          <w:rFonts w:ascii="Verdana" w:eastAsia="Times New Roman" w:hAnsi="Verdana" w:cs="Times New Roman"/>
          <w:sz w:val="24"/>
          <w:szCs w:val="24"/>
        </w:rPr>
        <w:t>poziom dochodów z tytułu udziału w PIT</w:t>
      </w:r>
      <w:r w:rsidR="00544B71" w:rsidRPr="00F551AD">
        <w:rPr>
          <w:rFonts w:ascii="Verdana" w:eastAsia="Times New Roman" w:hAnsi="Verdana" w:cs="Times New Roman"/>
          <w:sz w:val="24"/>
          <w:szCs w:val="24"/>
        </w:rPr>
        <w:t>,</w:t>
      </w:r>
      <w:r w:rsidR="00EF5A66" w:rsidRPr="00F551AD">
        <w:rPr>
          <w:rFonts w:ascii="Verdana" w:eastAsia="Times New Roman" w:hAnsi="Verdana" w:cs="Times New Roman"/>
          <w:sz w:val="24"/>
          <w:szCs w:val="24"/>
        </w:rPr>
        <w:t xml:space="preserve"> a także wzrost kosztów obsługi długu. </w:t>
      </w:r>
      <w:r w:rsidR="00BC6135" w:rsidRPr="00F551AD">
        <w:rPr>
          <w:rFonts w:ascii="Verdana" w:eastAsia="Times New Roman" w:hAnsi="Verdana" w:cs="Times New Roman"/>
          <w:sz w:val="24"/>
          <w:szCs w:val="24"/>
        </w:rPr>
        <w:t xml:space="preserve">Wysoki poziom stóp procentowych utrzymujący się przez cały 2023 rok spowodował, że koszty obsługi długu Miasta wyniosły 184 mln zł. Wypracowane za rok 2023 parametry budżetowe pozwalają na zachowanie </w:t>
      </w:r>
      <w:r w:rsidR="009764F8" w:rsidRPr="00F551AD">
        <w:rPr>
          <w:rFonts w:ascii="Verdana" w:eastAsia="Times New Roman" w:hAnsi="Verdana" w:cs="Times New Roman"/>
          <w:sz w:val="24"/>
          <w:szCs w:val="24"/>
        </w:rPr>
        <w:t>ustawow</w:t>
      </w:r>
      <w:r w:rsidR="00BC6135" w:rsidRPr="00F551AD">
        <w:rPr>
          <w:rFonts w:ascii="Verdana" w:eastAsia="Times New Roman" w:hAnsi="Verdana" w:cs="Times New Roman"/>
          <w:sz w:val="24"/>
          <w:szCs w:val="24"/>
        </w:rPr>
        <w:t>ej</w:t>
      </w:r>
      <w:r w:rsidR="009764F8" w:rsidRPr="00F551AD">
        <w:rPr>
          <w:rFonts w:ascii="Verdana" w:eastAsia="Times New Roman" w:hAnsi="Verdana" w:cs="Times New Roman"/>
          <w:sz w:val="24"/>
          <w:szCs w:val="24"/>
        </w:rPr>
        <w:t xml:space="preserve"> relacj</w:t>
      </w:r>
      <w:r w:rsidR="00BC6135" w:rsidRPr="00F551AD">
        <w:rPr>
          <w:rFonts w:ascii="Verdana" w:eastAsia="Times New Roman" w:hAnsi="Verdana" w:cs="Times New Roman"/>
          <w:sz w:val="24"/>
          <w:szCs w:val="24"/>
        </w:rPr>
        <w:t>i</w:t>
      </w:r>
      <w:r w:rsidR="00536BC8" w:rsidRPr="00F551AD">
        <w:rPr>
          <w:rFonts w:ascii="Verdana" w:eastAsia="Times New Roman" w:hAnsi="Verdana" w:cs="Times New Roman"/>
          <w:sz w:val="24"/>
          <w:szCs w:val="24"/>
        </w:rPr>
        <w:t xml:space="preserve"> </w:t>
      </w:r>
      <w:r w:rsidR="00FD7B87" w:rsidRPr="00F551AD">
        <w:rPr>
          <w:rFonts w:ascii="Verdana" w:eastAsia="Times New Roman" w:hAnsi="Verdana" w:cs="Times New Roman"/>
          <w:sz w:val="24"/>
          <w:szCs w:val="24"/>
        </w:rPr>
        <w:t>limitującej</w:t>
      </w:r>
      <w:r w:rsidR="009764F8" w:rsidRPr="00F551AD">
        <w:rPr>
          <w:rFonts w:ascii="Verdana" w:eastAsia="Times New Roman" w:hAnsi="Verdana" w:cs="Times New Roman"/>
          <w:sz w:val="24"/>
          <w:szCs w:val="24"/>
        </w:rPr>
        <w:t xml:space="preserve"> poziom </w:t>
      </w:r>
      <w:r w:rsidR="00536BC8" w:rsidRPr="00F551AD">
        <w:rPr>
          <w:rFonts w:ascii="Verdana" w:eastAsia="Times New Roman" w:hAnsi="Verdana" w:cs="Times New Roman"/>
          <w:sz w:val="24"/>
          <w:szCs w:val="24"/>
        </w:rPr>
        <w:t>zadłużenia</w:t>
      </w:r>
      <w:r w:rsidR="009764F8" w:rsidRPr="00F551AD">
        <w:rPr>
          <w:rFonts w:ascii="Verdana" w:eastAsia="Times New Roman" w:hAnsi="Verdana" w:cs="Times New Roman"/>
          <w:sz w:val="24"/>
          <w:szCs w:val="24"/>
        </w:rPr>
        <w:t xml:space="preserve"> Miasta,</w:t>
      </w:r>
      <w:r w:rsidR="00536BC8" w:rsidRPr="00F551AD">
        <w:rPr>
          <w:rFonts w:ascii="Verdana" w:eastAsia="Times New Roman" w:hAnsi="Verdana" w:cs="Times New Roman"/>
          <w:sz w:val="24"/>
          <w:szCs w:val="24"/>
        </w:rPr>
        <w:t xml:space="preserve"> </w:t>
      </w:r>
      <w:r w:rsidR="009764F8" w:rsidRPr="00F551AD">
        <w:rPr>
          <w:rFonts w:ascii="Verdana" w:eastAsia="Times New Roman" w:hAnsi="Verdana" w:cs="Times New Roman"/>
          <w:sz w:val="24"/>
          <w:szCs w:val="24"/>
        </w:rPr>
        <w:t>o której mowa w art. 243 ustawy o finansach publicznych</w:t>
      </w:r>
      <w:r w:rsidR="00AB1539" w:rsidRPr="00F551AD">
        <w:rPr>
          <w:rFonts w:ascii="Verdana" w:eastAsia="Times New Roman" w:hAnsi="Verdana" w:cs="Times New Roman"/>
          <w:sz w:val="24"/>
          <w:szCs w:val="24"/>
        </w:rPr>
        <w:t>,</w:t>
      </w:r>
      <w:r w:rsidR="009764F8" w:rsidRPr="00F551AD">
        <w:rPr>
          <w:rFonts w:ascii="Verdana" w:eastAsia="Times New Roman" w:hAnsi="Verdana" w:cs="Times New Roman"/>
          <w:sz w:val="24"/>
          <w:szCs w:val="24"/>
        </w:rPr>
        <w:t xml:space="preserve"> </w:t>
      </w:r>
      <w:r w:rsidR="00FD7B87" w:rsidRPr="00F551AD">
        <w:rPr>
          <w:rFonts w:ascii="Verdana" w:eastAsia="Times New Roman" w:hAnsi="Verdana" w:cs="Times New Roman"/>
          <w:sz w:val="24"/>
          <w:szCs w:val="24"/>
        </w:rPr>
        <w:t>na</w:t>
      </w:r>
      <w:r w:rsidR="00544B71" w:rsidRPr="00F551AD">
        <w:rPr>
          <w:rFonts w:ascii="Verdana" w:eastAsia="Times New Roman" w:hAnsi="Verdana" w:cs="Times New Roman"/>
          <w:sz w:val="24"/>
          <w:szCs w:val="24"/>
        </w:rPr>
        <w:t> </w:t>
      </w:r>
      <w:r w:rsidR="00FD7B87" w:rsidRPr="00F551AD">
        <w:rPr>
          <w:rFonts w:ascii="Verdana" w:eastAsia="Times New Roman" w:hAnsi="Verdana" w:cs="Times New Roman"/>
          <w:sz w:val="24"/>
          <w:szCs w:val="24"/>
        </w:rPr>
        <w:t>dopuszczalnym poziomie.</w:t>
      </w:r>
    </w:p>
    <w:p w:rsidR="00F551AD" w:rsidRPr="008E63BD" w:rsidRDefault="00F551AD" w:rsidP="00187A37">
      <w:pPr>
        <w:pStyle w:val="Nagwek2"/>
        <w:spacing w:after="120" w:line="288" w:lineRule="auto"/>
        <w:rPr>
          <w:rFonts w:ascii="Verdana" w:hAnsi="Verdana"/>
        </w:rPr>
      </w:pPr>
      <w:bookmarkStart w:id="7" w:name="_Toc165551875"/>
      <w:bookmarkStart w:id="8" w:name="_Toc165553244"/>
      <w:bookmarkStart w:id="9" w:name="_Toc165553575"/>
      <w:bookmarkStart w:id="10" w:name="_Toc167093162"/>
      <w:r w:rsidRPr="008E63BD">
        <w:rPr>
          <w:rFonts w:ascii="Verdana" w:hAnsi="Verdana"/>
        </w:rPr>
        <w:t>DANE OGÓLNE</w:t>
      </w:r>
      <w:bookmarkEnd w:id="7"/>
      <w:bookmarkEnd w:id="8"/>
      <w:bookmarkEnd w:id="9"/>
      <w:bookmarkEnd w:id="10"/>
    </w:p>
    <w:p w:rsidR="00F551AD" w:rsidRPr="00F56233" w:rsidRDefault="00F551AD" w:rsidP="00051D87">
      <w:pPr>
        <w:pStyle w:val="Tekstpodstawowy"/>
        <w:spacing w:after="120" w:line="288" w:lineRule="auto"/>
        <w:jc w:val="left"/>
        <w:rPr>
          <w:rFonts w:ascii="Verdana" w:hAnsi="Verdana" w:cs="Calibri"/>
          <w:b/>
          <w:bCs/>
        </w:rPr>
      </w:pPr>
      <w:r w:rsidRPr="00F56233">
        <w:rPr>
          <w:rFonts w:ascii="Verdana" w:hAnsi="Verdana"/>
        </w:rPr>
        <w:t xml:space="preserve">Realizując zapisy ustawy o finansach publicznych Prezydent Wrocławia przedstawia Radzie Miejskiej Wrocławia oraz Regionalnej Izbie Obrachunkowej we Wrocławiu sprawozdanie roczne z wykonania budżetu Miasta Wrocławia za 2023 rok. Niniejsze sprawozdanie zawiera zestawienie zrealizowanych dochodów i wydatków w szczegółowości określonej jak w uchwale budżetowej, zmiany w planie wydatków na realizację programów finansowanych z udziałem środków, o których mowa w art. 5 ust. 1 </w:t>
      </w:r>
      <w:proofErr w:type="spellStart"/>
      <w:r w:rsidRPr="00F56233">
        <w:rPr>
          <w:rFonts w:ascii="Verdana" w:hAnsi="Verdana"/>
        </w:rPr>
        <w:t>pkt</w:t>
      </w:r>
      <w:proofErr w:type="spellEnd"/>
      <w:r w:rsidRPr="00F56233">
        <w:rPr>
          <w:rFonts w:ascii="Verdana" w:hAnsi="Verdana"/>
        </w:rPr>
        <w:t xml:space="preserve"> 2 i 3 ww. ustawy, dokonane w trakcie roku budżetowego, stopień zaawansowania realizacji przedsięwzięć wieloletnich oraz wykaz jednostek budżetowych posiadających wydzielony rachunek dochodów. Ponadto w sprawozdaniu przedstawiono  m.in.  wykonanie planu przychodów i rozchodów Miasta, przychodów i kosztów samorządowych zakładów budżetowych, dochodów i wydatków na wydzielonych rachunkach samorządowych jednostek budżetowych, a także dane o stanie zobowiązań finansowych Miasta według tytułów dłużnych. W dokumencie przedstawiono również  informacje o wpływie i wykorzystaniu środków wynikających z przepisów o Funduszu Przeciwdziałania COVID-19, Funduszu Pomocy oraz Funduszu Dopłat Na Wsparcie Budownictwa.</w:t>
      </w:r>
    </w:p>
    <w:p w:rsidR="00F551AD" w:rsidRPr="00F56233" w:rsidRDefault="00F551AD" w:rsidP="00051D87">
      <w:pPr>
        <w:pStyle w:val="Tekstpodstawowy"/>
        <w:spacing w:line="288" w:lineRule="auto"/>
        <w:jc w:val="left"/>
        <w:rPr>
          <w:rFonts w:ascii="Verdana" w:hAnsi="Verdana"/>
        </w:rPr>
      </w:pPr>
      <w:r w:rsidRPr="00F56233">
        <w:rPr>
          <w:rFonts w:ascii="Verdana" w:hAnsi="Verdana"/>
        </w:rPr>
        <w:t xml:space="preserve">W tabeli poniżej zaprezentowano wykonanie planu podstawowych wielkości budżetowych Miasta za 2023 rok. </w:t>
      </w:r>
    </w:p>
    <w:p w:rsidR="00F551AD" w:rsidRPr="00F56233" w:rsidRDefault="00F551AD" w:rsidP="00051D87">
      <w:pPr>
        <w:pStyle w:val="Tekstpodstawowywcity3"/>
        <w:spacing w:before="3720" w:line="288" w:lineRule="auto"/>
        <w:ind w:left="0"/>
        <w:rPr>
          <w:rFonts w:ascii="Verdana" w:hAnsi="Verdana"/>
          <w:iCs/>
          <w:sz w:val="24"/>
          <w:szCs w:val="24"/>
        </w:rPr>
      </w:pPr>
      <w:r w:rsidRPr="00F56233">
        <w:rPr>
          <w:rFonts w:ascii="Verdana" w:hAnsi="Verdana"/>
          <w:iCs/>
          <w:sz w:val="24"/>
          <w:szCs w:val="24"/>
        </w:rPr>
        <w:lastRenderedPageBreak/>
        <w:t xml:space="preserve">Tabela nr 1. Wykonanie planu budżetu Miasta Wrocławia za 2023 rok </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338"/>
        <w:gridCol w:w="1701"/>
        <w:gridCol w:w="1701"/>
        <w:gridCol w:w="1701"/>
        <w:gridCol w:w="851"/>
        <w:gridCol w:w="958"/>
      </w:tblGrid>
      <w:tr w:rsidR="00F551AD" w:rsidTr="001F3A58">
        <w:trPr>
          <w:trHeight w:val="1129"/>
        </w:trPr>
        <w:tc>
          <w:tcPr>
            <w:tcW w:w="2338" w:type="dxa"/>
            <w:vAlign w:val="center"/>
          </w:tcPr>
          <w:p w:rsidR="00F551AD" w:rsidRPr="006F356F" w:rsidRDefault="00F551AD" w:rsidP="00F56233">
            <w:pPr>
              <w:rPr>
                <w:rFonts w:ascii="Verdana" w:hAnsi="Verdana"/>
                <w:bCs/>
                <w:sz w:val="16"/>
                <w:szCs w:val="16"/>
              </w:rPr>
            </w:pPr>
            <w:r w:rsidRPr="006F356F">
              <w:rPr>
                <w:rFonts w:ascii="Verdana" w:hAnsi="Verdana"/>
                <w:bCs/>
                <w:sz w:val="16"/>
                <w:szCs w:val="16"/>
              </w:rPr>
              <w:t>Wyszczególnienie</w:t>
            </w:r>
          </w:p>
        </w:tc>
        <w:tc>
          <w:tcPr>
            <w:tcW w:w="1701" w:type="dxa"/>
            <w:vAlign w:val="center"/>
          </w:tcPr>
          <w:p w:rsidR="00F56233" w:rsidRPr="00233538" w:rsidRDefault="00F56233" w:rsidP="00F56233">
            <w:pPr>
              <w:pStyle w:val="Bezodstpw"/>
              <w:rPr>
                <w:rFonts w:ascii="Verdana" w:hAnsi="Verdana"/>
                <w:sz w:val="16"/>
                <w:szCs w:val="16"/>
              </w:rPr>
            </w:pPr>
            <w:r w:rsidRPr="00233538">
              <w:rPr>
                <w:rFonts w:ascii="Verdana" w:hAnsi="Verdana"/>
                <w:sz w:val="16"/>
                <w:szCs w:val="16"/>
              </w:rPr>
              <w:t>Plan</w:t>
            </w:r>
          </w:p>
          <w:p w:rsidR="00F551AD" w:rsidRPr="00F56233" w:rsidRDefault="00F56233" w:rsidP="00F56233">
            <w:pPr>
              <w:rPr>
                <w:rFonts w:ascii="Verdana" w:hAnsi="Verdana"/>
                <w:b/>
                <w:bCs/>
                <w:sz w:val="16"/>
                <w:szCs w:val="16"/>
              </w:rPr>
            </w:pPr>
            <w:r w:rsidRPr="00233538">
              <w:rPr>
                <w:rFonts w:ascii="Verdana" w:hAnsi="Verdana"/>
                <w:bCs/>
                <w:sz w:val="16"/>
                <w:szCs w:val="16"/>
              </w:rPr>
              <w:t>wg uchwały budżetowej</w:t>
            </w:r>
          </w:p>
        </w:tc>
        <w:tc>
          <w:tcPr>
            <w:tcW w:w="1701" w:type="dxa"/>
            <w:vAlign w:val="center"/>
          </w:tcPr>
          <w:p w:rsidR="00F56233" w:rsidRPr="00233538" w:rsidRDefault="00F56233" w:rsidP="00F56233">
            <w:pPr>
              <w:pStyle w:val="Bezodstpw"/>
              <w:rPr>
                <w:rFonts w:ascii="Verdana" w:hAnsi="Verdana"/>
                <w:sz w:val="16"/>
                <w:szCs w:val="16"/>
              </w:rPr>
            </w:pPr>
            <w:r w:rsidRPr="00233538">
              <w:rPr>
                <w:rFonts w:ascii="Verdana" w:hAnsi="Verdana"/>
                <w:sz w:val="16"/>
                <w:szCs w:val="16"/>
              </w:rPr>
              <w:t>Plan</w:t>
            </w:r>
          </w:p>
          <w:p w:rsidR="00F56233" w:rsidRPr="00233538" w:rsidRDefault="00F56233" w:rsidP="00F56233">
            <w:pPr>
              <w:pStyle w:val="Bezodstpw"/>
              <w:rPr>
                <w:rFonts w:ascii="Verdana" w:hAnsi="Verdana"/>
                <w:sz w:val="16"/>
                <w:szCs w:val="16"/>
              </w:rPr>
            </w:pPr>
            <w:r w:rsidRPr="00233538">
              <w:rPr>
                <w:rFonts w:ascii="Verdana" w:hAnsi="Verdana"/>
                <w:sz w:val="16"/>
                <w:szCs w:val="16"/>
              </w:rPr>
              <w:t>wg uchwały budżetowej</w:t>
            </w:r>
          </w:p>
          <w:p w:rsidR="00F551AD" w:rsidRPr="00F56233" w:rsidRDefault="00F56233" w:rsidP="00F56233">
            <w:pPr>
              <w:rPr>
                <w:rFonts w:ascii="Verdana" w:hAnsi="Verdana"/>
                <w:b/>
                <w:bCs/>
                <w:sz w:val="16"/>
                <w:szCs w:val="16"/>
              </w:rPr>
            </w:pPr>
            <w:r w:rsidRPr="00233538">
              <w:rPr>
                <w:rFonts w:ascii="Verdana" w:hAnsi="Verdana"/>
                <w:sz w:val="16"/>
                <w:szCs w:val="16"/>
              </w:rPr>
              <w:t>(po zmianach)</w:t>
            </w:r>
          </w:p>
        </w:tc>
        <w:tc>
          <w:tcPr>
            <w:tcW w:w="1701" w:type="dxa"/>
            <w:vAlign w:val="center"/>
          </w:tcPr>
          <w:p w:rsidR="006F356F" w:rsidRPr="00233538" w:rsidRDefault="006F356F" w:rsidP="006F356F">
            <w:pPr>
              <w:pStyle w:val="Bezodstpw"/>
              <w:rPr>
                <w:rFonts w:ascii="Verdana" w:hAnsi="Verdana"/>
                <w:sz w:val="16"/>
                <w:szCs w:val="16"/>
              </w:rPr>
            </w:pPr>
            <w:r w:rsidRPr="00233538">
              <w:rPr>
                <w:rFonts w:ascii="Verdana" w:hAnsi="Verdana"/>
                <w:sz w:val="16"/>
                <w:szCs w:val="16"/>
              </w:rPr>
              <w:t>Wykonanie</w:t>
            </w:r>
          </w:p>
          <w:p w:rsidR="00F551AD" w:rsidRPr="00F56233" w:rsidRDefault="006F356F" w:rsidP="006F356F">
            <w:pPr>
              <w:rPr>
                <w:rFonts w:ascii="Verdana" w:hAnsi="Verdana"/>
                <w:b/>
                <w:bCs/>
                <w:sz w:val="16"/>
                <w:szCs w:val="16"/>
              </w:rPr>
            </w:pPr>
            <w:r w:rsidRPr="00233538">
              <w:rPr>
                <w:rFonts w:ascii="Verdana" w:hAnsi="Verdana"/>
                <w:sz w:val="16"/>
                <w:szCs w:val="16"/>
              </w:rPr>
              <w:t xml:space="preserve"> za 202</w:t>
            </w:r>
            <w:r>
              <w:rPr>
                <w:rFonts w:ascii="Verdana" w:hAnsi="Verdana"/>
                <w:sz w:val="16"/>
                <w:szCs w:val="16"/>
              </w:rPr>
              <w:t>3</w:t>
            </w:r>
            <w:r w:rsidRPr="00233538">
              <w:rPr>
                <w:rFonts w:ascii="Verdana" w:hAnsi="Verdana"/>
                <w:sz w:val="16"/>
                <w:szCs w:val="16"/>
              </w:rPr>
              <w:t xml:space="preserve"> rok</w:t>
            </w:r>
          </w:p>
        </w:tc>
        <w:tc>
          <w:tcPr>
            <w:tcW w:w="851" w:type="dxa"/>
            <w:vAlign w:val="center"/>
          </w:tcPr>
          <w:p w:rsidR="00F551AD" w:rsidRPr="00F56233" w:rsidRDefault="006F356F" w:rsidP="00F56233">
            <w:pPr>
              <w:rPr>
                <w:rFonts w:ascii="Verdana" w:hAnsi="Verdana"/>
                <w:b/>
                <w:bCs/>
                <w:sz w:val="16"/>
                <w:szCs w:val="16"/>
              </w:rPr>
            </w:pPr>
            <w:r w:rsidRPr="00233538">
              <w:rPr>
                <w:rFonts w:ascii="Verdana" w:hAnsi="Verdana"/>
                <w:sz w:val="16"/>
                <w:szCs w:val="16"/>
              </w:rPr>
              <w:t>% wyk. planu wg uchwały budżetowej</w:t>
            </w:r>
          </w:p>
        </w:tc>
        <w:tc>
          <w:tcPr>
            <w:tcW w:w="958" w:type="dxa"/>
            <w:vAlign w:val="center"/>
          </w:tcPr>
          <w:p w:rsidR="00F551AD" w:rsidRPr="006F356F" w:rsidRDefault="00F551AD" w:rsidP="006F356F">
            <w:pPr>
              <w:rPr>
                <w:rFonts w:ascii="Verdana" w:hAnsi="Verdana"/>
                <w:bCs/>
                <w:sz w:val="16"/>
                <w:szCs w:val="16"/>
              </w:rPr>
            </w:pPr>
            <w:r w:rsidRPr="006F356F">
              <w:rPr>
                <w:rFonts w:ascii="Verdana" w:hAnsi="Verdana"/>
                <w:bCs/>
                <w:sz w:val="16"/>
                <w:szCs w:val="16"/>
              </w:rPr>
              <w:t>% wyk. planu po zmianach</w:t>
            </w:r>
          </w:p>
        </w:tc>
      </w:tr>
      <w:tr w:rsidR="00F551AD" w:rsidTr="001F3A58">
        <w:trPr>
          <w:cantSplit/>
          <w:trHeight w:val="518"/>
        </w:trPr>
        <w:tc>
          <w:tcPr>
            <w:tcW w:w="2338" w:type="dxa"/>
            <w:vAlign w:val="center"/>
          </w:tcPr>
          <w:p w:rsidR="00781B9B" w:rsidRPr="00053AB0" w:rsidRDefault="00781B9B" w:rsidP="00781B9B">
            <w:pPr>
              <w:pStyle w:val="Bezodstpw"/>
              <w:rPr>
                <w:rFonts w:ascii="Verdana" w:hAnsi="Verdana"/>
                <w:sz w:val="16"/>
                <w:szCs w:val="16"/>
              </w:rPr>
            </w:pPr>
            <w:r w:rsidRPr="00053AB0">
              <w:rPr>
                <w:rFonts w:ascii="Verdana" w:hAnsi="Verdana"/>
                <w:sz w:val="16"/>
                <w:szCs w:val="16"/>
              </w:rPr>
              <w:t>Dochody budżetu Miasta,</w:t>
            </w:r>
          </w:p>
          <w:p w:rsidR="00F551AD" w:rsidRPr="006F356F" w:rsidRDefault="00781B9B" w:rsidP="00781B9B">
            <w:pPr>
              <w:rPr>
                <w:sz w:val="20"/>
              </w:rPr>
            </w:pPr>
            <w:r w:rsidRPr="00053AB0">
              <w:rPr>
                <w:rFonts w:ascii="Verdana" w:hAnsi="Verdana"/>
                <w:sz w:val="16"/>
                <w:szCs w:val="16"/>
              </w:rPr>
              <w:t>z tego:</w:t>
            </w:r>
          </w:p>
        </w:tc>
        <w:tc>
          <w:tcPr>
            <w:tcW w:w="1701" w:type="dxa"/>
            <w:vAlign w:val="center"/>
          </w:tcPr>
          <w:p w:rsidR="00F551AD" w:rsidRPr="006F356F" w:rsidRDefault="00F551AD" w:rsidP="001F3A58">
            <w:pPr>
              <w:spacing w:line="240" w:lineRule="auto"/>
              <w:rPr>
                <w:bCs/>
                <w:sz w:val="20"/>
              </w:rPr>
            </w:pPr>
            <w:r w:rsidRPr="006F356F">
              <w:rPr>
                <w:bCs/>
                <w:sz w:val="20"/>
              </w:rPr>
              <w:t>5.591.</w:t>
            </w:r>
            <w:r w:rsidRPr="001F3A58">
              <w:rPr>
                <w:rFonts w:ascii="Verdana" w:hAnsi="Verdana"/>
                <w:bCs/>
                <w:sz w:val="16"/>
                <w:szCs w:val="16"/>
              </w:rPr>
              <w:t>046</w:t>
            </w:r>
            <w:r w:rsidRPr="006F356F">
              <w:rPr>
                <w:bCs/>
                <w:sz w:val="20"/>
              </w:rPr>
              <w:t>.866,00</w:t>
            </w:r>
          </w:p>
        </w:tc>
        <w:tc>
          <w:tcPr>
            <w:tcW w:w="1701" w:type="dxa"/>
            <w:vAlign w:val="center"/>
          </w:tcPr>
          <w:p w:rsidR="00F551AD" w:rsidRPr="006F356F" w:rsidRDefault="00F551AD" w:rsidP="001F3A58">
            <w:pPr>
              <w:spacing w:line="240" w:lineRule="auto"/>
              <w:rPr>
                <w:bCs/>
                <w:sz w:val="20"/>
              </w:rPr>
            </w:pPr>
            <w:r w:rsidRPr="006F356F">
              <w:rPr>
                <w:bCs/>
                <w:sz w:val="20"/>
              </w:rPr>
              <w:t>6.268.823.988,52</w:t>
            </w:r>
          </w:p>
        </w:tc>
        <w:tc>
          <w:tcPr>
            <w:tcW w:w="1701" w:type="dxa"/>
            <w:vAlign w:val="center"/>
          </w:tcPr>
          <w:p w:rsidR="00F551AD" w:rsidRPr="006F356F" w:rsidRDefault="00F551AD" w:rsidP="001F3A58">
            <w:pPr>
              <w:spacing w:line="240" w:lineRule="auto"/>
              <w:rPr>
                <w:bCs/>
                <w:sz w:val="20"/>
              </w:rPr>
            </w:pPr>
            <w:r w:rsidRPr="006F356F">
              <w:rPr>
                <w:bCs/>
                <w:sz w:val="20"/>
              </w:rPr>
              <w:t>6.378.603.279,09</w:t>
            </w:r>
          </w:p>
        </w:tc>
        <w:tc>
          <w:tcPr>
            <w:tcW w:w="851" w:type="dxa"/>
            <w:vAlign w:val="center"/>
          </w:tcPr>
          <w:p w:rsidR="00F551AD" w:rsidRPr="006F356F" w:rsidRDefault="00F551AD" w:rsidP="001F3A58">
            <w:pPr>
              <w:spacing w:line="240" w:lineRule="auto"/>
              <w:rPr>
                <w:bCs/>
                <w:sz w:val="20"/>
              </w:rPr>
            </w:pPr>
            <w:r w:rsidRPr="006F356F">
              <w:rPr>
                <w:bCs/>
                <w:sz w:val="20"/>
              </w:rPr>
              <w:t>114,1</w:t>
            </w:r>
          </w:p>
        </w:tc>
        <w:tc>
          <w:tcPr>
            <w:tcW w:w="958" w:type="dxa"/>
            <w:vAlign w:val="center"/>
          </w:tcPr>
          <w:p w:rsidR="00F551AD" w:rsidRPr="006F356F" w:rsidRDefault="00F551AD" w:rsidP="001F3A58">
            <w:pPr>
              <w:spacing w:line="240" w:lineRule="auto"/>
              <w:rPr>
                <w:bCs/>
                <w:sz w:val="20"/>
              </w:rPr>
            </w:pPr>
            <w:r w:rsidRPr="006F356F">
              <w:rPr>
                <w:bCs/>
                <w:sz w:val="20"/>
              </w:rPr>
              <w:t>101,8</w:t>
            </w:r>
          </w:p>
        </w:tc>
      </w:tr>
      <w:tr w:rsidR="00F551AD" w:rsidTr="001F3A58">
        <w:trPr>
          <w:cantSplit/>
          <w:trHeight w:val="429"/>
        </w:trPr>
        <w:tc>
          <w:tcPr>
            <w:tcW w:w="2338" w:type="dxa"/>
            <w:vAlign w:val="center"/>
          </w:tcPr>
          <w:p w:rsidR="00F551AD" w:rsidRPr="001F3A58" w:rsidRDefault="00187A37" w:rsidP="001F3A58">
            <w:pPr>
              <w:rPr>
                <w:rFonts w:ascii="Verdana" w:hAnsi="Verdana"/>
                <w:sz w:val="16"/>
                <w:szCs w:val="16"/>
              </w:rPr>
            </w:pPr>
            <w:r>
              <w:rPr>
                <w:rFonts w:ascii="Verdana" w:hAnsi="Verdana"/>
                <w:sz w:val="16"/>
                <w:szCs w:val="16"/>
              </w:rPr>
              <w:t xml:space="preserve"> </w:t>
            </w:r>
            <w:r w:rsidR="00F551AD" w:rsidRPr="001F3A58">
              <w:rPr>
                <w:rFonts w:ascii="Verdana" w:hAnsi="Verdana"/>
                <w:sz w:val="16"/>
                <w:szCs w:val="16"/>
              </w:rPr>
              <w:t>dochody bieżące</w:t>
            </w:r>
          </w:p>
        </w:tc>
        <w:tc>
          <w:tcPr>
            <w:tcW w:w="1701" w:type="dxa"/>
            <w:vAlign w:val="center"/>
          </w:tcPr>
          <w:p w:rsidR="00F551AD" w:rsidRPr="001F3A58" w:rsidRDefault="00F551AD" w:rsidP="001F3A58">
            <w:pPr>
              <w:spacing w:line="240" w:lineRule="auto"/>
              <w:rPr>
                <w:bCs/>
                <w:sz w:val="20"/>
              </w:rPr>
            </w:pPr>
            <w:r w:rsidRPr="001F3A58">
              <w:rPr>
                <w:bCs/>
                <w:sz w:val="20"/>
              </w:rPr>
              <w:t>5.014.313.807,00</w:t>
            </w:r>
          </w:p>
        </w:tc>
        <w:tc>
          <w:tcPr>
            <w:tcW w:w="1701" w:type="dxa"/>
            <w:vAlign w:val="center"/>
          </w:tcPr>
          <w:p w:rsidR="00F551AD" w:rsidRPr="001F3A58" w:rsidRDefault="00F551AD" w:rsidP="001F3A58">
            <w:pPr>
              <w:spacing w:line="240" w:lineRule="auto"/>
              <w:rPr>
                <w:bCs/>
                <w:sz w:val="20"/>
              </w:rPr>
            </w:pPr>
            <w:r w:rsidRPr="001F3A58">
              <w:rPr>
                <w:bCs/>
                <w:sz w:val="20"/>
              </w:rPr>
              <w:t>5.715.099.000,07</w:t>
            </w:r>
          </w:p>
        </w:tc>
        <w:tc>
          <w:tcPr>
            <w:tcW w:w="1701" w:type="dxa"/>
            <w:vAlign w:val="center"/>
          </w:tcPr>
          <w:p w:rsidR="00F551AD" w:rsidRPr="001F3A58" w:rsidRDefault="00F551AD" w:rsidP="001F3A58">
            <w:pPr>
              <w:spacing w:line="240" w:lineRule="auto"/>
              <w:rPr>
                <w:bCs/>
                <w:sz w:val="20"/>
              </w:rPr>
            </w:pPr>
            <w:r w:rsidRPr="001F3A58">
              <w:rPr>
                <w:bCs/>
                <w:sz w:val="20"/>
              </w:rPr>
              <w:t>5.814.280.687,30</w:t>
            </w:r>
          </w:p>
        </w:tc>
        <w:tc>
          <w:tcPr>
            <w:tcW w:w="851" w:type="dxa"/>
            <w:vAlign w:val="center"/>
          </w:tcPr>
          <w:p w:rsidR="00F551AD" w:rsidRPr="001F3A58" w:rsidRDefault="00F551AD" w:rsidP="001F3A58">
            <w:pPr>
              <w:spacing w:line="240" w:lineRule="auto"/>
              <w:rPr>
                <w:bCs/>
                <w:sz w:val="20"/>
              </w:rPr>
            </w:pPr>
            <w:r w:rsidRPr="001F3A58">
              <w:rPr>
                <w:bCs/>
                <w:sz w:val="20"/>
              </w:rPr>
              <w:t>116,0</w:t>
            </w:r>
          </w:p>
        </w:tc>
        <w:tc>
          <w:tcPr>
            <w:tcW w:w="958" w:type="dxa"/>
            <w:vAlign w:val="center"/>
          </w:tcPr>
          <w:p w:rsidR="00F551AD" w:rsidRPr="001F3A58" w:rsidRDefault="00F551AD" w:rsidP="001F3A58">
            <w:pPr>
              <w:spacing w:line="240" w:lineRule="auto"/>
              <w:rPr>
                <w:bCs/>
                <w:sz w:val="20"/>
              </w:rPr>
            </w:pPr>
            <w:r w:rsidRPr="001F3A58">
              <w:rPr>
                <w:bCs/>
                <w:sz w:val="20"/>
              </w:rPr>
              <w:t>101,7</w:t>
            </w:r>
          </w:p>
        </w:tc>
      </w:tr>
      <w:tr w:rsidR="00F551AD" w:rsidTr="001F3A58">
        <w:trPr>
          <w:cantSplit/>
          <w:trHeight w:val="364"/>
        </w:trPr>
        <w:tc>
          <w:tcPr>
            <w:tcW w:w="2338" w:type="dxa"/>
            <w:vAlign w:val="center"/>
          </w:tcPr>
          <w:p w:rsidR="00F551AD" w:rsidRPr="001F3A58" w:rsidRDefault="00187A37" w:rsidP="001F3A58">
            <w:pPr>
              <w:rPr>
                <w:rFonts w:ascii="Verdana" w:hAnsi="Verdana"/>
                <w:sz w:val="16"/>
                <w:szCs w:val="16"/>
              </w:rPr>
            </w:pPr>
            <w:r>
              <w:rPr>
                <w:rFonts w:ascii="Verdana" w:hAnsi="Verdana"/>
                <w:sz w:val="16"/>
                <w:szCs w:val="16"/>
              </w:rPr>
              <w:t xml:space="preserve"> </w:t>
            </w:r>
            <w:r w:rsidR="00F551AD" w:rsidRPr="001F3A58">
              <w:rPr>
                <w:rFonts w:ascii="Verdana" w:hAnsi="Verdana"/>
                <w:sz w:val="16"/>
                <w:szCs w:val="16"/>
              </w:rPr>
              <w:t>dochody majątkowe</w:t>
            </w:r>
          </w:p>
        </w:tc>
        <w:tc>
          <w:tcPr>
            <w:tcW w:w="1701" w:type="dxa"/>
            <w:vAlign w:val="center"/>
          </w:tcPr>
          <w:p w:rsidR="00F551AD" w:rsidRPr="001F3A58" w:rsidRDefault="00F551AD" w:rsidP="001F3A58">
            <w:pPr>
              <w:spacing w:line="240" w:lineRule="auto"/>
              <w:rPr>
                <w:bCs/>
                <w:sz w:val="20"/>
              </w:rPr>
            </w:pPr>
            <w:r w:rsidRPr="001F3A58">
              <w:rPr>
                <w:bCs/>
                <w:sz w:val="20"/>
              </w:rPr>
              <w:t>576.733.059,00</w:t>
            </w:r>
          </w:p>
        </w:tc>
        <w:tc>
          <w:tcPr>
            <w:tcW w:w="1701" w:type="dxa"/>
            <w:vAlign w:val="center"/>
          </w:tcPr>
          <w:p w:rsidR="00F551AD" w:rsidRPr="001F3A58" w:rsidRDefault="00F551AD" w:rsidP="001F3A58">
            <w:pPr>
              <w:spacing w:line="240" w:lineRule="auto"/>
              <w:rPr>
                <w:bCs/>
                <w:sz w:val="20"/>
              </w:rPr>
            </w:pPr>
            <w:r w:rsidRPr="001F3A58">
              <w:rPr>
                <w:bCs/>
                <w:sz w:val="20"/>
              </w:rPr>
              <w:t>553.724.988,45</w:t>
            </w:r>
          </w:p>
        </w:tc>
        <w:tc>
          <w:tcPr>
            <w:tcW w:w="1701" w:type="dxa"/>
            <w:vAlign w:val="center"/>
          </w:tcPr>
          <w:p w:rsidR="00F551AD" w:rsidRPr="001F3A58" w:rsidRDefault="00F551AD" w:rsidP="001F3A58">
            <w:pPr>
              <w:spacing w:line="240" w:lineRule="auto"/>
              <w:rPr>
                <w:bCs/>
                <w:sz w:val="20"/>
              </w:rPr>
            </w:pPr>
            <w:r w:rsidRPr="001F3A58">
              <w:rPr>
                <w:bCs/>
                <w:sz w:val="20"/>
              </w:rPr>
              <w:t>564.322.591,79</w:t>
            </w:r>
          </w:p>
        </w:tc>
        <w:tc>
          <w:tcPr>
            <w:tcW w:w="851" w:type="dxa"/>
            <w:vAlign w:val="center"/>
          </w:tcPr>
          <w:p w:rsidR="00F551AD" w:rsidRPr="001F3A58" w:rsidRDefault="00F551AD" w:rsidP="001F3A58">
            <w:pPr>
              <w:spacing w:line="240" w:lineRule="auto"/>
              <w:rPr>
                <w:bCs/>
                <w:sz w:val="20"/>
              </w:rPr>
            </w:pPr>
            <w:r w:rsidRPr="001F3A58">
              <w:rPr>
                <w:bCs/>
                <w:sz w:val="20"/>
              </w:rPr>
              <w:t>97,8</w:t>
            </w:r>
          </w:p>
        </w:tc>
        <w:tc>
          <w:tcPr>
            <w:tcW w:w="958" w:type="dxa"/>
            <w:vAlign w:val="center"/>
          </w:tcPr>
          <w:p w:rsidR="00F551AD" w:rsidRPr="001F3A58" w:rsidRDefault="00F551AD" w:rsidP="001F3A58">
            <w:pPr>
              <w:spacing w:line="240" w:lineRule="auto"/>
              <w:rPr>
                <w:bCs/>
                <w:sz w:val="20"/>
              </w:rPr>
            </w:pPr>
            <w:r w:rsidRPr="001F3A58">
              <w:rPr>
                <w:bCs/>
                <w:sz w:val="20"/>
              </w:rPr>
              <w:t>101,9</w:t>
            </w:r>
          </w:p>
        </w:tc>
      </w:tr>
      <w:tr w:rsidR="00F551AD" w:rsidTr="001F3A58">
        <w:trPr>
          <w:cantSplit/>
          <w:trHeight w:val="612"/>
        </w:trPr>
        <w:tc>
          <w:tcPr>
            <w:tcW w:w="2338" w:type="dxa"/>
            <w:vAlign w:val="center"/>
          </w:tcPr>
          <w:p w:rsidR="00781B9B" w:rsidRPr="001F3A58" w:rsidRDefault="00781B9B" w:rsidP="001F3A58">
            <w:pPr>
              <w:pStyle w:val="Bezodstpw"/>
              <w:rPr>
                <w:rFonts w:ascii="Verdana" w:hAnsi="Verdana"/>
                <w:sz w:val="16"/>
                <w:szCs w:val="16"/>
              </w:rPr>
            </w:pPr>
            <w:r w:rsidRPr="001F3A58">
              <w:rPr>
                <w:rFonts w:ascii="Verdana" w:hAnsi="Verdana"/>
                <w:sz w:val="16"/>
                <w:szCs w:val="16"/>
              </w:rPr>
              <w:t>Wydatki budżetu Miasta,</w:t>
            </w:r>
          </w:p>
          <w:p w:rsidR="00F551AD" w:rsidRPr="001F3A58" w:rsidRDefault="00781B9B" w:rsidP="001F3A58">
            <w:pPr>
              <w:rPr>
                <w:rFonts w:ascii="Verdana" w:hAnsi="Verdana"/>
                <w:sz w:val="16"/>
                <w:szCs w:val="16"/>
              </w:rPr>
            </w:pPr>
            <w:r w:rsidRPr="001F3A58">
              <w:rPr>
                <w:rFonts w:ascii="Verdana" w:hAnsi="Verdana"/>
                <w:sz w:val="16"/>
                <w:szCs w:val="16"/>
              </w:rPr>
              <w:t>z tego:</w:t>
            </w:r>
          </w:p>
        </w:tc>
        <w:tc>
          <w:tcPr>
            <w:tcW w:w="1701" w:type="dxa"/>
            <w:vAlign w:val="center"/>
          </w:tcPr>
          <w:p w:rsidR="00F551AD" w:rsidRPr="001F3A58" w:rsidRDefault="00F551AD" w:rsidP="001F3A58">
            <w:pPr>
              <w:spacing w:line="240" w:lineRule="auto"/>
              <w:rPr>
                <w:bCs/>
                <w:sz w:val="20"/>
              </w:rPr>
            </w:pPr>
            <w:r w:rsidRPr="001F3A58">
              <w:rPr>
                <w:bCs/>
                <w:sz w:val="20"/>
              </w:rPr>
              <w:t>6.406.046.866,00</w:t>
            </w:r>
          </w:p>
        </w:tc>
        <w:tc>
          <w:tcPr>
            <w:tcW w:w="1701" w:type="dxa"/>
            <w:vAlign w:val="center"/>
          </w:tcPr>
          <w:p w:rsidR="00F551AD" w:rsidRPr="001F3A58" w:rsidRDefault="00F551AD" w:rsidP="001F3A58">
            <w:pPr>
              <w:spacing w:line="240" w:lineRule="auto"/>
              <w:rPr>
                <w:bCs/>
                <w:sz w:val="20"/>
              </w:rPr>
            </w:pPr>
            <w:r w:rsidRPr="001F3A58">
              <w:rPr>
                <w:bCs/>
                <w:sz w:val="20"/>
              </w:rPr>
              <w:t xml:space="preserve">7.150.275.747,86 </w:t>
            </w:r>
          </w:p>
        </w:tc>
        <w:tc>
          <w:tcPr>
            <w:tcW w:w="1701" w:type="dxa"/>
            <w:vAlign w:val="center"/>
          </w:tcPr>
          <w:p w:rsidR="00F551AD" w:rsidRPr="001F3A58" w:rsidRDefault="00F551AD" w:rsidP="001F3A58">
            <w:pPr>
              <w:spacing w:line="240" w:lineRule="auto"/>
              <w:rPr>
                <w:bCs/>
                <w:sz w:val="20"/>
              </w:rPr>
            </w:pPr>
            <w:r w:rsidRPr="001F3A58">
              <w:rPr>
                <w:bCs/>
                <w:sz w:val="20"/>
              </w:rPr>
              <w:t>6.977.349.018,33</w:t>
            </w:r>
          </w:p>
        </w:tc>
        <w:tc>
          <w:tcPr>
            <w:tcW w:w="851" w:type="dxa"/>
            <w:vAlign w:val="center"/>
          </w:tcPr>
          <w:p w:rsidR="00F551AD" w:rsidRPr="001F3A58" w:rsidRDefault="00F551AD" w:rsidP="001F3A58">
            <w:pPr>
              <w:spacing w:line="240" w:lineRule="auto"/>
              <w:rPr>
                <w:bCs/>
                <w:sz w:val="20"/>
              </w:rPr>
            </w:pPr>
            <w:r w:rsidRPr="001F3A58">
              <w:rPr>
                <w:bCs/>
                <w:sz w:val="20"/>
              </w:rPr>
              <w:t>108,9</w:t>
            </w:r>
          </w:p>
        </w:tc>
        <w:tc>
          <w:tcPr>
            <w:tcW w:w="958" w:type="dxa"/>
            <w:vAlign w:val="center"/>
          </w:tcPr>
          <w:p w:rsidR="00F551AD" w:rsidRPr="001F3A58" w:rsidRDefault="00F551AD" w:rsidP="001F3A58">
            <w:pPr>
              <w:spacing w:line="240" w:lineRule="auto"/>
              <w:rPr>
                <w:bCs/>
                <w:sz w:val="20"/>
              </w:rPr>
            </w:pPr>
            <w:r w:rsidRPr="001F3A58">
              <w:rPr>
                <w:bCs/>
                <w:sz w:val="20"/>
              </w:rPr>
              <w:t>97,6</w:t>
            </w:r>
          </w:p>
        </w:tc>
      </w:tr>
      <w:tr w:rsidR="00F551AD" w:rsidTr="001F3A58">
        <w:trPr>
          <w:cantSplit/>
          <w:trHeight w:val="411"/>
        </w:trPr>
        <w:tc>
          <w:tcPr>
            <w:tcW w:w="2338" w:type="dxa"/>
            <w:vAlign w:val="center"/>
          </w:tcPr>
          <w:p w:rsidR="00F551AD" w:rsidRPr="001F3A58" w:rsidRDefault="00187A37" w:rsidP="001F3A58">
            <w:pPr>
              <w:rPr>
                <w:rFonts w:ascii="Verdana" w:hAnsi="Verdana"/>
                <w:sz w:val="16"/>
                <w:szCs w:val="16"/>
              </w:rPr>
            </w:pPr>
            <w:r>
              <w:rPr>
                <w:rFonts w:ascii="Verdana" w:hAnsi="Verdana"/>
                <w:sz w:val="16"/>
                <w:szCs w:val="16"/>
              </w:rPr>
              <w:t xml:space="preserve"> </w:t>
            </w:r>
            <w:r w:rsidR="00F551AD" w:rsidRPr="001F3A58">
              <w:rPr>
                <w:rFonts w:ascii="Verdana" w:hAnsi="Verdana"/>
                <w:sz w:val="16"/>
                <w:szCs w:val="16"/>
              </w:rPr>
              <w:t>wydatki bieżące</w:t>
            </w:r>
          </w:p>
        </w:tc>
        <w:tc>
          <w:tcPr>
            <w:tcW w:w="1701" w:type="dxa"/>
            <w:vAlign w:val="center"/>
          </w:tcPr>
          <w:p w:rsidR="00F551AD" w:rsidRPr="001F3A58" w:rsidRDefault="00F551AD" w:rsidP="001F3A58">
            <w:pPr>
              <w:spacing w:line="240" w:lineRule="auto"/>
              <w:rPr>
                <w:bCs/>
                <w:sz w:val="20"/>
              </w:rPr>
            </w:pPr>
            <w:r w:rsidRPr="001F3A58">
              <w:rPr>
                <w:bCs/>
                <w:sz w:val="20"/>
              </w:rPr>
              <w:t>5.230.898.780,00</w:t>
            </w:r>
          </w:p>
        </w:tc>
        <w:tc>
          <w:tcPr>
            <w:tcW w:w="1701" w:type="dxa"/>
            <w:vAlign w:val="center"/>
          </w:tcPr>
          <w:p w:rsidR="00F551AD" w:rsidRPr="001F3A58" w:rsidRDefault="00F551AD" w:rsidP="001F3A58">
            <w:pPr>
              <w:spacing w:line="240" w:lineRule="auto"/>
              <w:rPr>
                <w:bCs/>
                <w:sz w:val="20"/>
              </w:rPr>
            </w:pPr>
            <w:r w:rsidRPr="001F3A58">
              <w:rPr>
                <w:bCs/>
                <w:sz w:val="20"/>
              </w:rPr>
              <w:t>5.935.567.697,35</w:t>
            </w:r>
          </w:p>
        </w:tc>
        <w:tc>
          <w:tcPr>
            <w:tcW w:w="1701" w:type="dxa"/>
            <w:vAlign w:val="center"/>
          </w:tcPr>
          <w:p w:rsidR="00F551AD" w:rsidRPr="001F3A58" w:rsidRDefault="00F551AD" w:rsidP="001F3A58">
            <w:pPr>
              <w:spacing w:line="240" w:lineRule="auto"/>
              <w:rPr>
                <w:bCs/>
                <w:sz w:val="20"/>
              </w:rPr>
            </w:pPr>
            <w:r w:rsidRPr="001F3A58">
              <w:rPr>
                <w:bCs/>
                <w:sz w:val="20"/>
              </w:rPr>
              <w:t>5.789.178.685,70</w:t>
            </w:r>
          </w:p>
        </w:tc>
        <w:tc>
          <w:tcPr>
            <w:tcW w:w="851" w:type="dxa"/>
            <w:vAlign w:val="center"/>
          </w:tcPr>
          <w:p w:rsidR="00F551AD" w:rsidRPr="001F3A58" w:rsidRDefault="00F551AD" w:rsidP="001F3A58">
            <w:pPr>
              <w:spacing w:line="240" w:lineRule="auto"/>
              <w:rPr>
                <w:bCs/>
                <w:sz w:val="20"/>
              </w:rPr>
            </w:pPr>
            <w:r w:rsidRPr="001F3A58">
              <w:rPr>
                <w:bCs/>
                <w:sz w:val="20"/>
              </w:rPr>
              <w:t>110,7</w:t>
            </w:r>
          </w:p>
        </w:tc>
        <w:tc>
          <w:tcPr>
            <w:tcW w:w="958" w:type="dxa"/>
            <w:vAlign w:val="center"/>
          </w:tcPr>
          <w:p w:rsidR="00F551AD" w:rsidRPr="001F3A58" w:rsidRDefault="00F551AD" w:rsidP="001F3A58">
            <w:pPr>
              <w:spacing w:line="240" w:lineRule="auto"/>
              <w:rPr>
                <w:bCs/>
                <w:sz w:val="20"/>
              </w:rPr>
            </w:pPr>
            <w:r w:rsidRPr="001F3A58">
              <w:rPr>
                <w:bCs/>
                <w:sz w:val="20"/>
              </w:rPr>
              <w:t>97,5</w:t>
            </w:r>
          </w:p>
        </w:tc>
      </w:tr>
      <w:tr w:rsidR="00F551AD" w:rsidTr="001F3A58">
        <w:trPr>
          <w:cantSplit/>
          <w:trHeight w:val="248"/>
        </w:trPr>
        <w:tc>
          <w:tcPr>
            <w:tcW w:w="2338" w:type="dxa"/>
            <w:vAlign w:val="center"/>
          </w:tcPr>
          <w:p w:rsidR="00F551AD" w:rsidRPr="001F3A58" w:rsidRDefault="00187A37" w:rsidP="001F3A58">
            <w:pPr>
              <w:rPr>
                <w:rFonts w:ascii="Verdana" w:hAnsi="Verdana"/>
                <w:sz w:val="16"/>
                <w:szCs w:val="16"/>
              </w:rPr>
            </w:pPr>
            <w:r>
              <w:rPr>
                <w:rFonts w:ascii="Verdana" w:hAnsi="Verdana"/>
                <w:sz w:val="16"/>
                <w:szCs w:val="16"/>
              </w:rPr>
              <w:t xml:space="preserve"> </w:t>
            </w:r>
            <w:r w:rsidR="00F551AD" w:rsidRPr="001F3A58">
              <w:rPr>
                <w:rFonts w:ascii="Verdana" w:hAnsi="Verdana"/>
                <w:sz w:val="16"/>
                <w:szCs w:val="16"/>
              </w:rPr>
              <w:t>wydatki majątkowe</w:t>
            </w:r>
          </w:p>
        </w:tc>
        <w:tc>
          <w:tcPr>
            <w:tcW w:w="1701" w:type="dxa"/>
            <w:vAlign w:val="center"/>
          </w:tcPr>
          <w:p w:rsidR="00F551AD" w:rsidRPr="001F3A58" w:rsidRDefault="00F551AD" w:rsidP="001F3A58">
            <w:pPr>
              <w:spacing w:line="240" w:lineRule="auto"/>
              <w:rPr>
                <w:bCs/>
                <w:sz w:val="20"/>
              </w:rPr>
            </w:pPr>
            <w:r w:rsidRPr="001F3A58">
              <w:rPr>
                <w:bCs/>
                <w:sz w:val="20"/>
              </w:rPr>
              <w:t>1.175.148.086,00</w:t>
            </w:r>
          </w:p>
        </w:tc>
        <w:tc>
          <w:tcPr>
            <w:tcW w:w="1701" w:type="dxa"/>
            <w:vAlign w:val="center"/>
          </w:tcPr>
          <w:p w:rsidR="00F551AD" w:rsidRPr="001F3A58" w:rsidRDefault="00F551AD" w:rsidP="001F3A58">
            <w:pPr>
              <w:spacing w:line="240" w:lineRule="auto"/>
              <w:rPr>
                <w:bCs/>
                <w:sz w:val="20"/>
              </w:rPr>
            </w:pPr>
            <w:r w:rsidRPr="001F3A58">
              <w:rPr>
                <w:bCs/>
                <w:sz w:val="20"/>
              </w:rPr>
              <w:t>1.214.708.050,51</w:t>
            </w:r>
          </w:p>
        </w:tc>
        <w:tc>
          <w:tcPr>
            <w:tcW w:w="1701" w:type="dxa"/>
            <w:vAlign w:val="center"/>
          </w:tcPr>
          <w:p w:rsidR="00F551AD" w:rsidRPr="001F3A58" w:rsidRDefault="00F551AD" w:rsidP="001F3A58">
            <w:pPr>
              <w:spacing w:line="240" w:lineRule="auto"/>
              <w:rPr>
                <w:bCs/>
                <w:sz w:val="20"/>
              </w:rPr>
            </w:pPr>
            <w:r w:rsidRPr="001F3A58">
              <w:rPr>
                <w:bCs/>
                <w:sz w:val="20"/>
              </w:rPr>
              <w:t>1.188.170.332,63</w:t>
            </w:r>
          </w:p>
        </w:tc>
        <w:tc>
          <w:tcPr>
            <w:tcW w:w="851" w:type="dxa"/>
            <w:vAlign w:val="center"/>
          </w:tcPr>
          <w:p w:rsidR="00F551AD" w:rsidRPr="001F3A58" w:rsidRDefault="00F551AD" w:rsidP="001F3A58">
            <w:pPr>
              <w:spacing w:line="240" w:lineRule="auto"/>
              <w:rPr>
                <w:bCs/>
                <w:sz w:val="20"/>
              </w:rPr>
            </w:pPr>
            <w:r w:rsidRPr="001F3A58">
              <w:rPr>
                <w:bCs/>
                <w:sz w:val="20"/>
              </w:rPr>
              <w:t>101,1</w:t>
            </w:r>
          </w:p>
        </w:tc>
        <w:tc>
          <w:tcPr>
            <w:tcW w:w="958" w:type="dxa"/>
            <w:vAlign w:val="center"/>
          </w:tcPr>
          <w:p w:rsidR="00F551AD" w:rsidRPr="001F3A58" w:rsidRDefault="00F551AD" w:rsidP="001F3A58">
            <w:pPr>
              <w:spacing w:line="240" w:lineRule="auto"/>
              <w:rPr>
                <w:bCs/>
                <w:sz w:val="20"/>
              </w:rPr>
            </w:pPr>
            <w:r w:rsidRPr="001F3A58">
              <w:rPr>
                <w:bCs/>
                <w:sz w:val="20"/>
              </w:rPr>
              <w:t>97,8</w:t>
            </w:r>
          </w:p>
        </w:tc>
      </w:tr>
      <w:tr w:rsidR="00F551AD" w:rsidTr="001F3A58">
        <w:trPr>
          <w:cantSplit/>
          <w:trHeight w:val="510"/>
        </w:trPr>
        <w:tc>
          <w:tcPr>
            <w:tcW w:w="2338" w:type="dxa"/>
            <w:vAlign w:val="center"/>
          </w:tcPr>
          <w:p w:rsidR="00F551AD" w:rsidRPr="001F3A58" w:rsidRDefault="00F551AD" w:rsidP="001F3A58">
            <w:pPr>
              <w:rPr>
                <w:rFonts w:ascii="Verdana" w:hAnsi="Verdana"/>
                <w:bCs/>
                <w:sz w:val="16"/>
                <w:szCs w:val="16"/>
              </w:rPr>
            </w:pPr>
            <w:r w:rsidRPr="001F3A58">
              <w:rPr>
                <w:rFonts w:ascii="Verdana" w:hAnsi="Verdana"/>
                <w:bCs/>
                <w:sz w:val="16"/>
                <w:szCs w:val="16"/>
              </w:rPr>
              <w:t>Nadwyżka+/Deficyt- budżetu Miasta</w:t>
            </w:r>
          </w:p>
        </w:tc>
        <w:tc>
          <w:tcPr>
            <w:tcW w:w="1701" w:type="dxa"/>
            <w:vAlign w:val="center"/>
          </w:tcPr>
          <w:p w:rsidR="00F551AD" w:rsidRPr="001F3A58" w:rsidRDefault="00F551AD" w:rsidP="001F3A58">
            <w:pPr>
              <w:spacing w:line="240" w:lineRule="auto"/>
              <w:rPr>
                <w:bCs/>
                <w:sz w:val="20"/>
              </w:rPr>
            </w:pPr>
            <w:r w:rsidRPr="001F3A58">
              <w:rPr>
                <w:bCs/>
                <w:sz w:val="20"/>
              </w:rPr>
              <w:t>- 815.000.000,00</w:t>
            </w:r>
          </w:p>
        </w:tc>
        <w:tc>
          <w:tcPr>
            <w:tcW w:w="1701" w:type="dxa"/>
            <w:vAlign w:val="center"/>
          </w:tcPr>
          <w:p w:rsidR="00F551AD" w:rsidRPr="001F3A58" w:rsidRDefault="00F551AD" w:rsidP="001F3A58">
            <w:pPr>
              <w:spacing w:line="240" w:lineRule="auto"/>
              <w:rPr>
                <w:bCs/>
                <w:sz w:val="20"/>
              </w:rPr>
            </w:pPr>
            <w:r w:rsidRPr="001F3A58">
              <w:rPr>
                <w:bCs/>
                <w:sz w:val="20"/>
              </w:rPr>
              <w:t>-881.451.759,34</w:t>
            </w:r>
          </w:p>
        </w:tc>
        <w:tc>
          <w:tcPr>
            <w:tcW w:w="1701" w:type="dxa"/>
            <w:vAlign w:val="center"/>
          </w:tcPr>
          <w:p w:rsidR="00F551AD" w:rsidRPr="001F3A58" w:rsidRDefault="00F551AD" w:rsidP="001F3A58">
            <w:pPr>
              <w:spacing w:line="240" w:lineRule="auto"/>
              <w:rPr>
                <w:bCs/>
                <w:sz w:val="20"/>
              </w:rPr>
            </w:pPr>
            <w:r w:rsidRPr="001F3A58">
              <w:rPr>
                <w:bCs/>
                <w:sz w:val="20"/>
              </w:rPr>
              <w:t>-598.745.739,24</w:t>
            </w:r>
          </w:p>
        </w:tc>
        <w:tc>
          <w:tcPr>
            <w:tcW w:w="851" w:type="dxa"/>
            <w:vAlign w:val="center"/>
          </w:tcPr>
          <w:p w:rsidR="00F551AD" w:rsidRPr="001F3A58" w:rsidRDefault="00F551AD" w:rsidP="001F3A58">
            <w:pPr>
              <w:spacing w:line="240" w:lineRule="auto"/>
              <w:rPr>
                <w:bCs/>
                <w:sz w:val="20"/>
              </w:rPr>
            </w:pPr>
            <w:r w:rsidRPr="001F3A58">
              <w:rPr>
                <w:bCs/>
                <w:sz w:val="20"/>
              </w:rPr>
              <w:t>73,5</w:t>
            </w:r>
          </w:p>
        </w:tc>
        <w:tc>
          <w:tcPr>
            <w:tcW w:w="958" w:type="dxa"/>
            <w:vAlign w:val="center"/>
          </w:tcPr>
          <w:p w:rsidR="00F551AD" w:rsidRPr="001F3A58" w:rsidRDefault="00F551AD" w:rsidP="001F3A58">
            <w:pPr>
              <w:spacing w:line="240" w:lineRule="auto"/>
              <w:rPr>
                <w:bCs/>
                <w:sz w:val="20"/>
              </w:rPr>
            </w:pPr>
            <w:r w:rsidRPr="001F3A58">
              <w:rPr>
                <w:bCs/>
                <w:sz w:val="20"/>
              </w:rPr>
              <w:t>67,9</w:t>
            </w:r>
          </w:p>
        </w:tc>
      </w:tr>
      <w:tr w:rsidR="00F551AD" w:rsidTr="001F3A58">
        <w:trPr>
          <w:cantSplit/>
          <w:trHeight w:val="420"/>
        </w:trPr>
        <w:tc>
          <w:tcPr>
            <w:tcW w:w="2338" w:type="dxa"/>
            <w:vAlign w:val="center"/>
          </w:tcPr>
          <w:p w:rsidR="00F551AD" w:rsidRPr="001F3A58" w:rsidRDefault="00F551AD" w:rsidP="001F3A58">
            <w:pPr>
              <w:rPr>
                <w:rFonts w:ascii="Verdana" w:hAnsi="Verdana"/>
                <w:bCs/>
                <w:sz w:val="16"/>
                <w:szCs w:val="16"/>
              </w:rPr>
            </w:pPr>
            <w:r w:rsidRPr="001F3A58">
              <w:rPr>
                <w:rFonts w:ascii="Verdana" w:hAnsi="Verdana"/>
                <w:bCs/>
                <w:sz w:val="16"/>
                <w:szCs w:val="16"/>
              </w:rPr>
              <w:t>Nadwyżka bieżąca budżetu Miasta</w:t>
            </w:r>
          </w:p>
        </w:tc>
        <w:tc>
          <w:tcPr>
            <w:tcW w:w="1701" w:type="dxa"/>
            <w:vAlign w:val="center"/>
          </w:tcPr>
          <w:p w:rsidR="00F551AD" w:rsidRPr="001F3A58" w:rsidRDefault="00F551AD" w:rsidP="001F3A58">
            <w:pPr>
              <w:spacing w:line="240" w:lineRule="auto"/>
              <w:rPr>
                <w:bCs/>
                <w:sz w:val="20"/>
              </w:rPr>
            </w:pPr>
            <w:r w:rsidRPr="001F3A58">
              <w:rPr>
                <w:bCs/>
                <w:sz w:val="20"/>
              </w:rPr>
              <w:t>-216.584.973,00</w:t>
            </w:r>
          </w:p>
        </w:tc>
        <w:tc>
          <w:tcPr>
            <w:tcW w:w="1701" w:type="dxa"/>
            <w:vAlign w:val="center"/>
          </w:tcPr>
          <w:p w:rsidR="00F551AD" w:rsidRPr="001F3A58" w:rsidRDefault="00F551AD" w:rsidP="001F3A58">
            <w:pPr>
              <w:spacing w:line="240" w:lineRule="auto"/>
              <w:rPr>
                <w:bCs/>
                <w:sz w:val="20"/>
              </w:rPr>
            </w:pPr>
            <w:r w:rsidRPr="001F3A58">
              <w:rPr>
                <w:bCs/>
                <w:sz w:val="20"/>
              </w:rPr>
              <w:t>-220.468.697,28</w:t>
            </w:r>
          </w:p>
        </w:tc>
        <w:tc>
          <w:tcPr>
            <w:tcW w:w="1701" w:type="dxa"/>
            <w:vAlign w:val="center"/>
          </w:tcPr>
          <w:p w:rsidR="00F551AD" w:rsidRPr="001F3A58" w:rsidRDefault="00F551AD" w:rsidP="001F3A58">
            <w:pPr>
              <w:spacing w:line="240" w:lineRule="auto"/>
              <w:rPr>
                <w:bCs/>
                <w:sz w:val="20"/>
              </w:rPr>
            </w:pPr>
            <w:r w:rsidRPr="001F3A58">
              <w:rPr>
                <w:bCs/>
                <w:sz w:val="20"/>
              </w:rPr>
              <w:t>25.102.001,60</w:t>
            </w:r>
          </w:p>
        </w:tc>
        <w:tc>
          <w:tcPr>
            <w:tcW w:w="851" w:type="dxa"/>
            <w:vAlign w:val="center"/>
          </w:tcPr>
          <w:p w:rsidR="00F551AD" w:rsidRPr="001F3A58" w:rsidRDefault="00F551AD" w:rsidP="001F3A58">
            <w:pPr>
              <w:spacing w:line="240" w:lineRule="auto"/>
              <w:rPr>
                <w:bCs/>
                <w:sz w:val="20"/>
              </w:rPr>
            </w:pPr>
            <w:r w:rsidRPr="001F3A58">
              <w:rPr>
                <w:bCs/>
                <w:sz w:val="20"/>
              </w:rPr>
              <w:t>x</w:t>
            </w:r>
          </w:p>
        </w:tc>
        <w:tc>
          <w:tcPr>
            <w:tcW w:w="958" w:type="dxa"/>
            <w:vAlign w:val="center"/>
          </w:tcPr>
          <w:p w:rsidR="00F551AD" w:rsidRPr="001F3A58" w:rsidRDefault="00F551AD" w:rsidP="001F3A58">
            <w:pPr>
              <w:spacing w:line="240" w:lineRule="auto"/>
              <w:rPr>
                <w:bCs/>
                <w:sz w:val="20"/>
              </w:rPr>
            </w:pPr>
            <w:r w:rsidRPr="001F3A58">
              <w:rPr>
                <w:bCs/>
                <w:sz w:val="20"/>
              </w:rPr>
              <w:t>x</w:t>
            </w:r>
          </w:p>
        </w:tc>
      </w:tr>
    </w:tbl>
    <w:p w:rsidR="00F551AD" w:rsidRDefault="00F551AD" w:rsidP="00677274">
      <w:pPr>
        <w:pStyle w:val="Tekstpodstawowywcity"/>
        <w:spacing w:before="120" w:after="120" w:line="288" w:lineRule="auto"/>
        <w:ind w:firstLine="0"/>
        <w:jc w:val="left"/>
        <w:rPr>
          <w:rFonts w:ascii="Verdana" w:hAnsi="Verdana"/>
          <w:sz w:val="24"/>
          <w:szCs w:val="24"/>
        </w:rPr>
      </w:pPr>
      <w:r w:rsidRPr="001F3A58">
        <w:rPr>
          <w:rFonts w:ascii="Verdana" w:hAnsi="Verdana"/>
          <w:sz w:val="24"/>
          <w:szCs w:val="24"/>
        </w:rPr>
        <w:t>Wykonanie budżetu Miasta za 2023 rok zamknęło się deficytem budżetowym w wysokości 598.745.739,24 zł, co stanowiło 67,9% wielkości planowanej.</w:t>
      </w:r>
      <w:r w:rsidRPr="001F3A58">
        <w:rPr>
          <w:rFonts w:ascii="Verdana" w:hAnsi="Verdana"/>
          <w:color w:val="FF0000"/>
          <w:sz w:val="24"/>
          <w:szCs w:val="24"/>
        </w:rPr>
        <w:t xml:space="preserve"> </w:t>
      </w:r>
      <w:r w:rsidRPr="001F3A58">
        <w:rPr>
          <w:rFonts w:ascii="Verdana" w:hAnsi="Verdana"/>
          <w:sz w:val="24"/>
          <w:szCs w:val="24"/>
        </w:rPr>
        <w:t>Natomiast różnica pomiędzy dochodami bieżącymi a wydatkami bieżącymi wyniosła 25.102.001,60 zł i była o 245.570.698,88 zł wyższa niż planowano. W porównaniu do roku 2022 Miasto wypracowało niższą nadwyżkę bieżącą o 166.963.255,70 zł, na co wpływ miały przede wszystkim: wzrost bieżących kosztów utrzymania Miasta, niższy niż w roku poprzednim poziom dochodów z tytułu udziału Miasta we wpływach z podatku dochodowego od osób fizycznych PIT, a także wzrost kosztów obsługi długu.</w:t>
      </w:r>
    </w:p>
    <w:p w:rsidR="00454B2D" w:rsidRPr="008C4B3E" w:rsidRDefault="00454B2D" w:rsidP="00677274">
      <w:pPr>
        <w:pStyle w:val="Tekstpodstawowywcity3"/>
        <w:spacing w:before="120" w:line="288" w:lineRule="auto"/>
        <w:ind w:left="0"/>
        <w:rPr>
          <w:rFonts w:ascii="Verdana" w:hAnsi="Verdana"/>
          <w:sz w:val="24"/>
        </w:rPr>
      </w:pPr>
      <w:r w:rsidRPr="008C4B3E">
        <w:rPr>
          <w:rFonts w:ascii="Verdana" w:hAnsi="Verdana"/>
          <w:sz w:val="24"/>
        </w:rPr>
        <w:t>Porównanie realizacji dochodów ogółem, bieżących i majątkowych w milionach złotych w latach 202</w:t>
      </w:r>
      <w:r>
        <w:rPr>
          <w:rFonts w:ascii="Verdana" w:hAnsi="Verdana"/>
          <w:sz w:val="24"/>
        </w:rPr>
        <w:t>1</w:t>
      </w:r>
      <w:r w:rsidRPr="008C4B3E">
        <w:rPr>
          <w:rFonts w:ascii="Verdana" w:hAnsi="Verdana"/>
          <w:sz w:val="24"/>
        </w:rPr>
        <w:t>-202</w:t>
      </w:r>
      <w:r>
        <w:rPr>
          <w:rFonts w:ascii="Verdana" w:hAnsi="Verdana"/>
          <w:sz w:val="24"/>
        </w:rPr>
        <w:t>3</w:t>
      </w:r>
      <w:r w:rsidRPr="008C4B3E">
        <w:rPr>
          <w:rFonts w:ascii="Verdana" w:hAnsi="Verdana"/>
          <w:sz w:val="24"/>
        </w:rPr>
        <w:t xml:space="preserve"> (Źródło: UMW)</w:t>
      </w:r>
    </w:p>
    <w:p w:rsidR="00454B2D" w:rsidRDefault="00454B2D" w:rsidP="00677274">
      <w:pPr>
        <w:pStyle w:val="Tekstpodstawowywcity3"/>
        <w:spacing w:after="0" w:line="288" w:lineRule="auto"/>
        <w:ind w:left="0"/>
        <w:rPr>
          <w:rFonts w:ascii="Verdana" w:hAnsi="Verdana"/>
          <w:sz w:val="24"/>
        </w:rPr>
      </w:pPr>
      <w:r w:rsidRPr="00FD46E4">
        <w:rPr>
          <w:rFonts w:ascii="Verdana" w:hAnsi="Verdana"/>
          <w:sz w:val="24"/>
        </w:rPr>
        <w:t>Dochody ogółem w 2021 roku – 6</w:t>
      </w:r>
      <w:r>
        <w:rPr>
          <w:rFonts w:ascii="Verdana" w:hAnsi="Verdana"/>
          <w:sz w:val="24"/>
        </w:rPr>
        <w:t> </w:t>
      </w:r>
      <w:r w:rsidRPr="00FD46E4">
        <w:rPr>
          <w:rFonts w:ascii="Verdana" w:hAnsi="Verdana"/>
          <w:sz w:val="24"/>
        </w:rPr>
        <w:t>194,</w:t>
      </w:r>
    </w:p>
    <w:p w:rsidR="00454B2D" w:rsidRDefault="00454B2D" w:rsidP="00677274">
      <w:pPr>
        <w:pStyle w:val="Tekstpodstawowywcity3"/>
        <w:spacing w:after="0" w:line="288" w:lineRule="auto"/>
        <w:ind w:left="0"/>
        <w:rPr>
          <w:rFonts w:ascii="Verdana" w:hAnsi="Verdana"/>
          <w:sz w:val="24"/>
        </w:rPr>
      </w:pPr>
      <w:r w:rsidRPr="00FD46E4">
        <w:rPr>
          <w:rFonts w:ascii="Verdana" w:hAnsi="Verdana"/>
          <w:sz w:val="24"/>
        </w:rPr>
        <w:t>Dochody ogółem w 20</w:t>
      </w:r>
      <w:r>
        <w:rPr>
          <w:rFonts w:ascii="Verdana" w:hAnsi="Verdana"/>
          <w:sz w:val="24"/>
        </w:rPr>
        <w:t>22</w:t>
      </w:r>
      <w:r w:rsidRPr="00FD46E4">
        <w:rPr>
          <w:rFonts w:ascii="Verdana" w:hAnsi="Verdana"/>
          <w:sz w:val="24"/>
        </w:rPr>
        <w:t xml:space="preserve"> roku – </w:t>
      </w:r>
      <w:r>
        <w:rPr>
          <w:rFonts w:ascii="Verdana" w:hAnsi="Verdana"/>
          <w:sz w:val="24"/>
        </w:rPr>
        <w:t>6 147</w:t>
      </w:r>
      <w:r w:rsidRPr="00FD46E4">
        <w:rPr>
          <w:rFonts w:ascii="Verdana" w:hAnsi="Verdana"/>
          <w:sz w:val="24"/>
        </w:rPr>
        <w:t>,</w:t>
      </w:r>
    </w:p>
    <w:p w:rsidR="00454B2D" w:rsidRPr="008C4B3E" w:rsidRDefault="00454B2D" w:rsidP="00677274">
      <w:pPr>
        <w:pStyle w:val="Tekstpodstawowywcity3"/>
        <w:spacing w:after="0" w:line="288" w:lineRule="auto"/>
        <w:ind w:left="0"/>
        <w:rPr>
          <w:rFonts w:ascii="Verdana" w:hAnsi="Verdana"/>
          <w:sz w:val="24"/>
        </w:rPr>
      </w:pPr>
      <w:r w:rsidRPr="008C4B3E">
        <w:rPr>
          <w:rFonts w:ascii="Verdana" w:hAnsi="Verdana"/>
          <w:sz w:val="24"/>
        </w:rPr>
        <w:t>Dochody ogółem w 202</w:t>
      </w:r>
      <w:r>
        <w:rPr>
          <w:rFonts w:ascii="Verdana" w:hAnsi="Verdana"/>
          <w:sz w:val="24"/>
        </w:rPr>
        <w:t>3</w:t>
      </w:r>
      <w:r w:rsidRPr="008C4B3E">
        <w:rPr>
          <w:rFonts w:ascii="Verdana" w:hAnsi="Verdana"/>
          <w:sz w:val="24"/>
        </w:rPr>
        <w:t xml:space="preserve"> roku – </w:t>
      </w:r>
      <w:r>
        <w:rPr>
          <w:rFonts w:ascii="Verdana" w:hAnsi="Verdana"/>
          <w:sz w:val="24"/>
        </w:rPr>
        <w:t>6</w:t>
      </w:r>
      <w:r w:rsidRPr="008C4B3E">
        <w:rPr>
          <w:rFonts w:ascii="Verdana" w:hAnsi="Verdana"/>
          <w:sz w:val="24"/>
        </w:rPr>
        <w:t> </w:t>
      </w:r>
      <w:r>
        <w:rPr>
          <w:rFonts w:ascii="Verdana" w:hAnsi="Verdana"/>
          <w:sz w:val="24"/>
        </w:rPr>
        <w:t>3</w:t>
      </w:r>
      <w:r w:rsidRPr="008C4B3E">
        <w:rPr>
          <w:rFonts w:ascii="Verdana" w:hAnsi="Verdana"/>
          <w:sz w:val="24"/>
        </w:rPr>
        <w:t>7</w:t>
      </w:r>
      <w:r>
        <w:rPr>
          <w:rFonts w:ascii="Verdana" w:hAnsi="Verdana"/>
          <w:sz w:val="24"/>
        </w:rPr>
        <w:t>9</w:t>
      </w:r>
      <w:r w:rsidRPr="008C4B3E">
        <w:rPr>
          <w:rFonts w:ascii="Verdana" w:hAnsi="Verdana"/>
          <w:sz w:val="24"/>
        </w:rPr>
        <w:t>,</w:t>
      </w:r>
    </w:p>
    <w:p w:rsidR="00454B2D" w:rsidRDefault="00454B2D" w:rsidP="00677274">
      <w:pPr>
        <w:pStyle w:val="Tekstpodstawowywcity3"/>
        <w:spacing w:after="0" w:line="288" w:lineRule="auto"/>
        <w:ind w:left="0"/>
        <w:rPr>
          <w:rFonts w:ascii="Verdana" w:hAnsi="Verdana"/>
          <w:sz w:val="24"/>
        </w:rPr>
      </w:pPr>
      <w:r w:rsidRPr="00FD46E4">
        <w:rPr>
          <w:rFonts w:ascii="Verdana" w:hAnsi="Verdana"/>
          <w:sz w:val="24"/>
        </w:rPr>
        <w:t>Dochody bieżące w 2021 roku – 5</w:t>
      </w:r>
      <w:r>
        <w:rPr>
          <w:rFonts w:ascii="Verdana" w:hAnsi="Verdana"/>
          <w:sz w:val="24"/>
        </w:rPr>
        <w:t> </w:t>
      </w:r>
      <w:r w:rsidRPr="00FD46E4">
        <w:rPr>
          <w:rFonts w:ascii="Verdana" w:hAnsi="Verdana"/>
          <w:sz w:val="24"/>
        </w:rPr>
        <w:t>635,</w:t>
      </w:r>
    </w:p>
    <w:p w:rsidR="00454B2D" w:rsidRDefault="00454B2D" w:rsidP="00677274">
      <w:pPr>
        <w:pStyle w:val="Tekstpodstawowywcity3"/>
        <w:spacing w:after="0" w:line="288" w:lineRule="auto"/>
        <w:ind w:left="0"/>
        <w:rPr>
          <w:rFonts w:ascii="Verdana" w:hAnsi="Verdana"/>
          <w:sz w:val="24"/>
        </w:rPr>
      </w:pPr>
      <w:r w:rsidRPr="00FD46E4">
        <w:rPr>
          <w:rFonts w:ascii="Verdana" w:hAnsi="Verdana"/>
          <w:sz w:val="24"/>
        </w:rPr>
        <w:t>Dochody bieżące w 20</w:t>
      </w:r>
      <w:r>
        <w:rPr>
          <w:rFonts w:ascii="Verdana" w:hAnsi="Verdana"/>
          <w:sz w:val="24"/>
        </w:rPr>
        <w:t>22</w:t>
      </w:r>
      <w:r w:rsidRPr="00FD46E4">
        <w:rPr>
          <w:rFonts w:ascii="Verdana" w:hAnsi="Verdana"/>
          <w:sz w:val="24"/>
        </w:rPr>
        <w:t xml:space="preserve"> roku – </w:t>
      </w:r>
      <w:r>
        <w:rPr>
          <w:rFonts w:ascii="Verdana" w:hAnsi="Verdana"/>
          <w:sz w:val="24"/>
        </w:rPr>
        <w:t>5 521</w:t>
      </w:r>
      <w:r w:rsidRPr="00FD46E4">
        <w:rPr>
          <w:rFonts w:ascii="Verdana" w:hAnsi="Verdana"/>
          <w:sz w:val="24"/>
        </w:rPr>
        <w:t>,</w:t>
      </w:r>
    </w:p>
    <w:p w:rsidR="00454B2D" w:rsidRPr="00FD46E4" w:rsidRDefault="00454B2D" w:rsidP="00677274">
      <w:pPr>
        <w:pStyle w:val="Tekstpodstawowywcity3"/>
        <w:spacing w:after="0" w:line="288" w:lineRule="auto"/>
        <w:ind w:left="0"/>
        <w:rPr>
          <w:rFonts w:ascii="Verdana" w:hAnsi="Verdana"/>
          <w:sz w:val="24"/>
        </w:rPr>
      </w:pPr>
      <w:r w:rsidRPr="00FD46E4">
        <w:rPr>
          <w:rFonts w:ascii="Verdana" w:hAnsi="Verdana"/>
          <w:sz w:val="24"/>
        </w:rPr>
        <w:t>Dochody bieżące w 202</w:t>
      </w:r>
      <w:r>
        <w:rPr>
          <w:rFonts w:ascii="Verdana" w:hAnsi="Verdana"/>
          <w:sz w:val="24"/>
        </w:rPr>
        <w:t>3</w:t>
      </w:r>
      <w:r w:rsidRPr="00FD46E4">
        <w:rPr>
          <w:rFonts w:ascii="Verdana" w:hAnsi="Verdana"/>
          <w:sz w:val="24"/>
        </w:rPr>
        <w:t xml:space="preserve"> roku – </w:t>
      </w:r>
      <w:r>
        <w:rPr>
          <w:rFonts w:ascii="Verdana" w:hAnsi="Verdana"/>
          <w:sz w:val="24"/>
        </w:rPr>
        <w:t>5</w:t>
      </w:r>
      <w:r w:rsidRPr="00FD46E4">
        <w:rPr>
          <w:rFonts w:ascii="Verdana" w:hAnsi="Verdana"/>
          <w:sz w:val="24"/>
        </w:rPr>
        <w:t> 8</w:t>
      </w:r>
      <w:r>
        <w:rPr>
          <w:rFonts w:ascii="Verdana" w:hAnsi="Verdana"/>
          <w:sz w:val="24"/>
        </w:rPr>
        <w:t>14</w:t>
      </w:r>
      <w:r w:rsidRPr="00FD46E4">
        <w:rPr>
          <w:rFonts w:ascii="Verdana" w:hAnsi="Verdana"/>
          <w:sz w:val="24"/>
        </w:rPr>
        <w:t>,</w:t>
      </w:r>
    </w:p>
    <w:p w:rsidR="00454B2D" w:rsidRDefault="00454B2D" w:rsidP="00677274">
      <w:pPr>
        <w:pStyle w:val="Tekstpodstawowywcity3"/>
        <w:spacing w:after="0" w:line="288" w:lineRule="auto"/>
        <w:ind w:left="0"/>
        <w:rPr>
          <w:rFonts w:ascii="Verdana" w:hAnsi="Verdana"/>
          <w:sz w:val="24"/>
        </w:rPr>
      </w:pPr>
      <w:r w:rsidRPr="00FD46E4">
        <w:rPr>
          <w:rFonts w:ascii="Verdana" w:hAnsi="Verdana"/>
          <w:sz w:val="24"/>
        </w:rPr>
        <w:t>Dochody majątkowe w 2021 roku – 559</w:t>
      </w:r>
      <w:r>
        <w:rPr>
          <w:rFonts w:ascii="Verdana" w:hAnsi="Verdana"/>
          <w:sz w:val="24"/>
        </w:rPr>
        <w:t>,</w:t>
      </w:r>
    </w:p>
    <w:p w:rsidR="00454B2D" w:rsidRDefault="00454B2D" w:rsidP="00677274">
      <w:pPr>
        <w:pStyle w:val="Tekstpodstawowywcity3"/>
        <w:spacing w:after="0" w:line="288" w:lineRule="auto"/>
        <w:ind w:left="0"/>
        <w:rPr>
          <w:rFonts w:ascii="Verdana" w:hAnsi="Verdana"/>
          <w:sz w:val="24"/>
        </w:rPr>
      </w:pPr>
      <w:r w:rsidRPr="00FD46E4">
        <w:rPr>
          <w:rFonts w:ascii="Verdana" w:hAnsi="Verdana"/>
          <w:sz w:val="24"/>
        </w:rPr>
        <w:t>Dochody majątkowe w 20</w:t>
      </w:r>
      <w:r>
        <w:rPr>
          <w:rFonts w:ascii="Verdana" w:hAnsi="Verdana"/>
          <w:sz w:val="24"/>
        </w:rPr>
        <w:t>22</w:t>
      </w:r>
      <w:r w:rsidRPr="00FD46E4">
        <w:rPr>
          <w:rFonts w:ascii="Verdana" w:hAnsi="Verdana"/>
          <w:sz w:val="24"/>
        </w:rPr>
        <w:t xml:space="preserve"> roku – 6</w:t>
      </w:r>
      <w:r>
        <w:rPr>
          <w:rFonts w:ascii="Verdana" w:hAnsi="Verdana"/>
          <w:sz w:val="24"/>
        </w:rPr>
        <w:t>26,</w:t>
      </w:r>
    </w:p>
    <w:p w:rsidR="00454B2D" w:rsidRPr="00FD46E4" w:rsidRDefault="00454B2D" w:rsidP="00677274">
      <w:pPr>
        <w:pStyle w:val="Tekstpodstawowywcity3"/>
        <w:spacing w:line="288" w:lineRule="auto"/>
        <w:ind w:left="0"/>
        <w:rPr>
          <w:rFonts w:ascii="Verdana" w:hAnsi="Verdana"/>
          <w:sz w:val="24"/>
        </w:rPr>
      </w:pPr>
      <w:r w:rsidRPr="00FD46E4">
        <w:rPr>
          <w:rFonts w:ascii="Verdana" w:hAnsi="Verdana"/>
          <w:sz w:val="24"/>
        </w:rPr>
        <w:lastRenderedPageBreak/>
        <w:t xml:space="preserve">Dochody majątkowe w 2020 roku – </w:t>
      </w:r>
      <w:r>
        <w:rPr>
          <w:rFonts w:ascii="Verdana" w:hAnsi="Verdana"/>
          <w:sz w:val="24"/>
        </w:rPr>
        <w:t>5</w:t>
      </w:r>
      <w:r w:rsidRPr="00FD46E4">
        <w:rPr>
          <w:rFonts w:ascii="Verdana" w:hAnsi="Verdana"/>
          <w:sz w:val="24"/>
        </w:rPr>
        <w:t>6</w:t>
      </w:r>
      <w:r>
        <w:rPr>
          <w:rFonts w:ascii="Verdana" w:hAnsi="Verdana"/>
          <w:sz w:val="24"/>
        </w:rPr>
        <w:t>5</w:t>
      </w:r>
      <w:r w:rsidR="00F16C40">
        <w:rPr>
          <w:rFonts w:ascii="Verdana" w:hAnsi="Verdana"/>
          <w:sz w:val="24"/>
        </w:rPr>
        <w:t>.</w:t>
      </w:r>
    </w:p>
    <w:p w:rsidR="00F551AD" w:rsidRPr="00454B2D" w:rsidRDefault="00F551AD" w:rsidP="00677274">
      <w:pPr>
        <w:pStyle w:val="Tekstpodstawowywcity"/>
        <w:spacing w:line="288" w:lineRule="auto"/>
        <w:ind w:firstLine="0"/>
        <w:jc w:val="left"/>
        <w:rPr>
          <w:rFonts w:ascii="Verdana" w:hAnsi="Verdana"/>
          <w:sz w:val="24"/>
          <w:szCs w:val="24"/>
        </w:rPr>
      </w:pPr>
      <w:r w:rsidRPr="00454B2D">
        <w:rPr>
          <w:rFonts w:ascii="Verdana" w:hAnsi="Verdana"/>
          <w:sz w:val="24"/>
          <w:szCs w:val="24"/>
        </w:rPr>
        <w:t>Dochody ogółem zaplanowane w budżecie Miasta w wysokości 6.268.823.988,52 zł, zostały wykonane w kwocie 6.378.603.279,09 zł, tj. 101,8% planu. Na zrealizowane wpływy złożyły się dochody bieżące osiągnięte w wysokości 5.814.280.687,30 zł, tj. 101,7% planu, co stanowiło  91,15% dochodów ogółem oraz dochody majątkowe wykonane w wysokości 564.322.591,79 zł, tj. 101,9% planu, co stanowiło 8,85% dochodów ogółem.</w:t>
      </w:r>
    </w:p>
    <w:p w:rsidR="00F551AD" w:rsidRPr="00454B2D" w:rsidRDefault="00F551AD" w:rsidP="00677274">
      <w:pPr>
        <w:pStyle w:val="Tekstpodstawowywcity"/>
        <w:spacing w:line="288" w:lineRule="auto"/>
        <w:ind w:firstLine="0"/>
        <w:jc w:val="left"/>
        <w:rPr>
          <w:rFonts w:ascii="Verdana" w:hAnsi="Verdana"/>
          <w:sz w:val="24"/>
          <w:szCs w:val="24"/>
        </w:rPr>
      </w:pPr>
      <w:r w:rsidRPr="00454B2D">
        <w:rPr>
          <w:rFonts w:ascii="Verdana" w:hAnsi="Verdana"/>
          <w:sz w:val="24"/>
          <w:szCs w:val="24"/>
        </w:rPr>
        <w:t>W okresie sprawozdawczym osiągnięte wpływy ogółem były wyższe w porównaniu do roku 2022 o 231.167.140,13 zł, tj. o 3,8%, z czego dochody bieżące wzrosły o 5,3%, a dochody majątkowe spadły o 9,8%. Natomiast w porównaniu do 2021 roku do kasy miejskiej wpłynęło o 184.956.818,15 zł, tj. o 3,0% więcej środków, przy czym wykonanie dochodów bieżących wzrosło o 3,2%, a dochodów majątkowych o 1,1%.</w:t>
      </w:r>
    </w:p>
    <w:p w:rsidR="00F551AD" w:rsidRPr="00454B2D" w:rsidRDefault="00F551AD" w:rsidP="00677274">
      <w:pPr>
        <w:pStyle w:val="Tekstpodstawowywcity"/>
        <w:spacing w:line="288" w:lineRule="auto"/>
        <w:ind w:firstLine="0"/>
        <w:jc w:val="left"/>
        <w:rPr>
          <w:rFonts w:ascii="Verdana" w:hAnsi="Verdana"/>
          <w:sz w:val="24"/>
          <w:szCs w:val="24"/>
        </w:rPr>
      </w:pPr>
      <w:r w:rsidRPr="00454B2D">
        <w:rPr>
          <w:rFonts w:ascii="Verdana" w:hAnsi="Verdana"/>
          <w:sz w:val="24"/>
          <w:szCs w:val="24"/>
        </w:rPr>
        <w:t>Dochody własne, które stanowiły największy udział w dochodach ogółem, wynoszący 69,42%, zostały zrealizowane w wysokości 4.428.064.043,64 zł, tj. 102,0% planu. Tradycyjnie najwyższe wpływy wśród tego źródła dochodów osiągnięto z tytułu udziału Miasta w podatkach stanowiących dochód budżetu państwa (1.698.373.669,00 zł), podatków (818.507.625,83 zł), opłat (639.463.927,95 zł), a także dochodów z majątku (611.110.692,29 zł). Przy czym należy zauważyć, że wpływy z tytułu udziału Miasta w podatkach stanowiących dochód budżetu państwa zmniejszyły się w porównaniu do roku 2022 o 8,6%, natomiast w stosunku do roku 2021 o 8,4%, na skutek zmiany przepisów prawnych.</w:t>
      </w:r>
    </w:p>
    <w:p w:rsidR="00F551AD" w:rsidRPr="00454B2D" w:rsidRDefault="00F551AD" w:rsidP="00677274">
      <w:pPr>
        <w:pStyle w:val="Tekstpodstawowywcity"/>
        <w:spacing w:line="288" w:lineRule="auto"/>
        <w:ind w:firstLine="0"/>
        <w:jc w:val="left"/>
        <w:rPr>
          <w:rFonts w:ascii="Verdana" w:hAnsi="Verdana"/>
          <w:sz w:val="24"/>
          <w:szCs w:val="24"/>
        </w:rPr>
      </w:pPr>
      <w:r w:rsidRPr="00454B2D">
        <w:rPr>
          <w:rFonts w:ascii="Verdana" w:hAnsi="Verdana"/>
          <w:sz w:val="24"/>
          <w:szCs w:val="24"/>
        </w:rPr>
        <w:t>Z tytułu subwencji ogólnej osiągnięto dochody w wysokości 1.235.714.406,60 zł, tj. 100% planu, a ich udział w dochodach ogółem wynosił 19,37%. W porównaniu do roku 2022 wpływy z tego tytułu były wyższe o 34,2%, co wynikało m.in. z wpływu, w ramach uzupełnienia subwencji ogólnej, środków w wysokości 132.748.139,00 zł, stanowiących częściową rekompensatę utraconych dochodów z tytułu podatku PIT, w związku ze zmianami podatkowymi wynikającymi z Polskiego Ładu. W ramach uzupełnienia subwencji wpłynęły również środki na wypłatę nagrody specjalnej z okazji 250. rocznicy utworzenia Komisji Edukacji Narodowej w wysokości 17.965.740,60 zł.</w:t>
      </w:r>
    </w:p>
    <w:p w:rsidR="00F551AD" w:rsidRPr="00454B2D" w:rsidRDefault="00F551AD" w:rsidP="00677274">
      <w:pPr>
        <w:pStyle w:val="Tekstpodstawowywcity"/>
        <w:spacing w:line="288" w:lineRule="auto"/>
        <w:ind w:firstLine="0"/>
        <w:jc w:val="left"/>
        <w:rPr>
          <w:rFonts w:ascii="Verdana" w:hAnsi="Verdana"/>
          <w:sz w:val="24"/>
          <w:szCs w:val="24"/>
        </w:rPr>
      </w:pPr>
      <w:r w:rsidRPr="00454B2D">
        <w:rPr>
          <w:rFonts w:ascii="Verdana" w:hAnsi="Verdana"/>
          <w:sz w:val="24"/>
          <w:szCs w:val="24"/>
        </w:rPr>
        <w:t xml:space="preserve">Dotacje i inne środki, które wpłynęły do budżetu Miasta w wysokości 614.713.854,22 zł, tj. w 103,3% planu, stanowiły 9,64% dochodów ogółem. Wpływy z tego tytułu zmniejszyły się w stosunku do roku 2022 o 31,6%, natomiast w porównaniu do roku 2021 o 41,2%, co wynika z przejęcia przez Zakład Ubezpieczeń Społecznych zadań związanych z </w:t>
      </w:r>
      <w:r w:rsidRPr="00454B2D">
        <w:rPr>
          <w:rFonts w:ascii="Verdana" w:hAnsi="Verdana"/>
          <w:sz w:val="24"/>
          <w:szCs w:val="24"/>
        </w:rPr>
        <w:lastRenderedPageBreak/>
        <w:t>wypłatą świadczeń w ramach Programu Rodzina 500+. Jednocześnie w okresie sprawozdawczym w ramach tej pozycji pozyskano m.in. środki z Funduszu Przeciwdziałania COVID-19 (48.231.233,98 zł), Funduszu Pomocy (148.384.611,87 zł), a także z Polskiego Funduszu Rozwoju (19.861.440,44 zł) i Funduszu Dopłat (16.443.457,73 zł).</w:t>
      </w:r>
    </w:p>
    <w:p w:rsidR="00F551AD" w:rsidRDefault="00F551AD" w:rsidP="00677274">
      <w:pPr>
        <w:pStyle w:val="Tekstpodstawowywcity"/>
        <w:spacing w:after="120" w:line="288" w:lineRule="auto"/>
        <w:ind w:firstLine="0"/>
        <w:jc w:val="left"/>
        <w:rPr>
          <w:rFonts w:ascii="Verdana" w:hAnsi="Verdana"/>
          <w:sz w:val="24"/>
          <w:szCs w:val="24"/>
        </w:rPr>
      </w:pPr>
      <w:r w:rsidRPr="00454B2D">
        <w:rPr>
          <w:rFonts w:ascii="Verdana" w:hAnsi="Verdana"/>
          <w:sz w:val="24"/>
          <w:szCs w:val="24"/>
        </w:rPr>
        <w:t>Natomiast z tytułu dotacji i środków na finansowanie wydatków związanych z realizacją zadań współfinansowanych ze środków europejskich osiągnięto wpływy w wysokości 100.110.974,63 zł, tj. 104,0% planu. Wpływy z tego tytułu stanowiły 1,57% dochodów ogółem. Były one niższe w porównaniu do roku 2022 o 47,8%, a w porównaniu do roku 2021 o 21,2%, co wynikało z braku uruchomienia środków europejskich z Krajowego Planu Odbudowy.</w:t>
      </w:r>
    </w:p>
    <w:p w:rsidR="00F16C40" w:rsidRPr="00FD46E4" w:rsidRDefault="00F16C40" w:rsidP="007A4AE8">
      <w:pPr>
        <w:pStyle w:val="Tekstblokowy"/>
        <w:spacing w:before="120" w:after="120" w:line="288" w:lineRule="auto"/>
        <w:ind w:left="0" w:firstLine="0"/>
        <w:jc w:val="left"/>
        <w:rPr>
          <w:rFonts w:ascii="Verdana" w:hAnsi="Verdana"/>
          <w:i w:val="0"/>
          <w:iCs w:val="0"/>
          <w:sz w:val="24"/>
        </w:rPr>
      </w:pPr>
      <w:r w:rsidRPr="00FD46E4">
        <w:rPr>
          <w:rFonts w:ascii="Verdana" w:hAnsi="Verdana"/>
          <w:i w:val="0"/>
          <w:sz w:val="24"/>
        </w:rPr>
        <w:t>Porównanie realizacji wydatków ogółem, bieżących i majątkowych w milionach złotych w latach 20</w:t>
      </w:r>
      <w:r>
        <w:rPr>
          <w:rFonts w:ascii="Verdana" w:hAnsi="Verdana"/>
          <w:i w:val="0"/>
          <w:sz w:val="24"/>
        </w:rPr>
        <w:t>21</w:t>
      </w:r>
      <w:r w:rsidRPr="00FD46E4">
        <w:rPr>
          <w:rFonts w:ascii="Verdana" w:hAnsi="Verdana"/>
          <w:i w:val="0"/>
          <w:sz w:val="24"/>
        </w:rPr>
        <w:t>-202</w:t>
      </w:r>
      <w:r>
        <w:rPr>
          <w:rFonts w:ascii="Verdana" w:hAnsi="Verdana"/>
          <w:i w:val="0"/>
          <w:sz w:val="24"/>
        </w:rPr>
        <w:t>3</w:t>
      </w:r>
      <w:r w:rsidRPr="00FD46E4">
        <w:rPr>
          <w:rFonts w:ascii="Verdana" w:hAnsi="Verdana"/>
          <w:i w:val="0"/>
          <w:sz w:val="24"/>
        </w:rPr>
        <w:t xml:space="preserve"> </w:t>
      </w:r>
      <w:r w:rsidRPr="00FD46E4">
        <w:rPr>
          <w:rFonts w:ascii="Verdana" w:hAnsi="Verdana"/>
          <w:i w:val="0"/>
          <w:iCs w:val="0"/>
          <w:sz w:val="24"/>
        </w:rPr>
        <w:t>(Źródło: UMW)</w:t>
      </w:r>
    </w:p>
    <w:p w:rsidR="00F16C40" w:rsidRDefault="00F16C40" w:rsidP="007A4AE8">
      <w:pPr>
        <w:pStyle w:val="Tekstpodstawowywcity3"/>
        <w:spacing w:after="0" w:line="288" w:lineRule="auto"/>
        <w:ind w:left="0"/>
        <w:rPr>
          <w:rFonts w:ascii="Verdana" w:hAnsi="Verdana"/>
          <w:sz w:val="24"/>
        </w:rPr>
      </w:pPr>
      <w:r w:rsidRPr="00FD46E4">
        <w:rPr>
          <w:rFonts w:ascii="Verdana" w:hAnsi="Verdana"/>
          <w:sz w:val="24"/>
        </w:rPr>
        <w:t>Wydatki ogółem w 2021 roku – 6</w:t>
      </w:r>
      <w:r>
        <w:rPr>
          <w:rFonts w:ascii="Verdana" w:hAnsi="Verdana"/>
          <w:sz w:val="24"/>
        </w:rPr>
        <w:t> </w:t>
      </w:r>
      <w:r w:rsidRPr="00FD46E4">
        <w:rPr>
          <w:rFonts w:ascii="Verdana" w:hAnsi="Verdana"/>
          <w:sz w:val="24"/>
        </w:rPr>
        <w:t>010,</w:t>
      </w:r>
    </w:p>
    <w:p w:rsidR="00F16C40" w:rsidRDefault="00F16C40" w:rsidP="007A4AE8">
      <w:pPr>
        <w:pStyle w:val="Tekstpodstawowywcity3"/>
        <w:spacing w:after="0" w:line="288" w:lineRule="auto"/>
        <w:ind w:left="0"/>
        <w:rPr>
          <w:rFonts w:ascii="Verdana" w:hAnsi="Verdana"/>
          <w:sz w:val="24"/>
        </w:rPr>
      </w:pPr>
      <w:r w:rsidRPr="00FD46E4">
        <w:rPr>
          <w:rFonts w:ascii="Verdana" w:hAnsi="Verdana"/>
          <w:sz w:val="24"/>
        </w:rPr>
        <w:t>Wydatki ogółem w 20</w:t>
      </w:r>
      <w:r>
        <w:rPr>
          <w:rFonts w:ascii="Verdana" w:hAnsi="Verdana"/>
          <w:sz w:val="24"/>
        </w:rPr>
        <w:t>22</w:t>
      </w:r>
      <w:r w:rsidRPr="00FD46E4">
        <w:rPr>
          <w:rFonts w:ascii="Verdana" w:hAnsi="Verdana"/>
          <w:sz w:val="24"/>
        </w:rPr>
        <w:t xml:space="preserve"> roku – </w:t>
      </w:r>
      <w:r>
        <w:rPr>
          <w:rFonts w:ascii="Verdana" w:hAnsi="Verdana"/>
          <w:sz w:val="24"/>
        </w:rPr>
        <w:t>6 553</w:t>
      </w:r>
      <w:r w:rsidRPr="00FD46E4">
        <w:rPr>
          <w:rFonts w:ascii="Verdana" w:hAnsi="Verdana"/>
          <w:sz w:val="24"/>
        </w:rPr>
        <w:t>,</w:t>
      </w:r>
    </w:p>
    <w:p w:rsidR="00F16C40" w:rsidRPr="00FD46E4" w:rsidRDefault="00F16C40" w:rsidP="007A4AE8">
      <w:pPr>
        <w:pStyle w:val="Tekstpodstawowywcity3"/>
        <w:spacing w:after="0" w:line="288" w:lineRule="auto"/>
        <w:ind w:left="0"/>
        <w:rPr>
          <w:rFonts w:ascii="Verdana" w:hAnsi="Verdana"/>
          <w:sz w:val="24"/>
        </w:rPr>
      </w:pPr>
      <w:r w:rsidRPr="00FD46E4">
        <w:rPr>
          <w:rFonts w:ascii="Verdana" w:hAnsi="Verdana"/>
          <w:sz w:val="24"/>
        </w:rPr>
        <w:t>Wydatki ogółem w 202</w:t>
      </w:r>
      <w:r>
        <w:rPr>
          <w:rFonts w:ascii="Verdana" w:hAnsi="Verdana"/>
          <w:sz w:val="24"/>
        </w:rPr>
        <w:t>3</w:t>
      </w:r>
      <w:r w:rsidRPr="00FD46E4">
        <w:rPr>
          <w:rFonts w:ascii="Verdana" w:hAnsi="Verdana"/>
          <w:sz w:val="24"/>
        </w:rPr>
        <w:t xml:space="preserve"> roku – </w:t>
      </w:r>
      <w:r>
        <w:rPr>
          <w:rFonts w:ascii="Verdana" w:hAnsi="Verdana"/>
          <w:sz w:val="24"/>
        </w:rPr>
        <w:t>6</w:t>
      </w:r>
      <w:r w:rsidRPr="00FD46E4">
        <w:rPr>
          <w:rFonts w:ascii="Verdana" w:hAnsi="Verdana"/>
          <w:sz w:val="24"/>
        </w:rPr>
        <w:t> </w:t>
      </w:r>
      <w:r>
        <w:rPr>
          <w:rFonts w:ascii="Verdana" w:hAnsi="Verdana"/>
          <w:sz w:val="24"/>
        </w:rPr>
        <w:t>977</w:t>
      </w:r>
      <w:r w:rsidRPr="00FD46E4">
        <w:rPr>
          <w:rFonts w:ascii="Verdana" w:hAnsi="Verdana"/>
          <w:sz w:val="24"/>
        </w:rPr>
        <w:t>,</w:t>
      </w:r>
    </w:p>
    <w:p w:rsidR="00F16C40" w:rsidRDefault="00F16C40" w:rsidP="007A4AE8">
      <w:pPr>
        <w:pStyle w:val="Tekstpodstawowywcity3"/>
        <w:spacing w:after="0" w:line="288" w:lineRule="auto"/>
        <w:ind w:left="0"/>
        <w:rPr>
          <w:rFonts w:ascii="Verdana" w:hAnsi="Verdana"/>
          <w:sz w:val="24"/>
        </w:rPr>
      </w:pPr>
      <w:r w:rsidRPr="00FD46E4">
        <w:rPr>
          <w:rFonts w:ascii="Verdana" w:hAnsi="Verdana"/>
          <w:sz w:val="24"/>
        </w:rPr>
        <w:t>Wydatki bieżące w 2021 roku – 4</w:t>
      </w:r>
      <w:r>
        <w:rPr>
          <w:rFonts w:ascii="Verdana" w:hAnsi="Verdana"/>
          <w:sz w:val="24"/>
        </w:rPr>
        <w:t> </w:t>
      </w:r>
      <w:r w:rsidRPr="00FD46E4">
        <w:rPr>
          <w:rFonts w:ascii="Verdana" w:hAnsi="Verdana"/>
          <w:sz w:val="24"/>
        </w:rPr>
        <w:t>990,</w:t>
      </w:r>
    </w:p>
    <w:p w:rsidR="00F16C40" w:rsidRDefault="00F16C40" w:rsidP="007A4AE8">
      <w:pPr>
        <w:pStyle w:val="Tekstpodstawowywcity3"/>
        <w:spacing w:after="0" w:line="288" w:lineRule="auto"/>
        <w:ind w:left="0"/>
        <w:rPr>
          <w:rFonts w:ascii="Verdana" w:hAnsi="Verdana"/>
          <w:sz w:val="24"/>
        </w:rPr>
      </w:pPr>
      <w:r w:rsidRPr="00FD46E4">
        <w:rPr>
          <w:rFonts w:ascii="Verdana" w:hAnsi="Verdana"/>
          <w:sz w:val="24"/>
        </w:rPr>
        <w:t>Wydatki bieżące w 20</w:t>
      </w:r>
      <w:r>
        <w:rPr>
          <w:rFonts w:ascii="Verdana" w:hAnsi="Verdana"/>
          <w:sz w:val="24"/>
        </w:rPr>
        <w:t>22</w:t>
      </w:r>
      <w:r w:rsidRPr="00FD46E4">
        <w:rPr>
          <w:rFonts w:ascii="Verdana" w:hAnsi="Verdana"/>
          <w:sz w:val="24"/>
        </w:rPr>
        <w:t xml:space="preserve"> roku – </w:t>
      </w:r>
      <w:r>
        <w:rPr>
          <w:rFonts w:ascii="Verdana" w:hAnsi="Verdana"/>
          <w:sz w:val="24"/>
        </w:rPr>
        <w:t>5 3</w:t>
      </w:r>
      <w:r w:rsidRPr="00FD46E4">
        <w:rPr>
          <w:rFonts w:ascii="Verdana" w:hAnsi="Verdana"/>
          <w:sz w:val="24"/>
        </w:rPr>
        <w:t>29,</w:t>
      </w:r>
    </w:p>
    <w:p w:rsidR="00F16C40" w:rsidRPr="00FD46E4" w:rsidRDefault="00F16C40" w:rsidP="007A4AE8">
      <w:pPr>
        <w:pStyle w:val="Tekstpodstawowywcity3"/>
        <w:spacing w:after="0" w:line="288" w:lineRule="auto"/>
        <w:ind w:left="0"/>
        <w:rPr>
          <w:rFonts w:ascii="Verdana" w:hAnsi="Verdana"/>
          <w:sz w:val="24"/>
        </w:rPr>
      </w:pPr>
      <w:r w:rsidRPr="00FD46E4">
        <w:rPr>
          <w:rFonts w:ascii="Verdana" w:hAnsi="Verdana"/>
          <w:sz w:val="24"/>
        </w:rPr>
        <w:t>Wydatki bieżące w 202</w:t>
      </w:r>
      <w:r>
        <w:rPr>
          <w:rFonts w:ascii="Verdana" w:hAnsi="Verdana"/>
          <w:sz w:val="24"/>
        </w:rPr>
        <w:t>3</w:t>
      </w:r>
      <w:r w:rsidRPr="00FD46E4">
        <w:rPr>
          <w:rFonts w:ascii="Verdana" w:hAnsi="Verdana"/>
          <w:sz w:val="24"/>
        </w:rPr>
        <w:t xml:space="preserve"> roku – </w:t>
      </w:r>
      <w:r>
        <w:rPr>
          <w:rFonts w:ascii="Verdana" w:hAnsi="Verdana"/>
          <w:sz w:val="24"/>
        </w:rPr>
        <w:t>5</w:t>
      </w:r>
      <w:r w:rsidRPr="00FD46E4">
        <w:rPr>
          <w:rFonts w:ascii="Verdana" w:hAnsi="Verdana"/>
          <w:sz w:val="24"/>
        </w:rPr>
        <w:t> 7</w:t>
      </w:r>
      <w:r>
        <w:rPr>
          <w:rFonts w:ascii="Verdana" w:hAnsi="Verdana"/>
          <w:sz w:val="24"/>
        </w:rPr>
        <w:t>89</w:t>
      </w:r>
      <w:r w:rsidRPr="00FD46E4">
        <w:rPr>
          <w:rFonts w:ascii="Verdana" w:hAnsi="Verdana"/>
          <w:sz w:val="24"/>
        </w:rPr>
        <w:t>,</w:t>
      </w:r>
    </w:p>
    <w:p w:rsidR="00F16C40" w:rsidRDefault="00F16C40" w:rsidP="007A4AE8">
      <w:pPr>
        <w:pStyle w:val="Tekstpodstawowywcity3"/>
        <w:spacing w:after="0" w:line="288" w:lineRule="auto"/>
        <w:ind w:left="0"/>
        <w:rPr>
          <w:rFonts w:ascii="Verdana" w:hAnsi="Verdana"/>
          <w:sz w:val="24"/>
        </w:rPr>
      </w:pPr>
      <w:r w:rsidRPr="00FD46E4">
        <w:rPr>
          <w:rFonts w:ascii="Verdana" w:hAnsi="Verdana"/>
          <w:sz w:val="24"/>
        </w:rPr>
        <w:t>Wydatki majątkowe w 2021 roku – 1</w:t>
      </w:r>
      <w:r>
        <w:rPr>
          <w:rFonts w:ascii="Verdana" w:hAnsi="Verdana"/>
          <w:sz w:val="24"/>
        </w:rPr>
        <w:t> </w:t>
      </w:r>
      <w:r w:rsidRPr="00FD46E4">
        <w:rPr>
          <w:rFonts w:ascii="Verdana" w:hAnsi="Verdana"/>
          <w:sz w:val="24"/>
        </w:rPr>
        <w:t>020</w:t>
      </w:r>
      <w:r>
        <w:rPr>
          <w:rFonts w:ascii="Verdana" w:hAnsi="Verdana"/>
          <w:sz w:val="24"/>
        </w:rPr>
        <w:t>,</w:t>
      </w:r>
    </w:p>
    <w:p w:rsidR="00F16C40" w:rsidRDefault="00F16C40" w:rsidP="007A4AE8">
      <w:pPr>
        <w:pStyle w:val="Tekstpodstawowywcity3"/>
        <w:spacing w:after="0" w:line="288" w:lineRule="auto"/>
        <w:ind w:left="0"/>
        <w:rPr>
          <w:rFonts w:ascii="Verdana" w:hAnsi="Verdana"/>
          <w:sz w:val="24"/>
        </w:rPr>
      </w:pPr>
      <w:r w:rsidRPr="00FD46E4">
        <w:rPr>
          <w:rFonts w:ascii="Verdana" w:hAnsi="Verdana"/>
          <w:sz w:val="24"/>
        </w:rPr>
        <w:t>Wydatki majątkowe w 20</w:t>
      </w:r>
      <w:r>
        <w:rPr>
          <w:rFonts w:ascii="Verdana" w:hAnsi="Verdana"/>
          <w:sz w:val="24"/>
        </w:rPr>
        <w:t>22</w:t>
      </w:r>
      <w:r w:rsidRPr="00FD46E4">
        <w:rPr>
          <w:rFonts w:ascii="Verdana" w:hAnsi="Verdana"/>
          <w:sz w:val="24"/>
        </w:rPr>
        <w:t xml:space="preserve"> roku – </w:t>
      </w:r>
      <w:r>
        <w:rPr>
          <w:rFonts w:ascii="Verdana" w:hAnsi="Verdana"/>
          <w:sz w:val="24"/>
        </w:rPr>
        <w:t>1 224,</w:t>
      </w:r>
    </w:p>
    <w:p w:rsidR="00F16C40" w:rsidRPr="00FD46E4" w:rsidRDefault="00F16C40" w:rsidP="007A4AE8">
      <w:pPr>
        <w:pStyle w:val="Tekstpodstawowywcity3"/>
        <w:spacing w:line="288" w:lineRule="auto"/>
        <w:ind w:left="0"/>
        <w:rPr>
          <w:rFonts w:ascii="Verdana" w:hAnsi="Verdana"/>
          <w:sz w:val="24"/>
        </w:rPr>
      </w:pPr>
      <w:r w:rsidRPr="00FD46E4">
        <w:rPr>
          <w:rFonts w:ascii="Verdana" w:hAnsi="Verdana"/>
          <w:sz w:val="24"/>
        </w:rPr>
        <w:t>Wydatki majątkowe w 202</w:t>
      </w:r>
      <w:r>
        <w:rPr>
          <w:rFonts w:ascii="Verdana" w:hAnsi="Verdana"/>
          <w:sz w:val="24"/>
        </w:rPr>
        <w:t>3</w:t>
      </w:r>
      <w:r w:rsidRPr="00FD46E4">
        <w:rPr>
          <w:rFonts w:ascii="Verdana" w:hAnsi="Verdana"/>
          <w:sz w:val="24"/>
        </w:rPr>
        <w:t xml:space="preserve"> roku – </w:t>
      </w:r>
      <w:r>
        <w:rPr>
          <w:rFonts w:ascii="Verdana" w:hAnsi="Verdana"/>
          <w:sz w:val="24"/>
        </w:rPr>
        <w:t>1 188.</w:t>
      </w:r>
    </w:p>
    <w:p w:rsidR="00F551AD" w:rsidRPr="00F16C40" w:rsidRDefault="00F551AD" w:rsidP="007A4AE8">
      <w:pPr>
        <w:spacing w:after="0" w:line="288" w:lineRule="auto"/>
        <w:rPr>
          <w:rFonts w:ascii="Verdana" w:hAnsi="Verdana"/>
          <w:sz w:val="24"/>
          <w:szCs w:val="24"/>
        </w:rPr>
      </w:pPr>
      <w:r w:rsidRPr="00F16C40">
        <w:rPr>
          <w:rFonts w:ascii="Verdana" w:hAnsi="Verdana"/>
          <w:sz w:val="24"/>
          <w:szCs w:val="24"/>
        </w:rPr>
        <w:t>Zaplanowane w budżecie Miasta wydatki ogółem w wysokości 7.150.275.747,86 zł, zostały wykonane w kwocie 6.977.349.018,33 zł, tj. 97,6% planu. Zrealizowane wydatki ogółem obejmowały wydatki bieżące, które wyniosły 5.789.178.685,70 zł, tj. 97,5% planu, co stanowiło 82,97% wydatków ogółem oraz wydatki majątkowe zrealizowane w wysokości 1.188.170.332,63 zł, tj. 97,8% planu, stanowiły one 17,03% wydatków ogółem. W ramach poniesionych wydatków majątkowych</w:t>
      </w:r>
      <w:r w:rsidRPr="00F16C40">
        <w:rPr>
          <w:rFonts w:ascii="Verdana" w:hAnsi="Verdana"/>
          <w:color w:val="FF0000"/>
          <w:sz w:val="24"/>
          <w:szCs w:val="24"/>
        </w:rPr>
        <w:t xml:space="preserve"> </w:t>
      </w:r>
      <w:r w:rsidRPr="00F16C40">
        <w:rPr>
          <w:rFonts w:ascii="Verdana" w:hAnsi="Verdana"/>
          <w:sz w:val="24"/>
          <w:szCs w:val="24"/>
        </w:rPr>
        <w:t xml:space="preserve">realizowano m.in. zadania inwestycyjne współfinansowane ze środków europejskich, na które wydano 323.422.082,08 zł, co stanowiło 33,0% wydatków na inwestycje i zakupy inwestycyjne. Zadania inwestycyjne współfinansowane ze środków europejskich obejmowały m.in. budowę wydzielonej trasy autobusowo-tramwajowej łączącej osiedle Nowy Dwór z Centrum Wrocławia (110.186.866,96 zł), budowę Osi Zachodniej w ciągu drogi krajowej nr 94 (109.034.034,99 zł), Zintegrowany System Transportu Szynowego w Aglomeracji i we Wrocławiu (56.512.629,76 zł) oraz budowę Zespołu Szkolno-Przedszkolnego przy ul. Asfaltowej we Wrocławiu </w:t>
      </w:r>
      <w:r w:rsidRPr="00F16C40">
        <w:rPr>
          <w:rFonts w:ascii="Verdana" w:hAnsi="Verdana"/>
          <w:sz w:val="24"/>
          <w:szCs w:val="24"/>
        </w:rPr>
        <w:lastRenderedPageBreak/>
        <w:t>(24.806.400,01 zł). W 2023 roku na zadania współfinansowane ze środków europejskich wydatkowano o 38,2% więcej środków niż w roku 2022 i o 41,2% więcej niż w roku 2021.</w:t>
      </w:r>
    </w:p>
    <w:p w:rsidR="00F551AD" w:rsidRPr="00F16C40" w:rsidRDefault="00F551AD" w:rsidP="007A4AE8">
      <w:pPr>
        <w:spacing w:after="0" w:line="288" w:lineRule="auto"/>
        <w:rPr>
          <w:rFonts w:ascii="Verdana" w:hAnsi="Verdana"/>
          <w:sz w:val="24"/>
          <w:szCs w:val="24"/>
        </w:rPr>
      </w:pPr>
      <w:r w:rsidRPr="00F16C40">
        <w:rPr>
          <w:rFonts w:ascii="Verdana" w:hAnsi="Verdana"/>
          <w:sz w:val="24"/>
          <w:szCs w:val="24"/>
        </w:rPr>
        <w:t>W porównaniu do roku 2022 wykonanie wydatków ogółem wzrosło o 6,5%, czyli o kwotę  424.561.438,71 zł, z czego wydatki bieżące wzrosły o 8,6%, a wydatki majątkowe spadły o 2,9%. Natomiast w porównaniu do roku 2021 wydatki ogółem wzrosły o 16,1%, czyli o 967.006.949,55 zł, z czego wydatki bieżące wzrosły o 16,0%, a wydatki majątkowe o 16,4%.</w:t>
      </w:r>
      <w:r w:rsidRPr="00F16C40">
        <w:rPr>
          <w:rFonts w:ascii="Verdana" w:hAnsi="Verdana"/>
          <w:color w:val="FF0000"/>
          <w:sz w:val="24"/>
          <w:szCs w:val="24"/>
        </w:rPr>
        <w:t xml:space="preserve"> </w:t>
      </w:r>
      <w:r w:rsidRPr="00F16C40">
        <w:rPr>
          <w:rFonts w:ascii="Verdana" w:hAnsi="Verdana"/>
          <w:sz w:val="24"/>
          <w:szCs w:val="24"/>
        </w:rPr>
        <w:t>Na wzrost wydatków bieżących wpływ miała m.in. wysoka inflacja, co przełożyło się na wzrost kosztów bieżącego utrzymania Miasta oraz wzrost wydatków m.in. na oświatę i lokalny transport zbiorowy.</w:t>
      </w:r>
    </w:p>
    <w:p w:rsidR="00F551AD" w:rsidRPr="00F16C40" w:rsidRDefault="00F551AD" w:rsidP="007A4AE8">
      <w:pPr>
        <w:spacing w:after="0" w:line="288" w:lineRule="auto"/>
        <w:rPr>
          <w:rFonts w:ascii="Verdana" w:hAnsi="Verdana"/>
          <w:sz w:val="24"/>
          <w:szCs w:val="24"/>
        </w:rPr>
      </w:pPr>
      <w:r w:rsidRPr="00F16C40">
        <w:rPr>
          <w:rFonts w:ascii="Verdana" w:hAnsi="Verdana"/>
          <w:sz w:val="24"/>
          <w:szCs w:val="24"/>
        </w:rPr>
        <w:t>Wydatki bieżące związane z funkcjonowaniem jednostek budżetowych, obejmujące m.in. wypłatę wynagrodzeń oraz realizację zadań statutowych zostały zrealizowane w wysokości 4.468.678.249,00 zł, tj. 97,5% planu. Ta grupa wydatków stanowiła największy udział w wydatkach ogółem, tj. 64,04%. Na ten cel w 2023 roku przeznaczono o 17,1% więcej środków niż w roku 2022 i o 28,1% więcej niż w roku 2021.</w:t>
      </w:r>
    </w:p>
    <w:p w:rsidR="00F551AD" w:rsidRPr="00F16C40" w:rsidRDefault="00F551AD" w:rsidP="007A4AE8">
      <w:pPr>
        <w:spacing w:after="0" w:line="288" w:lineRule="auto"/>
        <w:rPr>
          <w:rFonts w:ascii="Verdana" w:hAnsi="Verdana"/>
          <w:sz w:val="24"/>
          <w:szCs w:val="24"/>
        </w:rPr>
      </w:pPr>
      <w:r w:rsidRPr="00F16C40">
        <w:rPr>
          <w:rFonts w:ascii="Verdana" w:hAnsi="Verdana"/>
          <w:sz w:val="24"/>
          <w:szCs w:val="24"/>
        </w:rPr>
        <w:t>Wydatki majątkowe, na które składały się inwestycje i zakupy inwestycyjne oraz wniesienie wkładów do spółek miejskich stanowiły kolejną pozycję po stronie wydatkowej. Ich udział w wydatkach ogółem stanowił 17,03%.</w:t>
      </w:r>
    </w:p>
    <w:p w:rsidR="00F551AD" w:rsidRPr="00F16C40" w:rsidRDefault="00F551AD" w:rsidP="007A4AE8">
      <w:pPr>
        <w:spacing w:after="0" w:line="288" w:lineRule="auto"/>
        <w:rPr>
          <w:rFonts w:ascii="Verdana" w:hAnsi="Verdana"/>
          <w:sz w:val="24"/>
          <w:szCs w:val="24"/>
        </w:rPr>
      </w:pPr>
      <w:r w:rsidRPr="00F16C40">
        <w:rPr>
          <w:rFonts w:ascii="Verdana" w:hAnsi="Verdana"/>
          <w:sz w:val="24"/>
          <w:szCs w:val="24"/>
        </w:rPr>
        <w:t>Przekazane z budżetu Miasta dotacje na realizację zadań bieżących w wysokości 921.494.495,92 zł, tj. 99,2% planu, stanowiły 13,21% wydatków ogółem. Zostały one przeznaczone na realizację zadań publicznych m.in. przez instytucje kultury, niepubliczne jednostki oświatowe, organizacje pozarządowe, stowarzyszenia, fundacje oraz inne jednostki samorządu terytorialnego.</w:t>
      </w:r>
    </w:p>
    <w:p w:rsidR="00F551AD" w:rsidRPr="00F16C40" w:rsidRDefault="00F551AD" w:rsidP="007A4AE8">
      <w:pPr>
        <w:spacing w:after="0" w:line="288" w:lineRule="auto"/>
        <w:rPr>
          <w:rFonts w:ascii="Verdana" w:hAnsi="Verdana"/>
          <w:sz w:val="24"/>
          <w:szCs w:val="24"/>
        </w:rPr>
      </w:pPr>
      <w:r w:rsidRPr="00F16C40">
        <w:rPr>
          <w:rFonts w:ascii="Verdana" w:hAnsi="Verdana"/>
          <w:sz w:val="24"/>
          <w:szCs w:val="24"/>
        </w:rPr>
        <w:t>Natomiast na wypłatę świadczeń na rzecz osób fizycznych przeznaczono kwotę 214.538.549,24 zł, tj. 99,0% planu, co stanowiło 3,08% wydatków ogółem. W 2023 roku na wypłatę świadczeń na rzecz osób fizycznych przeznaczono o 62,7% mniej niż w roku 2022 i o 73,2% mniej niż w roku 2021, co wiązało się z faktem, iż świadczenia w ramach Programu Rodzina 500+ były wypłacane z budżetu Miasta do końca maja 2022 roku, od czerwca 2022 roku wypłatę tych świadczeń przejął Zakład Ubezpieczeń Społecznych.</w:t>
      </w:r>
    </w:p>
    <w:p w:rsidR="00F551AD" w:rsidRDefault="00F551AD" w:rsidP="007A4AE8">
      <w:pPr>
        <w:spacing w:after="0" w:line="288" w:lineRule="auto"/>
        <w:rPr>
          <w:rFonts w:ascii="Verdana" w:hAnsi="Verdana"/>
          <w:sz w:val="24"/>
          <w:szCs w:val="24"/>
        </w:rPr>
      </w:pPr>
      <w:r w:rsidRPr="00F16C40">
        <w:rPr>
          <w:rFonts w:ascii="Verdana" w:hAnsi="Verdana"/>
          <w:sz w:val="24"/>
          <w:szCs w:val="24"/>
        </w:rPr>
        <w:t>Wydatki związane z obsługą długu zrealizowane w wysokości 184.467.391,54 zł, tj. 89,3% planu, stanowiły najmniejszy udział w wydatkach ogółem, wynoszący 2,64%. W 2023 roku koszty obsługi długu wzrosły w porównaniu do lat poprzednich przede wszystkim z uwagi na utrzymujące się na wysokim poziomie stopy procentowe.</w:t>
      </w:r>
    </w:p>
    <w:p w:rsidR="00F16C40" w:rsidRPr="00FD46E4" w:rsidRDefault="00F16C40" w:rsidP="007A4AE8">
      <w:pPr>
        <w:pStyle w:val="Tekstpodstawowywcity3"/>
        <w:spacing w:line="288" w:lineRule="auto"/>
        <w:ind w:left="0"/>
        <w:rPr>
          <w:rFonts w:ascii="Verdana" w:hAnsi="Verdana"/>
          <w:sz w:val="24"/>
        </w:rPr>
      </w:pPr>
      <w:r w:rsidRPr="00FD46E4">
        <w:rPr>
          <w:rFonts w:ascii="Verdana" w:hAnsi="Verdana"/>
          <w:sz w:val="24"/>
        </w:rPr>
        <w:lastRenderedPageBreak/>
        <w:t>Struktura wydatków ogółem zrealizowanych w 202</w:t>
      </w:r>
      <w:r>
        <w:rPr>
          <w:rFonts w:ascii="Verdana" w:hAnsi="Verdana"/>
          <w:sz w:val="24"/>
        </w:rPr>
        <w:t>3</w:t>
      </w:r>
      <w:r w:rsidRPr="00FD46E4">
        <w:rPr>
          <w:rFonts w:ascii="Verdana" w:hAnsi="Verdana"/>
          <w:sz w:val="24"/>
        </w:rPr>
        <w:t xml:space="preserve"> roku w procentach (Źródło: UMW)</w:t>
      </w:r>
    </w:p>
    <w:p w:rsidR="00F16C40" w:rsidRPr="00FD46E4" w:rsidRDefault="00F16C40" w:rsidP="007A4AE8">
      <w:pPr>
        <w:pStyle w:val="Tekstpodstawowywcity3"/>
        <w:spacing w:line="288" w:lineRule="auto"/>
        <w:ind w:left="0"/>
        <w:rPr>
          <w:rFonts w:ascii="Verdana" w:hAnsi="Verdana"/>
          <w:sz w:val="24"/>
        </w:rPr>
      </w:pPr>
      <w:r w:rsidRPr="00FD46E4">
        <w:rPr>
          <w:rFonts w:ascii="Verdana" w:hAnsi="Verdana"/>
          <w:sz w:val="24"/>
        </w:rPr>
        <w:t xml:space="preserve">Wydatki jednostek budżetowych – </w:t>
      </w:r>
      <w:r>
        <w:rPr>
          <w:rFonts w:ascii="Verdana" w:hAnsi="Verdana"/>
          <w:sz w:val="24"/>
        </w:rPr>
        <w:t>64</w:t>
      </w:r>
      <w:r w:rsidRPr="00FD46E4">
        <w:rPr>
          <w:rFonts w:ascii="Verdana" w:hAnsi="Verdana"/>
          <w:sz w:val="24"/>
        </w:rPr>
        <w:t>,</w:t>
      </w:r>
      <w:r>
        <w:rPr>
          <w:rFonts w:ascii="Verdana" w:hAnsi="Verdana"/>
          <w:sz w:val="24"/>
        </w:rPr>
        <w:t>04</w:t>
      </w:r>
      <w:r w:rsidRPr="00FD46E4">
        <w:rPr>
          <w:rFonts w:ascii="Verdana" w:hAnsi="Verdana"/>
          <w:sz w:val="24"/>
        </w:rPr>
        <w:t>,</w:t>
      </w:r>
    </w:p>
    <w:p w:rsidR="00F16C40" w:rsidRPr="00FD46E4" w:rsidRDefault="00F16C40" w:rsidP="007A4AE8">
      <w:pPr>
        <w:pStyle w:val="Tekstpodstawowywcity3"/>
        <w:spacing w:line="288" w:lineRule="auto"/>
        <w:ind w:left="0"/>
        <w:rPr>
          <w:rFonts w:ascii="Verdana" w:hAnsi="Verdana"/>
          <w:sz w:val="24"/>
        </w:rPr>
      </w:pPr>
      <w:r w:rsidRPr="00FD46E4">
        <w:rPr>
          <w:rFonts w:ascii="Verdana" w:hAnsi="Verdana"/>
          <w:sz w:val="24"/>
        </w:rPr>
        <w:t>Wydatki majątkowe – 1</w:t>
      </w:r>
      <w:r>
        <w:rPr>
          <w:rFonts w:ascii="Verdana" w:hAnsi="Verdana"/>
          <w:sz w:val="24"/>
        </w:rPr>
        <w:t>7</w:t>
      </w:r>
      <w:r w:rsidRPr="00FD46E4">
        <w:rPr>
          <w:rFonts w:ascii="Verdana" w:hAnsi="Verdana"/>
          <w:sz w:val="24"/>
        </w:rPr>
        <w:t>,</w:t>
      </w:r>
      <w:r>
        <w:rPr>
          <w:rFonts w:ascii="Verdana" w:hAnsi="Verdana"/>
          <w:sz w:val="24"/>
        </w:rPr>
        <w:t>03</w:t>
      </w:r>
      <w:r w:rsidRPr="00FD46E4">
        <w:rPr>
          <w:rFonts w:ascii="Verdana" w:hAnsi="Verdana"/>
          <w:sz w:val="24"/>
        </w:rPr>
        <w:t>,</w:t>
      </w:r>
    </w:p>
    <w:p w:rsidR="00F16C40" w:rsidRDefault="00F16C40" w:rsidP="007A4AE8">
      <w:pPr>
        <w:pStyle w:val="Tekstpodstawowywcity3"/>
        <w:spacing w:line="288" w:lineRule="auto"/>
        <w:ind w:left="0"/>
        <w:rPr>
          <w:rFonts w:ascii="Verdana" w:hAnsi="Verdana"/>
          <w:sz w:val="24"/>
        </w:rPr>
      </w:pPr>
      <w:r w:rsidRPr="00FD46E4">
        <w:rPr>
          <w:rFonts w:ascii="Verdana" w:hAnsi="Verdana"/>
          <w:sz w:val="24"/>
        </w:rPr>
        <w:t>Dotacje udzielone z budżetu Miasta – 1</w:t>
      </w:r>
      <w:r>
        <w:rPr>
          <w:rFonts w:ascii="Verdana" w:hAnsi="Verdana"/>
          <w:sz w:val="24"/>
        </w:rPr>
        <w:t>3</w:t>
      </w:r>
      <w:r w:rsidRPr="00FD46E4">
        <w:rPr>
          <w:rFonts w:ascii="Verdana" w:hAnsi="Verdana"/>
          <w:sz w:val="24"/>
        </w:rPr>
        <w:t>,</w:t>
      </w:r>
      <w:r>
        <w:rPr>
          <w:rFonts w:ascii="Verdana" w:hAnsi="Verdana"/>
          <w:sz w:val="24"/>
        </w:rPr>
        <w:t>21</w:t>
      </w:r>
      <w:r w:rsidRPr="00FD46E4">
        <w:rPr>
          <w:rFonts w:ascii="Verdana" w:hAnsi="Verdana"/>
          <w:sz w:val="24"/>
        </w:rPr>
        <w:t>,</w:t>
      </w:r>
    </w:p>
    <w:p w:rsidR="00F16C40" w:rsidRPr="00FD46E4" w:rsidRDefault="00F16C40" w:rsidP="007A4AE8">
      <w:pPr>
        <w:pStyle w:val="Tekstpodstawowywcity3"/>
        <w:spacing w:line="288" w:lineRule="auto"/>
        <w:ind w:left="0"/>
        <w:rPr>
          <w:rFonts w:ascii="Verdana" w:hAnsi="Verdana"/>
          <w:sz w:val="24"/>
        </w:rPr>
      </w:pPr>
      <w:r w:rsidRPr="00FD46E4">
        <w:rPr>
          <w:rFonts w:ascii="Verdana" w:hAnsi="Verdana"/>
          <w:sz w:val="24"/>
        </w:rPr>
        <w:t xml:space="preserve">Świadczenia na rzecz osób fizycznych – </w:t>
      </w:r>
      <w:r>
        <w:rPr>
          <w:rFonts w:ascii="Verdana" w:hAnsi="Verdana"/>
          <w:sz w:val="24"/>
        </w:rPr>
        <w:t>3</w:t>
      </w:r>
      <w:r w:rsidRPr="00FD46E4">
        <w:rPr>
          <w:rFonts w:ascii="Verdana" w:hAnsi="Verdana"/>
          <w:sz w:val="24"/>
        </w:rPr>
        <w:t>,</w:t>
      </w:r>
      <w:r>
        <w:rPr>
          <w:rFonts w:ascii="Verdana" w:hAnsi="Verdana"/>
          <w:sz w:val="24"/>
        </w:rPr>
        <w:t>08</w:t>
      </w:r>
      <w:r w:rsidRPr="00FD46E4">
        <w:rPr>
          <w:rFonts w:ascii="Verdana" w:hAnsi="Verdana"/>
          <w:sz w:val="24"/>
        </w:rPr>
        <w:t>,</w:t>
      </w:r>
    </w:p>
    <w:p w:rsidR="00F16C40" w:rsidRPr="00FD46E4" w:rsidRDefault="00F16C40" w:rsidP="007A4AE8">
      <w:pPr>
        <w:pStyle w:val="Tekstpodstawowywcity3"/>
        <w:spacing w:line="288" w:lineRule="auto"/>
        <w:ind w:left="0"/>
        <w:rPr>
          <w:rFonts w:ascii="Verdana" w:hAnsi="Verdana"/>
          <w:sz w:val="24"/>
        </w:rPr>
      </w:pPr>
      <w:r w:rsidRPr="00FD46E4">
        <w:rPr>
          <w:rFonts w:ascii="Verdana" w:hAnsi="Verdana"/>
          <w:sz w:val="24"/>
        </w:rPr>
        <w:t xml:space="preserve">Wydatki związane z obsługą długu – </w:t>
      </w:r>
      <w:r>
        <w:rPr>
          <w:rFonts w:ascii="Verdana" w:hAnsi="Verdana"/>
          <w:sz w:val="24"/>
        </w:rPr>
        <w:t>2</w:t>
      </w:r>
      <w:r w:rsidRPr="00FD46E4">
        <w:rPr>
          <w:rFonts w:ascii="Verdana" w:hAnsi="Verdana"/>
          <w:sz w:val="24"/>
        </w:rPr>
        <w:t>,</w:t>
      </w:r>
      <w:r>
        <w:rPr>
          <w:rFonts w:ascii="Verdana" w:hAnsi="Verdana"/>
          <w:sz w:val="24"/>
        </w:rPr>
        <w:t>64</w:t>
      </w:r>
      <w:r w:rsidRPr="00FD46E4">
        <w:rPr>
          <w:rFonts w:ascii="Verdana" w:hAnsi="Verdana"/>
          <w:sz w:val="24"/>
        </w:rPr>
        <w:t>.</w:t>
      </w:r>
    </w:p>
    <w:p w:rsidR="00F551AD" w:rsidRPr="00F16C40" w:rsidRDefault="00F551AD" w:rsidP="007A4AE8">
      <w:pPr>
        <w:pStyle w:val="Nagwek4"/>
        <w:spacing w:before="120" w:after="120"/>
        <w:rPr>
          <w:rFonts w:ascii="Verdana" w:hAnsi="Verdana"/>
          <w:i w:val="0"/>
          <w:sz w:val="24"/>
        </w:rPr>
      </w:pPr>
      <w:r w:rsidRPr="00F16C40">
        <w:rPr>
          <w:rFonts w:ascii="Verdana" w:hAnsi="Verdana"/>
          <w:i w:val="0"/>
          <w:sz w:val="24"/>
        </w:rPr>
        <w:t>Tabela nr 2. Struktura wydatków ogółem zrealizowanych w 2023 roku</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02"/>
        <w:gridCol w:w="1843"/>
        <w:gridCol w:w="1843"/>
        <w:gridCol w:w="830"/>
        <w:gridCol w:w="1082"/>
      </w:tblGrid>
      <w:tr w:rsidR="00F16C40" w:rsidTr="00107D47">
        <w:trPr>
          <w:cantSplit/>
          <w:trHeight w:val="1078"/>
        </w:trPr>
        <w:tc>
          <w:tcPr>
            <w:tcW w:w="3402" w:type="dxa"/>
            <w:tcBorders>
              <w:bottom w:val="single" w:sz="4" w:space="0" w:color="auto"/>
            </w:tcBorders>
            <w:vAlign w:val="center"/>
          </w:tcPr>
          <w:p w:rsidR="00F16C40" w:rsidRPr="006C60D9" w:rsidRDefault="00F16C40" w:rsidP="00F16C40">
            <w:pPr>
              <w:spacing w:line="240" w:lineRule="auto"/>
              <w:rPr>
                <w:rFonts w:ascii="Verdana" w:eastAsia="Arial Unicode MS" w:hAnsi="Verdana"/>
                <w:bCs/>
                <w:sz w:val="18"/>
                <w:szCs w:val="18"/>
              </w:rPr>
            </w:pPr>
            <w:r w:rsidRPr="006C60D9">
              <w:rPr>
                <w:rFonts w:ascii="Verdana" w:hAnsi="Verdana"/>
                <w:bCs/>
                <w:sz w:val="18"/>
                <w:szCs w:val="18"/>
              </w:rPr>
              <w:t>Wyszczególnienie</w:t>
            </w:r>
          </w:p>
        </w:tc>
        <w:tc>
          <w:tcPr>
            <w:tcW w:w="1843" w:type="dxa"/>
            <w:tcBorders>
              <w:bottom w:val="single" w:sz="4" w:space="0" w:color="auto"/>
            </w:tcBorders>
            <w:vAlign w:val="center"/>
          </w:tcPr>
          <w:p w:rsidR="00F16C40" w:rsidRPr="006C60D9" w:rsidRDefault="00F16C40" w:rsidP="00F16C40">
            <w:pPr>
              <w:spacing w:line="240" w:lineRule="auto"/>
              <w:rPr>
                <w:rFonts w:ascii="Verdana" w:eastAsia="Arial Unicode MS" w:hAnsi="Verdana"/>
                <w:bCs/>
                <w:sz w:val="18"/>
                <w:szCs w:val="18"/>
              </w:rPr>
            </w:pPr>
            <w:r w:rsidRPr="006C60D9">
              <w:rPr>
                <w:rFonts w:ascii="Verdana" w:hAnsi="Verdana"/>
                <w:bCs/>
                <w:sz w:val="18"/>
                <w:szCs w:val="18"/>
              </w:rPr>
              <w:t>Plan wg uchwały budżetowej</w:t>
            </w:r>
            <w:r>
              <w:rPr>
                <w:rFonts w:ascii="Verdana" w:hAnsi="Verdana"/>
                <w:bCs/>
                <w:sz w:val="18"/>
                <w:szCs w:val="18"/>
              </w:rPr>
              <w:t xml:space="preserve"> </w:t>
            </w:r>
            <w:r w:rsidRPr="006C60D9">
              <w:rPr>
                <w:rFonts w:ascii="Verdana" w:hAnsi="Verdana"/>
                <w:bCs/>
                <w:sz w:val="18"/>
                <w:szCs w:val="18"/>
              </w:rPr>
              <w:t>(po zmianach)</w:t>
            </w:r>
          </w:p>
        </w:tc>
        <w:tc>
          <w:tcPr>
            <w:tcW w:w="1843" w:type="dxa"/>
            <w:tcBorders>
              <w:bottom w:val="single" w:sz="4" w:space="0" w:color="auto"/>
            </w:tcBorders>
            <w:vAlign w:val="center"/>
          </w:tcPr>
          <w:p w:rsidR="00F16C40" w:rsidRPr="009B71DD" w:rsidRDefault="00F16C40" w:rsidP="00F16C40">
            <w:pPr>
              <w:pStyle w:val="Bezodstpw"/>
              <w:rPr>
                <w:rFonts w:ascii="Verdana" w:hAnsi="Verdana"/>
                <w:sz w:val="18"/>
                <w:szCs w:val="18"/>
              </w:rPr>
            </w:pPr>
            <w:r w:rsidRPr="009B71DD">
              <w:rPr>
                <w:rFonts w:ascii="Verdana" w:hAnsi="Verdana"/>
                <w:sz w:val="18"/>
                <w:szCs w:val="18"/>
              </w:rPr>
              <w:t>Wykonanie</w:t>
            </w:r>
          </w:p>
          <w:p w:rsidR="00F16C40" w:rsidRPr="006C60D9" w:rsidRDefault="00F16C40" w:rsidP="00F16C40">
            <w:pPr>
              <w:pStyle w:val="Bezodstpw"/>
              <w:rPr>
                <w:rFonts w:eastAsia="Arial Unicode MS"/>
              </w:rPr>
            </w:pPr>
            <w:r w:rsidRPr="009B71DD">
              <w:rPr>
                <w:rFonts w:ascii="Verdana" w:hAnsi="Verdana"/>
                <w:sz w:val="18"/>
                <w:szCs w:val="18"/>
              </w:rPr>
              <w:t>za 202</w:t>
            </w:r>
            <w:r>
              <w:rPr>
                <w:rFonts w:ascii="Verdana" w:hAnsi="Verdana"/>
                <w:sz w:val="18"/>
                <w:szCs w:val="18"/>
              </w:rPr>
              <w:t>3</w:t>
            </w:r>
            <w:r w:rsidRPr="009B71DD">
              <w:rPr>
                <w:rFonts w:ascii="Verdana" w:hAnsi="Verdana"/>
                <w:sz w:val="18"/>
                <w:szCs w:val="18"/>
              </w:rPr>
              <w:t xml:space="preserve"> rok</w:t>
            </w:r>
          </w:p>
        </w:tc>
        <w:tc>
          <w:tcPr>
            <w:tcW w:w="830" w:type="dxa"/>
            <w:tcBorders>
              <w:bottom w:val="single" w:sz="4" w:space="0" w:color="auto"/>
            </w:tcBorders>
            <w:vAlign w:val="center"/>
          </w:tcPr>
          <w:p w:rsidR="00F16C40" w:rsidRPr="006C60D9" w:rsidRDefault="00F16C40" w:rsidP="00F16C40">
            <w:pPr>
              <w:spacing w:line="240" w:lineRule="auto"/>
              <w:rPr>
                <w:rFonts w:ascii="Verdana" w:eastAsia="Arial Unicode MS" w:hAnsi="Verdana"/>
                <w:bCs/>
                <w:sz w:val="18"/>
                <w:szCs w:val="18"/>
              </w:rPr>
            </w:pPr>
            <w:r w:rsidRPr="006C60D9">
              <w:rPr>
                <w:rFonts w:ascii="Verdana" w:hAnsi="Verdana"/>
                <w:bCs/>
                <w:sz w:val="18"/>
                <w:szCs w:val="18"/>
              </w:rPr>
              <w:t>%</w:t>
            </w:r>
            <w:r>
              <w:rPr>
                <w:rFonts w:ascii="Verdana" w:hAnsi="Verdana"/>
                <w:bCs/>
                <w:sz w:val="18"/>
                <w:szCs w:val="18"/>
              </w:rPr>
              <w:t xml:space="preserve"> w</w:t>
            </w:r>
            <w:r w:rsidRPr="006C60D9">
              <w:rPr>
                <w:rFonts w:ascii="Verdana" w:hAnsi="Verdana"/>
                <w:bCs/>
                <w:sz w:val="18"/>
                <w:szCs w:val="18"/>
              </w:rPr>
              <w:t>yk.</w:t>
            </w:r>
            <w:r>
              <w:rPr>
                <w:rFonts w:ascii="Verdana" w:hAnsi="Verdana"/>
                <w:bCs/>
                <w:sz w:val="18"/>
                <w:szCs w:val="18"/>
              </w:rPr>
              <w:t xml:space="preserve"> </w:t>
            </w:r>
            <w:r w:rsidRPr="006C60D9">
              <w:rPr>
                <w:rFonts w:ascii="Verdana" w:hAnsi="Verdana"/>
                <w:bCs/>
                <w:sz w:val="18"/>
                <w:szCs w:val="18"/>
              </w:rPr>
              <w:t>planu</w:t>
            </w:r>
          </w:p>
        </w:tc>
        <w:tc>
          <w:tcPr>
            <w:tcW w:w="1082" w:type="dxa"/>
            <w:tcBorders>
              <w:bottom w:val="single" w:sz="4" w:space="0" w:color="auto"/>
            </w:tcBorders>
            <w:vAlign w:val="center"/>
          </w:tcPr>
          <w:p w:rsidR="00F16C40" w:rsidRPr="006C60D9" w:rsidRDefault="00F16C40" w:rsidP="00F16C40">
            <w:pPr>
              <w:spacing w:line="240" w:lineRule="auto"/>
              <w:rPr>
                <w:rFonts w:ascii="Verdana" w:hAnsi="Verdana"/>
                <w:bCs/>
                <w:sz w:val="18"/>
                <w:szCs w:val="18"/>
              </w:rPr>
            </w:pPr>
            <w:r w:rsidRPr="006C60D9">
              <w:rPr>
                <w:rFonts w:ascii="Verdana" w:hAnsi="Verdana"/>
                <w:bCs/>
                <w:sz w:val="18"/>
                <w:szCs w:val="18"/>
              </w:rPr>
              <w:t>Struktura wyk. %</w:t>
            </w:r>
          </w:p>
        </w:tc>
      </w:tr>
      <w:tr w:rsidR="00051D87" w:rsidTr="00051D87">
        <w:trPr>
          <w:trHeight w:val="439"/>
        </w:trPr>
        <w:tc>
          <w:tcPr>
            <w:tcW w:w="3402" w:type="dxa"/>
            <w:shd w:val="clear" w:color="auto" w:fill="CCCCCC"/>
          </w:tcPr>
          <w:p w:rsidR="00051D87" w:rsidRPr="00F16C40" w:rsidRDefault="00051D87" w:rsidP="00107D47">
            <w:pPr>
              <w:spacing w:line="240" w:lineRule="auto"/>
              <w:rPr>
                <w:rFonts w:ascii="Verdana" w:hAnsi="Verdana"/>
                <w:sz w:val="18"/>
                <w:szCs w:val="18"/>
              </w:rPr>
            </w:pPr>
            <w:r w:rsidRPr="00F16C40">
              <w:rPr>
                <w:rFonts w:ascii="Verdana" w:hAnsi="Verdana"/>
                <w:bCs/>
                <w:color w:val="000000"/>
                <w:sz w:val="18"/>
                <w:szCs w:val="18"/>
              </w:rPr>
              <w:t xml:space="preserve">Wydatki ogółem ( </w:t>
            </w:r>
            <w:proofErr w:type="spellStart"/>
            <w:r w:rsidRPr="00F16C40">
              <w:rPr>
                <w:rFonts w:ascii="Verdana" w:hAnsi="Verdana"/>
                <w:bCs/>
                <w:color w:val="000000"/>
                <w:sz w:val="18"/>
                <w:szCs w:val="18"/>
              </w:rPr>
              <w:t>I+II</w:t>
            </w:r>
            <w:proofErr w:type="spellEnd"/>
            <w:r w:rsidRPr="00F16C40">
              <w:rPr>
                <w:rFonts w:ascii="Verdana" w:hAnsi="Verdana"/>
                <w:bCs/>
                <w:color w:val="000000"/>
                <w:sz w:val="18"/>
                <w:szCs w:val="18"/>
              </w:rPr>
              <w:t xml:space="preserve"> )</w:t>
            </w:r>
          </w:p>
        </w:tc>
        <w:tc>
          <w:tcPr>
            <w:tcW w:w="1843" w:type="dxa"/>
            <w:shd w:val="clear" w:color="auto" w:fill="CCCCCC"/>
            <w:vAlign w:val="center"/>
          </w:tcPr>
          <w:p w:rsidR="00051D87" w:rsidRPr="00F16C40" w:rsidRDefault="00051D87" w:rsidP="00107D47">
            <w:pPr>
              <w:spacing w:line="240" w:lineRule="auto"/>
              <w:rPr>
                <w:rFonts w:ascii="Verdana" w:eastAsia="Arial Unicode MS" w:hAnsi="Verdana"/>
                <w:bCs/>
                <w:color w:val="000000"/>
                <w:sz w:val="18"/>
                <w:szCs w:val="18"/>
              </w:rPr>
            </w:pPr>
            <w:r w:rsidRPr="00F16C40">
              <w:rPr>
                <w:rFonts w:ascii="Verdana" w:eastAsia="Arial Unicode MS" w:hAnsi="Verdana"/>
                <w:bCs/>
                <w:color w:val="000000"/>
                <w:sz w:val="18"/>
                <w:szCs w:val="18"/>
              </w:rPr>
              <w:t>7.150.275.747,86</w:t>
            </w:r>
          </w:p>
        </w:tc>
        <w:tc>
          <w:tcPr>
            <w:tcW w:w="1843" w:type="dxa"/>
            <w:shd w:val="clear" w:color="auto" w:fill="CCCCCC"/>
            <w:vAlign w:val="center"/>
          </w:tcPr>
          <w:p w:rsidR="00051D87" w:rsidRPr="00F16C40" w:rsidRDefault="00051D87" w:rsidP="00107D47">
            <w:pPr>
              <w:spacing w:line="240" w:lineRule="auto"/>
              <w:rPr>
                <w:rFonts w:ascii="Verdana" w:eastAsia="Arial Unicode MS" w:hAnsi="Verdana"/>
                <w:bCs/>
                <w:sz w:val="18"/>
                <w:szCs w:val="18"/>
              </w:rPr>
            </w:pPr>
            <w:r w:rsidRPr="00F16C40">
              <w:rPr>
                <w:rFonts w:ascii="Verdana" w:eastAsia="Arial Unicode MS" w:hAnsi="Verdana"/>
                <w:bCs/>
                <w:sz w:val="18"/>
                <w:szCs w:val="18"/>
              </w:rPr>
              <w:t>6.977.349.018,33</w:t>
            </w:r>
          </w:p>
        </w:tc>
        <w:tc>
          <w:tcPr>
            <w:tcW w:w="830" w:type="dxa"/>
            <w:shd w:val="clear" w:color="auto" w:fill="CCCCCC"/>
            <w:vAlign w:val="center"/>
          </w:tcPr>
          <w:p w:rsidR="00051D87" w:rsidRPr="00F16C40" w:rsidRDefault="00051D87" w:rsidP="00107D47">
            <w:pPr>
              <w:spacing w:line="240" w:lineRule="auto"/>
              <w:rPr>
                <w:rFonts w:ascii="Verdana" w:eastAsia="Arial Unicode MS" w:hAnsi="Verdana"/>
                <w:bCs/>
                <w:sz w:val="18"/>
                <w:szCs w:val="18"/>
              </w:rPr>
            </w:pPr>
            <w:r w:rsidRPr="00F16C40">
              <w:rPr>
                <w:rFonts w:ascii="Verdana" w:eastAsia="Arial Unicode MS" w:hAnsi="Verdana"/>
                <w:bCs/>
                <w:sz w:val="18"/>
                <w:szCs w:val="18"/>
              </w:rPr>
              <w:t>97,6</w:t>
            </w:r>
          </w:p>
        </w:tc>
        <w:tc>
          <w:tcPr>
            <w:tcW w:w="1082" w:type="dxa"/>
            <w:shd w:val="clear" w:color="auto" w:fill="CCCCCC"/>
            <w:vAlign w:val="center"/>
          </w:tcPr>
          <w:p w:rsidR="00051D87" w:rsidRPr="00F16C40" w:rsidRDefault="00051D87" w:rsidP="00107D47">
            <w:pPr>
              <w:spacing w:line="240" w:lineRule="auto"/>
              <w:rPr>
                <w:rFonts w:ascii="Verdana" w:eastAsia="Arial Unicode MS" w:hAnsi="Verdana"/>
                <w:bCs/>
                <w:sz w:val="18"/>
                <w:szCs w:val="18"/>
              </w:rPr>
            </w:pPr>
            <w:r w:rsidRPr="00F16C40">
              <w:rPr>
                <w:rFonts w:ascii="Verdana" w:eastAsia="Arial Unicode MS" w:hAnsi="Verdana"/>
                <w:bCs/>
                <w:sz w:val="18"/>
                <w:szCs w:val="18"/>
              </w:rPr>
              <w:t>100,00</w:t>
            </w:r>
          </w:p>
        </w:tc>
      </w:tr>
      <w:tr w:rsidR="00051D87" w:rsidTr="00051D87">
        <w:trPr>
          <w:trHeight w:val="22"/>
        </w:trPr>
        <w:tc>
          <w:tcPr>
            <w:tcW w:w="3402" w:type="dxa"/>
          </w:tcPr>
          <w:p w:rsidR="00051D87" w:rsidRPr="00F16C40" w:rsidRDefault="00051D87" w:rsidP="00051D87">
            <w:pPr>
              <w:rPr>
                <w:rFonts w:ascii="Verdana" w:eastAsia="Arial Unicode MS" w:hAnsi="Verdana"/>
                <w:bCs/>
                <w:sz w:val="18"/>
                <w:szCs w:val="18"/>
              </w:rPr>
            </w:pPr>
            <w:r w:rsidRPr="00F16C40">
              <w:rPr>
                <w:bCs/>
              </w:rPr>
              <w:t>I</w:t>
            </w:r>
            <w:r>
              <w:rPr>
                <w:bCs/>
              </w:rPr>
              <w:t xml:space="preserve"> </w:t>
            </w:r>
            <w:r w:rsidRPr="00F16C40">
              <w:rPr>
                <w:rFonts w:ascii="Verdana" w:hAnsi="Verdana"/>
                <w:bCs/>
                <w:sz w:val="18"/>
                <w:szCs w:val="18"/>
              </w:rPr>
              <w:t>Wydatki bieżące, z tego:</w:t>
            </w:r>
          </w:p>
        </w:tc>
        <w:tc>
          <w:tcPr>
            <w:tcW w:w="1843" w:type="dxa"/>
            <w:vAlign w:val="center"/>
          </w:tcPr>
          <w:p w:rsidR="00051D87" w:rsidRPr="00F16C40" w:rsidRDefault="00051D87" w:rsidP="00107D47">
            <w:pPr>
              <w:spacing w:line="240" w:lineRule="auto"/>
              <w:rPr>
                <w:rFonts w:ascii="Verdana" w:eastAsia="Arial Unicode MS" w:hAnsi="Verdana"/>
                <w:bCs/>
                <w:sz w:val="18"/>
                <w:szCs w:val="18"/>
              </w:rPr>
            </w:pPr>
            <w:r w:rsidRPr="00F16C40">
              <w:rPr>
                <w:rFonts w:ascii="Verdana" w:eastAsia="Arial Unicode MS" w:hAnsi="Verdana"/>
                <w:bCs/>
                <w:sz w:val="18"/>
                <w:szCs w:val="18"/>
              </w:rPr>
              <w:t>5.935.567.697,35</w:t>
            </w:r>
          </w:p>
        </w:tc>
        <w:tc>
          <w:tcPr>
            <w:tcW w:w="1843" w:type="dxa"/>
            <w:vAlign w:val="center"/>
          </w:tcPr>
          <w:p w:rsidR="00051D87" w:rsidRPr="00F16C40" w:rsidRDefault="00051D87" w:rsidP="00107D47">
            <w:pPr>
              <w:spacing w:line="240" w:lineRule="auto"/>
              <w:rPr>
                <w:rFonts w:ascii="Verdana" w:eastAsia="Arial Unicode MS" w:hAnsi="Verdana"/>
                <w:bCs/>
                <w:sz w:val="18"/>
                <w:szCs w:val="18"/>
              </w:rPr>
            </w:pPr>
            <w:r w:rsidRPr="00F16C40">
              <w:rPr>
                <w:rFonts w:ascii="Verdana" w:eastAsia="Arial Unicode MS" w:hAnsi="Verdana"/>
                <w:bCs/>
                <w:sz w:val="18"/>
                <w:szCs w:val="18"/>
              </w:rPr>
              <w:t>5.789.178.685,70</w:t>
            </w:r>
          </w:p>
        </w:tc>
        <w:tc>
          <w:tcPr>
            <w:tcW w:w="830" w:type="dxa"/>
            <w:vAlign w:val="center"/>
          </w:tcPr>
          <w:p w:rsidR="00051D87" w:rsidRPr="00F16C40" w:rsidRDefault="00051D87" w:rsidP="00107D47">
            <w:pPr>
              <w:spacing w:line="240" w:lineRule="auto"/>
              <w:rPr>
                <w:rFonts w:ascii="Verdana" w:eastAsia="Arial Unicode MS" w:hAnsi="Verdana"/>
                <w:bCs/>
                <w:sz w:val="18"/>
                <w:szCs w:val="18"/>
              </w:rPr>
            </w:pPr>
            <w:r w:rsidRPr="00F16C40">
              <w:rPr>
                <w:rFonts w:ascii="Verdana" w:eastAsia="Arial Unicode MS" w:hAnsi="Verdana"/>
                <w:bCs/>
                <w:sz w:val="18"/>
                <w:szCs w:val="18"/>
              </w:rPr>
              <w:t>97,5</w:t>
            </w:r>
          </w:p>
        </w:tc>
        <w:tc>
          <w:tcPr>
            <w:tcW w:w="1082" w:type="dxa"/>
            <w:vAlign w:val="center"/>
          </w:tcPr>
          <w:p w:rsidR="00051D87" w:rsidRPr="00F16C40" w:rsidRDefault="00051D87" w:rsidP="00107D47">
            <w:pPr>
              <w:spacing w:line="240" w:lineRule="auto"/>
              <w:rPr>
                <w:rFonts w:ascii="Verdana" w:eastAsia="Arial Unicode MS" w:hAnsi="Verdana"/>
                <w:bCs/>
                <w:sz w:val="18"/>
                <w:szCs w:val="18"/>
              </w:rPr>
            </w:pPr>
            <w:r w:rsidRPr="00F16C40">
              <w:rPr>
                <w:rFonts w:ascii="Verdana" w:eastAsia="Arial Unicode MS" w:hAnsi="Verdana"/>
                <w:bCs/>
                <w:sz w:val="18"/>
                <w:szCs w:val="18"/>
              </w:rPr>
              <w:t>82,97</w:t>
            </w:r>
          </w:p>
        </w:tc>
      </w:tr>
      <w:tr w:rsidR="00051D87" w:rsidTr="00051D87">
        <w:trPr>
          <w:trHeight w:val="22"/>
        </w:trPr>
        <w:tc>
          <w:tcPr>
            <w:tcW w:w="3402" w:type="dxa"/>
          </w:tcPr>
          <w:p w:rsidR="00051D87" w:rsidRPr="009B71DD" w:rsidRDefault="00051D87" w:rsidP="00051D87">
            <w:pPr>
              <w:pStyle w:val="Bezodstpw"/>
              <w:rPr>
                <w:rFonts w:ascii="Verdana" w:hAnsi="Verdana"/>
                <w:sz w:val="18"/>
                <w:szCs w:val="18"/>
              </w:rPr>
            </w:pPr>
            <w:r w:rsidRPr="009B71DD">
              <w:rPr>
                <w:rFonts w:ascii="Verdana" w:hAnsi="Verdana"/>
                <w:sz w:val="18"/>
                <w:szCs w:val="18"/>
              </w:rPr>
              <w:t xml:space="preserve">wynagrodzenia i składki </w:t>
            </w:r>
          </w:p>
          <w:p w:rsidR="00051D87" w:rsidRPr="009B71DD" w:rsidRDefault="00051D87" w:rsidP="00051D87">
            <w:pPr>
              <w:pStyle w:val="Bezodstpw"/>
              <w:rPr>
                <w:rFonts w:ascii="Verdana" w:eastAsia="Arial Unicode MS" w:hAnsi="Verdana"/>
                <w:sz w:val="18"/>
                <w:szCs w:val="18"/>
              </w:rPr>
            </w:pPr>
            <w:r w:rsidRPr="009B71DD">
              <w:rPr>
                <w:rFonts w:ascii="Verdana" w:hAnsi="Verdana"/>
                <w:sz w:val="18"/>
                <w:szCs w:val="18"/>
              </w:rPr>
              <w:t>od nich naliczane</w:t>
            </w:r>
          </w:p>
        </w:tc>
        <w:tc>
          <w:tcPr>
            <w:tcW w:w="1843" w:type="dxa"/>
            <w:vAlign w:val="center"/>
          </w:tcPr>
          <w:p w:rsidR="00051D87" w:rsidRPr="00F16C40" w:rsidRDefault="00051D87" w:rsidP="00107D47">
            <w:pPr>
              <w:spacing w:line="240" w:lineRule="auto"/>
              <w:rPr>
                <w:rFonts w:ascii="Verdana" w:eastAsia="Arial Unicode MS" w:hAnsi="Verdana"/>
                <w:sz w:val="18"/>
                <w:szCs w:val="18"/>
              </w:rPr>
            </w:pPr>
            <w:r w:rsidRPr="00F16C40">
              <w:rPr>
                <w:rFonts w:ascii="Verdana" w:eastAsia="Arial Unicode MS" w:hAnsi="Verdana"/>
                <w:sz w:val="18"/>
                <w:szCs w:val="18"/>
              </w:rPr>
              <w:t>2.113.165.903,69</w:t>
            </w:r>
          </w:p>
        </w:tc>
        <w:tc>
          <w:tcPr>
            <w:tcW w:w="1843" w:type="dxa"/>
            <w:vAlign w:val="center"/>
          </w:tcPr>
          <w:p w:rsidR="00051D87" w:rsidRPr="00F16C40" w:rsidRDefault="00051D87" w:rsidP="00107D47">
            <w:pPr>
              <w:spacing w:line="240" w:lineRule="auto"/>
              <w:rPr>
                <w:rFonts w:ascii="Verdana" w:eastAsia="Arial Unicode MS" w:hAnsi="Verdana"/>
                <w:sz w:val="18"/>
                <w:szCs w:val="18"/>
              </w:rPr>
            </w:pPr>
            <w:r w:rsidRPr="00F16C40">
              <w:rPr>
                <w:rFonts w:ascii="Verdana" w:eastAsia="Arial Unicode MS" w:hAnsi="Verdana"/>
                <w:sz w:val="18"/>
                <w:szCs w:val="18"/>
              </w:rPr>
              <w:t>2.075.089.607,78</w:t>
            </w:r>
          </w:p>
        </w:tc>
        <w:tc>
          <w:tcPr>
            <w:tcW w:w="830" w:type="dxa"/>
            <w:vAlign w:val="center"/>
          </w:tcPr>
          <w:p w:rsidR="00051D87" w:rsidRPr="00F16C40" w:rsidRDefault="00051D87" w:rsidP="00107D47">
            <w:pPr>
              <w:spacing w:line="240" w:lineRule="auto"/>
              <w:rPr>
                <w:rFonts w:ascii="Verdana" w:eastAsia="Arial Unicode MS" w:hAnsi="Verdana"/>
                <w:sz w:val="18"/>
                <w:szCs w:val="18"/>
              </w:rPr>
            </w:pPr>
            <w:r w:rsidRPr="00F16C40">
              <w:rPr>
                <w:rFonts w:ascii="Verdana" w:eastAsia="Arial Unicode MS" w:hAnsi="Verdana"/>
                <w:sz w:val="18"/>
                <w:szCs w:val="18"/>
              </w:rPr>
              <w:t>98,2</w:t>
            </w:r>
          </w:p>
        </w:tc>
        <w:tc>
          <w:tcPr>
            <w:tcW w:w="1082" w:type="dxa"/>
            <w:vAlign w:val="center"/>
          </w:tcPr>
          <w:p w:rsidR="00051D87" w:rsidRPr="00F16C40" w:rsidRDefault="00051D87" w:rsidP="00107D47">
            <w:pPr>
              <w:spacing w:line="240" w:lineRule="auto"/>
              <w:rPr>
                <w:rFonts w:ascii="Verdana" w:eastAsia="Arial Unicode MS" w:hAnsi="Verdana"/>
                <w:sz w:val="18"/>
                <w:szCs w:val="18"/>
              </w:rPr>
            </w:pPr>
            <w:r w:rsidRPr="00F16C40">
              <w:rPr>
                <w:rFonts w:ascii="Verdana" w:eastAsia="Arial Unicode MS" w:hAnsi="Verdana"/>
                <w:sz w:val="18"/>
                <w:szCs w:val="18"/>
              </w:rPr>
              <w:t>29,74</w:t>
            </w:r>
          </w:p>
        </w:tc>
      </w:tr>
      <w:tr w:rsidR="00051D87" w:rsidTr="00051D87">
        <w:trPr>
          <w:trHeight w:val="396"/>
        </w:trPr>
        <w:tc>
          <w:tcPr>
            <w:tcW w:w="3402" w:type="dxa"/>
          </w:tcPr>
          <w:p w:rsidR="00051D87" w:rsidRPr="006C60D9" w:rsidRDefault="00051D87" w:rsidP="00051D87">
            <w:pPr>
              <w:tabs>
                <w:tab w:val="left" w:pos="157"/>
              </w:tabs>
              <w:spacing w:line="240" w:lineRule="auto"/>
              <w:ind w:left="157" w:hanging="180"/>
              <w:rPr>
                <w:rFonts w:ascii="Verdana" w:eastAsia="Arial Unicode MS" w:hAnsi="Verdana"/>
                <w:sz w:val="18"/>
                <w:szCs w:val="18"/>
              </w:rPr>
            </w:pPr>
            <w:r w:rsidRPr="006C60D9">
              <w:rPr>
                <w:rFonts w:ascii="Verdana" w:hAnsi="Verdana"/>
                <w:sz w:val="18"/>
                <w:szCs w:val="18"/>
              </w:rPr>
              <w:t xml:space="preserve">wydatki związane z realizacją zadań statutowych </w:t>
            </w:r>
          </w:p>
        </w:tc>
        <w:tc>
          <w:tcPr>
            <w:tcW w:w="1843" w:type="dxa"/>
            <w:vAlign w:val="center"/>
          </w:tcPr>
          <w:p w:rsidR="00051D87" w:rsidRPr="00F16C40" w:rsidRDefault="00051D87" w:rsidP="00107D47">
            <w:pPr>
              <w:spacing w:line="240" w:lineRule="auto"/>
              <w:rPr>
                <w:rFonts w:ascii="Verdana" w:eastAsia="Arial Unicode MS" w:hAnsi="Verdana"/>
                <w:sz w:val="18"/>
                <w:szCs w:val="18"/>
              </w:rPr>
            </w:pPr>
            <w:r w:rsidRPr="00F16C40">
              <w:rPr>
                <w:rFonts w:ascii="Verdana" w:eastAsia="Arial Unicode MS" w:hAnsi="Verdana"/>
                <w:sz w:val="18"/>
                <w:szCs w:val="18"/>
              </w:rPr>
              <w:t>2.405.522.144,46</w:t>
            </w:r>
          </w:p>
        </w:tc>
        <w:tc>
          <w:tcPr>
            <w:tcW w:w="1843" w:type="dxa"/>
            <w:vAlign w:val="center"/>
          </w:tcPr>
          <w:p w:rsidR="00051D87" w:rsidRPr="00F16C40" w:rsidRDefault="00051D87" w:rsidP="00107D47">
            <w:pPr>
              <w:spacing w:line="240" w:lineRule="auto"/>
              <w:rPr>
                <w:rFonts w:ascii="Verdana" w:eastAsia="Arial Unicode MS" w:hAnsi="Verdana"/>
                <w:sz w:val="18"/>
                <w:szCs w:val="18"/>
              </w:rPr>
            </w:pPr>
            <w:r w:rsidRPr="00F16C40">
              <w:rPr>
                <w:rFonts w:ascii="Verdana" w:eastAsia="Arial Unicode MS" w:hAnsi="Verdana"/>
                <w:sz w:val="18"/>
                <w:szCs w:val="18"/>
              </w:rPr>
              <w:t>2.329.274.450,15</w:t>
            </w:r>
          </w:p>
        </w:tc>
        <w:tc>
          <w:tcPr>
            <w:tcW w:w="830" w:type="dxa"/>
            <w:vAlign w:val="center"/>
          </w:tcPr>
          <w:p w:rsidR="00051D87" w:rsidRPr="00F16C40" w:rsidRDefault="00051D87" w:rsidP="00107D47">
            <w:pPr>
              <w:spacing w:line="240" w:lineRule="auto"/>
              <w:rPr>
                <w:rFonts w:ascii="Verdana" w:eastAsia="Arial Unicode MS" w:hAnsi="Verdana"/>
                <w:sz w:val="18"/>
                <w:szCs w:val="18"/>
              </w:rPr>
            </w:pPr>
            <w:r w:rsidRPr="00F16C40">
              <w:rPr>
                <w:rFonts w:ascii="Verdana" w:eastAsia="Arial Unicode MS" w:hAnsi="Verdana"/>
                <w:sz w:val="18"/>
                <w:szCs w:val="18"/>
              </w:rPr>
              <w:t>96,8</w:t>
            </w:r>
          </w:p>
        </w:tc>
        <w:tc>
          <w:tcPr>
            <w:tcW w:w="1082" w:type="dxa"/>
            <w:vAlign w:val="center"/>
          </w:tcPr>
          <w:p w:rsidR="00051D87" w:rsidRPr="00F16C40" w:rsidRDefault="00051D87" w:rsidP="00107D47">
            <w:pPr>
              <w:spacing w:line="240" w:lineRule="auto"/>
              <w:rPr>
                <w:rFonts w:ascii="Verdana" w:eastAsia="Arial Unicode MS" w:hAnsi="Verdana"/>
                <w:sz w:val="18"/>
                <w:szCs w:val="18"/>
              </w:rPr>
            </w:pPr>
            <w:r w:rsidRPr="00F16C40">
              <w:rPr>
                <w:rFonts w:ascii="Verdana" w:eastAsia="Arial Unicode MS" w:hAnsi="Verdana"/>
                <w:sz w:val="18"/>
                <w:szCs w:val="18"/>
              </w:rPr>
              <w:t>33,38</w:t>
            </w:r>
          </w:p>
        </w:tc>
      </w:tr>
      <w:tr w:rsidR="00051D87" w:rsidTr="00051D87">
        <w:trPr>
          <w:trHeight w:val="22"/>
        </w:trPr>
        <w:tc>
          <w:tcPr>
            <w:tcW w:w="3402" w:type="dxa"/>
          </w:tcPr>
          <w:p w:rsidR="00051D87" w:rsidRPr="006C60D9" w:rsidRDefault="00051D87" w:rsidP="00051D87">
            <w:pPr>
              <w:spacing w:line="240" w:lineRule="auto"/>
              <w:ind w:left="157" w:hanging="157"/>
              <w:rPr>
                <w:rFonts w:ascii="Verdana" w:eastAsia="Arial Unicode MS" w:hAnsi="Verdana"/>
                <w:sz w:val="18"/>
                <w:szCs w:val="18"/>
              </w:rPr>
            </w:pPr>
            <w:r w:rsidRPr="006C60D9">
              <w:rPr>
                <w:rFonts w:ascii="Verdana" w:hAnsi="Verdana"/>
                <w:sz w:val="18"/>
                <w:szCs w:val="18"/>
              </w:rPr>
              <w:t>remonty</w:t>
            </w:r>
          </w:p>
        </w:tc>
        <w:tc>
          <w:tcPr>
            <w:tcW w:w="1843" w:type="dxa"/>
            <w:vAlign w:val="center"/>
          </w:tcPr>
          <w:p w:rsidR="00051D87" w:rsidRPr="00F16C40" w:rsidRDefault="00051D87" w:rsidP="00107D47">
            <w:pPr>
              <w:spacing w:line="240" w:lineRule="auto"/>
              <w:rPr>
                <w:rFonts w:ascii="Verdana" w:eastAsia="Arial Unicode MS" w:hAnsi="Verdana"/>
                <w:sz w:val="18"/>
                <w:szCs w:val="18"/>
              </w:rPr>
            </w:pPr>
            <w:r w:rsidRPr="00F16C40">
              <w:rPr>
                <w:rFonts w:ascii="Verdana" w:eastAsia="Arial Unicode MS" w:hAnsi="Verdana"/>
                <w:sz w:val="18"/>
                <w:szCs w:val="18"/>
              </w:rPr>
              <w:t>64.656.750,50</w:t>
            </w:r>
          </w:p>
        </w:tc>
        <w:tc>
          <w:tcPr>
            <w:tcW w:w="1843" w:type="dxa"/>
            <w:vAlign w:val="center"/>
          </w:tcPr>
          <w:p w:rsidR="00051D87" w:rsidRPr="00F16C40" w:rsidRDefault="00051D87" w:rsidP="00107D47">
            <w:pPr>
              <w:spacing w:line="240" w:lineRule="auto"/>
              <w:rPr>
                <w:rFonts w:ascii="Verdana" w:eastAsia="Arial Unicode MS" w:hAnsi="Verdana"/>
                <w:sz w:val="18"/>
                <w:szCs w:val="18"/>
              </w:rPr>
            </w:pPr>
            <w:r w:rsidRPr="00F16C40">
              <w:rPr>
                <w:rFonts w:ascii="Verdana" w:eastAsia="Arial Unicode MS" w:hAnsi="Verdana"/>
                <w:sz w:val="18"/>
                <w:szCs w:val="18"/>
              </w:rPr>
              <w:t>64.314.191,07</w:t>
            </w:r>
          </w:p>
        </w:tc>
        <w:tc>
          <w:tcPr>
            <w:tcW w:w="830" w:type="dxa"/>
            <w:vAlign w:val="center"/>
          </w:tcPr>
          <w:p w:rsidR="00051D87" w:rsidRPr="00F16C40" w:rsidRDefault="00051D87" w:rsidP="00107D47">
            <w:pPr>
              <w:spacing w:line="240" w:lineRule="auto"/>
              <w:rPr>
                <w:rFonts w:ascii="Verdana" w:eastAsia="Arial Unicode MS" w:hAnsi="Verdana"/>
                <w:sz w:val="18"/>
                <w:szCs w:val="18"/>
              </w:rPr>
            </w:pPr>
            <w:r w:rsidRPr="00F16C40">
              <w:rPr>
                <w:rFonts w:ascii="Verdana" w:eastAsia="Arial Unicode MS" w:hAnsi="Verdana"/>
                <w:sz w:val="18"/>
                <w:szCs w:val="18"/>
              </w:rPr>
              <w:t>99,5</w:t>
            </w:r>
          </w:p>
        </w:tc>
        <w:tc>
          <w:tcPr>
            <w:tcW w:w="1082" w:type="dxa"/>
            <w:vAlign w:val="center"/>
          </w:tcPr>
          <w:p w:rsidR="00051D87" w:rsidRPr="00F16C40" w:rsidRDefault="00051D87" w:rsidP="00107D47">
            <w:pPr>
              <w:spacing w:line="240" w:lineRule="auto"/>
              <w:rPr>
                <w:rFonts w:ascii="Verdana" w:eastAsia="Arial Unicode MS" w:hAnsi="Verdana"/>
                <w:sz w:val="18"/>
                <w:szCs w:val="18"/>
              </w:rPr>
            </w:pPr>
            <w:r w:rsidRPr="00F16C40">
              <w:rPr>
                <w:rFonts w:ascii="Verdana" w:eastAsia="Arial Unicode MS" w:hAnsi="Verdana"/>
                <w:sz w:val="18"/>
                <w:szCs w:val="18"/>
              </w:rPr>
              <w:t>0,92</w:t>
            </w:r>
          </w:p>
        </w:tc>
      </w:tr>
      <w:tr w:rsidR="00051D87" w:rsidTr="00051D87">
        <w:trPr>
          <w:trHeight w:val="596"/>
        </w:trPr>
        <w:tc>
          <w:tcPr>
            <w:tcW w:w="3402" w:type="dxa"/>
          </w:tcPr>
          <w:p w:rsidR="00051D87" w:rsidRPr="009B71DD" w:rsidRDefault="00051D87" w:rsidP="00051D87">
            <w:pPr>
              <w:pStyle w:val="Bezodstpw"/>
              <w:rPr>
                <w:rFonts w:ascii="Verdana" w:hAnsi="Verdana"/>
                <w:sz w:val="18"/>
                <w:szCs w:val="18"/>
              </w:rPr>
            </w:pPr>
            <w:r w:rsidRPr="009B71DD">
              <w:rPr>
                <w:rFonts w:ascii="Verdana" w:hAnsi="Verdana"/>
                <w:sz w:val="18"/>
                <w:szCs w:val="18"/>
              </w:rPr>
              <w:t xml:space="preserve">dotacje udzielane z budżetu </w:t>
            </w:r>
          </w:p>
          <w:p w:rsidR="00051D87" w:rsidRPr="009B71DD" w:rsidRDefault="00051D87" w:rsidP="00051D87">
            <w:pPr>
              <w:pStyle w:val="Bezodstpw"/>
              <w:rPr>
                <w:rFonts w:ascii="Verdana" w:eastAsia="Arial Unicode MS" w:hAnsi="Verdana"/>
                <w:sz w:val="18"/>
                <w:szCs w:val="18"/>
              </w:rPr>
            </w:pPr>
            <w:r w:rsidRPr="009B71DD">
              <w:rPr>
                <w:rFonts w:ascii="Verdana" w:hAnsi="Verdana"/>
                <w:sz w:val="18"/>
                <w:szCs w:val="18"/>
              </w:rPr>
              <w:t>Miasta na zadania bieżące</w:t>
            </w:r>
          </w:p>
        </w:tc>
        <w:tc>
          <w:tcPr>
            <w:tcW w:w="1843" w:type="dxa"/>
            <w:vAlign w:val="center"/>
          </w:tcPr>
          <w:p w:rsidR="00051D87" w:rsidRPr="00F16C40" w:rsidRDefault="00051D87" w:rsidP="00107D47">
            <w:pPr>
              <w:spacing w:line="240" w:lineRule="auto"/>
              <w:rPr>
                <w:rFonts w:ascii="Verdana" w:eastAsia="Arial Unicode MS" w:hAnsi="Verdana"/>
                <w:sz w:val="18"/>
                <w:szCs w:val="18"/>
              </w:rPr>
            </w:pPr>
            <w:r w:rsidRPr="00F16C40">
              <w:rPr>
                <w:rFonts w:ascii="Verdana" w:eastAsia="Arial Unicode MS" w:hAnsi="Verdana"/>
                <w:sz w:val="18"/>
                <w:szCs w:val="18"/>
              </w:rPr>
              <w:t>928.975.607,16</w:t>
            </w:r>
          </w:p>
        </w:tc>
        <w:tc>
          <w:tcPr>
            <w:tcW w:w="1843" w:type="dxa"/>
            <w:vAlign w:val="center"/>
          </w:tcPr>
          <w:p w:rsidR="00051D87" w:rsidRPr="00F16C40" w:rsidRDefault="00051D87" w:rsidP="00107D47">
            <w:pPr>
              <w:spacing w:line="240" w:lineRule="auto"/>
              <w:rPr>
                <w:rFonts w:ascii="Verdana" w:eastAsia="Arial Unicode MS" w:hAnsi="Verdana"/>
                <w:sz w:val="18"/>
                <w:szCs w:val="18"/>
              </w:rPr>
            </w:pPr>
            <w:r w:rsidRPr="00F16C40">
              <w:rPr>
                <w:rFonts w:ascii="Verdana" w:eastAsia="Arial Unicode MS" w:hAnsi="Verdana"/>
                <w:sz w:val="18"/>
                <w:szCs w:val="18"/>
              </w:rPr>
              <w:t>921.494.495,92</w:t>
            </w:r>
          </w:p>
        </w:tc>
        <w:tc>
          <w:tcPr>
            <w:tcW w:w="830" w:type="dxa"/>
            <w:vAlign w:val="center"/>
          </w:tcPr>
          <w:p w:rsidR="00051D87" w:rsidRPr="00F16C40" w:rsidRDefault="00051D87" w:rsidP="00107D47">
            <w:pPr>
              <w:spacing w:line="240" w:lineRule="auto"/>
              <w:rPr>
                <w:rFonts w:ascii="Verdana" w:eastAsia="Arial Unicode MS" w:hAnsi="Verdana"/>
                <w:sz w:val="18"/>
                <w:szCs w:val="18"/>
              </w:rPr>
            </w:pPr>
            <w:r w:rsidRPr="00F16C40">
              <w:rPr>
                <w:rFonts w:ascii="Verdana" w:eastAsia="Arial Unicode MS" w:hAnsi="Verdana"/>
                <w:sz w:val="18"/>
                <w:szCs w:val="18"/>
              </w:rPr>
              <w:t>99,2</w:t>
            </w:r>
          </w:p>
        </w:tc>
        <w:tc>
          <w:tcPr>
            <w:tcW w:w="1082" w:type="dxa"/>
            <w:vAlign w:val="center"/>
          </w:tcPr>
          <w:p w:rsidR="00051D87" w:rsidRPr="00F16C40" w:rsidRDefault="00051D87" w:rsidP="00107D47">
            <w:pPr>
              <w:spacing w:line="240" w:lineRule="auto"/>
              <w:rPr>
                <w:rFonts w:ascii="Verdana" w:eastAsia="Arial Unicode MS" w:hAnsi="Verdana"/>
                <w:sz w:val="18"/>
                <w:szCs w:val="18"/>
              </w:rPr>
            </w:pPr>
            <w:r w:rsidRPr="00F16C40">
              <w:rPr>
                <w:rFonts w:ascii="Verdana" w:eastAsia="Arial Unicode MS" w:hAnsi="Verdana"/>
                <w:sz w:val="18"/>
                <w:szCs w:val="18"/>
              </w:rPr>
              <w:t>13,21</w:t>
            </w:r>
          </w:p>
        </w:tc>
      </w:tr>
      <w:tr w:rsidR="00051D87" w:rsidTr="00051D87">
        <w:trPr>
          <w:trHeight w:val="562"/>
        </w:trPr>
        <w:tc>
          <w:tcPr>
            <w:tcW w:w="3402" w:type="dxa"/>
          </w:tcPr>
          <w:p w:rsidR="00051D87" w:rsidRPr="009B71DD" w:rsidRDefault="00051D87" w:rsidP="00051D87">
            <w:pPr>
              <w:pStyle w:val="Bezodstpw"/>
              <w:rPr>
                <w:rFonts w:ascii="Verdana" w:hAnsi="Verdana"/>
                <w:sz w:val="18"/>
                <w:szCs w:val="18"/>
              </w:rPr>
            </w:pPr>
            <w:r w:rsidRPr="009B71DD">
              <w:rPr>
                <w:rFonts w:ascii="Verdana" w:hAnsi="Verdana"/>
                <w:sz w:val="18"/>
                <w:szCs w:val="18"/>
              </w:rPr>
              <w:t xml:space="preserve">świadczenia na rzecz </w:t>
            </w:r>
          </w:p>
          <w:p w:rsidR="00051D87" w:rsidRPr="009B71DD" w:rsidRDefault="00051D87" w:rsidP="00051D87">
            <w:pPr>
              <w:pStyle w:val="Bezodstpw"/>
              <w:rPr>
                <w:rFonts w:ascii="Verdana" w:eastAsia="Arial Unicode MS" w:hAnsi="Verdana"/>
                <w:sz w:val="18"/>
                <w:szCs w:val="18"/>
              </w:rPr>
            </w:pPr>
            <w:r w:rsidRPr="009B71DD">
              <w:rPr>
                <w:rFonts w:ascii="Verdana" w:hAnsi="Verdana"/>
                <w:sz w:val="18"/>
                <w:szCs w:val="18"/>
              </w:rPr>
              <w:t>osób fizycznych</w:t>
            </w:r>
          </w:p>
        </w:tc>
        <w:tc>
          <w:tcPr>
            <w:tcW w:w="1843" w:type="dxa"/>
            <w:vAlign w:val="center"/>
          </w:tcPr>
          <w:p w:rsidR="00051D87" w:rsidRPr="00F16C40" w:rsidRDefault="00051D87" w:rsidP="00107D47">
            <w:pPr>
              <w:spacing w:line="240" w:lineRule="auto"/>
              <w:rPr>
                <w:rFonts w:ascii="Verdana" w:eastAsia="Arial Unicode MS" w:hAnsi="Verdana"/>
                <w:sz w:val="18"/>
                <w:szCs w:val="18"/>
              </w:rPr>
            </w:pPr>
            <w:r w:rsidRPr="00F16C40">
              <w:rPr>
                <w:rFonts w:ascii="Verdana" w:eastAsia="Arial Unicode MS" w:hAnsi="Verdana"/>
                <w:sz w:val="18"/>
                <w:szCs w:val="18"/>
              </w:rPr>
              <w:t>216.691.991,54</w:t>
            </w:r>
          </w:p>
        </w:tc>
        <w:tc>
          <w:tcPr>
            <w:tcW w:w="1843" w:type="dxa"/>
            <w:vAlign w:val="center"/>
          </w:tcPr>
          <w:p w:rsidR="00051D87" w:rsidRPr="00F16C40" w:rsidRDefault="00051D87" w:rsidP="00107D47">
            <w:pPr>
              <w:spacing w:line="240" w:lineRule="auto"/>
              <w:rPr>
                <w:rFonts w:ascii="Verdana" w:eastAsia="Arial Unicode MS" w:hAnsi="Verdana"/>
                <w:sz w:val="18"/>
                <w:szCs w:val="18"/>
              </w:rPr>
            </w:pPr>
            <w:r w:rsidRPr="00F16C40">
              <w:rPr>
                <w:rFonts w:ascii="Verdana" w:eastAsia="Arial Unicode MS" w:hAnsi="Verdana"/>
                <w:sz w:val="18"/>
                <w:szCs w:val="18"/>
              </w:rPr>
              <w:t>214.538.549,24</w:t>
            </w:r>
          </w:p>
        </w:tc>
        <w:tc>
          <w:tcPr>
            <w:tcW w:w="830" w:type="dxa"/>
            <w:vAlign w:val="center"/>
          </w:tcPr>
          <w:p w:rsidR="00051D87" w:rsidRPr="00F16C40" w:rsidRDefault="00051D87" w:rsidP="00107D47">
            <w:pPr>
              <w:spacing w:line="240" w:lineRule="auto"/>
              <w:rPr>
                <w:rFonts w:ascii="Verdana" w:eastAsia="Arial Unicode MS" w:hAnsi="Verdana"/>
                <w:sz w:val="18"/>
                <w:szCs w:val="18"/>
              </w:rPr>
            </w:pPr>
            <w:r w:rsidRPr="00F16C40">
              <w:rPr>
                <w:rFonts w:ascii="Verdana" w:eastAsia="Arial Unicode MS" w:hAnsi="Verdana"/>
                <w:sz w:val="18"/>
                <w:szCs w:val="18"/>
              </w:rPr>
              <w:t>99,0</w:t>
            </w:r>
          </w:p>
        </w:tc>
        <w:tc>
          <w:tcPr>
            <w:tcW w:w="1082" w:type="dxa"/>
            <w:vAlign w:val="center"/>
          </w:tcPr>
          <w:p w:rsidR="00051D87" w:rsidRPr="00F16C40" w:rsidRDefault="00051D87" w:rsidP="00107D47">
            <w:pPr>
              <w:spacing w:line="240" w:lineRule="auto"/>
              <w:rPr>
                <w:rFonts w:ascii="Verdana" w:eastAsia="Arial Unicode MS" w:hAnsi="Verdana"/>
                <w:sz w:val="18"/>
                <w:szCs w:val="18"/>
              </w:rPr>
            </w:pPr>
            <w:r w:rsidRPr="00F16C40">
              <w:rPr>
                <w:rFonts w:ascii="Verdana" w:eastAsia="Arial Unicode MS" w:hAnsi="Verdana"/>
                <w:sz w:val="18"/>
                <w:szCs w:val="18"/>
              </w:rPr>
              <w:t>3,08</w:t>
            </w:r>
          </w:p>
        </w:tc>
      </w:tr>
      <w:tr w:rsidR="00051D87" w:rsidTr="00051D87">
        <w:trPr>
          <w:trHeight w:val="22"/>
        </w:trPr>
        <w:tc>
          <w:tcPr>
            <w:tcW w:w="3402" w:type="dxa"/>
          </w:tcPr>
          <w:p w:rsidR="00051D87" w:rsidRPr="009B71DD" w:rsidRDefault="00051D87" w:rsidP="00051D87">
            <w:pPr>
              <w:pStyle w:val="Bezodstpw"/>
              <w:rPr>
                <w:rFonts w:ascii="Verdana" w:eastAsia="Arial Unicode MS" w:hAnsi="Verdana"/>
                <w:sz w:val="18"/>
                <w:szCs w:val="18"/>
              </w:rPr>
            </w:pPr>
            <w:r w:rsidRPr="009B71DD">
              <w:rPr>
                <w:rFonts w:ascii="Verdana" w:hAnsi="Verdana"/>
                <w:sz w:val="18"/>
                <w:szCs w:val="18"/>
              </w:rPr>
              <w:t>wydatki związane z obsługą długu</w:t>
            </w:r>
          </w:p>
        </w:tc>
        <w:tc>
          <w:tcPr>
            <w:tcW w:w="1843" w:type="dxa"/>
            <w:vAlign w:val="center"/>
          </w:tcPr>
          <w:p w:rsidR="00051D87" w:rsidRPr="00F16C40" w:rsidRDefault="00051D87" w:rsidP="00107D47">
            <w:pPr>
              <w:spacing w:line="240" w:lineRule="auto"/>
              <w:rPr>
                <w:rFonts w:ascii="Verdana" w:eastAsia="Arial Unicode MS" w:hAnsi="Verdana"/>
                <w:sz w:val="18"/>
                <w:szCs w:val="18"/>
              </w:rPr>
            </w:pPr>
            <w:r w:rsidRPr="00F16C40">
              <w:rPr>
                <w:rFonts w:ascii="Verdana" w:eastAsia="Arial Unicode MS" w:hAnsi="Verdana"/>
                <w:sz w:val="18"/>
                <w:szCs w:val="18"/>
              </w:rPr>
              <w:t>206.555.300,00</w:t>
            </w:r>
          </w:p>
        </w:tc>
        <w:tc>
          <w:tcPr>
            <w:tcW w:w="1843" w:type="dxa"/>
            <w:vAlign w:val="center"/>
          </w:tcPr>
          <w:p w:rsidR="00051D87" w:rsidRPr="00F16C40" w:rsidRDefault="00051D87" w:rsidP="00107D47">
            <w:pPr>
              <w:spacing w:line="240" w:lineRule="auto"/>
              <w:rPr>
                <w:rFonts w:ascii="Verdana" w:eastAsia="Arial Unicode MS" w:hAnsi="Verdana"/>
                <w:sz w:val="18"/>
                <w:szCs w:val="18"/>
              </w:rPr>
            </w:pPr>
            <w:r w:rsidRPr="00F16C40">
              <w:rPr>
                <w:rFonts w:ascii="Verdana" w:eastAsia="Arial Unicode MS" w:hAnsi="Verdana"/>
                <w:sz w:val="18"/>
                <w:szCs w:val="18"/>
              </w:rPr>
              <w:t>184.467.391,54</w:t>
            </w:r>
          </w:p>
        </w:tc>
        <w:tc>
          <w:tcPr>
            <w:tcW w:w="830" w:type="dxa"/>
            <w:vAlign w:val="center"/>
          </w:tcPr>
          <w:p w:rsidR="00051D87" w:rsidRPr="00F16C40" w:rsidRDefault="00051D87" w:rsidP="00107D47">
            <w:pPr>
              <w:spacing w:line="240" w:lineRule="auto"/>
              <w:rPr>
                <w:rFonts w:ascii="Verdana" w:eastAsia="Arial Unicode MS" w:hAnsi="Verdana"/>
                <w:sz w:val="18"/>
                <w:szCs w:val="18"/>
              </w:rPr>
            </w:pPr>
            <w:r w:rsidRPr="00F16C40">
              <w:rPr>
                <w:rFonts w:ascii="Verdana" w:eastAsia="Arial Unicode MS" w:hAnsi="Verdana"/>
                <w:sz w:val="18"/>
                <w:szCs w:val="18"/>
              </w:rPr>
              <w:t>89,3</w:t>
            </w:r>
          </w:p>
        </w:tc>
        <w:tc>
          <w:tcPr>
            <w:tcW w:w="1082" w:type="dxa"/>
            <w:vAlign w:val="center"/>
          </w:tcPr>
          <w:p w:rsidR="00051D87" w:rsidRPr="00F16C40" w:rsidRDefault="00051D87" w:rsidP="00107D47">
            <w:pPr>
              <w:spacing w:line="240" w:lineRule="auto"/>
              <w:rPr>
                <w:rFonts w:ascii="Verdana" w:eastAsia="Arial Unicode MS" w:hAnsi="Verdana"/>
                <w:sz w:val="18"/>
                <w:szCs w:val="18"/>
              </w:rPr>
            </w:pPr>
            <w:r w:rsidRPr="00F16C40">
              <w:rPr>
                <w:rFonts w:ascii="Verdana" w:eastAsia="Arial Unicode MS" w:hAnsi="Verdana"/>
                <w:sz w:val="18"/>
                <w:szCs w:val="18"/>
              </w:rPr>
              <w:t>2,64</w:t>
            </w:r>
          </w:p>
        </w:tc>
      </w:tr>
      <w:tr w:rsidR="00051D87" w:rsidTr="00051D87">
        <w:trPr>
          <w:trHeight w:val="22"/>
        </w:trPr>
        <w:tc>
          <w:tcPr>
            <w:tcW w:w="3402" w:type="dxa"/>
          </w:tcPr>
          <w:p w:rsidR="00051D87" w:rsidRPr="006C60D9" w:rsidRDefault="00051D87" w:rsidP="00051D87">
            <w:pPr>
              <w:rPr>
                <w:rFonts w:ascii="Verdana" w:eastAsia="Arial Unicode MS" w:hAnsi="Verdana"/>
                <w:bCs/>
                <w:sz w:val="18"/>
                <w:szCs w:val="18"/>
              </w:rPr>
            </w:pPr>
            <w:r w:rsidRPr="00107D47">
              <w:rPr>
                <w:rFonts w:ascii="Verdana" w:hAnsi="Verdana"/>
                <w:bCs/>
                <w:sz w:val="18"/>
                <w:szCs w:val="18"/>
              </w:rPr>
              <w:t>II</w:t>
            </w:r>
            <w:r>
              <w:rPr>
                <w:rFonts w:ascii="Verdana" w:hAnsi="Verdana"/>
                <w:bCs/>
                <w:sz w:val="18"/>
                <w:szCs w:val="18"/>
              </w:rPr>
              <w:t xml:space="preserve"> </w:t>
            </w:r>
            <w:r w:rsidRPr="006C60D9">
              <w:rPr>
                <w:rFonts w:ascii="Verdana" w:hAnsi="Verdana"/>
                <w:bCs/>
                <w:sz w:val="18"/>
                <w:szCs w:val="18"/>
              </w:rPr>
              <w:t>Wydatki majątkowe, z tego:</w:t>
            </w:r>
          </w:p>
        </w:tc>
        <w:tc>
          <w:tcPr>
            <w:tcW w:w="1843" w:type="dxa"/>
            <w:vAlign w:val="center"/>
          </w:tcPr>
          <w:p w:rsidR="00051D87" w:rsidRPr="00107D47" w:rsidRDefault="00051D87" w:rsidP="00107D47">
            <w:pPr>
              <w:spacing w:line="240" w:lineRule="auto"/>
              <w:rPr>
                <w:rFonts w:ascii="Verdana" w:eastAsia="Arial Unicode MS" w:hAnsi="Verdana"/>
                <w:bCs/>
                <w:sz w:val="18"/>
                <w:szCs w:val="18"/>
              </w:rPr>
            </w:pPr>
            <w:r w:rsidRPr="00107D47">
              <w:rPr>
                <w:rFonts w:ascii="Verdana" w:eastAsia="Arial Unicode MS" w:hAnsi="Verdana"/>
                <w:bCs/>
                <w:sz w:val="18"/>
                <w:szCs w:val="18"/>
              </w:rPr>
              <w:t>1.214.708.050,51</w:t>
            </w:r>
          </w:p>
        </w:tc>
        <w:tc>
          <w:tcPr>
            <w:tcW w:w="1843" w:type="dxa"/>
            <w:vAlign w:val="center"/>
          </w:tcPr>
          <w:p w:rsidR="00051D87" w:rsidRPr="00107D47" w:rsidRDefault="00051D87" w:rsidP="00107D47">
            <w:pPr>
              <w:spacing w:line="240" w:lineRule="auto"/>
              <w:rPr>
                <w:rFonts w:ascii="Verdana" w:eastAsia="Arial Unicode MS" w:hAnsi="Verdana"/>
                <w:bCs/>
                <w:sz w:val="18"/>
                <w:szCs w:val="18"/>
              </w:rPr>
            </w:pPr>
            <w:r w:rsidRPr="00107D47">
              <w:rPr>
                <w:rFonts w:ascii="Verdana" w:eastAsia="Arial Unicode MS" w:hAnsi="Verdana"/>
                <w:bCs/>
                <w:sz w:val="18"/>
                <w:szCs w:val="18"/>
              </w:rPr>
              <w:t>1.188.170.332,63</w:t>
            </w:r>
          </w:p>
        </w:tc>
        <w:tc>
          <w:tcPr>
            <w:tcW w:w="830" w:type="dxa"/>
            <w:vAlign w:val="center"/>
          </w:tcPr>
          <w:p w:rsidR="00051D87" w:rsidRPr="00107D47" w:rsidRDefault="00051D87" w:rsidP="00107D47">
            <w:pPr>
              <w:spacing w:line="240" w:lineRule="auto"/>
              <w:rPr>
                <w:rFonts w:ascii="Verdana" w:eastAsia="Arial Unicode MS" w:hAnsi="Verdana"/>
                <w:bCs/>
                <w:sz w:val="18"/>
                <w:szCs w:val="18"/>
              </w:rPr>
            </w:pPr>
            <w:r w:rsidRPr="00107D47">
              <w:rPr>
                <w:rFonts w:ascii="Verdana" w:eastAsia="Arial Unicode MS" w:hAnsi="Verdana"/>
                <w:bCs/>
                <w:sz w:val="18"/>
                <w:szCs w:val="18"/>
              </w:rPr>
              <w:t>97,8</w:t>
            </w:r>
          </w:p>
        </w:tc>
        <w:tc>
          <w:tcPr>
            <w:tcW w:w="1082" w:type="dxa"/>
            <w:vAlign w:val="center"/>
          </w:tcPr>
          <w:p w:rsidR="00051D87" w:rsidRPr="00107D47" w:rsidRDefault="00051D87" w:rsidP="00107D47">
            <w:pPr>
              <w:spacing w:line="240" w:lineRule="auto"/>
              <w:rPr>
                <w:rFonts w:ascii="Verdana" w:eastAsia="Arial Unicode MS" w:hAnsi="Verdana"/>
                <w:bCs/>
                <w:sz w:val="18"/>
                <w:szCs w:val="18"/>
              </w:rPr>
            </w:pPr>
            <w:r w:rsidRPr="00107D47">
              <w:rPr>
                <w:rFonts w:ascii="Verdana" w:eastAsia="Arial Unicode MS" w:hAnsi="Verdana"/>
                <w:bCs/>
                <w:sz w:val="18"/>
                <w:szCs w:val="18"/>
              </w:rPr>
              <w:t>17,03</w:t>
            </w:r>
          </w:p>
        </w:tc>
      </w:tr>
      <w:tr w:rsidR="00051D87" w:rsidTr="00051D87">
        <w:trPr>
          <w:trHeight w:val="22"/>
        </w:trPr>
        <w:tc>
          <w:tcPr>
            <w:tcW w:w="3402" w:type="dxa"/>
          </w:tcPr>
          <w:p w:rsidR="00051D87" w:rsidRPr="006C60D9" w:rsidRDefault="00051D87" w:rsidP="00051D87">
            <w:pPr>
              <w:pStyle w:val="tresc"/>
              <w:spacing w:before="0" w:beforeAutospacing="0" w:after="0" w:afterAutospacing="0"/>
              <w:rPr>
                <w:rFonts w:ascii="Verdana" w:hAnsi="Verdana" w:cs="Times New Roman"/>
                <w:sz w:val="18"/>
                <w:szCs w:val="18"/>
              </w:rPr>
            </w:pPr>
            <w:r w:rsidRPr="006C60D9">
              <w:rPr>
                <w:rFonts w:ascii="Verdana" w:hAnsi="Verdana" w:cs="Times New Roman"/>
                <w:sz w:val="18"/>
                <w:szCs w:val="18"/>
              </w:rPr>
              <w:t>inwestycje i zakupy inwestycyjne</w:t>
            </w:r>
          </w:p>
        </w:tc>
        <w:tc>
          <w:tcPr>
            <w:tcW w:w="1843" w:type="dxa"/>
            <w:vAlign w:val="center"/>
          </w:tcPr>
          <w:p w:rsidR="00051D87" w:rsidRPr="00F16C40" w:rsidRDefault="00051D87" w:rsidP="00107D47">
            <w:pPr>
              <w:spacing w:line="240" w:lineRule="auto"/>
              <w:rPr>
                <w:rFonts w:ascii="Verdana" w:eastAsia="Arial Unicode MS" w:hAnsi="Verdana"/>
                <w:sz w:val="18"/>
                <w:szCs w:val="18"/>
              </w:rPr>
            </w:pPr>
            <w:r w:rsidRPr="00F16C40">
              <w:rPr>
                <w:rFonts w:ascii="Verdana" w:eastAsia="Arial Unicode MS" w:hAnsi="Verdana"/>
                <w:sz w:val="18"/>
                <w:szCs w:val="18"/>
              </w:rPr>
              <w:t>1.005.355.905,51</w:t>
            </w:r>
          </w:p>
        </w:tc>
        <w:tc>
          <w:tcPr>
            <w:tcW w:w="1843" w:type="dxa"/>
            <w:vAlign w:val="center"/>
          </w:tcPr>
          <w:p w:rsidR="00051D87" w:rsidRPr="00F16C40" w:rsidRDefault="00051D87" w:rsidP="00107D47">
            <w:pPr>
              <w:spacing w:line="240" w:lineRule="auto"/>
              <w:rPr>
                <w:rFonts w:ascii="Verdana" w:eastAsia="Arial Unicode MS" w:hAnsi="Verdana"/>
                <w:sz w:val="18"/>
                <w:szCs w:val="18"/>
              </w:rPr>
            </w:pPr>
            <w:r w:rsidRPr="00F16C40">
              <w:rPr>
                <w:rFonts w:ascii="Verdana" w:eastAsia="Arial Unicode MS" w:hAnsi="Verdana"/>
                <w:sz w:val="18"/>
                <w:szCs w:val="18"/>
              </w:rPr>
              <w:t>979.062.339,63</w:t>
            </w:r>
          </w:p>
        </w:tc>
        <w:tc>
          <w:tcPr>
            <w:tcW w:w="830" w:type="dxa"/>
            <w:vAlign w:val="center"/>
          </w:tcPr>
          <w:p w:rsidR="00051D87" w:rsidRPr="00F16C40" w:rsidRDefault="00051D87" w:rsidP="00107D47">
            <w:pPr>
              <w:spacing w:line="240" w:lineRule="auto"/>
              <w:rPr>
                <w:rFonts w:ascii="Verdana" w:eastAsia="Arial Unicode MS" w:hAnsi="Verdana"/>
                <w:sz w:val="18"/>
                <w:szCs w:val="18"/>
              </w:rPr>
            </w:pPr>
            <w:r w:rsidRPr="00F16C40">
              <w:rPr>
                <w:rFonts w:ascii="Verdana" w:eastAsia="Arial Unicode MS" w:hAnsi="Verdana"/>
                <w:sz w:val="18"/>
                <w:szCs w:val="18"/>
              </w:rPr>
              <w:t>97,4</w:t>
            </w:r>
          </w:p>
        </w:tc>
        <w:tc>
          <w:tcPr>
            <w:tcW w:w="1082" w:type="dxa"/>
            <w:vAlign w:val="center"/>
          </w:tcPr>
          <w:p w:rsidR="00051D87" w:rsidRPr="00F16C40" w:rsidRDefault="00051D87" w:rsidP="00107D47">
            <w:pPr>
              <w:spacing w:line="240" w:lineRule="auto"/>
              <w:rPr>
                <w:rFonts w:ascii="Verdana" w:eastAsia="Arial Unicode MS" w:hAnsi="Verdana"/>
                <w:sz w:val="18"/>
                <w:szCs w:val="18"/>
              </w:rPr>
            </w:pPr>
            <w:r w:rsidRPr="00F16C40">
              <w:rPr>
                <w:rFonts w:ascii="Verdana" w:eastAsia="Arial Unicode MS" w:hAnsi="Verdana"/>
                <w:sz w:val="18"/>
                <w:szCs w:val="18"/>
              </w:rPr>
              <w:t>14,03</w:t>
            </w:r>
          </w:p>
        </w:tc>
      </w:tr>
      <w:tr w:rsidR="00051D87" w:rsidTr="00051D87">
        <w:trPr>
          <w:trHeight w:val="22"/>
        </w:trPr>
        <w:tc>
          <w:tcPr>
            <w:tcW w:w="3402" w:type="dxa"/>
          </w:tcPr>
          <w:p w:rsidR="00051D87" w:rsidRPr="006C60D9" w:rsidRDefault="00051D87" w:rsidP="00051D87">
            <w:pPr>
              <w:spacing w:line="240" w:lineRule="auto"/>
              <w:ind w:left="137" w:hanging="137"/>
              <w:rPr>
                <w:rFonts w:ascii="Verdana" w:eastAsia="Arial Unicode MS" w:hAnsi="Verdana"/>
                <w:sz w:val="18"/>
                <w:szCs w:val="18"/>
              </w:rPr>
            </w:pPr>
            <w:r>
              <w:rPr>
                <w:rFonts w:ascii="Verdana" w:hAnsi="Verdana"/>
                <w:sz w:val="18"/>
                <w:szCs w:val="18"/>
              </w:rPr>
              <w:t xml:space="preserve">wniesienie wkładów do spółek </w:t>
            </w:r>
            <w:r w:rsidRPr="006C60D9">
              <w:rPr>
                <w:rFonts w:ascii="Verdana" w:hAnsi="Verdana"/>
                <w:sz w:val="18"/>
                <w:szCs w:val="18"/>
              </w:rPr>
              <w:t>prawa handlowego</w:t>
            </w:r>
          </w:p>
        </w:tc>
        <w:tc>
          <w:tcPr>
            <w:tcW w:w="1843" w:type="dxa"/>
            <w:vAlign w:val="center"/>
          </w:tcPr>
          <w:p w:rsidR="00051D87" w:rsidRPr="00F16C40" w:rsidRDefault="00051D87" w:rsidP="00107D47">
            <w:pPr>
              <w:spacing w:line="240" w:lineRule="auto"/>
              <w:rPr>
                <w:rFonts w:ascii="Verdana" w:eastAsia="Arial Unicode MS" w:hAnsi="Verdana"/>
                <w:sz w:val="18"/>
                <w:szCs w:val="18"/>
              </w:rPr>
            </w:pPr>
            <w:r w:rsidRPr="00F16C40">
              <w:rPr>
                <w:rFonts w:ascii="Verdana" w:eastAsia="Arial Unicode MS" w:hAnsi="Verdana"/>
                <w:sz w:val="18"/>
                <w:szCs w:val="18"/>
              </w:rPr>
              <w:t>209.352.145,00</w:t>
            </w:r>
          </w:p>
        </w:tc>
        <w:tc>
          <w:tcPr>
            <w:tcW w:w="1843" w:type="dxa"/>
            <w:vAlign w:val="center"/>
          </w:tcPr>
          <w:p w:rsidR="00051D87" w:rsidRPr="00F16C40" w:rsidRDefault="00051D87" w:rsidP="00107D47">
            <w:pPr>
              <w:spacing w:line="240" w:lineRule="auto"/>
              <w:rPr>
                <w:rFonts w:ascii="Verdana" w:eastAsia="Arial Unicode MS" w:hAnsi="Verdana"/>
                <w:sz w:val="18"/>
                <w:szCs w:val="18"/>
              </w:rPr>
            </w:pPr>
            <w:r w:rsidRPr="00F16C40">
              <w:rPr>
                <w:rFonts w:ascii="Verdana" w:eastAsia="Arial Unicode MS" w:hAnsi="Verdana"/>
                <w:sz w:val="18"/>
                <w:szCs w:val="18"/>
              </w:rPr>
              <w:t>209.107.993,00</w:t>
            </w:r>
          </w:p>
        </w:tc>
        <w:tc>
          <w:tcPr>
            <w:tcW w:w="830" w:type="dxa"/>
            <w:vAlign w:val="center"/>
          </w:tcPr>
          <w:p w:rsidR="00051D87" w:rsidRPr="00F16C40" w:rsidRDefault="00051D87" w:rsidP="00107D47">
            <w:pPr>
              <w:spacing w:line="240" w:lineRule="auto"/>
              <w:rPr>
                <w:rFonts w:ascii="Verdana" w:eastAsia="Arial Unicode MS" w:hAnsi="Verdana"/>
                <w:sz w:val="18"/>
                <w:szCs w:val="18"/>
              </w:rPr>
            </w:pPr>
            <w:r w:rsidRPr="00F16C40">
              <w:rPr>
                <w:rFonts w:ascii="Verdana" w:eastAsia="Arial Unicode MS" w:hAnsi="Verdana"/>
                <w:sz w:val="18"/>
                <w:szCs w:val="18"/>
              </w:rPr>
              <w:t>99,9</w:t>
            </w:r>
          </w:p>
        </w:tc>
        <w:tc>
          <w:tcPr>
            <w:tcW w:w="1082" w:type="dxa"/>
            <w:vAlign w:val="center"/>
          </w:tcPr>
          <w:p w:rsidR="00051D87" w:rsidRPr="00F16C40" w:rsidRDefault="00051D87" w:rsidP="00107D47">
            <w:pPr>
              <w:spacing w:line="240" w:lineRule="auto"/>
              <w:rPr>
                <w:rFonts w:ascii="Verdana" w:eastAsia="Arial Unicode MS" w:hAnsi="Verdana"/>
                <w:sz w:val="18"/>
                <w:szCs w:val="18"/>
              </w:rPr>
            </w:pPr>
            <w:r w:rsidRPr="00F16C40">
              <w:rPr>
                <w:rFonts w:ascii="Verdana" w:eastAsia="Arial Unicode MS" w:hAnsi="Verdana"/>
                <w:sz w:val="18"/>
                <w:szCs w:val="18"/>
              </w:rPr>
              <w:t>3,00</w:t>
            </w:r>
          </w:p>
        </w:tc>
      </w:tr>
    </w:tbl>
    <w:p w:rsidR="00F551AD" w:rsidRPr="00107D47" w:rsidRDefault="00F551AD" w:rsidP="00DF4941">
      <w:pPr>
        <w:pStyle w:val="Tekstpodstawowy"/>
        <w:spacing w:before="240" w:after="1560" w:line="288" w:lineRule="auto"/>
        <w:jc w:val="left"/>
        <w:rPr>
          <w:rFonts w:ascii="Verdana" w:hAnsi="Verdana"/>
        </w:rPr>
      </w:pPr>
      <w:r w:rsidRPr="00107D47">
        <w:rPr>
          <w:rFonts w:ascii="Verdana" w:hAnsi="Verdana"/>
        </w:rPr>
        <w:t>Budżet Miasta na 2023 rok został uchwalony przez Radę Miejską Wrocławia uchwałą nr LXII/1620/22 z dnia 8 grudnia 2022 roku. Wykaz uchwał Rady Miejskiej Wrocławia i zarządzeń Prezydenta, na podstawie których dokonano w okresie sprawozdawczym zmian budżetu, został zamieszczony na końcu tego opracowania.</w:t>
      </w:r>
    </w:p>
    <w:p w:rsidR="00087399" w:rsidRPr="008E63BD" w:rsidRDefault="00087399" w:rsidP="00DF4941">
      <w:pPr>
        <w:pStyle w:val="Nagwek2"/>
        <w:spacing w:after="120"/>
        <w:rPr>
          <w:rFonts w:ascii="Verdana" w:hAnsi="Verdana"/>
        </w:rPr>
      </w:pPr>
      <w:bookmarkStart w:id="11" w:name="_Toc165553245"/>
      <w:bookmarkStart w:id="12" w:name="_Toc165553576"/>
      <w:bookmarkStart w:id="13" w:name="_Toc167093163"/>
      <w:r w:rsidRPr="008E63BD">
        <w:rPr>
          <w:rFonts w:ascii="Verdana" w:hAnsi="Verdana"/>
        </w:rPr>
        <w:lastRenderedPageBreak/>
        <w:t>DOCHODY MIASTA</w:t>
      </w:r>
      <w:bookmarkEnd w:id="11"/>
      <w:bookmarkEnd w:id="12"/>
      <w:bookmarkEnd w:id="13"/>
      <w:r w:rsidRPr="008E63BD">
        <w:rPr>
          <w:rFonts w:ascii="Verdana" w:hAnsi="Verdana"/>
        </w:rPr>
        <w:t xml:space="preserve"> </w:t>
      </w:r>
    </w:p>
    <w:p w:rsidR="00087399" w:rsidRPr="00087399" w:rsidRDefault="00087399" w:rsidP="00DF4941">
      <w:pPr>
        <w:pStyle w:val="Tekstpodstawowywcity"/>
        <w:tabs>
          <w:tab w:val="left" w:pos="720"/>
        </w:tabs>
        <w:spacing w:after="120" w:line="288" w:lineRule="auto"/>
        <w:ind w:firstLine="0"/>
        <w:jc w:val="left"/>
        <w:rPr>
          <w:rFonts w:ascii="Verdana" w:hAnsi="Verdana"/>
          <w:sz w:val="24"/>
          <w:szCs w:val="24"/>
        </w:rPr>
      </w:pPr>
      <w:r w:rsidRPr="00087399">
        <w:rPr>
          <w:rFonts w:ascii="Verdana" w:hAnsi="Verdana"/>
          <w:sz w:val="24"/>
          <w:szCs w:val="24"/>
        </w:rPr>
        <w:t xml:space="preserve">Dochody budżetu Wrocławia zostały zaplanowane na 2023 rok w kwocie 6.268.823.988,52 zł, natomiast ich realizacja wyniosła 6.378.603.279,09 zł, czyli 101,8% planu. W kwocie wykonania mieściły się dochody bieżące osiągnięte w kwocie 5.814.280.687,30 zł, tj. 101,7% planu, oraz dochody majątkowe, które zostały zrealizowane w wysokości 564.322.591,79 zł, tj. 101,9% planu. </w:t>
      </w:r>
    </w:p>
    <w:p w:rsidR="00087399" w:rsidRPr="00087399" w:rsidRDefault="00087399" w:rsidP="00DF4941">
      <w:pPr>
        <w:pStyle w:val="Tekstpodstawowywcity"/>
        <w:tabs>
          <w:tab w:val="left" w:pos="650"/>
        </w:tabs>
        <w:spacing w:after="120" w:line="288" w:lineRule="auto"/>
        <w:ind w:firstLine="0"/>
        <w:jc w:val="left"/>
        <w:rPr>
          <w:rFonts w:ascii="Verdana" w:hAnsi="Verdana"/>
          <w:bCs/>
          <w:sz w:val="24"/>
          <w:szCs w:val="24"/>
        </w:rPr>
      </w:pPr>
      <w:r w:rsidRPr="00087399">
        <w:rPr>
          <w:rFonts w:ascii="Verdana" w:hAnsi="Verdana"/>
          <w:bCs/>
          <w:sz w:val="24"/>
          <w:szCs w:val="24"/>
        </w:rPr>
        <w:t>DOCHODY BIEŻĄCE</w:t>
      </w:r>
    </w:p>
    <w:p w:rsidR="00087399" w:rsidRPr="00087399" w:rsidRDefault="00087399" w:rsidP="00DF4941">
      <w:pPr>
        <w:pStyle w:val="Tekstpodstawowy3"/>
        <w:tabs>
          <w:tab w:val="left" w:pos="720"/>
          <w:tab w:val="left" w:pos="900"/>
        </w:tabs>
        <w:spacing w:after="120" w:line="288" w:lineRule="auto"/>
        <w:jc w:val="left"/>
        <w:rPr>
          <w:rFonts w:ascii="Verdana" w:hAnsi="Verdana"/>
          <w:sz w:val="24"/>
          <w:szCs w:val="24"/>
        </w:rPr>
      </w:pPr>
      <w:r w:rsidRPr="00087399">
        <w:rPr>
          <w:rFonts w:ascii="Verdana" w:hAnsi="Verdana"/>
          <w:bCs/>
          <w:spacing w:val="0"/>
          <w:sz w:val="24"/>
          <w:szCs w:val="24"/>
        </w:rPr>
        <w:t>Plan dochodów</w:t>
      </w:r>
      <w:r w:rsidRPr="00087399">
        <w:rPr>
          <w:rFonts w:ascii="Verdana" w:hAnsi="Verdana"/>
          <w:spacing w:val="0"/>
          <w:sz w:val="24"/>
          <w:szCs w:val="24"/>
        </w:rPr>
        <w:t xml:space="preserve"> bieżących został określony w wysokości 5.715.099.000,07 zł, a jego realizacja osiągnęła kwotę 5.814.280.687,30 zł, czyli 101,7% planu.</w:t>
      </w:r>
      <w:r w:rsidR="00EA7356">
        <w:rPr>
          <w:rFonts w:ascii="Verdana" w:hAnsi="Verdana"/>
          <w:spacing w:val="0"/>
          <w:sz w:val="24"/>
          <w:szCs w:val="24"/>
        </w:rPr>
        <w:t xml:space="preserve"> </w:t>
      </w:r>
      <w:r w:rsidRPr="00087399">
        <w:rPr>
          <w:rFonts w:ascii="Verdana" w:hAnsi="Verdana"/>
          <w:sz w:val="24"/>
          <w:szCs w:val="24"/>
        </w:rPr>
        <w:t>Na dochody bieżące złożyły się:</w:t>
      </w:r>
    </w:p>
    <w:p w:rsidR="00087399" w:rsidRPr="00087399" w:rsidRDefault="00087399" w:rsidP="00DF4941">
      <w:pPr>
        <w:tabs>
          <w:tab w:val="num" w:pos="720"/>
        </w:tabs>
        <w:spacing w:before="120" w:after="120"/>
        <w:rPr>
          <w:rFonts w:ascii="Verdana" w:hAnsi="Verdana"/>
          <w:sz w:val="24"/>
          <w:szCs w:val="24"/>
        </w:rPr>
      </w:pPr>
      <w:r w:rsidRPr="00087399">
        <w:rPr>
          <w:rFonts w:ascii="Verdana" w:hAnsi="Verdana"/>
          <w:sz w:val="24"/>
          <w:szCs w:val="24"/>
        </w:rPr>
        <w:t>Dochody własne.</w:t>
      </w:r>
    </w:p>
    <w:p w:rsidR="00087399" w:rsidRPr="00087399" w:rsidRDefault="00087399" w:rsidP="00DF4941">
      <w:pPr>
        <w:tabs>
          <w:tab w:val="num" w:pos="720"/>
        </w:tabs>
        <w:spacing w:after="120"/>
        <w:rPr>
          <w:rFonts w:ascii="Verdana" w:hAnsi="Verdana"/>
          <w:sz w:val="24"/>
          <w:szCs w:val="24"/>
        </w:rPr>
      </w:pPr>
      <w:r w:rsidRPr="00087399">
        <w:rPr>
          <w:rFonts w:ascii="Verdana" w:hAnsi="Verdana"/>
          <w:sz w:val="24"/>
          <w:szCs w:val="24"/>
        </w:rPr>
        <w:t>Subwencja ogólna.</w:t>
      </w:r>
    </w:p>
    <w:p w:rsidR="00087399" w:rsidRPr="00087399" w:rsidRDefault="00087399" w:rsidP="00DF4941">
      <w:pPr>
        <w:tabs>
          <w:tab w:val="num" w:pos="720"/>
        </w:tabs>
        <w:spacing w:after="120"/>
        <w:rPr>
          <w:rFonts w:ascii="Verdana" w:hAnsi="Verdana"/>
          <w:sz w:val="24"/>
          <w:szCs w:val="24"/>
        </w:rPr>
      </w:pPr>
      <w:r w:rsidRPr="00087399">
        <w:rPr>
          <w:rFonts w:ascii="Verdana" w:hAnsi="Verdana"/>
          <w:sz w:val="24"/>
          <w:szCs w:val="24"/>
        </w:rPr>
        <w:t>Dotacje celowe z budżetu państwa.</w:t>
      </w:r>
    </w:p>
    <w:p w:rsidR="00087399" w:rsidRPr="00087399" w:rsidRDefault="00087399" w:rsidP="00DF4941">
      <w:pPr>
        <w:tabs>
          <w:tab w:val="num" w:pos="720"/>
        </w:tabs>
        <w:spacing w:after="120"/>
        <w:rPr>
          <w:rFonts w:ascii="Verdana" w:hAnsi="Verdana"/>
          <w:sz w:val="24"/>
          <w:szCs w:val="24"/>
        </w:rPr>
      </w:pPr>
      <w:r w:rsidRPr="00087399">
        <w:rPr>
          <w:rFonts w:ascii="Verdana" w:hAnsi="Verdana"/>
          <w:sz w:val="24"/>
          <w:szCs w:val="24"/>
        </w:rPr>
        <w:t>Dotacje celowe na zadania realizowane na podstawie porozumień między jednostkami samorządu terytorialnego.</w:t>
      </w:r>
    </w:p>
    <w:p w:rsidR="00087399" w:rsidRPr="00087399" w:rsidRDefault="00087399" w:rsidP="00DF4941">
      <w:pPr>
        <w:tabs>
          <w:tab w:val="num" w:pos="720"/>
        </w:tabs>
        <w:spacing w:after="120"/>
        <w:rPr>
          <w:rFonts w:ascii="Verdana" w:hAnsi="Verdana"/>
          <w:sz w:val="24"/>
          <w:szCs w:val="24"/>
        </w:rPr>
      </w:pPr>
      <w:r w:rsidRPr="00087399">
        <w:rPr>
          <w:rFonts w:ascii="Verdana" w:hAnsi="Verdana"/>
          <w:sz w:val="24"/>
          <w:szCs w:val="24"/>
        </w:rPr>
        <w:t>Środki na zadania własne pozyskane z innych źródeł.</w:t>
      </w:r>
    </w:p>
    <w:p w:rsidR="00087399" w:rsidRPr="00087399" w:rsidRDefault="00087399" w:rsidP="00DF4941">
      <w:pPr>
        <w:tabs>
          <w:tab w:val="num" w:pos="720"/>
        </w:tabs>
        <w:spacing w:after="120"/>
        <w:rPr>
          <w:rFonts w:ascii="Verdana" w:hAnsi="Verdana"/>
          <w:sz w:val="24"/>
          <w:szCs w:val="24"/>
        </w:rPr>
      </w:pPr>
      <w:r w:rsidRPr="00087399">
        <w:rPr>
          <w:rFonts w:ascii="Verdana" w:hAnsi="Verdana"/>
          <w:sz w:val="24"/>
          <w:szCs w:val="24"/>
        </w:rPr>
        <w:t>Dotacje i środki na finansowanie wydatków związanych z realizacją zadań współfinansowanych ze środków europejskich.</w:t>
      </w:r>
    </w:p>
    <w:p w:rsidR="00087399" w:rsidRPr="00087399" w:rsidRDefault="00087399" w:rsidP="00DF4941">
      <w:pPr>
        <w:spacing w:before="120" w:after="120"/>
        <w:ind w:left="357" w:hanging="357"/>
        <w:rPr>
          <w:rFonts w:ascii="Verdana" w:hAnsi="Verdana"/>
          <w:sz w:val="24"/>
          <w:szCs w:val="24"/>
        </w:rPr>
      </w:pPr>
      <w:r w:rsidRPr="00087399">
        <w:rPr>
          <w:rFonts w:ascii="Verdana" w:hAnsi="Verdana"/>
          <w:sz w:val="24"/>
          <w:szCs w:val="24"/>
        </w:rPr>
        <w:t>Dotacje i środki z funduszy.</w:t>
      </w:r>
    </w:p>
    <w:p w:rsidR="00087399" w:rsidRPr="00087399" w:rsidRDefault="00087399" w:rsidP="00DF4941">
      <w:pPr>
        <w:tabs>
          <w:tab w:val="left" w:pos="720"/>
        </w:tabs>
        <w:spacing w:after="120"/>
        <w:rPr>
          <w:rFonts w:ascii="Verdana" w:hAnsi="Verdana"/>
          <w:sz w:val="24"/>
          <w:szCs w:val="24"/>
        </w:rPr>
      </w:pPr>
      <w:r w:rsidRPr="00087399">
        <w:rPr>
          <w:rFonts w:ascii="Verdana" w:hAnsi="Verdana"/>
          <w:sz w:val="24"/>
          <w:szCs w:val="24"/>
        </w:rPr>
        <w:t>W dalszej części dokumentu przedstawiono opis przebiegu realizacji planu dochodów bieżących, w szczegółowości do źródeł.</w:t>
      </w:r>
    </w:p>
    <w:p w:rsidR="00087399" w:rsidRPr="001B3962" w:rsidRDefault="00087399" w:rsidP="00DF4941">
      <w:pPr>
        <w:spacing w:after="120" w:line="288" w:lineRule="auto"/>
        <w:rPr>
          <w:rFonts w:ascii="Verdana" w:hAnsi="Verdana"/>
          <w:sz w:val="24"/>
          <w:szCs w:val="24"/>
        </w:rPr>
      </w:pPr>
      <w:r w:rsidRPr="001B3962">
        <w:rPr>
          <w:rFonts w:ascii="Verdana" w:hAnsi="Verdana"/>
          <w:sz w:val="24"/>
          <w:szCs w:val="24"/>
        </w:rPr>
        <w:t xml:space="preserve">Dochody własne </w:t>
      </w:r>
    </w:p>
    <w:p w:rsidR="00087399" w:rsidRPr="00087399" w:rsidRDefault="00087399" w:rsidP="00DF4941">
      <w:pPr>
        <w:tabs>
          <w:tab w:val="left" w:pos="650"/>
        </w:tabs>
        <w:spacing w:after="120" w:line="288" w:lineRule="auto"/>
        <w:rPr>
          <w:rFonts w:ascii="Verdana" w:hAnsi="Verdana"/>
          <w:bCs/>
          <w:sz w:val="24"/>
          <w:szCs w:val="24"/>
        </w:rPr>
      </w:pPr>
      <w:r w:rsidRPr="00087399">
        <w:rPr>
          <w:rFonts w:ascii="Verdana" w:hAnsi="Verdana"/>
          <w:sz w:val="24"/>
          <w:szCs w:val="24"/>
        </w:rPr>
        <w:t>Najważniejsze źródło w strukturze dochodów bieżących Miasta ogółem, czyli dochody własne, zostały ujęte w planie dochodów w wysokości 3.956.134.659,02 zł, natomiast ich wykonanie wyniosło 4.054.662.460,23 zł i stanowiło 102,5% planu.</w:t>
      </w:r>
    </w:p>
    <w:p w:rsidR="00087399" w:rsidRPr="00087399" w:rsidRDefault="00087399" w:rsidP="00DF4941">
      <w:pPr>
        <w:pStyle w:val="Tekstpodstawowy3"/>
        <w:tabs>
          <w:tab w:val="left" w:pos="720"/>
        </w:tabs>
        <w:spacing w:after="120" w:line="288" w:lineRule="auto"/>
        <w:jc w:val="left"/>
        <w:rPr>
          <w:rFonts w:ascii="Verdana" w:hAnsi="Verdana"/>
          <w:bCs/>
          <w:spacing w:val="0"/>
          <w:sz w:val="24"/>
          <w:szCs w:val="24"/>
        </w:rPr>
      </w:pPr>
      <w:r w:rsidRPr="00087399">
        <w:rPr>
          <w:rFonts w:ascii="Verdana" w:hAnsi="Verdana"/>
          <w:bCs/>
          <w:spacing w:val="0"/>
          <w:sz w:val="24"/>
          <w:szCs w:val="24"/>
        </w:rPr>
        <w:t>W ramach dochodów własnych zrealizowano:</w:t>
      </w:r>
    </w:p>
    <w:p w:rsidR="00087399" w:rsidRPr="00087399" w:rsidRDefault="00087399" w:rsidP="00DF4941">
      <w:pPr>
        <w:tabs>
          <w:tab w:val="left" w:pos="284"/>
          <w:tab w:val="left" w:pos="1430"/>
        </w:tabs>
        <w:spacing w:after="120" w:line="288" w:lineRule="auto"/>
        <w:rPr>
          <w:rFonts w:ascii="Verdana" w:hAnsi="Verdana"/>
          <w:sz w:val="24"/>
          <w:szCs w:val="24"/>
        </w:rPr>
      </w:pPr>
      <w:r w:rsidRPr="00EA7356">
        <w:rPr>
          <w:rFonts w:ascii="Verdana" w:hAnsi="Verdana"/>
          <w:sz w:val="24"/>
          <w:szCs w:val="24"/>
        </w:rPr>
        <w:t>Wpływy z podatków,</w:t>
      </w:r>
      <w:r w:rsidRPr="00087399">
        <w:rPr>
          <w:rFonts w:ascii="Verdana" w:hAnsi="Verdana"/>
          <w:b/>
          <w:sz w:val="24"/>
          <w:szCs w:val="24"/>
        </w:rPr>
        <w:t xml:space="preserve"> </w:t>
      </w:r>
      <w:r w:rsidRPr="00087399">
        <w:rPr>
          <w:rFonts w:ascii="Verdana" w:hAnsi="Verdana"/>
          <w:bCs/>
          <w:sz w:val="24"/>
          <w:szCs w:val="24"/>
        </w:rPr>
        <w:t>zaplanowane na poziomie 759.303.400,00 zł</w:t>
      </w:r>
      <w:r w:rsidRPr="00087399">
        <w:rPr>
          <w:rFonts w:ascii="Verdana" w:hAnsi="Verdana"/>
          <w:sz w:val="24"/>
          <w:szCs w:val="24"/>
        </w:rPr>
        <w:t>, zostały zrealizowane w kwocie 818.507.625,83 zł, czyli w 107,8%.</w:t>
      </w:r>
    </w:p>
    <w:p w:rsidR="00087399" w:rsidRDefault="00087399" w:rsidP="00DF4941">
      <w:pPr>
        <w:tabs>
          <w:tab w:val="left" w:pos="720"/>
        </w:tabs>
        <w:spacing w:after="120"/>
        <w:rPr>
          <w:rFonts w:ascii="Verdana" w:hAnsi="Verdana"/>
          <w:bCs/>
          <w:sz w:val="24"/>
          <w:szCs w:val="24"/>
        </w:rPr>
      </w:pPr>
      <w:r w:rsidRPr="00087399">
        <w:rPr>
          <w:rFonts w:ascii="Verdana" w:hAnsi="Verdana"/>
          <w:bCs/>
          <w:sz w:val="24"/>
          <w:szCs w:val="24"/>
        </w:rPr>
        <w:t>Dochody uzyskano z następujących podatków:</w:t>
      </w:r>
    </w:p>
    <w:p w:rsidR="00EA7356" w:rsidRPr="00C44C3A" w:rsidRDefault="00EA7356" w:rsidP="00DF4941">
      <w:pPr>
        <w:tabs>
          <w:tab w:val="left" w:pos="426"/>
        </w:tabs>
        <w:spacing w:before="120" w:after="120" w:line="288" w:lineRule="auto"/>
        <w:jc w:val="both"/>
        <w:rPr>
          <w:rFonts w:ascii="Verdana" w:hAnsi="Verdana"/>
          <w:bCs/>
          <w:sz w:val="24"/>
          <w:szCs w:val="24"/>
        </w:rPr>
      </w:pPr>
      <w:r w:rsidRPr="00C44C3A">
        <w:rPr>
          <w:rFonts w:ascii="Verdana" w:hAnsi="Verdana"/>
          <w:sz w:val="24"/>
          <w:szCs w:val="24"/>
        </w:rPr>
        <w:t>Podatek od nieruchomości (756)</w:t>
      </w:r>
    </w:p>
    <w:p w:rsidR="00EA7356" w:rsidRPr="00C44C3A" w:rsidRDefault="00EA7356" w:rsidP="002360E7">
      <w:pPr>
        <w:spacing w:after="0"/>
        <w:rPr>
          <w:rFonts w:ascii="Verdana" w:hAnsi="Verdana"/>
          <w:sz w:val="24"/>
          <w:szCs w:val="24"/>
        </w:rPr>
      </w:pPr>
      <w:r w:rsidRPr="00C44C3A">
        <w:rPr>
          <w:rFonts w:ascii="Verdana" w:hAnsi="Verdana"/>
          <w:sz w:val="24"/>
          <w:szCs w:val="24"/>
        </w:rPr>
        <w:t>Plan wg uchwały budżetowej (po zmianach) - 5</w:t>
      </w:r>
      <w:r>
        <w:rPr>
          <w:rFonts w:ascii="Verdana" w:hAnsi="Verdana"/>
          <w:sz w:val="24"/>
          <w:szCs w:val="24"/>
        </w:rPr>
        <w:t>9</w:t>
      </w:r>
      <w:r w:rsidRPr="00C44C3A">
        <w:rPr>
          <w:rFonts w:ascii="Verdana" w:hAnsi="Verdana"/>
          <w:sz w:val="24"/>
          <w:szCs w:val="24"/>
        </w:rPr>
        <w:t>3.0</w:t>
      </w:r>
      <w:r>
        <w:rPr>
          <w:rFonts w:ascii="Verdana" w:hAnsi="Verdana"/>
          <w:sz w:val="24"/>
          <w:szCs w:val="24"/>
        </w:rPr>
        <w:t>5</w:t>
      </w:r>
      <w:r w:rsidRPr="00C44C3A">
        <w:rPr>
          <w:rFonts w:ascii="Verdana" w:hAnsi="Verdana"/>
          <w:sz w:val="24"/>
          <w:szCs w:val="24"/>
        </w:rPr>
        <w:t>0.000,00 zł</w:t>
      </w:r>
    </w:p>
    <w:p w:rsidR="00EA7356" w:rsidRPr="00C44C3A" w:rsidRDefault="00EA7356" w:rsidP="002360E7">
      <w:pPr>
        <w:spacing w:after="0"/>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sidRPr="00087399">
        <w:rPr>
          <w:rFonts w:ascii="Verdana" w:hAnsi="Verdana"/>
          <w:sz w:val="24"/>
          <w:szCs w:val="24"/>
        </w:rPr>
        <w:t>591.406.711,15</w:t>
      </w:r>
      <w:r>
        <w:rPr>
          <w:rFonts w:ascii="Verdana" w:hAnsi="Verdana"/>
          <w:sz w:val="24"/>
          <w:szCs w:val="24"/>
        </w:rPr>
        <w:t xml:space="preserve"> </w:t>
      </w:r>
      <w:r w:rsidRPr="00C44C3A">
        <w:rPr>
          <w:rFonts w:ascii="Verdana" w:hAnsi="Verdana"/>
          <w:sz w:val="24"/>
          <w:szCs w:val="24"/>
        </w:rPr>
        <w:t>zł</w:t>
      </w:r>
    </w:p>
    <w:p w:rsidR="00EA7356" w:rsidRPr="00C44C3A" w:rsidRDefault="00EA7356" w:rsidP="00DF4941">
      <w:pPr>
        <w:spacing w:after="120" w:line="288" w:lineRule="auto"/>
        <w:rPr>
          <w:rFonts w:ascii="Verdana" w:hAnsi="Verdana"/>
          <w:sz w:val="24"/>
          <w:szCs w:val="24"/>
        </w:rPr>
      </w:pPr>
      <w:r w:rsidRPr="00C44C3A">
        <w:rPr>
          <w:rFonts w:ascii="Verdana" w:hAnsi="Verdana"/>
          <w:sz w:val="24"/>
          <w:szCs w:val="24"/>
        </w:rPr>
        <w:lastRenderedPageBreak/>
        <w:t>% wykonania planu – 9</w:t>
      </w:r>
      <w:r>
        <w:rPr>
          <w:rFonts w:ascii="Verdana" w:hAnsi="Verdana"/>
          <w:sz w:val="24"/>
          <w:szCs w:val="24"/>
        </w:rPr>
        <w:t>9</w:t>
      </w:r>
      <w:r w:rsidRPr="00C44C3A">
        <w:rPr>
          <w:rFonts w:ascii="Verdana" w:hAnsi="Verdana"/>
          <w:sz w:val="24"/>
          <w:szCs w:val="24"/>
        </w:rPr>
        <w:t>,</w:t>
      </w:r>
      <w:r>
        <w:rPr>
          <w:rFonts w:ascii="Verdana" w:hAnsi="Verdana"/>
          <w:sz w:val="24"/>
          <w:szCs w:val="24"/>
        </w:rPr>
        <w:t>7</w:t>
      </w:r>
    </w:p>
    <w:p w:rsidR="00087399" w:rsidRPr="00087399" w:rsidRDefault="00087399" w:rsidP="002360E7">
      <w:pPr>
        <w:spacing w:before="120" w:after="0"/>
        <w:rPr>
          <w:rFonts w:ascii="Verdana" w:hAnsi="Verdana"/>
          <w:sz w:val="24"/>
          <w:szCs w:val="24"/>
        </w:rPr>
      </w:pPr>
      <w:r w:rsidRPr="00087399">
        <w:rPr>
          <w:rFonts w:ascii="Verdana" w:hAnsi="Verdana"/>
          <w:sz w:val="24"/>
          <w:szCs w:val="24"/>
        </w:rPr>
        <w:t>Podatnikami podatku od nieruchomości są osoby fizyczne, osoby prawne oraz jednostki organizacyjne, w tym spółki nieposiadające osobowości prawnej. Do zapłaty tego podatku zobowiązani są właściciele nieruchomości lub obiektów budowlanych, ich samoistni posiadacze i użytkownicy wieczyści gruntów. Podatek dotyczy również posiadaczy nieruchomości lub ich części albo obiektów budowlanych lub ich części, jeżeli to posiadanie wynika z umowy zawartej z właścicielem, którym jest Skarb Państwa bądź jednostka samorządu terytorialnego, a także tych, którzy posiadają  je bez tytułu prawnego. Opodatkowaniu podatkiem od nieruchomości podlegają grunty, budynki lub ich części oraz budowle lub ich części związane z prowadzeniem działalności gospodarczej.</w:t>
      </w:r>
    </w:p>
    <w:p w:rsidR="00087399" w:rsidRPr="00087399" w:rsidRDefault="00087399" w:rsidP="002360E7">
      <w:pPr>
        <w:tabs>
          <w:tab w:val="left" w:pos="7088"/>
          <w:tab w:val="left" w:pos="7371"/>
          <w:tab w:val="left" w:pos="8505"/>
        </w:tabs>
        <w:spacing w:after="0"/>
        <w:rPr>
          <w:rFonts w:ascii="Verdana" w:hAnsi="Verdana"/>
          <w:sz w:val="24"/>
          <w:szCs w:val="24"/>
        </w:rPr>
      </w:pPr>
      <w:r w:rsidRPr="00087399">
        <w:rPr>
          <w:rFonts w:ascii="Verdana" w:hAnsi="Verdana"/>
          <w:sz w:val="24"/>
          <w:szCs w:val="24"/>
        </w:rPr>
        <w:t xml:space="preserve">Podatek od nieruchomości stanowi najbardziej stabilne źródło dochodów w strukturze podatków, a jego udział we wpływach z podatków ogółem zrealizowanych w okresie sprawozdawczym wyniósł 72,25%. </w:t>
      </w:r>
    </w:p>
    <w:p w:rsidR="00087399" w:rsidRDefault="00087399" w:rsidP="00DF4941">
      <w:pPr>
        <w:spacing w:after="120"/>
        <w:rPr>
          <w:rFonts w:ascii="Verdana" w:hAnsi="Verdana"/>
          <w:sz w:val="24"/>
          <w:szCs w:val="24"/>
        </w:rPr>
      </w:pPr>
      <w:r w:rsidRPr="00087399">
        <w:rPr>
          <w:rFonts w:ascii="Verdana" w:hAnsi="Verdana"/>
          <w:sz w:val="24"/>
          <w:szCs w:val="24"/>
        </w:rPr>
        <w:t>Poziom wykonania planu dochodów z tytułu podatku od nieruchomości za 2023 rok, z podziałem na osoby fizyczne i prawne:</w:t>
      </w:r>
    </w:p>
    <w:p w:rsidR="00EA7356" w:rsidRPr="003C2A50" w:rsidRDefault="00EA7356" w:rsidP="002360E7">
      <w:pPr>
        <w:tabs>
          <w:tab w:val="left" w:pos="720"/>
        </w:tabs>
        <w:spacing w:after="0"/>
        <w:ind w:left="902" w:hanging="902"/>
        <w:rPr>
          <w:rFonts w:ascii="Verdana" w:hAnsi="Verdana"/>
          <w:sz w:val="24"/>
          <w:szCs w:val="24"/>
        </w:rPr>
      </w:pPr>
      <w:r w:rsidRPr="003C2A50">
        <w:rPr>
          <w:rFonts w:ascii="Verdana" w:hAnsi="Verdana"/>
          <w:sz w:val="24"/>
          <w:szCs w:val="24"/>
        </w:rPr>
        <w:t>Osoby fizyczne</w:t>
      </w:r>
    </w:p>
    <w:p w:rsidR="00EA7356" w:rsidRPr="003C2A50" w:rsidRDefault="00EA7356" w:rsidP="002360E7">
      <w:pPr>
        <w:tabs>
          <w:tab w:val="left" w:pos="720"/>
        </w:tabs>
        <w:spacing w:after="0"/>
        <w:ind w:left="902" w:hanging="902"/>
        <w:rPr>
          <w:rFonts w:ascii="Verdana" w:hAnsi="Verdana"/>
          <w:sz w:val="24"/>
          <w:szCs w:val="24"/>
        </w:rPr>
      </w:pPr>
      <w:r w:rsidRPr="003C2A50">
        <w:rPr>
          <w:rFonts w:ascii="Verdana" w:hAnsi="Verdana"/>
          <w:sz w:val="24"/>
          <w:szCs w:val="24"/>
        </w:rPr>
        <w:t xml:space="preserve">Plan wg uchwały budżetowej (po zmianach) - </w:t>
      </w:r>
      <w:r>
        <w:rPr>
          <w:rFonts w:ascii="Verdana" w:hAnsi="Verdana"/>
          <w:sz w:val="24"/>
          <w:szCs w:val="24"/>
        </w:rPr>
        <w:t>97</w:t>
      </w:r>
      <w:r w:rsidRPr="003C2A50">
        <w:rPr>
          <w:rFonts w:ascii="Verdana" w:hAnsi="Verdana"/>
          <w:sz w:val="24"/>
          <w:szCs w:val="24"/>
        </w:rPr>
        <w:t>.</w:t>
      </w:r>
      <w:r>
        <w:rPr>
          <w:rFonts w:ascii="Verdana" w:hAnsi="Verdana"/>
          <w:sz w:val="24"/>
          <w:szCs w:val="24"/>
        </w:rPr>
        <w:t>5</w:t>
      </w:r>
      <w:r w:rsidRPr="003C2A50">
        <w:rPr>
          <w:rFonts w:ascii="Verdana" w:hAnsi="Verdana"/>
          <w:sz w:val="24"/>
          <w:szCs w:val="24"/>
        </w:rPr>
        <w:t>00.000,00 zł</w:t>
      </w:r>
    </w:p>
    <w:p w:rsidR="00EA7356" w:rsidRPr="003C2A50" w:rsidRDefault="00EA7356" w:rsidP="002360E7">
      <w:pPr>
        <w:spacing w:after="0"/>
        <w:rPr>
          <w:rFonts w:ascii="Verdana" w:hAnsi="Verdana"/>
          <w:sz w:val="24"/>
          <w:szCs w:val="24"/>
        </w:rPr>
      </w:pPr>
      <w:r w:rsidRPr="003C2A50">
        <w:rPr>
          <w:rFonts w:ascii="Verdana" w:hAnsi="Verdana"/>
          <w:sz w:val="24"/>
          <w:szCs w:val="24"/>
        </w:rPr>
        <w:t>Wykonanie za 202</w:t>
      </w:r>
      <w:r>
        <w:rPr>
          <w:rFonts w:ascii="Verdana" w:hAnsi="Verdana"/>
          <w:sz w:val="24"/>
          <w:szCs w:val="24"/>
        </w:rPr>
        <w:t>3</w:t>
      </w:r>
      <w:r w:rsidRPr="003C2A50">
        <w:rPr>
          <w:rFonts w:ascii="Verdana" w:hAnsi="Verdana"/>
          <w:sz w:val="24"/>
          <w:szCs w:val="24"/>
        </w:rPr>
        <w:t xml:space="preserve"> rok – </w:t>
      </w:r>
      <w:r w:rsidRPr="00087399">
        <w:rPr>
          <w:rFonts w:ascii="Verdana" w:hAnsi="Verdana"/>
          <w:sz w:val="24"/>
          <w:szCs w:val="24"/>
        </w:rPr>
        <w:t>99.661.053,94</w:t>
      </w:r>
      <w:r>
        <w:rPr>
          <w:rFonts w:ascii="Verdana" w:hAnsi="Verdana"/>
          <w:sz w:val="24"/>
          <w:szCs w:val="24"/>
        </w:rPr>
        <w:t xml:space="preserve"> </w:t>
      </w:r>
      <w:r w:rsidRPr="003C2A50">
        <w:rPr>
          <w:rFonts w:ascii="Verdana" w:hAnsi="Verdana"/>
          <w:sz w:val="24"/>
          <w:szCs w:val="24"/>
        </w:rPr>
        <w:t>zł</w:t>
      </w:r>
    </w:p>
    <w:p w:rsidR="00EA7356" w:rsidRPr="003C2A50" w:rsidRDefault="00EA7356" w:rsidP="002360E7">
      <w:pPr>
        <w:spacing w:after="0"/>
        <w:rPr>
          <w:rFonts w:ascii="Verdana" w:hAnsi="Verdana"/>
          <w:sz w:val="24"/>
          <w:szCs w:val="24"/>
        </w:rPr>
      </w:pPr>
      <w:r w:rsidRPr="003C2A50">
        <w:rPr>
          <w:rFonts w:ascii="Verdana" w:hAnsi="Verdana"/>
          <w:sz w:val="24"/>
          <w:szCs w:val="24"/>
        </w:rPr>
        <w:t>% wykonania planu – 10</w:t>
      </w:r>
      <w:r>
        <w:rPr>
          <w:rFonts w:ascii="Verdana" w:hAnsi="Verdana"/>
          <w:sz w:val="24"/>
          <w:szCs w:val="24"/>
        </w:rPr>
        <w:t>2</w:t>
      </w:r>
      <w:r w:rsidRPr="003C2A50">
        <w:rPr>
          <w:rFonts w:ascii="Verdana" w:hAnsi="Verdana"/>
          <w:sz w:val="24"/>
          <w:szCs w:val="24"/>
        </w:rPr>
        <w:t>,</w:t>
      </w:r>
      <w:r>
        <w:rPr>
          <w:rFonts w:ascii="Verdana" w:hAnsi="Verdana"/>
          <w:sz w:val="24"/>
          <w:szCs w:val="24"/>
        </w:rPr>
        <w:t>2</w:t>
      </w:r>
    </w:p>
    <w:p w:rsidR="00EA7356" w:rsidRPr="003C2A50" w:rsidRDefault="00EA7356" w:rsidP="002360E7">
      <w:pPr>
        <w:tabs>
          <w:tab w:val="left" w:pos="720"/>
        </w:tabs>
        <w:spacing w:after="0"/>
        <w:ind w:left="902" w:hanging="902"/>
        <w:rPr>
          <w:rFonts w:ascii="Verdana" w:hAnsi="Verdana"/>
          <w:sz w:val="24"/>
          <w:szCs w:val="24"/>
        </w:rPr>
      </w:pPr>
      <w:r w:rsidRPr="003C2A50">
        <w:rPr>
          <w:rFonts w:ascii="Verdana" w:hAnsi="Verdana"/>
          <w:sz w:val="24"/>
          <w:szCs w:val="24"/>
        </w:rPr>
        <w:t>Osoby prawne</w:t>
      </w:r>
    </w:p>
    <w:p w:rsidR="00EA7356" w:rsidRPr="003C2A50" w:rsidRDefault="00EA7356" w:rsidP="002360E7">
      <w:pPr>
        <w:tabs>
          <w:tab w:val="left" w:pos="720"/>
        </w:tabs>
        <w:spacing w:after="0"/>
        <w:ind w:left="902" w:hanging="902"/>
        <w:rPr>
          <w:rFonts w:ascii="Verdana" w:hAnsi="Verdana"/>
          <w:sz w:val="24"/>
          <w:szCs w:val="24"/>
        </w:rPr>
      </w:pPr>
      <w:r w:rsidRPr="003C2A50">
        <w:rPr>
          <w:rFonts w:ascii="Verdana" w:hAnsi="Verdana"/>
          <w:sz w:val="24"/>
          <w:szCs w:val="24"/>
        </w:rPr>
        <w:t>Plan wg uchwały budżetowej (po zmianach) – 4</w:t>
      </w:r>
      <w:r>
        <w:rPr>
          <w:rFonts w:ascii="Verdana" w:hAnsi="Verdana"/>
          <w:sz w:val="24"/>
          <w:szCs w:val="24"/>
        </w:rPr>
        <w:t>9</w:t>
      </w:r>
      <w:r w:rsidRPr="003C2A50">
        <w:rPr>
          <w:rFonts w:ascii="Verdana" w:hAnsi="Verdana"/>
          <w:sz w:val="24"/>
          <w:szCs w:val="24"/>
        </w:rPr>
        <w:t>5.</w:t>
      </w:r>
      <w:r>
        <w:rPr>
          <w:rFonts w:ascii="Verdana" w:hAnsi="Verdana"/>
          <w:sz w:val="24"/>
          <w:szCs w:val="24"/>
        </w:rPr>
        <w:t>550</w:t>
      </w:r>
      <w:r w:rsidRPr="003C2A50">
        <w:rPr>
          <w:rFonts w:ascii="Verdana" w:hAnsi="Verdana"/>
          <w:sz w:val="24"/>
          <w:szCs w:val="24"/>
        </w:rPr>
        <w:t>.000,00 zł</w:t>
      </w:r>
    </w:p>
    <w:p w:rsidR="00EA7356" w:rsidRPr="003C2A50" w:rsidRDefault="00EA7356" w:rsidP="002360E7">
      <w:pPr>
        <w:spacing w:after="0"/>
        <w:rPr>
          <w:rFonts w:ascii="Verdana" w:hAnsi="Verdana"/>
          <w:sz w:val="24"/>
          <w:szCs w:val="24"/>
        </w:rPr>
      </w:pPr>
      <w:r w:rsidRPr="003C2A50">
        <w:rPr>
          <w:rFonts w:ascii="Verdana" w:hAnsi="Verdana"/>
          <w:sz w:val="24"/>
          <w:szCs w:val="24"/>
        </w:rPr>
        <w:t>Wykonanie za 202</w:t>
      </w:r>
      <w:r>
        <w:rPr>
          <w:rFonts w:ascii="Verdana" w:hAnsi="Verdana"/>
          <w:sz w:val="24"/>
          <w:szCs w:val="24"/>
        </w:rPr>
        <w:t>3</w:t>
      </w:r>
      <w:r w:rsidRPr="003C2A50">
        <w:rPr>
          <w:rFonts w:ascii="Verdana" w:hAnsi="Verdana"/>
          <w:sz w:val="24"/>
          <w:szCs w:val="24"/>
        </w:rPr>
        <w:t xml:space="preserve"> rok – </w:t>
      </w:r>
      <w:r w:rsidRPr="00087399">
        <w:rPr>
          <w:rFonts w:ascii="Verdana" w:hAnsi="Verdana"/>
          <w:sz w:val="24"/>
          <w:szCs w:val="24"/>
        </w:rPr>
        <w:t>491.745.657,21</w:t>
      </w:r>
      <w:r>
        <w:rPr>
          <w:rFonts w:ascii="Verdana" w:hAnsi="Verdana"/>
          <w:sz w:val="24"/>
          <w:szCs w:val="24"/>
        </w:rPr>
        <w:t xml:space="preserve"> </w:t>
      </w:r>
      <w:r w:rsidRPr="003C2A50">
        <w:rPr>
          <w:rFonts w:ascii="Verdana" w:hAnsi="Verdana"/>
          <w:sz w:val="24"/>
          <w:szCs w:val="24"/>
        </w:rPr>
        <w:t>zł</w:t>
      </w:r>
    </w:p>
    <w:p w:rsidR="00EA7356" w:rsidRPr="003C2A50" w:rsidRDefault="00EA7356" w:rsidP="002360E7">
      <w:pPr>
        <w:spacing w:after="0"/>
        <w:rPr>
          <w:rFonts w:ascii="Verdana" w:hAnsi="Verdana"/>
          <w:sz w:val="24"/>
          <w:szCs w:val="24"/>
        </w:rPr>
      </w:pPr>
      <w:r w:rsidRPr="003C2A50">
        <w:rPr>
          <w:rFonts w:ascii="Verdana" w:hAnsi="Verdana"/>
          <w:sz w:val="24"/>
          <w:szCs w:val="24"/>
        </w:rPr>
        <w:t>% wykonania planu – 9</w:t>
      </w:r>
      <w:r>
        <w:rPr>
          <w:rFonts w:ascii="Verdana" w:hAnsi="Verdana"/>
          <w:sz w:val="24"/>
          <w:szCs w:val="24"/>
        </w:rPr>
        <w:t>9</w:t>
      </w:r>
      <w:r w:rsidRPr="003C2A50">
        <w:rPr>
          <w:rFonts w:ascii="Verdana" w:hAnsi="Verdana"/>
          <w:sz w:val="24"/>
          <w:szCs w:val="24"/>
        </w:rPr>
        <w:t>,</w:t>
      </w:r>
      <w:r>
        <w:rPr>
          <w:rFonts w:ascii="Verdana" w:hAnsi="Verdana"/>
          <w:sz w:val="24"/>
          <w:szCs w:val="24"/>
        </w:rPr>
        <w:t>2</w:t>
      </w:r>
    </w:p>
    <w:p w:rsidR="00EA7356" w:rsidRPr="003C2A50" w:rsidRDefault="00EA7356" w:rsidP="002360E7">
      <w:pPr>
        <w:tabs>
          <w:tab w:val="left" w:pos="720"/>
        </w:tabs>
        <w:spacing w:after="0"/>
        <w:ind w:left="902" w:hanging="902"/>
        <w:rPr>
          <w:rFonts w:ascii="Verdana" w:hAnsi="Verdana"/>
          <w:sz w:val="24"/>
          <w:szCs w:val="24"/>
        </w:rPr>
      </w:pPr>
      <w:r w:rsidRPr="003C2A50">
        <w:rPr>
          <w:rFonts w:ascii="Verdana" w:hAnsi="Verdana"/>
          <w:sz w:val="24"/>
          <w:szCs w:val="24"/>
        </w:rPr>
        <w:t>Ogółem</w:t>
      </w:r>
    </w:p>
    <w:p w:rsidR="00EA7356" w:rsidRPr="003C2A50" w:rsidRDefault="00EA7356" w:rsidP="002360E7">
      <w:pPr>
        <w:spacing w:after="0"/>
        <w:rPr>
          <w:rFonts w:ascii="Verdana" w:hAnsi="Verdana"/>
          <w:sz w:val="24"/>
          <w:szCs w:val="24"/>
        </w:rPr>
      </w:pPr>
      <w:r w:rsidRPr="003C2A50">
        <w:rPr>
          <w:rFonts w:ascii="Verdana" w:hAnsi="Verdana"/>
          <w:sz w:val="24"/>
          <w:szCs w:val="24"/>
        </w:rPr>
        <w:t>Plan wg uchwały budżetowej (po zmianach) - 5</w:t>
      </w:r>
      <w:r>
        <w:rPr>
          <w:rFonts w:ascii="Verdana" w:hAnsi="Verdana"/>
          <w:sz w:val="24"/>
          <w:szCs w:val="24"/>
        </w:rPr>
        <w:t>9</w:t>
      </w:r>
      <w:r w:rsidRPr="003C2A50">
        <w:rPr>
          <w:rFonts w:ascii="Verdana" w:hAnsi="Verdana"/>
          <w:sz w:val="24"/>
          <w:szCs w:val="24"/>
        </w:rPr>
        <w:t>3.</w:t>
      </w:r>
      <w:r>
        <w:rPr>
          <w:rFonts w:ascii="Verdana" w:hAnsi="Verdana"/>
          <w:sz w:val="24"/>
          <w:szCs w:val="24"/>
        </w:rPr>
        <w:t>05</w:t>
      </w:r>
      <w:r w:rsidRPr="003C2A50">
        <w:rPr>
          <w:rFonts w:ascii="Verdana" w:hAnsi="Verdana"/>
          <w:sz w:val="24"/>
          <w:szCs w:val="24"/>
        </w:rPr>
        <w:t>0.000,00 zł</w:t>
      </w:r>
    </w:p>
    <w:p w:rsidR="00EA7356" w:rsidRPr="003C2A50" w:rsidRDefault="00EA7356" w:rsidP="002360E7">
      <w:pPr>
        <w:spacing w:after="0"/>
        <w:rPr>
          <w:rFonts w:ascii="Verdana" w:hAnsi="Verdana"/>
          <w:sz w:val="24"/>
          <w:szCs w:val="24"/>
        </w:rPr>
      </w:pPr>
      <w:r w:rsidRPr="003C2A50">
        <w:rPr>
          <w:rFonts w:ascii="Verdana" w:hAnsi="Verdana"/>
          <w:sz w:val="24"/>
          <w:szCs w:val="24"/>
        </w:rPr>
        <w:t>Wykonanie za 202</w:t>
      </w:r>
      <w:r>
        <w:rPr>
          <w:rFonts w:ascii="Verdana" w:hAnsi="Verdana"/>
          <w:sz w:val="24"/>
          <w:szCs w:val="24"/>
        </w:rPr>
        <w:t>3</w:t>
      </w:r>
      <w:r w:rsidRPr="003C2A50">
        <w:rPr>
          <w:rFonts w:ascii="Verdana" w:hAnsi="Verdana"/>
          <w:sz w:val="24"/>
          <w:szCs w:val="24"/>
        </w:rPr>
        <w:t xml:space="preserve"> rok – </w:t>
      </w:r>
      <w:r w:rsidRPr="00087399">
        <w:rPr>
          <w:rFonts w:ascii="Verdana" w:hAnsi="Verdana"/>
          <w:sz w:val="24"/>
          <w:szCs w:val="24"/>
        </w:rPr>
        <w:t>591.406.711,15</w:t>
      </w:r>
      <w:r>
        <w:rPr>
          <w:rFonts w:ascii="Verdana" w:hAnsi="Verdana"/>
          <w:sz w:val="24"/>
          <w:szCs w:val="24"/>
        </w:rPr>
        <w:t xml:space="preserve"> </w:t>
      </w:r>
      <w:r w:rsidRPr="003C2A50">
        <w:rPr>
          <w:rFonts w:ascii="Verdana" w:hAnsi="Verdana"/>
          <w:sz w:val="24"/>
          <w:szCs w:val="24"/>
        </w:rPr>
        <w:t>zł</w:t>
      </w:r>
    </w:p>
    <w:p w:rsidR="00EA7356" w:rsidRPr="003C2A50" w:rsidRDefault="00EA7356" w:rsidP="00DF4941">
      <w:pPr>
        <w:spacing w:after="120" w:line="288" w:lineRule="auto"/>
        <w:rPr>
          <w:rFonts w:ascii="Verdana" w:hAnsi="Verdana"/>
          <w:sz w:val="24"/>
          <w:szCs w:val="24"/>
        </w:rPr>
      </w:pPr>
      <w:r w:rsidRPr="003C2A50">
        <w:rPr>
          <w:rFonts w:ascii="Verdana" w:hAnsi="Verdana"/>
          <w:sz w:val="24"/>
          <w:szCs w:val="24"/>
        </w:rPr>
        <w:t>% wykonania planu – 9</w:t>
      </w:r>
      <w:r>
        <w:rPr>
          <w:rFonts w:ascii="Verdana" w:hAnsi="Verdana"/>
          <w:sz w:val="24"/>
          <w:szCs w:val="24"/>
        </w:rPr>
        <w:t>9</w:t>
      </w:r>
      <w:r w:rsidRPr="003C2A50">
        <w:rPr>
          <w:rFonts w:ascii="Verdana" w:hAnsi="Verdana"/>
          <w:sz w:val="24"/>
          <w:szCs w:val="24"/>
        </w:rPr>
        <w:t>,</w:t>
      </w:r>
      <w:r>
        <w:rPr>
          <w:rFonts w:ascii="Verdana" w:hAnsi="Verdana"/>
          <w:sz w:val="24"/>
          <w:szCs w:val="24"/>
        </w:rPr>
        <w:t>7</w:t>
      </w:r>
    </w:p>
    <w:p w:rsidR="00087399" w:rsidRPr="00087399" w:rsidRDefault="00087399" w:rsidP="00DF4941">
      <w:pPr>
        <w:pStyle w:val="Tekstpodstawowy"/>
        <w:spacing w:before="120" w:after="120" w:line="288" w:lineRule="auto"/>
        <w:jc w:val="left"/>
        <w:rPr>
          <w:rFonts w:ascii="Verdana" w:hAnsi="Verdana"/>
        </w:rPr>
      </w:pPr>
      <w:r w:rsidRPr="00087399">
        <w:rPr>
          <w:rFonts w:ascii="Verdana" w:hAnsi="Verdana"/>
        </w:rPr>
        <w:t>Na poziom wykonania dochodów z tytułu podatku od nieruchomości wpływ miały:</w:t>
      </w:r>
    </w:p>
    <w:p w:rsidR="00087399" w:rsidRPr="00087399" w:rsidRDefault="00087399" w:rsidP="00C84976">
      <w:pPr>
        <w:pStyle w:val="Tekstpodstawowy"/>
        <w:numPr>
          <w:ilvl w:val="0"/>
          <w:numId w:val="27"/>
        </w:numPr>
        <w:tabs>
          <w:tab w:val="left" w:pos="-142"/>
        </w:tabs>
        <w:spacing w:after="120" w:line="288" w:lineRule="auto"/>
        <w:ind w:left="284" w:hanging="284"/>
        <w:jc w:val="left"/>
        <w:rPr>
          <w:rFonts w:ascii="Verdana" w:hAnsi="Verdana"/>
        </w:rPr>
      </w:pPr>
      <w:r w:rsidRPr="00087399">
        <w:rPr>
          <w:rFonts w:ascii="Verdana" w:hAnsi="Verdana"/>
        </w:rPr>
        <w:t>systematycznie prowadzone czynności sprawdzające i kontrolne umożliwiające bieżącą weryfikację  informacji o nieruchomościach i obiektach budowlanych, usytuowanych na terenie Gminy Wrocław,</w:t>
      </w:r>
    </w:p>
    <w:p w:rsidR="00087399" w:rsidRPr="00087399" w:rsidRDefault="00087399" w:rsidP="00C84976">
      <w:pPr>
        <w:pStyle w:val="Tekstpodstawowy"/>
        <w:numPr>
          <w:ilvl w:val="0"/>
          <w:numId w:val="27"/>
        </w:numPr>
        <w:tabs>
          <w:tab w:val="left" w:pos="-142"/>
        </w:tabs>
        <w:spacing w:after="120" w:line="288" w:lineRule="auto"/>
        <w:ind w:left="284" w:hanging="284"/>
        <w:jc w:val="left"/>
        <w:rPr>
          <w:rFonts w:ascii="Verdana" w:hAnsi="Verdana"/>
        </w:rPr>
      </w:pPr>
      <w:r w:rsidRPr="00087399">
        <w:rPr>
          <w:rFonts w:ascii="Verdana" w:hAnsi="Verdana"/>
        </w:rPr>
        <w:t>wydanie 292 877 decyzji ustalających i określających wysokość podatku od nieruchomości,</w:t>
      </w:r>
    </w:p>
    <w:p w:rsidR="00087399" w:rsidRPr="00EA5C98" w:rsidRDefault="00087399" w:rsidP="00C84976">
      <w:pPr>
        <w:pStyle w:val="Akapitzlist"/>
        <w:numPr>
          <w:ilvl w:val="0"/>
          <w:numId w:val="27"/>
        </w:numPr>
        <w:spacing w:after="120" w:line="288" w:lineRule="auto"/>
        <w:ind w:left="284" w:hanging="284"/>
        <w:rPr>
          <w:rFonts w:ascii="Verdana" w:hAnsi="Verdana"/>
          <w:sz w:val="24"/>
          <w:szCs w:val="24"/>
        </w:rPr>
      </w:pPr>
      <w:r w:rsidRPr="00EA5C98">
        <w:rPr>
          <w:rFonts w:ascii="Verdana" w:hAnsi="Verdana"/>
          <w:sz w:val="24"/>
          <w:szCs w:val="24"/>
        </w:rPr>
        <w:t xml:space="preserve">działania mające na celu mobilizowanie podatników do wywiązywania się z nałożonego mocą ustawy o podatkach i opłatach lokalnych obowiązku podatkowego - należą do nich m.in.: wysyłanie wezwań do </w:t>
      </w:r>
      <w:r w:rsidRPr="00EA5C98">
        <w:rPr>
          <w:rFonts w:ascii="Verdana" w:hAnsi="Verdana"/>
          <w:sz w:val="24"/>
          <w:szCs w:val="24"/>
        </w:rPr>
        <w:lastRenderedPageBreak/>
        <w:t>złożenia informacji podatkowych, deklaracji podatkowych, bieżące prowadzenie postępowań podatkowych oraz sukcesywne aktualizowanie bazy danych. W wyniku tych działań przyjęto 29 483 sztuk informacji o nieruchomościach i obiektach budowlanych IN-1 oraz deklaracji podatku od nieruchomości,</w:t>
      </w:r>
    </w:p>
    <w:p w:rsidR="00EA5C98" w:rsidRDefault="00087399" w:rsidP="00C84976">
      <w:pPr>
        <w:pStyle w:val="Akapitzlist"/>
        <w:numPr>
          <w:ilvl w:val="0"/>
          <w:numId w:val="27"/>
        </w:numPr>
        <w:spacing w:after="120" w:line="288" w:lineRule="auto"/>
        <w:ind w:left="284" w:hanging="284"/>
        <w:rPr>
          <w:rFonts w:ascii="Verdana" w:hAnsi="Verdana"/>
          <w:sz w:val="24"/>
          <w:szCs w:val="24"/>
        </w:rPr>
      </w:pPr>
      <w:r w:rsidRPr="00EA5C98">
        <w:rPr>
          <w:rFonts w:ascii="Verdana" w:hAnsi="Verdana"/>
          <w:sz w:val="24"/>
          <w:szCs w:val="24"/>
        </w:rPr>
        <w:t>działania mające na celu systematyczne informowanie podatników o posiadanych zaległościach, dokonywanie zabezpieczeń na majątku podatników, wzywanie do składania informacji podatkowych i regulowania należnego podatku,</w:t>
      </w:r>
    </w:p>
    <w:p w:rsidR="00087399" w:rsidRPr="00EA5C98" w:rsidRDefault="00087399" w:rsidP="00C84976">
      <w:pPr>
        <w:pStyle w:val="Akapitzlist"/>
        <w:numPr>
          <w:ilvl w:val="0"/>
          <w:numId w:val="27"/>
        </w:numPr>
        <w:spacing w:after="120" w:line="288" w:lineRule="auto"/>
        <w:ind w:left="284" w:hanging="284"/>
        <w:rPr>
          <w:rFonts w:ascii="Verdana" w:hAnsi="Verdana"/>
          <w:sz w:val="24"/>
          <w:szCs w:val="24"/>
        </w:rPr>
      </w:pPr>
      <w:r w:rsidRPr="00EA5C98">
        <w:rPr>
          <w:rFonts w:ascii="Verdana" w:hAnsi="Verdana"/>
          <w:sz w:val="24"/>
          <w:szCs w:val="24"/>
        </w:rPr>
        <w:t>funkcjonowanie Platformy Informacyjno-Płatniczej PLIP, która wpływa na usprawnienie udostępniania podatnikom aktualnych informacji o posiadanych zobowiązaniach oraz zapewnia możliwość szybkiego i terminowego dokonywania płatności z tytułu zobowiązań podatkowych,</w:t>
      </w:r>
    </w:p>
    <w:p w:rsidR="00087399" w:rsidRPr="00EA5C98" w:rsidRDefault="00087399" w:rsidP="00C84976">
      <w:pPr>
        <w:pStyle w:val="Akapitzlist"/>
        <w:numPr>
          <w:ilvl w:val="0"/>
          <w:numId w:val="27"/>
        </w:numPr>
        <w:tabs>
          <w:tab w:val="left" w:pos="284"/>
          <w:tab w:val="left" w:pos="567"/>
        </w:tabs>
        <w:spacing w:after="120" w:line="288" w:lineRule="auto"/>
        <w:ind w:left="284" w:hanging="284"/>
        <w:rPr>
          <w:rFonts w:ascii="Verdana" w:hAnsi="Verdana"/>
          <w:sz w:val="24"/>
          <w:szCs w:val="24"/>
        </w:rPr>
      </w:pPr>
      <w:r w:rsidRPr="00EA5C98">
        <w:rPr>
          <w:rFonts w:ascii="Verdana" w:hAnsi="Verdana"/>
          <w:sz w:val="24"/>
          <w:szCs w:val="24"/>
        </w:rPr>
        <w:t>działanie Platformy Przyjazne Deklaracje, umożliwiającej składanie deklaracji i korekt deklaracji drogą elektroniczną przy jednoczesnym wykorzystaniu kalkulatorów informatycznych do obliczenia wielkości podatku,</w:t>
      </w:r>
    </w:p>
    <w:p w:rsidR="00087399" w:rsidRPr="00EA5C98" w:rsidRDefault="00087399" w:rsidP="00C84976">
      <w:pPr>
        <w:pStyle w:val="Akapitzlist"/>
        <w:numPr>
          <w:ilvl w:val="0"/>
          <w:numId w:val="27"/>
        </w:numPr>
        <w:tabs>
          <w:tab w:val="left" w:pos="284"/>
          <w:tab w:val="left" w:pos="567"/>
          <w:tab w:val="left" w:pos="993"/>
        </w:tabs>
        <w:spacing w:after="120" w:line="288" w:lineRule="auto"/>
        <w:ind w:left="284" w:hanging="284"/>
        <w:rPr>
          <w:rFonts w:ascii="Verdana" w:hAnsi="Verdana"/>
          <w:sz w:val="24"/>
          <w:szCs w:val="24"/>
        </w:rPr>
      </w:pPr>
      <w:r w:rsidRPr="00EA5C98">
        <w:rPr>
          <w:rFonts w:ascii="Verdana" w:hAnsi="Verdana"/>
          <w:sz w:val="24"/>
          <w:szCs w:val="24"/>
        </w:rPr>
        <w:t>wykorzystanie systemu satelitarnej detekcji budynków, który pozwala wykryć nieopodatkowane obiekty budowlane, m.in. budynki nieujawnione w ewidencji gruntów i budynków.</w:t>
      </w:r>
    </w:p>
    <w:p w:rsidR="00087399" w:rsidRDefault="00087399" w:rsidP="00DF4941">
      <w:pPr>
        <w:tabs>
          <w:tab w:val="left" w:pos="0"/>
          <w:tab w:val="left" w:pos="284"/>
          <w:tab w:val="left" w:pos="709"/>
        </w:tabs>
        <w:spacing w:after="120" w:line="288" w:lineRule="auto"/>
        <w:rPr>
          <w:rFonts w:ascii="Verdana" w:hAnsi="Verdana"/>
          <w:sz w:val="24"/>
          <w:szCs w:val="24"/>
        </w:rPr>
      </w:pPr>
      <w:r w:rsidRPr="00087399">
        <w:rPr>
          <w:rFonts w:ascii="Verdana" w:hAnsi="Verdana"/>
          <w:sz w:val="24"/>
          <w:szCs w:val="24"/>
        </w:rPr>
        <w:t>Na poziom wykonania dochodów wpływ miał również wzrost liczby podatników korzystających ze zwolnienia z podatku od nieruchomości na podstawie uchwały Rady Miejskiej Wrocławia Nr XIII/316/19 z dnia 5 września 2019 r., w sprawie zwolnień od podatku budynków lub ich części podłączonych do instalacji fotowoltaicznej, kolektora słonecznego, pompy ciepła, rekuperatora lub gruntowego wymiennika ciepła. Z ulgi skorzystało 1 290 podmiotów na łączną kwotę 9.884.761,12 zł.</w:t>
      </w:r>
    </w:p>
    <w:p w:rsidR="002360E7" w:rsidRDefault="002360E7" w:rsidP="00F50454">
      <w:pPr>
        <w:tabs>
          <w:tab w:val="left" w:pos="0"/>
          <w:tab w:val="left" w:pos="284"/>
          <w:tab w:val="left" w:pos="709"/>
        </w:tabs>
        <w:spacing w:after="120"/>
        <w:rPr>
          <w:rFonts w:ascii="Verdana" w:hAnsi="Verdana"/>
          <w:sz w:val="24"/>
          <w:szCs w:val="24"/>
        </w:rPr>
      </w:pPr>
      <w:r w:rsidRPr="003C2A50">
        <w:rPr>
          <w:rFonts w:ascii="Verdana" w:hAnsi="Verdana"/>
          <w:sz w:val="24"/>
          <w:szCs w:val="24"/>
        </w:rPr>
        <w:t>Podatek od czynności cywilnoprawnych</w:t>
      </w:r>
      <w:r>
        <w:rPr>
          <w:rFonts w:ascii="Verdana" w:hAnsi="Verdana"/>
          <w:sz w:val="24"/>
          <w:szCs w:val="24"/>
        </w:rPr>
        <w:t>(756)</w:t>
      </w:r>
    </w:p>
    <w:p w:rsidR="002360E7" w:rsidRPr="00C44C3A" w:rsidRDefault="002360E7" w:rsidP="002360E7">
      <w:pPr>
        <w:spacing w:after="0"/>
        <w:rPr>
          <w:rFonts w:ascii="Verdana" w:hAnsi="Verdana"/>
          <w:sz w:val="24"/>
          <w:szCs w:val="24"/>
        </w:rPr>
      </w:pPr>
      <w:r w:rsidRPr="00C44C3A">
        <w:rPr>
          <w:rFonts w:ascii="Verdana" w:hAnsi="Verdana"/>
          <w:sz w:val="24"/>
          <w:szCs w:val="24"/>
        </w:rPr>
        <w:t xml:space="preserve">Plan wg uchwały budżetowej (po zmianach) - </w:t>
      </w:r>
      <w:r>
        <w:rPr>
          <w:rFonts w:ascii="Verdana" w:hAnsi="Verdana"/>
          <w:sz w:val="24"/>
          <w:szCs w:val="24"/>
        </w:rPr>
        <w:t>1</w:t>
      </w:r>
      <w:r w:rsidRPr="00C44C3A">
        <w:rPr>
          <w:rFonts w:ascii="Verdana" w:hAnsi="Verdana"/>
          <w:sz w:val="24"/>
          <w:szCs w:val="24"/>
        </w:rPr>
        <w:t>3</w:t>
      </w:r>
      <w:r>
        <w:rPr>
          <w:rFonts w:ascii="Verdana" w:hAnsi="Verdana"/>
          <w:sz w:val="24"/>
          <w:szCs w:val="24"/>
        </w:rPr>
        <w:t>0</w:t>
      </w:r>
      <w:r w:rsidRPr="00C44C3A">
        <w:rPr>
          <w:rFonts w:ascii="Verdana" w:hAnsi="Verdana"/>
          <w:sz w:val="24"/>
          <w:szCs w:val="24"/>
        </w:rPr>
        <w:t>.0</w:t>
      </w:r>
      <w:r>
        <w:rPr>
          <w:rFonts w:ascii="Verdana" w:hAnsi="Verdana"/>
          <w:sz w:val="24"/>
          <w:szCs w:val="24"/>
        </w:rPr>
        <w:t>0</w:t>
      </w:r>
      <w:r w:rsidRPr="00C44C3A">
        <w:rPr>
          <w:rFonts w:ascii="Verdana" w:hAnsi="Verdana"/>
          <w:sz w:val="24"/>
          <w:szCs w:val="24"/>
        </w:rPr>
        <w:t>0.000,00 zł</w:t>
      </w:r>
    </w:p>
    <w:p w:rsidR="002360E7" w:rsidRPr="00C44C3A" w:rsidRDefault="002360E7" w:rsidP="002360E7">
      <w:pPr>
        <w:spacing w:after="0"/>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sidRPr="00087399">
        <w:rPr>
          <w:rFonts w:ascii="Verdana" w:hAnsi="Verdana"/>
          <w:sz w:val="24"/>
          <w:szCs w:val="24"/>
        </w:rPr>
        <w:t>188.105.745,89</w:t>
      </w:r>
      <w:r>
        <w:rPr>
          <w:rFonts w:ascii="Verdana" w:hAnsi="Verdana"/>
          <w:sz w:val="24"/>
          <w:szCs w:val="24"/>
        </w:rPr>
        <w:t xml:space="preserve"> </w:t>
      </w:r>
      <w:r w:rsidRPr="00C44C3A">
        <w:rPr>
          <w:rFonts w:ascii="Verdana" w:hAnsi="Verdana"/>
          <w:sz w:val="24"/>
          <w:szCs w:val="24"/>
        </w:rPr>
        <w:t>zł</w:t>
      </w:r>
    </w:p>
    <w:p w:rsidR="002360E7" w:rsidRPr="00C44C3A" w:rsidRDefault="002360E7" w:rsidP="00F50454">
      <w:pPr>
        <w:spacing w:after="12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144</w:t>
      </w:r>
      <w:r w:rsidRPr="00C44C3A">
        <w:rPr>
          <w:rFonts w:ascii="Verdana" w:hAnsi="Verdana"/>
          <w:sz w:val="24"/>
          <w:szCs w:val="24"/>
        </w:rPr>
        <w:t>,</w:t>
      </w:r>
      <w:r>
        <w:rPr>
          <w:rFonts w:ascii="Verdana" w:hAnsi="Verdana"/>
          <w:sz w:val="24"/>
          <w:szCs w:val="24"/>
        </w:rPr>
        <w:t>7</w:t>
      </w:r>
    </w:p>
    <w:p w:rsidR="00087399" w:rsidRPr="00087399" w:rsidRDefault="00087399" w:rsidP="00F50454">
      <w:pPr>
        <w:pStyle w:val="Tekstpodstawowywcity3"/>
        <w:tabs>
          <w:tab w:val="left" w:pos="0"/>
          <w:tab w:val="left" w:pos="720"/>
          <w:tab w:val="left" w:pos="5670"/>
          <w:tab w:val="left" w:pos="6096"/>
        </w:tabs>
        <w:spacing w:before="120" w:line="288" w:lineRule="auto"/>
        <w:ind w:left="0"/>
        <w:rPr>
          <w:rFonts w:ascii="Verdana" w:hAnsi="Verdana"/>
          <w:sz w:val="24"/>
          <w:szCs w:val="24"/>
        </w:rPr>
      </w:pPr>
      <w:r w:rsidRPr="00087399">
        <w:rPr>
          <w:rFonts w:ascii="Verdana" w:hAnsi="Verdana"/>
          <w:sz w:val="24"/>
          <w:szCs w:val="24"/>
        </w:rPr>
        <w:t>Podstawę prawną poboru tego podatku stanowi ustawa o podatku od czynności cywilnoprawnych, zgodnie z którą urzędy skarbowe przekazują osiągnięte wpływy na rachunek budżetu Miasta. Przedmiotem opodatkowania są m.in. umowy sprzedaży, darowizny, zamiany rzeczy i praw majątkowych, pożyczki, a także zmiany tych umów oraz ustanowienie hipoteki.</w:t>
      </w:r>
    </w:p>
    <w:p w:rsidR="00087399" w:rsidRDefault="00087399" w:rsidP="002360E7">
      <w:pPr>
        <w:pStyle w:val="Tekstpodstawowywcity3"/>
        <w:tabs>
          <w:tab w:val="left" w:pos="0"/>
          <w:tab w:val="left" w:pos="720"/>
        </w:tabs>
        <w:spacing w:after="0"/>
        <w:ind w:left="0"/>
        <w:rPr>
          <w:rFonts w:ascii="Verdana" w:hAnsi="Verdana"/>
          <w:sz w:val="24"/>
          <w:szCs w:val="24"/>
        </w:rPr>
      </w:pPr>
      <w:r w:rsidRPr="00087399">
        <w:rPr>
          <w:rFonts w:ascii="Verdana" w:hAnsi="Verdana"/>
          <w:sz w:val="24"/>
          <w:szCs w:val="24"/>
        </w:rPr>
        <w:lastRenderedPageBreak/>
        <w:t>Realizacja planu dochodów z tytułu podatku od czynności cywilnoprawnych za 2023 rok, z podziałem na osoby prawne i fizyczne:</w:t>
      </w:r>
    </w:p>
    <w:p w:rsidR="002360E7" w:rsidRPr="003C2A50" w:rsidRDefault="002360E7" w:rsidP="002360E7">
      <w:pPr>
        <w:tabs>
          <w:tab w:val="left" w:pos="720"/>
        </w:tabs>
        <w:spacing w:after="0"/>
        <w:ind w:left="902" w:hanging="902"/>
        <w:rPr>
          <w:rFonts w:ascii="Verdana" w:hAnsi="Verdana"/>
          <w:sz w:val="24"/>
          <w:szCs w:val="24"/>
        </w:rPr>
      </w:pPr>
      <w:r w:rsidRPr="003C2A50">
        <w:rPr>
          <w:rFonts w:ascii="Verdana" w:hAnsi="Verdana"/>
          <w:sz w:val="24"/>
          <w:szCs w:val="24"/>
        </w:rPr>
        <w:t>Osoby prawne</w:t>
      </w:r>
    </w:p>
    <w:p w:rsidR="002360E7" w:rsidRPr="003C2A50" w:rsidRDefault="002360E7" w:rsidP="002360E7">
      <w:pPr>
        <w:tabs>
          <w:tab w:val="left" w:pos="720"/>
        </w:tabs>
        <w:spacing w:after="0"/>
        <w:ind w:left="902" w:hanging="902"/>
        <w:rPr>
          <w:rFonts w:ascii="Verdana" w:hAnsi="Verdana"/>
          <w:sz w:val="24"/>
          <w:szCs w:val="24"/>
        </w:rPr>
      </w:pPr>
      <w:r w:rsidRPr="003C2A50">
        <w:rPr>
          <w:rFonts w:ascii="Verdana" w:hAnsi="Verdana"/>
          <w:sz w:val="24"/>
          <w:szCs w:val="24"/>
        </w:rPr>
        <w:t xml:space="preserve">Plan wg uchwały budżetowej (po zmianach) - </w:t>
      </w:r>
      <w:r>
        <w:rPr>
          <w:rFonts w:ascii="Verdana" w:hAnsi="Verdana"/>
          <w:sz w:val="24"/>
          <w:szCs w:val="24"/>
        </w:rPr>
        <w:t>20</w:t>
      </w:r>
      <w:r w:rsidRPr="003C2A50">
        <w:rPr>
          <w:rFonts w:ascii="Verdana" w:hAnsi="Verdana"/>
          <w:sz w:val="24"/>
          <w:szCs w:val="24"/>
        </w:rPr>
        <w:t>.</w:t>
      </w:r>
      <w:r>
        <w:rPr>
          <w:rFonts w:ascii="Verdana" w:hAnsi="Verdana"/>
          <w:sz w:val="24"/>
          <w:szCs w:val="24"/>
        </w:rPr>
        <w:t>0</w:t>
      </w:r>
      <w:r w:rsidRPr="003C2A50">
        <w:rPr>
          <w:rFonts w:ascii="Verdana" w:hAnsi="Verdana"/>
          <w:sz w:val="24"/>
          <w:szCs w:val="24"/>
        </w:rPr>
        <w:t>00.000,00 zł</w:t>
      </w:r>
    </w:p>
    <w:p w:rsidR="002360E7" w:rsidRPr="003C2A50" w:rsidRDefault="002360E7" w:rsidP="002360E7">
      <w:pPr>
        <w:spacing w:after="0"/>
        <w:rPr>
          <w:rFonts w:ascii="Verdana" w:hAnsi="Verdana"/>
          <w:sz w:val="24"/>
          <w:szCs w:val="24"/>
        </w:rPr>
      </w:pPr>
      <w:r w:rsidRPr="003C2A50">
        <w:rPr>
          <w:rFonts w:ascii="Verdana" w:hAnsi="Verdana"/>
          <w:sz w:val="24"/>
          <w:szCs w:val="24"/>
        </w:rPr>
        <w:t>Wykonanie za 202</w:t>
      </w:r>
      <w:r>
        <w:rPr>
          <w:rFonts w:ascii="Verdana" w:hAnsi="Verdana"/>
          <w:sz w:val="24"/>
          <w:szCs w:val="24"/>
        </w:rPr>
        <w:t>3</w:t>
      </w:r>
      <w:r w:rsidRPr="003C2A50">
        <w:rPr>
          <w:rFonts w:ascii="Verdana" w:hAnsi="Verdana"/>
          <w:sz w:val="24"/>
          <w:szCs w:val="24"/>
        </w:rPr>
        <w:t xml:space="preserve"> rok – </w:t>
      </w:r>
      <w:r w:rsidRPr="00087399">
        <w:rPr>
          <w:rFonts w:ascii="Verdana" w:hAnsi="Verdana"/>
          <w:sz w:val="24"/>
          <w:szCs w:val="24"/>
        </w:rPr>
        <w:t>96.053.206,78</w:t>
      </w:r>
      <w:r>
        <w:rPr>
          <w:rFonts w:ascii="Verdana" w:hAnsi="Verdana"/>
          <w:sz w:val="24"/>
          <w:szCs w:val="24"/>
        </w:rPr>
        <w:t xml:space="preserve"> </w:t>
      </w:r>
      <w:r w:rsidRPr="003C2A50">
        <w:rPr>
          <w:rFonts w:ascii="Verdana" w:hAnsi="Verdana"/>
          <w:sz w:val="24"/>
          <w:szCs w:val="24"/>
        </w:rPr>
        <w:t>zł</w:t>
      </w:r>
    </w:p>
    <w:p w:rsidR="002360E7" w:rsidRPr="003C2A50" w:rsidRDefault="002360E7" w:rsidP="002360E7">
      <w:pPr>
        <w:spacing w:after="0"/>
        <w:rPr>
          <w:rFonts w:ascii="Verdana" w:hAnsi="Verdana"/>
          <w:sz w:val="24"/>
          <w:szCs w:val="24"/>
        </w:rPr>
      </w:pPr>
      <w:r w:rsidRPr="003C2A50">
        <w:rPr>
          <w:rFonts w:ascii="Verdana" w:hAnsi="Verdana"/>
          <w:sz w:val="24"/>
          <w:szCs w:val="24"/>
        </w:rPr>
        <w:t xml:space="preserve">% wykonania planu – </w:t>
      </w:r>
      <w:r>
        <w:rPr>
          <w:rFonts w:ascii="Verdana" w:hAnsi="Verdana"/>
          <w:sz w:val="24"/>
          <w:szCs w:val="24"/>
        </w:rPr>
        <w:t>480</w:t>
      </w:r>
      <w:r w:rsidRPr="003C2A50">
        <w:rPr>
          <w:rFonts w:ascii="Verdana" w:hAnsi="Verdana"/>
          <w:sz w:val="24"/>
          <w:szCs w:val="24"/>
        </w:rPr>
        <w:t>,</w:t>
      </w:r>
      <w:r>
        <w:rPr>
          <w:rFonts w:ascii="Verdana" w:hAnsi="Verdana"/>
          <w:sz w:val="24"/>
          <w:szCs w:val="24"/>
        </w:rPr>
        <w:t>3</w:t>
      </w:r>
    </w:p>
    <w:p w:rsidR="002360E7" w:rsidRPr="003C2A50" w:rsidRDefault="002360E7" w:rsidP="002360E7">
      <w:pPr>
        <w:tabs>
          <w:tab w:val="left" w:pos="720"/>
        </w:tabs>
        <w:spacing w:after="0"/>
        <w:ind w:left="902" w:hanging="902"/>
        <w:rPr>
          <w:rFonts w:ascii="Verdana" w:hAnsi="Verdana"/>
          <w:sz w:val="24"/>
          <w:szCs w:val="24"/>
        </w:rPr>
      </w:pPr>
      <w:r w:rsidRPr="003C2A50">
        <w:rPr>
          <w:rFonts w:ascii="Verdana" w:hAnsi="Verdana"/>
          <w:sz w:val="24"/>
          <w:szCs w:val="24"/>
        </w:rPr>
        <w:t xml:space="preserve">Osoby fizyczne </w:t>
      </w:r>
    </w:p>
    <w:p w:rsidR="002360E7" w:rsidRPr="003C2A50" w:rsidRDefault="002360E7" w:rsidP="002360E7">
      <w:pPr>
        <w:tabs>
          <w:tab w:val="left" w:pos="720"/>
        </w:tabs>
        <w:spacing w:after="0"/>
        <w:ind w:left="902" w:hanging="902"/>
        <w:rPr>
          <w:rFonts w:ascii="Verdana" w:hAnsi="Verdana"/>
          <w:sz w:val="24"/>
          <w:szCs w:val="24"/>
        </w:rPr>
      </w:pPr>
      <w:r w:rsidRPr="003C2A50">
        <w:rPr>
          <w:rFonts w:ascii="Verdana" w:hAnsi="Verdana"/>
          <w:sz w:val="24"/>
          <w:szCs w:val="24"/>
        </w:rPr>
        <w:t xml:space="preserve">Plan wg uchwały budżetowej (po zmianach) – </w:t>
      </w:r>
      <w:r>
        <w:rPr>
          <w:rFonts w:ascii="Verdana" w:hAnsi="Verdana"/>
          <w:sz w:val="24"/>
          <w:szCs w:val="24"/>
        </w:rPr>
        <w:t>110</w:t>
      </w:r>
      <w:r w:rsidRPr="003C2A50">
        <w:rPr>
          <w:rFonts w:ascii="Verdana" w:hAnsi="Verdana"/>
          <w:sz w:val="24"/>
          <w:szCs w:val="24"/>
        </w:rPr>
        <w:t>.</w:t>
      </w:r>
      <w:r>
        <w:rPr>
          <w:rFonts w:ascii="Verdana" w:hAnsi="Verdana"/>
          <w:sz w:val="24"/>
          <w:szCs w:val="24"/>
        </w:rPr>
        <w:t>000</w:t>
      </w:r>
      <w:r w:rsidRPr="003C2A50">
        <w:rPr>
          <w:rFonts w:ascii="Verdana" w:hAnsi="Verdana"/>
          <w:sz w:val="24"/>
          <w:szCs w:val="24"/>
        </w:rPr>
        <w:t>.000,00 zł</w:t>
      </w:r>
    </w:p>
    <w:p w:rsidR="002360E7" w:rsidRPr="003C2A50" w:rsidRDefault="002360E7" w:rsidP="002360E7">
      <w:pPr>
        <w:spacing w:after="0"/>
        <w:rPr>
          <w:rFonts w:ascii="Verdana" w:hAnsi="Verdana"/>
          <w:sz w:val="24"/>
          <w:szCs w:val="24"/>
        </w:rPr>
      </w:pPr>
      <w:r w:rsidRPr="003C2A50">
        <w:rPr>
          <w:rFonts w:ascii="Verdana" w:hAnsi="Verdana"/>
          <w:sz w:val="24"/>
          <w:szCs w:val="24"/>
        </w:rPr>
        <w:t>Wykonanie za 202</w:t>
      </w:r>
      <w:r>
        <w:rPr>
          <w:rFonts w:ascii="Verdana" w:hAnsi="Verdana"/>
          <w:sz w:val="24"/>
          <w:szCs w:val="24"/>
        </w:rPr>
        <w:t>3</w:t>
      </w:r>
      <w:r w:rsidRPr="003C2A50">
        <w:rPr>
          <w:rFonts w:ascii="Verdana" w:hAnsi="Verdana"/>
          <w:sz w:val="24"/>
          <w:szCs w:val="24"/>
        </w:rPr>
        <w:t xml:space="preserve"> rok – </w:t>
      </w:r>
      <w:r w:rsidRPr="00087399">
        <w:rPr>
          <w:rFonts w:ascii="Verdana" w:hAnsi="Verdana"/>
          <w:sz w:val="24"/>
          <w:szCs w:val="24"/>
        </w:rPr>
        <w:t>92.052.539,11</w:t>
      </w:r>
      <w:r>
        <w:rPr>
          <w:rFonts w:ascii="Verdana" w:hAnsi="Verdana"/>
          <w:sz w:val="24"/>
          <w:szCs w:val="24"/>
        </w:rPr>
        <w:t xml:space="preserve"> </w:t>
      </w:r>
      <w:r w:rsidRPr="003C2A50">
        <w:rPr>
          <w:rFonts w:ascii="Verdana" w:hAnsi="Verdana"/>
          <w:sz w:val="24"/>
          <w:szCs w:val="24"/>
        </w:rPr>
        <w:t>zł</w:t>
      </w:r>
    </w:p>
    <w:p w:rsidR="002360E7" w:rsidRPr="003C2A50" w:rsidRDefault="002360E7" w:rsidP="002360E7">
      <w:pPr>
        <w:spacing w:after="0"/>
        <w:rPr>
          <w:rFonts w:ascii="Verdana" w:hAnsi="Verdana"/>
          <w:sz w:val="24"/>
          <w:szCs w:val="24"/>
        </w:rPr>
      </w:pPr>
      <w:r w:rsidRPr="003C2A50">
        <w:rPr>
          <w:rFonts w:ascii="Verdana" w:hAnsi="Verdana"/>
          <w:sz w:val="24"/>
          <w:szCs w:val="24"/>
        </w:rPr>
        <w:t xml:space="preserve">% wykonania planu – </w:t>
      </w:r>
      <w:r w:rsidR="00273833">
        <w:rPr>
          <w:rFonts w:ascii="Verdana" w:hAnsi="Verdana"/>
          <w:sz w:val="24"/>
          <w:szCs w:val="24"/>
        </w:rPr>
        <w:t>83</w:t>
      </w:r>
      <w:r w:rsidRPr="003C2A50">
        <w:rPr>
          <w:rFonts w:ascii="Verdana" w:hAnsi="Verdana"/>
          <w:sz w:val="24"/>
          <w:szCs w:val="24"/>
        </w:rPr>
        <w:t>,</w:t>
      </w:r>
      <w:r w:rsidR="00273833">
        <w:rPr>
          <w:rFonts w:ascii="Verdana" w:hAnsi="Verdana"/>
          <w:sz w:val="24"/>
          <w:szCs w:val="24"/>
        </w:rPr>
        <w:t>7</w:t>
      </w:r>
    </w:p>
    <w:p w:rsidR="002360E7" w:rsidRPr="003C2A50" w:rsidRDefault="002360E7" w:rsidP="002360E7">
      <w:pPr>
        <w:tabs>
          <w:tab w:val="left" w:pos="720"/>
        </w:tabs>
        <w:spacing w:after="0"/>
        <w:ind w:left="902" w:hanging="902"/>
        <w:rPr>
          <w:rFonts w:ascii="Verdana" w:hAnsi="Verdana"/>
          <w:sz w:val="24"/>
          <w:szCs w:val="24"/>
        </w:rPr>
      </w:pPr>
      <w:r w:rsidRPr="003C2A50">
        <w:rPr>
          <w:rFonts w:ascii="Verdana" w:hAnsi="Verdana"/>
          <w:sz w:val="24"/>
          <w:szCs w:val="24"/>
        </w:rPr>
        <w:t>Ogółem</w:t>
      </w:r>
    </w:p>
    <w:p w:rsidR="002360E7" w:rsidRPr="003C2A50" w:rsidRDefault="002360E7" w:rsidP="002360E7">
      <w:pPr>
        <w:spacing w:after="0"/>
        <w:rPr>
          <w:rFonts w:ascii="Verdana" w:hAnsi="Verdana"/>
          <w:sz w:val="24"/>
          <w:szCs w:val="24"/>
        </w:rPr>
      </w:pPr>
      <w:r w:rsidRPr="003C2A50">
        <w:rPr>
          <w:rFonts w:ascii="Verdana" w:hAnsi="Verdana"/>
          <w:sz w:val="24"/>
          <w:szCs w:val="24"/>
        </w:rPr>
        <w:t xml:space="preserve">Plan wg uchwały budżetowej (po zmianach) - </w:t>
      </w:r>
      <w:r w:rsidR="00273833">
        <w:rPr>
          <w:rFonts w:ascii="Verdana" w:hAnsi="Verdana"/>
          <w:sz w:val="24"/>
          <w:szCs w:val="24"/>
        </w:rPr>
        <w:t>1</w:t>
      </w:r>
      <w:r w:rsidRPr="003C2A50">
        <w:rPr>
          <w:rFonts w:ascii="Verdana" w:hAnsi="Verdana"/>
          <w:sz w:val="24"/>
          <w:szCs w:val="24"/>
        </w:rPr>
        <w:t>3</w:t>
      </w:r>
      <w:r w:rsidR="00273833">
        <w:rPr>
          <w:rFonts w:ascii="Verdana" w:hAnsi="Verdana"/>
          <w:sz w:val="24"/>
          <w:szCs w:val="24"/>
        </w:rPr>
        <w:t>0</w:t>
      </w:r>
      <w:r w:rsidRPr="003C2A50">
        <w:rPr>
          <w:rFonts w:ascii="Verdana" w:hAnsi="Verdana"/>
          <w:sz w:val="24"/>
          <w:szCs w:val="24"/>
        </w:rPr>
        <w:t>.</w:t>
      </w:r>
      <w:r>
        <w:rPr>
          <w:rFonts w:ascii="Verdana" w:hAnsi="Verdana"/>
          <w:sz w:val="24"/>
          <w:szCs w:val="24"/>
        </w:rPr>
        <w:t>0</w:t>
      </w:r>
      <w:r w:rsidR="00273833">
        <w:rPr>
          <w:rFonts w:ascii="Verdana" w:hAnsi="Verdana"/>
          <w:sz w:val="24"/>
          <w:szCs w:val="24"/>
        </w:rPr>
        <w:t>0</w:t>
      </w:r>
      <w:r w:rsidRPr="003C2A50">
        <w:rPr>
          <w:rFonts w:ascii="Verdana" w:hAnsi="Verdana"/>
          <w:sz w:val="24"/>
          <w:szCs w:val="24"/>
        </w:rPr>
        <w:t>0.000,00 zł</w:t>
      </w:r>
    </w:p>
    <w:p w:rsidR="002360E7" w:rsidRPr="003C2A50" w:rsidRDefault="002360E7" w:rsidP="002360E7">
      <w:pPr>
        <w:spacing w:after="0"/>
        <w:rPr>
          <w:rFonts w:ascii="Verdana" w:hAnsi="Verdana"/>
          <w:sz w:val="24"/>
          <w:szCs w:val="24"/>
        </w:rPr>
      </w:pPr>
      <w:r w:rsidRPr="003C2A50">
        <w:rPr>
          <w:rFonts w:ascii="Verdana" w:hAnsi="Verdana"/>
          <w:sz w:val="24"/>
          <w:szCs w:val="24"/>
        </w:rPr>
        <w:t>Wykonanie za 202</w:t>
      </w:r>
      <w:r>
        <w:rPr>
          <w:rFonts w:ascii="Verdana" w:hAnsi="Verdana"/>
          <w:sz w:val="24"/>
          <w:szCs w:val="24"/>
        </w:rPr>
        <w:t>3</w:t>
      </w:r>
      <w:r w:rsidRPr="003C2A50">
        <w:rPr>
          <w:rFonts w:ascii="Verdana" w:hAnsi="Verdana"/>
          <w:sz w:val="24"/>
          <w:szCs w:val="24"/>
        </w:rPr>
        <w:t xml:space="preserve"> rok – </w:t>
      </w:r>
      <w:r w:rsidR="00273833" w:rsidRPr="00087399">
        <w:rPr>
          <w:rFonts w:ascii="Verdana" w:hAnsi="Verdana"/>
          <w:sz w:val="24"/>
          <w:szCs w:val="24"/>
        </w:rPr>
        <w:t>188.105.745,89</w:t>
      </w:r>
      <w:r w:rsidR="00273833">
        <w:rPr>
          <w:rFonts w:ascii="Verdana" w:hAnsi="Verdana"/>
          <w:sz w:val="24"/>
          <w:szCs w:val="24"/>
        </w:rPr>
        <w:t xml:space="preserve"> </w:t>
      </w:r>
      <w:r w:rsidRPr="003C2A50">
        <w:rPr>
          <w:rFonts w:ascii="Verdana" w:hAnsi="Verdana"/>
          <w:sz w:val="24"/>
          <w:szCs w:val="24"/>
        </w:rPr>
        <w:t>zł</w:t>
      </w:r>
    </w:p>
    <w:p w:rsidR="002360E7" w:rsidRPr="003C2A50" w:rsidRDefault="002360E7" w:rsidP="00F50454">
      <w:pPr>
        <w:spacing w:after="120"/>
        <w:rPr>
          <w:rFonts w:ascii="Verdana" w:hAnsi="Verdana"/>
          <w:sz w:val="24"/>
          <w:szCs w:val="24"/>
        </w:rPr>
      </w:pPr>
      <w:r w:rsidRPr="003C2A50">
        <w:rPr>
          <w:rFonts w:ascii="Verdana" w:hAnsi="Verdana"/>
          <w:sz w:val="24"/>
          <w:szCs w:val="24"/>
        </w:rPr>
        <w:t xml:space="preserve">% wykonania planu – </w:t>
      </w:r>
      <w:r w:rsidR="00273833">
        <w:rPr>
          <w:rFonts w:ascii="Verdana" w:hAnsi="Verdana"/>
          <w:sz w:val="24"/>
          <w:szCs w:val="24"/>
        </w:rPr>
        <w:t>144</w:t>
      </w:r>
      <w:r w:rsidRPr="003C2A50">
        <w:rPr>
          <w:rFonts w:ascii="Verdana" w:hAnsi="Verdana"/>
          <w:sz w:val="24"/>
          <w:szCs w:val="24"/>
        </w:rPr>
        <w:t>,</w:t>
      </w:r>
      <w:r>
        <w:rPr>
          <w:rFonts w:ascii="Verdana" w:hAnsi="Verdana"/>
          <w:sz w:val="24"/>
          <w:szCs w:val="24"/>
        </w:rPr>
        <w:t>7</w:t>
      </w:r>
    </w:p>
    <w:p w:rsidR="00087399" w:rsidRDefault="00087399" w:rsidP="00F50454">
      <w:pPr>
        <w:pStyle w:val="Tekstpodstawowywcity3"/>
        <w:tabs>
          <w:tab w:val="left" w:pos="0"/>
          <w:tab w:val="left" w:pos="720"/>
        </w:tabs>
        <w:spacing w:before="120" w:line="288" w:lineRule="auto"/>
        <w:ind w:left="0"/>
        <w:rPr>
          <w:rFonts w:ascii="Verdana" w:hAnsi="Verdana"/>
          <w:sz w:val="24"/>
          <w:szCs w:val="24"/>
        </w:rPr>
      </w:pPr>
      <w:r w:rsidRPr="00087399">
        <w:rPr>
          <w:rFonts w:ascii="Verdana" w:hAnsi="Verdana"/>
          <w:sz w:val="24"/>
          <w:szCs w:val="24"/>
        </w:rPr>
        <w:t>Realizacja planu dochodów z tytułu podatku od czynności cywilnoprawnych uzależniona jest od liczby oraz wartości dokonywanych przez mieszkańców transakcji, które podlegają opodatkowaniu, w szczególności na rynku obrotu nieruchomościami.</w:t>
      </w:r>
    </w:p>
    <w:p w:rsidR="00273833" w:rsidRPr="009746F7" w:rsidRDefault="00273833" w:rsidP="00F50454">
      <w:pPr>
        <w:spacing w:before="120" w:after="120" w:line="288" w:lineRule="auto"/>
        <w:rPr>
          <w:rFonts w:ascii="Verdana" w:hAnsi="Verdana"/>
          <w:sz w:val="24"/>
          <w:szCs w:val="24"/>
        </w:rPr>
      </w:pPr>
      <w:r w:rsidRPr="009746F7">
        <w:rPr>
          <w:rFonts w:ascii="Verdana" w:hAnsi="Verdana"/>
          <w:sz w:val="24"/>
          <w:szCs w:val="24"/>
        </w:rPr>
        <w:t>Podatek od spadków i darowizn (756)</w:t>
      </w:r>
    </w:p>
    <w:p w:rsidR="00273833" w:rsidRPr="00C44C3A" w:rsidRDefault="00273833" w:rsidP="00273833">
      <w:pPr>
        <w:spacing w:after="0"/>
        <w:rPr>
          <w:rFonts w:ascii="Verdana" w:hAnsi="Verdana"/>
          <w:sz w:val="24"/>
          <w:szCs w:val="24"/>
        </w:rPr>
      </w:pPr>
      <w:r w:rsidRPr="00C44C3A">
        <w:rPr>
          <w:rFonts w:ascii="Verdana" w:hAnsi="Verdana"/>
          <w:sz w:val="24"/>
          <w:szCs w:val="24"/>
        </w:rPr>
        <w:t xml:space="preserve">Plan wg uchwały budżetowej (po zmianach) - </w:t>
      </w:r>
      <w:r>
        <w:rPr>
          <w:rFonts w:ascii="Verdana" w:hAnsi="Verdana"/>
          <w:sz w:val="24"/>
          <w:szCs w:val="24"/>
        </w:rPr>
        <w:t>15</w:t>
      </w:r>
      <w:r w:rsidRPr="00C44C3A">
        <w:rPr>
          <w:rFonts w:ascii="Verdana" w:hAnsi="Verdana"/>
          <w:sz w:val="24"/>
          <w:szCs w:val="24"/>
        </w:rPr>
        <w:t>.0</w:t>
      </w:r>
      <w:r>
        <w:rPr>
          <w:rFonts w:ascii="Verdana" w:hAnsi="Verdana"/>
          <w:sz w:val="24"/>
          <w:szCs w:val="24"/>
        </w:rPr>
        <w:t>0</w:t>
      </w:r>
      <w:r w:rsidRPr="00C44C3A">
        <w:rPr>
          <w:rFonts w:ascii="Verdana" w:hAnsi="Verdana"/>
          <w:sz w:val="24"/>
          <w:szCs w:val="24"/>
        </w:rPr>
        <w:t>0.000,00 zł</w:t>
      </w:r>
    </w:p>
    <w:p w:rsidR="00273833" w:rsidRPr="00C44C3A" w:rsidRDefault="00273833" w:rsidP="00273833">
      <w:pPr>
        <w:spacing w:after="0"/>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sidRPr="00087399">
        <w:rPr>
          <w:rFonts w:ascii="Verdana" w:hAnsi="Verdana"/>
          <w:sz w:val="24"/>
          <w:szCs w:val="24"/>
        </w:rPr>
        <w:t>19.604.075,51</w:t>
      </w:r>
      <w:r>
        <w:rPr>
          <w:rFonts w:ascii="Verdana" w:hAnsi="Verdana"/>
          <w:sz w:val="24"/>
          <w:szCs w:val="24"/>
        </w:rPr>
        <w:t xml:space="preserve"> </w:t>
      </w:r>
      <w:r w:rsidRPr="00C44C3A">
        <w:rPr>
          <w:rFonts w:ascii="Verdana" w:hAnsi="Verdana"/>
          <w:sz w:val="24"/>
          <w:szCs w:val="24"/>
        </w:rPr>
        <w:t>zł</w:t>
      </w:r>
    </w:p>
    <w:p w:rsidR="00273833" w:rsidRPr="00C44C3A" w:rsidRDefault="00273833" w:rsidP="00F50454">
      <w:pPr>
        <w:spacing w:after="12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130</w:t>
      </w:r>
      <w:r w:rsidRPr="00C44C3A">
        <w:rPr>
          <w:rFonts w:ascii="Verdana" w:hAnsi="Verdana"/>
          <w:sz w:val="24"/>
          <w:szCs w:val="24"/>
        </w:rPr>
        <w:t>,</w:t>
      </w:r>
      <w:r>
        <w:rPr>
          <w:rFonts w:ascii="Verdana" w:hAnsi="Verdana"/>
          <w:sz w:val="24"/>
          <w:szCs w:val="24"/>
        </w:rPr>
        <w:t>7</w:t>
      </w:r>
    </w:p>
    <w:p w:rsidR="00087399" w:rsidRPr="00087399" w:rsidRDefault="00087399" w:rsidP="00F50454">
      <w:pPr>
        <w:pStyle w:val="Tekstpodstawowywcity3"/>
        <w:tabs>
          <w:tab w:val="left" w:pos="1430"/>
        </w:tabs>
        <w:spacing w:before="240" w:line="288" w:lineRule="auto"/>
        <w:ind w:left="0"/>
        <w:rPr>
          <w:rFonts w:ascii="Verdana" w:hAnsi="Verdana"/>
          <w:sz w:val="24"/>
          <w:szCs w:val="24"/>
        </w:rPr>
      </w:pPr>
      <w:r w:rsidRPr="00087399">
        <w:rPr>
          <w:rFonts w:ascii="Verdana" w:hAnsi="Verdana"/>
          <w:sz w:val="24"/>
          <w:szCs w:val="24"/>
        </w:rPr>
        <w:t>Podatnikami podatku od spadków i darowizn są osoby fizyczne, które nabyły określony majątek w postaci ruchomości, nieruchomości, wartości pieniężnych, czy praw majątkowych, m.in.: w drodze spadku, darowizny, zasiedzenia, zachowku oraz nieodpłatnego zniesienia współwłasności. Aktem prawnym regulującym zasady pobierania podatku jest ustawa o podatku od spadków i darowizn, zgodnie z którą urzędy skarbowe przekazują osiągnięte wpływy na rachunek budżetu Miasta.</w:t>
      </w:r>
    </w:p>
    <w:p w:rsidR="00087399" w:rsidRDefault="00087399" w:rsidP="00F50454">
      <w:pPr>
        <w:pStyle w:val="Tekstpodstawowywcity3"/>
        <w:tabs>
          <w:tab w:val="left" w:pos="1430"/>
        </w:tabs>
        <w:spacing w:line="288" w:lineRule="auto"/>
        <w:ind w:left="0"/>
        <w:rPr>
          <w:rFonts w:ascii="Verdana" w:hAnsi="Verdana"/>
          <w:sz w:val="24"/>
          <w:szCs w:val="24"/>
        </w:rPr>
      </w:pPr>
      <w:r w:rsidRPr="00087399">
        <w:rPr>
          <w:rFonts w:ascii="Verdana" w:hAnsi="Verdana"/>
          <w:sz w:val="24"/>
          <w:szCs w:val="24"/>
        </w:rPr>
        <w:t>Kwota wykonania dochodów z tytułu tego podatku zależy od liczby oraz wartości przedmiotów spadków i darowizn, a także od stopnia pokrewieństwa darczyńców i obdarowanych.</w:t>
      </w:r>
    </w:p>
    <w:p w:rsidR="00616FD6" w:rsidRDefault="00616FD6" w:rsidP="00F50454">
      <w:pPr>
        <w:spacing w:after="120" w:line="288" w:lineRule="auto"/>
        <w:rPr>
          <w:rFonts w:ascii="Verdana" w:hAnsi="Verdana"/>
          <w:sz w:val="24"/>
          <w:szCs w:val="24"/>
        </w:rPr>
      </w:pPr>
      <w:r w:rsidRPr="000A2B1C">
        <w:rPr>
          <w:rFonts w:ascii="Verdana" w:hAnsi="Verdana"/>
          <w:sz w:val="24"/>
          <w:szCs w:val="24"/>
        </w:rPr>
        <w:t>Podatek od środków transportowych (756)</w:t>
      </w:r>
    </w:p>
    <w:p w:rsidR="00616FD6" w:rsidRPr="00C44C3A" w:rsidRDefault="00616FD6" w:rsidP="00F50454">
      <w:pPr>
        <w:spacing w:before="120" w:after="0"/>
        <w:rPr>
          <w:rFonts w:ascii="Verdana" w:hAnsi="Verdana"/>
          <w:sz w:val="24"/>
          <w:szCs w:val="24"/>
        </w:rPr>
      </w:pPr>
      <w:r w:rsidRPr="00C44C3A">
        <w:rPr>
          <w:rFonts w:ascii="Verdana" w:hAnsi="Verdana"/>
          <w:sz w:val="24"/>
          <w:szCs w:val="24"/>
        </w:rPr>
        <w:t xml:space="preserve">Plan wg uchwały budżetowej (po zmianach) - </w:t>
      </w:r>
      <w:r>
        <w:rPr>
          <w:rFonts w:ascii="Verdana" w:hAnsi="Verdana"/>
          <w:sz w:val="24"/>
          <w:szCs w:val="24"/>
        </w:rPr>
        <w:t>14.7</w:t>
      </w:r>
      <w:r w:rsidRPr="00C44C3A">
        <w:rPr>
          <w:rFonts w:ascii="Verdana" w:hAnsi="Verdana"/>
          <w:sz w:val="24"/>
          <w:szCs w:val="24"/>
        </w:rPr>
        <w:t>00.000,00 zł</w:t>
      </w:r>
    </w:p>
    <w:p w:rsidR="00616FD6" w:rsidRPr="00C44C3A" w:rsidRDefault="00616FD6" w:rsidP="00616FD6">
      <w:pPr>
        <w:spacing w:after="0"/>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sidRPr="00087399">
        <w:rPr>
          <w:rFonts w:ascii="Verdana" w:hAnsi="Verdana"/>
          <w:sz w:val="24"/>
          <w:szCs w:val="24"/>
        </w:rPr>
        <w:t>13.674.260,32</w:t>
      </w:r>
      <w:r>
        <w:rPr>
          <w:rFonts w:ascii="Verdana" w:hAnsi="Verdana"/>
          <w:sz w:val="24"/>
          <w:szCs w:val="24"/>
        </w:rPr>
        <w:t xml:space="preserve"> </w:t>
      </w:r>
      <w:r w:rsidRPr="00C44C3A">
        <w:rPr>
          <w:rFonts w:ascii="Verdana" w:hAnsi="Verdana"/>
          <w:sz w:val="24"/>
          <w:szCs w:val="24"/>
        </w:rPr>
        <w:t>zł</w:t>
      </w:r>
    </w:p>
    <w:p w:rsidR="00616FD6" w:rsidRDefault="00616FD6" w:rsidP="00F50454">
      <w:pPr>
        <w:spacing w:after="12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93</w:t>
      </w:r>
      <w:r w:rsidRPr="00C44C3A">
        <w:rPr>
          <w:rFonts w:ascii="Verdana" w:hAnsi="Verdana"/>
          <w:sz w:val="24"/>
          <w:szCs w:val="24"/>
        </w:rPr>
        <w:t>,</w:t>
      </w:r>
      <w:r>
        <w:rPr>
          <w:rFonts w:ascii="Verdana" w:hAnsi="Verdana"/>
          <w:sz w:val="24"/>
          <w:szCs w:val="24"/>
        </w:rPr>
        <w:t>0</w:t>
      </w:r>
    </w:p>
    <w:p w:rsidR="00087399" w:rsidRPr="00087399" w:rsidRDefault="00087399" w:rsidP="00F50454">
      <w:pPr>
        <w:pStyle w:val="Tekstpodstawowywcity3"/>
        <w:tabs>
          <w:tab w:val="left" w:pos="851"/>
          <w:tab w:val="left" w:pos="1430"/>
          <w:tab w:val="left" w:pos="7230"/>
        </w:tabs>
        <w:spacing w:after="0" w:line="288" w:lineRule="auto"/>
        <w:ind w:left="0"/>
        <w:rPr>
          <w:rFonts w:ascii="Verdana" w:hAnsi="Verdana"/>
          <w:sz w:val="24"/>
          <w:szCs w:val="24"/>
        </w:rPr>
      </w:pPr>
      <w:r w:rsidRPr="00087399">
        <w:rPr>
          <w:rFonts w:ascii="Verdana" w:hAnsi="Verdana"/>
          <w:sz w:val="24"/>
          <w:szCs w:val="24"/>
        </w:rPr>
        <w:lastRenderedPageBreak/>
        <w:t>Obowiązek podatkowy w podatku od środków transportowych ciąży na osobach fizycznych i osobach prawnych będących właścicielami środków transportowych. Opodatkowaniu podlegają m.in. samochody ciężarowe o dopuszczalnej masie całkowitej powyżej 3,5 tony, ciągniki siodłowe i balastowe, przyczepy i naczepy oraz autobusy.</w:t>
      </w:r>
    </w:p>
    <w:p w:rsidR="00087399" w:rsidRPr="00087399" w:rsidRDefault="00087399" w:rsidP="00F50454">
      <w:pPr>
        <w:pStyle w:val="Tekstpodstawowywcity3"/>
        <w:tabs>
          <w:tab w:val="left" w:pos="1430"/>
        </w:tabs>
        <w:spacing w:after="0" w:line="288" w:lineRule="auto"/>
        <w:ind w:left="0"/>
        <w:rPr>
          <w:rFonts w:ascii="Verdana" w:hAnsi="Verdana"/>
          <w:sz w:val="24"/>
          <w:szCs w:val="24"/>
        </w:rPr>
      </w:pPr>
      <w:r w:rsidRPr="00087399">
        <w:rPr>
          <w:rFonts w:ascii="Verdana" w:hAnsi="Verdana"/>
          <w:sz w:val="24"/>
          <w:szCs w:val="24"/>
        </w:rPr>
        <w:t>Zrealizowane wpływy z tytułu podatku od środków transportowych w odniesieniu do założonego planu, z uwzględnieniem podziału na osoby fizyczne i prawne, przedstawiają się w następujący sposób:</w:t>
      </w:r>
    </w:p>
    <w:p w:rsidR="00087399" w:rsidRDefault="00087399" w:rsidP="00F50454">
      <w:pPr>
        <w:pStyle w:val="Tekstpodstawowywcity3"/>
        <w:tabs>
          <w:tab w:val="left" w:pos="1430"/>
        </w:tabs>
        <w:spacing w:line="288" w:lineRule="auto"/>
        <w:ind w:left="0"/>
        <w:rPr>
          <w:rFonts w:ascii="Verdana" w:hAnsi="Verdana"/>
          <w:sz w:val="24"/>
          <w:szCs w:val="24"/>
        </w:rPr>
      </w:pPr>
      <w:r w:rsidRPr="00616FD6">
        <w:rPr>
          <w:rFonts w:ascii="Verdana" w:hAnsi="Verdana"/>
          <w:sz w:val="24"/>
          <w:szCs w:val="24"/>
        </w:rPr>
        <w:t>Realizacja planu dochodów z tytułu podatku od środków transportowych z uwzględnieniem typu podmiotu</w:t>
      </w:r>
    </w:p>
    <w:p w:rsidR="00616FD6" w:rsidRPr="003C2A50" w:rsidRDefault="00616FD6" w:rsidP="00F50454">
      <w:pPr>
        <w:tabs>
          <w:tab w:val="left" w:pos="720"/>
        </w:tabs>
        <w:spacing w:after="0" w:line="288" w:lineRule="auto"/>
        <w:ind w:left="902" w:hanging="902"/>
        <w:rPr>
          <w:rFonts w:ascii="Verdana" w:hAnsi="Verdana"/>
          <w:sz w:val="24"/>
          <w:szCs w:val="24"/>
        </w:rPr>
      </w:pPr>
      <w:r w:rsidRPr="003C2A50">
        <w:rPr>
          <w:rFonts w:ascii="Verdana" w:hAnsi="Verdana"/>
          <w:sz w:val="24"/>
          <w:szCs w:val="24"/>
        </w:rPr>
        <w:t>Osoby fizyczne</w:t>
      </w:r>
    </w:p>
    <w:p w:rsidR="00616FD6" w:rsidRPr="003C2A50" w:rsidRDefault="00616FD6" w:rsidP="00F50454">
      <w:pPr>
        <w:tabs>
          <w:tab w:val="left" w:pos="720"/>
        </w:tabs>
        <w:spacing w:after="0" w:line="288" w:lineRule="auto"/>
        <w:ind w:left="902" w:hanging="902"/>
        <w:rPr>
          <w:rFonts w:ascii="Verdana" w:hAnsi="Verdana"/>
          <w:sz w:val="24"/>
          <w:szCs w:val="24"/>
        </w:rPr>
      </w:pPr>
      <w:r w:rsidRPr="003C2A50">
        <w:rPr>
          <w:rFonts w:ascii="Verdana" w:hAnsi="Verdana"/>
          <w:sz w:val="24"/>
          <w:szCs w:val="24"/>
        </w:rPr>
        <w:t xml:space="preserve">Plan wg uchwały budżetowej (po zmianach) - </w:t>
      </w:r>
      <w:r>
        <w:rPr>
          <w:rFonts w:ascii="Verdana" w:hAnsi="Verdana"/>
          <w:sz w:val="24"/>
          <w:szCs w:val="24"/>
        </w:rPr>
        <w:t>4</w:t>
      </w:r>
      <w:r w:rsidRPr="003C2A50">
        <w:rPr>
          <w:rFonts w:ascii="Verdana" w:hAnsi="Verdana"/>
          <w:sz w:val="24"/>
          <w:szCs w:val="24"/>
        </w:rPr>
        <w:t>.</w:t>
      </w:r>
      <w:r>
        <w:rPr>
          <w:rFonts w:ascii="Verdana" w:hAnsi="Verdana"/>
          <w:sz w:val="24"/>
          <w:szCs w:val="24"/>
        </w:rPr>
        <w:t>0</w:t>
      </w:r>
      <w:r w:rsidRPr="003C2A50">
        <w:rPr>
          <w:rFonts w:ascii="Verdana" w:hAnsi="Verdana"/>
          <w:sz w:val="24"/>
          <w:szCs w:val="24"/>
        </w:rPr>
        <w:t>00.000,00 zł</w:t>
      </w:r>
    </w:p>
    <w:p w:rsidR="00616FD6" w:rsidRPr="003C2A50" w:rsidRDefault="00616FD6" w:rsidP="00F50454">
      <w:pPr>
        <w:spacing w:after="0" w:line="288" w:lineRule="auto"/>
        <w:rPr>
          <w:rFonts w:ascii="Verdana" w:hAnsi="Verdana"/>
          <w:sz w:val="24"/>
          <w:szCs w:val="24"/>
        </w:rPr>
      </w:pPr>
      <w:r w:rsidRPr="003C2A50">
        <w:rPr>
          <w:rFonts w:ascii="Verdana" w:hAnsi="Verdana"/>
          <w:sz w:val="24"/>
          <w:szCs w:val="24"/>
        </w:rPr>
        <w:t>Wykonanie za 202</w:t>
      </w:r>
      <w:r>
        <w:rPr>
          <w:rFonts w:ascii="Verdana" w:hAnsi="Verdana"/>
          <w:sz w:val="24"/>
          <w:szCs w:val="24"/>
        </w:rPr>
        <w:t>3</w:t>
      </w:r>
      <w:r w:rsidRPr="003C2A50">
        <w:rPr>
          <w:rFonts w:ascii="Verdana" w:hAnsi="Verdana"/>
          <w:sz w:val="24"/>
          <w:szCs w:val="24"/>
        </w:rPr>
        <w:t xml:space="preserve"> rok – </w:t>
      </w:r>
      <w:r w:rsidRPr="00087399">
        <w:rPr>
          <w:rFonts w:ascii="Verdana" w:hAnsi="Verdana"/>
          <w:sz w:val="24"/>
          <w:szCs w:val="24"/>
        </w:rPr>
        <w:t>3.737.571,96</w:t>
      </w:r>
      <w:r>
        <w:rPr>
          <w:rFonts w:ascii="Verdana" w:hAnsi="Verdana"/>
          <w:sz w:val="24"/>
          <w:szCs w:val="24"/>
        </w:rPr>
        <w:t xml:space="preserve"> </w:t>
      </w:r>
      <w:r w:rsidRPr="003C2A50">
        <w:rPr>
          <w:rFonts w:ascii="Verdana" w:hAnsi="Verdana"/>
          <w:sz w:val="24"/>
          <w:szCs w:val="24"/>
        </w:rPr>
        <w:t>zł</w:t>
      </w:r>
    </w:p>
    <w:p w:rsidR="00616FD6" w:rsidRPr="003C2A50" w:rsidRDefault="00616FD6" w:rsidP="00F50454">
      <w:pPr>
        <w:spacing w:after="0" w:line="288" w:lineRule="auto"/>
        <w:rPr>
          <w:rFonts w:ascii="Verdana" w:hAnsi="Verdana"/>
          <w:sz w:val="24"/>
          <w:szCs w:val="24"/>
        </w:rPr>
      </w:pPr>
      <w:r w:rsidRPr="003C2A50">
        <w:rPr>
          <w:rFonts w:ascii="Verdana" w:hAnsi="Verdana"/>
          <w:sz w:val="24"/>
          <w:szCs w:val="24"/>
        </w:rPr>
        <w:t xml:space="preserve">% wykonania planu – </w:t>
      </w:r>
      <w:r>
        <w:rPr>
          <w:rFonts w:ascii="Verdana" w:hAnsi="Verdana"/>
          <w:sz w:val="24"/>
          <w:szCs w:val="24"/>
        </w:rPr>
        <w:t>93</w:t>
      </w:r>
      <w:r w:rsidRPr="003C2A50">
        <w:rPr>
          <w:rFonts w:ascii="Verdana" w:hAnsi="Verdana"/>
          <w:sz w:val="24"/>
          <w:szCs w:val="24"/>
        </w:rPr>
        <w:t>,</w:t>
      </w:r>
      <w:r>
        <w:rPr>
          <w:rFonts w:ascii="Verdana" w:hAnsi="Verdana"/>
          <w:sz w:val="24"/>
          <w:szCs w:val="24"/>
        </w:rPr>
        <w:t>4</w:t>
      </w:r>
    </w:p>
    <w:p w:rsidR="00616FD6" w:rsidRPr="003C2A50" w:rsidRDefault="00616FD6" w:rsidP="00F50454">
      <w:pPr>
        <w:tabs>
          <w:tab w:val="left" w:pos="720"/>
        </w:tabs>
        <w:spacing w:after="0" w:line="288" w:lineRule="auto"/>
        <w:ind w:left="902" w:hanging="902"/>
        <w:rPr>
          <w:rFonts w:ascii="Verdana" w:hAnsi="Verdana"/>
          <w:sz w:val="24"/>
          <w:szCs w:val="24"/>
        </w:rPr>
      </w:pPr>
      <w:r w:rsidRPr="003C2A50">
        <w:rPr>
          <w:rFonts w:ascii="Verdana" w:hAnsi="Verdana"/>
          <w:sz w:val="24"/>
          <w:szCs w:val="24"/>
        </w:rPr>
        <w:t>Osoby prawne</w:t>
      </w:r>
    </w:p>
    <w:p w:rsidR="00616FD6" w:rsidRPr="003C2A50" w:rsidRDefault="00616FD6" w:rsidP="00F50454">
      <w:pPr>
        <w:tabs>
          <w:tab w:val="left" w:pos="720"/>
        </w:tabs>
        <w:spacing w:after="0" w:line="288" w:lineRule="auto"/>
        <w:ind w:left="902" w:hanging="902"/>
        <w:rPr>
          <w:rFonts w:ascii="Verdana" w:hAnsi="Verdana"/>
          <w:sz w:val="24"/>
          <w:szCs w:val="24"/>
        </w:rPr>
      </w:pPr>
      <w:r w:rsidRPr="003C2A50">
        <w:rPr>
          <w:rFonts w:ascii="Verdana" w:hAnsi="Verdana"/>
          <w:sz w:val="24"/>
          <w:szCs w:val="24"/>
        </w:rPr>
        <w:t xml:space="preserve">Plan wg uchwały budżetowej (po zmianach) – </w:t>
      </w:r>
      <w:r>
        <w:rPr>
          <w:rFonts w:ascii="Verdana" w:hAnsi="Verdana"/>
          <w:sz w:val="24"/>
          <w:szCs w:val="24"/>
        </w:rPr>
        <w:t>10.7</w:t>
      </w:r>
      <w:r w:rsidRPr="003C2A50">
        <w:rPr>
          <w:rFonts w:ascii="Verdana" w:hAnsi="Verdana"/>
          <w:sz w:val="24"/>
          <w:szCs w:val="24"/>
        </w:rPr>
        <w:t>00.000,00 zł</w:t>
      </w:r>
    </w:p>
    <w:p w:rsidR="00616FD6" w:rsidRPr="003C2A50" w:rsidRDefault="00616FD6" w:rsidP="00F50454">
      <w:pPr>
        <w:spacing w:after="0" w:line="288" w:lineRule="auto"/>
        <w:rPr>
          <w:rFonts w:ascii="Verdana" w:hAnsi="Verdana"/>
          <w:sz w:val="24"/>
          <w:szCs w:val="24"/>
        </w:rPr>
      </w:pPr>
      <w:r w:rsidRPr="003C2A50">
        <w:rPr>
          <w:rFonts w:ascii="Verdana" w:hAnsi="Verdana"/>
          <w:sz w:val="24"/>
          <w:szCs w:val="24"/>
        </w:rPr>
        <w:t>Wykonanie za 202</w:t>
      </w:r>
      <w:r>
        <w:rPr>
          <w:rFonts w:ascii="Verdana" w:hAnsi="Verdana"/>
          <w:sz w:val="24"/>
          <w:szCs w:val="24"/>
        </w:rPr>
        <w:t>3</w:t>
      </w:r>
      <w:r w:rsidRPr="003C2A50">
        <w:rPr>
          <w:rFonts w:ascii="Verdana" w:hAnsi="Verdana"/>
          <w:sz w:val="24"/>
          <w:szCs w:val="24"/>
        </w:rPr>
        <w:t xml:space="preserve"> rok – </w:t>
      </w:r>
      <w:r w:rsidRPr="00087399">
        <w:rPr>
          <w:rFonts w:ascii="Verdana" w:hAnsi="Verdana"/>
          <w:sz w:val="24"/>
          <w:szCs w:val="24"/>
        </w:rPr>
        <w:t>9.936.688,36</w:t>
      </w:r>
      <w:r>
        <w:rPr>
          <w:rFonts w:ascii="Verdana" w:hAnsi="Verdana"/>
          <w:sz w:val="24"/>
          <w:szCs w:val="24"/>
        </w:rPr>
        <w:t xml:space="preserve"> </w:t>
      </w:r>
      <w:r w:rsidRPr="003C2A50">
        <w:rPr>
          <w:rFonts w:ascii="Verdana" w:hAnsi="Verdana"/>
          <w:sz w:val="24"/>
          <w:szCs w:val="24"/>
        </w:rPr>
        <w:t>zł</w:t>
      </w:r>
    </w:p>
    <w:p w:rsidR="00616FD6" w:rsidRPr="003C2A50" w:rsidRDefault="00616FD6" w:rsidP="00F50454">
      <w:pPr>
        <w:spacing w:after="0" w:line="288" w:lineRule="auto"/>
        <w:rPr>
          <w:rFonts w:ascii="Verdana" w:hAnsi="Verdana"/>
          <w:sz w:val="24"/>
          <w:szCs w:val="24"/>
        </w:rPr>
      </w:pPr>
      <w:r w:rsidRPr="003C2A50">
        <w:rPr>
          <w:rFonts w:ascii="Verdana" w:hAnsi="Verdana"/>
          <w:sz w:val="24"/>
          <w:szCs w:val="24"/>
        </w:rPr>
        <w:t xml:space="preserve">% wykonania planu – </w:t>
      </w:r>
      <w:r>
        <w:rPr>
          <w:rFonts w:ascii="Verdana" w:hAnsi="Verdana"/>
          <w:sz w:val="24"/>
          <w:szCs w:val="24"/>
        </w:rPr>
        <w:t>92,9</w:t>
      </w:r>
    </w:p>
    <w:p w:rsidR="00616FD6" w:rsidRPr="003C2A50" w:rsidRDefault="00616FD6" w:rsidP="00F50454">
      <w:pPr>
        <w:tabs>
          <w:tab w:val="left" w:pos="720"/>
        </w:tabs>
        <w:spacing w:after="0" w:line="288" w:lineRule="auto"/>
        <w:ind w:left="902" w:hanging="902"/>
        <w:rPr>
          <w:rFonts w:ascii="Verdana" w:hAnsi="Verdana"/>
          <w:sz w:val="24"/>
          <w:szCs w:val="24"/>
        </w:rPr>
      </w:pPr>
      <w:r w:rsidRPr="003C2A50">
        <w:rPr>
          <w:rFonts w:ascii="Verdana" w:hAnsi="Verdana"/>
          <w:sz w:val="24"/>
          <w:szCs w:val="24"/>
        </w:rPr>
        <w:t>Ogółem</w:t>
      </w:r>
    </w:p>
    <w:p w:rsidR="00616FD6" w:rsidRPr="003C2A50" w:rsidRDefault="00616FD6" w:rsidP="00F50454">
      <w:pPr>
        <w:spacing w:after="0" w:line="288" w:lineRule="auto"/>
        <w:rPr>
          <w:rFonts w:ascii="Verdana" w:hAnsi="Verdana"/>
          <w:sz w:val="24"/>
          <w:szCs w:val="24"/>
        </w:rPr>
      </w:pPr>
      <w:r w:rsidRPr="003C2A50">
        <w:rPr>
          <w:rFonts w:ascii="Verdana" w:hAnsi="Verdana"/>
          <w:sz w:val="24"/>
          <w:szCs w:val="24"/>
        </w:rPr>
        <w:t xml:space="preserve">Plan wg uchwały budżetowej (po zmianach) - </w:t>
      </w:r>
      <w:r>
        <w:rPr>
          <w:rFonts w:ascii="Verdana" w:hAnsi="Verdana"/>
          <w:sz w:val="24"/>
          <w:szCs w:val="24"/>
        </w:rPr>
        <w:t>14</w:t>
      </w:r>
      <w:r w:rsidRPr="003C2A50">
        <w:rPr>
          <w:rFonts w:ascii="Verdana" w:hAnsi="Verdana"/>
          <w:sz w:val="24"/>
          <w:szCs w:val="24"/>
        </w:rPr>
        <w:t>.</w:t>
      </w:r>
      <w:r>
        <w:rPr>
          <w:rFonts w:ascii="Verdana" w:hAnsi="Verdana"/>
          <w:sz w:val="24"/>
          <w:szCs w:val="24"/>
        </w:rPr>
        <w:t>7</w:t>
      </w:r>
      <w:r w:rsidRPr="003C2A50">
        <w:rPr>
          <w:rFonts w:ascii="Verdana" w:hAnsi="Verdana"/>
          <w:sz w:val="24"/>
          <w:szCs w:val="24"/>
        </w:rPr>
        <w:t>00.000,00 zł</w:t>
      </w:r>
    </w:p>
    <w:p w:rsidR="00616FD6" w:rsidRPr="003C2A50" w:rsidRDefault="00616FD6" w:rsidP="00F50454">
      <w:pPr>
        <w:spacing w:after="0" w:line="288" w:lineRule="auto"/>
        <w:rPr>
          <w:rFonts w:ascii="Verdana" w:hAnsi="Verdana"/>
          <w:sz w:val="24"/>
          <w:szCs w:val="24"/>
        </w:rPr>
      </w:pPr>
      <w:r w:rsidRPr="003C2A50">
        <w:rPr>
          <w:rFonts w:ascii="Verdana" w:hAnsi="Verdana"/>
          <w:sz w:val="24"/>
          <w:szCs w:val="24"/>
        </w:rPr>
        <w:t>Wykonanie za 202</w:t>
      </w:r>
      <w:r>
        <w:rPr>
          <w:rFonts w:ascii="Verdana" w:hAnsi="Verdana"/>
          <w:sz w:val="24"/>
          <w:szCs w:val="24"/>
        </w:rPr>
        <w:t>3</w:t>
      </w:r>
      <w:r w:rsidRPr="003C2A50">
        <w:rPr>
          <w:rFonts w:ascii="Verdana" w:hAnsi="Verdana"/>
          <w:sz w:val="24"/>
          <w:szCs w:val="24"/>
        </w:rPr>
        <w:t xml:space="preserve"> rok – </w:t>
      </w:r>
      <w:r w:rsidRPr="00087399">
        <w:rPr>
          <w:rFonts w:ascii="Verdana" w:hAnsi="Verdana"/>
          <w:sz w:val="24"/>
          <w:szCs w:val="24"/>
        </w:rPr>
        <w:t>13.674.260,32</w:t>
      </w:r>
      <w:r>
        <w:rPr>
          <w:rFonts w:ascii="Verdana" w:hAnsi="Verdana"/>
          <w:sz w:val="24"/>
          <w:szCs w:val="24"/>
        </w:rPr>
        <w:t xml:space="preserve"> </w:t>
      </w:r>
      <w:r w:rsidRPr="003C2A50">
        <w:rPr>
          <w:rFonts w:ascii="Verdana" w:hAnsi="Verdana"/>
          <w:sz w:val="24"/>
          <w:szCs w:val="24"/>
        </w:rPr>
        <w:t>zł</w:t>
      </w:r>
    </w:p>
    <w:p w:rsidR="00616FD6" w:rsidRDefault="00616FD6" w:rsidP="00F50454">
      <w:pPr>
        <w:spacing w:after="0" w:line="288" w:lineRule="auto"/>
        <w:rPr>
          <w:rFonts w:ascii="Verdana" w:hAnsi="Verdana"/>
          <w:sz w:val="24"/>
          <w:szCs w:val="24"/>
        </w:rPr>
      </w:pPr>
      <w:r w:rsidRPr="003C2A50">
        <w:rPr>
          <w:rFonts w:ascii="Verdana" w:hAnsi="Verdana"/>
          <w:sz w:val="24"/>
          <w:szCs w:val="24"/>
        </w:rPr>
        <w:t>% wykonania planu – 9</w:t>
      </w:r>
      <w:r>
        <w:rPr>
          <w:rFonts w:ascii="Verdana" w:hAnsi="Verdana"/>
          <w:sz w:val="24"/>
          <w:szCs w:val="24"/>
        </w:rPr>
        <w:t>3</w:t>
      </w:r>
      <w:r w:rsidRPr="003C2A50">
        <w:rPr>
          <w:rFonts w:ascii="Verdana" w:hAnsi="Verdana"/>
          <w:sz w:val="24"/>
          <w:szCs w:val="24"/>
        </w:rPr>
        <w:t>,</w:t>
      </w:r>
      <w:r>
        <w:rPr>
          <w:rFonts w:ascii="Verdana" w:hAnsi="Verdana"/>
          <w:sz w:val="24"/>
          <w:szCs w:val="24"/>
        </w:rPr>
        <w:t>0</w:t>
      </w:r>
    </w:p>
    <w:p w:rsidR="00087399" w:rsidRDefault="00087399" w:rsidP="00F50454">
      <w:pPr>
        <w:pStyle w:val="Tekstpodstawowywcity"/>
        <w:spacing w:before="120" w:after="120" w:line="288" w:lineRule="auto"/>
        <w:ind w:firstLine="0"/>
        <w:jc w:val="left"/>
        <w:rPr>
          <w:rFonts w:ascii="Verdana" w:hAnsi="Verdana"/>
          <w:sz w:val="24"/>
          <w:szCs w:val="24"/>
        </w:rPr>
      </w:pPr>
      <w:r w:rsidRPr="00087399">
        <w:rPr>
          <w:rFonts w:ascii="Verdana" w:hAnsi="Verdana"/>
          <w:sz w:val="24"/>
          <w:szCs w:val="24"/>
        </w:rPr>
        <w:t>Na poziom dochodów z tytułu podatku od środków transportowych wpłynęła wojna w Ukrainie, wysoka inflacja, wysokie ceny paliw oraz zaburzone łańcuchy dostaw, co przekłada się  na decyzje inwestycyjne przedsiębiorców dotyczące wymiany i zakupu nowych środków transportowych.</w:t>
      </w:r>
    </w:p>
    <w:p w:rsidR="0013082E" w:rsidRDefault="0013082E" w:rsidP="00983532">
      <w:pPr>
        <w:pStyle w:val="Tekstpodstawowywcity"/>
        <w:spacing w:before="120" w:after="120" w:line="288" w:lineRule="auto"/>
        <w:ind w:firstLine="0"/>
        <w:jc w:val="left"/>
        <w:rPr>
          <w:rFonts w:ascii="Verdana" w:hAnsi="Verdana"/>
          <w:sz w:val="24"/>
          <w:szCs w:val="24"/>
        </w:rPr>
      </w:pPr>
      <w:r w:rsidRPr="000A2B1C">
        <w:rPr>
          <w:rFonts w:ascii="Verdana" w:hAnsi="Verdana"/>
          <w:sz w:val="24"/>
          <w:szCs w:val="24"/>
        </w:rPr>
        <w:t>Podatek z karty podatkowej</w:t>
      </w:r>
      <w:r>
        <w:rPr>
          <w:rFonts w:ascii="Verdana" w:hAnsi="Verdana"/>
          <w:sz w:val="24"/>
          <w:szCs w:val="24"/>
        </w:rPr>
        <w:t xml:space="preserve"> (756)</w:t>
      </w:r>
    </w:p>
    <w:p w:rsidR="0013082E" w:rsidRPr="00C44C3A" w:rsidRDefault="0013082E" w:rsidP="00983532">
      <w:pPr>
        <w:spacing w:after="0" w:line="288" w:lineRule="auto"/>
        <w:rPr>
          <w:rFonts w:ascii="Verdana" w:hAnsi="Verdana"/>
          <w:sz w:val="24"/>
          <w:szCs w:val="24"/>
        </w:rPr>
      </w:pPr>
      <w:r w:rsidRPr="00C44C3A">
        <w:rPr>
          <w:rFonts w:ascii="Verdana" w:hAnsi="Verdana"/>
          <w:sz w:val="24"/>
          <w:szCs w:val="24"/>
        </w:rPr>
        <w:t xml:space="preserve">Plan wg uchwały budżetowej (po zmianach) - </w:t>
      </w:r>
      <w:r>
        <w:rPr>
          <w:rFonts w:ascii="Verdana" w:hAnsi="Verdana"/>
          <w:sz w:val="24"/>
          <w:szCs w:val="24"/>
        </w:rPr>
        <w:t>5</w:t>
      </w:r>
      <w:r w:rsidRPr="00C44C3A">
        <w:rPr>
          <w:rFonts w:ascii="Verdana" w:hAnsi="Verdana"/>
          <w:sz w:val="24"/>
          <w:szCs w:val="24"/>
        </w:rPr>
        <w:t>.000.000,00 zł</w:t>
      </w:r>
    </w:p>
    <w:p w:rsidR="0013082E" w:rsidRPr="00C44C3A" w:rsidRDefault="0013082E" w:rsidP="0013082E">
      <w:pPr>
        <w:spacing w:after="0"/>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sidRPr="00C47AE5">
        <w:rPr>
          <w:rFonts w:ascii="Verdana" w:hAnsi="Verdana"/>
          <w:sz w:val="24"/>
          <w:szCs w:val="24"/>
        </w:rPr>
        <w:t>4.</w:t>
      </w:r>
      <w:r w:rsidR="00FF11F4" w:rsidRPr="00FF11F4">
        <w:rPr>
          <w:rFonts w:ascii="Verdana" w:hAnsi="Verdana"/>
          <w:sz w:val="24"/>
          <w:szCs w:val="24"/>
        </w:rPr>
        <w:t xml:space="preserve"> </w:t>
      </w:r>
      <w:r w:rsidR="00FF11F4" w:rsidRPr="00087399">
        <w:rPr>
          <w:rFonts w:ascii="Verdana" w:hAnsi="Verdana"/>
          <w:sz w:val="24"/>
          <w:szCs w:val="24"/>
        </w:rPr>
        <w:t>181.071,64</w:t>
      </w:r>
      <w:r w:rsidR="00FF11F4">
        <w:rPr>
          <w:rFonts w:ascii="Verdana" w:hAnsi="Verdana"/>
          <w:sz w:val="24"/>
          <w:szCs w:val="24"/>
        </w:rPr>
        <w:t xml:space="preserve"> </w:t>
      </w:r>
      <w:r w:rsidRPr="00C44C3A">
        <w:rPr>
          <w:rFonts w:ascii="Verdana" w:hAnsi="Verdana"/>
          <w:sz w:val="24"/>
          <w:szCs w:val="24"/>
        </w:rPr>
        <w:t>zł</w:t>
      </w:r>
    </w:p>
    <w:p w:rsidR="0013082E" w:rsidRDefault="0013082E" w:rsidP="00983532">
      <w:pPr>
        <w:spacing w:after="120" w:line="288" w:lineRule="auto"/>
        <w:rPr>
          <w:rFonts w:ascii="Verdana" w:hAnsi="Verdana"/>
          <w:sz w:val="24"/>
          <w:szCs w:val="24"/>
        </w:rPr>
      </w:pPr>
      <w:r w:rsidRPr="00C44C3A">
        <w:rPr>
          <w:rFonts w:ascii="Verdana" w:hAnsi="Verdana"/>
          <w:sz w:val="24"/>
          <w:szCs w:val="24"/>
        </w:rPr>
        <w:t xml:space="preserve">% wykonania planu – </w:t>
      </w:r>
      <w:r w:rsidR="00FF11F4">
        <w:rPr>
          <w:rFonts w:ascii="Verdana" w:hAnsi="Verdana"/>
          <w:sz w:val="24"/>
          <w:szCs w:val="24"/>
        </w:rPr>
        <w:t>83</w:t>
      </w:r>
      <w:r w:rsidRPr="00C44C3A">
        <w:rPr>
          <w:rFonts w:ascii="Verdana" w:hAnsi="Verdana"/>
          <w:sz w:val="24"/>
          <w:szCs w:val="24"/>
        </w:rPr>
        <w:t>,</w:t>
      </w:r>
      <w:r w:rsidR="00FF11F4">
        <w:rPr>
          <w:rFonts w:ascii="Verdana" w:hAnsi="Verdana"/>
          <w:sz w:val="24"/>
          <w:szCs w:val="24"/>
        </w:rPr>
        <w:t>6</w:t>
      </w:r>
    </w:p>
    <w:p w:rsidR="00087399" w:rsidRPr="00FF11F4" w:rsidRDefault="00087399" w:rsidP="00983532">
      <w:pPr>
        <w:tabs>
          <w:tab w:val="left" w:pos="709"/>
          <w:tab w:val="left" w:pos="8080"/>
        </w:tabs>
        <w:spacing w:before="120" w:after="120" w:line="288" w:lineRule="auto"/>
        <w:rPr>
          <w:rFonts w:ascii="Verdana" w:hAnsi="Verdana"/>
          <w:sz w:val="24"/>
          <w:szCs w:val="24"/>
        </w:rPr>
      </w:pPr>
      <w:r w:rsidRPr="00087399">
        <w:rPr>
          <w:rFonts w:ascii="Verdana" w:hAnsi="Verdana"/>
          <w:sz w:val="24"/>
          <w:szCs w:val="24"/>
        </w:rPr>
        <w:t>Podstawą poboru podatku z karty podatkowej jest ustawa z dnia 20 listopada 1998 roku o zryczałtowanym podatku dochodowym od niektórych przychodów osiąganych przez osoby fizyczne,</w:t>
      </w:r>
      <w:r w:rsidRPr="00087399">
        <w:rPr>
          <w:rFonts w:ascii="Verdana" w:hAnsi="Verdana"/>
          <w:color w:val="FF0000"/>
          <w:sz w:val="24"/>
          <w:szCs w:val="24"/>
        </w:rPr>
        <w:t xml:space="preserve"> </w:t>
      </w:r>
      <w:r w:rsidRPr="00087399">
        <w:rPr>
          <w:rFonts w:ascii="Verdana" w:hAnsi="Verdana"/>
          <w:sz w:val="24"/>
          <w:szCs w:val="24"/>
        </w:rPr>
        <w:t xml:space="preserve">na podstawie której urzędy skarbowe przekazują uzyskane wpływy na rachunek budżetu Miasta. Opodatkowanie w tej formie mogą wybrać osoby fizyczne prowadzące działalność gospodarczą polegającą w szczególności na świadczeniu usług, przy niewielkiej liczbie pracowników i zleceniobiorców. </w:t>
      </w:r>
      <w:r w:rsidRPr="00087399">
        <w:rPr>
          <w:rFonts w:ascii="Verdana" w:hAnsi="Verdana"/>
          <w:sz w:val="24"/>
          <w:szCs w:val="24"/>
        </w:rPr>
        <w:lastRenderedPageBreak/>
        <w:t>Jest to najprostsza forma opodatkowania podatkiem dochodowym, nie wymagająca od podatnika prowadzenia ksiąg, składania zeznań podatkowych i deklaracji o wysokości uzyskanego dochodu oraz posiadania kas rejestrujących. Zgodnie z nowelizacją ustaw podatkowych, w ramach Polskiego Ładu z tej formy opodatkowania mogą korzystać jedynie podatnicy, którzy stosowali kartę podatkową na dzień 31 grudnia 2021 roku. W praktyce oznacza to stopniowe wygaszanie tej formy opodatkowania</w:t>
      </w:r>
      <w:r w:rsidRPr="00FF11F4">
        <w:rPr>
          <w:rFonts w:ascii="Verdana" w:hAnsi="Verdana"/>
          <w:sz w:val="24"/>
          <w:szCs w:val="24"/>
        </w:rPr>
        <w:t>.</w:t>
      </w:r>
    </w:p>
    <w:p w:rsidR="00FF11F4" w:rsidRDefault="00FF11F4" w:rsidP="00983532">
      <w:pPr>
        <w:tabs>
          <w:tab w:val="left" w:pos="709"/>
          <w:tab w:val="left" w:pos="8080"/>
        </w:tabs>
        <w:spacing w:before="120" w:after="120" w:line="288" w:lineRule="auto"/>
        <w:rPr>
          <w:rFonts w:ascii="Verdana" w:hAnsi="Verdana"/>
          <w:sz w:val="24"/>
          <w:szCs w:val="24"/>
        </w:rPr>
      </w:pPr>
      <w:r w:rsidRPr="00A12AD2">
        <w:rPr>
          <w:rFonts w:ascii="Verdana" w:hAnsi="Verdana"/>
          <w:sz w:val="24"/>
          <w:szCs w:val="24"/>
        </w:rPr>
        <w:t>Podatek rolny</w:t>
      </w:r>
      <w:r>
        <w:rPr>
          <w:rFonts w:ascii="Verdana" w:hAnsi="Verdana"/>
          <w:sz w:val="24"/>
          <w:szCs w:val="24"/>
        </w:rPr>
        <w:t xml:space="preserve"> (756)</w:t>
      </w:r>
    </w:p>
    <w:p w:rsidR="00FF11F4" w:rsidRPr="00C44C3A" w:rsidRDefault="00FF11F4" w:rsidP="00C062A6">
      <w:pPr>
        <w:spacing w:before="120" w:after="0" w:line="288" w:lineRule="auto"/>
        <w:rPr>
          <w:rFonts w:ascii="Verdana" w:hAnsi="Verdana"/>
          <w:sz w:val="24"/>
          <w:szCs w:val="24"/>
        </w:rPr>
      </w:pPr>
      <w:r w:rsidRPr="00C44C3A">
        <w:rPr>
          <w:rFonts w:ascii="Verdana" w:hAnsi="Verdana"/>
          <w:sz w:val="24"/>
          <w:szCs w:val="24"/>
        </w:rPr>
        <w:t xml:space="preserve">Plan wg uchwały budżetowej (po zmianach) - </w:t>
      </w:r>
      <w:r>
        <w:rPr>
          <w:rFonts w:ascii="Verdana" w:hAnsi="Verdana"/>
          <w:sz w:val="24"/>
          <w:szCs w:val="24"/>
        </w:rPr>
        <w:t>1</w:t>
      </w:r>
      <w:r w:rsidRPr="00C44C3A">
        <w:rPr>
          <w:rFonts w:ascii="Verdana" w:hAnsi="Verdana"/>
          <w:sz w:val="24"/>
          <w:szCs w:val="24"/>
        </w:rPr>
        <w:t>.</w:t>
      </w:r>
      <w:r>
        <w:rPr>
          <w:rFonts w:ascii="Verdana" w:hAnsi="Verdana"/>
          <w:sz w:val="24"/>
          <w:szCs w:val="24"/>
        </w:rPr>
        <w:t>406</w:t>
      </w:r>
      <w:r w:rsidRPr="00C44C3A">
        <w:rPr>
          <w:rFonts w:ascii="Verdana" w:hAnsi="Verdana"/>
          <w:sz w:val="24"/>
          <w:szCs w:val="24"/>
        </w:rPr>
        <w:t>.</w:t>
      </w:r>
      <w:r>
        <w:rPr>
          <w:rFonts w:ascii="Verdana" w:hAnsi="Verdana"/>
          <w:sz w:val="24"/>
          <w:szCs w:val="24"/>
        </w:rPr>
        <w:t>5</w:t>
      </w:r>
      <w:r w:rsidRPr="00C44C3A">
        <w:rPr>
          <w:rFonts w:ascii="Verdana" w:hAnsi="Verdana"/>
          <w:sz w:val="24"/>
          <w:szCs w:val="24"/>
        </w:rPr>
        <w:t>00,00 zł</w:t>
      </w:r>
    </w:p>
    <w:p w:rsidR="00FF11F4" w:rsidRPr="00C44C3A" w:rsidRDefault="00FF11F4" w:rsidP="00FF11F4">
      <w:pPr>
        <w:spacing w:after="0"/>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sidRPr="00087399">
        <w:rPr>
          <w:rFonts w:ascii="Verdana" w:hAnsi="Verdana"/>
          <w:sz w:val="24"/>
          <w:szCs w:val="24"/>
        </w:rPr>
        <w:t>1.386.884,58</w:t>
      </w:r>
      <w:r>
        <w:rPr>
          <w:rFonts w:ascii="Verdana" w:hAnsi="Verdana"/>
          <w:sz w:val="24"/>
          <w:szCs w:val="24"/>
        </w:rPr>
        <w:t xml:space="preserve"> </w:t>
      </w:r>
      <w:r w:rsidRPr="00C44C3A">
        <w:rPr>
          <w:rFonts w:ascii="Verdana" w:hAnsi="Verdana"/>
          <w:sz w:val="24"/>
          <w:szCs w:val="24"/>
        </w:rPr>
        <w:t>zł</w:t>
      </w:r>
    </w:p>
    <w:p w:rsidR="00FF11F4" w:rsidRDefault="00FF11F4" w:rsidP="00C062A6">
      <w:pPr>
        <w:spacing w:after="120" w:line="288" w:lineRule="auto"/>
        <w:rPr>
          <w:rFonts w:ascii="Verdana" w:hAnsi="Verdana"/>
          <w:sz w:val="24"/>
          <w:szCs w:val="24"/>
        </w:rPr>
      </w:pPr>
      <w:r w:rsidRPr="00C44C3A">
        <w:rPr>
          <w:rFonts w:ascii="Verdana" w:hAnsi="Verdana"/>
          <w:sz w:val="24"/>
          <w:szCs w:val="24"/>
        </w:rPr>
        <w:t>% wykonania planu –</w:t>
      </w:r>
      <w:r>
        <w:rPr>
          <w:rFonts w:ascii="Verdana" w:hAnsi="Verdana"/>
          <w:sz w:val="24"/>
          <w:szCs w:val="24"/>
        </w:rPr>
        <w:t>98</w:t>
      </w:r>
      <w:r w:rsidRPr="00C44C3A">
        <w:rPr>
          <w:rFonts w:ascii="Verdana" w:hAnsi="Verdana"/>
          <w:sz w:val="24"/>
          <w:szCs w:val="24"/>
        </w:rPr>
        <w:t>,</w:t>
      </w:r>
      <w:r>
        <w:rPr>
          <w:rFonts w:ascii="Verdana" w:hAnsi="Verdana"/>
          <w:sz w:val="24"/>
          <w:szCs w:val="24"/>
        </w:rPr>
        <w:t>6</w:t>
      </w:r>
    </w:p>
    <w:p w:rsidR="00087399" w:rsidRPr="00087399" w:rsidRDefault="00087399" w:rsidP="00C062A6">
      <w:pPr>
        <w:spacing w:before="120" w:after="120" w:line="288" w:lineRule="auto"/>
        <w:ind w:hanging="703"/>
        <w:rPr>
          <w:rFonts w:ascii="Verdana" w:hAnsi="Verdana"/>
          <w:sz w:val="24"/>
          <w:szCs w:val="24"/>
        </w:rPr>
      </w:pPr>
      <w:r w:rsidRPr="00087399">
        <w:rPr>
          <w:rFonts w:ascii="Verdana" w:hAnsi="Verdana"/>
          <w:color w:val="FF0000"/>
          <w:sz w:val="24"/>
          <w:szCs w:val="24"/>
        </w:rPr>
        <w:tab/>
      </w:r>
      <w:r w:rsidRPr="00087399">
        <w:rPr>
          <w:rFonts w:ascii="Verdana" w:hAnsi="Verdana"/>
          <w:sz w:val="24"/>
          <w:szCs w:val="24"/>
        </w:rPr>
        <w:t>Przedmiotem opodatkowania podatkiem rolnym są grunty sklasyfikowane w ewidencji gruntów i budynków jako użytki rolne, z wyjątkiem gruntów zajętych na prowadzenie działalności gospodarczej innej niż działalność rolnicza. Za gospodarstwo rolne uważa się obszar gruntów o łącznej powierzchni przekraczającej 1 ha lub 1 ha przeliczeniowy, stanowiących własność lub znajdujących się w posiadaniu osoby fizycznej, prawnej albo jednostki organizacyjnej, w tym spółki nieposiadającej osobowości prawnej. Podmiotami zobowiązanymi do zapłaty podatku rolnego są: właściciele gruntów, posiadacze samoistni gruntów, użytkownicy wieczyści gruntów oraz osoby posiadające grunty stanowiące własność Skarbu Państwa lub jednostki samorządu terytorialnego.</w:t>
      </w:r>
    </w:p>
    <w:p w:rsidR="00087399" w:rsidRDefault="00087399" w:rsidP="00C062A6">
      <w:pPr>
        <w:pStyle w:val="Tekstpodstawowywcity2"/>
        <w:spacing w:before="120" w:after="120" w:line="288" w:lineRule="auto"/>
        <w:ind w:firstLine="0"/>
        <w:rPr>
          <w:rFonts w:ascii="Verdana" w:hAnsi="Verdana"/>
          <w:sz w:val="24"/>
          <w:szCs w:val="24"/>
        </w:rPr>
      </w:pPr>
      <w:r w:rsidRPr="00087399">
        <w:rPr>
          <w:rFonts w:ascii="Verdana" w:hAnsi="Verdana"/>
          <w:sz w:val="24"/>
          <w:szCs w:val="24"/>
        </w:rPr>
        <w:t>Wykonanie planu dochodów z tytułu podatku rolnego za 2023 rok, z podziałem na osoby fizyczne i prawne</w:t>
      </w:r>
    </w:p>
    <w:p w:rsidR="003C7995" w:rsidRPr="003C2A50" w:rsidRDefault="003C7995" w:rsidP="00C062A6">
      <w:pPr>
        <w:tabs>
          <w:tab w:val="left" w:pos="720"/>
        </w:tabs>
        <w:spacing w:after="0" w:line="288" w:lineRule="auto"/>
        <w:ind w:left="902" w:hanging="902"/>
        <w:rPr>
          <w:rFonts w:ascii="Verdana" w:hAnsi="Verdana"/>
          <w:sz w:val="24"/>
          <w:szCs w:val="24"/>
        </w:rPr>
      </w:pPr>
      <w:r w:rsidRPr="003C2A50">
        <w:rPr>
          <w:rFonts w:ascii="Verdana" w:hAnsi="Verdana"/>
          <w:sz w:val="24"/>
          <w:szCs w:val="24"/>
        </w:rPr>
        <w:t>Osoby fizyczne</w:t>
      </w:r>
    </w:p>
    <w:p w:rsidR="003C7995" w:rsidRPr="003C2A50" w:rsidRDefault="003C7995" w:rsidP="00C062A6">
      <w:pPr>
        <w:tabs>
          <w:tab w:val="left" w:pos="720"/>
        </w:tabs>
        <w:spacing w:after="0" w:line="288" w:lineRule="auto"/>
        <w:ind w:left="902" w:hanging="902"/>
        <w:rPr>
          <w:rFonts w:ascii="Verdana" w:hAnsi="Verdana"/>
          <w:sz w:val="24"/>
          <w:szCs w:val="24"/>
        </w:rPr>
      </w:pPr>
      <w:r w:rsidRPr="003C2A50">
        <w:rPr>
          <w:rFonts w:ascii="Verdana" w:hAnsi="Verdana"/>
          <w:sz w:val="24"/>
          <w:szCs w:val="24"/>
        </w:rPr>
        <w:t xml:space="preserve">Plan wg uchwały budżetowej (po zmianach) - </w:t>
      </w:r>
      <w:r>
        <w:rPr>
          <w:rFonts w:ascii="Verdana" w:hAnsi="Verdana"/>
          <w:sz w:val="24"/>
          <w:szCs w:val="24"/>
        </w:rPr>
        <w:t>998</w:t>
      </w:r>
      <w:r w:rsidRPr="003C2A50">
        <w:rPr>
          <w:rFonts w:ascii="Verdana" w:hAnsi="Verdana"/>
          <w:sz w:val="24"/>
          <w:szCs w:val="24"/>
        </w:rPr>
        <w:t>.000,00 zł</w:t>
      </w:r>
    </w:p>
    <w:p w:rsidR="003C7995" w:rsidRPr="003C2A50" w:rsidRDefault="003C7995" w:rsidP="00C062A6">
      <w:pPr>
        <w:spacing w:after="0" w:line="288" w:lineRule="auto"/>
        <w:rPr>
          <w:rFonts w:ascii="Verdana" w:hAnsi="Verdana"/>
          <w:sz w:val="24"/>
          <w:szCs w:val="24"/>
        </w:rPr>
      </w:pPr>
      <w:r w:rsidRPr="003C2A50">
        <w:rPr>
          <w:rFonts w:ascii="Verdana" w:hAnsi="Verdana"/>
          <w:sz w:val="24"/>
          <w:szCs w:val="24"/>
        </w:rPr>
        <w:t>Wykonanie za 202</w:t>
      </w:r>
      <w:r w:rsidR="006F7EA4">
        <w:rPr>
          <w:rFonts w:ascii="Verdana" w:hAnsi="Verdana"/>
          <w:sz w:val="24"/>
          <w:szCs w:val="24"/>
        </w:rPr>
        <w:t>3</w:t>
      </w:r>
      <w:r w:rsidRPr="003C2A50">
        <w:rPr>
          <w:rFonts w:ascii="Verdana" w:hAnsi="Verdana"/>
          <w:sz w:val="24"/>
          <w:szCs w:val="24"/>
        </w:rPr>
        <w:t xml:space="preserve"> rok – </w:t>
      </w:r>
      <w:r w:rsidR="006F7EA4" w:rsidRPr="00087399">
        <w:rPr>
          <w:rFonts w:ascii="Verdana" w:hAnsi="Verdana"/>
          <w:sz w:val="24"/>
          <w:szCs w:val="24"/>
        </w:rPr>
        <w:t>967.286,53</w:t>
      </w:r>
      <w:r w:rsidR="006F7EA4">
        <w:rPr>
          <w:rFonts w:ascii="Verdana" w:hAnsi="Verdana"/>
          <w:sz w:val="24"/>
          <w:szCs w:val="24"/>
        </w:rPr>
        <w:t xml:space="preserve"> </w:t>
      </w:r>
      <w:r w:rsidRPr="003C2A50">
        <w:rPr>
          <w:rFonts w:ascii="Verdana" w:hAnsi="Verdana"/>
          <w:sz w:val="24"/>
          <w:szCs w:val="24"/>
        </w:rPr>
        <w:t>zł</w:t>
      </w:r>
    </w:p>
    <w:p w:rsidR="003C7995" w:rsidRPr="003C2A50" w:rsidRDefault="003C7995" w:rsidP="00C062A6">
      <w:pPr>
        <w:spacing w:after="0" w:line="288" w:lineRule="auto"/>
        <w:rPr>
          <w:rFonts w:ascii="Verdana" w:hAnsi="Verdana"/>
          <w:sz w:val="24"/>
          <w:szCs w:val="24"/>
        </w:rPr>
      </w:pPr>
      <w:r w:rsidRPr="003C2A50">
        <w:rPr>
          <w:rFonts w:ascii="Verdana" w:hAnsi="Verdana"/>
          <w:sz w:val="24"/>
          <w:szCs w:val="24"/>
        </w:rPr>
        <w:t xml:space="preserve">% wykonania planu – </w:t>
      </w:r>
      <w:r w:rsidR="006F7EA4">
        <w:rPr>
          <w:rFonts w:ascii="Verdana" w:hAnsi="Verdana"/>
          <w:sz w:val="24"/>
          <w:szCs w:val="24"/>
        </w:rPr>
        <w:t>96</w:t>
      </w:r>
      <w:r>
        <w:rPr>
          <w:rFonts w:ascii="Verdana" w:hAnsi="Verdana"/>
          <w:sz w:val="24"/>
          <w:szCs w:val="24"/>
        </w:rPr>
        <w:t>,9</w:t>
      </w:r>
    </w:p>
    <w:p w:rsidR="003C7995" w:rsidRPr="003C2A50" w:rsidRDefault="003C7995" w:rsidP="00C062A6">
      <w:pPr>
        <w:tabs>
          <w:tab w:val="left" w:pos="720"/>
        </w:tabs>
        <w:spacing w:after="0" w:line="288" w:lineRule="auto"/>
        <w:ind w:left="902" w:hanging="902"/>
        <w:rPr>
          <w:rFonts w:ascii="Verdana" w:hAnsi="Verdana"/>
          <w:sz w:val="24"/>
          <w:szCs w:val="24"/>
        </w:rPr>
      </w:pPr>
      <w:r w:rsidRPr="003C2A50">
        <w:rPr>
          <w:rFonts w:ascii="Verdana" w:hAnsi="Verdana"/>
          <w:sz w:val="24"/>
          <w:szCs w:val="24"/>
        </w:rPr>
        <w:t>Osoby prawne</w:t>
      </w:r>
    </w:p>
    <w:p w:rsidR="003C7995" w:rsidRPr="003C2A50" w:rsidRDefault="003C7995" w:rsidP="00C062A6">
      <w:pPr>
        <w:tabs>
          <w:tab w:val="left" w:pos="720"/>
        </w:tabs>
        <w:spacing w:after="0" w:line="288" w:lineRule="auto"/>
        <w:ind w:left="902" w:hanging="902"/>
        <w:rPr>
          <w:rFonts w:ascii="Verdana" w:hAnsi="Verdana"/>
          <w:sz w:val="24"/>
          <w:szCs w:val="24"/>
        </w:rPr>
      </w:pPr>
      <w:r w:rsidRPr="003C2A50">
        <w:rPr>
          <w:rFonts w:ascii="Verdana" w:hAnsi="Verdana"/>
          <w:sz w:val="24"/>
          <w:szCs w:val="24"/>
        </w:rPr>
        <w:t xml:space="preserve">Plan wg uchwały budżetowej (po zmianach) – </w:t>
      </w:r>
      <w:r w:rsidR="006F7EA4">
        <w:rPr>
          <w:rFonts w:ascii="Verdana" w:hAnsi="Verdana"/>
          <w:sz w:val="24"/>
          <w:szCs w:val="24"/>
        </w:rPr>
        <w:t>4</w:t>
      </w:r>
      <w:r w:rsidRPr="003C2A50">
        <w:rPr>
          <w:rFonts w:ascii="Verdana" w:hAnsi="Verdana"/>
          <w:sz w:val="24"/>
          <w:szCs w:val="24"/>
        </w:rPr>
        <w:t>0</w:t>
      </w:r>
      <w:r w:rsidR="006F7EA4">
        <w:rPr>
          <w:rFonts w:ascii="Verdana" w:hAnsi="Verdana"/>
          <w:sz w:val="24"/>
          <w:szCs w:val="24"/>
        </w:rPr>
        <w:t>8</w:t>
      </w:r>
      <w:r w:rsidRPr="003C2A50">
        <w:rPr>
          <w:rFonts w:ascii="Verdana" w:hAnsi="Verdana"/>
          <w:sz w:val="24"/>
          <w:szCs w:val="24"/>
        </w:rPr>
        <w:t>.</w:t>
      </w:r>
      <w:r w:rsidR="006F7EA4">
        <w:rPr>
          <w:rFonts w:ascii="Verdana" w:hAnsi="Verdana"/>
          <w:sz w:val="24"/>
          <w:szCs w:val="24"/>
        </w:rPr>
        <w:t>5</w:t>
      </w:r>
      <w:r w:rsidRPr="003C2A50">
        <w:rPr>
          <w:rFonts w:ascii="Verdana" w:hAnsi="Verdana"/>
          <w:sz w:val="24"/>
          <w:szCs w:val="24"/>
        </w:rPr>
        <w:t>00,00 zł</w:t>
      </w:r>
    </w:p>
    <w:p w:rsidR="003C7995" w:rsidRPr="003C2A50" w:rsidRDefault="003C7995" w:rsidP="00C062A6">
      <w:pPr>
        <w:spacing w:after="0" w:line="288" w:lineRule="auto"/>
        <w:rPr>
          <w:rFonts w:ascii="Verdana" w:hAnsi="Verdana"/>
          <w:sz w:val="24"/>
          <w:szCs w:val="24"/>
        </w:rPr>
      </w:pPr>
      <w:r w:rsidRPr="003C2A50">
        <w:rPr>
          <w:rFonts w:ascii="Verdana" w:hAnsi="Verdana"/>
          <w:sz w:val="24"/>
          <w:szCs w:val="24"/>
        </w:rPr>
        <w:t>Wykonanie za 202</w:t>
      </w:r>
      <w:r w:rsidR="006F7EA4">
        <w:rPr>
          <w:rFonts w:ascii="Verdana" w:hAnsi="Verdana"/>
          <w:sz w:val="24"/>
          <w:szCs w:val="24"/>
        </w:rPr>
        <w:t>3</w:t>
      </w:r>
      <w:r w:rsidRPr="003C2A50">
        <w:rPr>
          <w:rFonts w:ascii="Verdana" w:hAnsi="Verdana"/>
          <w:sz w:val="24"/>
          <w:szCs w:val="24"/>
        </w:rPr>
        <w:t xml:space="preserve"> rok – </w:t>
      </w:r>
      <w:r w:rsidR="006F7EA4" w:rsidRPr="00087399">
        <w:rPr>
          <w:rFonts w:ascii="Verdana" w:hAnsi="Verdana"/>
          <w:sz w:val="24"/>
          <w:szCs w:val="24"/>
        </w:rPr>
        <w:t>419.598,05</w:t>
      </w:r>
      <w:r w:rsidR="006F7EA4">
        <w:rPr>
          <w:rFonts w:ascii="Verdana" w:hAnsi="Verdana"/>
          <w:sz w:val="24"/>
          <w:szCs w:val="24"/>
        </w:rPr>
        <w:t xml:space="preserve"> </w:t>
      </w:r>
      <w:r w:rsidRPr="003C2A50">
        <w:rPr>
          <w:rFonts w:ascii="Verdana" w:hAnsi="Verdana"/>
          <w:sz w:val="24"/>
          <w:szCs w:val="24"/>
        </w:rPr>
        <w:t>zł</w:t>
      </w:r>
    </w:p>
    <w:p w:rsidR="003C7995" w:rsidRPr="003C2A50" w:rsidRDefault="003C7995" w:rsidP="00C062A6">
      <w:pPr>
        <w:spacing w:after="0" w:line="288" w:lineRule="auto"/>
        <w:rPr>
          <w:rFonts w:ascii="Verdana" w:hAnsi="Verdana"/>
          <w:sz w:val="24"/>
          <w:szCs w:val="24"/>
        </w:rPr>
      </w:pPr>
      <w:r w:rsidRPr="003C2A50">
        <w:rPr>
          <w:rFonts w:ascii="Verdana" w:hAnsi="Verdana"/>
          <w:sz w:val="24"/>
          <w:szCs w:val="24"/>
        </w:rPr>
        <w:t xml:space="preserve">% wykonania planu – </w:t>
      </w:r>
      <w:r w:rsidR="006F7EA4">
        <w:rPr>
          <w:rFonts w:ascii="Verdana" w:hAnsi="Verdana"/>
          <w:sz w:val="24"/>
          <w:szCs w:val="24"/>
        </w:rPr>
        <w:t>102</w:t>
      </w:r>
      <w:r>
        <w:rPr>
          <w:rFonts w:ascii="Verdana" w:hAnsi="Verdana"/>
          <w:sz w:val="24"/>
          <w:szCs w:val="24"/>
        </w:rPr>
        <w:t>,</w:t>
      </w:r>
      <w:r w:rsidR="006F7EA4">
        <w:rPr>
          <w:rFonts w:ascii="Verdana" w:hAnsi="Verdana"/>
          <w:sz w:val="24"/>
          <w:szCs w:val="24"/>
        </w:rPr>
        <w:t>7</w:t>
      </w:r>
    </w:p>
    <w:p w:rsidR="003C7995" w:rsidRPr="003C2A50" w:rsidRDefault="003C7995" w:rsidP="00C062A6">
      <w:pPr>
        <w:tabs>
          <w:tab w:val="left" w:pos="720"/>
        </w:tabs>
        <w:spacing w:after="0" w:line="288" w:lineRule="auto"/>
        <w:ind w:left="902" w:hanging="902"/>
        <w:rPr>
          <w:rFonts w:ascii="Verdana" w:hAnsi="Verdana"/>
          <w:sz w:val="24"/>
          <w:szCs w:val="24"/>
        </w:rPr>
      </w:pPr>
      <w:r w:rsidRPr="003C2A50">
        <w:rPr>
          <w:rFonts w:ascii="Verdana" w:hAnsi="Verdana"/>
          <w:sz w:val="24"/>
          <w:szCs w:val="24"/>
        </w:rPr>
        <w:t>Ogółem</w:t>
      </w:r>
    </w:p>
    <w:p w:rsidR="003C7995" w:rsidRPr="003C2A50" w:rsidRDefault="003C7995" w:rsidP="00C062A6">
      <w:pPr>
        <w:spacing w:after="0" w:line="288" w:lineRule="auto"/>
        <w:rPr>
          <w:rFonts w:ascii="Verdana" w:hAnsi="Verdana"/>
          <w:sz w:val="24"/>
          <w:szCs w:val="24"/>
        </w:rPr>
      </w:pPr>
      <w:r w:rsidRPr="003C2A50">
        <w:rPr>
          <w:rFonts w:ascii="Verdana" w:hAnsi="Verdana"/>
          <w:sz w:val="24"/>
          <w:szCs w:val="24"/>
        </w:rPr>
        <w:t xml:space="preserve">Plan wg uchwały budżetowej (po zmianach) - </w:t>
      </w:r>
      <w:r w:rsidRPr="00C47AE5">
        <w:rPr>
          <w:rFonts w:ascii="Verdana" w:hAnsi="Verdana"/>
          <w:sz w:val="24"/>
          <w:szCs w:val="24"/>
        </w:rPr>
        <w:t>1.</w:t>
      </w:r>
      <w:r w:rsidR="006F7EA4">
        <w:rPr>
          <w:rFonts w:ascii="Verdana" w:hAnsi="Verdana"/>
          <w:sz w:val="24"/>
          <w:szCs w:val="24"/>
        </w:rPr>
        <w:t>4</w:t>
      </w:r>
      <w:r w:rsidRPr="00C47AE5">
        <w:rPr>
          <w:rFonts w:ascii="Verdana" w:hAnsi="Verdana"/>
          <w:sz w:val="24"/>
          <w:szCs w:val="24"/>
        </w:rPr>
        <w:t>0</w:t>
      </w:r>
      <w:r w:rsidR="006F7EA4">
        <w:rPr>
          <w:rFonts w:ascii="Verdana" w:hAnsi="Verdana"/>
          <w:sz w:val="24"/>
          <w:szCs w:val="24"/>
        </w:rPr>
        <w:t>6</w:t>
      </w:r>
      <w:r w:rsidRPr="00C47AE5">
        <w:rPr>
          <w:rFonts w:ascii="Verdana" w:hAnsi="Verdana"/>
          <w:sz w:val="24"/>
          <w:szCs w:val="24"/>
        </w:rPr>
        <w:t>.</w:t>
      </w:r>
      <w:r w:rsidR="006F7EA4">
        <w:rPr>
          <w:rFonts w:ascii="Verdana" w:hAnsi="Verdana"/>
          <w:sz w:val="24"/>
          <w:szCs w:val="24"/>
        </w:rPr>
        <w:t>5</w:t>
      </w:r>
      <w:r w:rsidRPr="00C47AE5">
        <w:rPr>
          <w:rFonts w:ascii="Verdana" w:hAnsi="Verdana"/>
          <w:sz w:val="24"/>
          <w:szCs w:val="24"/>
        </w:rPr>
        <w:t>00,00</w:t>
      </w:r>
      <w:r w:rsidRPr="003C2A50">
        <w:rPr>
          <w:rFonts w:ascii="Verdana" w:hAnsi="Verdana"/>
          <w:sz w:val="24"/>
          <w:szCs w:val="24"/>
        </w:rPr>
        <w:t xml:space="preserve"> zł</w:t>
      </w:r>
    </w:p>
    <w:p w:rsidR="003C7995" w:rsidRPr="003C2A50" w:rsidRDefault="003C7995" w:rsidP="00C062A6">
      <w:pPr>
        <w:spacing w:after="0" w:line="288" w:lineRule="auto"/>
        <w:rPr>
          <w:rFonts w:ascii="Verdana" w:hAnsi="Verdana"/>
          <w:sz w:val="24"/>
          <w:szCs w:val="24"/>
        </w:rPr>
      </w:pPr>
      <w:r w:rsidRPr="003C2A50">
        <w:rPr>
          <w:rFonts w:ascii="Verdana" w:hAnsi="Verdana"/>
          <w:sz w:val="24"/>
          <w:szCs w:val="24"/>
        </w:rPr>
        <w:t>Wykonanie za 202</w:t>
      </w:r>
      <w:r w:rsidR="006F7EA4">
        <w:rPr>
          <w:rFonts w:ascii="Verdana" w:hAnsi="Verdana"/>
          <w:sz w:val="24"/>
          <w:szCs w:val="24"/>
        </w:rPr>
        <w:t>3</w:t>
      </w:r>
      <w:r w:rsidRPr="003C2A50">
        <w:rPr>
          <w:rFonts w:ascii="Verdana" w:hAnsi="Verdana"/>
          <w:sz w:val="24"/>
          <w:szCs w:val="24"/>
        </w:rPr>
        <w:t xml:space="preserve"> rok – </w:t>
      </w:r>
      <w:r w:rsidR="006F7EA4" w:rsidRPr="00087399">
        <w:rPr>
          <w:rFonts w:ascii="Verdana" w:hAnsi="Verdana"/>
          <w:sz w:val="24"/>
          <w:szCs w:val="24"/>
        </w:rPr>
        <w:t xml:space="preserve">1.386.884,58 </w:t>
      </w:r>
      <w:r w:rsidRPr="003C2A50">
        <w:rPr>
          <w:rFonts w:ascii="Verdana" w:hAnsi="Verdana"/>
          <w:sz w:val="24"/>
          <w:szCs w:val="24"/>
        </w:rPr>
        <w:t>zł</w:t>
      </w:r>
    </w:p>
    <w:p w:rsidR="003C7995" w:rsidRDefault="003C7995" w:rsidP="00C062A6">
      <w:pPr>
        <w:spacing w:after="0" w:line="288" w:lineRule="auto"/>
        <w:rPr>
          <w:rFonts w:ascii="Verdana" w:hAnsi="Verdana"/>
          <w:sz w:val="24"/>
          <w:szCs w:val="24"/>
        </w:rPr>
      </w:pPr>
      <w:r w:rsidRPr="003C2A50">
        <w:rPr>
          <w:rFonts w:ascii="Verdana" w:hAnsi="Verdana"/>
          <w:sz w:val="24"/>
          <w:szCs w:val="24"/>
        </w:rPr>
        <w:t xml:space="preserve">% wykonania planu – </w:t>
      </w:r>
      <w:r w:rsidR="006F7EA4">
        <w:rPr>
          <w:rFonts w:ascii="Verdana" w:hAnsi="Verdana"/>
          <w:sz w:val="24"/>
          <w:szCs w:val="24"/>
        </w:rPr>
        <w:t>98</w:t>
      </w:r>
      <w:r w:rsidRPr="003C2A50">
        <w:rPr>
          <w:rFonts w:ascii="Verdana" w:hAnsi="Verdana"/>
          <w:sz w:val="24"/>
          <w:szCs w:val="24"/>
        </w:rPr>
        <w:t>,</w:t>
      </w:r>
      <w:r w:rsidR="006F7EA4">
        <w:rPr>
          <w:rFonts w:ascii="Verdana" w:hAnsi="Verdana"/>
          <w:sz w:val="24"/>
          <w:szCs w:val="24"/>
        </w:rPr>
        <w:t>6</w:t>
      </w:r>
    </w:p>
    <w:p w:rsidR="00087399" w:rsidRDefault="00087399" w:rsidP="00C062A6">
      <w:pPr>
        <w:spacing w:before="120" w:after="120" w:line="288" w:lineRule="auto"/>
        <w:rPr>
          <w:rFonts w:ascii="Verdana" w:hAnsi="Verdana"/>
          <w:sz w:val="24"/>
          <w:szCs w:val="24"/>
        </w:rPr>
      </w:pPr>
      <w:r w:rsidRPr="00087399">
        <w:rPr>
          <w:rFonts w:ascii="Verdana" w:hAnsi="Verdana"/>
          <w:sz w:val="24"/>
          <w:szCs w:val="24"/>
        </w:rPr>
        <w:lastRenderedPageBreak/>
        <w:t>Na poziom realizacji dochodów z tytułu podatku rolnego wpływ miały działania polegające w szczególności na wysyłaniu wezwań do złożenia informacji o gruntach oraz deklaracji na podatek rolny, jak również bieżące prowadzenie postępowań podatkowych oraz uruchomienie Platformy Przyjazne Deklaracje, która umożliwiła generowanie dokumentów i ich przesyłanie drogą elektroniczną, bądź drukowanie i wysyłanie pocztą. Także funkcjonowanie Platformy Informacyjno-Płatniczej PLIP wpłynęło na usprawnienie udostępniania podatnikom aktualnych informacji o posiadanych zobowiązaniach oraz zapewniło możliwość szybkiego i terminowego dokonywania płatności z tytułu zobowiązań podatkowych.</w:t>
      </w:r>
    </w:p>
    <w:p w:rsidR="00260FDC" w:rsidRDefault="00260FDC" w:rsidP="00C062A6">
      <w:pPr>
        <w:spacing w:before="120" w:after="120" w:line="288" w:lineRule="auto"/>
        <w:rPr>
          <w:rFonts w:ascii="Verdana" w:hAnsi="Verdana"/>
          <w:sz w:val="24"/>
          <w:szCs w:val="24"/>
        </w:rPr>
      </w:pPr>
      <w:r w:rsidRPr="000E3ED1">
        <w:rPr>
          <w:rFonts w:ascii="Verdana" w:hAnsi="Verdana"/>
          <w:sz w:val="24"/>
          <w:szCs w:val="24"/>
        </w:rPr>
        <w:t>Podatek leśny (756)</w:t>
      </w:r>
    </w:p>
    <w:p w:rsidR="00260FDC" w:rsidRPr="00C44C3A" w:rsidRDefault="00260FDC" w:rsidP="00C062A6">
      <w:pPr>
        <w:spacing w:before="120" w:after="0" w:line="288" w:lineRule="auto"/>
        <w:rPr>
          <w:rFonts w:ascii="Verdana" w:hAnsi="Verdana"/>
          <w:sz w:val="24"/>
          <w:szCs w:val="24"/>
        </w:rPr>
      </w:pPr>
      <w:r w:rsidRPr="00C44C3A">
        <w:rPr>
          <w:rFonts w:ascii="Verdana" w:hAnsi="Verdana"/>
          <w:sz w:val="24"/>
          <w:szCs w:val="24"/>
        </w:rPr>
        <w:t xml:space="preserve">Plan wg uchwały budżetowej (po zmianach) - </w:t>
      </w:r>
      <w:r>
        <w:rPr>
          <w:rFonts w:ascii="Verdana" w:hAnsi="Verdana"/>
          <w:sz w:val="24"/>
          <w:szCs w:val="24"/>
        </w:rPr>
        <w:t>146</w:t>
      </w:r>
      <w:r w:rsidRPr="00C44C3A">
        <w:rPr>
          <w:rFonts w:ascii="Verdana" w:hAnsi="Verdana"/>
          <w:sz w:val="24"/>
          <w:szCs w:val="24"/>
        </w:rPr>
        <w:t>.</w:t>
      </w:r>
      <w:r>
        <w:rPr>
          <w:rFonts w:ascii="Verdana" w:hAnsi="Verdana"/>
          <w:sz w:val="24"/>
          <w:szCs w:val="24"/>
        </w:rPr>
        <w:t>9</w:t>
      </w:r>
      <w:r w:rsidRPr="00C44C3A">
        <w:rPr>
          <w:rFonts w:ascii="Verdana" w:hAnsi="Verdana"/>
          <w:sz w:val="24"/>
          <w:szCs w:val="24"/>
        </w:rPr>
        <w:t>00,00 zł</w:t>
      </w:r>
    </w:p>
    <w:p w:rsidR="00260FDC" w:rsidRPr="00C44C3A" w:rsidRDefault="00260FDC" w:rsidP="00260FDC">
      <w:pPr>
        <w:spacing w:after="0"/>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sidRPr="00087399">
        <w:rPr>
          <w:rFonts w:ascii="Verdana" w:hAnsi="Verdana"/>
          <w:sz w:val="24"/>
          <w:szCs w:val="24"/>
        </w:rPr>
        <w:t>148.876,74</w:t>
      </w:r>
      <w:r>
        <w:rPr>
          <w:rFonts w:ascii="Verdana" w:hAnsi="Verdana"/>
          <w:sz w:val="24"/>
          <w:szCs w:val="24"/>
        </w:rPr>
        <w:t xml:space="preserve"> </w:t>
      </w:r>
      <w:r w:rsidRPr="00C44C3A">
        <w:rPr>
          <w:rFonts w:ascii="Verdana" w:hAnsi="Verdana"/>
          <w:sz w:val="24"/>
          <w:szCs w:val="24"/>
        </w:rPr>
        <w:t>zł</w:t>
      </w:r>
    </w:p>
    <w:p w:rsidR="00260FDC" w:rsidRDefault="00260FDC" w:rsidP="00C062A6">
      <w:pPr>
        <w:spacing w:after="12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101</w:t>
      </w:r>
      <w:r w:rsidRPr="00C44C3A">
        <w:rPr>
          <w:rFonts w:ascii="Verdana" w:hAnsi="Verdana"/>
          <w:sz w:val="24"/>
          <w:szCs w:val="24"/>
        </w:rPr>
        <w:t>,</w:t>
      </w:r>
      <w:r>
        <w:rPr>
          <w:rFonts w:ascii="Verdana" w:hAnsi="Verdana"/>
          <w:sz w:val="24"/>
          <w:szCs w:val="24"/>
        </w:rPr>
        <w:t>3</w:t>
      </w:r>
    </w:p>
    <w:p w:rsidR="00087399" w:rsidRPr="00087399" w:rsidRDefault="00087399" w:rsidP="00BB5625">
      <w:pPr>
        <w:pStyle w:val="NormalnyWeb"/>
        <w:spacing w:before="120" w:after="120" w:line="288" w:lineRule="auto"/>
        <w:rPr>
          <w:rFonts w:ascii="Verdana" w:hAnsi="Verdana" w:cs="Times New Roman" w:hint="default"/>
        </w:rPr>
      </w:pPr>
      <w:r w:rsidRPr="00087399">
        <w:rPr>
          <w:rFonts w:ascii="Verdana" w:hAnsi="Verdana" w:cs="Times New Roman" w:hint="default"/>
        </w:rPr>
        <w:t>Opodatkowaniu podatkiem leśnym podlegają określone w ustawie lasy, z wyjątkiem lasów zajętych na wykonywanie innej działalności gospodarczej niż działalność leśna. Do zapłaty podatku leśnego zobowiązane są osoby fizyczne, osoby prawne oraz jednostki organizacyjne, w tym spółki nieposiadające osobowości prawnej, będące: właścicielami lasów, użytkownikami wieczystymi lasów, posiadaczami lasów stanowiących własność Skarbu Państwa lub jednostki samorządu terytorialnego, a także posiadaczami samoistnymi lasów. Podstawę opodatkowania stanowi powierzchnia lasu wyrażona w hektarach.</w:t>
      </w:r>
    </w:p>
    <w:p w:rsidR="00307618" w:rsidRPr="00C47AE5" w:rsidRDefault="00307618" w:rsidP="00BB5625">
      <w:pPr>
        <w:pStyle w:val="NormalnyWeb"/>
        <w:tabs>
          <w:tab w:val="left" w:pos="6804"/>
          <w:tab w:val="left" w:pos="7088"/>
        </w:tabs>
        <w:spacing w:before="120" w:after="120" w:line="288" w:lineRule="auto"/>
        <w:rPr>
          <w:rFonts w:ascii="Verdana" w:hAnsi="Verdana" w:cs="Times New Roman" w:hint="default"/>
        </w:rPr>
      </w:pPr>
      <w:r w:rsidRPr="00C47AE5">
        <w:rPr>
          <w:rFonts w:ascii="Verdana" w:hAnsi="Verdana" w:cs="Times New Roman" w:hint="default"/>
        </w:rPr>
        <w:t>Poziom dochodów zrealizowanych z tytułu podatku leśnego za 202</w:t>
      </w:r>
      <w:r>
        <w:rPr>
          <w:rFonts w:ascii="Verdana" w:hAnsi="Verdana" w:cs="Times New Roman" w:hint="default"/>
        </w:rPr>
        <w:t>3</w:t>
      </w:r>
      <w:r w:rsidRPr="00C47AE5">
        <w:rPr>
          <w:rFonts w:ascii="Verdana" w:hAnsi="Verdana" w:cs="Times New Roman" w:hint="default"/>
        </w:rPr>
        <w:t xml:space="preserve"> rok, z podziałem na osoby prawne i fizyczne:</w:t>
      </w:r>
    </w:p>
    <w:p w:rsidR="00307618" w:rsidRPr="003C2A50" w:rsidRDefault="00307618" w:rsidP="00BB5625">
      <w:pPr>
        <w:tabs>
          <w:tab w:val="left" w:pos="720"/>
        </w:tabs>
        <w:spacing w:after="0" w:line="288" w:lineRule="auto"/>
        <w:ind w:left="902" w:hanging="902"/>
        <w:rPr>
          <w:rFonts w:ascii="Verdana" w:hAnsi="Verdana"/>
          <w:sz w:val="24"/>
          <w:szCs w:val="24"/>
        </w:rPr>
      </w:pPr>
      <w:r w:rsidRPr="003C2A50">
        <w:rPr>
          <w:rFonts w:ascii="Verdana" w:hAnsi="Verdana"/>
          <w:sz w:val="24"/>
          <w:szCs w:val="24"/>
        </w:rPr>
        <w:t xml:space="preserve">Osoby </w:t>
      </w:r>
      <w:r>
        <w:rPr>
          <w:rFonts w:ascii="Verdana" w:hAnsi="Verdana"/>
          <w:sz w:val="24"/>
          <w:szCs w:val="24"/>
        </w:rPr>
        <w:t>prawn</w:t>
      </w:r>
      <w:r w:rsidRPr="003C2A50">
        <w:rPr>
          <w:rFonts w:ascii="Verdana" w:hAnsi="Verdana"/>
          <w:sz w:val="24"/>
          <w:szCs w:val="24"/>
        </w:rPr>
        <w:t>e</w:t>
      </w:r>
    </w:p>
    <w:p w:rsidR="00307618" w:rsidRPr="003C2A50" w:rsidRDefault="00307618" w:rsidP="00BB5625">
      <w:pPr>
        <w:tabs>
          <w:tab w:val="left" w:pos="720"/>
        </w:tabs>
        <w:spacing w:after="0" w:line="288" w:lineRule="auto"/>
        <w:ind w:left="902" w:hanging="902"/>
        <w:rPr>
          <w:rFonts w:ascii="Verdana" w:hAnsi="Verdana"/>
          <w:sz w:val="24"/>
          <w:szCs w:val="24"/>
        </w:rPr>
      </w:pPr>
      <w:r w:rsidRPr="003C2A50">
        <w:rPr>
          <w:rFonts w:ascii="Verdana" w:hAnsi="Verdana"/>
          <w:sz w:val="24"/>
          <w:szCs w:val="24"/>
        </w:rPr>
        <w:t xml:space="preserve">Plan wg uchwały budżetowej (po zmianach) - </w:t>
      </w:r>
      <w:r>
        <w:rPr>
          <w:rFonts w:ascii="Verdana" w:hAnsi="Verdana"/>
          <w:sz w:val="24"/>
          <w:szCs w:val="24"/>
        </w:rPr>
        <w:t>145</w:t>
      </w:r>
      <w:r w:rsidRPr="003C2A50">
        <w:rPr>
          <w:rFonts w:ascii="Verdana" w:hAnsi="Verdana"/>
          <w:sz w:val="24"/>
          <w:szCs w:val="24"/>
        </w:rPr>
        <w:t>.</w:t>
      </w:r>
      <w:r>
        <w:rPr>
          <w:rFonts w:ascii="Verdana" w:hAnsi="Verdana"/>
          <w:sz w:val="24"/>
          <w:szCs w:val="24"/>
        </w:rPr>
        <w:t>5</w:t>
      </w:r>
      <w:r w:rsidRPr="003C2A50">
        <w:rPr>
          <w:rFonts w:ascii="Verdana" w:hAnsi="Verdana"/>
          <w:sz w:val="24"/>
          <w:szCs w:val="24"/>
        </w:rPr>
        <w:t>00,00 zł</w:t>
      </w:r>
    </w:p>
    <w:p w:rsidR="00307618" w:rsidRPr="003C2A50" w:rsidRDefault="00307618" w:rsidP="00BB5625">
      <w:pPr>
        <w:spacing w:after="0" w:line="288" w:lineRule="auto"/>
        <w:rPr>
          <w:rFonts w:ascii="Verdana" w:hAnsi="Verdana"/>
          <w:sz w:val="24"/>
          <w:szCs w:val="24"/>
        </w:rPr>
      </w:pPr>
      <w:r w:rsidRPr="003C2A50">
        <w:rPr>
          <w:rFonts w:ascii="Verdana" w:hAnsi="Verdana"/>
          <w:sz w:val="24"/>
          <w:szCs w:val="24"/>
        </w:rPr>
        <w:t>Wykonanie za 202</w:t>
      </w:r>
      <w:r>
        <w:rPr>
          <w:rFonts w:ascii="Verdana" w:hAnsi="Verdana"/>
          <w:sz w:val="24"/>
          <w:szCs w:val="24"/>
        </w:rPr>
        <w:t>3</w:t>
      </w:r>
      <w:r w:rsidRPr="003C2A50">
        <w:rPr>
          <w:rFonts w:ascii="Verdana" w:hAnsi="Verdana"/>
          <w:sz w:val="24"/>
          <w:szCs w:val="24"/>
        </w:rPr>
        <w:t xml:space="preserve"> rok – </w:t>
      </w:r>
      <w:r w:rsidRPr="00087399">
        <w:rPr>
          <w:rFonts w:ascii="Verdana" w:hAnsi="Verdana"/>
          <w:sz w:val="24"/>
          <w:szCs w:val="24"/>
        </w:rPr>
        <w:t>147.395,00</w:t>
      </w:r>
      <w:r>
        <w:rPr>
          <w:rFonts w:ascii="Verdana" w:hAnsi="Verdana"/>
          <w:sz w:val="24"/>
          <w:szCs w:val="24"/>
        </w:rPr>
        <w:t xml:space="preserve"> </w:t>
      </w:r>
      <w:r w:rsidRPr="003C2A50">
        <w:rPr>
          <w:rFonts w:ascii="Verdana" w:hAnsi="Verdana"/>
          <w:sz w:val="24"/>
          <w:szCs w:val="24"/>
        </w:rPr>
        <w:t>zł</w:t>
      </w:r>
    </w:p>
    <w:p w:rsidR="00307618" w:rsidRPr="003C2A50" w:rsidRDefault="00307618" w:rsidP="00BB5625">
      <w:pPr>
        <w:spacing w:after="0" w:line="288" w:lineRule="auto"/>
        <w:rPr>
          <w:rFonts w:ascii="Verdana" w:hAnsi="Verdana"/>
          <w:sz w:val="24"/>
          <w:szCs w:val="24"/>
        </w:rPr>
      </w:pPr>
      <w:r w:rsidRPr="003C2A50">
        <w:rPr>
          <w:rFonts w:ascii="Verdana" w:hAnsi="Verdana"/>
          <w:sz w:val="24"/>
          <w:szCs w:val="24"/>
        </w:rPr>
        <w:t xml:space="preserve">% wykonania planu – </w:t>
      </w:r>
      <w:r>
        <w:rPr>
          <w:rFonts w:ascii="Verdana" w:hAnsi="Verdana"/>
          <w:sz w:val="24"/>
          <w:szCs w:val="24"/>
        </w:rPr>
        <w:t>101,3</w:t>
      </w:r>
    </w:p>
    <w:p w:rsidR="00307618" w:rsidRPr="003C2A50" w:rsidRDefault="00307618" w:rsidP="00BB5625">
      <w:pPr>
        <w:tabs>
          <w:tab w:val="left" w:pos="720"/>
        </w:tabs>
        <w:spacing w:after="0" w:line="288" w:lineRule="auto"/>
        <w:ind w:left="902" w:hanging="902"/>
        <w:rPr>
          <w:rFonts w:ascii="Verdana" w:hAnsi="Verdana"/>
          <w:sz w:val="24"/>
          <w:szCs w:val="24"/>
        </w:rPr>
      </w:pPr>
      <w:r w:rsidRPr="003C2A50">
        <w:rPr>
          <w:rFonts w:ascii="Verdana" w:hAnsi="Verdana"/>
          <w:sz w:val="24"/>
          <w:szCs w:val="24"/>
        </w:rPr>
        <w:t xml:space="preserve">Osoby </w:t>
      </w:r>
      <w:r>
        <w:rPr>
          <w:rFonts w:ascii="Verdana" w:hAnsi="Verdana"/>
          <w:sz w:val="24"/>
          <w:szCs w:val="24"/>
        </w:rPr>
        <w:t>fizyczn</w:t>
      </w:r>
      <w:r w:rsidRPr="003C2A50">
        <w:rPr>
          <w:rFonts w:ascii="Verdana" w:hAnsi="Verdana"/>
          <w:sz w:val="24"/>
          <w:szCs w:val="24"/>
        </w:rPr>
        <w:t>e</w:t>
      </w:r>
    </w:p>
    <w:p w:rsidR="00307618" w:rsidRPr="003C2A50" w:rsidRDefault="00307618" w:rsidP="00BB5625">
      <w:pPr>
        <w:tabs>
          <w:tab w:val="left" w:pos="720"/>
        </w:tabs>
        <w:spacing w:after="0" w:line="288" w:lineRule="auto"/>
        <w:ind w:left="902" w:hanging="902"/>
        <w:rPr>
          <w:rFonts w:ascii="Verdana" w:hAnsi="Verdana"/>
          <w:sz w:val="24"/>
          <w:szCs w:val="24"/>
        </w:rPr>
      </w:pPr>
      <w:r w:rsidRPr="003C2A50">
        <w:rPr>
          <w:rFonts w:ascii="Verdana" w:hAnsi="Verdana"/>
          <w:sz w:val="24"/>
          <w:szCs w:val="24"/>
        </w:rPr>
        <w:t xml:space="preserve">Plan wg uchwały budżetowej (po zmianach) – </w:t>
      </w:r>
      <w:r>
        <w:rPr>
          <w:rFonts w:ascii="Verdana" w:hAnsi="Verdana"/>
          <w:sz w:val="24"/>
          <w:szCs w:val="24"/>
        </w:rPr>
        <w:t>1.4</w:t>
      </w:r>
      <w:r w:rsidRPr="003C2A50">
        <w:rPr>
          <w:rFonts w:ascii="Verdana" w:hAnsi="Verdana"/>
          <w:sz w:val="24"/>
          <w:szCs w:val="24"/>
        </w:rPr>
        <w:t>00,00 zł</w:t>
      </w:r>
    </w:p>
    <w:p w:rsidR="00307618" w:rsidRPr="003C2A50" w:rsidRDefault="00307618" w:rsidP="00BB5625">
      <w:pPr>
        <w:spacing w:after="0" w:line="288" w:lineRule="auto"/>
        <w:rPr>
          <w:rFonts w:ascii="Verdana" w:hAnsi="Verdana"/>
          <w:sz w:val="24"/>
          <w:szCs w:val="24"/>
        </w:rPr>
      </w:pPr>
      <w:r w:rsidRPr="003C2A50">
        <w:rPr>
          <w:rFonts w:ascii="Verdana" w:hAnsi="Verdana"/>
          <w:sz w:val="24"/>
          <w:szCs w:val="24"/>
        </w:rPr>
        <w:t>Wykonanie za 202</w:t>
      </w:r>
      <w:r>
        <w:rPr>
          <w:rFonts w:ascii="Verdana" w:hAnsi="Verdana"/>
          <w:sz w:val="24"/>
          <w:szCs w:val="24"/>
        </w:rPr>
        <w:t>3</w:t>
      </w:r>
      <w:r w:rsidRPr="003C2A50">
        <w:rPr>
          <w:rFonts w:ascii="Verdana" w:hAnsi="Verdana"/>
          <w:sz w:val="24"/>
          <w:szCs w:val="24"/>
        </w:rPr>
        <w:t xml:space="preserve"> rok – </w:t>
      </w:r>
      <w:r w:rsidRPr="00087399">
        <w:rPr>
          <w:rFonts w:ascii="Verdana" w:hAnsi="Verdana"/>
          <w:sz w:val="24"/>
          <w:szCs w:val="24"/>
        </w:rPr>
        <w:t>1.481,74</w:t>
      </w:r>
      <w:r>
        <w:rPr>
          <w:rFonts w:ascii="Verdana" w:hAnsi="Verdana"/>
          <w:sz w:val="24"/>
          <w:szCs w:val="24"/>
        </w:rPr>
        <w:t xml:space="preserve"> </w:t>
      </w:r>
      <w:r w:rsidRPr="003C2A50">
        <w:rPr>
          <w:rFonts w:ascii="Verdana" w:hAnsi="Verdana"/>
          <w:sz w:val="24"/>
          <w:szCs w:val="24"/>
        </w:rPr>
        <w:t>zł</w:t>
      </w:r>
    </w:p>
    <w:p w:rsidR="00307618" w:rsidRPr="003C2A50" w:rsidRDefault="00307618" w:rsidP="00BB5625">
      <w:pPr>
        <w:spacing w:after="0" w:line="288" w:lineRule="auto"/>
        <w:rPr>
          <w:rFonts w:ascii="Verdana" w:hAnsi="Verdana"/>
          <w:sz w:val="24"/>
          <w:szCs w:val="24"/>
        </w:rPr>
      </w:pPr>
      <w:r w:rsidRPr="003C2A50">
        <w:rPr>
          <w:rFonts w:ascii="Verdana" w:hAnsi="Verdana"/>
          <w:sz w:val="24"/>
          <w:szCs w:val="24"/>
        </w:rPr>
        <w:t xml:space="preserve">% wykonania planu – </w:t>
      </w:r>
      <w:r>
        <w:rPr>
          <w:rFonts w:ascii="Verdana" w:hAnsi="Verdana"/>
          <w:sz w:val="24"/>
          <w:szCs w:val="24"/>
        </w:rPr>
        <w:t>105,8</w:t>
      </w:r>
    </w:p>
    <w:p w:rsidR="00307618" w:rsidRPr="003C2A50" w:rsidRDefault="00307618" w:rsidP="00BB5625">
      <w:pPr>
        <w:tabs>
          <w:tab w:val="left" w:pos="720"/>
        </w:tabs>
        <w:spacing w:after="0" w:line="288" w:lineRule="auto"/>
        <w:ind w:left="902" w:hanging="902"/>
        <w:rPr>
          <w:rFonts w:ascii="Verdana" w:hAnsi="Verdana"/>
          <w:sz w:val="24"/>
          <w:szCs w:val="24"/>
        </w:rPr>
      </w:pPr>
      <w:r w:rsidRPr="003C2A50">
        <w:rPr>
          <w:rFonts w:ascii="Verdana" w:hAnsi="Verdana"/>
          <w:sz w:val="24"/>
          <w:szCs w:val="24"/>
        </w:rPr>
        <w:t>Ogółem</w:t>
      </w:r>
    </w:p>
    <w:p w:rsidR="00307618" w:rsidRPr="003C2A50" w:rsidRDefault="00307618" w:rsidP="00BB5625">
      <w:pPr>
        <w:spacing w:after="0" w:line="288" w:lineRule="auto"/>
        <w:rPr>
          <w:rFonts w:ascii="Verdana" w:hAnsi="Verdana"/>
          <w:sz w:val="24"/>
          <w:szCs w:val="24"/>
        </w:rPr>
      </w:pPr>
      <w:r w:rsidRPr="003C2A50">
        <w:rPr>
          <w:rFonts w:ascii="Verdana" w:hAnsi="Verdana"/>
          <w:sz w:val="24"/>
          <w:szCs w:val="24"/>
        </w:rPr>
        <w:t xml:space="preserve">Plan wg uchwały budżetowej (po zmianach) - </w:t>
      </w:r>
      <w:r>
        <w:rPr>
          <w:rFonts w:ascii="Verdana" w:hAnsi="Verdana"/>
          <w:sz w:val="24"/>
          <w:szCs w:val="24"/>
        </w:rPr>
        <w:t>146</w:t>
      </w:r>
      <w:r w:rsidRPr="00C47AE5">
        <w:rPr>
          <w:rFonts w:ascii="Verdana" w:hAnsi="Verdana"/>
          <w:sz w:val="24"/>
          <w:szCs w:val="24"/>
        </w:rPr>
        <w:t>.</w:t>
      </w:r>
      <w:r>
        <w:rPr>
          <w:rFonts w:ascii="Verdana" w:hAnsi="Verdana"/>
          <w:sz w:val="24"/>
          <w:szCs w:val="24"/>
        </w:rPr>
        <w:t>9</w:t>
      </w:r>
      <w:r w:rsidRPr="00C47AE5">
        <w:rPr>
          <w:rFonts w:ascii="Verdana" w:hAnsi="Verdana"/>
          <w:sz w:val="24"/>
          <w:szCs w:val="24"/>
        </w:rPr>
        <w:t>00,00</w:t>
      </w:r>
      <w:r w:rsidRPr="003C2A50">
        <w:rPr>
          <w:rFonts w:ascii="Verdana" w:hAnsi="Verdana"/>
          <w:sz w:val="24"/>
          <w:szCs w:val="24"/>
        </w:rPr>
        <w:t xml:space="preserve"> zł</w:t>
      </w:r>
    </w:p>
    <w:p w:rsidR="00307618" w:rsidRPr="003C2A50" w:rsidRDefault="00307618" w:rsidP="00BB5625">
      <w:pPr>
        <w:spacing w:after="0" w:line="288" w:lineRule="auto"/>
        <w:rPr>
          <w:rFonts w:ascii="Verdana" w:hAnsi="Verdana"/>
          <w:sz w:val="24"/>
          <w:szCs w:val="24"/>
        </w:rPr>
      </w:pPr>
      <w:r w:rsidRPr="003C2A50">
        <w:rPr>
          <w:rFonts w:ascii="Verdana" w:hAnsi="Verdana"/>
          <w:sz w:val="24"/>
          <w:szCs w:val="24"/>
        </w:rPr>
        <w:t>Wykonanie za 202</w:t>
      </w:r>
      <w:r>
        <w:rPr>
          <w:rFonts w:ascii="Verdana" w:hAnsi="Verdana"/>
          <w:sz w:val="24"/>
          <w:szCs w:val="24"/>
        </w:rPr>
        <w:t>3</w:t>
      </w:r>
      <w:r w:rsidRPr="003C2A50">
        <w:rPr>
          <w:rFonts w:ascii="Verdana" w:hAnsi="Verdana"/>
          <w:sz w:val="24"/>
          <w:szCs w:val="24"/>
        </w:rPr>
        <w:t xml:space="preserve"> rok – </w:t>
      </w:r>
      <w:r w:rsidRPr="00087399">
        <w:rPr>
          <w:rFonts w:ascii="Verdana" w:hAnsi="Verdana"/>
          <w:sz w:val="24"/>
          <w:szCs w:val="24"/>
        </w:rPr>
        <w:t>148.876,74</w:t>
      </w:r>
      <w:r>
        <w:rPr>
          <w:rFonts w:ascii="Verdana" w:hAnsi="Verdana"/>
          <w:sz w:val="24"/>
          <w:szCs w:val="24"/>
        </w:rPr>
        <w:t xml:space="preserve"> </w:t>
      </w:r>
      <w:r w:rsidRPr="003C2A50">
        <w:rPr>
          <w:rFonts w:ascii="Verdana" w:hAnsi="Verdana"/>
          <w:sz w:val="24"/>
          <w:szCs w:val="24"/>
        </w:rPr>
        <w:t>zł</w:t>
      </w:r>
    </w:p>
    <w:p w:rsidR="00307618" w:rsidRDefault="00307618" w:rsidP="00BB5625">
      <w:pPr>
        <w:spacing w:after="0" w:line="288" w:lineRule="auto"/>
        <w:rPr>
          <w:rFonts w:ascii="Verdana" w:hAnsi="Verdana"/>
          <w:sz w:val="24"/>
          <w:szCs w:val="24"/>
        </w:rPr>
      </w:pPr>
      <w:r w:rsidRPr="003C2A50">
        <w:rPr>
          <w:rFonts w:ascii="Verdana" w:hAnsi="Verdana"/>
          <w:sz w:val="24"/>
          <w:szCs w:val="24"/>
        </w:rPr>
        <w:t xml:space="preserve">% wykonania planu – </w:t>
      </w:r>
      <w:r>
        <w:rPr>
          <w:rFonts w:ascii="Verdana" w:hAnsi="Verdana"/>
          <w:sz w:val="24"/>
          <w:szCs w:val="24"/>
        </w:rPr>
        <w:t>101</w:t>
      </w:r>
      <w:r w:rsidRPr="003C2A50">
        <w:rPr>
          <w:rFonts w:ascii="Verdana" w:hAnsi="Verdana"/>
          <w:sz w:val="24"/>
          <w:szCs w:val="24"/>
        </w:rPr>
        <w:t>,</w:t>
      </w:r>
      <w:r>
        <w:rPr>
          <w:rFonts w:ascii="Verdana" w:hAnsi="Verdana"/>
          <w:sz w:val="24"/>
          <w:szCs w:val="24"/>
        </w:rPr>
        <w:t>3</w:t>
      </w:r>
    </w:p>
    <w:p w:rsidR="00087399" w:rsidRPr="00087399" w:rsidRDefault="00087399" w:rsidP="00BB5625">
      <w:pPr>
        <w:pStyle w:val="NormalnyWeb"/>
        <w:spacing w:before="120" w:after="120" w:line="288" w:lineRule="auto"/>
        <w:rPr>
          <w:rFonts w:ascii="Verdana" w:hAnsi="Verdana" w:cs="Times New Roman" w:hint="default"/>
        </w:rPr>
      </w:pPr>
      <w:r w:rsidRPr="00087399">
        <w:rPr>
          <w:rFonts w:ascii="Verdana" w:hAnsi="Verdana" w:cs="Times New Roman" w:hint="default"/>
        </w:rPr>
        <w:lastRenderedPageBreak/>
        <w:t>Podatek leśny obliczany jest w oparciu o kwotę średniej ceny sprzedaży drewna uzyskanej przez nadleśnictwa za pierwsze trzy kwartały roku poprzedzającego rok podatkowy, która ustalana jest przez Prezesa Głównego Urzędu Statystycznego i</w:t>
      </w:r>
      <w:r w:rsidR="00307618">
        <w:rPr>
          <w:rFonts w:ascii="Verdana" w:hAnsi="Verdana" w:cs="Times New Roman" w:hint="default"/>
        </w:rPr>
        <w:t xml:space="preserve"> ogłaszana w Monitorze Polskim.</w:t>
      </w:r>
    </w:p>
    <w:p w:rsidR="00087399" w:rsidRPr="00087399" w:rsidRDefault="00087399" w:rsidP="005D7752">
      <w:pPr>
        <w:spacing w:after="120" w:line="288" w:lineRule="auto"/>
        <w:rPr>
          <w:rFonts w:ascii="Verdana" w:hAnsi="Verdana"/>
          <w:bCs/>
          <w:sz w:val="24"/>
          <w:szCs w:val="24"/>
        </w:rPr>
      </w:pPr>
      <w:r w:rsidRPr="005D7752">
        <w:rPr>
          <w:rFonts w:ascii="Verdana" w:hAnsi="Verdana"/>
          <w:sz w:val="24"/>
          <w:szCs w:val="24"/>
        </w:rPr>
        <w:t xml:space="preserve">Wpływy z opłat, </w:t>
      </w:r>
      <w:r w:rsidRPr="005D7752">
        <w:rPr>
          <w:rFonts w:ascii="Verdana" w:hAnsi="Verdana"/>
          <w:bCs/>
          <w:sz w:val="24"/>
          <w:szCs w:val="24"/>
        </w:rPr>
        <w:t>określone</w:t>
      </w:r>
      <w:r w:rsidRPr="004518B6">
        <w:rPr>
          <w:rFonts w:ascii="Verdana" w:hAnsi="Verdana"/>
          <w:bCs/>
          <w:sz w:val="24"/>
          <w:szCs w:val="24"/>
        </w:rPr>
        <w:t xml:space="preserve"> w uchwale budżetowej w kwocie 622.666.370,00 zł, zostały zrealizowane w 2023 roku w wysokości 639.463.927,95 zł, tj. w 102,7%.</w:t>
      </w:r>
      <w:r w:rsidRPr="00087399">
        <w:rPr>
          <w:rFonts w:ascii="Verdana" w:hAnsi="Verdana"/>
          <w:bCs/>
          <w:sz w:val="24"/>
          <w:szCs w:val="24"/>
        </w:rPr>
        <w:t xml:space="preserve"> </w:t>
      </w:r>
    </w:p>
    <w:p w:rsidR="004518B6" w:rsidRPr="00BE5E89" w:rsidRDefault="00087399" w:rsidP="005D7752">
      <w:pPr>
        <w:spacing w:after="120" w:line="288" w:lineRule="auto"/>
        <w:rPr>
          <w:rFonts w:ascii="Verdana" w:hAnsi="Verdana"/>
          <w:i/>
          <w:sz w:val="24"/>
          <w:szCs w:val="24"/>
        </w:rPr>
      </w:pPr>
      <w:r w:rsidRPr="00087399">
        <w:rPr>
          <w:rFonts w:ascii="Verdana" w:hAnsi="Verdana"/>
          <w:sz w:val="24"/>
          <w:szCs w:val="24"/>
        </w:rPr>
        <w:t>W kwocie wykonania mieściły się dochody uzyskane z następujących źródeł</w:t>
      </w:r>
      <w:r w:rsidRPr="00BE5E89">
        <w:rPr>
          <w:rFonts w:ascii="Verdana" w:hAnsi="Verdana"/>
          <w:i/>
          <w:sz w:val="24"/>
          <w:szCs w:val="24"/>
        </w:rPr>
        <w:t>:</w:t>
      </w:r>
      <w:r w:rsidR="004518B6" w:rsidRPr="00BE5E89">
        <w:rPr>
          <w:rFonts w:ascii="Verdana" w:hAnsi="Verdana"/>
          <w:i/>
          <w:sz w:val="24"/>
          <w:szCs w:val="24"/>
        </w:rPr>
        <w:t xml:space="preserve"> </w:t>
      </w:r>
    </w:p>
    <w:p w:rsidR="004518B6" w:rsidRDefault="004518B6" w:rsidP="005D7752">
      <w:pPr>
        <w:spacing w:before="120" w:after="120" w:line="288" w:lineRule="auto"/>
        <w:rPr>
          <w:rFonts w:ascii="Verdana" w:hAnsi="Verdana"/>
          <w:sz w:val="24"/>
          <w:szCs w:val="24"/>
        </w:rPr>
      </w:pPr>
      <w:r w:rsidRPr="004518B6">
        <w:rPr>
          <w:rFonts w:ascii="Verdana" w:hAnsi="Verdana"/>
          <w:sz w:val="24"/>
          <w:szCs w:val="24"/>
        </w:rPr>
        <w:t>Opłata skarbowa</w:t>
      </w:r>
      <w:r w:rsidR="00BE5E89">
        <w:rPr>
          <w:rFonts w:ascii="Verdana" w:hAnsi="Verdana"/>
          <w:sz w:val="24"/>
          <w:szCs w:val="24"/>
        </w:rPr>
        <w:t xml:space="preserve"> </w:t>
      </w:r>
      <w:r w:rsidRPr="000E3ED1">
        <w:rPr>
          <w:rFonts w:ascii="Verdana" w:hAnsi="Verdana"/>
          <w:sz w:val="24"/>
          <w:szCs w:val="24"/>
        </w:rPr>
        <w:t>(756)</w:t>
      </w:r>
    </w:p>
    <w:p w:rsidR="00BE5E89" w:rsidRPr="00C44C3A" w:rsidRDefault="00BE5E89" w:rsidP="005D7752">
      <w:pPr>
        <w:spacing w:before="120" w:after="0" w:line="288" w:lineRule="auto"/>
        <w:rPr>
          <w:rFonts w:ascii="Verdana" w:hAnsi="Verdana"/>
          <w:sz w:val="24"/>
          <w:szCs w:val="24"/>
        </w:rPr>
      </w:pPr>
      <w:r w:rsidRPr="00C44C3A">
        <w:rPr>
          <w:rFonts w:ascii="Verdana" w:hAnsi="Verdana"/>
          <w:sz w:val="24"/>
          <w:szCs w:val="24"/>
        </w:rPr>
        <w:t xml:space="preserve">Plan wg uchwały budżetowej (po zmianach) - </w:t>
      </w:r>
      <w:r w:rsidRPr="00087399">
        <w:rPr>
          <w:rFonts w:ascii="Verdana" w:hAnsi="Verdana"/>
          <w:sz w:val="24"/>
          <w:szCs w:val="24"/>
        </w:rPr>
        <w:t>33.000.000,00</w:t>
      </w:r>
      <w:r w:rsidRPr="00C44C3A">
        <w:rPr>
          <w:rFonts w:ascii="Verdana" w:hAnsi="Verdana"/>
          <w:sz w:val="24"/>
          <w:szCs w:val="24"/>
        </w:rPr>
        <w:t xml:space="preserve"> zł</w:t>
      </w:r>
    </w:p>
    <w:p w:rsidR="00BE5E89" w:rsidRPr="00C44C3A" w:rsidRDefault="00BE5E89" w:rsidP="005D7752">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sidRPr="00087399">
        <w:rPr>
          <w:rFonts w:ascii="Verdana" w:hAnsi="Verdana"/>
          <w:sz w:val="24"/>
          <w:szCs w:val="24"/>
        </w:rPr>
        <w:t>35.572.142,87</w:t>
      </w:r>
      <w:r>
        <w:rPr>
          <w:rFonts w:ascii="Verdana" w:hAnsi="Verdana"/>
          <w:sz w:val="24"/>
          <w:szCs w:val="24"/>
        </w:rPr>
        <w:t xml:space="preserve"> </w:t>
      </w:r>
      <w:r w:rsidRPr="00C44C3A">
        <w:rPr>
          <w:rFonts w:ascii="Verdana" w:hAnsi="Verdana"/>
          <w:sz w:val="24"/>
          <w:szCs w:val="24"/>
        </w:rPr>
        <w:t>zł</w:t>
      </w:r>
    </w:p>
    <w:p w:rsidR="00BE5E89" w:rsidRDefault="00BE5E89" w:rsidP="005D7752">
      <w:pPr>
        <w:spacing w:after="12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107</w:t>
      </w:r>
      <w:r w:rsidRPr="00C44C3A">
        <w:rPr>
          <w:rFonts w:ascii="Verdana" w:hAnsi="Verdana"/>
          <w:sz w:val="24"/>
          <w:szCs w:val="24"/>
        </w:rPr>
        <w:t>,</w:t>
      </w:r>
      <w:r>
        <w:rPr>
          <w:rFonts w:ascii="Verdana" w:hAnsi="Verdana"/>
          <w:sz w:val="24"/>
          <w:szCs w:val="24"/>
        </w:rPr>
        <w:t>8</w:t>
      </w:r>
    </w:p>
    <w:p w:rsidR="00087399" w:rsidRDefault="00087399" w:rsidP="005D7752">
      <w:pPr>
        <w:spacing w:before="120" w:after="120" w:line="288" w:lineRule="auto"/>
        <w:rPr>
          <w:rFonts w:ascii="Verdana" w:hAnsi="Verdana"/>
          <w:sz w:val="24"/>
          <w:szCs w:val="24"/>
        </w:rPr>
      </w:pPr>
      <w:r w:rsidRPr="00087399">
        <w:rPr>
          <w:rFonts w:ascii="Verdana" w:hAnsi="Verdana"/>
          <w:sz w:val="24"/>
          <w:szCs w:val="24"/>
        </w:rPr>
        <w:t>Opłata skarbowa pobierana jest m.in. od składanych podań, wydawanych dokumentów oraz czynności urzędowych, a także od składanych w organach administracji publicznej lub sądach dokumentów stwierdzających udzielenie pełnomocnictwa lub prokury albo jego odpisu, wypisu lub kopii.</w:t>
      </w:r>
    </w:p>
    <w:p w:rsidR="00BE5E89" w:rsidRDefault="00BE5E89" w:rsidP="005D7752">
      <w:pPr>
        <w:spacing w:before="120" w:after="120" w:line="288" w:lineRule="auto"/>
        <w:rPr>
          <w:rFonts w:ascii="Verdana" w:hAnsi="Verdana"/>
          <w:sz w:val="24"/>
          <w:szCs w:val="24"/>
        </w:rPr>
      </w:pPr>
      <w:r w:rsidRPr="00BE5E89">
        <w:rPr>
          <w:rFonts w:ascii="Verdana" w:hAnsi="Verdana"/>
          <w:sz w:val="24"/>
          <w:szCs w:val="24"/>
        </w:rPr>
        <w:t>Wpływy z części opłaty za zezwolenia na sprzedaż napojów alkoholowych w obrocie hurtowym</w:t>
      </w:r>
      <w:r>
        <w:rPr>
          <w:rFonts w:ascii="Verdana" w:hAnsi="Verdana"/>
          <w:sz w:val="24"/>
          <w:szCs w:val="24"/>
        </w:rPr>
        <w:t xml:space="preserve"> </w:t>
      </w:r>
      <w:r w:rsidRPr="000E3ED1">
        <w:rPr>
          <w:rFonts w:ascii="Verdana" w:hAnsi="Verdana"/>
          <w:sz w:val="24"/>
          <w:szCs w:val="24"/>
        </w:rPr>
        <w:t>(756)</w:t>
      </w:r>
    </w:p>
    <w:p w:rsidR="00BE5E89" w:rsidRPr="00C44C3A" w:rsidRDefault="00BE5E89" w:rsidP="005D7752">
      <w:pPr>
        <w:spacing w:before="120" w:after="0" w:line="288" w:lineRule="auto"/>
        <w:rPr>
          <w:rFonts w:ascii="Verdana" w:hAnsi="Verdana"/>
          <w:sz w:val="24"/>
          <w:szCs w:val="24"/>
        </w:rPr>
      </w:pPr>
      <w:r w:rsidRPr="00C44C3A">
        <w:rPr>
          <w:rFonts w:ascii="Verdana" w:hAnsi="Verdana"/>
          <w:sz w:val="24"/>
          <w:szCs w:val="24"/>
        </w:rPr>
        <w:t xml:space="preserve">Plan wg uchwały budżetowej (po zmianach) - </w:t>
      </w:r>
      <w:r>
        <w:rPr>
          <w:rFonts w:ascii="Verdana" w:hAnsi="Verdana"/>
          <w:sz w:val="24"/>
          <w:szCs w:val="24"/>
        </w:rPr>
        <w:t>7</w:t>
      </w:r>
      <w:r w:rsidRPr="00087399">
        <w:rPr>
          <w:rFonts w:ascii="Verdana" w:hAnsi="Verdana"/>
          <w:sz w:val="24"/>
          <w:szCs w:val="24"/>
        </w:rPr>
        <w:t>.</w:t>
      </w:r>
      <w:r>
        <w:rPr>
          <w:rFonts w:ascii="Verdana" w:hAnsi="Verdana"/>
          <w:sz w:val="24"/>
          <w:szCs w:val="24"/>
        </w:rPr>
        <w:t>65</w:t>
      </w:r>
      <w:r w:rsidRPr="00087399">
        <w:rPr>
          <w:rFonts w:ascii="Verdana" w:hAnsi="Verdana"/>
          <w:sz w:val="24"/>
          <w:szCs w:val="24"/>
        </w:rPr>
        <w:t>0.000,00</w:t>
      </w:r>
      <w:r w:rsidRPr="00C44C3A">
        <w:rPr>
          <w:rFonts w:ascii="Verdana" w:hAnsi="Verdana"/>
          <w:sz w:val="24"/>
          <w:szCs w:val="24"/>
        </w:rPr>
        <w:t xml:space="preserve"> zł</w:t>
      </w:r>
    </w:p>
    <w:p w:rsidR="00BE5E89" w:rsidRPr="00C44C3A" w:rsidRDefault="00BE5E89" w:rsidP="005D7752">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sidRPr="00087399">
        <w:rPr>
          <w:rFonts w:ascii="Verdana" w:hAnsi="Verdana"/>
          <w:sz w:val="24"/>
          <w:szCs w:val="24"/>
        </w:rPr>
        <w:t>6.485.259,</w:t>
      </w:r>
      <w:r>
        <w:rPr>
          <w:rFonts w:ascii="Verdana" w:hAnsi="Verdana"/>
          <w:sz w:val="24"/>
          <w:szCs w:val="24"/>
        </w:rPr>
        <w:t xml:space="preserve">00 </w:t>
      </w:r>
      <w:r w:rsidRPr="00C44C3A">
        <w:rPr>
          <w:rFonts w:ascii="Verdana" w:hAnsi="Verdana"/>
          <w:sz w:val="24"/>
          <w:szCs w:val="24"/>
        </w:rPr>
        <w:t>zł</w:t>
      </w:r>
    </w:p>
    <w:p w:rsidR="00BE5E89" w:rsidRDefault="00BE5E89" w:rsidP="005D7752">
      <w:pPr>
        <w:spacing w:after="12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84</w:t>
      </w:r>
      <w:r w:rsidRPr="00C44C3A">
        <w:rPr>
          <w:rFonts w:ascii="Verdana" w:hAnsi="Verdana"/>
          <w:sz w:val="24"/>
          <w:szCs w:val="24"/>
        </w:rPr>
        <w:t>,</w:t>
      </w:r>
      <w:r>
        <w:rPr>
          <w:rFonts w:ascii="Verdana" w:hAnsi="Verdana"/>
          <w:sz w:val="24"/>
          <w:szCs w:val="24"/>
        </w:rPr>
        <w:t>8</w:t>
      </w:r>
    </w:p>
    <w:p w:rsidR="00087399" w:rsidRDefault="00087399" w:rsidP="005D7752">
      <w:pPr>
        <w:shd w:val="clear" w:color="auto" w:fill="FFFFFF"/>
        <w:spacing w:before="120" w:after="120" w:line="288" w:lineRule="auto"/>
        <w:rPr>
          <w:rFonts w:ascii="Verdana" w:hAnsi="Verdana"/>
          <w:sz w:val="24"/>
          <w:szCs w:val="24"/>
        </w:rPr>
      </w:pPr>
      <w:r w:rsidRPr="00087399">
        <w:rPr>
          <w:rFonts w:ascii="Verdana" w:hAnsi="Verdana"/>
          <w:sz w:val="24"/>
          <w:szCs w:val="24"/>
        </w:rPr>
        <w:t xml:space="preserve">Wpływy z części opłaty za zezwolenia na sprzedaż napojów alkoholowych w obrocie hurtowym to opłata pobierana za napoje alkoholowe w opakowaniach jednostkowych o ilości nominalnej napoju nieprzekraczającej 300 ml. Podmioty gospodarcze wnoszą tę opłatę do właściwego urzędu skarbowego. Następnie do końca miesiąca następującego po zakończeniu półrocza Naczelnik Pierwszego Urzędu Skarbowego w Bydgoszczy dokonuje podziału wpływów z opłat proporcjonalnie do wpływów uzyskanych przez gminy za I </w:t>
      </w:r>
      <w:proofErr w:type="spellStart"/>
      <w:r w:rsidRPr="00087399">
        <w:rPr>
          <w:rFonts w:ascii="Verdana" w:hAnsi="Verdana"/>
          <w:sz w:val="24"/>
          <w:szCs w:val="24"/>
        </w:rPr>
        <w:t>i</w:t>
      </w:r>
      <w:proofErr w:type="spellEnd"/>
      <w:r w:rsidRPr="00087399">
        <w:rPr>
          <w:rFonts w:ascii="Verdana" w:hAnsi="Verdana"/>
          <w:sz w:val="24"/>
          <w:szCs w:val="24"/>
        </w:rPr>
        <w:t xml:space="preserve"> II kwartał za korzystanie z zezwoleń na sprzedaż napojów alkoholowych (detalicznych). Kolejny podział następuje do końca kwietnia. Pozyskane z tego tytułu dochody są przeznaczone na zadania własne Gminy związane m.in. z polityką społeczną, zdrowotną lub inne działania związane z profilaktyką lub rozwiązywaniem problemów związanych ze spożyciem alkoholu.</w:t>
      </w:r>
    </w:p>
    <w:p w:rsidR="00BE5E89" w:rsidRPr="00BE5E89" w:rsidRDefault="00BE5E89" w:rsidP="005D7752">
      <w:pPr>
        <w:spacing w:before="120" w:after="120" w:line="288" w:lineRule="auto"/>
        <w:rPr>
          <w:rFonts w:ascii="Verdana" w:hAnsi="Verdana"/>
          <w:sz w:val="24"/>
          <w:szCs w:val="24"/>
        </w:rPr>
      </w:pPr>
      <w:r w:rsidRPr="00BE5E89">
        <w:rPr>
          <w:rFonts w:ascii="Verdana" w:hAnsi="Verdana"/>
          <w:sz w:val="24"/>
          <w:szCs w:val="24"/>
        </w:rPr>
        <w:t>Opłata za wydane zezwolenia na sprzedaż alkoholu oraz opłaty za korzystanie z tych zezwoleń</w:t>
      </w:r>
      <w:r>
        <w:rPr>
          <w:rFonts w:ascii="Verdana" w:hAnsi="Verdana"/>
          <w:sz w:val="24"/>
          <w:szCs w:val="24"/>
        </w:rPr>
        <w:t xml:space="preserve"> </w:t>
      </w:r>
      <w:r w:rsidRPr="000E3ED1">
        <w:rPr>
          <w:rFonts w:ascii="Verdana" w:hAnsi="Verdana"/>
          <w:sz w:val="24"/>
          <w:szCs w:val="24"/>
        </w:rPr>
        <w:t>(756)</w:t>
      </w:r>
    </w:p>
    <w:p w:rsidR="00BE5E89" w:rsidRPr="00C44C3A" w:rsidRDefault="00BE5E89" w:rsidP="005D7752">
      <w:pPr>
        <w:spacing w:before="240" w:after="0" w:line="288" w:lineRule="auto"/>
        <w:rPr>
          <w:rFonts w:ascii="Verdana" w:hAnsi="Verdana"/>
          <w:sz w:val="24"/>
          <w:szCs w:val="24"/>
        </w:rPr>
      </w:pPr>
      <w:r w:rsidRPr="00C44C3A">
        <w:rPr>
          <w:rFonts w:ascii="Verdana" w:hAnsi="Verdana"/>
          <w:sz w:val="24"/>
          <w:szCs w:val="24"/>
        </w:rPr>
        <w:lastRenderedPageBreak/>
        <w:t xml:space="preserve">Plan wg uchwały budżetowej (po zmianach) - </w:t>
      </w:r>
      <w:r>
        <w:rPr>
          <w:rFonts w:ascii="Verdana" w:hAnsi="Verdana"/>
          <w:sz w:val="24"/>
          <w:szCs w:val="24"/>
        </w:rPr>
        <w:t>19</w:t>
      </w:r>
      <w:r w:rsidRPr="00087399">
        <w:rPr>
          <w:rFonts w:ascii="Verdana" w:hAnsi="Verdana"/>
          <w:sz w:val="24"/>
          <w:szCs w:val="24"/>
        </w:rPr>
        <w:t>.</w:t>
      </w:r>
      <w:r>
        <w:rPr>
          <w:rFonts w:ascii="Verdana" w:hAnsi="Verdana"/>
          <w:sz w:val="24"/>
          <w:szCs w:val="24"/>
        </w:rPr>
        <w:t>65</w:t>
      </w:r>
      <w:r w:rsidRPr="00087399">
        <w:rPr>
          <w:rFonts w:ascii="Verdana" w:hAnsi="Verdana"/>
          <w:sz w:val="24"/>
          <w:szCs w:val="24"/>
        </w:rPr>
        <w:t>0.000,00</w:t>
      </w:r>
      <w:r w:rsidRPr="00C44C3A">
        <w:rPr>
          <w:rFonts w:ascii="Verdana" w:hAnsi="Verdana"/>
          <w:sz w:val="24"/>
          <w:szCs w:val="24"/>
        </w:rPr>
        <w:t xml:space="preserve"> zł</w:t>
      </w:r>
    </w:p>
    <w:p w:rsidR="00BE5E89" w:rsidRPr="00C44C3A" w:rsidRDefault="00BE5E89" w:rsidP="005D7752">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sidRPr="00087399">
        <w:rPr>
          <w:rFonts w:ascii="Verdana" w:hAnsi="Verdana"/>
          <w:sz w:val="24"/>
          <w:szCs w:val="24"/>
        </w:rPr>
        <w:t>26.626.319,36</w:t>
      </w:r>
      <w:r>
        <w:rPr>
          <w:rFonts w:ascii="Verdana" w:hAnsi="Verdana"/>
          <w:sz w:val="24"/>
          <w:szCs w:val="24"/>
        </w:rPr>
        <w:t xml:space="preserve"> </w:t>
      </w:r>
      <w:r w:rsidRPr="00C44C3A">
        <w:rPr>
          <w:rFonts w:ascii="Verdana" w:hAnsi="Verdana"/>
          <w:sz w:val="24"/>
          <w:szCs w:val="24"/>
        </w:rPr>
        <w:t>zł</w:t>
      </w:r>
    </w:p>
    <w:p w:rsidR="00BE5E89" w:rsidRDefault="00BE5E89" w:rsidP="005D7752">
      <w:pPr>
        <w:spacing w:after="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135</w:t>
      </w:r>
      <w:r w:rsidRPr="00C44C3A">
        <w:rPr>
          <w:rFonts w:ascii="Verdana" w:hAnsi="Verdana"/>
          <w:sz w:val="24"/>
          <w:szCs w:val="24"/>
        </w:rPr>
        <w:t>,</w:t>
      </w:r>
      <w:r>
        <w:rPr>
          <w:rFonts w:ascii="Verdana" w:hAnsi="Verdana"/>
          <w:sz w:val="24"/>
          <w:szCs w:val="24"/>
        </w:rPr>
        <w:t>5</w:t>
      </w:r>
    </w:p>
    <w:p w:rsidR="00087399" w:rsidRDefault="00087399" w:rsidP="005D7752">
      <w:pPr>
        <w:shd w:val="clear" w:color="auto" w:fill="FFFFFF"/>
        <w:spacing w:before="120" w:after="120" w:line="288" w:lineRule="auto"/>
        <w:rPr>
          <w:rFonts w:ascii="Verdana" w:hAnsi="Verdana"/>
          <w:iCs/>
          <w:sz w:val="24"/>
          <w:szCs w:val="24"/>
        </w:rPr>
      </w:pPr>
      <w:r w:rsidRPr="00BE5E89">
        <w:rPr>
          <w:rFonts w:ascii="Verdana" w:hAnsi="Verdana"/>
          <w:sz w:val="24"/>
          <w:szCs w:val="24"/>
        </w:rPr>
        <w:t>Wpływy</w:t>
      </w:r>
      <w:r w:rsidRPr="00087399">
        <w:rPr>
          <w:rFonts w:ascii="Verdana" w:hAnsi="Verdana"/>
          <w:iCs/>
          <w:sz w:val="24"/>
          <w:szCs w:val="24"/>
        </w:rPr>
        <w:t xml:space="preserve"> z tytułu opłaty za wydanie zezwoleń na sprzedaż alkoholu oraz opłat za korzystanie z tych zezwoleń realizowane są na podstawie ustawy z dnia 26 października 1982 roku o wychowaniu w trzeźwości i przeciwdziałaniu alkoholizmowi. Zobowiązanymi do wnoszenia tej opłaty są podmioty gospodarcze zajmujące się hurtowym i detalicznym obrotem napojami alkoholowymi. Pozyskane z tego tytułu dochody są w całości przeznaczone na finansowanie zadań z zakresu profilaktyki i rozwiązywania problemów alkoholowych.</w:t>
      </w:r>
    </w:p>
    <w:p w:rsidR="00BE5E89" w:rsidRDefault="00BE5E89" w:rsidP="008164A0">
      <w:pPr>
        <w:spacing w:before="120" w:after="120" w:line="288" w:lineRule="auto"/>
        <w:rPr>
          <w:rFonts w:ascii="Verdana" w:hAnsi="Verdana"/>
          <w:sz w:val="24"/>
          <w:szCs w:val="24"/>
        </w:rPr>
      </w:pPr>
      <w:r w:rsidRPr="00BE5E89">
        <w:rPr>
          <w:rFonts w:ascii="Verdana" w:hAnsi="Verdana"/>
          <w:sz w:val="24"/>
          <w:szCs w:val="24"/>
        </w:rPr>
        <w:t>Wpływy z opłat za postój pojazdów samochodowych na drogach publicznych</w:t>
      </w:r>
      <w:r>
        <w:rPr>
          <w:rFonts w:ascii="Verdana" w:hAnsi="Verdana"/>
          <w:sz w:val="24"/>
          <w:szCs w:val="24"/>
        </w:rPr>
        <w:t xml:space="preserve"> (600)</w:t>
      </w:r>
    </w:p>
    <w:p w:rsidR="00D54930" w:rsidRPr="00C44C3A" w:rsidRDefault="00D54930" w:rsidP="008164A0">
      <w:pPr>
        <w:spacing w:before="120" w:after="0" w:line="288" w:lineRule="auto"/>
        <w:rPr>
          <w:rFonts w:ascii="Verdana" w:hAnsi="Verdana"/>
          <w:sz w:val="24"/>
          <w:szCs w:val="24"/>
        </w:rPr>
      </w:pPr>
      <w:r w:rsidRPr="00C44C3A">
        <w:rPr>
          <w:rFonts w:ascii="Verdana" w:hAnsi="Verdana"/>
          <w:sz w:val="24"/>
          <w:szCs w:val="24"/>
        </w:rPr>
        <w:t xml:space="preserve">Plan wg uchwały budżetowej (po zmianach) - </w:t>
      </w:r>
      <w:r>
        <w:rPr>
          <w:rFonts w:ascii="Verdana" w:hAnsi="Verdana"/>
          <w:sz w:val="24"/>
          <w:szCs w:val="24"/>
        </w:rPr>
        <w:t>30</w:t>
      </w:r>
      <w:r w:rsidRPr="00087399">
        <w:rPr>
          <w:rFonts w:ascii="Verdana" w:hAnsi="Verdana"/>
          <w:sz w:val="24"/>
          <w:szCs w:val="24"/>
        </w:rPr>
        <w:t>.</w:t>
      </w:r>
      <w:r>
        <w:rPr>
          <w:rFonts w:ascii="Verdana" w:hAnsi="Verdana"/>
          <w:sz w:val="24"/>
          <w:szCs w:val="24"/>
        </w:rPr>
        <w:t>58</w:t>
      </w:r>
      <w:r w:rsidRPr="00087399">
        <w:rPr>
          <w:rFonts w:ascii="Verdana" w:hAnsi="Verdana"/>
          <w:sz w:val="24"/>
          <w:szCs w:val="24"/>
        </w:rPr>
        <w:t>0.000,00</w:t>
      </w:r>
      <w:r w:rsidRPr="00C44C3A">
        <w:rPr>
          <w:rFonts w:ascii="Verdana" w:hAnsi="Verdana"/>
          <w:sz w:val="24"/>
          <w:szCs w:val="24"/>
        </w:rPr>
        <w:t xml:space="preserve"> zł</w:t>
      </w:r>
    </w:p>
    <w:p w:rsidR="00D54930" w:rsidRPr="00C44C3A" w:rsidRDefault="00D54930" w:rsidP="008164A0">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sidRPr="00087399">
        <w:rPr>
          <w:rFonts w:ascii="Verdana" w:hAnsi="Verdana"/>
          <w:sz w:val="24"/>
          <w:szCs w:val="24"/>
        </w:rPr>
        <w:t>34.670.900,44</w:t>
      </w:r>
      <w:r>
        <w:rPr>
          <w:rFonts w:ascii="Verdana" w:hAnsi="Verdana"/>
          <w:sz w:val="24"/>
          <w:szCs w:val="24"/>
        </w:rPr>
        <w:t xml:space="preserve"> </w:t>
      </w:r>
      <w:r w:rsidRPr="00C44C3A">
        <w:rPr>
          <w:rFonts w:ascii="Verdana" w:hAnsi="Verdana"/>
          <w:sz w:val="24"/>
          <w:szCs w:val="24"/>
        </w:rPr>
        <w:t>zł</w:t>
      </w:r>
    </w:p>
    <w:p w:rsidR="00D54930" w:rsidRDefault="00D54930" w:rsidP="008164A0">
      <w:pPr>
        <w:spacing w:after="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113</w:t>
      </w:r>
      <w:r w:rsidRPr="00C44C3A">
        <w:rPr>
          <w:rFonts w:ascii="Verdana" w:hAnsi="Verdana"/>
          <w:sz w:val="24"/>
          <w:szCs w:val="24"/>
        </w:rPr>
        <w:t>,</w:t>
      </w:r>
      <w:r>
        <w:rPr>
          <w:rFonts w:ascii="Verdana" w:hAnsi="Verdana"/>
          <w:sz w:val="24"/>
          <w:szCs w:val="24"/>
        </w:rPr>
        <w:t>4</w:t>
      </w:r>
    </w:p>
    <w:p w:rsidR="00087399" w:rsidRDefault="00087399" w:rsidP="008164A0">
      <w:pPr>
        <w:shd w:val="clear" w:color="auto" w:fill="FFFFFF"/>
        <w:spacing w:before="120" w:after="120" w:line="288" w:lineRule="auto"/>
        <w:rPr>
          <w:rFonts w:ascii="Verdana" w:hAnsi="Verdana"/>
          <w:iCs/>
          <w:sz w:val="24"/>
          <w:szCs w:val="24"/>
        </w:rPr>
      </w:pPr>
      <w:r w:rsidRPr="00087399">
        <w:rPr>
          <w:rFonts w:ascii="Verdana" w:hAnsi="Verdana"/>
          <w:iCs/>
          <w:sz w:val="24"/>
          <w:szCs w:val="24"/>
        </w:rPr>
        <w:t xml:space="preserve">Wpływy uzyskane z tego tytułu pochodzą przede wszystkim z opłat za parkowanie pojazdów w pasie drogi publicznej wnoszonych w </w:t>
      </w:r>
      <w:proofErr w:type="spellStart"/>
      <w:r w:rsidRPr="00087399">
        <w:rPr>
          <w:rFonts w:ascii="Verdana" w:hAnsi="Verdana"/>
          <w:iCs/>
          <w:sz w:val="24"/>
          <w:szCs w:val="24"/>
        </w:rPr>
        <w:t>parkomatach</w:t>
      </w:r>
      <w:proofErr w:type="spellEnd"/>
      <w:r w:rsidRPr="00087399">
        <w:rPr>
          <w:rFonts w:ascii="Verdana" w:hAnsi="Verdana"/>
          <w:iCs/>
          <w:sz w:val="24"/>
          <w:szCs w:val="24"/>
        </w:rPr>
        <w:t>, ze sprzedaży abonamentów parkingowych, z opłat wnoszonych za pomocą płatności mobilnych, a także opłat za dzierżawę wydzielonych stanowisk postojowych zastrzeżonych na prawach wyłączności (tzw. koperty). Opłaty za postój pojazdów samochodowych w strefie płatnego parkowania pobiera Zarząd Dróg i Utrzymania Miasta.</w:t>
      </w:r>
    </w:p>
    <w:p w:rsidR="00D54930" w:rsidRDefault="00D54930" w:rsidP="008164A0">
      <w:pPr>
        <w:shd w:val="clear" w:color="auto" w:fill="FFFFFF"/>
        <w:spacing w:before="120" w:after="120"/>
        <w:rPr>
          <w:rFonts w:ascii="Verdana" w:hAnsi="Verdana"/>
          <w:sz w:val="24"/>
          <w:szCs w:val="24"/>
        </w:rPr>
      </w:pPr>
      <w:r w:rsidRPr="00D54930">
        <w:rPr>
          <w:rFonts w:ascii="Verdana" w:hAnsi="Verdana"/>
          <w:sz w:val="24"/>
          <w:szCs w:val="24"/>
        </w:rPr>
        <w:t>Opłaty za czynności geodezyjne i kartograficzne</w:t>
      </w:r>
      <w:r>
        <w:rPr>
          <w:rFonts w:ascii="Verdana" w:hAnsi="Verdana"/>
          <w:sz w:val="24"/>
          <w:szCs w:val="24"/>
        </w:rPr>
        <w:t xml:space="preserve"> (710)</w:t>
      </w:r>
    </w:p>
    <w:p w:rsidR="00D54930" w:rsidRPr="00C44C3A" w:rsidRDefault="00D54930" w:rsidP="008164A0">
      <w:pPr>
        <w:spacing w:before="120" w:after="0" w:line="288" w:lineRule="auto"/>
        <w:rPr>
          <w:rFonts w:ascii="Verdana" w:hAnsi="Verdana"/>
          <w:sz w:val="24"/>
          <w:szCs w:val="24"/>
        </w:rPr>
      </w:pPr>
      <w:r w:rsidRPr="00C44C3A">
        <w:rPr>
          <w:rFonts w:ascii="Verdana" w:hAnsi="Verdana"/>
          <w:sz w:val="24"/>
          <w:szCs w:val="24"/>
        </w:rPr>
        <w:t xml:space="preserve">Plan wg uchwały budżetowej (po zmianach) - </w:t>
      </w:r>
      <w:r>
        <w:rPr>
          <w:rFonts w:ascii="Verdana" w:hAnsi="Verdana"/>
          <w:sz w:val="24"/>
          <w:szCs w:val="24"/>
        </w:rPr>
        <w:t>3</w:t>
      </w:r>
      <w:r w:rsidRPr="00087399">
        <w:rPr>
          <w:rFonts w:ascii="Verdana" w:hAnsi="Verdana"/>
          <w:sz w:val="24"/>
          <w:szCs w:val="24"/>
        </w:rPr>
        <w:t>.</w:t>
      </w:r>
      <w:r>
        <w:rPr>
          <w:rFonts w:ascii="Verdana" w:hAnsi="Verdana"/>
          <w:sz w:val="24"/>
          <w:szCs w:val="24"/>
        </w:rPr>
        <w:t>00</w:t>
      </w:r>
      <w:r w:rsidRPr="00087399">
        <w:rPr>
          <w:rFonts w:ascii="Verdana" w:hAnsi="Verdana"/>
          <w:sz w:val="24"/>
          <w:szCs w:val="24"/>
        </w:rPr>
        <w:t>0.000,00</w:t>
      </w:r>
      <w:r w:rsidRPr="00C44C3A">
        <w:rPr>
          <w:rFonts w:ascii="Verdana" w:hAnsi="Verdana"/>
          <w:sz w:val="24"/>
          <w:szCs w:val="24"/>
        </w:rPr>
        <w:t xml:space="preserve"> zł</w:t>
      </w:r>
    </w:p>
    <w:p w:rsidR="00D54930" w:rsidRPr="00C44C3A" w:rsidRDefault="00D54930" w:rsidP="008164A0">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sidRPr="00087399">
        <w:rPr>
          <w:rFonts w:ascii="Verdana" w:hAnsi="Verdana"/>
          <w:sz w:val="24"/>
          <w:szCs w:val="24"/>
        </w:rPr>
        <w:t>2.647.367,34</w:t>
      </w:r>
      <w:r>
        <w:rPr>
          <w:rFonts w:ascii="Verdana" w:hAnsi="Verdana"/>
          <w:sz w:val="24"/>
          <w:szCs w:val="24"/>
        </w:rPr>
        <w:t xml:space="preserve"> </w:t>
      </w:r>
      <w:r w:rsidRPr="00C44C3A">
        <w:rPr>
          <w:rFonts w:ascii="Verdana" w:hAnsi="Verdana"/>
          <w:sz w:val="24"/>
          <w:szCs w:val="24"/>
        </w:rPr>
        <w:t>zł</w:t>
      </w:r>
    </w:p>
    <w:p w:rsidR="00D54930" w:rsidRDefault="00D54930" w:rsidP="008164A0">
      <w:pPr>
        <w:spacing w:after="12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88</w:t>
      </w:r>
      <w:r w:rsidRPr="00C44C3A">
        <w:rPr>
          <w:rFonts w:ascii="Verdana" w:hAnsi="Verdana"/>
          <w:sz w:val="24"/>
          <w:szCs w:val="24"/>
        </w:rPr>
        <w:t>,</w:t>
      </w:r>
      <w:r>
        <w:rPr>
          <w:rFonts w:ascii="Verdana" w:hAnsi="Verdana"/>
          <w:sz w:val="24"/>
          <w:szCs w:val="24"/>
        </w:rPr>
        <w:t>2</w:t>
      </w:r>
    </w:p>
    <w:p w:rsidR="00087399" w:rsidRPr="00087399" w:rsidRDefault="00087399" w:rsidP="008164A0">
      <w:pPr>
        <w:shd w:val="clear" w:color="auto" w:fill="FFFFFF"/>
        <w:tabs>
          <w:tab w:val="left" w:pos="709"/>
        </w:tabs>
        <w:spacing w:before="120" w:after="0" w:line="288" w:lineRule="auto"/>
        <w:rPr>
          <w:rFonts w:ascii="Verdana" w:hAnsi="Verdana"/>
          <w:sz w:val="24"/>
          <w:szCs w:val="24"/>
        </w:rPr>
      </w:pPr>
      <w:r w:rsidRPr="00087399">
        <w:rPr>
          <w:rFonts w:ascii="Verdana" w:hAnsi="Verdana"/>
          <w:sz w:val="24"/>
          <w:szCs w:val="24"/>
        </w:rPr>
        <w:t>Opłata za czynności geodezyjne i kartograficzne pobierana jest za udostępnianie materiałów z państwowego zasobu geodezyjnego i kartograficznego, za sporządzanie i wydawanie wypisów i wyrysów z operatu ewidencji gruntów i budynków, za uwierzytelnianie dokumentów opracowanych przez wykonawców prac geodezyjnych i kartograficznych, co do zgodności tych dokumentów z danymi zawartymi w bazach danych, za udostępnianie rzeczoznawcom majątkowym do wglądu zbiorów akt notarialnych oraz orzeczeń sądowych i decyzji administracyjnych oraz za uzgadnianie usytuowania projektowanych sieci uzbrojenia terenu.</w:t>
      </w:r>
    </w:p>
    <w:p w:rsidR="00087399" w:rsidRDefault="00087399" w:rsidP="008164A0">
      <w:pPr>
        <w:pStyle w:val="Tekstpodstawowywcity3"/>
        <w:tabs>
          <w:tab w:val="left" w:pos="720"/>
          <w:tab w:val="left" w:pos="1430"/>
        </w:tabs>
        <w:spacing w:line="288" w:lineRule="auto"/>
        <w:ind w:left="0"/>
        <w:rPr>
          <w:rFonts w:ascii="Verdana" w:hAnsi="Verdana"/>
          <w:sz w:val="24"/>
          <w:szCs w:val="24"/>
        </w:rPr>
      </w:pPr>
      <w:r w:rsidRPr="00087399">
        <w:rPr>
          <w:rFonts w:ascii="Verdana" w:hAnsi="Verdana"/>
          <w:sz w:val="24"/>
          <w:szCs w:val="24"/>
        </w:rPr>
        <w:lastRenderedPageBreak/>
        <w:t>Realizacja dochodów z tytułu opłaty za czynności geodezyjne i kartograficzne uzależniona jest od liczby wniosków o udostępnienie materiałów i ilości wydawanych dokumentów oraz od wielkości, liczby i struktury zgłoszeń prac geodezyjnych, która wynika z intensywności procesów inwestycyjnych oraz koniunktury na rynku.</w:t>
      </w:r>
    </w:p>
    <w:p w:rsidR="009B4FE6" w:rsidRDefault="009B4FE6" w:rsidP="008164A0">
      <w:pPr>
        <w:pStyle w:val="Tekstpodstawowywcity3"/>
        <w:tabs>
          <w:tab w:val="left" w:pos="720"/>
          <w:tab w:val="left" w:pos="1430"/>
        </w:tabs>
        <w:spacing w:line="288" w:lineRule="auto"/>
        <w:ind w:left="0"/>
        <w:rPr>
          <w:rFonts w:ascii="Verdana" w:hAnsi="Verdana"/>
          <w:sz w:val="24"/>
          <w:szCs w:val="24"/>
        </w:rPr>
      </w:pPr>
      <w:r w:rsidRPr="009B4FE6">
        <w:rPr>
          <w:rFonts w:ascii="Verdana" w:hAnsi="Verdana"/>
          <w:sz w:val="24"/>
          <w:szCs w:val="24"/>
        </w:rPr>
        <w:t>Opłata komunikacyjna</w:t>
      </w:r>
      <w:r>
        <w:rPr>
          <w:rFonts w:ascii="Verdana" w:hAnsi="Verdana"/>
          <w:sz w:val="24"/>
          <w:szCs w:val="24"/>
        </w:rPr>
        <w:t xml:space="preserve"> (756)</w:t>
      </w:r>
    </w:p>
    <w:p w:rsidR="009B4FE6" w:rsidRPr="00C44C3A" w:rsidRDefault="009B4FE6" w:rsidP="008164A0">
      <w:pPr>
        <w:spacing w:before="120" w:after="0" w:line="288" w:lineRule="auto"/>
        <w:rPr>
          <w:rFonts w:ascii="Verdana" w:hAnsi="Verdana"/>
          <w:sz w:val="24"/>
          <w:szCs w:val="24"/>
        </w:rPr>
      </w:pPr>
      <w:r w:rsidRPr="00C44C3A">
        <w:rPr>
          <w:rFonts w:ascii="Verdana" w:hAnsi="Verdana"/>
          <w:sz w:val="24"/>
          <w:szCs w:val="24"/>
        </w:rPr>
        <w:t xml:space="preserve">Plan wg uchwały budżetowej (po zmianach) - </w:t>
      </w:r>
      <w:r w:rsidRPr="00087399">
        <w:rPr>
          <w:rFonts w:ascii="Verdana" w:hAnsi="Verdana"/>
          <w:sz w:val="24"/>
          <w:szCs w:val="24"/>
        </w:rPr>
        <w:t>19.137.500,00</w:t>
      </w:r>
      <w:r w:rsidRPr="00C44C3A">
        <w:rPr>
          <w:rFonts w:ascii="Verdana" w:hAnsi="Verdana"/>
          <w:sz w:val="24"/>
          <w:szCs w:val="24"/>
        </w:rPr>
        <w:t xml:space="preserve"> zł</w:t>
      </w:r>
    </w:p>
    <w:p w:rsidR="009B4FE6" w:rsidRPr="00C44C3A" w:rsidRDefault="009B4FE6" w:rsidP="008164A0">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sidRPr="00087399">
        <w:rPr>
          <w:rFonts w:ascii="Verdana" w:hAnsi="Verdana"/>
          <w:sz w:val="24"/>
          <w:szCs w:val="24"/>
        </w:rPr>
        <w:t>12.003.144,36</w:t>
      </w:r>
      <w:r>
        <w:rPr>
          <w:rFonts w:ascii="Verdana" w:hAnsi="Verdana"/>
          <w:sz w:val="24"/>
          <w:szCs w:val="24"/>
        </w:rPr>
        <w:t xml:space="preserve"> </w:t>
      </w:r>
      <w:r w:rsidRPr="00C44C3A">
        <w:rPr>
          <w:rFonts w:ascii="Verdana" w:hAnsi="Verdana"/>
          <w:sz w:val="24"/>
          <w:szCs w:val="24"/>
        </w:rPr>
        <w:t>zł</w:t>
      </w:r>
    </w:p>
    <w:p w:rsidR="009B4FE6" w:rsidRDefault="009B4FE6" w:rsidP="008164A0">
      <w:pPr>
        <w:spacing w:after="12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62</w:t>
      </w:r>
      <w:r w:rsidRPr="00C44C3A">
        <w:rPr>
          <w:rFonts w:ascii="Verdana" w:hAnsi="Verdana"/>
          <w:sz w:val="24"/>
          <w:szCs w:val="24"/>
        </w:rPr>
        <w:t>,</w:t>
      </w:r>
      <w:r>
        <w:rPr>
          <w:rFonts w:ascii="Verdana" w:hAnsi="Verdana"/>
          <w:sz w:val="24"/>
          <w:szCs w:val="24"/>
        </w:rPr>
        <w:t>7</w:t>
      </w:r>
    </w:p>
    <w:p w:rsidR="00087399" w:rsidRPr="00087399" w:rsidRDefault="00087399" w:rsidP="008164A0">
      <w:pPr>
        <w:pStyle w:val="Tekstpodstawowywcity3"/>
        <w:tabs>
          <w:tab w:val="left" w:pos="851"/>
          <w:tab w:val="left" w:pos="1430"/>
        </w:tabs>
        <w:spacing w:before="120" w:after="0" w:line="288" w:lineRule="auto"/>
        <w:ind w:left="0"/>
        <w:rPr>
          <w:rFonts w:ascii="Verdana" w:hAnsi="Verdana"/>
          <w:sz w:val="24"/>
          <w:szCs w:val="24"/>
        </w:rPr>
      </w:pPr>
      <w:r w:rsidRPr="00087399">
        <w:rPr>
          <w:rFonts w:ascii="Verdana" w:hAnsi="Verdana"/>
          <w:sz w:val="24"/>
          <w:szCs w:val="24"/>
        </w:rPr>
        <w:t>W ramach opłaty komunikacyjnej do budżetu Miasta wpłynęły dochody z tytułu wydania tablic rejestracyjnych do różnych pojazdów (samochodów, przyczep, motocykli, ciągników, motorowerów, pojazdów zabytkowych), a także tablic tymczasowych i indywidualnych, dowodów rejestracyjnych oraz innych dokumentów komunikacyjnych.</w:t>
      </w:r>
    </w:p>
    <w:p w:rsidR="00087399" w:rsidRDefault="00087399" w:rsidP="008164A0">
      <w:pPr>
        <w:pStyle w:val="Tekstpodstawowywcity3"/>
        <w:tabs>
          <w:tab w:val="left" w:pos="1430"/>
        </w:tabs>
        <w:spacing w:line="288" w:lineRule="auto"/>
        <w:ind w:left="0"/>
        <w:rPr>
          <w:rFonts w:ascii="Verdana" w:hAnsi="Verdana"/>
          <w:sz w:val="24"/>
          <w:szCs w:val="24"/>
        </w:rPr>
      </w:pPr>
      <w:r w:rsidRPr="00087399">
        <w:rPr>
          <w:rFonts w:ascii="Verdana" w:hAnsi="Verdana"/>
          <w:sz w:val="24"/>
          <w:szCs w:val="24"/>
        </w:rPr>
        <w:t>Stopień realizacji planu wpływów z tej opłaty jest efektem zapotrzebowania mieszkańców Miasta na powyższe dokumenty oraz zmianą przepisów dotyczących tablic rejestracyjnych. Od 31 stycznia 2022 roku nie ma już obowiązku wymiany tablic na nowe i tym samym zmiany dotychczasowego numeru rejestracyjnego pojazdu, co ma bezpośredni wpływ na wielkość dochodów osiągniętych z tej opłaty.</w:t>
      </w:r>
    </w:p>
    <w:p w:rsidR="009B4FE6" w:rsidRDefault="009B4FE6" w:rsidP="008164A0">
      <w:pPr>
        <w:spacing w:after="120" w:line="288" w:lineRule="auto"/>
        <w:rPr>
          <w:rFonts w:ascii="Verdana" w:hAnsi="Verdana"/>
          <w:sz w:val="24"/>
          <w:szCs w:val="24"/>
        </w:rPr>
      </w:pPr>
      <w:r w:rsidRPr="009B4FE6">
        <w:rPr>
          <w:rFonts w:ascii="Verdana" w:hAnsi="Verdana"/>
          <w:sz w:val="24"/>
          <w:szCs w:val="24"/>
        </w:rPr>
        <w:t>Opłaty za koncesje</w:t>
      </w:r>
      <w:r>
        <w:rPr>
          <w:rFonts w:ascii="Verdana" w:hAnsi="Verdana"/>
          <w:sz w:val="24"/>
          <w:szCs w:val="24"/>
        </w:rPr>
        <w:t xml:space="preserve"> i</w:t>
      </w:r>
      <w:r w:rsidRPr="009B4FE6">
        <w:rPr>
          <w:rFonts w:ascii="Verdana" w:hAnsi="Verdana"/>
          <w:sz w:val="24"/>
          <w:szCs w:val="24"/>
        </w:rPr>
        <w:t xml:space="preserve"> licencje</w:t>
      </w:r>
      <w:r>
        <w:rPr>
          <w:rFonts w:ascii="Verdana" w:hAnsi="Verdana"/>
          <w:sz w:val="24"/>
          <w:szCs w:val="24"/>
        </w:rPr>
        <w:t xml:space="preserve"> (756)</w:t>
      </w:r>
    </w:p>
    <w:p w:rsidR="009B4FE6" w:rsidRPr="00C44C3A" w:rsidRDefault="009B4FE6" w:rsidP="008164A0">
      <w:pPr>
        <w:spacing w:after="0" w:line="288" w:lineRule="auto"/>
        <w:contextualSpacing/>
        <w:rPr>
          <w:rFonts w:ascii="Verdana" w:hAnsi="Verdana"/>
          <w:sz w:val="24"/>
          <w:szCs w:val="24"/>
        </w:rPr>
      </w:pPr>
      <w:r w:rsidRPr="00C44C3A">
        <w:rPr>
          <w:rFonts w:ascii="Verdana" w:hAnsi="Verdana"/>
          <w:sz w:val="24"/>
          <w:szCs w:val="24"/>
        </w:rPr>
        <w:t xml:space="preserve">Plan wg uchwały budżetowej (po zmianach) - </w:t>
      </w:r>
      <w:r w:rsidRPr="00087399">
        <w:rPr>
          <w:rFonts w:ascii="Verdana" w:hAnsi="Verdana"/>
          <w:sz w:val="24"/>
          <w:szCs w:val="24"/>
        </w:rPr>
        <w:t>13</w:t>
      </w:r>
      <w:r>
        <w:rPr>
          <w:rFonts w:ascii="Verdana" w:hAnsi="Verdana"/>
          <w:sz w:val="24"/>
          <w:szCs w:val="24"/>
        </w:rPr>
        <w:t>0</w:t>
      </w:r>
      <w:r w:rsidRPr="00087399">
        <w:rPr>
          <w:rFonts w:ascii="Verdana" w:hAnsi="Verdana"/>
          <w:sz w:val="24"/>
          <w:szCs w:val="24"/>
        </w:rPr>
        <w:t>.</w:t>
      </w:r>
      <w:r>
        <w:rPr>
          <w:rFonts w:ascii="Verdana" w:hAnsi="Verdana"/>
          <w:sz w:val="24"/>
          <w:szCs w:val="24"/>
        </w:rPr>
        <w:t>0</w:t>
      </w:r>
      <w:r w:rsidRPr="00087399">
        <w:rPr>
          <w:rFonts w:ascii="Verdana" w:hAnsi="Verdana"/>
          <w:sz w:val="24"/>
          <w:szCs w:val="24"/>
        </w:rPr>
        <w:t>00,00</w:t>
      </w:r>
      <w:r w:rsidRPr="00C44C3A">
        <w:rPr>
          <w:rFonts w:ascii="Verdana" w:hAnsi="Verdana"/>
          <w:sz w:val="24"/>
          <w:szCs w:val="24"/>
        </w:rPr>
        <w:t xml:space="preserve"> zł</w:t>
      </w:r>
    </w:p>
    <w:p w:rsidR="009B4FE6" w:rsidRPr="00C44C3A" w:rsidRDefault="009B4FE6" w:rsidP="008164A0">
      <w:pPr>
        <w:spacing w:after="0" w:line="288" w:lineRule="auto"/>
        <w:contextualSpacing/>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Pr>
          <w:rFonts w:ascii="Verdana" w:hAnsi="Verdana"/>
          <w:sz w:val="24"/>
          <w:szCs w:val="24"/>
        </w:rPr>
        <w:t>251</w:t>
      </w:r>
      <w:r w:rsidRPr="00087399">
        <w:rPr>
          <w:rFonts w:ascii="Verdana" w:hAnsi="Verdana"/>
          <w:sz w:val="24"/>
          <w:szCs w:val="24"/>
        </w:rPr>
        <w:t>.</w:t>
      </w:r>
      <w:r>
        <w:rPr>
          <w:rFonts w:ascii="Verdana" w:hAnsi="Verdana"/>
          <w:sz w:val="24"/>
          <w:szCs w:val="24"/>
        </w:rPr>
        <w:t>539</w:t>
      </w:r>
      <w:r w:rsidRPr="00087399">
        <w:rPr>
          <w:rFonts w:ascii="Verdana" w:hAnsi="Verdana"/>
          <w:sz w:val="24"/>
          <w:szCs w:val="24"/>
        </w:rPr>
        <w:t>,</w:t>
      </w:r>
      <w:r>
        <w:rPr>
          <w:rFonts w:ascii="Verdana" w:hAnsi="Verdana"/>
          <w:sz w:val="24"/>
          <w:szCs w:val="24"/>
        </w:rPr>
        <w:t xml:space="preserve">21 </w:t>
      </w:r>
      <w:r w:rsidRPr="00C44C3A">
        <w:rPr>
          <w:rFonts w:ascii="Verdana" w:hAnsi="Verdana"/>
          <w:sz w:val="24"/>
          <w:szCs w:val="24"/>
        </w:rPr>
        <w:t>zł</w:t>
      </w:r>
    </w:p>
    <w:p w:rsidR="009B4FE6" w:rsidRDefault="009B4FE6" w:rsidP="008164A0">
      <w:pPr>
        <w:spacing w:after="120" w:line="288" w:lineRule="auto"/>
        <w:contextualSpacing/>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193</w:t>
      </w:r>
      <w:r w:rsidRPr="00C44C3A">
        <w:rPr>
          <w:rFonts w:ascii="Verdana" w:hAnsi="Verdana"/>
          <w:sz w:val="24"/>
          <w:szCs w:val="24"/>
        </w:rPr>
        <w:t>,</w:t>
      </w:r>
      <w:r>
        <w:rPr>
          <w:rFonts w:ascii="Verdana" w:hAnsi="Verdana"/>
          <w:sz w:val="24"/>
          <w:szCs w:val="24"/>
        </w:rPr>
        <w:t>5</w:t>
      </w:r>
    </w:p>
    <w:p w:rsidR="00087399" w:rsidRDefault="00087399" w:rsidP="008164A0">
      <w:pPr>
        <w:pStyle w:val="Tekstpodstawowywcity2"/>
        <w:spacing w:before="120" w:after="120" w:line="288" w:lineRule="auto"/>
        <w:ind w:firstLine="0"/>
        <w:rPr>
          <w:rFonts w:ascii="Verdana" w:hAnsi="Verdana"/>
          <w:sz w:val="24"/>
          <w:szCs w:val="24"/>
        </w:rPr>
      </w:pPr>
      <w:r w:rsidRPr="00087399">
        <w:rPr>
          <w:rFonts w:ascii="Verdana" w:hAnsi="Verdana"/>
          <w:sz w:val="24"/>
          <w:szCs w:val="24"/>
        </w:rPr>
        <w:t>Dochody zrealizowane z tytułu opłat za koncesje i licencje obejmowały wpływy z opłat za wydane uprawnienia na wykonywanie pośrednictwa przy przewozie rzeczy, krajowego transportu drogowego osób, rzeczy oraz taksówką osobową.</w:t>
      </w:r>
    </w:p>
    <w:p w:rsidR="009B4FE6" w:rsidRDefault="009B4FE6" w:rsidP="008164A0">
      <w:pPr>
        <w:spacing w:after="120" w:line="288" w:lineRule="auto"/>
        <w:rPr>
          <w:rFonts w:ascii="Verdana" w:hAnsi="Verdana"/>
          <w:sz w:val="24"/>
          <w:szCs w:val="24"/>
        </w:rPr>
      </w:pPr>
      <w:r w:rsidRPr="009B4FE6">
        <w:rPr>
          <w:rFonts w:ascii="Verdana" w:hAnsi="Verdana"/>
          <w:sz w:val="24"/>
          <w:szCs w:val="24"/>
        </w:rPr>
        <w:t>Opłaty za wydanie prawa jazdy</w:t>
      </w:r>
      <w:r>
        <w:rPr>
          <w:rFonts w:ascii="Verdana" w:hAnsi="Verdana"/>
          <w:sz w:val="24"/>
          <w:szCs w:val="24"/>
        </w:rPr>
        <w:t xml:space="preserve"> (756)</w:t>
      </w:r>
    </w:p>
    <w:p w:rsidR="009B4FE6" w:rsidRPr="00C44C3A" w:rsidRDefault="009B4FE6" w:rsidP="008164A0">
      <w:pPr>
        <w:spacing w:before="120" w:after="0" w:line="288" w:lineRule="auto"/>
        <w:rPr>
          <w:rFonts w:ascii="Verdana" w:hAnsi="Verdana"/>
          <w:sz w:val="24"/>
          <w:szCs w:val="24"/>
        </w:rPr>
      </w:pPr>
      <w:r w:rsidRPr="00C44C3A">
        <w:rPr>
          <w:rFonts w:ascii="Verdana" w:hAnsi="Verdana"/>
          <w:sz w:val="24"/>
          <w:szCs w:val="24"/>
        </w:rPr>
        <w:t xml:space="preserve">Plan wg uchwały budżetowej (po zmianach) - </w:t>
      </w:r>
      <w:r w:rsidRPr="00087399">
        <w:rPr>
          <w:rFonts w:ascii="Verdana" w:hAnsi="Verdana"/>
          <w:sz w:val="24"/>
          <w:szCs w:val="24"/>
        </w:rPr>
        <w:t>1.765.500,00</w:t>
      </w:r>
      <w:r w:rsidRPr="00C44C3A">
        <w:rPr>
          <w:rFonts w:ascii="Verdana" w:hAnsi="Verdana"/>
          <w:sz w:val="24"/>
          <w:szCs w:val="24"/>
        </w:rPr>
        <w:t xml:space="preserve"> zł</w:t>
      </w:r>
    </w:p>
    <w:p w:rsidR="009B4FE6" w:rsidRPr="00C44C3A" w:rsidRDefault="009B4FE6" w:rsidP="008164A0">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sidRPr="00087399">
        <w:rPr>
          <w:rFonts w:ascii="Verdana" w:hAnsi="Verdana"/>
          <w:sz w:val="24"/>
          <w:szCs w:val="24"/>
        </w:rPr>
        <w:t>2.333.525,05</w:t>
      </w:r>
      <w:r>
        <w:rPr>
          <w:rFonts w:ascii="Verdana" w:hAnsi="Verdana"/>
          <w:sz w:val="24"/>
          <w:szCs w:val="24"/>
        </w:rPr>
        <w:t xml:space="preserve"> </w:t>
      </w:r>
      <w:r w:rsidRPr="00C44C3A">
        <w:rPr>
          <w:rFonts w:ascii="Verdana" w:hAnsi="Verdana"/>
          <w:sz w:val="24"/>
          <w:szCs w:val="24"/>
        </w:rPr>
        <w:t>zł</w:t>
      </w:r>
    </w:p>
    <w:p w:rsidR="009B4FE6" w:rsidRDefault="009B4FE6" w:rsidP="008164A0">
      <w:pPr>
        <w:spacing w:after="12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132</w:t>
      </w:r>
      <w:r w:rsidRPr="00C44C3A">
        <w:rPr>
          <w:rFonts w:ascii="Verdana" w:hAnsi="Verdana"/>
          <w:sz w:val="24"/>
          <w:szCs w:val="24"/>
        </w:rPr>
        <w:t>,</w:t>
      </w:r>
      <w:r>
        <w:rPr>
          <w:rFonts w:ascii="Verdana" w:hAnsi="Verdana"/>
          <w:sz w:val="24"/>
          <w:szCs w:val="24"/>
        </w:rPr>
        <w:t>2</w:t>
      </w:r>
    </w:p>
    <w:p w:rsidR="00087399" w:rsidRDefault="00087399" w:rsidP="008164A0">
      <w:pPr>
        <w:tabs>
          <w:tab w:val="left" w:pos="720"/>
        </w:tabs>
        <w:spacing w:before="120" w:after="120" w:line="288" w:lineRule="auto"/>
        <w:rPr>
          <w:rFonts w:ascii="Verdana" w:hAnsi="Verdana"/>
          <w:sz w:val="24"/>
          <w:szCs w:val="24"/>
        </w:rPr>
      </w:pPr>
      <w:r w:rsidRPr="00087399">
        <w:rPr>
          <w:rFonts w:ascii="Verdana" w:hAnsi="Verdana"/>
          <w:sz w:val="24"/>
          <w:szCs w:val="24"/>
        </w:rPr>
        <w:t>W ramach tej opłaty do budżetu Miasta wpłynęły dochody z tytułu wydania praw jazdy i międzynarodowych praw jazdy, a także pozwoleń na kierowanie tramwajem oraz zezwoleń na kierowanie pojazdem uprzywilejowanym lub przewożącym wartości pieniężne.</w:t>
      </w:r>
    </w:p>
    <w:p w:rsidR="009B4FE6" w:rsidRDefault="009B4FE6" w:rsidP="008164A0">
      <w:pPr>
        <w:tabs>
          <w:tab w:val="left" w:pos="720"/>
        </w:tabs>
        <w:spacing w:before="120" w:after="120" w:line="288" w:lineRule="auto"/>
        <w:rPr>
          <w:rFonts w:ascii="Verdana" w:hAnsi="Verdana"/>
          <w:sz w:val="24"/>
          <w:szCs w:val="24"/>
        </w:rPr>
      </w:pPr>
      <w:r w:rsidRPr="009B4FE6">
        <w:rPr>
          <w:rFonts w:ascii="Verdana" w:hAnsi="Verdana"/>
          <w:sz w:val="24"/>
          <w:szCs w:val="24"/>
        </w:rPr>
        <w:lastRenderedPageBreak/>
        <w:t>Opłaty prolongacyjna</w:t>
      </w:r>
      <w:r>
        <w:rPr>
          <w:rFonts w:ascii="Verdana" w:hAnsi="Verdana"/>
          <w:sz w:val="24"/>
          <w:szCs w:val="24"/>
        </w:rPr>
        <w:t xml:space="preserve"> (756)</w:t>
      </w:r>
    </w:p>
    <w:p w:rsidR="009B4FE6" w:rsidRPr="00C44C3A" w:rsidRDefault="009B4FE6" w:rsidP="008164A0">
      <w:pPr>
        <w:spacing w:before="120" w:after="0" w:line="288" w:lineRule="auto"/>
        <w:rPr>
          <w:rFonts w:ascii="Verdana" w:hAnsi="Verdana"/>
          <w:sz w:val="24"/>
          <w:szCs w:val="24"/>
        </w:rPr>
      </w:pPr>
      <w:r w:rsidRPr="00C44C3A">
        <w:rPr>
          <w:rFonts w:ascii="Verdana" w:hAnsi="Verdana"/>
          <w:sz w:val="24"/>
          <w:szCs w:val="24"/>
        </w:rPr>
        <w:t xml:space="preserve">Plan wg uchwały budżetowej (po zmianach) - </w:t>
      </w:r>
      <w:r w:rsidRPr="00087399">
        <w:rPr>
          <w:rFonts w:ascii="Verdana" w:hAnsi="Verdana"/>
          <w:sz w:val="24"/>
          <w:szCs w:val="24"/>
        </w:rPr>
        <w:t>10.000,00</w:t>
      </w:r>
      <w:r w:rsidRPr="00C44C3A">
        <w:rPr>
          <w:rFonts w:ascii="Verdana" w:hAnsi="Verdana"/>
          <w:sz w:val="24"/>
          <w:szCs w:val="24"/>
        </w:rPr>
        <w:t xml:space="preserve"> zł</w:t>
      </w:r>
    </w:p>
    <w:p w:rsidR="009B4FE6" w:rsidRPr="00C44C3A" w:rsidRDefault="009B4FE6" w:rsidP="008164A0">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sidRPr="00087399">
        <w:rPr>
          <w:rFonts w:ascii="Verdana" w:hAnsi="Verdana"/>
          <w:sz w:val="24"/>
          <w:szCs w:val="24"/>
        </w:rPr>
        <w:t>17.787,59</w:t>
      </w:r>
      <w:r>
        <w:rPr>
          <w:rFonts w:ascii="Verdana" w:hAnsi="Verdana"/>
          <w:sz w:val="24"/>
          <w:szCs w:val="24"/>
        </w:rPr>
        <w:t xml:space="preserve"> </w:t>
      </w:r>
      <w:r w:rsidRPr="00C44C3A">
        <w:rPr>
          <w:rFonts w:ascii="Verdana" w:hAnsi="Verdana"/>
          <w:sz w:val="24"/>
          <w:szCs w:val="24"/>
        </w:rPr>
        <w:t>zł</w:t>
      </w:r>
    </w:p>
    <w:p w:rsidR="009B4FE6" w:rsidRDefault="009B4FE6" w:rsidP="008164A0">
      <w:pPr>
        <w:spacing w:after="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177</w:t>
      </w:r>
      <w:r w:rsidRPr="00C44C3A">
        <w:rPr>
          <w:rFonts w:ascii="Verdana" w:hAnsi="Verdana"/>
          <w:sz w:val="24"/>
          <w:szCs w:val="24"/>
        </w:rPr>
        <w:t>,</w:t>
      </w:r>
      <w:r>
        <w:rPr>
          <w:rFonts w:ascii="Verdana" w:hAnsi="Verdana"/>
          <w:sz w:val="24"/>
          <w:szCs w:val="24"/>
        </w:rPr>
        <w:t>9</w:t>
      </w:r>
    </w:p>
    <w:p w:rsidR="00087399" w:rsidRDefault="00087399" w:rsidP="008164A0">
      <w:pPr>
        <w:autoSpaceDE w:val="0"/>
        <w:adjustRightInd w:val="0"/>
        <w:spacing w:before="120" w:after="120" w:line="288" w:lineRule="auto"/>
        <w:rPr>
          <w:rFonts w:ascii="Verdana" w:hAnsi="Verdana"/>
          <w:sz w:val="24"/>
          <w:szCs w:val="24"/>
        </w:rPr>
      </w:pPr>
      <w:r w:rsidRPr="00087399">
        <w:rPr>
          <w:rFonts w:ascii="Verdana" w:hAnsi="Verdana"/>
          <w:sz w:val="24"/>
          <w:szCs w:val="24"/>
        </w:rPr>
        <w:t>Opłata prolongacyjna pobierana jest w związku z odroczeniem terminów płatności podatku i zaległości podatkowej oraz rozłożeniem na raty podatku lub zaległości podatkowej. Są to jedyne dwa przypadki, które uprawniają organ podatkowy do ustalenia opłaty prolongacyjnej. Pobierana jest zgodnie z uchwałą Rady Miejskiej Wrocławia Nr XIX/387/11 z dnia 1 grudnia 2011 roku.</w:t>
      </w:r>
    </w:p>
    <w:p w:rsidR="009B4FE6" w:rsidRDefault="009B4FE6" w:rsidP="008164A0">
      <w:pPr>
        <w:autoSpaceDE w:val="0"/>
        <w:adjustRightInd w:val="0"/>
        <w:spacing w:before="120" w:after="120" w:line="288" w:lineRule="auto"/>
        <w:rPr>
          <w:rFonts w:ascii="Verdana" w:hAnsi="Verdana"/>
          <w:sz w:val="24"/>
          <w:szCs w:val="24"/>
        </w:rPr>
      </w:pPr>
      <w:r w:rsidRPr="009B4FE6">
        <w:rPr>
          <w:rFonts w:ascii="Verdana" w:hAnsi="Verdana"/>
          <w:sz w:val="24"/>
          <w:szCs w:val="24"/>
        </w:rPr>
        <w:t>Wpływy z opłat za korzystanie z wychowania przedszkolnego</w:t>
      </w:r>
      <w:r>
        <w:rPr>
          <w:rFonts w:ascii="Verdana" w:hAnsi="Verdana"/>
          <w:sz w:val="24"/>
          <w:szCs w:val="24"/>
        </w:rPr>
        <w:t xml:space="preserve"> (801)</w:t>
      </w:r>
    </w:p>
    <w:p w:rsidR="009B4FE6" w:rsidRPr="00C44C3A" w:rsidRDefault="009B4FE6" w:rsidP="008164A0">
      <w:pPr>
        <w:spacing w:before="120" w:after="0" w:line="288" w:lineRule="auto"/>
        <w:rPr>
          <w:rFonts w:ascii="Verdana" w:hAnsi="Verdana"/>
          <w:sz w:val="24"/>
          <w:szCs w:val="24"/>
        </w:rPr>
      </w:pPr>
      <w:r w:rsidRPr="00C44C3A">
        <w:rPr>
          <w:rFonts w:ascii="Verdana" w:hAnsi="Verdana"/>
          <w:sz w:val="24"/>
          <w:szCs w:val="24"/>
        </w:rPr>
        <w:t xml:space="preserve">Plan wg uchwały budżetowej (po zmianach) - </w:t>
      </w:r>
      <w:r w:rsidRPr="00087399">
        <w:rPr>
          <w:rFonts w:ascii="Verdana" w:hAnsi="Verdana"/>
          <w:sz w:val="24"/>
          <w:szCs w:val="24"/>
        </w:rPr>
        <w:t>7.722.670,00</w:t>
      </w:r>
      <w:r w:rsidRPr="00C44C3A">
        <w:rPr>
          <w:rFonts w:ascii="Verdana" w:hAnsi="Verdana"/>
          <w:sz w:val="24"/>
          <w:szCs w:val="24"/>
        </w:rPr>
        <w:t xml:space="preserve"> zł</w:t>
      </w:r>
    </w:p>
    <w:p w:rsidR="009B4FE6" w:rsidRPr="00C44C3A" w:rsidRDefault="009B4FE6" w:rsidP="008164A0">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sidR="00237F23" w:rsidRPr="00087399">
        <w:rPr>
          <w:rFonts w:ascii="Verdana" w:hAnsi="Verdana"/>
          <w:sz w:val="24"/>
          <w:szCs w:val="24"/>
        </w:rPr>
        <w:t>5.774.331,57</w:t>
      </w:r>
      <w:r w:rsidR="00237F23">
        <w:rPr>
          <w:rFonts w:ascii="Verdana" w:hAnsi="Verdana"/>
          <w:sz w:val="24"/>
          <w:szCs w:val="24"/>
        </w:rPr>
        <w:t xml:space="preserve"> </w:t>
      </w:r>
      <w:r w:rsidRPr="00C44C3A">
        <w:rPr>
          <w:rFonts w:ascii="Verdana" w:hAnsi="Verdana"/>
          <w:sz w:val="24"/>
          <w:szCs w:val="24"/>
        </w:rPr>
        <w:t>zł</w:t>
      </w:r>
    </w:p>
    <w:p w:rsidR="009B4FE6" w:rsidRDefault="009B4FE6" w:rsidP="008164A0">
      <w:pPr>
        <w:spacing w:after="12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7</w:t>
      </w:r>
      <w:r w:rsidR="00237F23">
        <w:rPr>
          <w:rFonts w:ascii="Verdana" w:hAnsi="Verdana"/>
          <w:sz w:val="24"/>
          <w:szCs w:val="24"/>
        </w:rPr>
        <w:t>4</w:t>
      </w:r>
      <w:r w:rsidRPr="00C44C3A">
        <w:rPr>
          <w:rFonts w:ascii="Verdana" w:hAnsi="Verdana"/>
          <w:sz w:val="24"/>
          <w:szCs w:val="24"/>
        </w:rPr>
        <w:t>,</w:t>
      </w:r>
      <w:r w:rsidR="00237F23">
        <w:rPr>
          <w:rFonts w:ascii="Verdana" w:hAnsi="Verdana"/>
          <w:sz w:val="24"/>
          <w:szCs w:val="24"/>
        </w:rPr>
        <w:t>8</w:t>
      </w:r>
    </w:p>
    <w:p w:rsidR="00087399" w:rsidRPr="00087399" w:rsidRDefault="00087399" w:rsidP="008164A0">
      <w:pPr>
        <w:pStyle w:val="Tekstpodstawowy"/>
        <w:spacing w:before="120" w:line="288" w:lineRule="auto"/>
        <w:jc w:val="left"/>
        <w:rPr>
          <w:rFonts w:ascii="Verdana" w:hAnsi="Verdana"/>
        </w:rPr>
      </w:pPr>
      <w:r w:rsidRPr="00087399">
        <w:rPr>
          <w:rFonts w:ascii="Verdana" w:hAnsi="Verdana"/>
        </w:rPr>
        <w:t>Podstawę rozliczenia wysokości opłaty za korzystanie z wychowania przedszkolnego stanowi głównie liczba godzin pobytu dziecka w oddziale przedszkolnym zadeklarowana przez rodziców.</w:t>
      </w:r>
    </w:p>
    <w:p w:rsidR="00087399" w:rsidRDefault="00087399" w:rsidP="008164A0">
      <w:pPr>
        <w:pStyle w:val="Tekstpodstawowy"/>
        <w:tabs>
          <w:tab w:val="left" w:pos="720"/>
        </w:tabs>
        <w:spacing w:after="120" w:line="288" w:lineRule="auto"/>
        <w:jc w:val="left"/>
        <w:rPr>
          <w:rFonts w:ascii="Verdana" w:hAnsi="Verdana"/>
        </w:rPr>
      </w:pPr>
      <w:r w:rsidRPr="00087399">
        <w:rPr>
          <w:rFonts w:ascii="Verdana" w:hAnsi="Verdana"/>
        </w:rPr>
        <w:t>Wykonanie dochodów na tym poziomie wynikało z absencji chorobowej dzieci, mniejszej liczby godzin pobytu dzieci w oddziale przedszkolnym (nie wynikającej z absencji chorobowej), mniejszej liczby dzieci zapisanych do przedszkola, mniejszej liczby oddziałów przedszkolnych niż planowano, a także większej liczby dzieci zwolnionych z opłat za przedszkole. Zgodnie z uchwałą Rady Miejskiej Wrocławia nr LVII/1513/22 z dnia 15 września 2022 roku w sprawie ustalania czasu bezpłatnego nauczania, wychowania i opieki oraz wysokości opłaty za korzystanie z wychowania przedszkolnego w przedszkolach publicznych prowadzonych przez gminę, świadczenia przedszkoli publicznych prowadzonych przez gminę, w zakresie nauczania, wychowania i opieki, w wymiarze 5 godzin dziennie są realizowane bezpłatnie.</w:t>
      </w:r>
    </w:p>
    <w:p w:rsidR="00237F23" w:rsidRDefault="00237F23" w:rsidP="008164A0">
      <w:pPr>
        <w:pStyle w:val="Tekstpodstawowy"/>
        <w:tabs>
          <w:tab w:val="left" w:pos="720"/>
        </w:tabs>
        <w:spacing w:before="120" w:after="120" w:line="288" w:lineRule="auto"/>
        <w:jc w:val="left"/>
        <w:rPr>
          <w:rFonts w:ascii="Verdana" w:hAnsi="Verdana"/>
        </w:rPr>
      </w:pPr>
      <w:r w:rsidRPr="00237F23">
        <w:rPr>
          <w:rFonts w:ascii="Verdana" w:hAnsi="Verdana"/>
        </w:rPr>
        <w:t>Wpływy z opłat za korzystanie z wyżywienia w jednostkach realizujących zadania z zakresu wychowania przedszkolnego</w:t>
      </w:r>
      <w:r>
        <w:rPr>
          <w:rFonts w:ascii="Verdana" w:hAnsi="Verdana"/>
        </w:rPr>
        <w:t xml:space="preserve"> (801)</w:t>
      </w:r>
    </w:p>
    <w:p w:rsidR="00BB4B43" w:rsidRPr="00C44C3A" w:rsidRDefault="00BB4B43" w:rsidP="008164A0">
      <w:pPr>
        <w:spacing w:before="120" w:after="0" w:line="288" w:lineRule="auto"/>
        <w:rPr>
          <w:rFonts w:ascii="Verdana" w:hAnsi="Verdana"/>
          <w:sz w:val="24"/>
          <w:szCs w:val="24"/>
        </w:rPr>
      </w:pPr>
      <w:r w:rsidRPr="00C44C3A">
        <w:rPr>
          <w:rFonts w:ascii="Verdana" w:hAnsi="Verdana"/>
          <w:sz w:val="24"/>
          <w:szCs w:val="24"/>
        </w:rPr>
        <w:t xml:space="preserve">Plan wg uchwały budżetowej (po zmianach) - </w:t>
      </w:r>
      <w:r w:rsidRPr="00087399">
        <w:rPr>
          <w:rFonts w:ascii="Verdana" w:hAnsi="Verdana"/>
          <w:sz w:val="24"/>
          <w:szCs w:val="24"/>
        </w:rPr>
        <w:t>34.941.900,00</w:t>
      </w:r>
      <w:r>
        <w:rPr>
          <w:rFonts w:ascii="Verdana" w:hAnsi="Verdana"/>
          <w:sz w:val="24"/>
          <w:szCs w:val="24"/>
        </w:rPr>
        <w:t xml:space="preserve"> </w:t>
      </w:r>
      <w:r w:rsidRPr="00C44C3A">
        <w:rPr>
          <w:rFonts w:ascii="Verdana" w:hAnsi="Verdana"/>
          <w:sz w:val="24"/>
          <w:szCs w:val="24"/>
        </w:rPr>
        <w:t>zł</w:t>
      </w:r>
    </w:p>
    <w:p w:rsidR="00BB4B43" w:rsidRPr="00C44C3A" w:rsidRDefault="00BB4B43" w:rsidP="008164A0">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sidRPr="00087399">
        <w:rPr>
          <w:rFonts w:ascii="Verdana" w:hAnsi="Verdana"/>
          <w:sz w:val="24"/>
          <w:szCs w:val="24"/>
        </w:rPr>
        <w:t>29.304.682,75</w:t>
      </w:r>
      <w:r>
        <w:rPr>
          <w:rFonts w:ascii="Verdana" w:hAnsi="Verdana"/>
          <w:sz w:val="24"/>
          <w:szCs w:val="24"/>
        </w:rPr>
        <w:t xml:space="preserve"> </w:t>
      </w:r>
      <w:r w:rsidRPr="00C44C3A">
        <w:rPr>
          <w:rFonts w:ascii="Verdana" w:hAnsi="Verdana"/>
          <w:sz w:val="24"/>
          <w:szCs w:val="24"/>
        </w:rPr>
        <w:t>zł</w:t>
      </w:r>
    </w:p>
    <w:p w:rsidR="00BB4B43" w:rsidRDefault="00BB4B43" w:rsidP="008164A0">
      <w:pPr>
        <w:spacing w:after="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83</w:t>
      </w:r>
      <w:r w:rsidRPr="00C44C3A">
        <w:rPr>
          <w:rFonts w:ascii="Verdana" w:hAnsi="Verdana"/>
          <w:sz w:val="24"/>
          <w:szCs w:val="24"/>
        </w:rPr>
        <w:t>,</w:t>
      </w:r>
      <w:r>
        <w:rPr>
          <w:rFonts w:ascii="Verdana" w:hAnsi="Verdana"/>
          <w:sz w:val="24"/>
          <w:szCs w:val="24"/>
        </w:rPr>
        <w:t>9</w:t>
      </w:r>
    </w:p>
    <w:p w:rsidR="00087399" w:rsidRDefault="00087399" w:rsidP="008164A0">
      <w:pPr>
        <w:tabs>
          <w:tab w:val="left" w:pos="720"/>
        </w:tabs>
        <w:spacing w:before="120" w:after="120" w:line="288" w:lineRule="auto"/>
        <w:rPr>
          <w:rFonts w:ascii="Verdana" w:hAnsi="Verdana"/>
        </w:rPr>
      </w:pPr>
      <w:r w:rsidRPr="00087399">
        <w:rPr>
          <w:rFonts w:ascii="Verdana" w:hAnsi="Verdana"/>
          <w:sz w:val="24"/>
          <w:szCs w:val="24"/>
        </w:rPr>
        <w:t>Dochody realizowane w tej pozycji są uzależnione od liczby posiłków, jakie są spożywane podczas pobytu dzieci w oddziałach przedszkolnych oraz od frekw</w:t>
      </w:r>
      <w:r w:rsidR="00BB4B43">
        <w:rPr>
          <w:rFonts w:ascii="Verdana" w:hAnsi="Verdana"/>
          <w:sz w:val="24"/>
          <w:szCs w:val="24"/>
        </w:rPr>
        <w:t xml:space="preserve">encji dzieci w tych oddziałach. </w:t>
      </w:r>
      <w:r w:rsidRPr="00DC39C2">
        <w:rPr>
          <w:rFonts w:ascii="Verdana" w:hAnsi="Verdana"/>
          <w:sz w:val="24"/>
          <w:szCs w:val="24"/>
        </w:rPr>
        <w:t xml:space="preserve">Wykonanie dochodów na tym </w:t>
      </w:r>
      <w:r w:rsidRPr="00DC39C2">
        <w:rPr>
          <w:rFonts w:ascii="Verdana" w:hAnsi="Verdana"/>
          <w:sz w:val="24"/>
          <w:szCs w:val="24"/>
        </w:rPr>
        <w:lastRenderedPageBreak/>
        <w:t>poziomie wynikało głównie z absencji chorobowej dzieci, rezygnacji z posiłków oraz z mniejszej liczby oddziałów realizujących zadania z wychowania przedszkolnego</w:t>
      </w:r>
      <w:r w:rsidRPr="00087399">
        <w:rPr>
          <w:rFonts w:ascii="Verdana" w:hAnsi="Verdana"/>
        </w:rPr>
        <w:t>.</w:t>
      </w:r>
    </w:p>
    <w:p w:rsidR="00BB4B43" w:rsidRDefault="00BB4B43" w:rsidP="00C92269">
      <w:pPr>
        <w:tabs>
          <w:tab w:val="left" w:pos="720"/>
        </w:tabs>
        <w:spacing w:before="120" w:after="120" w:line="288" w:lineRule="auto"/>
        <w:rPr>
          <w:rFonts w:ascii="Verdana" w:hAnsi="Verdana"/>
          <w:sz w:val="24"/>
          <w:szCs w:val="24"/>
        </w:rPr>
      </w:pPr>
      <w:r w:rsidRPr="00BB4B43">
        <w:rPr>
          <w:rFonts w:ascii="Verdana" w:hAnsi="Verdana"/>
          <w:sz w:val="24"/>
          <w:szCs w:val="24"/>
        </w:rPr>
        <w:t>Wpływy z opłat za wydanie zezwolenia na pracę sezonową oraz rejestrację oświadczeń o powierzeniu wykonywania pracy cudzoziemcowi</w:t>
      </w:r>
      <w:r>
        <w:rPr>
          <w:rFonts w:ascii="Verdana" w:hAnsi="Verdana"/>
          <w:sz w:val="24"/>
          <w:szCs w:val="24"/>
        </w:rPr>
        <w:t xml:space="preserve"> (853)</w:t>
      </w:r>
    </w:p>
    <w:p w:rsidR="00BB4B43" w:rsidRPr="00C44C3A" w:rsidRDefault="00BB4B43" w:rsidP="00C92269">
      <w:pPr>
        <w:spacing w:before="120" w:after="0" w:line="288" w:lineRule="auto"/>
        <w:rPr>
          <w:rFonts w:ascii="Verdana" w:hAnsi="Verdana"/>
          <w:sz w:val="24"/>
          <w:szCs w:val="24"/>
        </w:rPr>
      </w:pPr>
      <w:r w:rsidRPr="00C44C3A">
        <w:rPr>
          <w:rFonts w:ascii="Verdana" w:hAnsi="Verdana"/>
          <w:sz w:val="24"/>
          <w:szCs w:val="24"/>
        </w:rPr>
        <w:t xml:space="preserve">Plan wg uchwały budżetowej (po zmianach) - </w:t>
      </w:r>
      <w:r w:rsidRPr="00087399">
        <w:rPr>
          <w:rFonts w:ascii="Verdana" w:hAnsi="Verdana"/>
          <w:sz w:val="24"/>
          <w:szCs w:val="24"/>
        </w:rPr>
        <w:t>1.540.000,00</w:t>
      </w:r>
      <w:r>
        <w:rPr>
          <w:rFonts w:ascii="Verdana" w:hAnsi="Verdana"/>
          <w:sz w:val="24"/>
          <w:szCs w:val="24"/>
        </w:rPr>
        <w:t xml:space="preserve"> </w:t>
      </w:r>
      <w:r w:rsidRPr="00C44C3A">
        <w:rPr>
          <w:rFonts w:ascii="Verdana" w:hAnsi="Verdana"/>
          <w:sz w:val="24"/>
          <w:szCs w:val="24"/>
        </w:rPr>
        <w:t>zł</w:t>
      </w:r>
    </w:p>
    <w:p w:rsidR="00BB4B43" w:rsidRPr="00C44C3A" w:rsidRDefault="00BB4B43" w:rsidP="00C92269">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sidRPr="00087399">
        <w:rPr>
          <w:rFonts w:ascii="Verdana" w:hAnsi="Verdana"/>
          <w:sz w:val="24"/>
          <w:szCs w:val="24"/>
        </w:rPr>
        <w:t>1.156.800</w:t>
      </w:r>
      <w:r>
        <w:rPr>
          <w:rFonts w:ascii="Verdana" w:hAnsi="Verdana"/>
          <w:sz w:val="24"/>
          <w:szCs w:val="24"/>
        </w:rPr>
        <w:t xml:space="preserve">,00 </w:t>
      </w:r>
      <w:r w:rsidRPr="00C44C3A">
        <w:rPr>
          <w:rFonts w:ascii="Verdana" w:hAnsi="Verdana"/>
          <w:sz w:val="24"/>
          <w:szCs w:val="24"/>
        </w:rPr>
        <w:t>zł</w:t>
      </w:r>
    </w:p>
    <w:p w:rsidR="00BB4B43" w:rsidRDefault="00BB4B43" w:rsidP="00C92269">
      <w:pPr>
        <w:spacing w:after="12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75</w:t>
      </w:r>
      <w:r w:rsidRPr="00C44C3A">
        <w:rPr>
          <w:rFonts w:ascii="Verdana" w:hAnsi="Verdana"/>
          <w:sz w:val="24"/>
          <w:szCs w:val="24"/>
        </w:rPr>
        <w:t>,</w:t>
      </w:r>
      <w:r>
        <w:rPr>
          <w:rFonts w:ascii="Verdana" w:hAnsi="Verdana"/>
          <w:sz w:val="24"/>
          <w:szCs w:val="24"/>
        </w:rPr>
        <w:t>1</w:t>
      </w:r>
    </w:p>
    <w:p w:rsidR="00087399" w:rsidRDefault="00087399" w:rsidP="00C92269">
      <w:pPr>
        <w:pStyle w:val="Tekstpodstawowywcity3"/>
        <w:spacing w:before="120" w:line="288" w:lineRule="auto"/>
        <w:ind w:left="0"/>
        <w:rPr>
          <w:rFonts w:ascii="Verdana" w:hAnsi="Verdana"/>
          <w:sz w:val="24"/>
          <w:szCs w:val="24"/>
        </w:rPr>
      </w:pPr>
      <w:r w:rsidRPr="00087399">
        <w:rPr>
          <w:rFonts w:ascii="Verdana" w:hAnsi="Verdana"/>
          <w:sz w:val="24"/>
          <w:szCs w:val="24"/>
        </w:rPr>
        <w:t>Źródłem dochodów pozyskanych w ramach tej pozycji były wpływy z opłat za wydanie zezwoleń na pracę sezonową cudzoziemców, które wnosili do Powiatowego Urzędu Pracy we Wrocławiu pracodawcy zamierzający zatrudnić cudzoziemców na podstawie wydanego zezwolenia bądź oświadczenia.</w:t>
      </w:r>
      <w:r w:rsidR="00BB4B43">
        <w:rPr>
          <w:rFonts w:ascii="Verdana" w:hAnsi="Verdana"/>
          <w:sz w:val="24"/>
          <w:szCs w:val="24"/>
        </w:rPr>
        <w:t xml:space="preserve"> </w:t>
      </w:r>
      <w:r w:rsidRPr="00087399">
        <w:rPr>
          <w:rFonts w:ascii="Verdana" w:hAnsi="Verdana"/>
          <w:sz w:val="24"/>
          <w:szCs w:val="24"/>
        </w:rPr>
        <w:t>Na stopień realizacji planu wpływ miała zmiana ustawy o cudzoziemcach oraz niektórych innych ustaw z dnia 17 grudnia 2021 r., która m.in. wydłużyła okres ważności oświadczeń z 6 do 24 miesięcy. Natomiast zmiana ustawy z dnia 12 marca 2022 r. o pomocy obywatelom Ukrainy w związku z konfliktem zbrojnym na terytorium tego państwa, zniosła m.in. obowiązek rejestrowania oświadczeń o powierzeniu wykonywania pracy cudzoziemcowi dla obywateli Ukrainy.</w:t>
      </w:r>
    </w:p>
    <w:p w:rsidR="00BB4B43" w:rsidRDefault="00BB4B43" w:rsidP="00C92269">
      <w:pPr>
        <w:spacing w:after="120"/>
        <w:rPr>
          <w:rFonts w:ascii="Verdana" w:hAnsi="Verdana"/>
          <w:sz w:val="24"/>
          <w:szCs w:val="24"/>
        </w:rPr>
      </w:pPr>
      <w:r w:rsidRPr="00BB4B43">
        <w:rPr>
          <w:rFonts w:ascii="Verdana" w:hAnsi="Verdana"/>
          <w:sz w:val="24"/>
          <w:szCs w:val="24"/>
        </w:rPr>
        <w:t>Opłaty za gospodarowanie odpadami komunalnymi</w:t>
      </w:r>
      <w:r>
        <w:rPr>
          <w:rFonts w:ascii="Verdana" w:hAnsi="Verdana"/>
          <w:sz w:val="24"/>
          <w:szCs w:val="24"/>
        </w:rPr>
        <w:t xml:space="preserve"> (900)</w:t>
      </w:r>
    </w:p>
    <w:p w:rsidR="00BB4B43" w:rsidRPr="00C44C3A" w:rsidRDefault="00BB4B43" w:rsidP="00C92269">
      <w:pPr>
        <w:spacing w:before="120" w:after="0" w:line="288" w:lineRule="auto"/>
        <w:rPr>
          <w:rFonts w:ascii="Verdana" w:hAnsi="Verdana"/>
          <w:sz w:val="24"/>
          <w:szCs w:val="24"/>
        </w:rPr>
      </w:pPr>
      <w:r w:rsidRPr="00C44C3A">
        <w:rPr>
          <w:rFonts w:ascii="Verdana" w:hAnsi="Verdana"/>
          <w:sz w:val="24"/>
          <w:szCs w:val="24"/>
        </w:rPr>
        <w:t xml:space="preserve">Plan wg uchwały budżetowej (po zmianach) - </w:t>
      </w:r>
      <w:r w:rsidRPr="00087399">
        <w:rPr>
          <w:rFonts w:ascii="Verdana" w:hAnsi="Verdana"/>
          <w:sz w:val="24"/>
          <w:szCs w:val="24"/>
        </w:rPr>
        <w:t>424.928.800,00</w:t>
      </w:r>
      <w:r>
        <w:rPr>
          <w:rFonts w:ascii="Verdana" w:hAnsi="Verdana"/>
          <w:sz w:val="24"/>
          <w:szCs w:val="24"/>
        </w:rPr>
        <w:t xml:space="preserve"> </w:t>
      </w:r>
      <w:r w:rsidRPr="00C44C3A">
        <w:rPr>
          <w:rFonts w:ascii="Verdana" w:hAnsi="Verdana"/>
          <w:sz w:val="24"/>
          <w:szCs w:val="24"/>
        </w:rPr>
        <w:t>zł</w:t>
      </w:r>
    </w:p>
    <w:p w:rsidR="00BB4B43" w:rsidRPr="00C44C3A" w:rsidRDefault="00BB4B43" w:rsidP="00C92269">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sidRPr="00087399">
        <w:rPr>
          <w:rFonts w:ascii="Verdana" w:hAnsi="Verdana"/>
          <w:sz w:val="24"/>
          <w:szCs w:val="24"/>
        </w:rPr>
        <w:t>437.493.671,20</w:t>
      </w:r>
      <w:r>
        <w:rPr>
          <w:rFonts w:ascii="Verdana" w:hAnsi="Verdana"/>
          <w:sz w:val="24"/>
          <w:szCs w:val="24"/>
        </w:rPr>
        <w:t xml:space="preserve"> </w:t>
      </w:r>
      <w:r w:rsidRPr="00C44C3A">
        <w:rPr>
          <w:rFonts w:ascii="Verdana" w:hAnsi="Verdana"/>
          <w:sz w:val="24"/>
          <w:szCs w:val="24"/>
        </w:rPr>
        <w:t>zł</w:t>
      </w:r>
    </w:p>
    <w:p w:rsidR="00BB4B43" w:rsidRDefault="00BB4B43" w:rsidP="00C92269">
      <w:pPr>
        <w:spacing w:after="12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103</w:t>
      </w:r>
      <w:r w:rsidRPr="00C44C3A">
        <w:rPr>
          <w:rFonts w:ascii="Verdana" w:hAnsi="Verdana"/>
          <w:sz w:val="24"/>
          <w:szCs w:val="24"/>
        </w:rPr>
        <w:t>,</w:t>
      </w:r>
      <w:r>
        <w:rPr>
          <w:rFonts w:ascii="Verdana" w:hAnsi="Verdana"/>
          <w:sz w:val="24"/>
          <w:szCs w:val="24"/>
        </w:rPr>
        <w:t>0</w:t>
      </w:r>
    </w:p>
    <w:p w:rsidR="00087399" w:rsidRPr="00087399" w:rsidRDefault="00087399" w:rsidP="00C92269">
      <w:pPr>
        <w:spacing w:before="120" w:after="0" w:line="288" w:lineRule="auto"/>
        <w:rPr>
          <w:rFonts w:ascii="Verdana" w:hAnsi="Verdana"/>
          <w:sz w:val="24"/>
          <w:szCs w:val="24"/>
        </w:rPr>
      </w:pPr>
      <w:r w:rsidRPr="00087399">
        <w:rPr>
          <w:rFonts w:ascii="Verdana" w:hAnsi="Verdana"/>
          <w:sz w:val="24"/>
          <w:szCs w:val="24"/>
        </w:rPr>
        <w:t>Opłata za gospodarowanie odpadami komunalnymi pobierana jest na podstawie ustawy z dnia 13 września 1996 roku o utrzymaniu czystości i porządku w gminach. Zobowiązanymi do uiszczania tej opłaty są osoby fizyczne, osoby prawne i jednostki organizacyjne będące właścicielami nieruchomości na terenie Gminy Wrocław rozumiani także, jako współwłaściciele, użytkownicy wieczyści oraz osoby posiadające nieruchomości w zarządzie lub użytkowaniu, a także inne podmioty władające nieruchomością. Opłacie za gospodarowanie odpadami komunalnymi podlegają nieruchomości zamieszkałe, jak i niezamieszkałe, na których powstają odpady.</w:t>
      </w:r>
    </w:p>
    <w:p w:rsidR="00087399" w:rsidRPr="00087399" w:rsidRDefault="00087399" w:rsidP="00C92269">
      <w:pPr>
        <w:pStyle w:val="Tekstpodstawowywcity3"/>
        <w:tabs>
          <w:tab w:val="left" w:pos="284"/>
          <w:tab w:val="left" w:pos="720"/>
        </w:tabs>
        <w:spacing w:after="0" w:line="288" w:lineRule="auto"/>
        <w:ind w:left="0"/>
        <w:rPr>
          <w:rFonts w:ascii="Verdana" w:hAnsi="Verdana"/>
          <w:sz w:val="24"/>
          <w:szCs w:val="24"/>
        </w:rPr>
      </w:pPr>
      <w:r w:rsidRPr="00087399">
        <w:rPr>
          <w:rFonts w:ascii="Verdana" w:hAnsi="Verdana"/>
          <w:sz w:val="24"/>
          <w:szCs w:val="24"/>
        </w:rPr>
        <w:t xml:space="preserve">Na wysokość dochodów uzyskanych z tytułu opłaty za gospodarowanie odpadami komunalnymi wpływ miały działania podjęte w celu szczegółowej kontroli poprawności składanych deklaracji pod kątem błędnych naliczeń lub braku naliczeń opłaty dla poszczególnych lokali,  prowadzenie bieżącego monitoringu podmiotów zobowiązanych do </w:t>
      </w:r>
      <w:r w:rsidRPr="00087399">
        <w:rPr>
          <w:rFonts w:ascii="Verdana" w:hAnsi="Verdana"/>
          <w:sz w:val="24"/>
          <w:szCs w:val="24"/>
        </w:rPr>
        <w:lastRenderedPageBreak/>
        <w:t>składania deklaracji, jak i działania mobilizujące podatników do wywiązywania się z obowiązku nałożonego mocą ustawy o utrzymaniu  czystości i porządku w gminach, a także uruchomienie Platformy Przyjazne Deklaracje, umożliwiającej składanie deklaracji i korekt drogą elektroniczną przy jednoczesnym wykorzystaniu kalkulatorów informatycznych do obliczania wielkości opłaty.</w:t>
      </w:r>
    </w:p>
    <w:p w:rsidR="00087399" w:rsidRDefault="00087399" w:rsidP="00C92269">
      <w:pPr>
        <w:pStyle w:val="Tekstpodstawowywcity3"/>
        <w:tabs>
          <w:tab w:val="left" w:pos="720"/>
        </w:tabs>
        <w:spacing w:line="288" w:lineRule="auto"/>
        <w:ind w:left="0"/>
        <w:rPr>
          <w:rFonts w:ascii="Verdana" w:hAnsi="Verdana"/>
          <w:sz w:val="24"/>
          <w:szCs w:val="24"/>
        </w:rPr>
      </w:pPr>
      <w:r w:rsidRPr="00087399">
        <w:rPr>
          <w:rFonts w:ascii="Verdana" w:hAnsi="Verdana"/>
          <w:sz w:val="24"/>
          <w:szCs w:val="24"/>
        </w:rPr>
        <w:t>Od dnia 1 lutego 2023 roku na terenie Gminy Wrocław obowiązuje nowa metoda obliczania opłaty za gospodarowanie odpadami komunalnymi, wprowadzona uchwałą nr LXIII/1631/22 Rady Miejskiej Wrocławia, zgodnie z którą opłata dla nieruchomości, na których zamieszkują mieszkańcy obliczana jest na podstawie liczby osób zamieszkujących daną nieruchomość. W związku z tą zmianą możliwe jest bardziej rzetelne monitorowanie zmian, a zwłaszcza tych w zakresie liczby zamieszkałych osób, mających wpływ na wysokość opłaty za gospodarowanie odpadami komunalnymi.</w:t>
      </w:r>
    </w:p>
    <w:p w:rsidR="00BB4B43" w:rsidRDefault="00BB4B43" w:rsidP="00C92269">
      <w:pPr>
        <w:spacing w:after="120" w:line="288" w:lineRule="auto"/>
        <w:rPr>
          <w:rFonts w:ascii="Verdana" w:hAnsi="Verdana"/>
          <w:sz w:val="24"/>
          <w:szCs w:val="24"/>
        </w:rPr>
      </w:pPr>
      <w:r w:rsidRPr="00BB4B43">
        <w:rPr>
          <w:rFonts w:ascii="Verdana" w:hAnsi="Verdana"/>
          <w:sz w:val="24"/>
          <w:szCs w:val="24"/>
        </w:rPr>
        <w:t>Wpływy z opłat i kar</w:t>
      </w:r>
      <w:r>
        <w:rPr>
          <w:rFonts w:ascii="Verdana" w:hAnsi="Verdana"/>
          <w:sz w:val="24"/>
          <w:szCs w:val="24"/>
        </w:rPr>
        <w:t xml:space="preserve"> </w:t>
      </w:r>
      <w:r w:rsidRPr="00BB4B43">
        <w:rPr>
          <w:rFonts w:ascii="Verdana" w:hAnsi="Verdana"/>
          <w:sz w:val="24"/>
          <w:szCs w:val="24"/>
        </w:rPr>
        <w:t>za korzystanie ze środowiska</w:t>
      </w:r>
      <w:r>
        <w:rPr>
          <w:rFonts w:ascii="Verdana" w:hAnsi="Verdana"/>
          <w:sz w:val="24"/>
          <w:szCs w:val="24"/>
        </w:rPr>
        <w:t xml:space="preserve"> (900)</w:t>
      </w:r>
    </w:p>
    <w:p w:rsidR="00BB4B43" w:rsidRPr="00C44C3A" w:rsidRDefault="00BB4B43" w:rsidP="00C92269">
      <w:pPr>
        <w:spacing w:before="120" w:after="0" w:line="288" w:lineRule="auto"/>
        <w:rPr>
          <w:rFonts w:ascii="Verdana" w:hAnsi="Verdana"/>
          <w:sz w:val="24"/>
          <w:szCs w:val="24"/>
        </w:rPr>
      </w:pPr>
      <w:r w:rsidRPr="00C44C3A">
        <w:rPr>
          <w:rFonts w:ascii="Verdana" w:hAnsi="Verdana"/>
          <w:sz w:val="24"/>
          <w:szCs w:val="24"/>
        </w:rPr>
        <w:t xml:space="preserve">Plan wg uchwały budżetowej (po zmianach) - </w:t>
      </w:r>
      <w:r w:rsidRPr="00087399">
        <w:rPr>
          <w:rFonts w:ascii="Verdana" w:hAnsi="Verdana"/>
          <w:sz w:val="24"/>
          <w:szCs w:val="24"/>
        </w:rPr>
        <w:t>2.600.000,00</w:t>
      </w:r>
      <w:r>
        <w:rPr>
          <w:rFonts w:ascii="Verdana" w:hAnsi="Verdana"/>
          <w:sz w:val="24"/>
          <w:szCs w:val="24"/>
        </w:rPr>
        <w:t xml:space="preserve"> </w:t>
      </w:r>
      <w:r w:rsidRPr="00C44C3A">
        <w:rPr>
          <w:rFonts w:ascii="Verdana" w:hAnsi="Verdana"/>
          <w:sz w:val="24"/>
          <w:szCs w:val="24"/>
        </w:rPr>
        <w:t>zł</w:t>
      </w:r>
    </w:p>
    <w:p w:rsidR="00BB4B43" w:rsidRPr="00C44C3A" w:rsidRDefault="00BB4B43" w:rsidP="00C92269">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sidRPr="00087399">
        <w:rPr>
          <w:rFonts w:ascii="Verdana" w:hAnsi="Verdana"/>
          <w:sz w:val="24"/>
          <w:szCs w:val="24"/>
        </w:rPr>
        <w:t>4.335.069,47</w:t>
      </w:r>
      <w:r>
        <w:rPr>
          <w:rFonts w:ascii="Verdana" w:hAnsi="Verdana"/>
          <w:sz w:val="24"/>
          <w:szCs w:val="24"/>
        </w:rPr>
        <w:t xml:space="preserve"> </w:t>
      </w:r>
      <w:r w:rsidRPr="00C44C3A">
        <w:rPr>
          <w:rFonts w:ascii="Verdana" w:hAnsi="Verdana"/>
          <w:sz w:val="24"/>
          <w:szCs w:val="24"/>
        </w:rPr>
        <w:t>zł</w:t>
      </w:r>
    </w:p>
    <w:p w:rsidR="00BB4B43" w:rsidRDefault="00BB4B43" w:rsidP="00C92269">
      <w:pPr>
        <w:spacing w:after="12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166</w:t>
      </w:r>
      <w:r w:rsidRPr="00C44C3A">
        <w:rPr>
          <w:rFonts w:ascii="Verdana" w:hAnsi="Verdana"/>
          <w:sz w:val="24"/>
          <w:szCs w:val="24"/>
        </w:rPr>
        <w:t>,</w:t>
      </w:r>
      <w:r>
        <w:rPr>
          <w:rFonts w:ascii="Verdana" w:hAnsi="Verdana"/>
          <w:sz w:val="24"/>
          <w:szCs w:val="24"/>
        </w:rPr>
        <w:t>7</w:t>
      </w:r>
    </w:p>
    <w:p w:rsidR="00087399" w:rsidRDefault="00087399" w:rsidP="00C92269">
      <w:pPr>
        <w:pStyle w:val="Tekstpodstawowywcity3"/>
        <w:spacing w:before="120" w:line="288" w:lineRule="auto"/>
        <w:ind w:left="0"/>
        <w:rPr>
          <w:rFonts w:ascii="Verdana" w:hAnsi="Verdana"/>
          <w:sz w:val="24"/>
          <w:szCs w:val="24"/>
        </w:rPr>
      </w:pPr>
      <w:r w:rsidRPr="00087399">
        <w:rPr>
          <w:rFonts w:ascii="Verdana" w:hAnsi="Verdana"/>
          <w:sz w:val="24"/>
          <w:szCs w:val="24"/>
        </w:rPr>
        <w:t>Dochody zrealizowane w tej pozycji obejmowały wpływy z tytułu opłat i kar za korzystanie ze środowiska wpłacane do budżetu Miasta przez Dolnośląski Urząd Marszałkowski oraz wpływy z opłat za wydanie zezwoleń na wycinkę drzew na terenie Miasta Wrocławia.</w:t>
      </w:r>
    </w:p>
    <w:p w:rsidR="00BB4B43" w:rsidRDefault="00BB4B43" w:rsidP="00C92269">
      <w:pPr>
        <w:pStyle w:val="Tekstpodstawowywcity3"/>
        <w:spacing w:before="120" w:line="288" w:lineRule="auto"/>
        <w:ind w:left="0"/>
        <w:rPr>
          <w:rFonts w:ascii="Verdana" w:hAnsi="Verdana"/>
          <w:sz w:val="24"/>
          <w:szCs w:val="24"/>
        </w:rPr>
      </w:pPr>
      <w:r w:rsidRPr="00BB4B43">
        <w:rPr>
          <w:rFonts w:ascii="Verdana" w:hAnsi="Verdana"/>
          <w:sz w:val="24"/>
          <w:szCs w:val="24"/>
        </w:rPr>
        <w:t>Inne opłaty pobierane na podstawie odrębnych ustaw</w:t>
      </w:r>
      <w:r w:rsidR="00861250">
        <w:rPr>
          <w:rFonts w:ascii="Verdana" w:hAnsi="Verdana"/>
          <w:sz w:val="24"/>
          <w:szCs w:val="24"/>
        </w:rPr>
        <w:t xml:space="preserve"> (</w:t>
      </w:r>
      <w:r w:rsidR="00861250" w:rsidRPr="00087399">
        <w:rPr>
          <w:rFonts w:ascii="Verdana" w:hAnsi="Verdana"/>
          <w:sz w:val="24"/>
          <w:szCs w:val="24"/>
        </w:rPr>
        <w:t>010, 600, 700, 710, 750, 754, 756, 801, 852, 853, 854, 855, 900, 926</w:t>
      </w:r>
      <w:r w:rsidR="00861250">
        <w:rPr>
          <w:rFonts w:ascii="Verdana" w:hAnsi="Verdana"/>
          <w:sz w:val="24"/>
          <w:szCs w:val="24"/>
        </w:rPr>
        <w:t>)</w:t>
      </w:r>
    </w:p>
    <w:p w:rsidR="00861250" w:rsidRPr="00C44C3A" w:rsidRDefault="00861250" w:rsidP="00C92269">
      <w:pPr>
        <w:spacing w:before="120" w:after="0" w:line="288" w:lineRule="auto"/>
        <w:rPr>
          <w:rFonts w:ascii="Verdana" w:hAnsi="Verdana"/>
          <w:sz w:val="24"/>
          <w:szCs w:val="24"/>
        </w:rPr>
      </w:pPr>
      <w:r w:rsidRPr="00C44C3A">
        <w:rPr>
          <w:rFonts w:ascii="Verdana" w:hAnsi="Verdana"/>
          <w:sz w:val="24"/>
          <w:szCs w:val="24"/>
        </w:rPr>
        <w:t xml:space="preserve">Plan wg uchwały budżetowej (po zmianach) - </w:t>
      </w:r>
      <w:r w:rsidRPr="00087399">
        <w:rPr>
          <w:rFonts w:ascii="Verdana" w:hAnsi="Verdana"/>
          <w:sz w:val="24"/>
          <w:szCs w:val="24"/>
        </w:rPr>
        <w:t>36.010.000,00</w:t>
      </w:r>
      <w:r>
        <w:rPr>
          <w:rFonts w:ascii="Verdana" w:hAnsi="Verdana"/>
          <w:sz w:val="24"/>
          <w:szCs w:val="24"/>
        </w:rPr>
        <w:t xml:space="preserve"> </w:t>
      </w:r>
      <w:r w:rsidRPr="00C44C3A">
        <w:rPr>
          <w:rFonts w:ascii="Verdana" w:hAnsi="Verdana"/>
          <w:sz w:val="24"/>
          <w:szCs w:val="24"/>
        </w:rPr>
        <w:t>zł</w:t>
      </w:r>
    </w:p>
    <w:p w:rsidR="00861250" w:rsidRPr="00C44C3A" w:rsidRDefault="00861250" w:rsidP="00C92269">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sidRPr="00087399">
        <w:rPr>
          <w:rFonts w:ascii="Verdana" w:hAnsi="Verdana"/>
          <w:sz w:val="24"/>
          <w:szCs w:val="24"/>
        </w:rPr>
        <w:t>40.791.387,74</w:t>
      </w:r>
      <w:r>
        <w:rPr>
          <w:rFonts w:ascii="Verdana" w:hAnsi="Verdana"/>
          <w:sz w:val="24"/>
          <w:szCs w:val="24"/>
        </w:rPr>
        <w:t xml:space="preserve"> </w:t>
      </w:r>
      <w:r w:rsidRPr="00C44C3A">
        <w:rPr>
          <w:rFonts w:ascii="Verdana" w:hAnsi="Verdana"/>
          <w:sz w:val="24"/>
          <w:szCs w:val="24"/>
        </w:rPr>
        <w:t>zł</w:t>
      </w:r>
    </w:p>
    <w:p w:rsidR="00861250" w:rsidRDefault="00861250" w:rsidP="00C92269">
      <w:pPr>
        <w:spacing w:after="12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113</w:t>
      </w:r>
      <w:r w:rsidRPr="00C44C3A">
        <w:rPr>
          <w:rFonts w:ascii="Verdana" w:hAnsi="Verdana"/>
          <w:sz w:val="24"/>
          <w:szCs w:val="24"/>
        </w:rPr>
        <w:t>,</w:t>
      </w:r>
      <w:r>
        <w:rPr>
          <w:rFonts w:ascii="Verdana" w:hAnsi="Verdana"/>
          <w:sz w:val="24"/>
          <w:szCs w:val="24"/>
        </w:rPr>
        <w:t>3</w:t>
      </w:r>
    </w:p>
    <w:p w:rsidR="00087399" w:rsidRPr="00087399" w:rsidRDefault="00087399" w:rsidP="003A6B64">
      <w:pPr>
        <w:pStyle w:val="Tekstpodstawowywcity3"/>
        <w:tabs>
          <w:tab w:val="left" w:pos="709"/>
        </w:tabs>
        <w:spacing w:after="0" w:line="288" w:lineRule="auto"/>
        <w:ind w:left="0"/>
        <w:rPr>
          <w:rFonts w:ascii="Verdana" w:hAnsi="Verdana"/>
          <w:sz w:val="24"/>
          <w:szCs w:val="24"/>
        </w:rPr>
      </w:pPr>
      <w:r w:rsidRPr="00087399">
        <w:rPr>
          <w:rFonts w:ascii="Verdana" w:hAnsi="Verdana"/>
          <w:sz w:val="24"/>
          <w:szCs w:val="24"/>
        </w:rPr>
        <w:t>W ramach tego źródła dochodów wykonanie obejmowało:</w:t>
      </w:r>
    </w:p>
    <w:p w:rsidR="00087399" w:rsidRPr="00EA5C98" w:rsidRDefault="00087399" w:rsidP="00C84976">
      <w:pPr>
        <w:pStyle w:val="Akapitzlist"/>
        <w:numPr>
          <w:ilvl w:val="0"/>
          <w:numId w:val="28"/>
        </w:numPr>
        <w:tabs>
          <w:tab w:val="left" w:pos="5580"/>
        </w:tabs>
        <w:spacing w:after="0" w:line="288" w:lineRule="auto"/>
        <w:ind w:left="284" w:hanging="284"/>
        <w:rPr>
          <w:rFonts w:ascii="Verdana" w:hAnsi="Verdana"/>
          <w:sz w:val="24"/>
          <w:szCs w:val="24"/>
        </w:rPr>
      </w:pPr>
      <w:r w:rsidRPr="00EA5C98">
        <w:rPr>
          <w:rFonts w:ascii="Verdana" w:hAnsi="Verdana"/>
          <w:sz w:val="24"/>
          <w:szCs w:val="24"/>
        </w:rPr>
        <w:t>opłaty za zajęcie pasa drogowego na drogach</w:t>
      </w:r>
      <w:r w:rsidR="00811936" w:rsidRPr="00EA5C98">
        <w:rPr>
          <w:rFonts w:ascii="Verdana" w:hAnsi="Verdana"/>
          <w:sz w:val="24"/>
          <w:szCs w:val="24"/>
        </w:rPr>
        <w:t xml:space="preserve"> </w:t>
      </w:r>
      <w:r w:rsidRPr="00EA5C98">
        <w:rPr>
          <w:rFonts w:ascii="Verdana" w:hAnsi="Verdana"/>
          <w:sz w:val="24"/>
          <w:szCs w:val="24"/>
        </w:rPr>
        <w:t xml:space="preserve">publicznych gminnych i powiatowych </w:t>
      </w:r>
      <w:r w:rsidR="00811936" w:rsidRPr="00EA5C98">
        <w:rPr>
          <w:rFonts w:ascii="Verdana" w:hAnsi="Verdana"/>
          <w:sz w:val="24"/>
          <w:szCs w:val="24"/>
        </w:rPr>
        <w:t>-</w:t>
      </w:r>
      <w:r w:rsidRPr="00EA5C98">
        <w:rPr>
          <w:rFonts w:ascii="Verdana" w:hAnsi="Verdana"/>
          <w:sz w:val="24"/>
          <w:szCs w:val="24"/>
        </w:rPr>
        <w:t xml:space="preserve"> 30.877.252,78 zł (109,7% planu).</w:t>
      </w:r>
    </w:p>
    <w:p w:rsidR="00087399" w:rsidRPr="00087399" w:rsidRDefault="00087399" w:rsidP="003A6B64">
      <w:pPr>
        <w:pStyle w:val="Tekstpodstawowywcity2"/>
        <w:tabs>
          <w:tab w:val="num" w:pos="720"/>
        </w:tabs>
        <w:spacing w:line="288" w:lineRule="auto"/>
        <w:ind w:left="284" w:firstLine="0"/>
        <w:rPr>
          <w:rFonts w:ascii="Verdana" w:hAnsi="Verdana"/>
          <w:sz w:val="24"/>
          <w:szCs w:val="24"/>
        </w:rPr>
      </w:pPr>
      <w:r w:rsidRPr="00087399">
        <w:rPr>
          <w:rFonts w:ascii="Verdana" w:hAnsi="Verdana"/>
          <w:sz w:val="24"/>
          <w:szCs w:val="24"/>
        </w:rPr>
        <w:t>Wpływy z tego tytułu realizuje Zarząd Dróg i Utrzymania Miasta. Są to wpływy głównie z opłat za zajęcie pasa drogowego dróg publicznych na cele niezwiązane z budową, przebudową, remontem, utrzymaniem i ochroną dróg.</w:t>
      </w:r>
      <w:r w:rsidR="00811936">
        <w:rPr>
          <w:rFonts w:ascii="Verdana" w:hAnsi="Verdana"/>
          <w:sz w:val="24"/>
          <w:szCs w:val="24"/>
        </w:rPr>
        <w:t xml:space="preserve"> </w:t>
      </w:r>
      <w:r w:rsidRPr="00087399">
        <w:rPr>
          <w:rFonts w:ascii="Verdana" w:hAnsi="Verdana"/>
          <w:sz w:val="24"/>
          <w:szCs w:val="24"/>
        </w:rPr>
        <w:t xml:space="preserve">Wysokość wpływów pozyskanych z tego źródła uzależniona jest od ilości i zakresu zamierzeń inwestycyjnych niezwiązanych z gospodarką drogową, ilości i rozmiaru awarii urządzeń infrastruktury technicznej znajdujących się w pasie drogowym, potrzeb </w:t>
      </w:r>
      <w:r w:rsidRPr="00087399">
        <w:rPr>
          <w:rFonts w:ascii="Verdana" w:hAnsi="Verdana"/>
          <w:sz w:val="24"/>
          <w:szCs w:val="24"/>
        </w:rPr>
        <w:lastRenderedPageBreak/>
        <w:t>w zakresie umieszczania w pasie drogowym obiektów budowlanych, ogródków gastronomicznych, stoisk handlowych oraz reklam;</w:t>
      </w:r>
    </w:p>
    <w:p w:rsidR="00087399" w:rsidRPr="00811936" w:rsidRDefault="00087399" w:rsidP="00C84976">
      <w:pPr>
        <w:pStyle w:val="Tekstpodstawowywcity2"/>
        <w:numPr>
          <w:ilvl w:val="0"/>
          <w:numId w:val="28"/>
        </w:numPr>
        <w:autoSpaceDE/>
        <w:autoSpaceDN/>
        <w:adjustRightInd/>
        <w:spacing w:line="288" w:lineRule="auto"/>
        <w:ind w:left="284" w:hanging="284"/>
        <w:rPr>
          <w:rFonts w:ascii="Verdana" w:hAnsi="Verdana"/>
          <w:sz w:val="24"/>
          <w:szCs w:val="24"/>
        </w:rPr>
      </w:pPr>
      <w:r w:rsidRPr="00811936">
        <w:rPr>
          <w:rFonts w:ascii="Verdana" w:hAnsi="Verdana"/>
          <w:sz w:val="24"/>
          <w:szCs w:val="24"/>
        </w:rPr>
        <w:t>zwrot kosztów egzekucyjnych, opłaty komorniczej</w:t>
      </w:r>
      <w:r w:rsidR="00811936" w:rsidRPr="00811936">
        <w:rPr>
          <w:rFonts w:ascii="Verdana" w:hAnsi="Verdana"/>
          <w:sz w:val="24"/>
          <w:szCs w:val="24"/>
        </w:rPr>
        <w:t xml:space="preserve"> </w:t>
      </w:r>
      <w:r w:rsidRPr="00811936">
        <w:rPr>
          <w:rFonts w:ascii="Verdana" w:hAnsi="Verdana"/>
          <w:sz w:val="24"/>
          <w:szCs w:val="24"/>
        </w:rPr>
        <w:t>i kosztów upomnień - 4.910.314,39 zł (161,5% planu).</w:t>
      </w:r>
    </w:p>
    <w:p w:rsidR="00087399" w:rsidRPr="00087399" w:rsidRDefault="00087399" w:rsidP="009A5411">
      <w:pPr>
        <w:pStyle w:val="Tekstpodstawowy"/>
        <w:tabs>
          <w:tab w:val="num" w:pos="426"/>
          <w:tab w:val="left" w:pos="5580"/>
        </w:tabs>
        <w:spacing w:line="288" w:lineRule="auto"/>
        <w:ind w:left="357"/>
        <w:jc w:val="left"/>
        <w:rPr>
          <w:rFonts w:ascii="Verdana" w:hAnsi="Verdana"/>
        </w:rPr>
      </w:pPr>
      <w:r w:rsidRPr="00087399">
        <w:rPr>
          <w:rFonts w:ascii="Verdana" w:hAnsi="Verdana"/>
        </w:rPr>
        <w:t>Na zrealizowane w tej pozycji dochody złożyły się wpływy z tytułu zwrotu kosztów egzekucyjnych, kosztów upomnień i opłaty komorniczej powstałych w wyniku prowadzenia administracyjnego postępowania egzekucyjnego należności pieniężnych, dla których ustalania, określania i pobierania właściwym organem jest Gmina Wrocław. Kwota ściągniętych kosztów egzekucyjnych jest bezpośrednio zależna od liczby wpływających administracyjnych tytułów wykonawczych oraz kwot, na jakie one opiewają;</w:t>
      </w:r>
    </w:p>
    <w:p w:rsidR="00087399" w:rsidRPr="00EA5C98" w:rsidRDefault="00087399" w:rsidP="00C84976">
      <w:pPr>
        <w:pStyle w:val="Akapitzlist"/>
        <w:numPr>
          <w:ilvl w:val="0"/>
          <w:numId w:val="28"/>
        </w:numPr>
        <w:tabs>
          <w:tab w:val="num" w:pos="426"/>
          <w:tab w:val="num" w:pos="720"/>
          <w:tab w:val="left" w:pos="5040"/>
          <w:tab w:val="left" w:pos="5580"/>
          <w:tab w:val="left" w:pos="5940"/>
        </w:tabs>
        <w:spacing w:after="0" w:line="288" w:lineRule="auto"/>
        <w:ind w:hanging="1077"/>
        <w:rPr>
          <w:rFonts w:ascii="Verdana" w:hAnsi="Verdana"/>
          <w:sz w:val="24"/>
          <w:szCs w:val="24"/>
        </w:rPr>
      </w:pPr>
      <w:r w:rsidRPr="00EA5C98">
        <w:rPr>
          <w:rFonts w:ascii="Verdana" w:hAnsi="Verdana"/>
          <w:sz w:val="24"/>
          <w:szCs w:val="24"/>
        </w:rPr>
        <w:t>zwrot opłat i kosztów sądowych - 3.375.479,38 zł (99,0% planu).</w:t>
      </w:r>
    </w:p>
    <w:p w:rsidR="00087399" w:rsidRPr="00087399" w:rsidRDefault="00087399" w:rsidP="009A5411">
      <w:pPr>
        <w:pStyle w:val="Tekstpodstawowywcity"/>
        <w:tabs>
          <w:tab w:val="num" w:pos="426"/>
          <w:tab w:val="left" w:pos="6120"/>
        </w:tabs>
        <w:spacing w:line="288" w:lineRule="auto"/>
        <w:ind w:left="352" w:firstLine="11"/>
        <w:jc w:val="left"/>
        <w:rPr>
          <w:rFonts w:ascii="Verdana" w:hAnsi="Verdana"/>
          <w:sz w:val="24"/>
          <w:szCs w:val="24"/>
        </w:rPr>
      </w:pPr>
      <w:r w:rsidRPr="00087399">
        <w:rPr>
          <w:rFonts w:ascii="Verdana" w:hAnsi="Verdana"/>
          <w:sz w:val="24"/>
          <w:szCs w:val="24"/>
        </w:rPr>
        <w:t>Poziom dochodów osiągniętych z tego tytułu zależy od ilości wygranych spraw sądowych i zasądzenia na rzecz Miasta zwrotu kosztów procesu;</w:t>
      </w:r>
    </w:p>
    <w:p w:rsidR="00087399" w:rsidRPr="00087399" w:rsidRDefault="00087399" w:rsidP="00C84976">
      <w:pPr>
        <w:pStyle w:val="Tekstpodstawowy"/>
        <w:numPr>
          <w:ilvl w:val="0"/>
          <w:numId w:val="28"/>
        </w:numPr>
        <w:tabs>
          <w:tab w:val="left" w:pos="5580"/>
        </w:tabs>
        <w:spacing w:line="288" w:lineRule="auto"/>
        <w:ind w:left="426" w:hanging="426"/>
        <w:jc w:val="left"/>
        <w:rPr>
          <w:rFonts w:ascii="Verdana" w:hAnsi="Verdana"/>
        </w:rPr>
      </w:pPr>
      <w:r w:rsidRPr="00087399">
        <w:rPr>
          <w:rFonts w:ascii="Verdana" w:hAnsi="Verdana"/>
        </w:rPr>
        <w:t>opłaty związane z transportem drogowym - 84.664,10 zł (119,3% planu).</w:t>
      </w:r>
    </w:p>
    <w:p w:rsidR="00087399" w:rsidRPr="00087399" w:rsidRDefault="00087399" w:rsidP="009A5411">
      <w:pPr>
        <w:pStyle w:val="Tekstpodstawowywcity"/>
        <w:spacing w:line="288" w:lineRule="auto"/>
        <w:ind w:left="425" w:hanging="68"/>
        <w:jc w:val="left"/>
        <w:rPr>
          <w:rFonts w:ascii="Verdana" w:hAnsi="Verdana"/>
          <w:sz w:val="24"/>
          <w:szCs w:val="24"/>
        </w:rPr>
      </w:pPr>
      <w:r w:rsidRPr="00087399">
        <w:rPr>
          <w:rFonts w:ascii="Verdana" w:hAnsi="Verdana"/>
          <w:sz w:val="24"/>
          <w:szCs w:val="24"/>
        </w:rPr>
        <w:t xml:space="preserve"> Powyższe opłaty pobierane były m.in. z tytułu wydanych zezwoleń na wykonywanie regularnych przewozów osób i regularnych specjalnych przewozów osób w krajowym transporcie drogowym oraz zezwoleń na wykonywanie zawodu przewoźnika drogowego osób i rzeczy; </w:t>
      </w:r>
    </w:p>
    <w:p w:rsidR="00087399" w:rsidRPr="00EA5C98" w:rsidRDefault="00087399" w:rsidP="00C84976">
      <w:pPr>
        <w:pStyle w:val="Akapitzlist"/>
        <w:numPr>
          <w:ilvl w:val="0"/>
          <w:numId w:val="28"/>
        </w:numPr>
        <w:tabs>
          <w:tab w:val="num" w:pos="426"/>
          <w:tab w:val="left" w:pos="5070"/>
        </w:tabs>
        <w:spacing w:after="0" w:line="288" w:lineRule="auto"/>
        <w:ind w:hanging="1077"/>
        <w:rPr>
          <w:rFonts w:ascii="Verdana" w:hAnsi="Verdana"/>
          <w:sz w:val="24"/>
          <w:szCs w:val="24"/>
        </w:rPr>
      </w:pPr>
      <w:r w:rsidRPr="00EA5C98">
        <w:rPr>
          <w:rFonts w:ascii="Verdana" w:hAnsi="Verdana"/>
          <w:sz w:val="24"/>
          <w:szCs w:val="24"/>
        </w:rPr>
        <w:t>pozostałe opłaty - 1.543.677,09 zł (115,2% planu).</w:t>
      </w:r>
    </w:p>
    <w:p w:rsidR="00087399" w:rsidRPr="00087399" w:rsidRDefault="00087399" w:rsidP="009A5411">
      <w:pPr>
        <w:pStyle w:val="Tekstpodstawowy"/>
        <w:tabs>
          <w:tab w:val="left" w:pos="284"/>
          <w:tab w:val="left" w:pos="567"/>
        </w:tabs>
        <w:spacing w:after="120" w:line="288" w:lineRule="auto"/>
        <w:ind w:left="357"/>
        <w:jc w:val="left"/>
        <w:rPr>
          <w:rFonts w:ascii="Verdana" w:hAnsi="Verdana"/>
        </w:rPr>
      </w:pPr>
      <w:r w:rsidRPr="00087399">
        <w:rPr>
          <w:rFonts w:ascii="Verdana" w:hAnsi="Verdana"/>
        </w:rPr>
        <w:t xml:space="preserve">Na kwotę wykonania tych dochodów złożyły się wpływy m.in. z tytułu opłat za ślub poza Urzędem Stanu Cywilnego, opłaty </w:t>
      </w:r>
      <w:proofErr w:type="spellStart"/>
      <w:r w:rsidRPr="00087399">
        <w:rPr>
          <w:rFonts w:ascii="Verdana" w:hAnsi="Verdana"/>
        </w:rPr>
        <w:t>adiacenckiej</w:t>
      </w:r>
      <w:proofErr w:type="spellEnd"/>
      <w:r w:rsidRPr="00087399">
        <w:rPr>
          <w:rFonts w:ascii="Verdana" w:hAnsi="Verdana"/>
        </w:rPr>
        <w:t>, renty planistycznej, opłat związanych z rejestracją jachtów i innych jednostek pływających, a także opłat za wpis do rejestru żłobków i klubów dziecięcych, za pobyt dzieci przebywających w rodzinach zastępczych i placówkach opiekuńczo – wychowawczych, z tytułu zmniejszenia naturalnej retencji terenowej oraz z tytułu opłat za wydane zaświadczenia na wykonywanie publicznego transportu zbiorowego i na potrzeby własne osób i rzeczy.</w:t>
      </w:r>
    </w:p>
    <w:p w:rsidR="00087399" w:rsidRPr="00087399" w:rsidRDefault="00087399" w:rsidP="009A5411">
      <w:pPr>
        <w:pStyle w:val="Tekstpodstawowywcity3"/>
        <w:tabs>
          <w:tab w:val="left" w:pos="720"/>
        </w:tabs>
        <w:spacing w:after="0" w:line="288" w:lineRule="auto"/>
        <w:ind w:left="0"/>
        <w:rPr>
          <w:rFonts w:ascii="Verdana" w:hAnsi="Verdana"/>
          <w:sz w:val="24"/>
          <w:szCs w:val="24"/>
        </w:rPr>
      </w:pPr>
      <w:r w:rsidRPr="00811936">
        <w:rPr>
          <w:rFonts w:ascii="Verdana" w:hAnsi="Verdana"/>
          <w:sz w:val="24"/>
          <w:szCs w:val="24"/>
        </w:rPr>
        <w:t>Dochody z majątku</w:t>
      </w:r>
      <w:r w:rsidRPr="00087399">
        <w:rPr>
          <w:rFonts w:ascii="Verdana" w:hAnsi="Verdana"/>
          <w:b/>
          <w:sz w:val="24"/>
          <w:szCs w:val="24"/>
        </w:rPr>
        <w:t xml:space="preserve"> </w:t>
      </w:r>
      <w:r w:rsidRPr="00087399">
        <w:rPr>
          <w:rFonts w:ascii="Verdana" w:hAnsi="Verdana"/>
          <w:sz w:val="24"/>
          <w:szCs w:val="24"/>
        </w:rPr>
        <w:t>o charakterze</w:t>
      </w:r>
      <w:r w:rsidRPr="00087399">
        <w:rPr>
          <w:rFonts w:ascii="Verdana" w:hAnsi="Verdana"/>
          <w:b/>
          <w:sz w:val="24"/>
          <w:szCs w:val="24"/>
        </w:rPr>
        <w:t xml:space="preserve"> </w:t>
      </w:r>
      <w:r w:rsidRPr="00087399">
        <w:rPr>
          <w:rFonts w:ascii="Verdana" w:hAnsi="Verdana"/>
          <w:sz w:val="24"/>
          <w:szCs w:val="24"/>
        </w:rPr>
        <w:t>bieżącym zostały zaplanowane w budżecie Miasta w wysokości 262.683.079,00 zł, a ich wykonanie wyniosło 243.759.935,87 zł, tj. 92,8% planu.</w:t>
      </w:r>
    </w:p>
    <w:p w:rsidR="00087399" w:rsidRDefault="00087399" w:rsidP="009A5411">
      <w:pPr>
        <w:pStyle w:val="Tekstpodstawowywcity3"/>
        <w:spacing w:line="288" w:lineRule="auto"/>
        <w:ind w:left="0"/>
        <w:rPr>
          <w:rFonts w:ascii="Verdana" w:hAnsi="Verdana"/>
          <w:sz w:val="24"/>
          <w:szCs w:val="24"/>
        </w:rPr>
      </w:pPr>
      <w:r w:rsidRPr="00087399">
        <w:rPr>
          <w:rFonts w:ascii="Verdana" w:hAnsi="Verdana"/>
          <w:sz w:val="24"/>
          <w:szCs w:val="24"/>
        </w:rPr>
        <w:t>Na dochody z majątku składają się następujące źródła:</w:t>
      </w:r>
    </w:p>
    <w:p w:rsidR="00811936" w:rsidRDefault="00811936" w:rsidP="009A5411">
      <w:pPr>
        <w:pStyle w:val="Tekstpodstawowywcity3"/>
        <w:spacing w:line="288" w:lineRule="auto"/>
        <w:ind w:left="0"/>
        <w:rPr>
          <w:rFonts w:ascii="Verdana" w:hAnsi="Verdana"/>
          <w:sz w:val="24"/>
          <w:szCs w:val="24"/>
        </w:rPr>
      </w:pPr>
      <w:r w:rsidRPr="00811936">
        <w:rPr>
          <w:rFonts w:ascii="Verdana" w:hAnsi="Verdana"/>
          <w:sz w:val="24"/>
          <w:szCs w:val="24"/>
        </w:rPr>
        <w:t>Trwały zarząd, użytkowanie i służebności</w:t>
      </w:r>
      <w:r>
        <w:rPr>
          <w:rFonts w:ascii="Verdana" w:hAnsi="Verdana"/>
          <w:sz w:val="24"/>
          <w:szCs w:val="24"/>
        </w:rPr>
        <w:t xml:space="preserve"> (700)</w:t>
      </w:r>
    </w:p>
    <w:p w:rsidR="00811936" w:rsidRPr="00C44C3A" w:rsidRDefault="00811936" w:rsidP="009A5411">
      <w:pPr>
        <w:spacing w:before="120" w:after="0"/>
        <w:rPr>
          <w:rFonts w:ascii="Verdana" w:hAnsi="Verdana"/>
          <w:sz w:val="24"/>
          <w:szCs w:val="24"/>
        </w:rPr>
      </w:pPr>
      <w:r w:rsidRPr="00C44C3A">
        <w:rPr>
          <w:rFonts w:ascii="Verdana" w:hAnsi="Verdana"/>
          <w:sz w:val="24"/>
          <w:szCs w:val="24"/>
        </w:rPr>
        <w:t xml:space="preserve">Plan wg uchwały budżetowej (po zmianach) - </w:t>
      </w:r>
      <w:r>
        <w:rPr>
          <w:rFonts w:ascii="Verdana" w:hAnsi="Verdana"/>
          <w:sz w:val="24"/>
          <w:szCs w:val="24"/>
        </w:rPr>
        <w:t>2</w:t>
      </w:r>
      <w:r w:rsidRPr="00087399">
        <w:rPr>
          <w:rFonts w:ascii="Verdana" w:hAnsi="Verdana"/>
          <w:sz w:val="24"/>
          <w:szCs w:val="24"/>
        </w:rPr>
        <w:t>.0</w:t>
      </w:r>
      <w:r>
        <w:rPr>
          <w:rFonts w:ascii="Verdana" w:hAnsi="Verdana"/>
          <w:sz w:val="24"/>
          <w:szCs w:val="24"/>
        </w:rPr>
        <w:t>0</w:t>
      </w:r>
      <w:r w:rsidRPr="00087399">
        <w:rPr>
          <w:rFonts w:ascii="Verdana" w:hAnsi="Verdana"/>
          <w:sz w:val="24"/>
          <w:szCs w:val="24"/>
        </w:rPr>
        <w:t>0.000,00</w:t>
      </w:r>
      <w:r>
        <w:rPr>
          <w:rFonts w:ascii="Verdana" w:hAnsi="Verdana"/>
          <w:sz w:val="24"/>
          <w:szCs w:val="24"/>
        </w:rPr>
        <w:t xml:space="preserve"> </w:t>
      </w:r>
      <w:r w:rsidRPr="00C44C3A">
        <w:rPr>
          <w:rFonts w:ascii="Verdana" w:hAnsi="Verdana"/>
          <w:sz w:val="24"/>
          <w:szCs w:val="24"/>
        </w:rPr>
        <w:t>zł</w:t>
      </w:r>
    </w:p>
    <w:p w:rsidR="00811936" w:rsidRPr="00C44C3A" w:rsidRDefault="00811936" w:rsidP="00811936">
      <w:pPr>
        <w:spacing w:after="0"/>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sidRPr="00087399">
        <w:rPr>
          <w:rFonts w:ascii="Verdana" w:hAnsi="Verdana"/>
          <w:sz w:val="24"/>
          <w:szCs w:val="24"/>
        </w:rPr>
        <w:t>2.176.741,15</w:t>
      </w:r>
      <w:r>
        <w:rPr>
          <w:rFonts w:ascii="Verdana" w:hAnsi="Verdana"/>
          <w:sz w:val="24"/>
          <w:szCs w:val="24"/>
        </w:rPr>
        <w:t xml:space="preserve"> </w:t>
      </w:r>
      <w:r w:rsidRPr="00C44C3A">
        <w:rPr>
          <w:rFonts w:ascii="Verdana" w:hAnsi="Verdana"/>
          <w:sz w:val="24"/>
          <w:szCs w:val="24"/>
        </w:rPr>
        <w:t>zł</w:t>
      </w:r>
    </w:p>
    <w:p w:rsidR="00811936" w:rsidRDefault="00811936" w:rsidP="009A5411">
      <w:pPr>
        <w:spacing w:after="12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1</w:t>
      </w:r>
      <w:r w:rsidR="0035123E">
        <w:rPr>
          <w:rFonts w:ascii="Verdana" w:hAnsi="Verdana"/>
          <w:sz w:val="24"/>
          <w:szCs w:val="24"/>
        </w:rPr>
        <w:t>08</w:t>
      </w:r>
      <w:r w:rsidRPr="00C44C3A">
        <w:rPr>
          <w:rFonts w:ascii="Verdana" w:hAnsi="Verdana"/>
          <w:sz w:val="24"/>
          <w:szCs w:val="24"/>
        </w:rPr>
        <w:t>,</w:t>
      </w:r>
      <w:r w:rsidR="0035123E">
        <w:rPr>
          <w:rFonts w:ascii="Verdana" w:hAnsi="Verdana"/>
          <w:sz w:val="24"/>
          <w:szCs w:val="24"/>
        </w:rPr>
        <w:t>8</w:t>
      </w:r>
    </w:p>
    <w:p w:rsidR="00087399" w:rsidRPr="00087399" w:rsidRDefault="00087399" w:rsidP="009A5411">
      <w:pPr>
        <w:pStyle w:val="Tekstpodstawowy"/>
        <w:spacing w:line="288" w:lineRule="auto"/>
        <w:jc w:val="left"/>
        <w:rPr>
          <w:rFonts w:ascii="Verdana" w:hAnsi="Verdana"/>
        </w:rPr>
      </w:pPr>
      <w:r w:rsidRPr="00087399">
        <w:rPr>
          <w:rFonts w:ascii="Verdana" w:hAnsi="Verdana"/>
        </w:rPr>
        <w:lastRenderedPageBreak/>
        <w:t>Osiągnięte w tej pozycji dochody obejmowały głównie opłaty roczne określone na podstawie decyzji ustalających trwały zarząd oraz opłaty wynikające z umów z tytułu użytkowania, zawartych w latach poprzednich.</w:t>
      </w:r>
    </w:p>
    <w:p w:rsidR="00087399" w:rsidRDefault="00087399" w:rsidP="009A5411">
      <w:pPr>
        <w:pStyle w:val="Tekstpodstawowy"/>
        <w:spacing w:after="120" w:line="288" w:lineRule="auto"/>
        <w:jc w:val="left"/>
        <w:rPr>
          <w:rFonts w:ascii="Verdana" w:hAnsi="Verdana"/>
        </w:rPr>
      </w:pPr>
      <w:r w:rsidRPr="00087399">
        <w:rPr>
          <w:rFonts w:ascii="Verdana" w:hAnsi="Verdana"/>
        </w:rPr>
        <w:t>Na poziom wykonania powyższych środków miała wpływ m.in. umowa użytkowania podpisana z Narodowym Forum Muzyki – opłata z tego tytułu wyniosła 904.773,93 zł. Ponadto, w 2023 roku zawarto 44 umowy ustanawiające służebności gruntowe i przesyłu na łączną kwotę 514.067,00 zł.</w:t>
      </w:r>
    </w:p>
    <w:p w:rsidR="0035123E" w:rsidRDefault="0035123E" w:rsidP="009A5411">
      <w:pPr>
        <w:pStyle w:val="Tekstpodstawowy"/>
        <w:spacing w:after="120"/>
        <w:jc w:val="left"/>
        <w:rPr>
          <w:rFonts w:ascii="Verdana" w:hAnsi="Verdana"/>
        </w:rPr>
      </w:pPr>
      <w:r w:rsidRPr="0035123E">
        <w:rPr>
          <w:rFonts w:ascii="Verdana" w:hAnsi="Verdana"/>
        </w:rPr>
        <w:t>Wieczyste użytkowanie</w:t>
      </w:r>
      <w:r>
        <w:rPr>
          <w:rFonts w:ascii="Verdana" w:hAnsi="Verdana"/>
        </w:rPr>
        <w:t xml:space="preserve"> (700)</w:t>
      </w:r>
    </w:p>
    <w:p w:rsidR="0035123E" w:rsidRPr="00C44C3A" w:rsidRDefault="0035123E" w:rsidP="009A5411">
      <w:pPr>
        <w:spacing w:after="0" w:line="288" w:lineRule="auto"/>
        <w:rPr>
          <w:rFonts w:ascii="Verdana" w:hAnsi="Verdana"/>
          <w:sz w:val="24"/>
          <w:szCs w:val="24"/>
        </w:rPr>
      </w:pPr>
      <w:r w:rsidRPr="00C44C3A">
        <w:rPr>
          <w:rFonts w:ascii="Verdana" w:hAnsi="Verdana"/>
          <w:sz w:val="24"/>
          <w:szCs w:val="24"/>
        </w:rPr>
        <w:t xml:space="preserve">Plan wg uchwały budżetowej (po zmianach) - </w:t>
      </w:r>
      <w:r w:rsidRPr="00087399">
        <w:rPr>
          <w:rFonts w:ascii="Verdana" w:hAnsi="Verdana"/>
          <w:sz w:val="24"/>
          <w:szCs w:val="24"/>
        </w:rPr>
        <w:t>43.680.000,00</w:t>
      </w:r>
      <w:r>
        <w:rPr>
          <w:rFonts w:ascii="Verdana" w:hAnsi="Verdana"/>
          <w:sz w:val="24"/>
          <w:szCs w:val="24"/>
        </w:rPr>
        <w:t xml:space="preserve"> </w:t>
      </w:r>
      <w:r w:rsidRPr="00C44C3A">
        <w:rPr>
          <w:rFonts w:ascii="Verdana" w:hAnsi="Verdana"/>
          <w:sz w:val="24"/>
          <w:szCs w:val="24"/>
        </w:rPr>
        <w:t>zł</w:t>
      </w:r>
    </w:p>
    <w:p w:rsidR="0035123E" w:rsidRPr="00C44C3A" w:rsidRDefault="0035123E" w:rsidP="009A5411">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sidRPr="00087399">
        <w:rPr>
          <w:rFonts w:ascii="Verdana" w:hAnsi="Verdana"/>
          <w:sz w:val="24"/>
          <w:szCs w:val="24"/>
        </w:rPr>
        <w:t>46.799.618,25</w:t>
      </w:r>
      <w:r>
        <w:rPr>
          <w:rFonts w:ascii="Verdana" w:hAnsi="Verdana"/>
          <w:sz w:val="24"/>
          <w:szCs w:val="24"/>
        </w:rPr>
        <w:t xml:space="preserve"> </w:t>
      </w:r>
      <w:r w:rsidRPr="00C44C3A">
        <w:rPr>
          <w:rFonts w:ascii="Verdana" w:hAnsi="Verdana"/>
          <w:sz w:val="24"/>
          <w:szCs w:val="24"/>
        </w:rPr>
        <w:t>zł</w:t>
      </w:r>
    </w:p>
    <w:p w:rsidR="0035123E" w:rsidRDefault="0035123E" w:rsidP="009A5411">
      <w:pPr>
        <w:spacing w:after="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107</w:t>
      </w:r>
      <w:r w:rsidRPr="00C44C3A">
        <w:rPr>
          <w:rFonts w:ascii="Verdana" w:hAnsi="Verdana"/>
          <w:sz w:val="24"/>
          <w:szCs w:val="24"/>
        </w:rPr>
        <w:t>,</w:t>
      </w:r>
      <w:r>
        <w:rPr>
          <w:rFonts w:ascii="Verdana" w:hAnsi="Verdana"/>
          <w:sz w:val="24"/>
          <w:szCs w:val="24"/>
        </w:rPr>
        <w:t>1</w:t>
      </w:r>
    </w:p>
    <w:p w:rsidR="00087399" w:rsidRDefault="00087399" w:rsidP="009A5411">
      <w:pPr>
        <w:pStyle w:val="Tekstpodstawowy"/>
        <w:tabs>
          <w:tab w:val="left" w:pos="709"/>
        </w:tabs>
        <w:spacing w:before="120" w:after="120" w:line="288" w:lineRule="auto"/>
        <w:jc w:val="left"/>
        <w:rPr>
          <w:rFonts w:ascii="Verdana" w:hAnsi="Verdana"/>
        </w:rPr>
      </w:pPr>
      <w:r w:rsidRPr="00087399">
        <w:rPr>
          <w:rFonts w:ascii="Verdana" w:hAnsi="Verdana"/>
        </w:rPr>
        <w:t>Wpływy osiągnięte w ramach tego źródła obejmowały opłaty roczne z tytułu użytkowania wieczystego gruntów, a także pierwsze opłaty za oddanie w użytkowanie wieczyste nieruchomości gruntowych oraz przekazanie w użytkowanie wieczyste gruntów związanych z własnością lokali mieszkalnych i użytkowych.</w:t>
      </w:r>
      <w:r w:rsidR="0035123E">
        <w:rPr>
          <w:rFonts w:ascii="Verdana" w:hAnsi="Verdana"/>
        </w:rPr>
        <w:t xml:space="preserve"> </w:t>
      </w:r>
      <w:r w:rsidRPr="00087399">
        <w:rPr>
          <w:rFonts w:ascii="Verdana" w:hAnsi="Verdana"/>
        </w:rPr>
        <w:t>Wykonanie przekraczające plan roczny wynikało z dokonanych w poprzednich trzech latach ponad 700 aktualizacji opłat rocznych.</w:t>
      </w:r>
    </w:p>
    <w:p w:rsidR="0035123E" w:rsidRDefault="0035123E" w:rsidP="009A5411">
      <w:pPr>
        <w:pStyle w:val="Tekstpodstawowy"/>
        <w:tabs>
          <w:tab w:val="left" w:pos="709"/>
        </w:tabs>
        <w:spacing w:before="120" w:after="120"/>
        <w:jc w:val="left"/>
        <w:rPr>
          <w:rFonts w:ascii="Verdana" w:hAnsi="Verdana"/>
        </w:rPr>
      </w:pPr>
      <w:r w:rsidRPr="0035123E">
        <w:rPr>
          <w:rFonts w:ascii="Verdana" w:hAnsi="Verdana"/>
        </w:rPr>
        <w:t>Dywidendy</w:t>
      </w:r>
      <w:r>
        <w:rPr>
          <w:rFonts w:ascii="Verdana" w:hAnsi="Verdana"/>
        </w:rPr>
        <w:t xml:space="preserve"> (756)</w:t>
      </w:r>
    </w:p>
    <w:p w:rsidR="0035123E" w:rsidRPr="00C44C3A" w:rsidRDefault="0035123E" w:rsidP="0035123E">
      <w:pPr>
        <w:spacing w:before="240" w:after="0"/>
        <w:rPr>
          <w:rFonts w:ascii="Verdana" w:hAnsi="Verdana"/>
          <w:sz w:val="24"/>
          <w:szCs w:val="24"/>
        </w:rPr>
      </w:pPr>
      <w:r w:rsidRPr="00C44C3A">
        <w:rPr>
          <w:rFonts w:ascii="Verdana" w:hAnsi="Verdana"/>
          <w:sz w:val="24"/>
          <w:szCs w:val="24"/>
        </w:rPr>
        <w:t xml:space="preserve">Plan wg uchwały budżetowej (po zmianach) - </w:t>
      </w:r>
      <w:r>
        <w:rPr>
          <w:rFonts w:ascii="Verdana" w:hAnsi="Verdana"/>
          <w:sz w:val="24"/>
          <w:szCs w:val="24"/>
        </w:rPr>
        <w:t>25</w:t>
      </w:r>
      <w:r w:rsidRPr="00087399">
        <w:rPr>
          <w:rFonts w:ascii="Verdana" w:hAnsi="Verdana"/>
          <w:sz w:val="24"/>
          <w:szCs w:val="24"/>
        </w:rPr>
        <w:t>.</w:t>
      </w:r>
      <w:r>
        <w:rPr>
          <w:rFonts w:ascii="Verdana" w:hAnsi="Verdana"/>
          <w:sz w:val="24"/>
          <w:szCs w:val="24"/>
        </w:rPr>
        <w:t>00</w:t>
      </w:r>
      <w:r w:rsidRPr="00087399">
        <w:rPr>
          <w:rFonts w:ascii="Verdana" w:hAnsi="Verdana"/>
          <w:sz w:val="24"/>
          <w:szCs w:val="24"/>
        </w:rPr>
        <w:t>0.000,00</w:t>
      </w:r>
      <w:r>
        <w:rPr>
          <w:rFonts w:ascii="Verdana" w:hAnsi="Verdana"/>
          <w:sz w:val="24"/>
          <w:szCs w:val="24"/>
        </w:rPr>
        <w:t xml:space="preserve"> </w:t>
      </w:r>
      <w:r w:rsidRPr="00C44C3A">
        <w:rPr>
          <w:rFonts w:ascii="Verdana" w:hAnsi="Verdana"/>
          <w:sz w:val="24"/>
          <w:szCs w:val="24"/>
        </w:rPr>
        <w:t>zł</w:t>
      </w:r>
    </w:p>
    <w:p w:rsidR="0035123E" w:rsidRPr="00C44C3A" w:rsidRDefault="0035123E" w:rsidP="0035123E">
      <w:pPr>
        <w:spacing w:after="0"/>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Pr>
          <w:rFonts w:ascii="Verdana" w:hAnsi="Verdana"/>
          <w:sz w:val="24"/>
          <w:szCs w:val="24"/>
        </w:rPr>
        <w:t xml:space="preserve">0,00 </w:t>
      </w:r>
      <w:r w:rsidRPr="00C44C3A">
        <w:rPr>
          <w:rFonts w:ascii="Verdana" w:hAnsi="Verdana"/>
          <w:sz w:val="24"/>
          <w:szCs w:val="24"/>
        </w:rPr>
        <w:t>zł</w:t>
      </w:r>
    </w:p>
    <w:p w:rsidR="0035123E" w:rsidRDefault="0035123E" w:rsidP="0035123E">
      <w:pPr>
        <w:spacing w:after="0"/>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0</w:t>
      </w:r>
      <w:r w:rsidRPr="00C44C3A">
        <w:rPr>
          <w:rFonts w:ascii="Verdana" w:hAnsi="Verdana"/>
          <w:sz w:val="24"/>
          <w:szCs w:val="24"/>
        </w:rPr>
        <w:t>,</w:t>
      </w:r>
      <w:r>
        <w:rPr>
          <w:rFonts w:ascii="Verdana" w:hAnsi="Verdana"/>
          <w:sz w:val="24"/>
          <w:szCs w:val="24"/>
        </w:rPr>
        <w:t>0</w:t>
      </w:r>
    </w:p>
    <w:p w:rsidR="00087399" w:rsidRDefault="00087399" w:rsidP="009A5411">
      <w:pPr>
        <w:pStyle w:val="Tekstpodstawowy"/>
        <w:spacing w:before="120" w:after="120" w:line="288" w:lineRule="auto"/>
        <w:jc w:val="left"/>
        <w:rPr>
          <w:rFonts w:ascii="Verdana" w:hAnsi="Verdana"/>
        </w:rPr>
      </w:pPr>
      <w:r w:rsidRPr="00087399">
        <w:rPr>
          <w:rFonts w:ascii="Verdana" w:hAnsi="Verdana"/>
        </w:rPr>
        <w:t xml:space="preserve">W dniu 5 czerwca 2023 r. Zwyczajne Walne Zgromadzenie spółki Miejskie Przedsiębiorstwo Wodociągów i Kanalizacji Spółka Akcyjna podjęło uchwałę nr 9/2023 w sprawie podziału zysku wykazanego w sprawozdaniu finansowym </w:t>
      </w:r>
      <w:proofErr w:type="spellStart"/>
      <w:r w:rsidRPr="00087399">
        <w:rPr>
          <w:rFonts w:ascii="Verdana" w:hAnsi="Verdana"/>
        </w:rPr>
        <w:t>MPWiK</w:t>
      </w:r>
      <w:proofErr w:type="spellEnd"/>
      <w:r w:rsidRPr="00087399">
        <w:rPr>
          <w:rFonts w:ascii="Verdana" w:hAnsi="Verdana"/>
        </w:rPr>
        <w:t xml:space="preserve"> S. A. we Wrocławiu za okres od 1 stycznia do 31 grudnia 2022 r., zgodnie z którą postanowiło zysk netto osiągnięty za 2022 rok, w wysokości 6.776.983,49 zł, w całości przeznaczyć na kapitał zapasowy spółki.</w:t>
      </w:r>
    </w:p>
    <w:p w:rsidR="0035123E" w:rsidRDefault="0035123E" w:rsidP="009A5411">
      <w:pPr>
        <w:pStyle w:val="Tekstpodstawowy"/>
        <w:spacing w:before="120" w:after="120" w:line="288" w:lineRule="auto"/>
        <w:jc w:val="left"/>
        <w:rPr>
          <w:rFonts w:ascii="Verdana" w:hAnsi="Verdana"/>
        </w:rPr>
      </w:pPr>
      <w:r w:rsidRPr="0035123E">
        <w:rPr>
          <w:rFonts w:ascii="Verdana" w:hAnsi="Verdana"/>
        </w:rPr>
        <w:t>Najem i dzierżawa</w:t>
      </w:r>
      <w:r>
        <w:rPr>
          <w:rFonts w:ascii="Verdana" w:hAnsi="Verdana"/>
        </w:rPr>
        <w:t xml:space="preserve"> (</w:t>
      </w:r>
      <w:r w:rsidRPr="00087399">
        <w:rPr>
          <w:rFonts w:ascii="Verdana" w:hAnsi="Verdana"/>
        </w:rPr>
        <w:t>020, 600, 700, 754, 852, 900, 926</w:t>
      </w:r>
      <w:r>
        <w:rPr>
          <w:rFonts w:ascii="Verdana" w:hAnsi="Verdana"/>
        </w:rPr>
        <w:t>)</w:t>
      </w:r>
    </w:p>
    <w:p w:rsidR="0035123E" w:rsidRPr="00C44C3A" w:rsidRDefault="0035123E" w:rsidP="005D3747">
      <w:pPr>
        <w:spacing w:after="0" w:line="288" w:lineRule="auto"/>
        <w:rPr>
          <w:rFonts w:ascii="Verdana" w:hAnsi="Verdana"/>
          <w:sz w:val="24"/>
          <w:szCs w:val="24"/>
        </w:rPr>
      </w:pPr>
      <w:r w:rsidRPr="00C44C3A">
        <w:rPr>
          <w:rFonts w:ascii="Verdana" w:hAnsi="Verdana"/>
          <w:sz w:val="24"/>
          <w:szCs w:val="24"/>
        </w:rPr>
        <w:t xml:space="preserve">Plan wg uchwały budżetowej (po zmianach) - </w:t>
      </w:r>
      <w:r w:rsidRPr="00087399">
        <w:rPr>
          <w:rFonts w:ascii="Verdana" w:hAnsi="Verdana"/>
          <w:sz w:val="24"/>
          <w:szCs w:val="24"/>
        </w:rPr>
        <w:t>42.037.359,00</w:t>
      </w:r>
      <w:r>
        <w:rPr>
          <w:rFonts w:ascii="Verdana" w:hAnsi="Verdana"/>
          <w:sz w:val="24"/>
          <w:szCs w:val="24"/>
        </w:rPr>
        <w:t xml:space="preserve"> </w:t>
      </w:r>
      <w:r w:rsidRPr="00C44C3A">
        <w:rPr>
          <w:rFonts w:ascii="Verdana" w:hAnsi="Verdana"/>
          <w:sz w:val="24"/>
          <w:szCs w:val="24"/>
        </w:rPr>
        <w:t>zł</w:t>
      </w:r>
    </w:p>
    <w:p w:rsidR="0035123E" w:rsidRPr="00C44C3A" w:rsidRDefault="0035123E" w:rsidP="005D3747">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sidRPr="00087399">
        <w:rPr>
          <w:rFonts w:ascii="Verdana" w:hAnsi="Verdana"/>
          <w:sz w:val="24"/>
          <w:szCs w:val="24"/>
        </w:rPr>
        <w:t>45.866.891,47</w:t>
      </w:r>
      <w:r>
        <w:rPr>
          <w:rFonts w:ascii="Verdana" w:hAnsi="Verdana"/>
          <w:sz w:val="24"/>
          <w:szCs w:val="24"/>
        </w:rPr>
        <w:t xml:space="preserve"> </w:t>
      </w:r>
      <w:r w:rsidRPr="00C44C3A">
        <w:rPr>
          <w:rFonts w:ascii="Verdana" w:hAnsi="Verdana"/>
          <w:sz w:val="24"/>
          <w:szCs w:val="24"/>
        </w:rPr>
        <w:t>zł</w:t>
      </w:r>
    </w:p>
    <w:p w:rsidR="0035123E" w:rsidRDefault="0035123E" w:rsidP="005D3747">
      <w:pPr>
        <w:spacing w:after="12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109</w:t>
      </w:r>
      <w:r w:rsidRPr="00C44C3A">
        <w:rPr>
          <w:rFonts w:ascii="Verdana" w:hAnsi="Verdana"/>
          <w:sz w:val="24"/>
          <w:szCs w:val="24"/>
        </w:rPr>
        <w:t>,</w:t>
      </w:r>
      <w:r>
        <w:rPr>
          <w:rFonts w:ascii="Verdana" w:hAnsi="Verdana"/>
          <w:sz w:val="24"/>
          <w:szCs w:val="24"/>
        </w:rPr>
        <w:t>1</w:t>
      </w:r>
    </w:p>
    <w:p w:rsidR="00087399" w:rsidRPr="00087399" w:rsidRDefault="00087399" w:rsidP="00444C12">
      <w:pPr>
        <w:tabs>
          <w:tab w:val="left" w:pos="720"/>
          <w:tab w:val="left" w:pos="1440"/>
        </w:tabs>
        <w:spacing w:after="0" w:line="288" w:lineRule="auto"/>
        <w:rPr>
          <w:rFonts w:ascii="Verdana" w:hAnsi="Verdana"/>
          <w:sz w:val="24"/>
          <w:szCs w:val="24"/>
        </w:rPr>
      </w:pPr>
      <w:r w:rsidRPr="00087399">
        <w:rPr>
          <w:rFonts w:ascii="Verdana" w:hAnsi="Verdana"/>
          <w:sz w:val="24"/>
          <w:szCs w:val="24"/>
        </w:rPr>
        <w:t>Na dochody z tego źródła złożyły się wpływy z tytułu zawartych umów najmu i dzierżawy:</w:t>
      </w:r>
    </w:p>
    <w:p w:rsidR="00087399" w:rsidRPr="00300A26" w:rsidRDefault="00087399" w:rsidP="00C84976">
      <w:pPr>
        <w:pStyle w:val="Akapitzlist"/>
        <w:numPr>
          <w:ilvl w:val="0"/>
          <w:numId w:val="1"/>
        </w:numPr>
        <w:tabs>
          <w:tab w:val="left" w:pos="284"/>
          <w:tab w:val="left" w:pos="5387"/>
          <w:tab w:val="left" w:pos="5670"/>
          <w:tab w:val="left" w:pos="5954"/>
        </w:tabs>
        <w:spacing w:after="0" w:line="288" w:lineRule="auto"/>
        <w:ind w:left="426" w:hanging="426"/>
        <w:rPr>
          <w:rFonts w:ascii="Verdana" w:hAnsi="Verdana"/>
          <w:sz w:val="24"/>
          <w:szCs w:val="24"/>
        </w:rPr>
      </w:pPr>
      <w:r w:rsidRPr="00300A26">
        <w:rPr>
          <w:rFonts w:ascii="Verdana" w:hAnsi="Verdana"/>
          <w:sz w:val="24"/>
          <w:szCs w:val="24"/>
        </w:rPr>
        <w:t>gruntów, kiosków i pawilonów - 19.776.357,64 zł (113,3% planu).</w:t>
      </w:r>
    </w:p>
    <w:p w:rsidR="00087399" w:rsidRPr="00087399" w:rsidRDefault="00087399" w:rsidP="00A14AED">
      <w:pPr>
        <w:pStyle w:val="Tekstpodstawowy"/>
        <w:spacing w:line="288" w:lineRule="auto"/>
        <w:ind w:left="284"/>
        <w:jc w:val="left"/>
        <w:rPr>
          <w:rFonts w:ascii="Verdana" w:hAnsi="Verdana"/>
        </w:rPr>
      </w:pPr>
      <w:r w:rsidRPr="00087399">
        <w:rPr>
          <w:rFonts w:ascii="Verdana" w:hAnsi="Verdana"/>
        </w:rPr>
        <w:lastRenderedPageBreak/>
        <w:t xml:space="preserve">Podstawę wykonania powyższych wpływów stanowiły zawarte umowy dzierżawy, najmu, protokoły czasowego zajęcia nieruchomości oraz nałożone opłaty z tytułu bezumownego korzystania z gruntów Gminy. </w:t>
      </w:r>
    </w:p>
    <w:p w:rsidR="00087399" w:rsidRPr="00087399" w:rsidRDefault="00087399" w:rsidP="00A14AED">
      <w:pPr>
        <w:pStyle w:val="Tekstpodstawowy"/>
        <w:spacing w:line="288" w:lineRule="auto"/>
        <w:ind w:left="284"/>
        <w:jc w:val="left"/>
        <w:rPr>
          <w:rFonts w:ascii="Verdana" w:hAnsi="Verdana"/>
        </w:rPr>
      </w:pPr>
      <w:r w:rsidRPr="00087399">
        <w:rPr>
          <w:rFonts w:ascii="Verdana" w:hAnsi="Verdana"/>
        </w:rPr>
        <w:t>Korzystne wykonanie dochodów w tej pozycji było efektem zawarcia większej niż szacowano liczby nowych umów dzierżawy – w 2023 roku podpisano 122 nowe umowy;</w:t>
      </w:r>
    </w:p>
    <w:p w:rsidR="00087399" w:rsidRPr="00300A26" w:rsidRDefault="00087399" w:rsidP="00C84976">
      <w:pPr>
        <w:pStyle w:val="Akapitzlist"/>
        <w:numPr>
          <w:ilvl w:val="0"/>
          <w:numId w:val="1"/>
        </w:numPr>
        <w:tabs>
          <w:tab w:val="clear" w:pos="720"/>
          <w:tab w:val="left" w:pos="284"/>
        </w:tabs>
        <w:spacing w:after="0" w:line="288" w:lineRule="auto"/>
        <w:ind w:left="284" w:hanging="284"/>
        <w:rPr>
          <w:rFonts w:ascii="Verdana" w:hAnsi="Verdana"/>
          <w:sz w:val="24"/>
          <w:szCs w:val="24"/>
        </w:rPr>
      </w:pPr>
      <w:r w:rsidRPr="00300A26">
        <w:rPr>
          <w:rFonts w:ascii="Verdana" w:hAnsi="Verdana"/>
          <w:sz w:val="24"/>
          <w:szCs w:val="24"/>
        </w:rPr>
        <w:t>pasa drogowego, w tym m.in.: gruntów pod obiekty</w:t>
      </w:r>
      <w:r w:rsidR="0035123E" w:rsidRPr="00300A26">
        <w:rPr>
          <w:rFonts w:ascii="Verdana" w:hAnsi="Verdana"/>
          <w:sz w:val="24"/>
          <w:szCs w:val="24"/>
        </w:rPr>
        <w:t xml:space="preserve"> </w:t>
      </w:r>
      <w:r w:rsidRPr="00300A26">
        <w:rPr>
          <w:rFonts w:ascii="Verdana" w:hAnsi="Verdana"/>
          <w:sz w:val="24"/>
          <w:szCs w:val="24"/>
        </w:rPr>
        <w:t>kubaturowe, pomieszczeń użytkowych w przejściach</w:t>
      </w:r>
      <w:r w:rsidR="0035123E" w:rsidRPr="00300A26">
        <w:rPr>
          <w:rFonts w:ascii="Verdana" w:hAnsi="Verdana"/>
          <w:sz w:val="24"/>
          <w:szCs w:val="24"/>
        </w:rPr>
        <w:t xml:space="preserve"> </w:t>
      </w:r>
      <w:r w:rsidRPr="00300A26">
        <w:rPr>
          <w:rFonts w:ascii="Verdana" w:hAnsi="Verdana"/>
          <w:sz w:val="24"/>
          <w:szCs w:val="24"/>
        </w:rPr>
        <w:t>podziemnych, powierzchni wiat pod reklamy,</w:t>
      </w:r>
      <w:r w:rsidR="0035123E" w:rsidRPr="00300A26">
        <w:rPr>
          <w:rFonts w:ascii="Verdana" w:hAnsi="Verdana"/>
          <w:sz w:val="24"/>
          <w:szCs w:val="24"/>
        </w:rPr>
        <w:t xml:space="preserve"> </w:t>
      </w:r>
      <w:r w:rsidRPr="00300A26">
        <w:rPr>
          <w:rFonts w:ascii="Verdana" w:hAnsi="Verdana"/>
          <w:sz w:val="24"/>
          <w:szCs w:val="24"/>
        </w:rPr>
        <w:t>wolnostojących paneli reklamowych, słupów</w:t>
      </w:r>
      <w:r w:rsidR="0035123E" w:rsidRPr="00300A26">
        <w:rPr>
          <w:rFonts w:ascii="Verdana" w:hAnsi="Verdana"/>
          <w:sz w:val="24"/>
          <w:szCs w:val="24"/>
        </w:rPr>
        <w:t xml:space="preserve"> </w:t>
      </w:r>
      <w:r w:rsidRPr="00300A26">
        <w:rPr>
          <w:rFonts w:ascii="Verdana" w:hAnsi="Verdana"/>
          <w:sz w:val="24"/>
          <w:szCs w:val="24"/>
        </w:rPr>
        <w:t>oświetleniowych, a także gruntów w pasie</w:t>
      </w:r>
      <w:r w:rsidR="0035123E" w:rsidRPr="00300A26">
        <w:rPr>
          <w:rFonts w:ascii="Verdana" w:hAnsi="Verdana"/>
          <w:sz w:val="24"/>
          <w:szCs w:val="24"/>
        </w:rPr>
        <w:t xml:space="preserve"> </w:t>
      </w:r>
      <w:r w:rsidRPr="00300A26">
        <w:rPr>
          <w:rFonts w:ascii="Verdana" w:hAnsi="Verdana"/>
          <w:sz w:val="24"/>
          <w:szCs w:val="24"/>
        </w:rPr>
        <w:t>drogowym na rusztowania, zaplecza budów i miejskie kanały technologiczne - 8.215.693,07 zł (98,8% planu).</w:t>
      </w:r>
    </w:p>
    <w:p w:rsidR="00087399" w:rsidRPr="00087399" w:rsidRDefault="00087399" w:rsidP="00A14AED">
      <w:pPr>
        <w:tabs>
          <w:tab w:val="left" w:pos="5580"/>
        </w:tabs>
        <w:spacing w:after="0" w:line="288" w:lineRule="auto"/>
        <w:ind w:left="284"/>
        <w:rPr>
          <w:rFonts w:ascii="Verdana" w:hAnsi="Verdana"/>
          <w:sz w:val="24"/>
          <w:szCs w:val="24"/>
        </w:rPr>
      </w:pPr>
      <w:r w:rsidRPr="00087399">
        <w:rPr>
          <w:rFonts w:ascii="Verdana" w:hAnsi="Verdana"/>
          <w:sz w:val="24"/>
          <w:szCs w:val="24"/>
        </w:rPr>
        <w:t>Zarząd Dróg i Utrzymania Miasta zrealizował dochody budżetowe, które obejmowały wpływy z dzierżawy pasa drogowego na drogach publicznych gminnych i wewnętrznych, znajdujących się w Mieście, a także terenów w obszarze przystanków komunikacji zbiorowej.</w:t>
      </w:r>
    </w:p>
    <w:p w:rsidR="00300A26" w:rsidRDefault="00087399" w:rsidP="00A14AED">
      <w:pPr>
        <w:tabs>
          <w:tab w:val="left" w:pos="360"/>
          <w:tab w:val="left" w:pos="5387"/>
        </w:tabs>
        <w:spacing w:after="0" w:line="288" w:lineRule="auto"/>
        <w:ind w:left="284"/>
        <w:rPr>
          <w:rFonts w:ascii="Verdana" w:hAnsi="Verdana"/>
          <w:sz w:val="24"/>
          <w:szCs w:val="24"/>
        </w:rPr>
      </w:pPr>
      <w:r w:rsidRPr="00087399">
        <w:rPr>
          <w:rFonts w:ascii="Verdana" w:hAnsi="Verdana"/>
          <w:sz w:val="24"/>
          <w:szCs w:val="24"/>
        </w:rPr>
        <w:t>Wielkość wykonanych dochodów jest uzależniona m.in. od liczby i zakresu inwestycji realizowanych przez podmioty zewnętrzne w pasie drogowym, liczby i rozmiaru awarii urządzeń infrastruktury technicznej znajdujących się w pasie drogowym, a także wielkości zapotrzebowania na umieszczanie w pasie drogowym obiektów budowlanych, parkingów, pojemników na odpady budowlane, rusztowań, czy wygrodzeń strefy bezpieczeństwa;</w:t>
      </w:r>
    </w:p>
    <w:p w:rsidR="00087399" w:rsidRPr="00300A26" w:rsidRDefault="00087399" w:rsidP="00C84976">
      <w:pPr>
        <w:pStyle w:val="Akapitzlist"/>
        <w:numPr>
          <w:ilvl w:val="0"/>
          <w:numId w:val="1"/>
        </w:numPr>
        <w:tabs>
          <w:tab w:val="clear" w:pos="720"/>
          <w:tab w:val="left" w:pos="360"/>
          <w:tab w:val="num" w:pos="426"/>
          <w:tab w:val="left" w:pos="5387"/>
        </w:tabs>
        <w:spacing w:after="0" w:line="288" w:lineRule="auto"/>
        <w:ind w:left="284" w:hanging="284"/>
        <w:rPr>
          <w:rFonts w:ascii="Verdana" w:hAnsi="Verdana"/>
          <w:sz w:val="24"/>
          <w:szCs w:val="24"/>
        </w:rPr>
      </w:pPr>
      <w:r w:rsidRPr="00300A26">
        <w:rPr>
          <w:rFonts w:ascii="Verdana" w:hAnsi="Verdana"/>
          <w:sz w:val="24"/>
          <w:szCs w:val="24"/>
        </w:rPr>
        <w:t>obiektów sportowych na treningi i mecze</w:t>
      </w:r>
      <w:r w:rsidR="0035123E" w:rsidRPr="00300A26">
        <w:rPr>
          <w:rFonts w:ascii="Verdana" w:hAnsi="Verdana"/>
          <w:sz w:val="24"/>
          <w:szCs w:val="24"/>
        </w:rPr>
        <w:t xml:space="preserve"> </w:t>
      </w:r>
      <w:r w:rsidR="0035123E" w:rsidRPr="00300A26">
        <w:rPr>
          <w:rFonts w:ascii="Verdana" w:eastAsia="Times New Roman" w:hAnsi="Verdana"/>
          <w:sz w:val="24"/>
        </w:rPr>
        <w:t xml:space="preserve">oraz terenów i pomieszczeń będących w zarządzie </w:t>
      </w:r>
      <w:r w:rsidR="0035123E" w:rsidRPr="00300A26">
        <w:rPr>
          <w:rFonts w:ascii="Verdana" w:hAnsi="Verdana"/>
          <w:sz w:val="24"/>
          <w:szCs w:val="24"/>
        </w:rPr>
        <w:t xml:space="preserve">Młodzieżowego Centrum Sportu Wrocław </w:t>
      </w:r>
      <w:r w:rsidR="00145A72" w:rsidRPr="00300A26">
        <w:rPr>
          <w:rFonts w:ascii="Verdana" w:hAnsi="Verdana"/>
          <w:sz w:val="24"/>
          <w:szCs w:val="24"/>
        </w:rPr>
        <w:t>- 4.188.323,23 zł (120,0% planu).</w:t>
      </w:r>
    </w:p>
    <w:p w:rsidR="00087399" w:rsidRPr="00087399" w:rsidRDefault="00087399" w:rsidP="00A14AED">
      <w:pPr>
        <w:tabs>
          <w:tab w:val="num" w:pos="284"/>
        </w:tabs>
        <w:spacing w:after="0" w:line="288" w:lineRule="auto"/>
        <w:ind w:left="284"/>
        <w:rPr>
          <w:rFonts w:ascii="Verdana" w:hAnsi="Verdana"/>
          <w:sz w:val="24"/>
          <w:szCs w:val="24"/>
        </w:rPr>
      </w:pPr>
      <w:r w:rsidRPr="00087399">
        <w:rPr>
          <w:rFonts w:ascii="Verdana" w:hAnsi="Verdana"/>
          <w:sz w:val="24"/>
          <w:szCs w:val="24"/>
        </w:rPr>
        <w:t>Uzyskanie z powyższych tytułów zaległych należności z 2022 roku zdecydowało o poziomie wykonania wpływów w tej pozycji;</w:t>
      </w:r>
    </w:p>
    <w:p w:rsidR="00087399" w:rsidRPr="00087399" w:rsidRDefault="00087399" w:rsidP="00C84976">
      <w:pPr>
        <w:pStyle w:val="Tekstpodstawowy"/>
        <w:numPr>
          <w:ilvl w:val="0"/>
          <w:numId w:val="1"/>
        </w:numPr>
        <w:tabs>
          <w:tab w:val="clear" w:pos="720"/>
          <w:tab w:val="num" w:pos="284"/>
          <w:tab w:val="left" w:pos="5387"/>
          <w:tab w:val="left" w:pos="5812"/>
        </w:tabs>
        <w:spacing w:line="288" w:lineRule="auto"/>
        <w:ind w:hanging="720"/>
        <w:jc w:val="left"/>
        <w:rPr>
          <w:rFonts w:ascii="Verdana" w:hAnsi="Verdana"/>
        </w:rPr>
      </w:pPr>
      <w:r w:rsidRPr="00087399">
        <w:rPr>
          <w:rFonts w:ascii="Verdana" w:hAnsi="Verdana"/>
        </w:rPr>
        <w:t>sieci i urządzeń wodociągowych</w:t>
      </w:r>
      <w:r w:rsidR="00145A72">
        <w:rPr>
          <w:rFonts w:ascii="Verdana" w:hAnsi="Verdana"/>
        </w:rPr>
        <w:t xml:space="preserve"> </w:t>
      </w:r>
      <w:r w:rsidRPr="00087399">
        <w:rPr>
          <w:rFonts w:ascii="Verdana" w:hAnsi="Verdana"/>
        </w:rPr>
        <w:t>- 3.813.827,58 zł (100,0% planu).</w:t>
      </w:r>
    </w:p>
    <w:p w:rsidR="00087399" w:rsidRPr="00087399" w:rsidRDefault="00087399" w:rsidP="00196E6E">
      <w:pPr>
        <w:pStyle w:val="Tekstpodstawowy"/>
        <w:tabs>
          <w:tab w:val="left" w:pos="709"/>
        </w:tabs>
        <w:spacing w:line="288" w:lineRule="auto"/>
        <w:ind w:left="284"/>
        <w:jc w:val="left"/>
        <w:rPr>
          <w:rFonts w:ascii="Verdana" w:hAnsi="Verdana"/>
        </w:rPr>
      </w:pPr>
      <w:r w:rsidRPr="00087399">
        <w:rPr>
          <w:rFonts w:ascii="Verdana" w:hAnsi="Verdana"/>
        </w:rPr>
        <w:t xml:space="preserve">Środki w tej wysokości Miasto osiągnęło na podstawie umów zawartych z </w:t>
      </w:r>
      <w:proofErr w:type="spellStart"/>
      <w:r w:rsidRPr="00087399">
        <w:rPr>
          <w:rFonts w:ascii="Verdana" w:hAnsi="Verdana"/>
        </w:rPr>
        <w:t>MPWiK</w:t>
      </w:r>
      <w:proofErr w:type="spellEnd"/>
      <w:r w:rsidRPr="00087399">
        <w:rPr>
          <w:rFonts w:ascii="Verdana" w:hAnsi="Verdana"/>
        </w:rPr>
        <w:t xml:space="preserve"> S.A., dotyczących dzierżawy sieci i urządzeń wodociągowych, urządzeń kanalizacji sanitarnej oraz kanalizacji deszczowej, wybudowanych w ramach projektu pn. „Poprawa jakości wody we Wrocławiu”;</w:t>
      </w:r>
    </w:p>
    <w:p w:rsidR="00087399" w:rsidRPr="00300A26" w:rsidRDefault="00087399" w:rsidP="00C84976">
      <w:pPr>
        <w:pStyle w:val="Akapitzlist"/>
        <w:numPr>
          <w:ilvl w:val="0"/>
          <w:numId w:val="1"/>
        </w:numPr>
        <w:tabs>
          <w:tab w:val="clear" w:pos="720"/>
          <w:tab w:val="num" w:pos="284"/>
          <w:tab w:val="left" w:pos="5387"/>
          <w:tab w:val="left" w:pos="5580"/>
        </w:tabs>
        <w:spacing w:after="120" w:line="288" w:lineRule="auto"/>
        <w:ind w:left="284" w:hanging="284"/>
        <w:rPr>
          <w:rFonts w:ascii="Verdana" w:hAnsi="Verdana"/>
          <w:sz w:val="24"/>
          <w:szCs w:val="24"/>
        </w:rPr>
      </w:pPr>
      <w:r w:rsidRPr="00300A26">
        <w:rPr>
          <w:rFonts w:ascii="Verdana" w:hAnsi="Verdana"/>
          <w:sz w:val="24"/>
          <w:szCs w:val="24"/>
        </w:rPr>
        <w:t>gruntów, pomieszczeń i wyposażenia, którymi</w:t>
      </w:r>
      <w:r w:rsidR="00145A72" w:rsidRPr="00300A26">
        <w:rPr>
          <w:rFonts w:ascii="Verdana" w:hAnsi="Verdana"/>
          <w:sz w:val="24"/>
          <w:szCs w:val="24"/>
        </w:rPr>
        <w:t xml:space="preserve"> administruje Zarząd Zieleni Miejskiej - 2.810.848,23 zł (174,0% planu);</w:t>
      </w:r>
    </w:p>
    <w:p w:rsidR="00087399" w:rsidRPr="00300A26" w:rsidRDefault="00087399" w:rsidP="00C84976">
      <w:pPr>
        <w:pStyle w:val="Akapitzlist"/>
        <w:numPr>
          <w:ilvl w:val="0"/>
          <w:numId w:val="1"/>
        </w:numPr>
        <w:tabs>
          <w:tab w:val="clear" w:pos="720"/>
          <w:tab w:val="num" w:pos="284"/>
          <w:tab w:val="left" w:pos="5580"/>
        </w:tabs>
        <w:spacing w:after="0" w:line="288" w:lineRule="auto"/>
        <w:ind w:left="284" w:hanging="284"/>
        <w:rPr>
          <w:rFonts w:ascii="Verdana" w:eastAsia="Times New Roman" w:hAnsi="Verdana"/>
          <w:sz w:val="24"/>
          <w:lang w:eastAsia="ar-SA"/>
        </w:rPr>
      </w:pPr>
      <w:r w:rsidRPr="00300A26">
        <w:rPr>
          <w:rFonts w:ascii="Verdana" w:hAnsi="Verdana"/>
          <w:sz w:val="24"/>
          <w:szCs w:val="24"/>
        </w:rPr>
        <w:t>parkingu</w:t>
      </w:r>
      <w:r w:rsidRPr="00300A26">
        <w:rPr>
          <w:rFonts w:ascii="Verdana" w:eastAsia="Times New Roman" w:hAnsi="Verdana"/>
          <w:sz w:val="24"/>
          <w:lang w:eastAsia="ar-SA"/>
        </w:rPr>
        <w:t xml:space="preserve"> podziemnego w budynku Narodowego</w:t>
      </w:r>
      <w:r w:rsidR="00145A72" w:rsidRPr="00300A26">
        <w:rPr>
          <w:rFonts w:ascii="Verdana" w:eastAsia="Times New Roman" w:hAnsi="Verdana"/>
          <w:sz w:val="24"/>
          <w:lang w:eastAsia="ar-SA"/>
        </w:rPr>
        <w:t xml:space="preserve"> Forum Muzyki - 2.103.457,42 zł (81,4% planu);</w:t>
      </w:r>
    </w:p>
    <w:p w:rsidR="00087399" w:rsidRPr="00300A26" w:rsidRDefault="00087399" w:rsidP="00C84976">
      <w:pPr>
        <w:pStyle w:val="Akapitzlist"/>
        <w:numPr>
          <w:ilvl w:val="0"/>
          <w:numId w:val="1"/>
        </w:numPr>
        <w:tabs>
          <w:tab w:val="clear" w:pos="720"/>
          <w:tab w:val="num" w:pos="284"/>
          <w:tab w:val="left" w:pos="5580"/>
        </w:tabs>
        <w:spacing w:after="0" w:line="288" w:lineRule="auto"/>
        <w:ind w:left="284" w:hanging="284"/>
        <w:rPr>
          <w:rFonts w:ascii="Verdana" w:hAnsi="Verdana"/>
          <w:sz w:val="24"/>
          <w:szCs w:val="24"/>
        </w:rPr>
      </w:pPr>
      <w:r w:rsidRPr="00300A26">
        <w:rPr>
          <w:rFonts w:ascii="Verdana" w:hAnsi="Verdana"/>
          <w:sz w:val="24"/>
          <w:szCs w:val="24"/>
        </w:rPr>
        <w:t xml:space="preserve">pomieszczeń i terenów będących w dyspozycji </w:t>
      </w:r>
      <w:r w:rsidR="000B43B8" w:rsidRPr="00300A26">
        <w:rPr>
          <w:rFonts w:ascii="Verdana" w:eastAsia="Times New Roman" w:hAnsi="Verdana"/>
          <w:sz w:val="24"/>
        </w:rPr>
        <w:t>Wrocławskiego Toru Wyścigów Konnych - 1.618.615,18 zł (101,6% planu);</w:t>
      </w:r>
    </w:p>
    <w:p w:rsidR="00087399" w:rsidRPr="00300A26" w:rsidRDefault="00087399" w:rsidP="00C84976">
      <w:pPr>
        <w:pStyle w:val="Akapitzlist"/>
        <w:numPr>
          <w:ilvl w:val="0"/>
          <w:numId w:val="1"/>
        </w:numPr>
        <w:tabs>
          <w:tab w:val="clear" w:pos="720"/>
          <w:tab w:val="num" w:pos="284"/>
          <w:tab w:val="left" w:pos="5580"/>
        </w:tabs>
        <w:spacing w:after="0" w:line="288" w:lineRule="auto"/>
        <w:ind w:left="284" w:hanging="284"/>
        <w:rPr>
          <w:rFonts w:ascii="Verdana" w:hAnsi="Verdana"/>
          <w:sz w:val="24"/>
          <w:szCs w:val="24"/>
        </w:rPr>
      </w:pPr>
      <w:r w:rsidRPr="00300A26">
        <w:rPr>
          <w:rFonts w:ascii="Verdana" w:hAnsi="Verdana"/>
          <w:sz w:val="24"/>
          <w:szCs w:val="24"/>
        </w:rPr>
        <w:lastRenderedPageBreak/>
        <w:t>gruntów przeznaczonych na sezonowe ogródki</w:t>
      </w:r>
      <w:r w:rsidR="000B43B8" w:rsidRPr="00300A26">
        <w:rPr>
          <w:rFonts w:ascii="Verdana" w:hAnsi="Verdana"/>
          <w:sz w:val="24"/>
          <w:szCs w:val="24"/>
        </w:rPr>
        <w:t xml:space="preserve"> </w:t>
      </w:r>
      <w:r w:rsidR="000B43B8" w:rsidRPr="00300A26">
        <w:rPr>
          <w:rFonts w:ascii="Verdana" w:hAnsi="Verdana"/>
        </w:rPr>
        <w:t>gastronomiczne - 1.271.480,64 zł (106,0% planu).</w:t>
      </w:r>
    </w:p>
    <w:p w:rsidR="00087399" w:rsidRPr="00087399" w:rsidRDefault="00087399" w:rsidP="00196E6E">
      <w:pPr>
        <w:pStyle w:val="Tekstpodstawowy"/>
        <w:tabs>
          <w:tab w:val="left" w:pos="284"/>
        </w:tabs>
        <w:spacing w:line="288" w:lineRule="auto"/>
        <w:ind w:left="284"/>
        <w:jc w:val="left"/>
        <w:rPr>
          <w:rFonts w:ascii="Verdana" w:hAnsi="Verdana"/>
        </w:rPr>
      </w:pPr>
      <w:r w:rsidRPr="00087399">
        <w:rPr>
          <w:rFonts w:ascii="Verdana" w:hAnsi="Verdana"/>
        </w:rPr>
        <w:t>W sezonie funkcjonowania ogródków przy lokalach gastronomicznych, tj. od 15 marca zawarto 96 umów dotyczących dzierżawy takich ogródków. Pozostałe umowy zawierane w latach 2021-2022 są realizowane przez 3 lata, zgodnie z Zarządzeniem Prezydenta nr 2059/19 oraz uzgodnieniami z Miejskim Konserwatorem Zabytków;</w:t>
      </w:r>
    </w:p>
    <w:p w:rsidR="00087399" w:rsidRPr="00087399" w:rsidRDefault="00087399" w:rsidP="00C84976">
      <w:pPr>
        <w:pStyle w:val="Tekstpodstawowy"/>
        <w:numPr>
          <w:ilvl w:val="0"/>
          <w:numId w:val="23"/>
        </w:numPr>
        <w:spacing w:line="288" w:lineRule="auto"/>
        <w:ind w:left="284" w:hanging="284"/>
        <w:jc w:val="left"/>
        <w:rPr>
          <w:rFonts w:ascii="Verdana" w:hAnsi="Verdana"/>
        </w:rPr>
      </w:pPr>
      <w:r w:rsidRPr="00087399">
        <w:rPr>
          <w:rFonts w:ascii="Verdana" w:hAnsi="Verdana"/>
        </w:rPr>
        <w:t>nieruchomości czasowo przejętych przez Zarząd</w:t>
      </w:r>
      <w:r w:rsidR="000B43B8">
        <w:rPr>
          <w:rFonts w:ascii="Verdana" w:hAnsi="Verdana"/>
        </w:rPr>
        <w:t xml:space="preserve"> </w:t>
      </w:r>
      <w:r w:rsidR="000B43B8" w:rsidRPr="00087399">
        <w:rPr>
          <w:rFonts w:ascii="Verdana" w:hAnsi="Verdana"/>
        </w:rPr>
        <w:t>Zasobu Komunalnego na podstawie decyzj</w:t>
      </w:r>
      <w:r w:rsidR="000B43B8">
        <w:rPr>
          <w:rFonts w:ascii="Verdana" w:hAnsi="Verdana"/>
        </w:rPr>
        <w:t xml:space="preserve">i </w:t>
      </w:r>
      <w:r w:rsidR="000B43B8" w:rsidRPr="00087399">
        <w:rPr>
          <w:rFonts w:ascii="Verdana" w:hAnsi="Verdana"/>
        </w:rPr>
        <w:t>Prezydenta Wrocławia - 812.887,55 zł (101,6% planu)</w:t>
      </w:r>
      <w:r w:rsidR="000B43B8">
        <w:rPr>
          <w:rFonts w:ascii="Verdana" w:hAnsi="Verdana"/>
        </w:rPr>
        <w:t>;</w:t>
      </w:r>
    </w:p>
    <w:p w:rsidR="00087399" w:rsidRPr="00087399" w:rsidRDefault="00087399" w:rsidP="00C84976">
      <w:pPr>
        <w:pStyle w:val="Tekstpodstawowy"/>
        <w:numPr>
          <w:ilvl w:val="0"/>
          <w:numId w:val="23"/>
        </w:numPr>
        <w:tabs>
          <w:tab w:val="left" w:pos="284"/>
        </w:tabs>
        <w:spacing w:line="288" w:lineRule="auto"/>
        <w:ind w:left="284" w:hanging="284"/>
        <w:jc w:val="left"/>
        <w:rPr>
          <w:rFonts w:ascii="Verdana" w:hAnsi="Verdana"/>
        </w:rPr>
      </w:pPr>
      <w:r w:rsidRPr="00087399">
        <w:rPr>
          <w:rFonts w:ascii="Verdana" w:hAnsi="Verdana"/>
        </w:rPr>
        <w:t xml:space="preserve">gruntów na prowadzenie placów targowych </w:t>
      </w:r>
      <w:r w:rsidR="00564498" w:rsidRPr="00087399">
        <w:rPr>
          <w:rFonts w:ascii="Verdana" w:hAnsi="Verdana"/>
        </w:rPr>
        <w:t>i miejsc pod stoiska handlowe</w:t>
      </w:r>
      <w:r w:rsidR="00564498">
        <w:rPr>
          <w:rFonts w:ascii="Verdana" w:hAnsi="Verdana"/>
        </w:rPr>
        <w:t xml:space="preserve"> - </w:t>
      </w:r>
      <w:r w:rsidR="00564498" w:rsidRPr="00087399">
        <w:rPr>
          <w:rFonts w:ascii="Verdana" w:hAnsi="Verdana"/>
        </w:rPr>
        <w:t>511.162,12 zł (92,1% planu)</w:t>
      </w:r>
      <w:r w:rsidR="00564498">
        <w:rPr>
          <w:rFonts w:ascii="Verdana" w:hAnsi="Verdana"/>
        </w:rPr>
        <w:t>.</w:t>
      </w:r>
    </w:p>
    <w:p w:rsidR="00087399" w:rsidRPr="00087399" w:rsidRDefault="00087399" w:rsidP="00444C12">
      <w:pPr>
        <w:pStyle w:val="Styl1"/>
        <w:widowControl/>
        <w:numPr>
          <w:ilvl w:val="0"/>
          <w:numId w:val="0"/>
        </w:numPr>
        <w:tabs>
          <w:tab w:val="left" w:pos="340"/>
          <w:tab w:val="left" w:pos="426"/>
          <w:tab w:val="left" w:pos="5387"/>
        </w:tabs>
        <w:autoSpaceDE/>
        <w:autoSpaceDN/>
        <w:adjustRightInd/>
        <w:spacing w:line="288" w:lineRule="auto"/>
        <w:ind w:left="284"/>
        <w:jc w:val="left"/>
        <w:rPr>
          <w:rFonts w:ascii="Verdana" w:eastAsia="Times New Roman" w:hAnsi="Verdana" w:cs="Times New Roman"/>
          <w:sz w:val="24"/>
          <w:lang w:eastAsia="ar-SA"/>
        </w:rPr>
      </w:pPr>
      <w:r w:rsidRPr="00087399">
        <w:rPr>
          <w:rFonts w:ascii="Verdana" w:eastAsia="Times New Roman" w:hAnsi="Verdana" w:cs="Times New Roman"/>
          <w:sz w:val="24"/>
          <w:lang w:eastAsia="ar-SA"/>
        </w:rPr>
        <w:t xml:space="preserve">Na wielkość wykonania dochodów w tej pozycji wpłynęło udostępnienie mniejszej niż szacowano liczby miejsc do sprzedaży ulicznej, co wynikało z mniejszego zainteresowania przedsiębiorców wyznaczonymi lokalizacjami; </w:t>
      </w:r>
    </w:p>
    <w:p w:rsidR="00087399" w:rsidRPr="00300A26" w:rsidRDefault="00087399" w:rsidP="00C84976">
      <w:pPr>
        <w:pStyle w:val="Akapitzlist"/>
        <w:numPr>
          <w:ilvl w:val="0"/>
          <w:numId w:val="26"/>
        </w:numPr>
        <w:tabs>
          <w:tab w:val="num" w:pos="1500"/>
          <w:tab w:val="left" w:pos="5387"/>
        </w:tabs>
        <w:spacing w:after="0" w:line="288" w:lineRule="auto"/>
        <w:ind w:left="284" w:hanging="284"/>
        <w:rPr>
          <w:rFonts w:ascii="Verdana" w:hAnsi="Verdana"/>
          <w:sz w:val="24"/>
          <w:szCs w:val="24"/>
        </w:rPr>
      </w:pPr>
      <w:r w:rsidRPr="00300A26">
        <w:rPr>
          <w:rFonts w:ascii="Verdana" w:hAnsi="Verdana"/>
          <w:sz w:val="24"/>
          <w:szCs w:val="24"/>
        </w:rPr>
        <w:t xml:space="preserve">infrastruktury pasywnej oraz usługi dostępu do sieci </w:t>
      </w:r>
      <w:r w:rsidR="00564498" w:rsidRPr="00300A26">
        <w:rPr>
          <w:rFonts w:ascii="Verdana" w:hAnsi="Verdana"/>
          <w:sz w:val="24"/>
          <w:szCs w:val="24"/>
        </w:rPr>
        <w:t>Internet w lokalizacji Port Lotniczy, a także miejsca w kanale technologicznym Gminy Wrocław oraz w związku ze świadczeniem usług transmisji danych do budynków szkół w projekcie pn. „Ogólnopolska Sieć Edukacyjna” - 346.046,55 zł (101,6% planu);</w:t>
      </w:r>
    </w:p>
    <w:p w:rsidR="00087399" w:rsidRPr="00300A26" w:rsidRDefault="00087399" w:rsidP="00C84976">
      <w:pPr>
        <w:pStyle w:val="Styl1"/>
        <w:widowControl/>
        <w:numPr>
          <w:ilvl w:val="0"/>
          <w:numId w:val="24"/>
        </w:numPr>
        <w:tabs>
          <w:tab w:val="left" w:pos="5580"/>
        </w:tabs>
        <w:autoSpaceDE/>
        <w:autoSpaceDN/>
        <w:adjustRightInd/>
        <w:spacing w:line="288" w:lineRule="auto"/>
        <w:ind w:left="284" w:hanging="284"/>
        <w:jc w:val="left"/>
        <w:rPr>
          <w:rFonts w:ascii="Verdana" w:eastAsia="Times New Roman" w:hAnsi="Verdana" w:cs="Times New Roman"/>
          <w:kern w:val="0"/>
          <w:sz w:val="24"/>
        </w:rPr>
      </w:pPr>
      <w:r w:rsidRPr="00087399">
        <w:rPr>
          <w:rFonts w:ascii="Verdana" w:eastAsia="Times New Roman" w:hAnsi="Verdana" w:cs="Times New Roman"/>
          <w:kern w:val="0"/>
          <w:sz w:val="24"/>
        </w:rPr>
        <w:t>nieruchomości, lokali i powierzchni będących</w:t>
      </w:r>
      <w:r w:rsidR="00564498">
        <w:rPr>
          <w:rFonts w:ascii="Verdana" w:eastAsia="Times New Roman" w:hAnsi="Verdana" w:cs="Times New Roman"/>
          <w:kern w:val="0"/>
          <w:sz w:val="24"/>
        </w:rPr>
        <w:t xml:space="preserve"> w </w:t>
      </w:r>
      <w:r w:rsidR="00564498" w:rsidRPr="00087399">
        <w:rPr>
          <w:rFonts w:ascii="Verdana" w:hAnsi="Verdana"/>
          <w:sz w:val="24"/>
        </w:rPr>
        <w:t>dyspozycji Miejskiego Centrum Usług Socjalnych</w:t>
      </w:r>
      <w:r w:rsidR="00564498">
        <w:rPr>
          <w:rFonts w:ascii="Verdana" w:hAnsi="Verdana"/>
          <w:sz w:val="24"/>
        </w:rPr>
        <w:t xml:space="preserve">, </w:t>
      </w:r>
      <w:r w:rsidR="00564498" w:rsidRPr="00087399">
        <w:rPr>
          <w:rFonts w:ascii="Verdana" w:hAnsi="Verdana"/>
          <w:sz w:val="24"/>
        </w:rPr>
        <w:t>Miejskiego Ośrodka Pomocy Społecznej, Straży Miejskiej</w:t>
      </w:r>
      <w:r w:rsidR="00564498" w:rsidRPr="00564498">
        <w:rPr>
          <w:rFonts w:ascii="Verdana" w:hAnsi="Verdana"/>
          <w:sz w:val="24"/>
        </w:rPr>
        <w:t xml:space="preserve"> </w:t>
      </w:r>
      <w:r w:rsidR="00564498" w:rsidRPr="00087399">
        <w:rPr>
          <w:rFonts w:ascii="Verdana" w:hAnsi="Verdana"/>
          <w:sz w:val="24"/>
        </w:rPr>
        <w:t>Wrocławia i Wrocławskiego Centrum</w:t>
      </w:r>
      <w:r w:rsidR="00564498">
        <w:rPr>
          <w:rFonts w:ascii="Verdana" w:hAnsi="Verdana"/>
          <w:sz w:val="24"/>
        </w:rPr>
        <w:t xml:space="preserve"> Rozwoju Społecznego - </w:t>
      </w:r>
      <w:r w:rsidR="00564498" w:rsidRPr="00087399">
        <w:rPr>
          <w:rFonts w:ascii="Verdana" w:hAnsi="Verdana"/>
          <w:sz w:val="24"/>
        </w:rPr>
        <w:t>271.122,96 zł (131,3% planu).</w:t>
      </w:r>
      <w:r w:rsidR="00300A26">
        <w:rPr>
          <w:rFonts w:ascii="Verdana" w:hAnsi="Verdana"/>
          <w:sz w:val="24"/>
        </w:rPr>
        <w:t xml:space="preserve"> </w:t>
      </w:r>
      <w:r w:rsidRPr="00300A26">
        <w:rPr>
          <w:rFonts w:ascii="Verdana" w:hAnsi="Verdana"/>
          <w:sz w:val="24"/>
        </w:rPr>
        <w:t>Poziom osiągniętych wpływów był efektem uregulowania przez kontrahentów zaległych</w:t>
      </w:r>
      <w:r w:rsidR="00444C12" w:rsidRPr="00300A26">
        <w:rPr>
          <w:rFonts w:ascii="Verdana" w:hAnsi="Verdana"/>
          <w:sz w:val="24"/>
        </w:rPr>
        <w:t xml:space="preserve"> n</w:t>
      </w:r>
      <w:r w:rsidRPr="00300A26">
        <w:rPr>
          <w:rFonts w:ascii="Verdana" w:hAnsi="Verdana"/>
          <w:sz w:val="24"/>
        </w:rPr>
        <w:t>ależności z 2022 roku;</w:t>
      </w:r>
    </w:p>
    <w:p w:rsidR="00087399" w:rsidRPr="00087399" w:rsidRDefault="00087399" w:rsidP="00C84976">
      <w:pPr>
        <w:pStyle w:val="Styl1"/>
        <w:widowControl/>
        <w:numPr>
          <w:ilvl w:val="0"/>
          <w:numId w:val="24"/>
        </w:numPr>
        <w:tabs>
          <w:tab w:val="left" w:pos="5580"/>
        </w:tabs>
        <w:autoSpaceDE/>
        <w:autoSpaceDN/>
        <w:adjustRightInd/>
        <w:spacing w:line="288" w:lineRule="auto"/>
        <w:ind w:left="284" w:hanging="284"/>
        <w:jc w:val="left"/>
        <w:rPr>
          <w:rFonts w:ascii="Verdana" w:eastAsia="Times New Roman" w:hAnsi="Verdana" w:cs="Times New Roman"/>
          <w:kern w:val="0"/>
          <w:sz w:val="24"/>
        </w:rPr>
      </w:pPr>
      <w:r w:rsidRPr="00087399">
        <w:rPr>
          <w:rFonts w:ascii="Verdana" w:hAnsi="Verdana" w:cs="Times New Roman"/>
          <w:sz w:val="24"/>
        </w:rPr>
        <w:t>terenów miejskich na organizację</w:t>
      </w:r>
      <w:r w:rsidR="00564498" w:rsidRPr="00564498">
        <w:rPr>
          <w:rFonts w:ascii="Verdana" w:hAnsi="Verdana"/>
          <w:sz w:val="24"/>
        </w:rPr>
        <w:t xml:space="preserve"> </w:t>
      </w:r>
      <w:r w:rsidR="00564498" w:rsidRPr="00087399">
        <w:rPr>
          <w:rFonts w:ascii="Verdana" w:hAnsi="Verdana"/>
          <w:sz w:val="24"/>
        </w:rPr>
        <w:t>wydarzeń plenerowych - 63.117,35 zł (100,0% planu)</w:t>
      </w:r>
      <w:r w:rsidR="00564498">
        <w:rPr>
          <w:rFonts w:ascii="Verdana" w:hAnsi="Verdana"/>
          <w:sz w:val="24"/>
        </w:rPr>
        <w:t>;</w:t>
      </w:r>
    </w:p>
    <w:p w:rsidR="00087399" w:rsidRPr="00087399" w:rsidRDefault="00087399" w:rsidP="00C84976">
      <w:pPr>
        <w:pStyle w:val="Tekstpodstawowy"/>
        <w:numPr>
          <w:ilvl w:val="0"/>
          <w:numId w:val="24"/>
        </w:numPr>
        <w:tabs>
          <w:tab w:val="left" w:pos="360"/>
          <w:tab w:val="left" w:pos="851"/>
        </w:tabs>
        <w:spacing w:line="288" w:lineRule="auto"/>
        <w:ind w:left="284" w:hanging="284"/>
        <w:jc w:val="left"/>
        <w:rPr>
          <w:rFonts w:ascii="Verdana" w:hAnsi="Verdana"/>
        </w:rPr>
      </w:pPr>
      <w:r w:rsidRPr="00087399">
        <w:rPr>
          <w:rFonts w:ascii="Verdana" w:hAnsi="Verdana"/>
        </w:rPr>
        <w:t xml:space="preserve">budowli ochronnych i terenu wokół budowli, </w:t>
      </w:r>
      <w:r w:rsidR="00564498" w:rsidRPr="00087399">
        <w:rPr>
          <w:rFonts w:ascii="Verdana" w:hAnsi="Verdana"/>
        </w:rPr>
        <w:t xml:space="preserve">zlokalizowanych na terenie Miasta </w:t>
      </w:r>
      <w:r w:rsidR="00564498">
        <w:rPr>
          <w:rFonts w:ascii="Verdana" w:hAnsi="Verdana"/>
        </w:rPr>
        <w:t>-</w:t>
      </w:r>
      <w:r w:rsidR="00564498" w:rsidRPr="00087399">
        <w:rPr>
          <w:rFonts w:ascii="Verdana" w:hAnsi="Verdana"/>
        </w:rPr>
        <w:t xml:space="preserve"> 47.578,42 zł;</w:t>
      </w:r>
    </w:p>
    <w:p w:rsidR="00087399" w:rsidRPr="00300A26" w:rsidRDefault="00087399" w:rsidP="00C84976">
      <w:pPr>
        <w:pStyle w:val="Akapitzlist"/>
        <w:numPr>
          <w:ilvl w:val="0"/>
          <w:numId w:val="24"/>
        </w:numPr>
        <w:spacing w:after="0" w:line="288" w:lineRule="auto"/>
        <w:ind w:left="284" w:hanging="284"/>
        <w:rPr>
          <w:rFonts w:ascii="Verdana" w:hAnsi="Verdana"/>
          <w:sz w:val="24"/>
          <w:szCs w:val="24"/>
        </w:rPr>
      </w:pPr>
      <w:r w:rsidRPr="00300A26">
        <w:rPr>
          <w:rFonts w:ascii="Verdana" w:hAnsi="Verdana"/>
          <w:sz w:val="24"/>
          <w:szCs w:val="24"/>
        </w:rPr>
        <w:t xml:space="preserve">obwodów łowieckich znajdujących się </w:t>
      </w:r>
      <w:r w:rsidR="004E4F47" w:rsidRPr="00300A26">
        <w:rPr>
          <w:rFonts w:ascii="Verdana" w:hAnsi="Verdana"/>
          <w:sz w:val="24"/>
          <w:szCs w:val="24"/>
        </w:rPr>
        <w:t>na terenie Wrocławia - 16.373,53 zł (204,7% planu).</w:t>
      </w:r>
    </w:p>
    <w:p w:rsidR="00087399" w:rsidRDefault="00087399" w:rsidP="00196E6E">
      <w:pPr>
        <w:tabs>
          <w:tab w:val="left" w:pos="5103"/>
        </w:tabs>
        <w:spacing w:after="120" w:line="288" w:lineRule="auto"/>
        <w:ind w:left="284"/>
        <w:rPr>
          <w:rFonts w:ascii="Verdana" w:hAnsi="Verdana"/>
          <w:sz w:val="24"/>
          <w:szCs w:val="24"/>
        </w:rPr>
      </w:pPr>
      <w:r w:rsidRPr="00087399">
        <w:rPr>
          <w:rFonts w:ascii="Verdana" w:hAnsi="Verdana"/>
          <w:sz w:val="24"/>
          <w:szCs w:val="24"/>
        </w:rPr>
        <w:t xml:space="preserve">Wykonanie dochodów powyżej zakładanego planu wynikało wprost z przyjętej w planie znacznie poniżej średniej ceny skupu żyta, od której zależy czynsz dzierżawny, a także z wejścia w życie uchwały Sejmiku Województwa Dolnośląskiego, która ustala nowe kategorie dla niektórych obwodów łowieckich. Przełożyło się to na zmianę przelicznika używanego do naliczania czynszu dzierżawnego za te obwody, w </w:t>
      </w:r>
      <w:r w:rsidRPr="00087399">
        <w:rPr>
          <w:rFonts w:ascii="Verdana" w:hAnsi="Verdana"/>
          <w:sz w:val="24"/>
          <w:szCs w:val="24"/>
        </w:rPr>
        <w:lastRenderedPageBreak/>
        <w:t>stosunku do tego, który był brany pod uwagę przy szacowaniu dochodów.</w:t>
      </w:r>
    </w:p>
    <w:p w:rsidR="008900E3" w:rsidRDefault="008900E3" w:rsidP="00196E6E">
      <w:pPr>
        <w:pStyle w:val="Tekstpodstawowy"/>
        <w:tabs>
          <w:tab w:val="left" w:pos="709"/>
        </w:tabs>
        <w:spacing w:after="120"/>
        <w:jc w:val="left"/>
        <w:rPr>
          <w:rFonts w:ascii="Verdana" w:hAnsi="Verdana"/>
        </w:rPr>
      </w:pPr>
      <w:r w:rsidRPr="00087399">
        <w:rPr>
          <w:rFonts w:ascii="Verdana" w:hAnsi="Verdana"/>
        </w:rPr>
        <w:t>Wpływy z czynszów</w:t>
      </w:r>
      <w:r>
        <w:rPr>
          <w:rFonts w:ascii="Verdana" w:hAnsi="Verdana"/>
        </w:rPr>
        <w:t xml:space="preserve"> (</w:t>
      </w:r>
      <w:r w:rsidRPr="00087399">
        <w:rPr>
          <w:rFonts w:ascii="Verdana" w:hAnsi="Verdana"/>
        </w:rPr>
        <w:t>700, 750, 852</w:t>
      </w:r>
      <w:r>
        <w:rPr>
          <w:rFonts w:ascii="Verdana" w:hAnsi="Verdana"/>
        </w:rPr>
        <w:t>)</w:t>
      </w:r>
    </w:p>
    <w:p w:rsidR="008900E3" w:rsidRPr="00C44C3A" w:rsidRDefault="008900E3" w:rsidP="003A6B64">
      <w:pPr>
        <w:spacing w:before="120" w:after="0" w:line="288" w:lineRule="auto"/>
        <w:rPr>
          <w:rFonts w:ascii="Verdana" w:hAnsi="Verdana"/>
          <w:sz w:val="24"/>
          <w:szCs w:val="24"/>
        </w:rPr>
      </w:pPr>
      <w:r w:rsidRPr="00C44C3A">
        <w:rPr>
          <w:rFonts w:ascii="Verdana" w:hAnsi="Verdana"/>
          <w:sz w:val="24"/>
          <w:szCs w:val="24"/>
        </w:rPr>
        <w:t xml:space="preserve">Plan wg uchwały budżetowej (po zmianach) - </w:t>
      </w:r>
      <w:r w:rsidRPr="00087399">
        <w:rPr>
          <w:rFonts w:ascii="Verdana" w:hAnsi="Verdana"/>
          <w:sz w:val="24"/>
          <w:szCs w:val="24"/>
        </w:rPr>
        <w:t>149.965.720,00</w:t>
      </w:r>
      <w:r>
        <w:rPr>
          <w:rFonts w:ascii="Verdana" w:hAnsi="Verdana"/>
          <w:sz w:val="24"/>
          <w:szCs w:val="24"/>
        </w:rPr>
        <w:t xml:space="preserve"> </w:t>
      </w:r>
      <w:r w:rsidRPr="00C44C3A">
        <w:rPr>
          <w:rFonts w:ascii="Verdana" w:hAnsi="Verdana"/>
          <w:sz w:val="24"/>
          <w:szCs w:val="24"/>
        </w:rPr>
        <w:t>zł</w:t>
      </w:r>
    </w:p>
    <w:p w:rsidR="008900E3" w:rsidRPr="00C44C3A" w:rsidRDefault="008900E3" w:rsidP="003A6B64">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sidRPr="00087399">
        <w:rPr>
          <w:rFonts w:ascii="Verdana" w:hAnsi="Verdana"/>
          <w:sz w:val="24"/>
          <w:szCs w:val="24"/>
        </w:rPr>
        <w:t>148.916.685,00</w:t>
      </w:r>
      <w:r>
        <w:rPr>
          <w:rFonts w:ascii="Verdana" w:hAnsi="Verdana"/>
          <w:sz w:val="24"/>
          <w:szCs w:val="24"/>
        </w:rPr>
        <w:t xml:space="preserve"> </w:t>
      </w:r>
      <w:r w:rsidRPr="00C44C3A">
        <w:rPr>
          <w:rFonts w:ascii="Verdana" w:hAnsi="Verdana"/>
          <w:sz w:val="24"/>
          <w:szCs w:val="24"/>
        </w:rPr>
        <w:t>zł</w:t>
      </w:r>
    </w:p>
    <w:p w:rsidR="008900E3" w:rsidRDefault="008900E3" w:rsidP="00196E6E">
      <w:pPr>
        <w:spacing w:after="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99</w:t>
      </w:r>
      <w:r w:rsidRPr="00C44C3A">
        <w:rPr>
          <w:rFonts w:ascii="Verdana" w:hAnsi="Verdana"/>
          <w:sz w:val="24"/>
          <w:szCs w:val="24"/>
        </w:rPr>
        <w:t>,</w:t>
      </w:r>
      <w:r>
        <w:rPr>
          <w:rFonts w:ascii="Verdana" w:hAnsi="Verdana"/>
          <w:sz w:val="24"/>
          <w:szCs w:val="24"/>
        </w:rPr>
        <w:t>3</w:t>
      </w:r>
    </w:p>
    <w:p w:rsidR="00087399" w:rsidRPr="00087399" w:rsidRDefault="00087399" w:rsidP="00196E6E">
      <w:pPr>
        <w:pStyle w:val="Tekstpodstawowywcity3"/>
        <w:tabs>
          <w:tab w:val="left" w:pos="720"/>
          <w:tab w:val="left" w:pos="1440"/>
        </w:tabs>
        <w:spacing w:before="120" w:after="0" w:line="288" w:lineRule="auto"/>
        <w:ind w:left="0"/>
        <w:rPr>
          <w:rFonts w:ascii="Verdana" w:hAnsi="Verdana"/>
          <w:sz w:val="24"/>
          <w:szCs w:val="24"/>
        </w:rPr>
      </w:pPr>
      <w:r w:rsidRPr="00087399">
        <w:rPr>
          <w:rFonts w:ascii="Verdana" w:hAnsi="Verdana"/>
          <w:sz w:val="24"/>
          <w:szCs w:val="24"/>
        </w:rPr>
        <w:t>Powyższe dochody obejmowały:</w:t>
      </w:r>
    </w:p>
    <w:p w:rsidR="00087399" w:rsidRPr="00087399" w:rsidRDefault="00087399" w:rsidP="00C84976">
      <w:pPr>
        <w:pStyle w:val="Tekstpodstawowy3"/>
        <w:numPr>
          <w:ilvl w:val="0"/>
          <w:numId w:val="25"/>
        </w:numPr>
        <w:tabs>
          <w:tab w:val="left" w:pos="0"/>
          <w:tab w:val="left" w:pos="426"/>
          <w:tab w:val="left" w:pos="5245"/>
        </w:tabs>
        <w:spacing w:line="288" w:lineRule="auto"/>
        <w:ind w:hanging="720"/>
        <w:jc w:val="left"/>
        <w:rPr>
          <w:rFonts w:ascii="Verdana" w:hAnsi="Verdana"/>
          <w:spacing w:val="0"/>
          <w:sz w:val="24"/>
          <w:szCs w:val="24"/>
        </w:rPr>
      </w:pPr>
      <w:r w:rsidRPr="00087399">
        <w:rPr>
          <w:rFonts w:ascii="Verdana" w:hAnsi="Verdana"/>
          <w:spacing w:val="0"/>
          <w:sz w:val="24"/>
          <w:szCs w:val="24"/>
        </w:rPr>
        <w:t>czynsze za lokale mieszkalne - 116.548.009,33 zł (98,2% planu).</w:t>
      </w:r>
    </w:p>
    <w:p w:rsidR="00087399" w:rsidRPr="00087399" w:rsidRDefault="00087399" w:rsidP="003A6B64">
      <w:pPr>
        <w:pStyle w:val="Tekstpodstawowy3"/>
        <w:tabs>
          <w:tab w:val="left" w:pos="360"/>
        </w:tabs>
        <w:spacing w:line="288" w:lineRule="auto"/>
        <w:ind w:left="357"/>
        <w:jc w:val="left"/>
        <w:rPr>
          <w:rFonts w:ascii="Verdana" w:hAnsi="Verdana"/>
          <w:spacing w:val="0"/>
          <w:sz w:val="24"/>
          <w:szCs w:val="24"/>
        </w:rPr>
      </w:pPr>
      <w:r w:rsidRPr="00087399">
        <w:rPr>
          <w:rFonts w:ascii="Verdana" w:hAnsi="Verdana"/>
          <w:spacing w:val="0"/>
          <w:sz w:val="24"/>
          <w:szCs w:val="24"/>
        </w:rPr>
        <w:t>Na kwotę zrealizowanych dochodów złożyły się opłaty czynszowe, wpłacane przez mieszkańców z tytułu najmu mieszkań komunalnych. Opłaty te są pobierane na rzecz Miasta przez Zarząd Zasobu Komunalnego oraz Wrocławskie Mieszkania Sp. z o.o.;</w:t>
      </w:r>
    </w:p>
    <w:p w:rsidR="00087399" w:rsidRPr="00087399" w:rsidRDefault="00087399" w:rsidP="00C84976">
      <w:pPr>
        <w:pStyle w:val="Tekstpodstawowy3"/>
        <w:numPr>
          <w:ilvl w:val="0"/>
          <w:numId w:val="25"/>
        </w:numPr>
        <w:tabs>
          <w:tab w:val="left" w:pos="0"/>
          <w:tab w:val="left" w:pos="360"/>
        </w:tabs>
        <w:spacing w:line="288" w:lineRule="auto"/>
        <w:ind w:hanging="720"/>
        <w:jc w:val="left"/>
        <w:rPr>
          <w:rFonts w:ascii="Verdana" w:hAnsi="Verdana"/>
          <w:spacing w:val="0"/>
          <w:sz w:val="24"/>
          <w:szCs w:val="24"/>
        </w:rPr>
      </w:pPr>
      <w:r w:rsidRPr="00087399">
        <w:rPr>
          <w:rFonts w:ascii="Verdana" w:hAnsi="Verdana"/>
          <w:spacing w:val="0"/>
          <w:sz w:val="24"/>
          <w:szCs w:val="24"/>
        </w:rPr>
        <w:t>czynsze za lokale użytkowe</w:t>
      </w:r>
      <w:r w:rsidR="008900E3">
        <w:rPr>
          <w:rFonts w:ascii="Verdana" w:hAnsi="Verdana"/>
          <w:spacing w:val="0"/>
          <w:sz w:val="24"/>
          <w:szCs w:val="24"/>
        </w:rPr>
        <w:t xml:space="preserve"> </w:t>
      </w:r>
      <w:r w:rsidRPr="00087399">
        <w:rPr>
          <w:rFonts w:ascii="Verdana" w:hAnsi="Verdana"/>
          <w:spacing w:val="0"/>
          <w:sz w:val="24"/>
          <w:szCs w:val="24"/>
        </w:rPr>
        <w:t>- 29.437.169,70 zł (100,8% planu).</w:t>
      </w:r>
    </w:p>
    <w:p w:rsidR="00087399" w:rsidRPr="00087399" w:rsidRDefault="00087399" w:rsidP="003A6B64">
      <w:pPr>
        <w:pStyle w:val="Tekstpodstawowy3"/>
        <w:tabs>
          <w:tab w:val="left" w:pos="360"/>
        </w:tabs>
        <w:spacing w:line="288" w:lineRule="auto"/>
        <w:ind w:left="357"/>
        <w:jc w:val="left"/>
        <w:rPr>
          <w:rFonts w:ascii="Verdana" w:hAnsi="Verdana"/>
          <w:spacing w:val="0"/>
          <w:sz w:val="24"/>
          <w:szCs w:val="24"/>
        </w:rPr>
      </w:pPr>
      <w:r w:rsidRPr="00087399">
        <w:rPr>
          <w:rFonts w:ascii="Verdana" w:hAnsi="Verdana"/>
          <w:spacing w:val="0"/>
          <w:sz w:val="24"/>
          <w:szCs w:val="24"/>
        </w:rPr>
        <w:t xml:space="preserve">Podobnie jak w przypadku lokali mieszkalnych, czynsze za lokale użytkowe, regulowane przez najemców lokali komunalnych, są pobierane w imieniu Miasta przez Zarząd Zasobu Komunalnego oraz Wrocławskie Mieszkania Sp. z o.o.; </w:t>
      </w:r>
    </w:p>
    <w:p w:rsidR="00087399" w:rsidRPr="00087399" w:rsidRDefault="00087399" w:rsidP="00C84976">
      <w:pPr>
        <w:pStyle w:val="Tekstpodstawowy3"/>
        <w:numPr>
          <w:ilvl w:val="0"/>
          <w:numId w:val="25"/>
        </w:numPr>
        <w:tabs>
          <w:tab w:val="left" w:pos="360"/>
        </w:tabs>
        <w:spacing w:line="288" w:lineRule="auto"/>
        <w:ind w:left="426" w:hanging="426"/>
        <w:jc w:val="left"/>
        <w:rPr>
          <w:rFonts w:ascii="Verdana" w:hAnsi="Verdana"/>
          <w:spacing w:val="0"/>
          <w:sz w:val="24"/>
          <w:szCs w:val="24"/>
        </w:rPr>
      </w:pPr>
      <w:r w:rsidRPr="00087399">
        <w:rPr>
          <w:rFonts w:ascii="Verdana" w:hAnsi="Verdana"/>
          <w:spacing w:val="0"/>
          <w:sz w:val="24"/>
          <w:szCs w:val="24"/>
        </w:rPr>
        <w:t>czynsze za wynajem pomieszczeń w budynkach</w:t>
      </w:r>
      <w:r w:rsidR="008900E3" w:rsidRPr="008900E3">
        <w:rPr>
          <w:rFonts w:ascii="Verdana" w:hAnsi="Verdana"/>
          <w:spacing w:val="0"/>
          <w:sz w:val="24"/>
          <w:szCs w:val="24"/>
        </w:rPr>
        <w:t xml:space="preserve"> </w:t>
      </w:r>
      <w:r w:rsidR="008900E3" w:rsidRPr="00087399">
        <w:rPr>
          <w:rFonts w:ascii="Verdana" w:hAnsi="Verdana"/>
          <w:spacing w:val="0"/>
          <w:sz w:val="24"/>
          <w:szCs w:val="24"/>
        </w:rPr>
        <w:t>Urzędu Miejskiego - 2.595.001,36 zł (152,6% planu).</w:t>
      </w:r>
    </w:p>
    <w:p w:rsidR="00087399" w:rsidRPr="00087399" w:rsidRDefault="00087399" w:rsidP="003A6B64">
      <w:pPr>
        <w:pStyle w:val="Tekstpodstawowy3"/>
        <w:tabs>
          <w:tab w:val="left" w:pos="360"/>
        </w:tabs>
        <w:spacing w:line="288" w:lineRule="auto"/>
        <w:ind w:left="357"/>
        <w:jc w:val="left"/>
        <w:rPr>
          <w:rFonts w:ascii="Verdana" w:hAnsi="Verdana"/>
          <w:sz w:val="24"/>
          <w:szCs w:val="24"/>
        </w:rPr>
      </w:pPr>
      <w:r w:rsidRPr="008900E3">
        <w:rPr>
          <w:rFonts w:ascii="Verdana" w:hAnsi="Verdana"/>
          <w:spacing w:val="0"/>
          <w:sz w:val="24"/>
          <w:szCs w:val="24"/>
        </w:rPr>
        <w:t>Poziom</w:t>
      </w:r>
      <w:r w:rsidRPr="00087399">
        <w:rPr>
          <w:rFonts w:ascii="Verdana" w:hAnsi="Verdana"/>
          <w:sz w:val="24"/>
          <w:szCs w:val="24"/>
        </w:rPr>
        <w:t xml:space="preserve"> wykonania powyższych dochodów był efektem m.in. waloryzacji miesięcznego czynszu, zgodnie ze średniorocznym wskaźnikiem wzrostu cen towarów i usług konsumpcyjnych w 2022 roku, ogłoszonym w komunikacie z dnia 13 stycznia 2023 roku przez Prezesa GUS, który wyniósł 14,4%;</w:t>
      </w:r>
    </w:p>
    <w:p w:rsidR="00087399" w:rsidRPr="00087399" w:rsidRDefault="00087399" w:rsidP="00C84976">
      <w:pPr>
        <w:pStyle w:val="Tekstpodstawowy3"/>
        <w:numPr>
          <w:ilvl w:val="0"/>
          <w:numId w:val="25"/>
        </w:numPr>
        <w:tabs>
          <w:tab w:val="left" w:pos="360"/>
          <w:tab w:val="left" w:pos="540"/>
        </w:tabs>
        <w:spacing w:line="288" w:lineRule="auto"/>
        <w:ind w:left="426" w:hanging="426"/>
        <w:jc w:val="left"/>
        <w:rPr>
          <w:rFonts w:ascii="Verdana" w:hAnsi="Verdana"/>
          <w:spacing w:val="0"/>
          <w:sz w:val="24"/>
          <w:szCs w:val="24"/>
        </w:rPr>
      </w:pPr>
      <w:r w:rsidRPr="00087399">
        <w:rPr>
          <w:rFonts w:ascii="Verdana" w:hAnsi="Verdana"/>
          <w:spacing w:val="0"/>
          <w:sz w:val="24"/>
          <w:szCs w:val="24"/>
        </w:rPr>
        <w:t>czynsze za mieszkania nauczycieli</w:t>
      </w:r>
      <w:r w:rsidR="008900E3">
        <w:rPr>
          <w:rFonts w:ascii="Verdana" w:hAnsi="Verdana"/>
          <w:spacing w:val="0"/>
          <w:sz w:val="24"/>
          <w:szCs w:val="24"/>
        </w:rPr>
        <w:t xml:space="preserve"> - </w:t>
      </w:r>
      <w:r w:rsidRPr="00087399">
        <w:rPr>
          <w:rFonts w:ascii="Verdana" w:hAnsi="Verdana"/>
          <w:spacing w:val="0"/>
          <w:sz w:val="24"/>
          <w:szCs w:val="24"/>
        </w:rPr>
        <w:t>100.073,44 zł (89,4% planu).</w:t>
      </w:r>
    </w:p>
    <w:p w:rsidR="00087399" w:rsidRPr="00087399" w:rsidRDefault="00087399" w:rsidP="003A6B64">
      <w:pPr>
        <w:pStyle w:val="Tekstpodstawowy3"/>
        <w:tabs>
          <w:tab w:val="left" w:pos="360"/>
        </w:tabs>
        <w:spacing w:line="288" w:lineRule="auto"/>
        <w:ind w:left="357"/>
        <w:jc w:val="left"/>
        <w:rPr>
          <w:rFonts w:ascii="Verdana" w:hAnsi="Verdana"/>
          <w:spacing w:val="0"/>
          <w:sz w:val="24"/>
          <w:szCs w:val="24"/>
        </w:rPr>
      </w:pPr>
      <w:r w:rsidRPr="00087399">
        <w:rPr>
          <w:rFonts w:ascii="Verdana" w:hAnsi="Verdana"/>
          <w:spacing w:val="0"/>
          <w:sz w:val="24"/>
          <w:szCs w:val="24"/>
        </w:rPr>
        <w:tab/>
        <w:t xml:space="preserve">Wykonanie dochodów na tym poziomie wynikało z rozwiązania umowy i likwidacji mieszkania </w:t>
      </w:r>
      <w:r w:rsidR="008900E3">
        <w:rPr>
          <w:rFonts w:ascii="Verdana" w:hAnsi="Verdana"/>
          <w:spacing w:val="0"/>
          <w:sz w:val="24"/>
          <w:szCs w:val="24"/>
        </w:rPr>
        <w:t>n</w:t>
      </w:r>
      <w:r w:rsidRPr="00087399">
        <w:rPr>
          <w:rFonts w:ascii="Verdana" w:hAnsi="Verdana"/>
          <w:spacing w:val="0"/>
          <w:sz w:val="24"/>
          <w:szCs w:val="24"/>
        </w:rPr>
        <w:t>a terenie Zespołu Szkół Gastronomicznych;</w:t>
      </w:r>
    </w:p>
    <w:p w:rsidR="00087399" w:rsidRPr="00087399" w:rsidRDefault="00087399" w:rsidP="00C84976">
      <w:pPr>
        <w:pStyle w:val="Tekstpodstawowy3"/>
        <w:numPr>
          <w:ilvl w:val="0"/>
          <w:numId w:val="25"/>
        </w:numPr>
        <w:tabs>
          <w:tab w:val="left" w:pos="426"/>
          <w:tab w:val="left" w:pos="5580"/>
        </w:tabs>
        <w:spacing w:line="288" w:lineRule="auto"/>
        <w:ind w:left="426" w:hanging="426"/>
        <w:jc w:val="left"/>
        <w:rPr>
          <w:rFonts w:ascii="Verdana" w:hAnsi="Verdana"/>
          <w:spacing w:val="0"/>
          <w:sz w:val="24"/>
          <w:szCs w:val="24"/>
        </w:rPr>
      </w:pPr>
      <w:r w:rsidRPr="00087399">
        <w:rPr>
          <w:rFonts w:ascii="Verdana" w:hAnsi="Verdana"/>
          <w:spacing w:val="0"/>
          <w:sz w:val="24"/>
          <w:szCs w:val="24"/>
        </w:rPr>
        <w:t>pozostałe wpływy z czynszów - 236.431,17 zł (90,0% planu).</w:t>
      </w:r>
    </w:p>
    <w:p w:rsidR="00087399" w:rsidRPr="00087399" w:rsidRDefault="00087399" w:rsidP="003A6B64">
      <w:pPr>
        <w:pStyle w:val="Tekstpodstawowy3"/>
        <w:tabs>
          <w:tab w:val="left" w:pos="360"/>
        </w:tabs>
        <w:spacing w:after="120" w:line="288" w:lineRule="auto"/>
        <w:ind w:left="357"/>
        <w:jc w:val="left"/>
        <w:rPr>
          <w:rFonts w:ascii="Verdana" w:hAnsi="Verdana"/>
          <w:spacing w:val="0"/>
          <w:sz w:val="24"/>
          <w:szCs w:val="24"/>
        </w:rPr>
      </w:pPr>
      <w:r w:rsidRPr="00087399">
        <w:rPr>
          <w:rFonts w:ascii="Verdana" w:hAnsi="Verdana"/>
          <w:spacing w:val="0"/>
          <w:sz w:val="24"/>
          <w:szCs w:val="24"/>
        </w:rPr>
        <w:t xml:space="preserve">W kwocie pozostałych wpływów z czynszów mieściły się opłaty czynszowe wnoszone przez mieszkańców Pensjonatu dla Osób Starszych i z </w:t>
      </w:r>
      <w:proofErr w:type="spellStart"/>
      <w:r w:rsidRPr="00087399">
        <w:rPr>
          <w:rFonts w:ascii="Verdana" w:hAnsi="Verdana"/>
          <w:spacing w:val="0"/>
          <w:sz w:val="24"/>
          <w:szCs w:val="24"/>
        </w:rPr>
        <w:t>Niepełnosprawnościami</w:t>
      </w:r>
      <w:proofErr w:type="spellEnd"/>
      <w:r w:rsidRPr="00087399">
        <w:rPr>
          <w:rFonts w:ascii="Verdana" w:hAnsi="Verdana"/>
          <w:spacing w:val="0"/>
          <w:sz w:val="24"/>
          <w:szCs w:val="24"/>
        </w:rPr>
        <w:t xml:space="preserve"> przy ul. Kamieńskiego 190 we Wrocławiu, czynsze za mieszkania służbowe w budynkach będących w zarządzie Miejskiego Centrum Usług Socjalnych, a także czynsze za wynajem pomieszczeń w siedzibach Rad Osiedli na terenie Miasta.</w:t>
      </w:r>
    </w:p>
    <w:p w:rsidR="00087399" w:rsidRPr="008900E3" w:rsidRDefault="00087399" w:rsidP="003A6B64">
      <w:pPr>
        <w:tabs>
          <w:tab w:val="left" w:pos="6660"/>
        </w:tabs>
        <w:spacing w:after="120" w:line="288" w:lineRule="auto"/>
        <w:rPr>
          <w:rFonts w:ascii="Verdana" w:hAnsi="Verdana"/>
          <w:sz w:val="24"/>
          <w:szCs w:val="24"/>
        </w:rPr>
      </w:pPr>
      <w:r w:rsidRPr="008900E3">
        <w:rPr>
          <w:rFonts w:ascii="Verdana" w:hAnsi="Verdana"/>
          <w:sz w:val="24"/>
          <w:szCs w:val="24"/>
        </w:rPr>
        <w:t>Dochody z usług,</w:t>
      </w:r>
      <w:r w:rsidRPr="00087399">
        <w:rPr>
          <w:rFonts w:ascii="Verdana" w:hAnsi="Verdana"/>
          <w:b/>
          <w:sz w:val="24"/>
          <w:szCs w:val="24"/>
        </w:rPr>
        <w:t xml:space="preserve"> </w:t>
      </w:r>
      <w:r w:rsidRPr="00087399">
        <w:rPr>
          <w:rFonts w:ascii="Verdana" w:hAnsi="Verdana"/>
          <w:sz w:val="24"/>
          <w:szCs w:val="24"/>
        </w:rPr>
        <w:t>zaplanowane w</w:t>
      </w:r>
      <w:r w:rsidRPr="00087399">
        <w:rPr>
          <w:rFonts w:ascii="Verdana" w:hAnsi="Verdana"/>
          <w:b/>
          <w:sz w:val="24"/>
          <w:szCs w:val="24"/>
        </w:rPr>
        <w:t xml:space="preserve"> </w:t>
      </w:r>
      <w:r w:rsidRPr="00087399">
        <w:rPr>
          <w:rFonts w:ascii="Verdana" w:hAnsi="Verdana"/>
          <w:bCs/>
          <w:sz w:val="24"/>
          <w:szCs w:val="24"/>
        </w:rPr>
        <w:t xml:space="preserve">budżecie Miasta w wysokości 374.978.785,00 zł, zostały wykonane w kwocie 365.873.820,28 zł, tj. w 97,6%. </w:t>
      </w:r>
      <w:r w:rsidRPr="00087399">
        <w:rPr>
          <w:rFonts w:ascii="Verdana" w:hAnsi="Verdana"/>
          <w:sz w:val="24"/>
          <w:szCs w:val="24"/>
        </w:rPr>
        <w:t xml:space="preserve">Dochody z usług </w:t>
      </w:r>
      <w:r w:rsidRPr="008900E3">
        <w:rPr>
          <w:rFonts w:ascii="Verdana" w:hAnsi="Verdana"/>
          <w:sz w:val="24"/>
          <w:szCs w:val="24"/>
        </w:rPr>
        <w:t>obejmowały następujące źródła:</w:t>
      </w:r>
    </w:p>
    <w:p w:rsidR="008900E3" w:rsidRPr="008900E3" w:rsidRDefault="008900E3" w:rsidP="008900E3">
      <w:pPr>
        <w:pStyle w:val="Tekstpodstawowy"/>
        <w:tabs>
          <w:tab w:val="left" w:pos="709"/>
        </w:tabs>
        <w:spacing w:after="120"/>
        <w:jc w:val="left"/>
        <w:rPr>
          <w:rFonts w:ascii="Verdana" w:hAnsi="Verdana"/>
        </w:rPr>
      </w:pPr>
      <w:r w:rsidRPr="008900E3">
        <w:rPr>
          <w:rFonts w:ascii="Verdana" w:hAnsi="Verdana"/>
        </w:rPr>
        <w:t>Wpływy z komunikacji zbiorowej (600)</w:t>
      </w:r>
    </w:p>
    <w:p w:rsidR="008900E3" w:rsidRPr="00C44C3A" w:rsidRDefault="008900E3" w:rsidP="003A6B64">
      <w:pPr>
        <w:spacing w:before="120" w:after="0" w:line="288" w:lineRule="auto"/>
        <w:rPr>
          <w:rFonts w:ascii="Verdana" w:hAnsi="Verdana"/>
          <w:sz w:val="24"/>
          <w:szCs w:val="24"/>
        </w:rPr>
      </w:pPr>
      <w:r w:rsidRPr="00C44C3A">
        <w:rPr>
          <w:rFonts w:ascii="Verdana" w:hAnsi="Verdana"/>
          <w:sz w:val="24"/>
          <w:szCs w:val="24"/>
        </w:rPr>
        <w:lastRenderedPageBreak/>
        <w:t xml:space="preserve">Plan wg uchwały budżetowej (po zmianach) - </w:t>
      </w:r>
      <w:r w:rsidRPr="00087399">
        <w:rPr>
          <w:rFonts w:ascii="Verdana" w:hAnsi="Verdana"/>
          <w:sz w:val="24"/>
          <w:szCs w:val="24"/>
        </w:rPr>
        <w:t>205.083.700,00</w:t>
      </w:r>
      <w:r>
        <w:rPr>
          <w:rFonts w:ascii="Verdana" w:hAnsi="Verdana"/>
          <w:sz w:val="24"/>
          <w:szCs w:val="24"/>
        </w:rPr>
        <w:t xml:space="preserve"> </w:t>
      </w:r>
      <w:r w:rsidRPr="00C44C3A">
        <w:rPr>
          <w:rFonts w:ascii="Verdana" w:hAnsi="Verdana"/>
          <w:sz w:val="24"/>
          <w:szCs w:val="24"/>
        </w:rPr>
        <w:t>zł</w:t>
      </w:r>
    </w:p>
    <w:p w:rsidR="008900E3" w:rsidRPr="00C44C3A" w:rsidRDefault="008900E3" w:rsidP="003A6B64">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sidRPr="00087399">
        <w:rPr>
          <w:rFonts w:ascii="Verdana" w:hAnsi="Verdana"/>
          <w:sz w:val="24"/>
          <w:szCs w:val="24"/>
        </w:rPr>
        <w:t>194.998.705,22</w:t>
      </w:r>
      <w:r>
        <w:rPr>
          <w:rFonts w:ascii="Verdana" w:hAnsi="Verdana"/>
          <w:sz w:val="24"/>
          <w:szCs w:val="24"/>
        </w:rPr>
        <w:t xml:space="preserve"> </w:t>
      </w:r>
      <w:r w:rsidRPr="00C44C3A">
        <w:rPr>
          <w:rFonts w:ascii="Verdana" w:hAnsi="Verdana"/>
          <w:sz w:val="24"/>
          <w:szCs w:val="24"/>
        </w:rPr>
        <w:t>zł</w:t>
      </w:r>
    </w:p>
    <w:p w:rsidR="008900E3" w:rsidRDefault="008900E3" w:rsidP="003A6B64">
      <w:pPr>
        <w:spacing w:after="12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95</w:t>
      </w:r>
      <w:r w:rsidRPr="00C44C3A">
        <w:rPr>
          <w:rFonts w:ascii="Verdana" w:hAnsi="Verdana"/>
          <w:sz w:val="24"/>
          <w:szCs w:val="24"/>
        </w:rPr>
        <w:t>,</w:t>
      </w:r>
      <w:r>
        <w:rPr>
          <w:rFonts w:ascii="Verdana" w:hAnsi="Verdana"/>
          <w:sz w:val="24"/>
          <w:szCs w:val="24"/>
        </w:rPr>
        <w:t>1</w:t>
      </w:r>
    </w:p>
    <w:p w:rsidR="00087399" w:rsidRDefault="00087399" w:rsidP="00A20B43">
      <w:pPr>
        <w:spacing w:before="120" w:after="120" w:line="288" w:lineRule="auto"/>
        <w:rPr>
          <w:rFonts w:ascii="Verdana" w:hAnsi="Verdana"/>
          <w:sz w:val="24"/>
          <w:szCs w:val="24"/>
        </w:rPr>
      </w:pPr>
      <w:r w:rsidRPr="00087399">
        <w:rPr>
          <w:rFonts w:ascii="Verdana" w:hAnsi="Verdana"/>
          <w:sz w:val="24"/>
          <w:szCs w:val="24"/>
        </w:rPr>
        <w:t>W kwocie wykonania mieściły się przede wszystkim dochody ze sprzedaży biletów miejskiej komunikacji zbiorowej, w tym ze sprzedaży jednorazowych biletów komunikacji miejskiej doliczanych do opłaty dodatkowej za jazdę bez ważnego biletu, a także dochody uzyskane na rzecz Miasta z tytułu partycypacji innych podmiotów w kosztach przewozu pasażerów na określonych kursach.</w:t>
      </w:r>
    </w:p>
    <w:p w:rsidR="00C52277" w:rsidRDefault="00C52277" w:rsidP="00A20B43">
      <w:pPr>
        <w:pStyle w:val="Tekstpodstawowy"/>
        <w:tabs>
          <w:tab w:val="left" w:pos="709"/>
        </w:tabs>
        <w:spacing w:after="120" w:line="288" w:lineRule="auto"/>
        <w:jc w:val="left"/>
        <w:rPr>
          <w:rFonts w:ascii="Verdana" w:hAnsi="Verdana"/>
        </w:rPr>
      </w:pPr>
      <w:r w:rsidRPr="00C52277">
        <w:rPr>
          <w:rFonts w:ascii="Verdana" w:hAnsi="Verdana"/>
        </w:rPr>
        <w:t>Wpływy z wynajmu powierzchni na reklamy</w:t>
      </w:r>
      <w:r>
        <w:rPr>
          <w:rFonts w:ascii="Verdana" w:hAnsi="Verdana"/>
        </w:rPr>
        <w:t xml:space="preserve"> (</w:t>
      </w:r>
      <w:r w:rsidRPr="00087399">
        <w:rPr>
          <w:rFonts w:ascii="Verdana" w:hAnsi="Verdana"/>
        </w:rPr>
        <w:t>700, 852, 926</w:t>
      </w:r>
      <w:r>
        <w:rPr>
          <w:rFonts w:ascii="Verdana" w:hAnsi="Verdana"/>
        </w:rPr>
        <w:t>)</w:t>
      </w:r>
    </w:p>
    <w:p w:rsidR="00C52277" w:rsidRPr="00C44C3A" w:rsidRDefault="00C52277" w:rsidP="00A20B43">
      <w:pPr>
        <w:spacing w:before="120" w:after="0" w:line="288" w:lineRule="auto"/>
        <w:rPr>
          <w:rFonts w:ascii="Verdana" w:hAnsi="Verdana"/>
          <w:sz w:val="24"/>
          <w:szCs w:val="24"/>
        </w:rPr>
      </w:pPr>
      <w:r w:rsidRPr="00C44C3A">
        <w:rPr>
          <w:rFonts w:ascii="Verdana" w:hAnsi="Verdana"/>
          <w:sz w:val="24"/>
          <w:szCs w:val="24"/>
        </w:rPr>
        <w:t xml:space="preserve">Plan wg uchwały budżetowej (po zmianach) - </w:t>
      </w:r>
      <w:r w:rsidRPr="00087399">
        <w:rPr>
          <w:rFonts w:ascii="Verdana" w:hAnsi="Verdana"/>
          <w:sz w:val="24"/>
          <w:szCs w:val="24"/>
        </w:rPr>
        <w:t>1.</w:t>
      </w:r>
      <w:r>
        <w:rPr>
          <w:rFonts w:ascii="Verdana" w:hAnsi="Verdana"/>
          <w:sz w:val="24"/>
          <w:szCs w:val="24"/>
        </w:rPr>
        <w:t>1</w:t>
      </w:r>
      <w:r w:rsidRPr="00087399">
        <w:rPr>
          <w:rFonts w:ascii="Verdana" w:hAnsi="Verdana"/>
          <w:sz w:val="24"/>
          <w:szCs w:val="24"/>
        </w:rPr>
        <w:t>5</w:t>
      </w:r>
      <w:r>
        <w:rPr>
          <w:rFonts w:ascii="Verdana" w:hAnsi="Verdana"/>
          <w:sz w:val="24"/>
          <w:szCs w:val="24"/>
        </w:rPr>
        <w:t>8</w:t>
      </w:r>
      <w:r w:rsidRPr="00087399">
        <w:rPr>
          <w:rFonts w:ascii="Verdana" w:hAnsi="Verdana"/>
          <w:sz w:val="24"/>
          <w:szCs w:val="24"/>
        </w:rPr>
        <w:t>.</w:t>
      </w:r>
      <w:r>
        <w:rPr>
          <w:rFonts w:ascii="Verdana" w:hAnsi="Verdana"/>
          <w:sz w:val="24"/>
          <w:szCs w:val="24"/>
        </w:rPr>
        <w:t>8</w:t>
      </w:r>
      <w:r w:rsidRPr="00087399">
        <w:rPr>
          <w:rFonts w:ascii="Verdana" w:hAnsi="Verdana"/>
          <w:sz w:val="24"/>
          <w:szCs w:val="24"/>
        </w:rPr>
        <w:t>40,</w:t>
      </w:r>
      <w:r>
        <w:rPr>
          <w:rFonts w:ascii="Verdana" w:hAnsi="Verdana"/>
          <w:sz w:val="24"/>
          <w:szCs w:val="24"/>
        </w:rPr>
        <w:t xml:space="preserve">00 </w:t>
      </w:r>
      <w:r w:rsidRPr="00C44C3A">
        <w:rPr>
          <w:rFonts w:ascii="Verdana" w:hAnsi="Verdana"/>
          <w:sz w:val="24"/>
          <w:szCs w:val="24"/>
        </w:rPr>
        <w:t>zł</w:t>
      </w:r>
    </w:p>
    <w:p w:rsidR="00C52277" w:rsidRPr="00C44C3A" w:rsidRDefault="00C52277" w:rsidP="00A20B43">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sidRPr="00087399">
        <w:rPr>
          <w:rFonts w:ascii="Verdana" w:hAnsi="Verdana"/>
          <w:sz w:val="24"/>
          <w:szCs w:val="24"/>
        </w:rPr>
        <w:t>1.252.470,33</w:t>
      </w:r>
      <w:r>
        <w:rPr>
          <w:rFonts w:ascii="Verdana" w:hAnsi="Verdana"/>
          <w:sz w:val="24"/>
          <w:szCs w:val="24"/>
        </w:rPr>
        <w:t xml:space="preserve"> </w:t>
      </w:r>
      <w:r w:rsidRPr="00C44C3A">
        <w:rPr>
          <w:rFonts w:ascii="Verdana" w:hAnsi="Verdana"/>
          <w:sz w:val="24"/>
          <w:szCs w:val="24"/>
        </w:rPr>
        <w:t>zł</w:t>
      </w:r>
    </w:p>
    <w:p w:rsidR="00C52277" w:rsidRDefault="00C52277" w:rsidP="00A20B43">
      <w:pPr>
        <w:spacing w:after="12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108</w:t>
      </w:r>
      <w:r w:rsidRPr="00C44C3A">
        <w:rPr>
          <w:rFonts w:ascii="Verdana" w:hAnsi="Verdana"/>
          <w:sz w:val="24"/>
          <w:szCs w:val="24"/>
        </w:rPr>
        <w:t>,</w:t>
      </w:r>
      <w:r>
        <w:rPr>
          <w:rFonts w:ascii="Verdana" w:hAnsi="Verdana"/>
          <w:sz w:val="24"/>
          <w:szCs w:val="24"/>
        </w:rPr>
        <w:t>1</w:t>
      </w:r>
    </w:p>
    <w:p w:rsidR="00087399" w:rsidRPr="00087399" w:rsidRDefault="00087399" w:rsidP="00A20B43">
      <w:pPr>
        <w:spacing w:before="120" w:after="0" w:line="288" w:lineRule="auto"/>
        <w:rPr>
          <w:rFonts w:ascii="Verdana" w:hAnsi="Verdana"/>
          <w:sz w:val="24"/>
          <w:szCs w:val="24"/>
        </w:rPr>
      </w:pPr>
      <w:r w:rsidRPr="00087399">
        <w:rPr>
          <w:rFonts w:ascii="Verdana" w:hAnsi="Verdana"/>
          <w:sz w:val="24"/>
          <w:szCs w:val="24"/>
        </w:rPr>
        <w:t>Powyższe środki finansowe zostały zrealizowane na podstawie zawartych umów o wynajem powierzchni reklamowych na nieruchomościach stanowiących własność Miasta oraz zarządzanych przez Wrocławski Tor Wyścigów Konnych i Wrocławskie Centrum Integracji.</w:t>
      </w:r>
    </w:p>
    <w:p w:rsidR="00087399" w:rsidRDefault="00087399" w:rsidP="00A20B43">
      <w:pPr>
        <w:spacing w:after="120" w:line="288" w:lineRule="auto"/>
        <w:rPr>
          <w:rFonts w:ascii="Verdana" w:hAnsi="Verdana"/>
          <w:sz w:val="24"/>
          <w:szCs w:val="24"/>
        </w:rPr>
      </w:pPr>
      <w:r w:rsidRPr="00087399">
        <w:rPr>
          <w:rFonts w:ascii="Verdana" w:hAnsi="Verdana"/>
          <w:sz w:val="24"/>
          <w:szCs w:val="24"/>
        </w:rPr>
        <w:t>O wielkości wykonania dochodów zdecydowało m.in. podniesienie opłat za wynajem powierzchni na reklamy o wskaźnik inflacji, a także rozliczenie umów barterowych oraz podpisanie nowych umów.</w:t>
      </w:r>
    </w:p>
    <w:p w:rsidR="00C52277" w:rsidRDefault="00C52277" w:rsidP="00A20B43">
      <w:pPr>
        <w:pStyle w:val="Tekstpodstawowy"/>
        <w:tabs>
          <w:tab w:val="left" w:pos="709"/>
        </w:tabs>
        <w:spacing w:after="120" w:line="288" w:lineRule="auto"/>
        <w:jc w:val="left"/>
        <w:rPr>
          <w:rFonts w:ascii="Verdana" w:hAnsi="Verdana"/>
        </w:rPr>
      </w:pPr>
      <w:r w:rsidRPr="00C52277">
        <w:rPr>
          <w:rFonts w:ascii="Verdana" w:hAnsi="Verdana"/>
        </w:rPr>
        <w:t>Wpływy z opłat za media (700)</w:t>
      </w:r>
    </w:p>
    <w:p w:rsidR="00C52277" w:rsidRPr="00C44C3A" w:rsidRDefault="00C52277" w:rsidP="00A20B43">
      <w:pPr>
        <w:spacing w:before="120" w:after="0" w:line="288" w:lineRule="auto"/>
        <w:rPr>
          <w:rFonts w:ascii="Verdana" w:hAnsi="Verdana"/>
          <w:sz w:val="24"/>
          <w:szCs w:val="24"/>
        </w:rPr>
      </w:pPr>
      <w:r w:rsidRPr="00C44C3A">
        <w:rPr>
          <w:rFonts w:ascii="Verdana" w:hAnsi="Verdana"/>
          <w:sz w:val="24"/>
          <w:szCs w:val="24"/>
        </w:rPr>
        <w:t xml:space="preserve">Plan wg uchwały budżetowej (po zmianach) - </w:t>
      </w:r>
      <w:r w:rsidRPr="00087399">
        <w:rPr>
          <w:rFonts w:ascii="Verdana" w:hAnsi="Verdana"/>
          <w:sz w:val="24"/>
          <w:szCs w:val="24"/>
        </w:rPr>
        <w:t>75.032.850</w:t>
      </w:r>
      <w:r>
        <w:rPr>
          <w:rFonts w:ascii="Verdana" w:hAnsi="Verdana"/>
          <w:sz w:val="24"/>
          <w:szCs w:val="24"/>
        </w:rPr>
        <w:t xml:space="preserve">,00 </w:t>
      </w:r>
      <w:r w:rsidRPr="00C44C3A">
        <w:rPr>
          <w:rFonts w:ascii="Verdana" w:hAnsi="Verdana"/>
          <w:sz w:val="24"/>
          <w:szCs w:val="24"/>
        </w:rPr>
        <w:t>zł</w:t>
      </w:r>
    </w:p>
    <w:p w:rsidR="00C52277" w:rsidRPr="00C44C3A" w:rsidRDefault="00C52277" w:rsidP="00A20B43">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sidRPr="00087399">
        <w:rPr>
          <w:rFonts w:ascii="Verdana" w:hAnsi="Verdana"/>
          <w:sz w:val="24"/>
          <w:szCs w:val="24"/>
        </w:rPr>
        <w:t>79.806.141,16</w:t>
      </w:r>
      <w:r>
        <w:rPr>
          <w:rFonts w:ascii="Verdana" w:hAnsi="Verdana"/>
          <w:sz w:val="24"/>
          <w:szCs w:val="24"/>
        </w:rPr>
        <w:t xml:space="preserve"> </w:t>
      </w:r>
      <w:r w:rsidRPr="00C44C3A">
        <w:rPr>
          <w:rFonts w:ascii="Verdana" w:hAnsi="Verdana"/>
          <w:sz w:val="24"/>
          <w:szCs w:val="24"/>
        </w:rPr>
        <w:t>zł</w:t>
      </w:r>
    </w:p>
    <w:p w:rsidR="00C52277" w:rsidRDefault="00C52277" w:rsidP="00A20B43">
      <w:pPr>
        <w:spacing w:after="12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106</w:t>
      </w:r>
      <w:r w:rsidRPr="00C44C3A">
        <w:rPr>
          <w:rFonts w:ascii="Verdana" w:hAnsi="Verdana"/>
          <w:sz w:val="24"/>
          <w:szCs w:val="24"/>
        </w:rPr>
        <w:t>,</w:t>
      </w:r>
      <w:r>
        <w:rPr>
          <w:rFonts w:ascii="Verdana" w:hAnsi="Verdana"/>
          <w:sz w:val="24"/>
          <w:szCs w:val="24"/>
        </w:rPr>
        <w:t>4</w:t>
      </w:r>
    </w:p>
    <w:p w:rsidR="00087399" w:rsidRDefault="00087399" w:rsidP="00A20B43">
      <w:pPr>
        <w:spacing w:before="120" w:after="120" w:line="288" w:lineRule="auto"/>
        <w:rPr>
          <w:rFonts w:ascii="Verdana" w:hAnsi="Verdana"/>
          <w:sz w:val="24"/>
          <w:szCs w:val="24"/>
        </w:rPr>
      </w:pPr>
      <w:r w:rsidRPr="00087399">
        <w:rPr>
          <w:rFonts w:ascii="Verdana" w:hAnsi="Verdana"/>
          <w:sz w:val="24"/>
          <w:szCs w:val="24"/>
        </w:rPr>
        <w:t>Wpływy z opłat za media obejmowały wpłaty najemców lokali mieszkalnych i użytkowych, stanowiących własny zasób komunalny Miasta, oraz najemców mieszkań nauczycielskich, z tytułu użytkowania mediów, tj. m.in. energii elektrycznej, centralnego ogrzewania oraz ciepłej i zimnej wody.</w:t>
      </w:r>
    </w:p>
    <w:p w:rsidR="00C52277" w:rsidRDefault="00C52277" w:rsidP="00A20B43">
      <w:pPr>
        <w:pStyle w:val="Tekstpodstawowy"/>
        <w:tabs>
          <w:tab w:val="left" w:pos="709"/>
        </w:tabs>
        <w:spacing w:after="120" w:line="288" w:lineRule="auto"/>
        <w:jc w:val="left"/>
        <w:rPr>
          <w:rFonts w:ascii="Verdana" w:hAnsi="Verdana"/>
        </w:rPr>
      </w:pPr>
      <w:r w:rsidRPr="00C52277">
        <w:rPr>
          <w:rFonts w:ascii="Verdana" w:hAnsi="Verdana"/>
        </w:rPr>
        <w:t>Wpływy z opłat za żywienie</w:t>
      </w:r>
      <w:r>
        <w:rPr>
          <w:rFonts w:ascii="Verdana" w:hAnsi="Verdana"/>
        </w:rPr>
        <w:t xml:space="preserve"> (801, 854)</w:t>
      </w:r>
    </w:p>
    <w:p w:rsidR="00C52277" w:rsidRPr="00C44C3A" w:rsidRDefault="00C52277" w:rsidP="00A20B43">
      <w:pPr>
        <w:spacing w:before="120" w:after="0" w:line="288" w:lineRule="auto"/>
        <w:rPr>
          <w:rFonts w:ascii="Verdana" w:hAnsi="Verdana"/>
          <w:sz w:val="24"/>
          <w:szCs w:val="24"/>
        </w:rPr>
      </w:pPr>
      <w:r w:rsidRPr="00C44C3A">
        <w:rPr>
          <w:rFonts w:ascii="Verdana" w:hAnsi="Verdana"/>
          <w:sz w:val="24"/>
          <w:szCs w:val="24"/>
        </w:rPr>
        <w:t xml:space="preserve">Plan wg uchwały budżetowej (po zmianach) - </w:t>
      </w:r>
      <w:r w:rsidRPr="00087399">
        <w:rPr>
          <w:rFonts w:ascii="Verdana" w:hAnsi="Verdana"/>
          <w:sz w:val="24"/>
          <w:szCs w:val="24"/>
        </w:rPr>
        <w:t>41.852.894</w:t>
      </w:r>
      <w:r>
        <w:rPr>
          <w:rFonts w:ascii="Verdana" w:hAnsi="Verdana"/>
          <w:sz w:val="24"/>
          <w:szCs w:val="24"/>
        </w:rPr>
        <w:t xml:space="preserve">,00 </w:t>
      </w:r>
      <w:r w:rsidRPr="00C44C3A">
        <w:rPr>
          <w:rFonts w:ascii="Verdana" w:hAnsi="Verdana"/>
          <w:sz w:val="24"/>
          <w:szCs w:val="24"/>
        </w:rPr>
        <w:t>zł</w:t>
      </w:r>
    </w:p>
    <w:p w:rsidR="00C52277" w:rsidRPr="00C44C3A" w:rsidRDefault="00C52277" w:rsidP="00A20B43">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sidRPr="00087399">
        <w:rPr>
          <w:rFonts w:ascii="Verdana" w:hAnsi="Verdana"/>
          <w:sz w:val="24"/>
          <w:szCs w:val="24"/>
        </w:rPr>
        <w:t>34.436.169,24</w:t>
      </w:r>
      <w:r>
        <w:rPr>
          <w:rFonts w:ascii="Verdana" w:hAnsi="Verdana"/>
          <w:sz w:val="24"/>
          <w:szCs w:val="24"/>
        </w:rPr>
        <w:t xml:space="preserve"> </w:t>
      </w:r>
      <w:r w:rsidRPr="00C44C3A">
        <w:rPr>
          <w:rFonts w:ascii="Verdana" w:hAnsi="Verdana"/>
          <w:sz w:val="24"/>
          <w:szCs w:val="24"/>
        </w:rPr>
        <w:t>zł</w:t>
      </w:r>
    </w:p>
    <w:p w:rsidR="00C52277" w:rsidRDefault="00C52277" w:rsidP="00A20B43">
      <w:pPr>
        <w:spacing w:after="12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82</w:t>
      </w:r>
      <w:r w:rsidRPr="00C44C3A">
        <w:rPr>
          <w:rFonts w:ascii="Verdana" w:hAnsi="Verdana"/>
          <w:sz w:val="24"/>
          <w:szCs w:val="24"/>
        </w:rPr>
        <w:t>,</w:t>
      </w:r>
      <w:r>
        <w:rPr>
          <w:rFonts w:ascii="Verdana" w:hAnsi="Verdana"/>
          <w:sz w:val="24"/>
          <w:szCs w:val="24"/>
        </w:rPr>
        <w:t>3</w:t>
      </w:r>
    </w:p>
    <w:p w:rsidR="00087399" w:rsidRPr="00087399" w:rsidRDefault="00087399" w:rsidP="00A20B43">
      <w:pPr>
        <w:pStyle w:val="Tekstpodstawowywcity3"/>
        <w:tabs>
          <w:tab w:val="left" w:pos="709"/>
        </w:tabs>
        <w:spacing w:before="120" w:after="0" w:line="288" w:lineRule="auto"/>
        <w:ind w:left="0"/>
        <w:rPr>
          <w:rFonts w:ascii="Verdana" w:hAnsi="Verdana"/>
          <w:sz w:val="24"/>
          <w:szCs w:val="24"/>
        </w:rPr>
      </w:pPr>
      <w:r w:rsidRPr="00087399">
        <w:rPr>
          <w:rFonts w:ascii="Verdana" w:hAnsi="Verdana"/>
          <w:sz w:val="24"/>
          <w:szCs w:val="24"/>
        </w:rPr>
        <w:t xml:space="preserve">Zrealizowane dochody obejmowały opłaty wnoszone przez rodziców i opiekunów prawnych za wyżywienie organizowane dzieciom i młodzieży w placówkach szkolnych we Wrocławiu, w tym m.in. w szkołach </w:t>
      </w:r>
      <w:r w:rsidRPr="00087399">
        <w:rPr>
          <w:rFonts w:ascii="Verdana" w:hAnsi="Verdana"/>
          <w:sz w:val="24"/>
          <w:szCs w:val="24"/>
        </w:rPr>
        <w:lastRenderedPageBreak/>
        <w:t>podstawowych, szkołach artystycznych, placówkach specjalnych i internatach.</w:t>
      </w:r>
    </w:p>
    <w:p w:rsidR="00087399" w:rsidRDefault="00087399" w:rsidP="00A20B43">
      <w:pPr>
        <w:spacing w:after="120" w:line="288" w:lineRule="auto"/>
        <w:rPr>
          <w:rFonts w:ascii="Verdana" w:hAnsi="Verdana"/>
          <w:sz w:val="24"/>
          <w:szCs w:val="24"/>
        </w:rPr>
      </w:pPr>
      <w:r w:rsidRPr="00087399">
        <w:rPr>
          <w:rFonts w:ascii="Verdana" w:hAnsi="Verdana"/>
          <w:sz w:val="24"/>
          <w:szCs w:val="24"/>
        </w:rPr>
        <w:t>Realizacja planu na wskazanym poziomie wynikała z tego, że liczba uczniów korzystających z żywienia w szkole w trakcie roku szkolnego była mniejsza niż początkowo zakładano, w związku z nieobecnościami uczniów oraz rezygnacjami z usługi żywienia w szkole, złożonymi przez rodziców dzieci.</w:t>
      </w:r>
    </w:p>
    <w:p w:rsidR="00651049" w:rsidRDefault="00651049" w:rsidP="008F7020">
      <w:pPr>
        <w:pStyle w:val="Tekstpodstawowy"/>
        <w:tabs>
          <w:tab w:val="left" w:pos="709"/>
        </w:tabs>
        <w:spacing w:after="120" w:line="288" w:lineRule="auto"/>
        <w:jc w:val="left"/>
        <w:rPr>
          <w:rFonts w:ascii="Verdana" w:hAnsi="Verdana"/>
        </w:rPr>
      </w:pPr>
      <w:r w:rsidRPr="00087399">
        <w:rPr>
          <w:rFonts w:ascii="Verdana" w:hAnsi="Verdana"/>
        </w:rPr>
        <w:t>Wpływy z opłat za pobyt w ośrodku dla osób nietrzeźwych</w:t>
      </w:r>
      <w:r>
        <w:rPr>
          <w:rFonts w:ascii="Verdana" w:hAnsi="Verdana"/>
        </w:rPr>
        <w:t xml:space="preserve"> (851)</w:t>
      </w:r>
    </w:p>
    <w:p w:rsidR="00651049" w:rsidRPr="00C44C3A" w:rsidRDefault="00651049" w:rsidP="008F7020">
      <w:pPr>
        <w:spacing w:before="120" w:after="0" w:line="288" w:lineRule="auto"/>
        <w:rPr>
          <w:rFonts w:ascii="Verdana" w:hAnsi="Verdana"/>
          <w:sz w:val="24"/>
          <w:szCs w:val="24"/>
        </w:rPr>
      </w:pPr>
      <w:r w:rsidRPr="00C44C3A">
        <w:rPr>
          <w:rFonts w:ascii="Verdana" w:hAnsi="Verdana"/>
          <w:sz w:val="24"/>
          <w:szCs w:val="24"/>
        </w:rPr>
        <w:t xml:space="preserve">Plan wg uchwały budżetowej (po zmianach) - </w:t>
      </w:r>
      <w:r w:rsidRPr="00087399">
        <w:rPr>
          <w:rFonts w:ascii="Verdana" w:hAnsi="Verdana"/>
          <w:sz w:val="24"/>
          <w:szCs w:val="24"/>
        </w:rPr>
        <w:t>450.000</w:t>
      </w:r>
      <w:r>
        <w:rPr>
          <w:rFonts w:ascii="Verdana" w:hAnsi="Verdana"/>
          <w:sz w:val="24"/>
          <w:szCs w:val="24"/>
        </w:rPr>
        <w:t xml:space="preserve">,00 </w:t>
      </w:r>
      <w:r w:rsidRPr="00C44C3A">
        <w:rPr>
          <w:rFonts w:ascii="Verdana" w:hAnsi="Verdana"/>
          <w:sz w:val="24"/>
          <w:szCs w:val="24"/>
        </w:rPr>
        <w:t>zł</w:t>
      </w:r>
    </w:p>
    <w:p w:rsidR="00651049" w:rsidRPr="00C44C3A" w:rsidRDefault="00651049" w:rsidP="008F7020">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sidRPr="00087399">
        <w:rPr>
          <w:rFonts w:ascii="Verdana" w:hAnsi="Verdana"/>
          <w:sz w:val="24"/>
          <w:szCs w:val="24"/>
        </w:rPr>
        <w:t>384.707,17</w:t>
      </w:r>
      <w:r>
        <w:rPr>
          <w:rFonts w:ascii="Verdana" w:hAnsi="Verdana"/>
          <w:sz w:val="24"/>
          <w:szCs w:val="24"/>
        </w:rPr>
        <w:t xml:space="preserve"> </w:t>
      </w:r>
      <w:r w:rsidRPr="00C44C3A">
        <w:rPr>
          <w:rFonts w:ascii="Verdana" w:hAnsi="Verdana"/>
          <w:sz w:val="24"/>
          <w:szCs w:val="24"/>
        </w:rPr>
        <w:t>zł</w:t>
      </w:r>
    </w:p>
    <w:p w:rsidR="00651049" w:rsidRDefault="00651049" w:rsidP="008F7020">
      <w:pPr>
        <w:spacing w:after="12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85</w:t>
      </w:r>
      <w:r w:rsidRPr="00C44C3A">
        <w:rPr>
          <w:rFonts w:ascii="Verdana" w:hAnsi="Verdana"/>
          <w:sz w:val="24"/>
          <w:szCs w:val="24"/>
        </w:rPr>
        <w:t>,</w:t>
      </w:r>
      <w:r>
        <w:rPr>
          <w:rFonts w:ascii="Verdana" w:hAnsi="Verdana"/>
          <w:sz w:val="24"/>
          <w:szCs w:val="24"/>
        </w:rPr>
        <w:t>5</w:t>
      </w:r>
    </w:p>
    <w:p w:rsidR="00087399" w:rsidRPr="00087399" w:rsidRDefault="00087399" w:rsidP="008F7020">
      <w:pPr>
        <w:tabs>
          <w:tab w:val="left" w:pos="3969"/>
        </w:tabs>
        <w:spacing w:before="120" w:after="0" w:line="288" w:lineRule="auto"/>
        <w:rPr>
          <w:rFonts w:ascii="Verdana" w:hAnsi="Verdana"/>
          <w:sz w:val="24"/>
          <w:szCs w:val="24"/>
        </w:rPr>
      </w:pPr>
      <w:r w:rsidRPr="00087399">
        <w:rPr>
          <w:rFonts w:ascii="Verdana" w:hAnsi="Verdana"/>
          <w:sz w:val="24"/>
          <w:szCs w:val="24"/>
        </w:rPr>
        <w:t>Wpływy z opłat za pobyt w ośrodku dla osób nietrzeźwych są realizowane na rzecz Miasta przez Wrocławski Ośrodek Pomocy Osobom Nietrzeźwym (</w:t>
      </w:r>
      <w:proofErr w:type="spellStart"/>
      <w:r w:rsidRPr="00087399">
        <w:rPr>
          <w:rFonts w:ascii="Verdana" w:hAnsi="Verdana"/>
          <w:sz w:val="24"/>
          <w:szCs w:val="24"/>
        </w:rPr>
        <w:t>WrOPON</w:t>
      </w:r>
      <w:proofErr w:type="spellEnd"/>
      <w:r w:rsidRPr="00087399">
        <w:rPr>
          <w:rFonts w:ascii="Verdana" w:hAnsi="Verdana"/>
          <w:sz w:val="24"/>
          <w:szCs w:val="24"/>
        </w:rPr>
        <w:t>), który jest prowadzony przez organizację pozarządową pn. Stowarzyszenie Pomocy Wzajemnej im. Kardynała Stefana Wyszyńskiego. Dochody uzyskane przez ośrodek są następnie przekazywane na konto budżetu Miasta.</w:t>
      </w:r>
    </w:p>
    <w:p w:rsidR="00087399" w:rsidRDefault="00087399" w:rsidP="008F7020">
      <w:pPr>
        <w:spacing w:after="120" w:line="288" w:lineRule="auto"/>
        <w:rPr>
          <w:rFonts w:ascii="Verdana" w:hAnsi="Verdana"/>
          <w:bCs/>
          <w:sz w:val="24"/>
          <w:szCs w:val="24"/>
        </w:rPr>
      </w:pPr>
      <w:r w:rsidRPr="00087399">
        <w:rPr>
          <w:rFonts w:ascii="Verdana" w:hAnsi="Verdana"/>
          <w:bCs/>
          <w:sz w:val="24"/>
          <w:szCs w:val="24"/>
        </w:rPr>
        <w:t>Na wielkość zrealizowanych z tego źródła dochodów ma wpływ liczba osób przebywających w ośrodku, wysokość opłat pobieranych za pobyt osób będących w stanie nietrzeźwym, a także ich sytuacja finansowa.</w:t>
      </w:r>
    </w:p>
    <w:p w:rsidR="00C14323" w:rsidRDefault="00C14323" w:rsidP="008F7020">
      <w:pPr>
        <w:pStyle w:val="Tekstpodstawowy"/>
        <w:tabs>
          <w:tab w:val="left" w:pos="709"/>
        </w:tabs>
        <w:spacing w:after="120" w:line="288" w:lineRule="auto"/>
        <w:jc w:val="left"/>
        <w:rPr>
          <w:rFonts w:ascii="Verdana" w:hAnsi="Verdana"/>
        </w:rPr>
      </w:pPr>
      <w:r w:rsidRPr="00C14323">
        <w:rPr>
          <w:rFonts w:ascii="Verdana" w:hAnsi="Verdana"/>
        </w:rPr>
        <w:t>Wpływy</w:t>
      </w:r>
      <w:r w:rsidRPr="00087399">
        <w:rPr>
          <w:rFonts w:ascii="Verdana" w:hAnsi="Verdana"/>
          <w:i/>
        </w:rPr>
        <w:t xml:space="preserve"> </w:t>
      </w:r>
      <w:r w:rsidRPr="00C14323">
        <w:rPr>
          <w:rFonts w:ascii="Verdana" w:hAnsi="Verdana"/>
        </w:rPr>
        <w:t>z opłat za pobyt w domach pomocy społecznej</w:t>
      </w:r>
      <w:r>
        <w:rPr>
          <w:rFonts w:ascii="Verdana" w:hAnsi="Verdana"/>
        </w:rPr>
        <w:t xml:space="preserve"> (852)</w:t>
      </w:r>
    </w:p>
    <w:p w:rsidR="00C14323" w:rsidRPr="00C44C3A" w:rsidRDefault="00C14323" w:rsidP="008F7020">
      <w:pPr>
        <w:spacing w:before="120" w:after="0" w:line="288" w:lineRule="auto"/>
        <w:rPr>
          <w:rFonts w:ascii="Verdana" w:hAnsi="Verdana"/>
          <w:sz w:val="24"/>
          <w:szCs w:val="24"/>
        </w:rPr>
      </w:pPr>
      <w:r w:rsidRPr="00C44C3A">
        <w:rPr>
          <w:rFonts w:ascii="Verdana" w:hAnsi="Verdana"/>
          <w:sz w:val="24"/>
          <w:szCs w:val="24"/>
        </w:rPr>
        <w:t xml:space="preserve">Plan wg uchwały budżetowej (po zmianach) - </w:t>
      </w:r>
      <w:r w:rsidRPr="00087399">
        <w:rPr>
          <w:rFonts w:ascii="Verdana" w:hAnsi="Verdana"/>
          <w:sz w:val="24"/>
          <w:szCs w:val="24"/>
        </w:rPr>
        <w:t>11.904.500</w:t>
      </w:r>
      <w:r>
        <w:rPr>
          <w:rFonts w:ascii="Verdana" w:hAnsi="Verdana"/>
          <w:sz w:val="24"/>
          <w:szCs w:val="24"/>
        </w:rPr>
        <w:t xml:space="preserve">,00 </w:t>
      </w:r>
      <w:r w:rsidRPr="00C44C3A">
        <w:rPr>
          <w:rFonts w:ascii="Verdana" w:hAnsi="Verdana"/>
          <w:sz w:val="24"/>
          <w:szCs w:val="24"/>
        </w:rPr>
        <w:t>zł</w:t>
      </w:r>
    </w:p>
    <w:p w:rsidR="00C14323" w:rsidRPr="00C44C3A" w:rsidRDefault="00C14323" w:rsidP="008F7020">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sidRPr="00087399">
        <w:rPr>
          <w:rFonts w:ascii="Verdana" w:hAnsi="Verdana"/>
          <w:sz w:val="24"/>
          <w:szCs w:val="24"/>
        </w:rPr>
        <w:t>13.267.995,76</w:t>
      </w:r>
      <w:r>
        <w:rPr>
          <w:rFonts w:ascii="Verdana" w:hAnsi="Verdana"/>
          <w:sz w:val="24"/>
          <w:szCs w:val="24"/>
        </w:rPr>
        <w:t xml:space="preserve"> </w:t>
      </w:r>
      <w:r w:rsidRPr="00C44C3A">
        <w:rPr>
          <w:rFonts w:ascii="Verdana" w:hAnsi="Verdana"/>
          <w:sz w:val="24"/>
          <w:szCs w:val="24"/>
        </w:rPr>
        <w:t>zł</w:t>
      </w:r>
    </w:p>
    <w:p w:rsidR="00C14323" w:rsidRDefault="00C14323" w:rsidP="008F7020">
      <w:pPr>
        <w:spacing w:after="12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111</w:t>
      </w:r>
      <w:r w:rsidRPr="00C44C3A">
        <w:rPr>
          <w:rFonts w:ascii="Verdana" w:hAnsi="Verdana"/>
          <w:sz w:val="24"/>
          <w:szCs w:val="24"/>
        </w:rPr>
        <w:t>,</w:t>
      </w:r>
      <w:r>
        <w:rPr>
          <w:rFonts w:ascii="Verdana" w:hAnsi="Verdana"/>
          <w:sz w:val="24"/>
          <w:szCs w:val="24"/>
        </w:rPr>
        <w:t>5</w:t>
      </w:r>
    </w:p>
    <w:p w:rsidR="00087399" w:rsidRPr="00087399" w:rsidRDefault="00087399" w:rsidP="008F7020">
      <w:pPr>
        <w:spacing w:before="120" w:after="0" w:line="288" w:lineRule="auto"/>
        <w:rPr>
          <w:rFonts w:ascii="Verdana" w:hAnsi="Verdana"/>
          <w:sz w:val="24"/>
          <w:szCs w:val="24"/>
        </w:rPr>
      </w:pPr>
      <w:r w:rsidRPr="00087399">
        <w:rPr>
          <w:rFonts w:ascii="Verdana" w:hAnsi="Verdana"/>
          <w:sz w:val="24"/>
          <w:szCs w:val="24"/>
        </w:rPr>
        <w:t>Dochody zrealizowane przez Miejskie Centrum Usług Socjalnych oraz Miejski Ośrodek Pomocy Społecznej pochodziły z wpłat pensjonariuszy i ich rodzin za całodobowy pobyt we wrocławskich domach pomocy społecznej.</w:t>
      </w:r>
    </w:p>
    <w:p w:rsidR="00087399" w:rsidRDefault="00087399" w:rsidP="008F7020">
      <w:pPr>
        <w:spacing w:after="120" w:line="288" w:lineRule="auto"/>
        <w:rPr>
          <w:rFonts w:ascii="Verdana" w:hAnsi="Verdana"/>
          <w:sz w:val="24"/>
          <w:szCs w:val="24"/>
        </w:rPr>
      </w:pPr>
      <w:r w:rsidRPr="00087399">
        <w:rPr>
          <w:rFonts w:ascii="Verdana" w:hAnsi="Verdana"/>
          <w:sz w:val="24"/>
          <w:szCs w:val="24"/>
        </w:rPr>
        <w:t>O kwocie uzyskanych z tego tytułu dochodów zdecydowało m.in. uregulowanie przez część mieszkańców domów w styczniu 2023 roku należności Miasta za grudzień 2022 roku oraz wypłacenie przez Zakład Ubezpieczeń Społecznych dodatkowych świadczeń dla podopiecznych.</w:t>
      </w:r>
    </w:p>
    <w:p w:rsidR="00C14323" w:rsidRDefault="00C14323" w:rsidP="008F7020">
      <w:pPr>
        <w:pStyle w:val="Tekstpodstawowy"/>
        <w:tabs>
          <w:tab w:val="left" w:pos="709"/>
        </w:tabs>
        <w:spacing w:after="120" w:line="288" w:lineRule="auto"/>
        <w:jc w:val="left"/>
        <w:rPr>
          <w:rFonts w:ascii="Verdana" w:hAnsi="Verdana"/>
        </w:rPr>
      </w:pPr>
      <w:r w:rsidRPr="00C14323">
        <w:rPr>
          <w:rFonts w:ascii="Verdana" w:hAnsi="Verdana"/>
        </w:rPr>
        <w:t>Wpływy z opłat za pobyt w ośrodkach wsparcia (852)</w:t>
      </w:r>
    </w:p>
    <w:p w:rsidR="00C14323" w:rsidRPr="00C44C3A" w:rsidRDefault="00C14323" w:rsidP="008F7020">
      <w:pPr>
        <w:spacing w:before="120" w:after="0" w:line="288" w:lineRule="auto"/>
        <w:rPr>
          <w:rFonts w:ascii="Verdana" w:hAnsi="Verdana"/>
          <w:sz w:val="24"/>
          <w:szCs w:val="24"/>
        </w:rPr>
      </w:pPr>
      <w:r w:rsidRPr="00C44C3A">
        <w:rPr>
          <w:rFonts w:ascii="Verdana" w:hAnsi="Verdana"/>
          <w:sz w:val="24"/>
          <w:szCs w:val="24"/>
        </w:rPr>
        <w:t xml:space="preserve">Plan wg uchwały budżetowej (po zmianach) - </w:t>
      </w:r>
      <w:r w:rsidRPr="00087399">
        <w:rPr>
          <w:rFonts w:ascii="Verdana" w:hAnsi="Verdana"/>
          <w:sz w:val="24"/>
          <w:szCs w:val="24"/>
        </w:rPr>
        <w:t>1.713.800</w:t>
      </w:r>
      <w:r>
        <w:rPr>
          <w:rFonts w:ascii="Verdana" w:hAnsi="Verdana"/>
          <w:sz w:val="24"/>
          <w:szCs w:val="24"/>
        </w:rPr>
        <w:t xml:space="preserve">,00 </w:t>
      </w:r>
      <w:r w:rsidRPr="00C44C3A">
        <w:rPr>
          <w:rFonts w:ascii="Verdana" w:hAnsi="Verdana"/>
          <w:sz w:val="24"/>
          <w:szCs w:val="24"/>
        </w:rPr>
        <w:t>zł</w:t>
      </w:r>
    </w:p>
    <w:p w:rsidR="00C14323" w:rsidRPr="00C44C3A" w:rsidRDefault="00C14323" w:rsidP="008F7020">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sidRPr="00087399">
        <w:rPr>
          <w:rFonts w:ascii="Verdana" w:hAnsi="Verdana"/>
          <w:sz w:val="24"/>
          <w:szCs w:val="24"/>
        </w:rPr>
        <w:t>1.799.299,21</w:t>
      </w:r>
      <w:r>
        <w:rPr>
          <w:rFonts w:ascii="Verdana" w:hAnsi="Verdana"/>
          <w:sz w:val="24"/>
          <w:szCs w:val="24"/>
        </w:rPr>
        <w:t xml:space="preserve"> </w:t>
      </w:r>
      <w:r w:rsidRPr="00C44C3A">
        <w:rPr>
          <w:rFonts w:ascii="Verdana" w:hAnsi="Verdana"/>
          <w:sz w:val="24"/>
          <w:szCs w:val="24"/>
        </w:rPr>
        <w:t>zł</w:t>
      </w:r>
    </w:p>
    <w:p w:rsidR="00C14323" w:rsidRDefault="00C14323" w:rsidP="008F7020">
      <w:pPr>
        <w:spacing w:after="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105</w:t>
      </w:r>
      <w:r w:rsidRPr="00C44C3A">
        <w:rPr>
          <w:rFonts w:ascii="Verdana" w:hAnsi="Verdana"/>
          <w:sz w:val="24"/>
          <w:szCs w:val="24"/>
        </w:rPr>
        <w:t>,</w:t>
      </w:r>
      <w:r>
        <w:rPr>
          <w:rFonts w:ascii="Verdana" w:hAnsi="Verdana"/>
          <w:sz w:val="24"/>
          <w:szCs w:val="24"/>
        </w:rPr>
        <w:t>0</w:t>
      </w:r>
    </w:p>
    <w:p w:rsidR="00087399" w:rsidRPr="00087399" w:rsidRDefault="00087399" w:rsidP="008F7020">
      <w:pPr>
        <w:pStyle w:val="Tekstpodstawowywcity2"/>
        <w:tabs>
          <w:tab w:val="left" w:pos="1430"/>
        </w:tabs>
        <w:spacing w:before="240" w:line="288" w:lineRule="auto"/>
        <w:ind w:firstLine="0"/>
        <w:rPr>
          <w:rFonts w:ascii="Verdana" w:hAnsi="Verdana"/>
          <w:sz w:val="24"/>
          <w:szCs w:val="24"/>
        </w:rPr>
      </w:pPr>
      <w:r w:rsidRPr="00087399">
        <w:rPr>
          <w:rFonts w:ascii="Verdana" w:hAnsi="Verdana"/>
          <w:sz w:val="24"/>
          <w:szCs w:val="24"/>
        </w:rPr>
        <w:lastRenderedPageBreak/>
        <w:t xml:space="preserve">W kwocie dochodów zrealizowanych z tego tytułu przez Miejski Ośrodek Pomocy Społecznej oraz Miejskie Centrum Usług Socjalnych mieściły się wpłaty za media oraz wyżywienie od podopiecznych zamieszkujących w Pensjonacie dla Osób Starszych i z </w:t>
      </w:r>
      <w:proofErr w:type="spellStart"/>
      <w:r w:rsidRPr="00087399">
        <w:rPr>
          <w:rFonts w:ascii="Verdana" w:hAnsi="Verdana"/>
          <w:sz w:val="24"/>
          <w:szCs w:val="24"/>
        </w:rPr>
        <w:t>Niepełnosprawnościami</w:t>
      </w:r>
      <w:proofErr w:type="spellEnd"/>
      <w:r w:rsidRPr="00087399">
        <w:rPr>
          <w:rFonts w:ascii="Verdana" w:hAnsi="Verdana"/>
          <w:sz w:val="24"/>
          <w:szCs w:val="24"/>
        </w:rPr>
        <w:t xml:space="preserve"> przy ul. Kamieńskiego 190 we Wrocławiu, a także wpłaty za pobyt i wyżywienie osób korzystających z usług dziennych domów pomocy społecznej znajdujących się na terenie Miasta.</w:t>
      </w:r>
    </w:p>
    <w:p w:rsidR="00087399" w:rsidRDefault="00087399" w:rsidP="008F7020">
      <w:pPr>
        <w:pStyle w:val="Tekstpodstawowywcity2"/>
        <w:tabs>
          <w:tab w:val="left" w:pos="1430"/>
        </w:tabs>
        <w:spacing w:after="120" w:line="288" w:lineRule="auto"/>
        <w:ind w:firstLine="0"/>
        <w:rPr>
          <w:rFonts w:ascii="Verdana" w:hAnsi="Verdana"/>
          <w:sz w:val="24"/>
          <w:szCs w:val="24"/>
        </w:rPr>
      </w:pPr>
      <w:r w:rsidRPr="00087399">
        <w:rPr>
          <w:rFonts w:ascii="Verdana" w:hAnsi="Verdana"/>
          <w:sz w:val="24"/>
          <w:szCs w:val="24"/>
        </w:rPr>
        <w:t>Wysokość wykonania dochodów w tej pozycji za 2023 rok była efektem uregulowania przez część podopiecznych należności za grudzień 2022 roku w styczniu 2023 roku.</w:t>
      </w:r>
    </w:p>
    <w:p w:rsidR="00C14323" w:rsidRDefault="00C14323" w:rsidP="008F7020">
      <w:pPr>
        <w:pStyle w:val="Tekstpodstawowy"/>
        <w:tabs>
          <w:tab w:val="left" w:pos="709"/>
        </w:tabs>
        <w:spacing w:after="120" w:line="288" w:lineRule="auto"/>
        <w:jc w:val="left"/>
        <w:rPr>
          <w:rFonts w:ascii="Verdana" w:hAnsi="Verdana"/>
        </w:rPr>
      </w:pPr>
      <w:r w:rsidRPr="00C14323">
        <w:rPr>
          <w:rFonts w:ascii="Verdana" w:hAnsi="Verdana"/>
        </w:rPr>
        <w:t>Wpływy z opłat za usługi opiekuńcze i specjalistyczne usługi opiekuńcze (852)</w:t>
      </w:r>
    </w:p>
    <w:p w:rsidR="00C14323" w:rsidRPr="00C44C3A" w:rsidRDefault="00C14323" w:rsidP="008F7020">
      <w:pPr>
        <w:spacing w:before="120" w:after="0" w:line="288" w:lineRule="auto"/>
        <w:rPr>
          <w:rFonts w:ascii="Verdana" w:hAnsi="Verdana"/>
          <w:sz w:val="24"/>
          <w:szCs w:val="24"/>
        </w:rPr>
      </w:pPr>
      <w:r w:rsidRPr="00C44C3A">
        <w:rPr>
          <w:rFonts w:ascii="Verdana" w:hAnsi="Verdana"/>
          <w:sz w:val="24"/>
          <w:szCs w:val="24"/>
        </w:rPr>
        <w:t xml:space="preserve">Plan wg uchwały budżetowej (po zmianach) - </w:t>
      </w:r>
      <w:r w:rsidRPr="00087399">
        <w:rPr>
          <w:rFonts w:ascii="Verdana" w:hAnsi="Verdana"/>
          <w:sz w:val="24"/>
          <w:szCs w:val="24"/>
        </w:rPr>
        <w:t>5.350.000</w:t>
      </w:r>
      <w:r>
        <w:rPr>
          <w:rFonts w:ascii="Verdana" w:hAnsi="Verdana"/>
          <w:sz w:val="24"/>
          <w:szCs w:val="24"/>
        </w:rPr>
        <w:t xml:space="preserve">,00 </w:t>
      </w:r>
      <w:r w:rsidRPr="00C44C3A">
        <w:rPr>
          <w:rFonts w:ascii="Verdana" w:hAnsi="Verdana"/>
          <w:sz w:val="24"/>
          <w:szCs w:val="24"/>
        </w:rPr>
        <w:t>zł</w:t>
      </w:r>
    </w:p>
    <w:p w:rsidR="00C14323" w:rsidRPr="00C44C3A" w:rsidRDefault="00C14323" w:rsidP="008F7020">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sidRPr="00087399">
        <w:rPr>
          <w:rFonts w:ascii="Verdana" w:hAnsi="Verdana"/>
          <w:sz w:val="24"/>
          <w:szCs w:val="24"/>
        </w:rPr>
        <w:t>5.645.254,19</w:t>
      </w:r>
      <w:r>
        <w:rPr>
          <w:rFonts w:ascii="Verdana" w:hAnsi="Verdana"/>
          <w:sz w:val="24"/>
          <w:szCs w:val="24"/>
        </w:rPr>
        <w:t xml:space="preserve"> </w:t>
      </w:r>
      <w:r w:rsidRPr="00C44C3A">
        <w:rPr>
          <w:rFonts w:ascii="Verdana" w:hAnsi="Verdana"/>
          <w:sz w:val="24"/>
          <w:szCs w:val="24"/>
        </w:rPr>
        <w:t>zł</w:t>
      </w:r>
    </w:p>
    <w:p w:rsidR="00C14323" w:rsidRDefault="00C14323" w:rsidP="008F7020">
      <w:pPr>
        <w:spacing w:after="12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105</w:t>
      </w:r>
      <w:r w:rsidRPr="00C44C3A">
        <w:rPr>
          <w:rFonts w:ascii="Verdana" w:hAnsi="Verdana"/>
          <w:sz w:val="24"/>
          <w:szCs w:val="24"/>
        </w:rPr>
        <w:t>,</w:t>
      </w:r>
      <w:r>
        <w:rPr>
          <w:rFonts w:ascii="Verdana" w:hAnsi="Verdana"/>
          <w:sz w:val="24"/>
          <w:szCs w:val="24"/>
        </w:rPr>
        <w:t>5</w:t>
      </w:r>
    </w:p>
    <w:p w:rsidR="00087399" w:rsidRPr="00087399" w:rsidRDefault="00087399" w:rsidP="008F7020">
      <w:pPr>
        <w:pStyle w:val="Tekstpodstawowywcity"/>
        <w:spacing w:before="120" w:line="288" w:lineRule="auto"/>
        <w:ind w:firstLine="0"/>
        <w:jc w:val="left"/>
        <w:rPr>
          <w:rFonts w:ascii="Verdana" w:hAnsi="Verdana"/>
          <w:sz w:val="24"/>
          <w:szCs w:val="24"/>
        </w:rPr>
      </w:pPr>
      <w:r w:rsidRPr="00087399">
        <w:rPr>
          <w:rFonts w:ascii="Verdana" w:hAnsi="Verdana"/>
          <w:sz w:val="24"/>
          <w:szCs w:val="24"/>
        </w:rPr>
        <w:t>Osiągnięte przez Miejski Ośrodek Pomocy Społecznej dochody obejmowały wpłaty osób, na rzecz których świadczone były usługi opiekuńcze oraz wpłaty od członków rodzin, zobowiązanych do wnoszenia tych opłat. Usługi opiekuńcze są przyznawane decyzjami administracyjnymi przez Miejski Ośrodek Pomocy Społecznej i są realizowane na rzecz osób potrzebujących pomocy.</w:t>
      </w:r>
    </w:p>
    <w:p w:rsidR="00087399" w:rsidRDefault="00087399" w:rsidP="008F7020">
      <w:pPr>
        <w:pStyle w:val="Tekstpodstawowywcity"/>
        <w:spacing w:after="120" w:line="288" w:lineRule="auto"/>
        <w:ind w:firstLine="0"/>
        <w:jc w:val="left"/>
        <w:rPr>
          <w:rFonts w:ascii="Verdana" w:hAnsi="Verdana"/>
          <w:sz w:val="24"/>
          <w:szCs w:val="24"/>
        </w:rPr>
      </w:pPr>
      <w:r w:rsidRPr="00087399">
        <w:rPr>
          <w:rFonts w:ascii="Verdana" w:hAnsi="Verdana"/>
          <w:sz w:val="24"/>
          <w:szCs w:val="24"/>
        </w:rPr>
        <w:t>Na poziom zrealizowanych dochodów miała wpływ liczba osób potrzebujących pomocy, a także kwota odpłatności za usługi opiekuńcze, która zależy od możliwości finansowych podopiecznych i ich rodzin.</w:t>
      </w:r>
    </w:p>
    <w:p w:rsidR="00C14323" w:rsidRDefault="00C14323" w:rsidP="008F7020">
      <w:pPr>
        <w:pStyle w:val="Tekstpodstawowy"/>
        <w:tabs>
          <w:tab w:val="left" w:pos="709"/>
        </w:tabs>
        <w:spacing w:after="120" w:line="288" w:lineRule="auto"/>
        <w:jc w:val="left"/>
        <w:rPr>
          <w:rFonts w:ascii="Verdana" w:hAnsi="Verdana"/>
        </w:rPr>
      </w:pPr>
      <w:r w:rsidRPr="00C14323">
        <w:rPr>
          <w:rFonts w:ascii="Verdana" w:hAnsi="Verdana"/>
        </w:rPr>
        <w:t>Wpływy z opłat za miejsca w ośrodkach szkolno-wychowawczych (854)</w:t>
      </w:r>
    </w:p>
    <w:p w:rsidR="00C14323" w:rsidRPr="00C44C3A" w:rsidRDefault="00C14323" w:rsidP="008F7020">
      <w:pPr>
        <w:spacing w:before="120" w:after="0" w:line="288" w:lineRule="auto"/>
        <w:rPr>
          <w:rFonts w:ascii="Verdana" w:hAnsi="Verdana"/>
          <w:sz w:val="24"/>
          <w:szCs w:val="24"/>
        </w:rPr>
      </w:pPr>
      <w:r w:rsidRPr="00C44C3A">
        <w:rPr>
          <w:rFonts w:ascii="Verdana" w:hAnsi="Verdana"/>
          <w:sz w:val="24"/>
          <w:szCs w:val="24"/>
        </w:rPr>
        <w:t xml:space="preserve">Plan wg uchwały budżetowej (po zmianach) - </w:t>
      </w:r>
      <w:r w:rsidRPr="00087399">
        <w:rPr>
          <w:rFonts w:ascii="Verdana" w:hAnsi="Verdana"/>
          <w:sz w:val="24"/>
          <w:szCs w:val="24"/>
        </w:rPr>
        <w:t>616.043</w:t>
      </w:r>
      <w:r>
        <w:rPr>
          <w:rFonts w:ascii="Verdana" w:hAnsi="Verdana"/>
          <w:sz w:val="24"/>
          <w:szCs w:val="24"/>
        </w:rPr>
        <w:t xml:space="preserve">,00 </w:t>
      </w:r>
      <w:r w:rsidRPr="00C44C3A">
        <w:rPr>
          <w:rFonts w:ascii="Verdana" w:hAnsi="Verdana"/>
          <w:sz w:val="24"/>
          <w:szCs w:val="24"/>
        </w:rPr>
        <w:t>zł</w:t>
      </w:r>
    </w:p>
    <w:p w:rsidR="00C14323" w:rsidRPr="00C44C3A" w:rsidRDefault="00C14323" w:rsidP="008F7020">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sidRPr="00087399">
        <w:rPr>
          <w:rFonts w:ascii="Verdana" w:hAnsi="Verdana"/>
          <w:sz w:val="24"/>
          <w:szCs w:val="24"/>
        </w:rPr>
        <w:t>386.301,68</w:t>
      </w:r>
      <w:r>
        <w:rPr>
          <w:rFonts w:ascii="Verdana" w:hAnsi="Verdana"/>
          <w:sz w:val="24"/>
          <w:szCs w:val="24"/>
        </w:rPr>
        <w:t xml:space="preserve"> </w:t>
      </w:r>
      <w:r w:rsidRPr="00C44C3A">
        <w:rPr>
          <w:rFonts w:ascii="Verdana" w:hAnsi="Verdana"/>
          <w:sz w:val="24"/>
          <w:szCs w:val="24"/>
        </w:rPr>
        <w:t>zł</w:t>
      </w:r>
    </w:p>
    <w:p w:rsidR="00C14323" w:rsidRDefault="00C14323" w:rsidP="008F7020">
      <w:pPr>
        <w:spacing w:after="12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62</w:t>
      </w:r>
      <w:r w:rsidRPr="00C44C3A">
        <w:rPr>
          <w:rFonts w:ascii="Verdana" w:hAnsi="Verdana"/>
          <w:sz w:val="24"/>
          <w:szCs w:val="24"/>
        </w:rPr>
        <w:t>,</w:t>
      </w:r>
      <w:r>
        <w:rPr>
          <w:rFonts w:ascii="Verdana" w:hAnsi="Verdana"/>
          <w:sz w:val="24"/>
          <w:szCs w:val="24"/>
        </w:rPr>
        <w:t>7</w:t>
      </w:r>
    </w:p>
    <w:p w:rsidR="00087399" w:rsidRPr="00087399" w:rsidRDefault="00087399" w:rsidP="003D2DDA">
      <w:pPr>
        <w:spacing w:before="120" w:after="0" w:line="288" w:lineRule="auto"/>
        <w:rPr>
          <w:rFonts w:ascii="Verdana" w:hAnsi="Verdana"/>
          <w:sz w:val="24"/>
          <w:szCs w:val="24"/>
        </w:rPr>
      </w:pPr>
      <w:r w:rsidRPr="00087399">
        <w:rPr>
          <w:rFonts w:ascii="Verdana" w:hAnsi="Verdana"/>
          <w:sz w:val="24"/>
          <w:szCs w:val="24"/>
        </w:rPr>
        <w:t>Na dochody zrealizowane w tej pozycji złożyły się opłaty wnoszone przez rodziców i opiekunów prawnych za pobyt i wyżywienie dzieci w specjalnych ośrodkach szkolno-wychowawczych, Młodzieżowym Ośrodku Wychowawczym oraz młodzieżowych ośrodkach socjoterapii.</w:t>
      </w:r>
    </w:p>
    <w:p w:rsidR="00087399" w:rsidRDefault="00087399" w:rsidP="003D2DDA">
      <w:pPr>
        <w:pStyle w:val="Tekstpodstawowy"/>
        <w:suppressAutoHyphens/>
        <w:spacing w:after="120" w:line="288" w:lineRule="auto"/>
        <w:jc w:val="left"/>
        <w:rPr>
          <w:rFonts w:ascii="Verdana" w:hAnsi="Verdana"/>
        </w:rPr>
      </w:pPr>
      <w:r w:rsidRPr="00087399">
        <w:rPr>
          <w:rFonts w:ascii="Verdana" w:hAnsi="Verdana"/>
        </w:rPr>
        <w:t>Na wielkość wykonania dochodów w tym zakresie miała wpływ m.in. absencja dzieci w ośrodkach, a także występujące zaległości w opłatach.</w:t>
      </w:r>
    </w:p>
    <w:p w:rsidR="00C14323" w:rsidRDefault="00C14323" w:rsidP="003D2DDA">
      <w:pPr>
        <w:pStyle w:val="Tekstpodstawowy"/>
        <w:suppressAutoHyphens/>
        <w:spacing w:after="120" w:line="288" w:lineRule="auto"/>
        <w:jc w:val="left"/>
        <w:rPr>
          <w:rFonts w:ascii="Verdana" w:hAnsi="Verdana"/>
        </w:rPr>
      </w:pPr>
      <w:r w:rsidRPr="00C14323">
        <w:rPr>
          <w:rFonts w:ascii="Verdana" w:hAnsi="Verdana"/>
        </w:rPr>
        <w:t>Opłaty za dzieci z innych powiatów przebywające w rodzinach zastępczych na terenie Wrocławia</w:t>
      </w:r>
      <w:r>
        <w:rPr>
          <w:rFonts w:ascii="Verdana" w:hAnsi="Verdana"/>
        </w:rPr>
        <w:t xml:space="preserve"> (855)</w:t>
      </w:r>
    </w:p>
    <w:p w:rsidR="00C14323" w:rsidRPr="00C44C3A" w:rsidRDefault="00C14323" w:rsidP="003D2DDA">
      <w:pPr>
        <w:spacing w:before="120" w:after="0" w:line="288" w:lineRule="auto"/>
        <w:rPr>
          <w:rFonts w:ascii="Verdana" w:hAnsi="Verdana"/>
          <w:sz w:val="24"/>
          <w:szCs w:val="24"/>
        </w:rPr>
      </w:pPr>
      <w:r w:rsidRPr="00C44C3A">
        <w:rPr>
          <w:rFonts w:ascii="Verdana" w:hAnsi="Verdana"/>
          <w:sz w:val="24"/>
          <w:szCs w:val="24"/>
        </w:rPr>
        <w:t xml:space="preserve">Plan wg uchwały budżetowej (po zmianach) </w:t>
      </w:r>
      <w:r>
        <w:rPr>
          <w:rFonts w:ascii="Verdana" w:hAnsi="Verdana"/>
          <w:sz w:val="24"/>
          <w:szCs w:val="24"/>
        </w:rPr>
        <w:t>–</w:t>
      </w:r>
      <w:r w:rsidRPr="00C44C3A">
        <w:rPr>
          <w:rFonts w:ascii="Verdana" w:hAnsi="Verdana"/>
          <w:sz w:val="24"/>
          <w:szCs w:val="24"/>
        </w:rPr>
        <w:t xml:space="preserve"> </w:t>
      </w:r>
      <w:r>
        <w:rPr>
          <w:rFonts w:ascii="Verdana" w:hAnsi="Verdana"/>
          <w:sz w:val="24"/>
          <w:szCs w:val="24"/>
        </w:rPr>
        <w:t>1.550</w:t>
      </w:r>
      <w:r w:rsidRPr="00087399">
        <w:rPr>
          <w:rFonts w:ascii="Verdana" w:hAnsi="Verdana"/>
          <w:sz w:val="24"/>
          <w:szCs w:val="24"/>
        </w:rPr>
        <w:t>.</w:t>
      </w:r>
      <w:r>
        <w:rPr>
          <w:rFonts w:ascii="Verdana" w:hAnsi="Verdana"/>
          <w:sz w:val="24"/>
          <w:szCs w:val="24"/>
        </w:rPr>
        <w:t xml:space="preserve">000,00 </w:t>
      </w:r>
      <w:r w:rsidRPr="00C44C3A">
        <w:rPr>
          <w:rFonts w:ascii="Verdana" w:hAnsi="Verdana"/>
          <w:sz w:val="24"/>
          <w:szCs w:val="24"/>
        </w:rPr>
        <w:t>zł</w:t>
      </w:r>
    </w:p>
    <w:p w:rsidR="00C14323" w:rsidRPr="00C44C3A" w:rsidRDefault="00C14323" w:rsidP="003D2DDA">
      <w:pPr>
        <w:spacing w:after="0" w:line="288" w:lineRule="auto"/>
        <w:rPr>
          <w:rFonts w:ascii="Verdana" w:hAnsi="Verdana"/>
          <w:sz w:val="24"/>
          <w:szCs w:val="24"/>
        </w:rPr>
      </w:pPr>
      <w:r w:rsidRPr="00C44C3A">
        <w:rPr>
          <w:rFonts w:ascii="Verdana" w:hAnsi="Verdana"/>
          <w:sz w:val="24"/>
          <w:szCs w:val="24"/>
        </w:rPr>
        <w:lastRenderedPageBreak/>
        <w:t>Wykonanie za 202</w:t>
      </w:r>
      <w:r>
        <w:rPr>
          <w:rFonts w:ascii="Verdana" w:hAnsi="Verdana"/>
          <w:sz w:val="24"/>
          <w:szCs w:val="24"/>
        </w:rPr>
        <w:t>3</w:t>
      </w:r>
      <w:r w:rsidRPr="00C44C3A">
        <w:rPr>
          <w:rFonts w:ascii="Verdana" w:hAnsi="Verdana"/>
          <w:sz w:val="24"/>
          <w:szCs w:val="24"/>
        </w:rPr>
        <w:t xml:space="preserve"> rok – </w:t>
      </w:r>
      <w:r w:rsidRPr="00087399">
        <w:rPr>
          <w:rFonts w:ascii="Verdana" w:hAnsi="Verdana"/>
          <w:sz w:val="24"/>
          <w:szCs w:val="24"/>
        </w:rPr>
        <w:t>1.259.439,50</w:t>
      </w:r>
      <w:r>
        <w:rPr>
          <w:rFonts w:ascii="Verdana" w:hAnsi="Verdana"/>
          <w:sz w:val="24"/>
          <w:szCs w:val="24"/>
        </w:rPr>
        <w:t xml:space="preserve"> </w:t>
      </w:r>
      <w:r w:rsidRPr="00C44C3A">
        <w:rPr>
          <w:rFonts w:ascii="Verdana" w:hAnsi="Verdana"/>
          <w:sz w:val="24"/>
          <w:szCs w:val="24"/>
        </w:rPr>
        <w:t>zł</w:t>
      </w:r>
    </w:p>
    <w:p w:rsidR="00C14323" w:rsidRDefault="00C14323" w:rsidP="003D2DDA">
      <w:pPr>
        <w:spacing w:after="12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81</w:t>
      </w:r>
      <w:r w:rsidRPr="00C44C3A">
        <w:rPr>
          <w:rFonts w:ascii="Verdana" w:hAnsi="Verdana"/>
          <w:sz w:val="24"/>
          <w:szCs w:val="24"/>
        </w:rPr>
        <w:t>,</w:t>
      </w:r>
      <w:r>
        <w:rPr>
          <w:rFonts w:ascii="Verdana" w:hAnsi="Verdana"/>
          <w:sz w:val="24"/>
          <w:szCs w:val="24"/>
        </w:rPr>
        <w:t>3</w:t>
      </w:r>
    </w:p>
    <w:p w:rsidR="00087399" w:rsidRPr="00087399" w:rsidRDefault="00087399" w:rsidP="003D2DDA">
      <w:pPr>
        <w:spacing w:before="120" w:after="0" w:line="288" w:lineRule="auto"/>
        <w:rPr>
          <w:rFonts w:ascii="Verdana" w:hAnsi="Verdana"/>
          <w:sz w:val="24"/>
          <w:szCs w:val="24"/>
        </w:rPr>
      </w:pPr>
      <w:r w:rsidRPr="00087399">
        <w:rPr>
          <w:rFonts w:ascii="Verdana" w:hAnsi="Verdana"/>
          <w:sz w:val="24"/>
          <w:szCs w:val="24"/>
        </w:rPr>
        <w:t>Podstawę zrealizowanych dochodów stanowiły porozumienia zawarte pomiędzy Miastem a innymi powiatami, z których pochodzą dzieci przebywające w rodzinach zastępczych na terenie</w:t>
      </w:r>
      <w:r w:rsidRPr="00087399">
        <w:rPr>
          <w:rFonts w:ascii="Verdana" w:eastAsia="Calibri" w:hAnsi="Verdana"/>
          <w:sz w:val="24"/>
          <w:szCs w:val="24"/>
          <w:lang w:eastAsia="en-US"/>
        </w:rPr>
        <w:t xml:space="preserve"> </w:t>
      </w:r>
      <w:r w:rsidRPr="00087399">
        <w:rPr>
          <w:rFonts w:ascii="Verdana" w:hAnsi="Verdana"/>
          <w:sz w:val="24"/>
          <w:szCs w:val="24"/>
        </w:rPr>
        <w:t>Wrocławia. Wpływy otrzymane przez Miasto stanowią zwrot kosztów utrzymania dzieci we wrocławskich rodzinach zastępczych.</w:t>
      </w:r>
    </w:p>
    <w:p w:rsidR="00087399" w:rsidRDefault="00087399" w:rsidP="003D2DDA">
      <w:pPr>
        <w:spacing w:after="120" w:line="288" w:lineRule="auto"/>
        <w:rPr>
          <w:rFonts w:ascii="Verdana" w:hAnsi="Verdana"/>
          <w:sz w:val="24"/>
          <w:szCs w:val="24"/>
        </w:rPr>
      </w:pPr>
      <w:r w:rsidRPr="00087399">
        <w:rPr>
          <w:rFonts w:ascii="Verdana" w:hAnsi="Verdana"/>
          <w:sz w:val="24"/>
          <w:szCs w:val="24"/>
        </w:rPr>
        <w:t>Wykonane z tego tytułu dochody są uzależnione od liczby dzieci z innych powiatów przebywających w rodzinach zastępczych na terenie Wrocławia oraz, związanej z nią, liczby zawartych porozumień.</w:t>
      </w:r>
    </w:p>
    <w:p w:rsidR="00670C74" w:rsidRDefault="00670C74" w:rsidP="003D2DDA">
      <w:pPr>
        <w:spacing w:after="120" w:line="288" w:lineRule="auto"/>
        <w:rPr>
          <w:rFonts w:ascii="Verdana" w:hAnsi="Verdana"/>
          <w:sz w:val="24"/>
          <w:szCs w:val="24"/>
        </w:rPr>
      </w:pPr>
      <w:r w:rsidRPr="00670C74">
        <w:rPr>
          <w:rFonts w:ascii="Verdana" w:hAnsi="Verdana"/>
          <w:sz w:val="24"/>
          <w:szCs w:val="24"/>
        </w:rPr>
        <w:t>Opłaty za dzieci z innych powiatów przebywające w placówkach opiekuńczo-wychowawczych na terenie Wrocławia</w:t>
      </w:r>
      <w:r>
        <w:rPr>
          <w:rFonts w:ascii="Verdana" w:hAnsi="Verdana"/>
          <w:sz w:val="24"/>
          <w:szCs w:val="24"/>
        </w:rPr>
        <w:t xml:space="preserve"> (855)</w:t>
      </w:r>
    </w:p>
    <w:p w:rsidR="00670C74" w:rsidRPr="00C44C3A" w:rsidRDefault="00670C74" w:rsidP="003D2DDA">
      <w:pPr>
        <w:spacing w:before="120" w:after="0" w:line="288" w:lineRule="auto"/>
        <w:rPr>
          <w:rFonts w:ascii="Verdana" w:hAnsi="Verdana"/>
          <w:sz w:val="24"/>
          <w:szCs w:val="24"/>
        </w:rPr>
      </w:pPr>
      <w:r w:rsidRPr="00C44C3A">
        <w:rPr>
          <w:rFonts w:ascii="Verdana" w:hAnsi="Verdana"/>
          <w:sz w:val="24"/>
          <w:szCs w:val="24"/>
        </w:rPr>
        <w:t xml:space="preserve">Plan wg uchwały budżetowej (po zmianach) </w:t>
      </w:r>
      <w:r>
        <w:rPr>
          <w:rFonts w:ascii="Verdana" w:hAnsi="Verdana"/>
          <w:sz w:val="24"/>
          <w:szCs w:val="24"/>
        </w:rPr>
        <w:t>–</w:t>
      </w:r>
      <w:r w:rsidRPr="00C44C3A">
        <w:rPr>
          <w:rFonts w:ascii="Verdana" w:hAnsi="Verdana"/>
          <w:sz w:val="24"/>
          <w:szCs w:val="24"/>
        </w:rPr>
        <w:t xml:space="preserve"> </w:t>
      </w:r>
      <w:r w:rsidRPr="00087399">
        <w:rPr>
          <w:rFonts w:ascii="Verdana" w:hAnsi="Verdana"/>
          <w:sz w:val="24"/>
          <w:szCs w:val="24"/>
        </w:rPr>
        <w:t>697.080</w:t>
      </w:r>
      <w:r>
        <w:rPr>
          <w:rFonts w:ascii="Verdana" w:hAnsi="Verdana"/>
          <w:sz w:val="24"/>
          <w:szCs w:val="24"/>
        </w:rPr>
        <w:t xml:space="preserve">,00 </w:t>
      </w:r>
      <w:r w:rsidRPr="00C44C3A">
        <w:rPr>
          <w:rFonts w:ascii="Verdana" w:hAnsi="Verdana"/>
          <w:sz w:val="24"/>
          <w:szCs w:val="24"/>
        </w:rPr>
        <w:t>zł</w:t>
      </w:r>
    </w:p>
    <w:p w:rsidR="00670C74" w:rsidRPr="00C44C3A" w:rsidRDefault="00670C74" w:rsidP="003D2DDA">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sidRPr="00087399">
        <w:rPr>
          <w:rFonts w:ascii="Verdana" w:hAnsi="Verdana"/>
          <w:sz w:val="24"/>
          <w:szCs w:val="24"/>
        </w:rPr>
        <w:t>742.436,43</w:t>
      </w:r>
      <w:r>
        <w:rPr>
          <w:rFonts w:ascii="Verdana" w:hAnsi="Verdana"/>
          <w:sz w:val="24"/>
          <w:szCs w:val="24"/>
        </w:rPr>
        <w:t xml:space="preserve"> </w:t>
      </w:r>
      <w:r w:rsidRPr="00C44C3A">
        <w:rPr>
          <w:rFonts w:ascii="Verdana" w:hAnsi="Verdana"/>
          <w:sz w:val="24"/>
          <w:szCs w:val="24"/>
        </w:rPr>
        <w:t>zł</w:t>
      </w:r>
    </w:p>
    <w:p w:rsidR="00670C74" w:rsidRDefault="00670C74" w:rsidP="003D2DDA">
      <w:pPr>
        <w:spacing w:after="12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106</w:t>
      </w:r>
      <w:r w:rsidRPr="00C44C3A">
        <w:rPr>
          <w:rFonts w:ascii="Verdana" w:hAnsi="Verdana"/>
          <w:sz w:val="24"/>
          <w:szCs w:val="24"/>
        </w:rPr>
        <w:t>,</w:t>
      </w:r>
      <w:r>
        <w:rPr>
          <w:rFonts w:ascii="Verdana" w:hAnsi="Verdana"/>
          <w:sz w:val="24"/>
          <w:szCs w:val="24"/>
        </w:rPr>
        <w:t>5</w:t>
      </w:r>
    </w:p>
    <w:p w:rsidR="00087399" w:rsidRPr="00087399" w:rsidRDefault="00087399" w:rsidP="003D2DDA">
      <w:pPr>
        <w:tabs>
          <w:tab w:val="left" w:pos="360"/>
          <w:tab w:val="left" w:pos="5580"/>
        </w:tabs>
        <w:spacing w:before="120" w:after="0" w:line="288" w:lineRule="auto"/>
        <w:rPr>
          <w:rFonts w:ascii="Verdana" w:hAnsi="Verdana"/>
          <w:color w:val="000000"/>
          <w:sz w:val="24"/>
          <w:szCs w:val="24"/>
        </w:rPr>
      </w:pPr>
      <w:r w:rsidRPr="00087399">
        <w:rPr>
          <w:rFonts w:ascii="Verdana" w:hAnsi="Verdana"/>
          <w:color w:val="000000"/>
          <w:sz w:val="24"/>
          <w:szCs w:val="24"/>
        </w:rPr>
        <w:t>Powyższe opłaty osiągnięto w oparciu o porozumienia zawarte pomiędzy Miastem a </w:t>
      </w:r>
      <w:r w:rsidRPr="00087399">
        <w:rPr>
          <w:rFonts w:ascii="Verdana" w:hAnsi="Verdana"/>
          <w:sz w:val="24"/>
          <w:szCs w:val="24"/>
        </w:rPr>
        <w:t>innymi</w:t>
      </w:r>
      <w:r w:rsidRPr="00087399">
        <w:rPr>
          <w:rFonts w:ascii="Verdana" w:hAnsi="Verdana"/>
          <w:color w:val="000000"/>
          <w:sz w:val="24"/>
          <w:szCs w:val="24"/>
        </w:rPr>
        <w:t xml:space="preserve"> powiatami, z których pochodziły dzieci przebywające we wrocławskich placówkach opiekuńczo-wychowawczych.</w:t>
      </w:r>
    </w:p>
    <w:p w:rsidR="00087399" w:rsidRDefault="00087399" w:rsidP="003D2DDA">
      <w:pPr>
        <w:spacing w:after="120" w:line="288" w:lineRule="auto"/>
        <w:rPr>
          <w:rFonts w:ascii="Verdana" w:hAnsi="Verdana"/>
          <w:sz w:val="24"/>
          <w:szCs w:val="24"/>
        </w:rPr>
      </w:pPr>
      <w:r w:rsidRPr="00087399">
        <w:rPr>
          <w:rFonts w:ascii="Verdana" w:hAnsi="Verdana"/>
          <w:sz w:val="24"/>
          <w:szCs w:val="24"/>
        </w:rPr>
        <w:t>O wielkości wykonania powyższych wpływów zdecydowała liczba dzieci z innych powiatów, przebywających w placówkach na terenie Wrocławia, a także wysokość średnich miesięcznych wydatków na utrzymanie dziecka w danej placówce.</w:t>
      </w:r>
    </w:p>
    <w:p w:rsidR="00670C74" w:rsidRDefault="00670C74" w:rsidP="003D2DDA">
      <w:pPr>
        <w:spacing w:after="120" w:line="288" w:lineRule="auto"/>
        <w:rPr>
          <w:rFonts w:ascii="Verdana" w:hAnsi="Verdana"/>
          <w:sz w:val="24"/>
          <w:szCs w:val="24"/>
        </w:rPr>
      </w:pPr>
      <w:r w:rsidRPr="00670C74">
        <w:rPr>
          <w:rFonts w:ascii="Verdana" w:hAnsi="Verdana"/>
          <w:sz w:val="24"/>
          <w:szCs w:val="24"/>
        </w:rPr>
        <w:t>Wpływy z opłat za żłobek</w:t>
      </w:r>
      <w:r>
        <w:rPr>
          <w:rFonts w:ascii="Verdana" w:hAnsi="Verdana"/>
          <w:sz w:val="24"/>
          <w:szCs w:val="24"/>
        </w:rPr>
        <w:t xml:space="preserve"> (855)</w:t>
      </w:r>
    </w:p>
    <w:p w:rsidR="00670C74" w:rsidRPr="00C44C3A" w:rsidRDefault="00670C74" w:rsidP="003D2DDA">
      <w:pPr>
        <w:spacing w:before="120" w:after="0" w:line="288" w:lineRule="auto"/>
        <w:rPr>
          <w:rFonts w:ascii="Verdana" w:hAnsi="Verdana"/>
          <w:sz w:val="24"/>
          <w:szCs w:val="24"/>
        </w:rPr>
      </w:pPr>
      <w:r w:rsidRPr="00C44C3A">
        <w:rPr>
          <w:rFonts w:ascii="Verdana" w:hAnsi="Verdana"/>
          <w:sz w:val="24"/>
          <w:szCs w:val="24"/>
        </w:rPr>
        <w:t xml:space="preserve">Plan wg uchwały budżetowej (po zmianach) </w:t>
      </w:r>
      <w:r>
        <w:rPr>
          <w:rFonts w:ascii="Verdana" w:hAnsi="Verdana"/>
          <w:sz w:val="24"/>
          <w:szCs w:val="24"/>
        </w:rPr>
        <w:t>–</w:t>
      </w:r>
      <w:r w:rsidRPr="00C44C3A">
        <w:rPr>
          <w:rFonts w:ascii="Verdana" w:hAnsi="Verdana"/>
          <w:sz w:val="24"/>
          <w:szCs w:val="24"/>
        </w:rPr>
        <w:t xml:space="preserve"> </w:t>
      </w:r>
      <w:r w:rsidRPr="00087399">
        <w:rPr>
          <w:rFonts w:ascii="Verdana" w:hAnsi="Verdana"/>
          <w:sz w:val="24"/>
          <w:szCs w:val="24"/>
        </w:rPr>
        <w:t>16.795.000</w:t>
      </w:r>
      <w:r>
        <w:rPr>
          <w:rFonts w:ascii="Verdana" w:hAnsi="Verdana"/>
          <w:sz w:val="24"/>
          <w:szCs w:val="24"/>
        </w:rPr>
        <w:t xml:space="preserve">,00 </w:t>
      </w:r>
      <w:r w:rsidRPr="00C44C3A">
        <w:rPr>
          <w:rFonts w:ascii="Verdana" w:hAnsi="Verdana"/>
          <w:sz w:val="24"/>
          <w:szCs w:val="24"/>
        </w:rPr>
        <w:t>zł</w:t>
      </w:r>
    </w:p>
    <w:p w:rsidR="00670C74" w:rsidRPr="00C44C3A" w:rsidRDefault="00670C74" w:rsidP="003D2DDA">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sidRPr="00087399">
        <w:rPr>
          <w:rFonts w:ascii="Verdana" w:hAnsi="Verdana"/>
          <w:sz w:val="24"/>
          <w:szCs w:val="24"/>
        </w:rPr>
        <w:t>18.373.857,05</w:t>
      </w:r>
      <w:r>
        <w:rPr>
          <w:rFonts w:ascii="Verdana" w:hAnsi="Verdana"/>
          <w:sz w:val="24"/>
          <w:szCs w:val="24"/>
        </w:rPr>
        <w:t xml:space="preserve"> </w:t>
      </w:r>
      <w:r w:rsidRPr="00C44C3A">
        <w:rPr>
          <w:rFonts w:ascii="Verdana" w:hAnsi="Verdana"/>
          <w:sz w:val="24"/>
          <w:szCs w:val="24"/>
        </w:rPr>
        <w:t>zł</w:t>
      </w:r>
    </w:p>
    <w:p w:rsidR="00670C74" w:rsidRDefault="00670C74" w:rsidP="003D2DDA">
      <w:pPr>
        <w:spacing w:after="12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109</w:t>
      </w:r>
      <w:r w:rsidRPr="00C44C3A">
        <w:rPr>
          <w:rFonts w:ascii="Verdana" w:hAnsi="Verdana"/>
          <w:sz w:val="24"/>
          <w:szCs w:val="24"/>
        </w:rPr>
        <w:t>,</w:t>
      </w:r>
      <w:r>
        <w:rPr>
          <w:rFonts w:ascii="Verdana" w:hAnsi="Verdana"/>
          <w:sz w:val="24"/>
          <w:szCs w:val="24"/>
        </w:rPr>
        <w:t>4</w:t>
      </w:r>
    </w:p>
    <w:p w:rsidR="00087399" w:rsidRDefault="00087399" w:rsidP="003D2DDA">
      <w:pPr>
        <w:spacing w:before="120" w:after="120" w:line="288" w:lineRule="auto"/>
        <w:rPr>
          <w:rFonts w:ascii="Verdana" w:hAnsi="Verdana"/>
          <w:sz w:val="24"/>
          <w:szCs w:val="24"/>
        </w:rPr>
      </w:pPr>
      <w:r w:rsidRPr="00087399">
        <w:rPr>
          <w:rFonts w:ascii="Verdana" w:hAnsi="Verdana"/>
          <w:sz w:val="24"/>
          <w:szCs w:val="24"/>
        </w:rPr>
        <w:t>Jednostką realizującą powyższe dochody jest Wrocławski Zespół Żłobków. Z</w:t>
      </w:r>
      <w:r w:rsidRPr="00087399">
        <w:rPr>
          <w:rFonts w:ascii="Verdana" w:hAnsi="Verdana"/>
          <w:iCs/>
          <w:sz w:val="24"/>
          <w:szCs w:val="24"/>
        </w:rPr>
        <w:t xml:space="preserve">realizował on wpływy z tytułu opłat wnoszonych przez rodziców i opiekunów prawnych za </w:t>
      </w:r>
      <w:r w:rsidRPr="00087399">
        <w:rPr>
          <w:rFonts w:ascii="Verdana" w:hAnsi="Verdana"/>
          <w:sz w:val="24"/>
          <w:szCs w:val="24"/>
        </w:rPr>
        <w:t>pobyt oraz wyżywienie dzieci w żłobkach prowadzonych przez Miasto, w których świadczone są usługi opiekuńcze dla dzieci w wieku do lat trzech.</w:t>
      </w:r>
    </w:p>
    <w:p w:rsidR="00670C74" w:rsidRDefault="00670C74" w:rsidP="003D2DDA">
      <w:pPr>
        <w:spacing w:before="120" w:after="0" w:line="288" w:lineRule="auto"/>
        <w:rPr>
          <w:rFonts w:ascii="Verdana" w:hAnsi="Verdana"/>
          <w:sz w:val="24"/>
          <w:szCs w:val="24"/>
        </w:rPr>
      </w:pPr>
      <w:r w:rsidRPr="00670C74">
        <w:rPr>
          <w:rFonts w:ascii="Verdana" w:hAnsi="Verdana"/>
          <w:sz w:val="24"/>
          <w:szCs w:val="24"/>
        </w:rPr>
        <w:t>Wpływy z opłat za pobyt oraz wyżywienie dziecka u dziennego opiekuna</w:t>
      </w:r>
      <w:r>
        <w:rPr>
          <w:rFonts w:ascii="Verdana" w:hAnsi="Verdana"/>
          <w:sz w:val="24"/>
          <w:szCs w:val="24"/>
        </w:rPr>
        <w:t xml:space="preserve"> (855)</w:t>
      </w:r>
    </w:p>
    <w:p w:rsidR="00670C74" w:rsidRPr="00C44C3A" w:rsidRDefault="00670C74" w:rsidP="003D2DDA">
      <w:pPr>
        <w:spacing w:before="120" w:after="0" w:line="288" w:lineRule="auto"/>
        <w:rPr>
          <w:rFonts w:ascii="Verdana" w:hAnsi="Verdana"/>
          <w:sz w:val="24"/>
          <w:szCs w:val="24"/>
        </w:rPr>
      </w:pPr>
      <w:r w:rsidRPr="00C44C3A">
        <w:rPr>
          <w:rFonts w:ascii="Verdana" w:hAnsi="Verdana"/>
          <w:sz w:val="24"/>
          <w:szCs w:val="24"/>
        </w:rPr>
        <w:t xml:space="preserve">Plan wg uchwały budżetowej (po zmianach) </w:t>
      </w:r>
      <w:r>
        <w:rPr>
          <w:rFonts w:ascii="Verdana" w:hAnsi="Verdana"/>
          <w:sz w:val="24"/>
          <w:szCs w:val="24"/>
        </w:rPr>
        <w:t>–</w:t>
      </w:r>
      <w:r w:rsidRPr="00C44C3A">
        <w:rPr>
          <w:rFonts w:ascii="Verdana" w:hAnsi="Verdana"/>
          <w:sz w:val="24"/>
          <w:szCs w:val="24"/>
        </w:rPr>
        <w:t xml:space="preserve"> </w:t>
      </w:r>
      <w:r w:rsidRPr="00087399">
        <w:rPr>
          <w:rFonts w:ascii="Verdana" w:hAnsi="Verdana"/>
          <w:sz w:val="24"/>
          <w:szCs w:val="24"/>
        </w:rPr>
        <w:t>0</w:t>
      </w:r>
      <w:r>
        <w:rPr>
          <w:rFonts w:ascii="Verdana" w:hAnsi="Verdana"/>
          <w:sz w:val="24"/>
          <w:szCs w:val="24"/>
        </w:rPr>
        <w:t xml:space="preserve">,00 </w:t>
      </w:r>
      <w:r w:rsidRPr="00C44C3A">
        <w:rPr>
          <w:rFonts w:ascii="Verdana" w:hAnsi="Verdana"/>
          <w:sz w:val="24"/>
          <w:szCs w:val="24"/>
        </w:rPr>
        <w:t>zł</w:t>
      </w:r>
    </w:p>
    <w:p w:rsidR="00670C74" w:rsidRPr="00C44C3A" w:rsidRDefault="00670C74" w:rsidP="003D2DDA">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sidR="00AC5B6F" w:rsidRPr="00087399">
        <w:rPr>
          <w:rFonts w:ascii="Verdana" w:hAnsi="Verdana"/>
          <w:sz w:val="24"/>
          <w:szCs w:val="24"/>
        </w:rPr>
        <w:t>51.671,96</w:t>
      </w:r>
      <w:r w:rsidR="00AC5B6F">
        <w:rPr>
          <w:rFonts w:ascii="Verdana" w:hAnsi="Verdana"/>
          <w:sz w:val="24"/>
          <w:szCs w:val="24"/>
        </w:rPr>
        <w:t xml:space="preserve"> </w:t>
      </w:r>
      <w:r w:rsidRPr="00C44C3A">
        <w:rPr>
          <w:rFonts w:ascii="Verdana" w:hAnsi="Verdana"/>
          <w:sz w:val="24"/>
          <w:szCs w:val="24"/>
        </w:rPr>
        <w:t>zł</w:t>
      </w:r>
    </w:p>
    <w:p w:rsidR="00670C74" w:rsidRDefault="00670C74" w:rsidP="003D2DDA">
      <w:pPr>
        <w:spacing w:after="0" w:line="288" w:lineRule="auto"/>
        <w:rPr>
          <w:rFonts w:ascii="Verdana" w:hAnsi="Verdana"/>
          <w:sz w:val="24"/>
          <w:szCs w:val="24"/>
        </w:rPr>
      </w:pPr>
      <w:r w:rsidRPr="00C44C3A">
        <w:rPr>
          <w:rFonts w:ascii="Verdana" w:hAnsi="Verdana"/>
          <w:sz w:val="24"/>
          <w:szCs w:val="24"/>
        </w:rPr>
        <w:t xml:space="preserve">% wykonania planu – </w:t>
      </w:r>
    </w:p>
    <w:p w:rsidR="00087399" w:rsidRDefault="00087399" w:rsidP="003D2DDA">
      <w:pPr>
        <w:spacing w:before="120" w:after="120" w:line="288" w:lineRule="auto"/>
        <w:rPr>
          <w:rFonts w:ascii="Verdana" w:hAnsi="Verdana"/>
          <w:sz w:val="24"/>
          <w:szCs w:val="24"/>
        </w:rPr>
      </w:pPr>
      <w:r w:rsidRPr="00087399">
        <w:rPr>
          <w:rFonts w:ascii="Verdana" w:hAnsi="Verdana"/>
          <w:sz w:val="24"/>
          <w:szCs w:val="24"/>
        </w:rPr>
        <w:lastRenderedPageBreak/>
        <w:t xml:space="preserve">Zrealizowane przez Wrocławskie Centrum Integracji dochody pochodziły z wpłat komorniczych dotyczących zaległych opłat </w:t>
      </w:r>
      <w:r w:rsidRPr="00087399">
        <w:rPr>
          <w:rFonts w:ascii="Verdana" w:eastAsia="Calibri" w:hAnsi="Verdana"/>
          <w:sz w:val="24"/>
          <w:szCs w:val="24"/>
          <w:lang w:eastAsia="en-US"/>
        </w:rPr>
        <w:t xml:space="preserve">za pobyt oraz wyżywienie dzieci </w:t>
      </w:r>
      <w:r w:rsidRPr="00087399">
        <w:rPr>
          <w:rFonts w:ascii="Verdana" w:hAnsi="Verdana"/>
          <w:sz w:val="24"/>
          <w:szCs w:val="24"/>
        </w:rPr>
        <w:t>w wieku do lat trzech</w:t>
      </w:r>
      <w:r w:rsidRPr="00087399">
        <w:rPr>
          <w:rFonts w:ascii="Verdana" w:eastAsia="Calibri" w:hAnsi="Verdana"/>
          <w:sz w:val="24"/>
          <w:szCs w:val="24"/>
          <w:lang w:eastAsia="en-US"/>
        </w:rPr>
        <w:t xml:space="preserve"> w dziennych punktach opieki na terenie Miasta. Do 2022 roku r</w:t>
      </w:r>
      <w:r w:rsidRPr="00087399">
        <w:rPr>
          <w:rFonts w:ascii="Verdana" w:hAnsi="Verdana"/>
          <w:sz w:val="24"/>
          <w:szCs w:val="24"/>
        </w:rPr>
        <w:t>ealizacja dochodów odbywała się w ramach zadania Miasta pn. „Wrocławski Opiekun Dzienny”.</w:t>
      </w:r>
    </w:p>
    <w:p w:rsidR="00AC5B6F" w:rsidRDefault="00AC5B6F" w:rsidP="003D2DDA">
      <w:pPr>
        <w:spacing w:before="120" w:after="120" w:line="288" w:lineRule="auto"/>
        <w:rPr>
          <w:rFonts w:ascii="Verdana" w:hAnsi="Verdana"/>
          <w:sz w:val="24"/>
          <w:szCs w:val="24"/>
        </w:rPr>
      </w:pPr>
      <w:r w:rsidRPr="00AC5B6F">
        <w:rPr>
          <w:rFonts w:ascii="Verdana" w:hAnsi="Verdana"/>
          <w:sz w:val="24"/>
          <w:szCs w:val="24"/>
        </w:rPr>
        <w:t>Dochody Zarządu Zieleni Miejskiej</w:t>
      </w:r>
      <w:r>
        <w:rPr>
          <w:rFonts w:ascii="Verdana" w:hAnsi="Verdana"/>
          <w:sz w:val="24"/>
          <w:szCs w:val="24"/>
        </w:rPr>
        <w:t xml:space="preserve"> (900)</w:t>
      </w:r>
    </w:p>
    <w:p w:rsidR="00AC5B6F" w:rsidRPr="00C44C3A" w:rsidRDefault="00AC5B6F" w:rsidP="003D2DDA">
      <w:pPr>
        <w:spacing w:before="120" w:after="0" w:line="288" w:lineRule="auto"/>
        <w:rPr>
          <w:rFonts w:ascii="Verdana" w:hAnsi="Verdana"/>
          <w:sz w:val="24"/>
          <w:szCs w:val="24"/>
        </w:rPr>
      </w:pPr>
      <w:r w:rsidRPr="00C44C3A">
        <w:rPr>
          <w:rFonts w:ascii="Verdana" w:hAnsi="Verdana"/>
          <w:sz w:val="24"/>
          <w:szCs w:val="24"/>
        </w:rPr>
        <w:t xml:space="preserve">Plan wg uchwały budżetowej (po zmianach) </w:t>
      </w:r>
      <w:r>
        <w:rPr>
          <w:rFonts w:ascii="Verdana" w:hAnsi="Verdana"/>
          <w:sz w:val="24"/>
          <w:szCs w:val="24"/>
        </w:rPr>
        <w:t>–</w:t>
      </w:r>
      <w:r w:rsidRPr="00C44C3A">
        <w:rPr>
          <w:rFonts w:ascii="Verdana" w:hAnsi="Verdana"/>
          <w:sz w:val="24"/>
          <w:szCs w:val="24"/>
        </w:rPr>
        <w:t xml:space="preserve"> </w:t>
      </w:r>
      <w:r w:rsidRPr="00087399">
        <w:rPr>
          <w:rFonts w:ascii="Verdana" w:hAnsi="Verdana"/>
          <w:sz w:val="24"/>
          <w:szCs w:val="24"/>
        </w:rPr>
        <w:t>3.930.000</w:t>
      </w:r>
      <w:r>
        <w:rPr>
          <w:rFonts w:ascii="Verdana" w:hAnsi="Verdana"/>
          <w:sz w:val="24"/>
          <w:szCs w:val="24"/>
        </w:rPr>
        <w:t xml:space="preserve">,00 </w:t>
      </w:r>
      <w:r w:rsidRPr="00C44C3A">
        <w:rPr>
          <w:rFonts w:ascii="Verdana" w:hAnsi="Verdana"/>
          <w:sz w:val="24"/>
          <w:szCs w:val="24"/>
        </w:rPr>
        <w:t>zł</w:t>
      </w:r>
    </w:p>
    <w:p w:rsidR="00AC5B6F" w:rsidRPr="00C44C3A" w:rsidRDefault="00AC5B6F" w:rsidP="003D2DDA">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sidRPr="00087399">
        <w:rPr>
          <w:rFonts w:ascii="Verdana" w:hAnsi="Verdana"/>
          <w:sz w:val="24"/>
          <w:szCs w:val="24"/>
        </w:rPr>
        <w:t>4.152.909,12</w:t>
      </w:r>
      <w:r>
        <w:rPr>
          <w:rFonts w:ascii="Verdana" w:hAnsi="Verdana"/>
          <w:sz w:val="24"/>
          <w:szCs w:val="24"/>
        </w:rPr>
        <w:t xml:space="preserve"> </w:t>
      </w:r>
      <w:r w:rsidRPr="00C44C3A">
        <w:rPr>
          <w:rFonts w:ascii="Verdana" w:hAnsi="Verdana"/>
          <w:sz w:val="24"/>
          <w:szCs w:val="24"/>
        </w:rPr>
        <w:t>zł</w:t>
      </w:r>
    </w:p>
    <w:p w:rsidR="00AC5B6F" w:rsidRDefault="00AC5B6F" w:rsidP="003D2DDA">
      <w:pPr>
        <w:spacing w:after="12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105</w:t>
      </w:r>
      <w:r w:rsidRPr="00C44C3A">
        <w:rPr>
          <w:rFonts w:ascii="Verdana" w:hAnsi="Verdana"/>
          <w:sz w:val="24"/>
          <w:szCs w:val="24"/>
        </w:rPr>
        <w:t>,</w:t>
      </w:r>
      <w:r>
        <w:rPr>
          <w:rFonts w:ascii="Verdana" w:hAnsi="Verdana"/>
          <w:sz w:val="24"/>
          <w:szCs w:val="24"/>
        </w:rPr>
        <w:t>7</w:t>
      </w:r>
    </w:p>
    <w:p w:rsidR="00087399" w:rsidRPr="00087399" w:rsidRDefault="00087399" w:rsidP="003D2DDA">
      <w:pPr>
        <w:spacing w:before="120" w:after="0" w:line="288" w:lineRule="auto"/>
        <w:rPr>
          <w:rFonts w:ascii="Verdana" w:hAnsi="Verdana"/>
          <w:sz w:val="24"/>
          <w:szCs w:val="24"/>
        </w:rPr>
      </w:pPr>
      <w:r w:rsidRPr="00087399">
        <w:rPr>
          <w:rFonts w:ascii="Verdana" w:hAnsi="Verdana"/>
          <w:color w:val="000000"/>
          <w:sz w:val="24"/>
          <w:szCs w:val="24"/>
        </w:rPr>
        <w:t xml:space="preserve">Dochody Zarządu Zieleni Miejskiej obejmowały głównie wpływy ze </w:t>
      </w:r>
      <w:r w:rsidRPr="00087399">
        <w:rPr>
          <w:rFonts w:ascii="Verdana" w:hAnsi="Verdana"/>
          <w:sz w:val="24"/>
          <w:szCs w:val="24"/>
        </w:rPr>
        <w:t>sprzedaży biletów</w:t>
      </w:r>
      <w:r w:rsidRPr="00087399">
        <w:rPr>
          <w:rFonts w:ascii="Verdana" w:hAnsi="Verdana" w:cs="Verdana"/>
          <w:b/>
          <w:sz w:val="24"/>
          <w:szCs w:val="24"/>
        </w:rPr>
        <w:t xml:space="preserve"> </w:t>
      </w:r>
      <w:r w:rsidRPr="00087399">
        <w:rPr>
          <w:rFonts w:ascii="Verdana" w:hAnsi="Verdana"/>
          <w:sz w:val="24"/>
          <w:szCs w:val="24"/>
        </w:rPr>
        <w:t>wstępu do Ogrodu Japońskiego.</w:t>
      </w:r>
    </w:p>
    <w:p w:rsidR="00087399" w:rsidRDefault="00087399" w:rsidP="003D2DDA">
      <w:pPr>
        <w:spacing w:after="120" w:line="288" w:lineRule="auto"/>
        <w:rPr>
          <w:rFonts w:ascii="Verdana" w:hAnsi="Verdana"/>
          <w:sz w:val="24"/>
          <w:szCs w:val="24"/>
        </w:rPr>
      </w:pPr>
      <w:r w:rsidRPr="00087399">
        <w:rPr>
          <w:rFonts w:ascii="Verdana" w:hAnsi="Verdana"/>
          <w:sz w:val="24"/>
          <w:szCs w:val="24"/>
        </w:rPr>
        <w:t>Na poziom osiągniętych dochodów w tej pozycji miało wpływ przyłączenie w 2020 roku instytucji do miejskiego programu Nasz Wrocław i wprowadzenie zniżek na zakup biletów wstępu dla uczestników programu. Jego celem jest zachęcenie mieszkańców do aktywnego spędzania wolnego czasu oraz udziału w życiu Miasta. W porównaniu do 2022 roku, wykonanie wpływów wzrosło o ponad 1 mln zł.</w:t>
      </w:r>
    </w:p>
    <w:p w:rsidR="00AC5B6F" w:rsidRDefault="00AC5B6F" w:rsidP="003D2DDA">
      <w:pPr>
        <w:spacing w:after="120" w:line="288" w:lineRule="auto"/>
        <w:rPr>
          <w:rFonts w:ascii="Verdana" w:hAnsi="Verdana"/>
          <w:sz w:val="24"/>
          <w:szCs w:val="24"/>
        </w:rPr>
      </w:pPr>
      <w:r w:rsidRPr="00AC5B6F">
        <w:rPr>
          <w:rFonts w:ascii="Verdana" w:hAnsi="Verdana"/>
          <w:sz w:val="24"/>
          <w:szCs w:val="24"/>
        </w:rPr>
        <w:t>Dochody Młodzieżowego Centrum Sportu</w:t>
      </w:r>
      <w:r>
        <w:rPr>
          <w:rFonts w:ascii="Verdana" w:hAnsi="Verdana"/>
          <w:sz w:val="24"/>
          <w:szCs w:val="24"/>
        </w:rPr>
        <w:t xml:space="preserve"> (926)</w:t>
      </w:r>
    </w:p>
    <w:p w:rsidR="00AC5B6F" w:rsidRPr="00C44C3A" w:rsidRDefault="00AC5B6F" w:rsidP="003D2DDA">
      <w:pPr>
        <w:spacing w:before="120" w:after="0" w:line="288" w:lineRule="auto"/>
        <w:rPr>
          <w:rFonts w:ascii="Verdana" w:hAnsi="Verdana"/>
          <w:sz w:val="24"/>
          <w:szCs w:val="24"/>
        </w:rPr>
      </w:pPr>
      <w:r w:rsidRPr="00C44C3A">
        <w:rPr>
          <w:rFonts w:ascii="Verdana" w:hAnsi="Verdana"/>
          <w:sz w:val="24"/>
          <w:szCs w:val="24"/>
        </w:rPr>
        <w:t xml:space="preserve">Plan wg uchwały budżetowej (po zmianach) </w:t>
      </w:r>
      <w:r>
        <w:rPr>
          <w:rFonts w:ascii="Verdana" w:hAnsi="Verdana"/>
          <w:sz w:val="24"/>
          <w:szCs w:val="24"/>
        </w:rPr>
        <w:t>–</w:t>
      </w:r>
      <w:r w:rsidRPr="00C44C3A">
        <w:rPr>
          <w:rFonts w:ascii="Verdana" w:hAnsi="Verdana"/>
          <w:sz w:val="24"/>
          <w:szCs w:val="24"/>
        </w:rPr>
        <w:t xml:space="preserve"> </w:t>
      </w:r>
      <w:r>
        <w:rPr>
          <w:rFonts w:ascii="Verdana" w:hAnsi="Verdana"/>
          <w:sz w:val="24"/>
          <w:szCs w:val="24"/>
        </w:rPr>
        <w:t>78</w:t>
      </w:r>
      <w:r w:rsidRPr="00087399">
        <w:rPr>
          <w:rFonts w:ascii="Verdana" w:hAnsi="Verdana"/>
          <w:sz w:val="24"/>
          <w:szCs w:val="24"/>
        </w:rPr>
        <w:t>0.000</w:t>
      </w:r>
      <w:r>
        <w:rPr>
          <w:rFonts w:ascii="Verdana" w:hAnsi="Verdana"/>
          <w:sz w:val="24"/>
          <w:szCs w:val="24"/>
        </w:rPr>
        <w:t xml:space="preserve">,00 </w:t>
      </w:r>
      <w:r w:rsidRPr="00C44C3A">
        <w:rPr>
          <w:rFonts w:ascii="Verdana" w:hAnsi="Verdana"/>
          <w:sz w:val="24"/>
          <w:szCs w:val="24"/>
        </w:rPr>
        <w:t>zł</w:t>
      </w:r>
    </w:p>
    <w:p w:rsidR="00AC5B6F" w:rsidRPr="00C44C3A" w:rsidRDefault="00AC5B6F" w:rsidP="003D2DDA">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sidRPr="00087399">
        <w:rPr>
          <w:rFonts w:ascii="Verdana" w:hAnsi="Verdana"/>
          <w:sz w:val="24"/>
          <w:szCs w:val="24"/>
        </w:rPr>
        <w:t>767.109,91</w:t>
      </w:r>
      <w:r>
        <w:rPr>
          <w:rFonts w:ascii="Verdana" w:hAnsi="Verdana"/>
          <w:sz w:val="24"/>
          <w:szCs w:val="24"/>
        </w:rPr>
        <w:t xml:space="preserve"> </w:t>
      </w:r>
      <w:r w:rsidRPr="00C44C3A">
        <w:rPr>
          <w:rFonts w:ascii="Verdana" w:hAnsi="Verdana"/>
          <w:sz w:val="24"/>
          <w:szCs w:val="24"/>
        </w:rPr>
        <w:t>zł</w:t>
      </w:r>
    </w:p>
    <w:p w:rsidR="00AC5B6F" w:rsidRDefault="00AC5B6F" w:rsidP="003D2DDA">
      <w:pPr>
        <w:spacing w:after="0" w:line="288" w:lineRule="auto"/>
        <w:rPr>
          <w:rFonts w:ascii="Verdana" w:hAnsi="Verdana"/>
          <w:sz w:val="24"/>
          <w:szCs w:val="24"/>
        </w:rPr>
      </w:pPr>
      <w:r w:rsidRPr="00C44C3A">
        <w:rPr>
          <w:rFonts w:ascii="Verdana" w:hAnsi="Verdana"/>
          <w:sz w:val="24"/>
          <w:szCs w:val="24"/>
        </w:rPr>
        <w:t>% wykonania planu –</w:t>
      </w:r>
      <w:r w:rsidR="00BC17BF">
        <w:rPr>
          <w:rFonts w:ascii="Verdana" w:hAnsi="Verdana"/>
          <w:sz w:val="24"/>
          <w:szCs w:val="24"/>
        </w:rPr>
        <w:t xml:space="preserve"> </w:t>
      </w:r>
      <w:r>
        <w:rPr>
          <w:rFonts w:ascii="Verdana" w:hAnsi="Verdana"/>
          <w:sz w:val="24"/>
          <w:szCs w:val="24"/>
        </w:rPr>
        <w:t>98</w:t>
      </w:r>
      <w:r w:rsidRPr="00C44C3A">
        <w:rPr>
          <w:rFonts w:ascii="Verdana" w:hAnsi="Verdana"/>
          <w:sz w:val="24"/>
          <w:szCs w:val="24"/>
        </w:rPr>
        <w:t>,</w:t>
      </w:r>
      <w:r>
        <w:rPr>
          <w:rFonts w:ascii="Verdana" w:hAnsi="Verdana"/>
          <w:sz w:val="24"/>
          <w:szCs w:val="24"/>
        </w:rPr>
        <w:t>3</w:t>
      </w:r>
    </w:p>
    <w:p w:rsidR="00087399" w:rsidRDefault="00087399" w:rsidP="003D2DDA">
      <w:pPr>
        <w:pStyle w:val="Stopka"/>
        <w:tabs>
          <w:tab w:val="left" w:pos="720"/>
        </w:tabs>
        <w:spacing w:before="120" w:after="120" w:line="288" w:lineRule="auto"/>
        <w:rPr>
          <w:rFonts w:ascii="Verdana" w:hAnsi="Verdana"/>
        </w:rPr>
      </w:pPr>
      <w:r w:rsidRPr="00087399">
        <w:rPr>
          <w:rFonts w:ascii="Verdana" w:hAnsi="Verdana"/>
        </w:rPr>
        <w:t>Młodzieżowe Centrum Sportu zrealizowało dochody z tytułu sprzedaży biletów wstępu na kąpieli</w:t>
      </w:r>
      <w:r w:rsidR="00AC5B6F">
        <w:rPr>
          <w:rFonts w:ascii="Verdana" w:hAnsi="Verdana"/>
        </w:rPr>
        <w:t xml:space="preserve">ska miejskie oraz na </w:t>
      </w:r>
      <w:proofErr w:type="spellStart"/>
      <w:r w:rsidR="00AC5B6F">
        <w:rPr>
          <w:rFonts w:ascii="Verdana" w:hAnsi="Verdana"/>
        </w:rPr>
        <w:t>skatepark</w:t>
      </w:r>
      <w:proofErr w:type="spellEnd"/>
      <w:r w:rsidR="00AC5B6F">
        <w:rPr>
          <w:rFonts w:ascii="Verdana" w:hAnsi="Verdana"/>
        </w:rPr>
        <w:t>.</w:t>
      </w:r>
    </w:p>
    <w:p w:rsidR="00AC5B6F" w:rsidRDefault="007F4914" w:rsidP="003D2DDA">
      <w:pPr>
        <w:spacing w:after="120" w:line="288" w:lineRule="auto"/>
        <w:rPr>
          <w:rFonts w:ascii="Verdana" w:hAnsi="Verdana"/>
          <w:sz w:val="24"/>
          <w:szCs w:val="24"/>
        </w:rPr>
      </w:pPr>
      <w:r w:rsidRPr="007F4914">
        <w:rPr>
          <w:rFonts w:ascii="Verdana" w:hAnsi="Verdana"/>
          <w:sz w:val="24"/>
          <w:szCs w:val="24"/>
        </w:rPr>
        <w:t>Dochody Wrocławskiego Toru Wyścigów Konnych</w:t>
      </w:r>
      <w:r>
        <w:rPr>
          <w:rFonts w:ascii="Verdana" w:hAnsi="Verdana"/>
          <w:sz w:val="24"/>
          <w:szCs w:val="24"/>
        </w:rPr>
        <w:t xml:space="preserve"> (926)</w:t>
      </w:r>
    </w:p>
    <w:p w:rsidR="007F4914" w:rsidRPr="00C44C3A" w:rsidRDefault="007F4914" w:rsidP="003D2DDA">
      <w:pPr>
        <w:spacing w:before="120" w:after="0" w:line="288" w:lineRule="auto"/>
        <w:rPr>
          <w:rFonts w:ascii="Verdana" w:hAnsi="Verdana"/>
          <w:sz w:val="24"/>
          <w:szCs w:val="24"/>
        </w:rPr>
      </w:pPr>
      <w:r w:rsidRPr="00C44C3A">
        <w:rPr>
          <w:rFonts w:ascii="Verdana" w:hAnsi="Verdana"/>
          <w:sz w:val="24"/>
          <w:szCs w:val="24"/>
        </w:rPr>
        <w:t xml:space="preserve">Plan wg uchwały budżetowej (po zmianach) </w:t>
      </w:r>
      <w:r>
        <w:rPr>
          <w:rFonts w:ascii="Verdana" w:hAnsi="Verdana"/>
          <w:sz w:val="24"/>
          <w:szCs w:val="24"/>
        </w:rPr>
        <w:t>–</w:t>
      </w:r>
      <w:r w:rsidRPr="00C44C3A">
        <w:rPr>
          <w:rFonts w:ascii="Verdana" w:hAnsi="Verdana"/>
          <w:sz w:val="24"/>
          <w:szCs w:val="24"/>
        </w:rPr>
        <w:t xml:space="preserve"> </w:t>
      </w:r>
      <w:r w:rsidRPr="00087399">
        <w:rPr>
          <w:rFonts w:ascii="Verdana" w:hAnsi="Verdana"/>
          <w:sz w:val="24"/>
          <w:szCs w:val="24"/>
        </w:rPr>
        <w:t>3.312.000</w:t>
      </w:r>
      <w:r>
        <w:rPr>
          <w:rFonts w:ascii="Verdana" w:hAnsi="Verdana"/>
          <w:sz w:val="24"/>
          <w:szCs w:val="24"/>
        </w:rPr>
        <w:t xml:space="preserve">,00 </w:t>
      </w:r>
      <w:r w:rsidRPr="00C44C3A">
        <w:rPr>
          <w:rFonts w:ascii="Verdana" w:hAnsi="Verdana"/>
          <w:sz w:val="24"/>
          <w:szCs w:val="24"/>
        </w:rPr>
        <w:t>zł</w:t>
      </w:r>
    </w:p>
    <w:p w:rsidR="007F4914" w:rsidRPr="00C44C3A" w:rsidRDefault="007F4914" w:rsidP="003D2DDA">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sidRPr="00087399">
        <w:rPr>
          <w:rFonts w:ascii="Verdana" w:hAnsi="Verdana"/>
          <w:sz w:val="24"/>
          <w:szCs w:val="24"/>
        </w:rPr>
        <w:t>3.254.939,62</w:t>
      </w:r>
      <w:r>
        <w:rPr>
          <w:rFonts w:ascii="Verdana" w:hAnsi="Verdana"/>
          <w:sz w:val="24"/>
          <w:szCs w:val="24"/>
        </w:rPr>
        <w:t xml:space="preserve"> </w:t>
      </w:r>
      <w:r w:rsidRPr="00C44C3A">
        <w:rPr>
          <w:rFonts w:ascii="Verdana" w:hAnsi="Verdana"/>
          <w:sz w:val="24"/>
          <w:szCs w:val="24"/>
        </w:rPr>
        <w:t>zł</w:t>
      </w:r>
    </w:p>
    <w:p w:rsidR="007F4914" w:rsidRDefault="007F4914" w:rsidP="00A14B44">
      <w:pPr>
        <w:spacing w:after="120" w:line="288" w:lineRule="auto"/>
        <w:rPr>
          <w:rFonts w:ascii="Verdana" w:hAnsi="Verdana"/>
          <w:sz w:val="24"/>
          <w:szCs w:val="24"/>
        </w:rPr>
      </w:pPr>
      <w:r w:rsidRPr="00C44C3A">
        <w:rPr>
          <w:rFonts w:ascii="Verdana" w:hAnsi="Verdana"/>
          <w:sz w:val="24"/>
          <w:szCs w:val="24"/>
        </w:rPr>
        <w:t>% wykonania planu –</w:t>
      </w:r>
      <w:r w:rsidR="00BC17BF">
        <w:rPr>
          <w:rFonts w:ascii="Verdana" w:hAnsi="Verdana"/>
          <w:sz w:val="24"/>
          <w:szCs w:val="24"/>
        </w:rPr>
        <w:t xml:space="preserve"> </w:t>
      </w:r>
      <w:r>
        <w:rPr>
          <w:rFonts w:ascii="Verdana" w:hAnsi="Verdana"/>
          <w:sz w:val="24"/>
          <w:szCs w:val="24"/>
        </w:rPr>
        <w:t>98</w:t>
      </w:r>
      <w:r w:rsidRPr="00C44C3A">
        <w:rPr>
          <w:rFonts w:ascii="Verdana" w:hAnsi="Verdana"/>
          <w:sz w:val="24"/>
          <w:szCs w:val="24"/>
        </w:rPr>
        <w:t>,</w:t>
      </w:r>
      <w:r>
        <w:rPr>
          <w:rFonts w:ascii="Verdana" w:hAnsi="Verdana"/>
          <w:sz w:val="24"/>
          <w:szCs w:val="24"/>
        </w:rPr>
        <w:t>3</w:t>
      </w:r>
    </w:p>
    <w:p w:rsidR="00087399" w:rsidRDefault="00087399" w:rsidP="00A14B44">
      <w:pPr>
        <w:pStyle w:val="Stopka"/>
        <w:tabs>
          <w:tab w:val="left" w:pos="720"/>
        </w:tabs>
        <w:spacing w:before="120" w:after="120" w:line="288" w:lineRule="auto"/>
        <w:rPr>
          <w:rFonts w:ascii="Verdana" w:hAnsi="Verdana"/>
        </w:rPr>
      </w:pPr>
      <w:r w:rsidRPr="00087399">
        <w:rPr>
          <w:rFonts w:ascii="Verdana" w:hAnsi="Verdana"/>
        </w:rPr>
        <w:t>W kwocie dochodów wykonanych przez Wrocławski Tor Wyścigów Konnych mieściły się wpływy uzyskane za świadczone usługi związane z chowem i hodowlą zwierząt oraz wpływy z opłat za jazdy rekreacyjne i półkolonie dla dzieci.</w:t>
      </w:r>
    </w:p>
    <w:p w:rsidR="007F4914" w:rsidRDefault="007F4914" w:rsidP="00A14B44">
      <w:pPr>
        <w:pStyle w:val="Stopka"/>
        <w:tabs>
          <w:tab w:val="left" w:pos="720"/>
        </w:tabs>
        <w:spacing w:before="120" w:after="120" w:line="288" w:lineRule="auto"/>
        <w:rPr>
          <w:rFonts w:ascii="Verdana" w:hAnsi="Verdana"/>
        </w:rPr>
      </w:pPr>
      <w:r w:rsidRPr="00087399">
        <w:rPr>
          <w:rFonts w:ascii="Verdana" w:hAnsi="Verdana"/>
        </w:rPr>
        <w:t>Pozostałe wpływy z usług</w:t>
      </w:r>
      <w:r>
        <w:rPr>
          <w:rFonts w:ascii="Verdana" w:hAnsi="Verdana"/>
        </w:rPr>
        <w:t xml:space="preserve"> (</w:t>
      </w:r>
      <w:r w:rsidRPr="00087399">
        <w:rPr>
          <w:rFonts w:ascii="Verdana" w:hAnsi="Verdana"/>
        </w:rPr>
        <w:t>600, 700, 750, 754, 801, 852, 855, 900</w:t>
      </w:r>
      <w:r>
        <w:rPr>
          <w:rFonts w:ascii="Verdana" w:hAnsi="Verdana"/>
        </w:rPr>
        <w:t>)</w:t>
      </w:r>
    </w:p>
    <w:p w:rsidR="007F4914" w:rsidRPr="00C44C3A" w:rsidRDefault="007F4914" w:rsidP="00A14B44">
      <w:pPr>
        <w:spacing w:before="120" w:after="0" w:line="288" w:lineRule="auto"/>
        <w:rPr>
          <w:rFonts w:ascii="Verdana" w:hAnsi="Verdana"/>
          <w:sz w:val="24"/>
          <w:szCs w:val="24"/>
        </w:rPr>
      </w:pPr>
      <w:r w:rsidRPr="00C44C3A">
        <w:rPr>
          <w:rFonts w:ascii="Verdana" w:hAnsi="Verdana"/>
          <w:sz w:val="24"/>
          <w:szCs w:val="24"/>
        </w:rPr>
        <w:t xml:space="preserve">Plan wg uchwały budżetowej (po zmianach) </w:t>
      </w:r>
      <w:r>
        <w:rPr>
          <w:rFonts w:ascii="Verdana" w:hAnsi="Verdana"/>
          <w:sz w:val="24"/>
          <w:szCs w:val="24"/>
        </w:rPr>
        <w:t>–</w:t>
      </w:r>
      <w:r w:rsidRPr="00C44C3A">
        <w:rPr>
          <w:rFonts w:ascii="Verdana" w:hAnsi="Verdana"/>
          <w:sz w:val="24"/>
          <w:szCs w:val="24"/>
        </w:rPr>
        <w:t xml:space="preserve"> </w:t>
      </w:r>
      <w:r w:rsidRPr="00087399">
        <w:rPr>
          <w:rFonts w:ascii="Verdana" w:hAnsi="Verdana"/>
          <w:sz w:val="24"/>
          <w:szCs w:val="24"/>
        </w:rPr>
        <w:t>4.752.078</w:t>
      </w:r>
      <w:r>
        <w:rPr>
          <w:rFonts w:ascii="Verdana" w:hAnsi="Verdana"/>
          <w:sz w:val="24"/>
          <w:szCs w:val="24"/>
        </w:rPr>
        <w:t xml:space="preserve">,00 </w:t>
      </w:r>
      <w:r w:rsidRPr="00C44C3A">
        <w:rPr>
          <w:rFonts w:ascii="Verdana" w:hAnsi="Verdana"/>
          <w:sz w:val="24"/>
          <w:szCs w:val="24"/>
        </w:rPr>
        <w:t>zł</w:t>
      </w:r>
    </w:p>
    <w:p w:rsidR="007F4914" w:rsidRPr="00C44C3A" w:rsidRDefault="007F4914" w:rsidP="00A14B44">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sidR="00BC17BF" w:rsidRPr="00087399">
        <w:rPr>
          <w:rFonts w:ascii="Verdana" w:hAnsi="Verdana"/>
          <w:sz w:val="24"/>
          <w:szCs w:val="24"/>
        </w:rPr>
        <w:t>5.294.412,73</w:t>
      </w:r>
      <w:r w:rsidR="00BC17BF">
        <w:rPr>
          <w:rFonts w:ascii="Verdana" w:hAnsi="Verdana"/>
          <w:sz w:val="24"/>
          <w:szCs w:val="24"/>
        </w:rPr>
        <w:t xml:space="preserve"> </w:t>
      </w:r>
      <w:r w:rsidRPr="00C44C3A">
        <w:rPr>
          <w:rFonts w:ascii="Verdana" w:hAnsi="Verdana"/>
          <w:sz w:val="24"/>
          <w:szCs w:val="24"/>
        </w:rPr>
        <w:t>zł</w:t>
      </w:r>
    </w:p>
    <w:p w:rsidR="007F4914" w:rsidRDefault="007F4914" w:rsidP="00A14B44">
      <w:pPr>
        <w:spacing w:after="0" w:line="288" w:lineRule="auto"/>
        <w:rPr>
          <w:rFonts w:ascii="Verdana" w:hAnsi="Verdana"/>
          <w:sz w:val="24"/>
          <w:szCs w:val="24"/>
        </w:rPr>
      </w:pPr>
      <w:r w:rsidRPr="00C44C3A">
        <w:rPr>
          <w:rFonts w:ascii="Verdana" w:hAnsi="Verdana"/>
          <w:sz w:val="24"/>
          <w:szCs w:val="24"/>
        </w:rPr>
        <w:t>% wykonania planu –</w:t>
      </w:r>
      <w:r w:rsidR="00BC17BF">
        <w:rPr>
          <w:rFonts w:ascii="Verdana" w:hAnsi="Verdana"/>
          <w:sz w:val="24"/>
          <w:szCs w:val="24"/>
        </w:rPr>
        <w:t xml:space="preserve"> 111</w:t>
      </w:r>
      <w:r w:rsidRPr="00C44C3A">
        <w:rPr>
          <w:rFonts w:ascii="Verdana" w:hAnsi="Verdana"/>
          <w:sz w:val="24"/>
          <w:szCs w:val="24"/>
        </w:rPr>
        <w:t>,</w:t>
      </w:r>
      <w:r w:rsidR="00BC17BF">
        <w:rPr>
          <w:rFonts w:ascii="Verdana" w:hAnsi="Verdana"/>
          <w:sz w:val="24"/>
          <w:szCs w:val="24"/>
        </w:rPr>
        <w:t>4</w:t>
      </w:r>
    </w:p>
    <w:p w:rsidR="00087399" w:rsidRPr="00087399" w:rsidRDefault="00087399" w:rsidP="00A14B44">
      <w:pPr>
        <w:spacing w:before="120" w:after="120" w:line="288" w:lineRule="auto"/>
        <w:rPr>
          <w:rFonts w:ascii="Verdana" w:hAnsi="Verdana"/>
          <w:sz w:val="24"/>
          <w:szCs w:val="24"/>
        </w:rPr>
      </w:pPr>
      <w:r w:rsidRPr="00087399">
        <w:rPr>
          <w:rFonts w:ascii="Verdana" w:hAnsi="Verdana"/>
          <w:sz w:val="24"/>
          <w:szCs w:val="24"/>
        </w:rPr>
        <w:lastRenderedPageBreak/>
        <w:t>Pozostałe wpływy z usług obejmowały przede wszystkim: dochody Zarządu Dróg i Utrzymania Miasta z tytułu opłat za oznaczanie przystanków nazwą, opłat instalacyjnych, opłat za korzystanie z torowisk tramwajowych, udostępniania układów oświetlenia drogowego, rozliczania opłat eksploatacyjnych w dzierżawionych obiektach oraz z tytułu opłat za przechowywanie rzeczy w Biurze Rzeczy Znalezionych, wpływy z opłat za media wnoszonych przez najemców pomieszczeń w budynkach należących do Urzędu Miejskiego Wrocławia, wpływy osiągnięte przez Straż Miejską z tytułu odsprzedaży mediów, wpłaty za media wnoszone przez podmioty realizujące zadania z zakresu pomocy społecznej w lokalach gminnych, będących w trwałym zarządzie Miejskiego Ośrodka Pomocy Społecznej, wpłaty za media w związku z udostępnieniem mieszkań TBS w ramach „Gminnego Programu Wspierania Osób w Podeszłym Wieku, Niepełnosprawnych oraz Niesamodzielnych na lata 2019 – 2023”,</w:t>
      </w:r>
      <w:r w:rsidRPr="00087399">
        <w:rPr>
          <w:rFonts w:ascii="Verdana" w:hAnsi="Verdana" w:cs="Arial"/>
          <w:sz w:val="24"/>
          <w:szCs w:val="24"/>
        </w:rPr>
        <w:t xml:space="preserve"> </w:t>
      </w:r>
      <w:r w:rsidRPr="00087399">
        <w:rPr>
          <w:rFonts w:ascii="Verdana" w:hAnsi="Verdana"/>
          <w:sz w:val="24"/>
          <w:szCs w:val="24"/>
        </w:rPr>
        <w:t>wpływy z tytułu świadczenia usług w zakresie przyjmowania odpadów ulegających biodegradacji z parków i ogrodów przez Kompostownię Odpadów Zielonych, zlokalizowaną przy ul. Janowskiej 51 we Wrocławiu oraz sprzedaży E-kompostu.</w:t>
      </w:r>
    </w:p>
    <w:p w:rsidR="00BC17BF" w:rsidRDefault="00087399" w:rsidP="00A14B44">
      <w:pPr>
        <w:pStyle w:val="Tekstpodstawowywcity2"/>
        <w:tabs>
          <w:tab w:val="left" w:pos="540"/>
          <w:tab w:val="left" w:pos="709"/>
        </w:tabs>
        <w:spacing w:line="288" w:lineRule="auto"/>
        <w:ind w:firstLine="0"/>
        <w:rPr>
          <w:rFonts w:ascii="Verdana" w:hAnsi="Verdana"/>
          <w:bCs/>
          <w:sz w:val="24"/>
          <w:szCs w:val="24"/>
        </w:rPr>
      </w:pPr>
      <w:r w:rsidRPr="00BC17BF">
        <w:rPr>
          <w:rFonts w:ascii="Verdana" w:hAnsi="Verdana"/>
          <w:sz w:val="24"/>
          <w:szCs w:val="24"/>
        </w:rPr>
        <w:t>Pozostałe dochody,</w:t>
      </w:r>
      <w:r w:rsidRPr="00087399">
        <w:rPr>
          <w:rFonts w:ascii="Verdana" w:hAnsi="Verdana"/>
          <w:b/>
          <w:sz w:val="24"/>
          <w:szCs w:val="24"/>
        </w:rPr>
        <w:t xml:space="preserve"> </w:t>
      </w:r>
      <w:r w:rsidRPr="00087399">
        <w:rPr>
          <w:rFonts w:ascii="Verdana" w:hAnsi="Verdana"/>
          <w:sz w:val="24"/>
          <w:szCs w:val="24"/>
        </w:rPr>
        <w:t>zaplanowane w budżecie Miasta na 2023 rok</w:t>
      </w:r>
      <w:r w:rsidRPr="00087399">
        <w:rPr>
          <w:rFonts w:ascii="Verdana" w:hAnsi="Verdana"/>
          <w:bCs/>
          <w:sz w:val="24"/>
          <w:szCs w:val="24"/>
        </w:rPr>
        <w:t xml:space="preserve"> w kwocie 238.129.356,02 zł, zostały wykonane w wysokości 288.683.481,30 zł, tj. 121,2%.</w:t>
      </w:r>
      <w:r w:rsidR="00BC17BF">
        <w:rPr>
          <w:rFonts w:ascii="Verdana" w:hAnsi="Verdana"/>
          <w:bCs/>
          <w:sz w:val="24"/>
          <w:szCs w:val="24"/>
        </w:rPr>
        <w:t xml:space="preserve"> </w:t>
      </w:r>
    </w:p>
    <w:p w:rsidR="00087399" w:rsidRDefault="00087399" w:rsidP="00A14B44">
      <w:pPr>
        <w:spacing w:after="120" w:line="288" w:lineRule="auto"/>
        <w:rPr>
          <w:rFonts w:ascii="Verdana" w:hAnsi="Verdana"/>
          <w:sz w:val="24"/>
          <w:szCs w:val="24"/>
        </w:rPr>
      </w:pPr>
      <w:r w:rsidRPr="00087399">
        <w:rPr>
          <w:rFonts w:ascii="Verdana" w:hAnsi="Verdana"/>
          <w:sz w:val="24"/>
          <w:szCs w:val="24"/>
        </w:rPr>
        <w:t>W skład pozostałych dochodów weszły:</w:t>
      </w:r>
    </w:p>
    <w:p w:rsidR="00BC17BF" w:rsidRDefault="00B7207D" w:rsidP="00A14B44">
      <w:pPr>
        <w:spacing w:after="120" w:line="288" w:lineRule="auto"/>
        <w:rPr>
          <w:rFonts w:ascii="Verdana" w:hAnsi="Verdana"/>
          <w:sz w:val="24"/>
          <w:szCs w:val="24"/>
        </w:rPr>
      </w:pPr>
      <w:r w:rsidRPr="00B7207D">
        <w:rPr>
          <w:rFonts w:ascii="Verdana" w:hAnsi="Verdana"/>
          <w:sz w:val="24"/>
          <w:szCs w:val="24"/>
        </w:rPr>
        <w:t>Wpływy z tytułu dochodów  związanych z realizacją zadań z zakresu administracji rządowej</w:t>
      </w:r>
      <w:r>
        <w:rPr>
          <w:rFonts w:ascii="Verdana" w:hAnsi="Verdana"/>
          <w:sz w:val="24"/>
          <w:szCs w:val="24"/>
        </w:rPr>
        <w:t xml:space="preserve"> (</w:t>
      </w:r>
      <w:r w:rsidRPr="00087399">
        <w:rPr>
          <w:rFonts w:ascii="Verdana" w:hAnsi="Verdana"/>
          <w:sz w:val="24"/>
          <w:szCs w:val="24"/>
        </w:rPr>
        <w:t>700, 710, 750, 754, 758, 852, 853, 855</w:t>
      </w:r>
      <w:r>
        <w:rPr>
          <w:rFonts w:ascii="Verdana" w:hAnsi="Verdana"/>
          <w:sz w:val="24"/>
          <w:szCs w:val="24"/>
        </w:rPr>
        <w:t>)</w:t>
      </w:r>
    </w:p>
    <w:p w:rsidR="00B7207D" w:rsidRPr="00C44C3A" w:rsidRDefault="00B7207D" w:rsidP="00A14B44">
      <w:pPr>
        <w:spacing w:before="120" w:after="0" w:line="288" w:lineRule="auto"/>
        <w:rPr>
          <w:rFonts w:ascii="Verdana" w:hAnsi="Verdana"/>
          <w:sz w:val="24"/>
          <w:szCs w:val="24"/>
        </w:rPr>
      </w:pPr>
      <w:r w:rsidRPr="00C44C3A">
        <w:rPr>
          <w:rFonts w:ascii="Verdana" w:hAnsi="Verdana"/>
          <w:sz w:val="24"/>
          <w:szCs w:val="24"/>
        </w:rPr>
        <w:t xml:space="preserve">Plan wg uchwały budżetowej (po zmianach) </w:t>
      </w:r>
      <w:r>
        <w:rPr>
          <w:rFonts w:ascii="Verdana" w:hAnsi="Verdana"/>
          <w:sz w:val="24"/>
          <w:szCs w:val="24"/>
        </w:rPr>
        <w:t>–</w:t>
      </w:r>
      <w:r w:rsidRPr="00C44C3A">
        <w:rPr>
          <w:rFonts w:ascii="Verdana" w:hAnsi="Verdana"/>
          <w:sz w:val="24"/>
          <w:szCs w:val="24"/>
        </w:rPr>
        <w:t xml:space="preserve"> </w:t>
      </w:r>
      <w:r w:rsidRPr="00087399">
        <w:rPr>
          <w:rFonts w:ascii="Verdana" w:hAnsi="Verdana"/>
          <w:sz w:val="24"/>
          <w:szCs w:val="24"/>
        </w:rPr>
        <w:t>20.248.660</w:t>
      </w:r>
      <w:r>
        <w:rPr>
          <w:rFonts w:ascii="Verdana" w:hAnsi="Verdana"/>
          <w:sz w:val="24"/>
          <w:szCs w:val="24"/>
        </w:rPr>
        <w:t xml:space="preserve">,00 </w:t>
      </w:r>
      <w:r w:rsidRPr="00C44C3A">
        <w:rPr>
          <w:rFonts w:ascii="Verdana" w:hAnsi="Verdana"/>
          <w:sz w:val="24"/>
          <w:szCs w:val="24"/>
        </w:rPr>
        <w:t>zł</w:t>
      </w:r>
    </w:p>
    <w:p w:rsidR="00B7207D" w:rsidRPr="00C44C3A" w:rsidRDefault="00B7207D" w:rsidP="00A14B44">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sidRPr="00087399">
        <w:rPr>
          <w:rFonts w:ascii="Verdana" w:hAnsi="Verdana"/>
          <w:sz w:val="24"/>
          <w:szCs w:val="24"/>
        </w:rPr>
        <w:t>30.251.644,84</w:t>
      </w:r>
      <w:r>
        <w:rPr>
          <w:rFonts w:ascii="Verdana" w:hAnsi="Verdana"/>
          <w:sz w:val="24"/>
          <w:szCs w:val="24"/>
        </w:rPr>
        <w:t xml:space="preserve"> </w:t>
      </w:r>
      <w:r w:rsidRPr="00C44C3A">
        <w:rPr>
          <w:rFonts w:ascii="Verdana" w:hAnsi="Verdana"/>
          <w:sz w:val="24"/>
          <w:szCs w:val="24"/>
        </w:rPr>
        <w:t>zł</w:t>
      </w:r>
    </w:p>
    <w:p w:rsidR="00B7207D" w:rsidRDefault="00B7207D" w:rsidP="00A14B44">
      <w:pPr>
        <w:spacing w:after="120" w:line="288" w:lineRule="auto"/>
        <w:rPr>
          <w:rFonts w:ascii="Verdana" w:hAnsi="Verdana"/>
          <w:sz w:val="24"/>
          <w:szCs w:val="24"/>
        </w:rPr>
      </w:pPr>
      <w:r w:rsidRPr="00C44C3A">
        <w:rPr>
          <w:rFonts w:ascii="Verdana" w:hAnsi="Verdana"/>
          <w:sz w:val="24"/>
          <w:szCs w:val="24"/>
        </w:rPr>
        <w:t>% wykonania planu –</w:t>
      </w:r>
      <w:r>
        <w:rPr>
          <w:rFonts w:ascii="Verdana" w:hAnsi="Verdana"/>
          <w:sz w:val="24"/>
          <w:szCs w:val="24"/>
        </w:rPr>
        <w:t xml:space="preserve"> 149</w:t>
      </w:r>
      <w:r w:rsidRPr="00C44C3A">
        <w:rPr>
          <w:rFonts w:ascii="Verdana" w:hAnsi="Verdana"/>
          <w:sz w:val="24"/>
          <w:szCs w:val="24"/>
        </w:rPr>
        <w:t>,</w:t>
      </w:r>
      <w:r>
        <w:rPr>
          <w:rFonts w:ascii="Verdana" w:hAnsi="Verdana"/>
          <w:sz w:val="24"/>
          <w:szCs w:val="24"/>
        </w:rPr>
        <w:t>4</w:t>
      </w:r>
    </w:p>
    <w:p w:rsidR="00087399" w:rsidRPr="00087399" w:rsidRDefault="00087399" w:rsidP="00A14B44">
      <w:pPr>
        <w:pStyle w:val="Tekstpodstawowywcity3"/>
        <w:tabs>
          <w:tab w:val="left" w:pos="567"/>
          <w:tab w:val="left" w:pos="709"/>
          <w:tab w:val="left" w:pos="1430"/>
        </w:tabs>
        <w:spacing w:before="120" w:after="0" w:line="288" w:lineRule="auto"/>
        <w:ind w:left="0"/>
        <w:rPr>
          <w:rFonts w:ascii="Verdana" w:hAnsi="Verdana"/>
          <w:sz w:val="24"/>
          <w:szCs w:val="24"/>
        </w:rPr>
      </w:pPr>
      <w:r w:rsidRPr="00087399">
        <w:rPr>
          <w:rFonts w:ascii="Verdana" w:hAnsi="Verdana"/>
          <w:sz w:val="24"/>
          <w:szCs w:val="24"/>
        </w:rPr>
        <w:t>W ramach powyższych wpływów realizowane były:</w:t>
      </w:r>
    </w:p>
    <w:p w:rsidR="00087399" w:rsidRPr="00A14B44" w:rsidRDefault="00087399" w:rsidP="00C84976">
      <w:pPr>
        <w:pStyle w:val="Akapitzlist"/>
        <w:numPr>
          <w:ilvl w:val="0"/>
          <w:numId w:val="1"/>
        </w:numPr>
        <w:tabs>
          <w:tab w:val="clear" w:pos="720"/>
          <w:tab w:val="num" w:pos="426"/>
        </w:tabs>
        <w:spacing w:after="0" w:line="288" w:lineRule="auto"/>
        <w:ind w:left="426" w:hanging="426"/>
        <w:rPr>
          <w:rFonts w:ascii="Verdana" w:hAnsi="Verdana"/>
          <w:sz w:val="24"/>
          <w:szCs w:val="24"/>
        </w:rPr>
      </w:pPr>
      <w:r w:rsidRPr="00A14B44">
        <w:rPr>
          <w:rFonts w:ascii="Verdana" w:hAnsi="Verdana"/>
          <w:sz w:val="24"/>
          <w:szCs w:val="24"/>
        </w:rPr>
        <w:t>dochody z tytułu wieczystego użytkowania, najmu,</w:t>
      </w:r>
      <w:r w:rsidR="00B7207D" w:rsidRPr="00A14B44">
        <w:rPr>
          <w:rFonts w:ascii="Verdana" w:hAnsi="Verdana"/>
          <w:sz w:val="24"/>
          <w:szCs w:val="24"/>
        </w:rPr>
        <w:t xml:space="preserve"> </w:t>
      </w:r>
      <w:r w:rsidRPr="00A14B44">
        <w:rPr>
          <w:rFonts w:ascii="Verdana" w:hAnsi="Verdana"/>
          <w:sz w:val="24"/>
          <w:szCs w:val="24"/>
        </w:rPr>
        <w:t>dzierżawy, bezumownego korzystania oraz sprzedaży nieruchomości Skarbu Państwa oraz z tytułu przekształcenia prawa użytkowania wieczystego w prawo własności na rzecz osób prawnych i fizycznych, oraz opłat czynszowych i eksploatacyjnych za wynajem mieszkań służbowych pracownikom Państwowej Straży Pożarnej - 29.145.123,66 zł (154,8% planu);</w:t>
      </w:r>
    </w:p>
    <w:p w:rsidR="00087399" w:rsidRPr="003164EF" w:rsidRDefault="00087399" w:rsidP="00C84976">
      <w:pPr>
        <w:pStyle w:val="Nagwek"/>
        <w:numPr>
          <w:ilvl w:val="0"/>
          <w:numId w:val="1"/>
        </w:numPr>
        <w:tabs>
          <w:tab w:val="clear" w:pos="720"/>
          <w:tab w:val="clear" w:pos="4536"/>
          <w:tab w:val="clear" w:pos="9072"/>
          <w:tab w:val="num" w:pos="426"/>
          <w:tab w:val="left" w:pos="5580"/>
        </w:tabs>
        <w:spacing w:line="288" w:lineRule="auto"/>
        <w:ind w:left="426" w:hanging="426"/>
        <w:rPr>
          <w:rFonts w:ascii="Verdana" w:hAnsi="Verdana"/>
          <w:spacing w:val="0"/>
          <w:sz w:val="24"/>
          <w:szCs w:val="24"/>
        </w:rPr>
      </w:pPr>
      <w:r w:rsidRPr="003164EF">
        <w:rPr>
          <w:rFonts w:ascii="Verdana" w:hAnsi="Verdana"/>
          <w:spacing w:val="0"/>
          <w:sz w:val="24"/>
          <w:szCs w:val="24"/>
        </w:rPr>
        <w:t xml:space="preserve">zaliczki alimentacyjne oraz świadczenia z funduszu alimentacyjnego wyegzekwowane od dłużników, które wcześniej zostały wypłacone osobom uprawnionym </w:t>
      </w:r>
      <w:r w:rsidR="003164EF">
        <w:rPr>
          <w:rFonts w:ascii="Verdana" w:hAnsi="Verdana"/>
          <w:spacing w:val="0"/>
          <w:sz w:val="24"/>
          <w:szCs w:val="24"/>
        </w:rPr>
        <w:t>-</w:t>
      </w:r>
      <w:r w:rsidRPr="003164EF">
        <w:rPr>
          <w:rFonts w:ascii="Verdana" w:hAnsi="Verdana"/>
          <w:spacing w:val="0"/>
          <w:sz w:val="24"/>
          <w:szCs w:val="24"/>
        </w:rPr>
        <w:t xml:space="preserve"> 1.066.728,00 zł (76,0% planu);</w:t>
      </w:r>
    </w:p>
    <w:p w:rsidR="00087399" w:rsidRPr="00A14B44" w:rsidRDefault="00087399" w:rsidP="00C84976">
      <w:pPr>
        <w:pStyle w:val="Akapitzlist"/>
        <w:numPr>
          <w:ilvl w:val="0"/>
          <w:numId w:val="1"/>
        </w:numPr>
        <w:tabs>
          <w:tab w:val="clear" w:pos="720"/>
          <w:tab w:val="num" w:pos="426"/>
        </w:tabs>
        <w:spacing w:after="120" w:line="288" w:lineRule="auto"/>
        <w:ind w:left="425" w:hanging="425"/>
        <w:rPr>
          <w:rFonts w:ascii="Verdana" w:hAnsi="Verdana"/>
          <w:sz w:val="24"/>
          <w:szCs w:val="24"/>
        </w:rPr>
      </w:pPr>
      <w:r w:rsidRPr="00A14B44">
        <w:rPr>
          <w:rFonts w:ascii="Verdana" w:hAnsi="Verdana"/>
          <w:sz w:val="24"/>
          <w:szCs w:val="24"/>
        </w:rPr>
        <w:lastRenderedPageBreak/>
        <w:t>dochody zrealizowane na rzecz</w:t>
      </w:r>
      <w:r w:rsidR="003164EF" w:rsidRPr="00A14B44">
        <w:rPr>
          <w:rFonts w:ascii="Verdana" w:hAnsi="Verdana"/>
          <w:sz w:val="24"/>
          <w:szCs w:val="24"/>
        </w:rPr>
        <w:t xml:space="preserve"> </w:t>
      </w:r>
      <w:r w:rsidRPr="00A14B44">
        <w:rPr>
          <w:rFonts w:ascii="Verdana" w:hAnsi="Verdana"/>
          <w:sz w:val="24"/>
          <w:szCs w:val="24"/>
        </w:rPr>
        <w:t>budżetu państwa z tytułu m.in. udostępniania danych, opłat za wydanie kart parkingowych dla osób niepełnosprawnych, opłat za pobyt</w:t>
      </w:r>
      <w:r w:rsidR="003164EF" w:rsidRPr="00A14B44">
        <w:rPr>
          <w:rFonts w:ascii="Verdana" w:hAnsi="Verdana"/>
          <w:sz w:val="24"/>
          <w:szCs w:val="24"/>
        </w:rPr>
        <w:t xml:space="preserve"> </w:t>
      </w:r>
      <w:r w:rsidRPr="00A14B44">
        <w:rPr>
          <w:rFonts w:ascii="Verdana" w:hAnsi="Verdana"/>
          <w:sz w:val="24"/>
          <w:szCs w:val="24"/>
        </w:rPr>
        <w:t>pensjonariuszy w środowiskowych domach samopomocy oraz za usługi opiekuńcze - 39.793,18 zł (260,8% planu).</w:t>
      </w:r>
    </w:p>
    <w:p w:rsidR="003164EF" w:rsidRDefault="003164EF" w:rsidP="00BC2A9D">
      <w:pPr>
        <w:spacing w:after="120" w:line="288" w:lineRule="auto"/>
        <w:rPr>
          <w:rFonts w:ascii="Verdana" w:hAnsi="Verdana"/>
          <w:sz w:val="24"/>
          <w:szCs w:val="24"/>
        </w:rPr>
      </w:pPr>
      <w:r w:rsidRPr="003164EF">
        <w:rPr>
          <w:rFonts w:ascii="Verdana" w:hAnsi="Verdana"/>
          <w:sz w:val="24"/>
          <w:szCs w:val="24"/>
        </w:rPr>
        <w:t>Dochody uzyskane z grzywien i mandatów nałożonych przez Straż Miejską Wrocławia</w:t>
      </w:r>
      <w:r>
        <w:rPr>
          <w:rFonts w:ascii="Verdana" w:hAnsi="Verdana"/>
          <w:sz w:val="24"/>
          <w:szCs w:val="24"/>
        </w:rPr>
        <w:t xml:space="preserve"> (754)</w:t>
      </w:r>
    </w:p>
    <w:p w:rsidR="003164EF" w:rsidRPr="00C44C3A" w:rsidRDefault="003164EF" w:rsidP="00BC2A9D">
      <w:pPr>
        <w:spacing w:before="120" w:after="0" w:line="288" w:lineRule="auto"/>
        <w:rPr>
          <w:rFonts w:ascii="Verdana" w:hAnsi="Verdana"/>
          <w:sz w:val="24"/>
          <w:szCs w:val="24"/>
        </w:rPr>
      </w:pPr>
      <w:r w:rsidRPr="00C44C3A">
        <w:rPr>
          <w:rFonts w:ascii="Verdana" w:hAnsi="Verdana"/>
          <w:sz w:val="24"/>
          <w:szCs w:val="24"/>
        </w:rPr>
        <w:t xml:space="preserve">Plan wg uchwały budżetowej (po zmianach) </w:t>
      </w:r>
      <w:r>
        <w:rPr>
          <w:rFonts w:ascii="Verdana" w:hAnsi="Verdana"/>
          <w:sz w:val="24"/>
          <w:szCs w:val="24"/>
        </w:rPr>
        <w:t>–</w:t>
      </w:r>
      <w:r w:rsidRPr="00C44C3A">
        <w:rPr>
          <w:rFonts w:ascii="Verdana" w:hAnsi="Verdana"/>
          <w:sz w:val="24"/>
          <w:szCs w:val="24"/>
        </w:rPr>
        <w:t xml:space="preserve"> </w:t>
      </w:r>
      <w:r w:rsidRPr="00087399">
        <w:rPr>
          <w:rFonts w:ascii="Verdana" w:hAnsi="Verdana"/>
          <w:sz w:val="24"/>
          <w:szCs w:val="24"/>
        </w:rPr>
        <w:t>6.400.000</w:t>
      </w:r>
      <w:r>
        <w:rPr>
          <w:rFonts w:ascii="Verdana" w:hAnsi="Verdana"/>
          <w:sz w:val="24"/>
          <w:szCs w:val="24"/>
        </w:rPr>
        <w:t xml:space="preserve">,00 </w:t>
      </w:r>
      <w:r w:rsidRPr="00C44C3A">
        <w:rPr>
          <w:rFonts w:ascii="Verdana" w:hAnsi="Verdana"/>
          <w:sz w:val="24"/>
          <w:szCs w:val="24"/>
        </w:rPr>
        <w:t>zł</w:t>
      </w:r>
    </w:p>
    <w:p w:rsidR="003164EF" w:rsidRPr="00C44C3A" w:rsidRDefault="003164EF" w:rsidP="00BC2A9D">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sidRPr="00087399">
        <w:rPr>
          <w:rFonts w:ascii="Verdana" w:hAnsi="Verdana"/>
          <w:sz w:val="24"/>
          <w:szCs w:val="24"/>
        </w:rPr>
        <w:t>5.506.311,36</w:t>
      </w:r>
      <w:r>
        <w:rPr>
          <w:rFonts w:ascii="Verdana" w:hAnsi="Verdana"/>
          <w:sz w:val="24"/>
          <w:szCs w:val="24"/>
        </w:rPr>
        <w:t xml:space="preserve"> </w:t>
      </w:r>
      <w:r w:rsidRPr="00C44C3A">
        <w:rPr>
          <w:rFonts w:ascii="Verdana" w:hAnsi="Verdana"/>
          <w:sz w:val="24"/>
          <w:szCs w:val="24"/>
        </w:rPr>
        <w:t>zł</w:t>
      </w:r>
    </w:p>
    <w:p w:rsidR="003164EF" w:rsidRDefault="003164EF" w:rsidP="00BC2A9D">
      <w:pPr>
        <w:spacing w:after="120" w:line="288" w:lineRule="auto"/>
        <w:rPr>
          <w:rFonts w:ascii="Verdana" w:hAnsi="Verdana"/>
          <w:sz w:val="24"/>
          <w:szCs w:val="24"/>
        </w:rPr>
      </w:pPr>
      <w:r w:rsidRPr="00C44C3A">
        <w:rPr>
          <w:rFonts w:ascii="Verdana" w:hAnsi="Verdana"/>
          <w:sz w:val="24"/>
          <w:szCs w:val="24"/>
        </w:rPr>
        <w:t>% wykonania planu –</w:t>
      </w:r>
      <w:r>
        <w:rPr>
          <w:rFonts w:ascii="Verdana" w:hAnsi="Verdana"/>
          <w:sz w:val="24"/>
          <w:szCs w:val="24"/>
        </w:rPr>
        <w:t xml:space="preserve"> 86</w:t>
      </w:r>
      <w:r w:rsidRPr="00C44C3A">
        <w:rPr>
          <w:rFonts w:ascii="Verdana" w:hAnsi="Verdana"/>
          <w:sz w:val="24"/>
          <w:szCs w:val="24"/>
        </w:rPr>
        <w:t>,</w:t>
      </w:r>
      <w:r>
        <w:rPr>
          <w:rFonts w:ascii="Verdana" w:hAnsi="Verdana"/>
          <w:sz w:val="24"/>
          <w:szCs w:val="24"/>
        </w:rPr>
        <w:t>0</w:t>
      </w:r>
    </w:p>
    <w:p w:rsidR="00087399" w:rsidRDefault="00087399" w:rsidP="00BC2A9D">
      <w:pPr>
        <w:tabs>
          <w:tab w:val="left" w:pos="284"/>
          <w:tab w:val="left" w:pos="567"/>
          <w:tab w:val="left" w:pos="851"/>
          <w:tab w:val="left" w:pos="1430"/>
        </w:tabs>
        <w:spacing w:before="120" w:after="120" w:line="288" w:lineRule="auto"/>
        <w:rPr>
          <w:rFonts w:ascii="Verdana" w:hAnsi="Verdana"/>
          <w:sz w:val="24"/>
          <w:szCs w:val="24"/>
        </w:rPr>
      </w:pPr>
      <w:r w:rsidRPr="00087399">
        <w:rPr>
          <w:rFonts w:ascii="Verdana" w:hAnsi="Verdana"/>
          <w:sz w:val="24"/>
          <w:szCs w:val="24"/>
        </w:rPr>
        <w:t>Dochody uzyskane przez Straż Miejską Wrocławia pochodziły z grzywien, mandatów oraz innych kar pieniężnych za nieprzestrzeganie przepisów w zakresie ochrony porządku publicznego, tj. porządku i bezpieczeństwa ruchu na drogach, porządku i czystości na terenie Wrocławia, porządku i estetyki obiektów oraz urządzeń użyteczności publicznej, a</w:t>
      </w:r>
      <w:r w:rsidR="00DC39C2">
        <w:rPr>
          <w:rFonts w:ascii="Verdana" w:hAnsi="Verdana"/>
          <w:sz w:val="24"/>
          <w:szCs w:val="24"/>
        </w:rPr>
        <w:t xml:space="preserve"> </w:t>
      </w:r>
      <w:r w:rsidRPr="00087399">
        <w:rPr>
          <w:rFonts w:ascii="Verdana" w:hAnsi="Verdana"/>
          <w:sz w:val="24"/>
          <w:szCs w:val="24"/>
        </w:rPr>
        <w:t>także</w:t>
      </w:r>
      <w:r w:rsidR="00DC39C2">
        <w:rPr>
          <w:rFonts w:ascii="Verdana" w:hAnsi="Verdana"/>
          <w:sz w:val="24"/>
          <w:szCs w:val="24"/>
        </w:rPr>
        <w:t xml:space="preserve"> </w:t>
      </w:r>
      <w:r w:rsidRPr="00087399">
        <w:rPr>
          <w:rFonts w:ascii="Verdana" w:hAnsi="Verdana"/>
          <w:sz w:val="24"/>
          <w:szCs w:val="24"/>
        </w:rPr>
        <w:t>prawidłowego zabezpieczenia i funkcj</w:t>
      </w:r>
      <w:r w:rsidR="003164EF">
        <w:rPr>
          <w:rFonts w:ascii="Verdana" w:hAnsi="Verdana"/>
          <w:sz w:val="24"/>
          <w:szCs w:val="24"/>
        </w:rPr>
        <w:t>onowania punktów świetlnych.</w:t>
      </w:r>
      <w:r w:rsidRPr="00087399">
        <w:rPr>
          <w:rFonts w:ascii="Verdana" w:hAnsi="Verdana"/>
          <w:sz w:val="24"/>
          <w:szCs w:val="24"/>
        </w:rPr>
        <w:t xml:space="preserve"> W 2023 roku z powyższych tytułów strażnicy nałożyli 22.244 mandatów karnych.</w:t>
      </w:r>
    </w:p>
    <w:p w:rsidR="003164EF" w:rsidRDefault="003164EF" w:rsidP="00BC2A9D">
      <w:pPr>
        <w:spacing w:after="120" w:line="288" w:lineRule="auto"/>
        <w:rPr>
          <w:rFonts w:ascii="Verdana" w:hAnsi="Verdana"/>
          <w:sz w:val="24"/>
          <w:szCs w:val="24"/>
        </w:rPr>
      </w:pPr>
      <w:r w:rsidRPr="003164EF">
        <w:rPr>
          <w:rFonts w:ascii="Verdana" w:hAnsi="Verdana"/>
          <w:sz w:val="24"/>
          <w:szCs w:val="24"/>
        </w:rPr>
        <w:t>Wpłata nadwyżki samorządowych zakładów budżetowych</w:t>
      </w:r>
      <w:r>
        <w:rPr>
          <w:rFonts w:ascii="Verdana" w:hAnsi="Verdana"/>
          <w:sz w:val="24"/>
          <w:szCs w:val="24"/>
        </w:rPr>
        <w:t xml:space="preserve"> (710)</w:t>
      </w:r>
    </w:p>
    <w:p w:rsidR="003164EF" w:rsidRPr="00C44C3A" w:rsidRDefault="003164EF" w:rsidP="00BC2A9D">
      <w:pPr>
        <w:spacing w:before="120" w:after="0" w:line="288" w:lineRule="auto"/>
        <w:rPr>
          <w:rFonts w:ascii="Verdana" w:hAnsi="Verdana"/>
          <w:sz w:val="24"/>
          <w:szCs w:val="24"/>
        </w:rPr>
      </w:pPr>
      <w:r w:rsidRPr="00C44C3A">
        <w:rPr>
          <w:rFonts w:ascii="Verdana" w:hAnsi="Verdana"/>
          <w:sz w:val="24"/>
          <w:szCs w:val="24"/>
        </w:rPr>
        <w:t xml:space="preserve">Plan wg uchwały budżetowej (po zmianach) </w:t>
      </w:r>
      <w:r>
        <w:rPr>
          <w:rFonts w:ascii="Verdana" w:hAnsi="Verdana"/>
          <w:sz w:val="24"/>
          <w:szCs w:val="24"/>
        </w:rPr>
        <w:t>–</w:t>
      </w:r>
      <w:r w:rsidRPr="00C44C3A">
        <w:rPr>
          <w:rFonts w:ascii="Verdana" w:hAnsi="Verdana"/>
          <w:sz w:val="24"/>
          <w:szCs w:val="24"/>
        </w:rPr>
        <w:t xml:space="preserve"> </w:t>
      </w:r>
      <w:r w:rsidRPr="00087399">
        <w:rPr>
          <w:rFonts w:ascii="Verdana" w:hAnsi="Verdana"/>
          <w:sz w:val="24"/>
          <w:szCs w:val="24"/>
        </w:rPr>
        <w:t>1.850.298</w:t>
      </w:r>
      <w:r>
        <w:rPr>
          <w:rFonts w:ascii="Verdana" w:hAnsi="Verdana"/>
          <w:sz w:val="24"/>
          <w:szCs w:val="24"/>
        </w:rPr>
        <w:t xml:space="preserve">,00 </w:t>
      </w:r>
      <w:r w:rsidRPr="00C44C3A">
        <w:rPr>
          <w:rFonts w:ascii="Verdana" w:hAnsi="Verdana"/>
          <w:sz w:val="24"/>
          <w:szCs w:val="24"/>
        </w:rPr>
        <w:t>zł</w:t>
      </w:r>
    </w:p>
    <w:p w:rsidR="003164EF" w:rsidRPr="00C44C3A" w:rsidRDefault="003164EF" w:rsidP="00BC2A9D">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sidRPr="00087399">
        <w:rPr>
          <w:rFonts w:ascii="Verdana" w:hAnsi="Verdana"/>
          <w:sz w:val="24"/>
          <w:szCs w:val="24"/>
        </w:rPr>
        <w:t>1.850.297,55</w:t>
      </w:r>
      <w:r>
        <w:rPr>
          <w:rFonts w:ascii="Verdana" w:hAnsi="Verdana"/>
          <w:sz w:val="24"/>
          <w:szCs w:val="24"/>
        </w:rPr>
        <w:t xml:space="preserve"> </w:t>
      </w:r>
      <w:r w:rsidRPr="00C44C3A">
        <w:rPr>
          <w:rFonts w:ascii="Verdana" w:hAnsi="Verdana"/>
          <w:sz w:val="24"/>
          <w:szCs w:val="24"/>
        </w:rPr>
        <w:t>zł</w:t>
      </w:r>
    </w:p>
    <w:p w:rsidR="003164EF" w:rsidRDefault="003164EF" w:rsidP="00BC2A9D">
      <w:pPr>
        <w:spacing w:after="120" w:line="288" w:lineRule="auto"/>
        <w:rPr>
          <w:rFonts w:ascii="Verdana" w:hAnsi="Verdana"/>
          <w:sz w:val="24"/>
          <w:szCs w:val="24"/>
        </w:rPr>
      </w:pPr>
      <w:r w:rsidRPr="00C44C3A">
        <w:rPr>
          <w:rFonts w:ascii="Verdana" w:hAnsi="Verdana"/>
          <w:sz w:val="24"/>
          <w:szCs w:val="24"/>
        </w:rPr>
        <w:t>% wykonania planu –</w:t>
      </w:r>
      <w:r>
        <w:rPr>
          <w:rFonts w:ascii="Verdana" w:hAnsi="Verdana"/>
          <w:sz w:val="24"/>
          <w:szCs w:val="24"/>
        </w:rPr>
        <w:t xml:space="preserve"> 100</w:t>
      </w:r>
      <w:r w:rsidRPr="00C44C3A">
        <w:rPr>
          <w:rFonts w:ascii="Verdana" w:hAnsi="Verdana"/>
          <w:sz w:val="24"/>
          <w:szCs w:val="24"/>
        </w:rPr>
        <w:t>,</w:t>
      </w:r>
      <w:r>
        <w:rPr>
          <w:rFonts w:ascii="Verdana" w:hAnsi="Verdana"/>
          <w:sz w:val="24"/>
          <w:szCs w:val="24"/>
        </w:rPr>
        <w:t>0</w:t>
      </w:r>
    </w:p>
    <w:p w:rsidR="00087399" w:rsidRDefault="00087399" w:rsidP="00BC2A9D">
      <w:pPr>
        <w:pStyle w:val="Tekstpodstawowywcity3"/>
        <w:tabs>
          <w:tab w:val="left" w:pos="540"/>
          <w:tab w:val="left" w:pos="720"/>
          <w:tab w:val="left" w:pos="5973"/>
        </w:tabs>
        <w:spacing w:before="120" w:line="288" w:lineRule="auto"/>
        <w:ind w:left="0"/>
        <w:rPr>
          <w:rFonts w:ascii="Verdana" w:hAnsi="Verdana"/>
          <w:sz w:val="24"/>
          <w:szCs w:val="24"/>
        </w:rPr>
      </w:pPr>
      <w:r w:rsidRPr="00087399">
        <w:rPr>
          <w:rFonts w:ascii="Verdana" w:hAnsi="Verdana"/>
          <w:sz w:val="24"/>
          <w:szCs w:val="24"/>
        </w:rPr>
        <w:t>Nadwyżkę środków obrotowych za 2022 rok wpłacił na rachunek Miasta Zarząd Cmentarzy Komunalnych.</w:t>
      </w:r>
    </w:p>
    <w:p w:rsidR="003164EF" w:rsidRDefault="003164EF" w:rsidP="00BC2A9D">
      <w:pPr>
        <w:pStyle w:val="Tekstpodstawowywcity3"/>
        <w:tabs>
          <w:tab w:val="left" w:pos="540"/>
          <w:tab w:val="left" w:pos="720"/>
          <w:tab w:val="left" w:pos="5973"/>
        </w:tabs>
        <w:spacing w:line="288" w:lineRule="auto"/>
        <w:ind w:left="0"/>
        <w:rPr>
          <w:rFonts w:ascii="Verdana" w:hAnsi="Verdana"/>
          <w:sz w:val="24"/>
          <w:szCs w:val="24"/>
        </w:rPr>
      </w:pPr>
      <w:r w:rsidRPr="003164EF">
        <w:rPr>
          <w:rFonts w:ascii="Verdana" w:hAnsi="Verdana"/>
          <w:sz w:val="24"/>
          <w:szCs w:val="24"/>
        </w:rPr>
        <w:t>Odsetki</w:t>
      </w:r>
      <w:r>
        <w:rPr>
          <w:rFonts w:ascii="Verdana" w:hAnsi="Verdana"/>
          <w:sz w:val="24"/>
          <w:szCs w:val="24"/>
        </w:rPr>
        <w:t xml:space="preserve"> (</w:t>
      </w:r>
      <w:r w:rsidRPr="00087399">
        <w:rPr>
          <w:rFonts w:ascii="Verdana" w:hAnsi="Verdana"/>
          <w:sz w:val="24"/>
          <w:szCs w:val="24"/>
        </w:rPr>
        <w:t>010, 020, 600, 700, 710, 750, 754, 756, 758, 801, 851, 852, 853, 854, 855, 900, 921, 926</w:t>
      </w:r>
      <w:r>
        <w:rPr>
          <w:rFonts w:ascii="Verdana" w:hAnsi="Verdana"/>
          <w:sz w:val="24"/>
          <w:szCs w:val="24"/>
        </w:rPr>
        <w:t>)</w:t>
      </w:r>
    </w:p>
    <w:p w:rsidR="003164EF" w:rsidRPr="00C44C3A" w:rsidRDefault="003164EF" w:rsidP="00BC2A9D">
      <w:pPr>
        <w:spacing w:after="0" w:line="288" w:lineRule="auto"/>
        <w:rPr>
          <w:rFonts w:ascii="Verdana" w:hAnsi="Verdana"/>
          <w:sz w:val="24"/>
          <w:szCs w:val="24"/>
        </w:rPr>
      </w:pPr>
      <w:r w:rsidRPr="00C44C3A">
        <w:rPr>
          <w:rFonts w:ascii="Verdana" w:hAnsi="Verdana"/>
          <w:sz w:val="24"/>
          <w:szCs w:val="24"/>
        </w:rPr>
        <w:t xml:space="preserve">Plan wg uchwały budżetowej (po zmianach) </w:t>
      </w:r>
      <w:r>
        <w:rPr>
          <w:rFonts w:ascii="Verdana" w:hAnsi="Verdana"/>
          <w:sz w:val="24"/>
          <w:szCs w:val="24"/>
        </w:rPr>
        <w:t>–</w:t>
      </w:r>
      <w:r w:rsidRPr="00C44C3A">
        <w:rPr>
          <w:rFonts w:ascii="Verdana" w:hAnsi="Verdana"/>
          <w:sz w:val="24"/>
          <w:szCs w:val="24"/>
        </w:rPr>
        <w:t xml:space="preserve"> </w:t>
      </w:r>
      <w:r w:rsidR="000F64F3" w:rsidRPr="00087399">
        <w:rPr>
          <w:rFonts w:ascii="Verdana" w:hAnsi="Verdana"/>
          <w:sz w:val="24"/>
          <w:szCs w:val="24"/>
        </w:rPr>
        <w:t>16.931.042,39</w:t>
      </w:r>
      <w:r>
        <w:rPr>
          <w:rFonts w:ascii="Verdana" w:hAnsi="Verdana"/>
          <w:sz w:val="24"/>
          <w:szCs w:val="24"/>
        </w:rPr>
        <w:t xml:space="preserve"> </w:t>
      </w:r>
      <w:r w:rsidRPr="00C44C3A">
        <w:rPr>
          <w:rFonts w:ascii="Verdana" w:hAnsi="Verdana"/>
          <w:sz w:val="24"/>
          <w:szCs w:val="24"/>
        </w:rPr>
        <w:t>zł</w:t>
      </w:r>
    </w:p>
    <w:p w:rsidR="003164EF" w:rsidRPr="00C44C3A" w:rsidRDefault="003164EF" w:rsidP="00BC2A9D">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sidR="000F64F3" w:rsidRPr="00087399">
        <w:rPr>
          <w:rFonts w:ascii="Verdana" w:hAnsi="Verdana"/>
          <w:sz w:val="24"/>
          <w:szCs w:val="24"/>
        </w:rPr>
        <w:t>23.249.882,35</w:t>
      </w:r>
      <w:r>
        <w:rPr>
          <w:rFonts w:ascii="Verdana" w:hAnsi="Verdana"/>
          <w:sz w:val="24"/>
          <w:szCs w:val="24"/>
        </w:rPr>
        <w:t xml:space="preserve"> </w:t>
      </w:r>
      <w:r w:rsidRPr="00C44C3A">
        <w:rPr>
          <w:rFonts w:ascii="Verdana" w:hAnsi="Verdana"/>
          <w:sz w:val="24"/>
          <w:szCs w:val="24"/>
        </w:rPr>
        <w:t>zł</w:t>
      </w:r>
    </w:p>
    <w:p w:rsidR="003164EF" w:rsidRDefault="003164EF" w:rsidP="00BC2A9D">
      <w:pPr>
        <w:spacing w:after="120" w:line="288" w:lineRule="auto"/>
        <w:rPr>
          <w:rFonts w:ascii="Verdana" w:hAnsi="Verdana"/>
          <w:sz w:val="24"/>
          <w:szCs w:val="24"/>
        </w:rPr>
      </w:pPr>
      <w:r w:rsidRPr="00C44C3A">
        <w:rPr>
          <w:rFonts w:ascii="Verdana" w:hAnsi="Verdana"/>
          <w:sz w:val="24"/>
          <w:szCs w:val="24"/>
        </w:rPr>
        <w:t>% wykonania planu –</w:t>
      </w:r>
      <w:r>
        <w:rPr>
          <w:rFonts w:ascii="Verdana" w:hAnsi="Verdana"/>
          <w:sz w:val="24"/>
          <w:szCs w:val="24"/>
        </w:rPr>
        <w:t xml:space="preserve"> 1</w:t>
      </w:r>
      <w:r w:rsidR="000F64F3">
        <w:rPr>
          <w:rFonts w:ascii="Verdana" w:hAnsi="Verdana"/>
          <w:sz w:val="24"/>
          <w:szCs w:val="24"/>
        </w:rPr>
        <w:t>37</w:t>
      </w:r>
      <w:r w:rsidRPr="00C44C3A">
        <w:rPr>
          <w:rFonts w:ascii="Verdana" w:hAnsi="Verdana"/>
          <w:sz w:val="24"/>
          <w:szCs w:val="24"/>
        </w:rPr>
        <w:t>,</w:t>
      </w:r>
      <w:r w:rsidR="000F64F3">
        <w:rPr>
          <w:rFonts w:ascii="Verdana" w:hAnsi="Verdana"/>
          <w:sz w:val="24"/>
          <w:szCs w:val="24"/>
        </w:rPr>
        <w:t>3</w:t>
      </w:r>
    </w:p>
    <w:p w:rsidR="00087399" w:rsidRDefault="00087399" w:rsidP="00BC2A9D">
      <w:pPr>
        <w:pStyle w:val="Tekstpodstawowy"/>
        <w:tabs>
          <w:tab w:val="left" w:pos="709"/>
          <w:tab w:val="left" w:pos="851"/>
          <w:tab w:val="left" w:pos="1418"/>
        </w:tabs>
        <w:spacing w:after="120" w:line="288" w:lineRule="auto"/>
        <w:jc w:val="left"/>
        <w:rPr>
          <w:rFonts w:ascii="Verdana" w:hAnsi="Verdana"/>
        </w:rPr>
      </w:pPr>
      <w:r w:rsidRPr="00087399">
        <w:rPr>
          <w:rFonts w:ascii="Verdana" w:hAnsi="Verdana"/>
        </w:rPr>
        <w:t xml:space="preserve">Kwota wykonania dochodów w tej pozycji obejmowała głównie odsetki od zaległości w opłatach czynszowych za wynajem lokali mieszkalnych, użytkowych oraz za media, odsetki od środków zgromadzonych na rachunkach bankowych, odsetki uzyskane w związku z nieterminowymi wpłatami podatków i opłat lokalnych oraz opłat za gospodarowanie odpadami komunalnymi. W kwocie wykonania mieściły się również odsetki z tytułu zwrotu nienależnie pobranych świadczeń z Miejskiego Ośrodka Pomocy Społecznej przez mieszkańców Miasta oraz odsetki z tytułu </w:t>
      </w:r>
      <w:r w:rsidRPr="00087399">
        <w:rPr>
          <w:rFonts w:ascii="Verdana" w:hAnsi="Verdana"/>
        </w:rPr>
        <w:lastRenderedPageBreak/>
        <w:t>nieterminowych opłat za jazdę bez ważnego biletu komunikacji zbiorowej i odsetki za nieterminowe wpłaty za zajęcie pasa drogi publicznej.</w:t>
      </w:r>
    </w:p>
    <w:p w:rsidR="000F64F3" w:rsidRDefault="000F64F3" w:rsidP="00BC2A9D">
      <w:pPr>
        <w:pStyle w:val="Tekstpodstawowy"/>
        <w:tabs>
          <w:tab w:val="left" w:pos="709"/>
          <w:tab w:val="left" w:pos="851"/>
          <w:tab w:val="left" w:pos="1418"/>
        </w:tabs>
        <w:spacing w:after="120" w:line="288" w:lineRule="auto"/>
        <w:jc w:val="left"/>
        <w:rPr>
          <w:rFonts w:ascii="Verdana" w:hAnsi="Verdana"/>
        </w:rPr>
      </w:pPr>
      <w:r w:rsidRPr="000F64F3">
        <w:rPr>
          <w:rFonts w:ascii="Verdana" w:hAnsi="Verdana"/>
        </w:rPr>
        <w:t>Różne wpływy</w:t>
      </w:r>
      <w:r>
        <w:rPr>
          <w:rFonts w:ascii="Verdana" w:hAnsi="Verdana"/>
        </w:rPr>
        <w:t xml:space="preserve"> (</w:t>
      </w:r>
      <w:r w:rsidRPr="00087399">
        <w:rPr>
          <w:rFonts w:ascii="Verdana" w:hAnsi="Verdana"/>
        </w:rPr>
        <w:t>400, 600, 630, 700, 710, 730, 750, 754, 756, 758, 801, 851, 852, 853, 854, 855, 900, 921, 926</w:t>
      </w:r>
      <w:r>
        <w:rPr>
          <w:rFonts w:ascii="Verdana" w:hAnsi="Verdana"/>
        </w:rPr>
        <w:t>)</w:t>
      </w:r>
    </w:p>
    <w:p w:rsidR="000F64F3" w:rsidRPr="00C44C3A" w:rsidRDefault="000F64F3" w:rsidP="00BC2A9D">
      <w:pPr>
        <w:spacing w:after="0" w:line="288" w:lineRule="auto"/>
        <w:rPr>
          <w:rFonts w:ascii="Verdana" w:hAnsi="Verdana"/>
          <w:sz w:val="24"/>
          <w:szCs w:val="24"/>
        </w:rPr>
      </w:pPr>
      <w:r w:rsidRPr="00C44C3A">
        <w:rPr>
          <w:rFonts w:ascii="Verdana" w:hAnsi="Verdana"/>
          <w:sz w:val="24"/>
          <w:szCs w:val="24"/>
        </w:rPr>
        <w:t xml:space="preserve">Plan wg uchwały budżetowej (po zmianach) </w:t>
      </w:r>
      <w:r>
        <w:rPr>
          <w:rFonts w:ascii="Verdana" w:hAnsi="Verdana"/>
          <w:sz w:val="24"/>
          <w:szCs w:val="24"/>
        </w:rPr>
        <w:t>–</w:t>
      </w:r>
      <w:r w:rsidRPr="00C44C3A">
        <w:rPr>
          <w:rFonts w:ascii="Verdana" w:hAnsi="Verdana"/>
          <w:sz w:val="24"/>
          <w:szCs w:val="24"/>
        </w:rPr>
        <w:t xml:space="preserve"> </w:t>
      </w:r>
      <w:r w:rsidRPr="00087399">
        <w:rPr>
          <w:rFonts w:ascii="Verdana" w:hAnsi="Verdana"/>
          <w:sz w:val="24"/>
          <w:szCs w:val="24"/>
        </w:rPr>
        <w:t>192.699.355,63</w:t>
      </w:r>
      <w:r>
        <w:rPr>
          <w:rFonts w:ascii="Verdana" w:hAnsi="Verdana"/>
          <w:sz w:val="24"/>
          <w:szCs w:val="24"/>
        </w:rPr>
        <w:t xml:space="preserve"> </w:t>
      </w:r>
      <w:r w:rsidRPr="00C44C3A">
        <w:rPr>
          <w:rFonts w:ascii="Verdana" w:hAnsi="Verdana"/>
          <w:sz w:val="24"/>
          <w:szCs w:val="24"/>
        </w:rPr>
        <w:t>zł</w:t>
      </w:r>
    </w:p>
    <w:p w:rsidR="000F64F3" w:rsidRPr="00C44C3A" w:rsidRDefault="000F64F3" w:rsidP="00BC2A9D">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 </w:t>
      </w:r>
      <w:r w:rsidRPr="00087399">
        <w:rPr>
          <w:rFonts w:ascii="Verdana" w:hAnsi="Verdana"/>
          <w:sz w:val="24"/>
          <w:szCs w:val="24"/>
        </w:rPr>
        <w:t>227.825.345,20</w:t>
      </w:r>
      <w:r>
        <w:rPr>
          <w:rFonts w:ascii="Verdana" w:hAnsi="Verdana"/>
          <w:sz w:val="24"/>
          <w:szCs w:val="24"/>
        </w:rPr>
        <w:t xml:space="preserve"> </w:t>
      </w:r>
      <w:r w:rsidRPr="00C44C3A">
        <w:rPr>
          <w:rFonts w:ascii="Verdana" w:hAnsi="Verdana"/>
          <w:sz w:val="24"/>
          <w:szCs w:val="24"/>
        </w:rPr>
        <w:t>zł</w:t>
      </w:r>
    </w:p>
    <w:p w:rsidR="000F64F3" w:rsidRDefault="000F64F3" w:rsidP="00BC2A9D">
      <w:pPr>
        <w:spacing w:after="120" w:line="288" w:lineRule="auto"/>
        <w:rPr>
          <w:rFonts w:ascii="Verdana" w:hAnsi="Verdana"/>
          <w:sz w:val="24"/>
          <w:szCs w:val="24"/>
        </w:rPr>
      </w:pPr>
      <w:r w:rsidRPr="00C44C3A">
        <w:rPr>
          <w:rFonts w:ascii="Verdana" w:hAnsi="Verdana"/>
          <w:sz w:val="24"/>
          <w:szCs w:val="24"/>
        </w:rPr>
        <w:t>% wykonania planu –</w:t>
      </w:r>
      <w:r>
        <w:rPr>
          <w:rFonts w:ascii="Verdana" w:hAnsi="Verdana"/>
          <w:sz w:val="24"/>
          <w:szCs w:val="24"/>
        </w:rPr>
        <w:t xml:space="preserve"> 118</w:t>
      </w:r>
      <w:r w:rsidRPr="00C44C3A">
        <w:rPr>
          <w:rFonts w:ascii="Verdana" w:hAnsi="Verdana"/>
          <w:sz w:val="24"/>
          <w:szCs w:val="24"/>
        </w:rPr>
        <w:t>,</w:t>
      </w:r>
      <w:r>
        <w:rPr>
          <w:rFonts w:ascii="Verdana" w:hAnsi="Verdana"/>
          <w:sz w:val="24"/>
          <w:szCs w:val="24"/>
        </w:rPr>
        <w:t>2</w:t>
      </w:r>
    </w:p>
    <w:p w:rsidR="00087399" w:rsidRPr="00087399" w:rsidRDefault="00087399" w:rsidP="00BC2A9D">
      <w:pPr>
        <w:tabs>
          <w:tab w:val="left" w:pos="709"/>
          <w:tab w:val="left" w:pos="1440"/>
        </w:tabs>
        <w:spacing w:after="120" w:line="288" w:lineRule="auto"/>
        <w:rPr>
          <w:rFonts w:ascii="Verdana" w:hAnsi="Verdana"/>
          <w:sz w:val="24"/>
          <w:szCs w:val="24"/>
        </w:rPr>
      </w:pPr>
      <w:r w:rsidRPr="00087399">
        <w:rPr>
          <w:rFonts w:ascii="Verdana" w:hAnsi="Verdana"/>
          <w:sz w:val="24"/>
          <w:szCs w:val="24"/>
        </w:rPr>
        <w:t>Głównymi źródłami dochodów w ramach tej pozycji były m.in. kary za przejazd bez ważnego biletu, wpływy z tytułu rozliczeń za lata ubiegłe, zwrot dopłaty od spółki MPK Sp. z o.o., zwrot podatku VAT, wpływy z opłat startowych za udział w maratonach, wpłaty odszkodowań od ubezpieczycieli, wpływy z tytułu kar i odszkodowań za zniszczenia elementów drogowych, wpływy z tytułu przekazywania złomowanych pojazdów do stacji demontażu, a także za usunięcie pojazdów z dróg publicznych, stref zamieszkania oraz ich przechowywanie i parkowanie na parkingach strzeżonych. Ponadto kwota wykonania obejmowała dochody z tytułu kar umownych dla wykonawców usług i robót budowlanych nieterminowo lub nienależycie wykonujących zadania powierzone na podstawie zawartych umów, zwrotu środków z Funduszu Pomocy, opłat za zapis koni</w:t>
      </w:r>
      <w:r w:rsidRPr="00087399">
        <w:rPr>
          <w:rFonts w:ascii="Verdana" w:hAnsi="Verdana"/>
          <w:color w:val="FF0000"/>
          <w:sz w:val="24"/>
          <w:szCs w:val="24"/>
        </w:rPr>
        <w:t xml:space="preserve"> </w:t>
      </w:r>
      <w:r w:rsidRPr="00087399">
        <w:rPr>
          <w:rFonts w:ascii="Verdana" w:hAnsi="Verdana"/>
          <w:sz w:val="24"/>
          <w:szCs w:val="24"/>
        </w:rPr>
        <w:t>do gonitw i na wypłaty nagród dodatkowych dla właścicieli koni polskiej hodowli, wpływy z tytułu zwrotu dotacji z budżetu Miasta, dochody ze sprzedaży drewna opałowego z martwych drzew pozyskanych z terenów zieleni miejskiej i lasów komunalnych oraz zwrot nienależnie pobranych świadczeń rodzinnych i świadczeń wychowawczych.</w:t>
      </w:r>
    </w:p>
    <w:p w:rsidR="00087399" w:rsidRDefault="000F64F3" w:rsidP="00BC2A9D">
      <w:pPr>
        <w:tabs>
          <w:tab w:val="left" w:pos="709"/>
          <w:tab w:val="left" w:pos="1440"/>
        </w:tabs>
        <w:spacing w:before="120" w:after="120" w:line="288" w:lineRule="auto"/>
        <w:rPr>
          <w:rFonts w:ascii="Verdana" w:hAnsi="Verdana"/>
          <w:bCs/>
          <w:sz w:val="24"/>
          <w:szCs w:val="24"/>
        </w:rPr>
      </w:pPr>
      <w:r w:rsidRPr="000F64F3">
        <w:rPr>
          <w:rFonts w:ascii="Verdana" w:hAnsi="Verdana"/>
          <w:bCs/>
          <w:sz w:val="24"/>
          <w:szCs w:val="24"/>
        </w:rPr>
        <w:t>Udział w podatkach stanowiących dochód budżetu państwa</w:t>
      </w:r>
      <w:r>
        <w:rPr>
          <w:rFonts w:ascii="Verdana" w:hAnsi="Verdana"/>
          <w:bCs/>
          <w:sz w:val="24"/>
          <w:szCs w:val="24"/>
        </w:rPr>
        <w:t xml:space="preserve"> (756)</w:t>
      </w:r>
      <w:r w:rsidRPr="000F64F3">
        <w:rPr>
          <w:rFonts w:ascii="Verdana" w:hAnsi="Verdana"/>
          <w:bCs/>
          <w:sz w:val="24"/>
          <w:szCs w:val="24"/>
        </w:rPr>
        <w:t>, z tego:</w:t>
      </w:r>
    </w:p>
    <w:p w:rsidR="000F64F3" w:rsidRPr="00C44C3A" w:rsidRDefault="000F64F3" w:rsidP="00BC2A9D">
      <w:pPr>
        <w:spacing w:before="120" w:after="0" w:line="288" w:lineRule="auto"/>
        <w:rPr>
          <w:rFonts w:ascii="Verdana" w:hAnsi="Verdana"/>
          <w:sz w:val="24"/>
          <w:szCs w:val="24"/>
        </w:rPr>
      </w:pPr>
      <w:r w:rsidRPr="00C44C3A">
        <w:rPr>
          <w:rFonts w:ascii="Verdana" w:hAnsi="Verdana"/>
          <w:sz w:val="24"/>
          <w:szCs w:val="24"/>
        </w:rPr>
        <w:t xml:space="preserve">Plan wg uchwały budżetowej (po zmianach) </w:t>
      </w:r>
      <w:r>
        <w:rPr>
          <w:rFonts w:ascii="Verdana" w:hAnsi="Verdana"/>
          <w:sz w:val="24"/>
          <w:szCs w:val="24"/>
        </w:rPr>
        <w:t>–</w:t>
      </w:r>
      <w:r w:rsidRPr="00C44C3A">
        <w:rPr>
          <w:rFonts w:ascii="Verdana" w:hAnsi="Verdana"/>
          <w:sz w:val="24"/>
          <w:szCs w:val="24"/>
        </w:rPr>
        <w:t xml:space="preserve"> </w:t>
      </w:r>
      <w:r w:rsidRPr="000F64F3">
        <w:rPr>
          <w:rFonts w:ascii="Verdana" w:hAnsi="Verdana"/>
          <w:bCs/>
          <w:sz w:val="24"/>
          <w:szCs w:val="24"/>
        </w:rPr>
        <w:t>1.698.373.669,00</w:t>
      </w:r>
      <w:r>
        <w:rPr>
          <w:rFonts w:ascii="Verdana" w:hAnsi="Verdana"/>
          <w:bCs/>
          <w:sz w:val="24"/>
          <w:szCs w:val="24"/>
        </w:rPr>
        <w:t xml:space="preserve"> </w:t>
      </w:r>
      <w:r w:rsidRPr="000F64F3">
        <w:rPr>
          <w:rFonts w:ascii="Verdana" w:hAnsi="Verdana"/>
          <w:sz w:val="24"/>
          <w:szCs w:val="24"/>
        </w:rPr>
        <w:t>zł</w:t>
      </w:r>
    </w:p>
    <w:p w:rsidR="000F64F3" w:rsidRPr="00C44C3A" w:rsidRDefault="000F64F3" w:rsidP="00BC2A9D">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w:t>
      </w:r>
      <w:r w:rsidRPr="000F64F3">
        <w:rPr>
          <w:rFonts w:ascii="Verdana" w:hAnsi="Verdana"/>
          <w:sz w:val="24"/>
          <w:szCs w:val="24"/>
        </w:rPr>
        <w:t xml:space="preserve">– </w:t>
      </w:r>
      <w:r w:rsidRPr="000F64F3">
        <w:rPr>
          <w:rFonts w:ascii="Verdana" w:hAnsi="Verdana"/>
          <w:bCs/>
          <w:sz w:val="24"/>
          <w:szCs w:val="24"/>
        </w:rPr>
        <w:t>1.698.373.669,00</w:t>
      </w:r>
      <w:r>
        <w:rPr>
          <w:rFonts w:ascii="Verdana" w:hAnsi="Verdana"/>
          <w:b/>
          <w:bCs/>
          <w:sz w:val="24"/>
          <w:szCs w:val="24"/>
        </w:rPr>
        <w:t xml:space="preserve"> </w:t>
      </w:r>
      <w:r w:rsidRPr="00C44C3A">
        <w:rPr>
          <w:rFonts w:ascii="Verdana" w:hAnsi="Verdana"/>
          <w:sz w:val="24"/>
          <w:szCs w:val="24"/>
        </w:rPr>
        <w:t>zł</w:t>
      </w:r>
    </w:p>
    <w:p w:rsidR="000F64F3" w:rsidRDefault="000F64F3" w:rsidP="00BC2A9D">
      <w:pPr>
        <w:spacing w:after="120" w:line="288" w:lineRule="auto"/>
        <w:rPr>
          <w:rFonts w:ascii="Verdana" w:hAnsi="Verdana"/>
          <w:sz w:val="24"/>
          <w:szCs w:val="24"/>
        </w:rPr>
      </w:pPr>
      <w:r w:rsidRPr="00C44C3A">
        <w:rPr>
          <w:rFonts w:ascii="Verdana" w:hAnsi="Verdana"/>
          <w:sz w:val="24"/>
          <w:szCs w:val="24"/>
        </w:rPr>
        <w:t>% wykonania planu –</w:t>
      </w:r>
      <w:r>
        <w:rPr>
          <w:rFonts w:ascii="Verdana" w:hAnsi="Verdana"/>
          <w:sz w:val="24"/>
          <w:szCs w:val="24"/>
        </w:rPr>
        <w:t xml:space="preserve"> 100</w:t>
      </w:r>
      <w:r w:rsidRPr="00C44C3A">
        <w:rPr>
          <w:rFonts w:ascii="Verdana" w:hAnsi="Verdana"/>
          <w:sz w:val="24"/>
          <w:szCs w:val="24"/>
        </w:rPr>
        <w:t>,</w:t>
      </w:r>
      <w:r>
        <w:rPr>
          <w:rFonts w:ascii="Verdana" w:hAnsi="Verdana"/>
          <w:sz w:val="24"/>
          <w:szCs w:val="24"/>
        </w:rPr>
        <w:t>0</w:t>
      </w:r>
    </w:p>
    <w:p w:rsidR="000F64F3" w:rsidRDefault="000F64F3" w:rsidP="00BC2A9D">
      <w:pPr>
        <w:shd w:val="clear" w:color="auto" w:fill="FFFFFF"/>
        <w:spacing w:before="120" w:after="120" w:line="288" w:lineRule="auto"/>
        <w:rPr>
          <w:rFonts w:ascii="Verdana" w:hAnsi="Verdana"/>
          <w:iCs/>
          <w:sz w:val="24"/>
          <w:szCs w:val="24"/>
        </w:rPr>
      </w:pPr>
      <w:r w:rsidRPr="0059691C">
        <w:rPr>
          <w:rFonts w:ascii="Verdana" w:hAnsi="Verdana"/>
          <w:iCs/>
          <w:sz w:val="24"/>
          <w:szCs w:val="24"/>
        </w:rPr>
        <w:t xml:space="preserve">Udział we wpływach z podatku dochodowego od osób prawnych jednostek organizacyjnych nieposiadających osobowości prawnej </w:t>
      </w:r>
      <w:r>
        <w:rPr>
          <w:rFonts w:ascii="Verdana" w:hAnsi="Verdana"/>
          <w:iCs/>
          <w:sz w:val="24"/>
          <w:szCs w:val="24"/>
        </w:rPr>
        <w:t>–</w:t>
      </w:r>
      <w:r w:rsidRPr="0059691C">
        <w:rPr>
          <w:rFonts w:ascii="Verdana" w:hAnsi="Verdana"/>
          <w:iCs/>
          <w:sz w:val="24"/>
          <w:szCs w:val="24"/>
        </w:rPr>
        <w:t xml:space="preserve"> CIT</w:t>
      </w:r>
    </w:p>
    <w:p w:rsidR="000F64F3" w:rsidRPr="004D5E71" w:rsidRDefault="000F64F3" w:rsidP="00BC2A9D">
      <w:pPr>
        <w:spacing w:before="120" w:after="0" w:line="288" w:lineRule="auto"/>
        <w:rPr>
          <w:rFonts w:ascii="Verdana" w:hAnsi="Verdana"/>
          <w:sz w:val="24"/>
          <w:szCs w:val="24"/>
        </w:rPr>
      </w:pPr>
      <w:r w:rsidRPr="004D5E71">
        <w:rPr>
          <w:rFonts w:ascii="Verdana" w:hAnsi="Verdana"/>
          <w:sz w:val="24"/>
          <w:szCs w:val="24"/>
        </w:rPr>
        <w:t xml:space="preserve">Plan wg uchwały budżetowej (po zmianach) – </w:t>
      </w:r>
      <w:r w:rsidRPr="00087399">
        <w:rPr>
          <w:rFonts w:ascii="Verdana" w:hAnsi="Verdana"/>
          <w:sz w:val="24"/>
          <w:szCs w:val="24"/>
        </w:rPr>
        <w:t>286.844.139</w:t>
      </w:r>
      <w:r w:rsidRPr="00C47AE5">
        <w:rPr>
          <w:rFonts w:ascii="Verdana" w:hAnsi="Verdana"/>
          <w:sz w:val="24"/>
          <w:szCs w:val="24"/>
        </w:rPr>
        <w:t>,00</w:t>
      </w:r>
      <w:r>
        <w:rPr>
          <w:rFonts w:ascii="Verdana" w:hAnsi="Verdana"/>
          <w:sz w:val="24"/>
          <w:szCs w:val="24"/>
        </w:rPr>
        <w:t xml:space="preserve"> </w:t>
      </w:r>
      <w:r w:rsidRPr="004D5E71">
        <w:rPr>
          <w:rFonts w:ascii="Verdana" w:hAnsi="Verdana"/>
          <w:sz w:val="24"/>
          <w:szCs w:val="24"/>
        </w:rPr>
        <w:t>zł</w:t>
      </w:r>
    </w:p>
    <w:p w:rsidR="000F64F3" w:rsidRPr="004D5E71" w:rsidRDefault="000F64F3" w:rsidP="00BC2A9D">
      <w:pPr>
        <w:spacing w:after="0" w:line="288" w:lineRule="auto"/>
        <w:rPr>
          <w:rFonts w:ascii="Verdana" w:hAnsi="Verdana"/>
          <w:sz w:val="24"/>
          <w:szCs w:val="24"/>
        </w:rPr>
      </w:pPr>
      <w:r w:rsidRPr="004D5E71">
        <w:rPr>
          <w:rFonts w:ascii="Verdana" w:hAnsi="Verdana"/>
          <w:sz w:val="24"/>
          <w:szCs w:val="24"/>
        </w:rPr>
        <w:t>Wykonanie za 202</w:t>
      </w:r>
      <w:r>
        <w:rPr>
          <w:rFonts w:ascii="Verdana" w:hAnsi="Verdana"/>
          <w:sz w:val="24"/>
          <w:szCs w:val="24"/>
        </w:rPr>
        <w:t>3</w:t>
      </w:r>
      <w:r w:rsidRPr="004D5E71">
        <w:rPr>
          <w:rFonts w:ascii="Verdana" w:hAnsi="Verdana"/>
          <w:sz w:val="24"/>
          <w:szCs w:val="24"/>
        </w:rPr>
        <w:t xml:space="preserve"> rok – </w:t>
      </w:r>
      <w:r w:rsidRPr="00087399">
        <w:rPr>
          <w:rFonts w:ascii="Verdana" w:hAnsi="Verdana"/>
          <w:sz w:val="24"/>
          <w:szCs w:val="24"/>
        </w:rPr>
        <w:t>286.844.139</w:t>
      </w:r>
      <w:r w:rsidRPr="00C47AE5">
        <w:rPr>
          <w:rFonts w:ascii="Verdana" w:hAnsi="Verdana"/>
          <w:sz w:val="24"/>
          <w:szCs w:val="24"/>
        </w:rPr>
        <w:t>,00</w:t>
      </w:r>
      <w:r>
        <w:rPr>
          <w:rFonts w:ascii="Verdana" w:hAnsi="Verdana"/>
          <w:sz w:val="24"/>
          <w:szCs w:val="24"/>
        </w:rPr>
        <w:t xml:space="preserve"> </w:t>
      </w:r>
      <w:r w:rsidRPr="004D5E71">
        <w:rPr>
          <w:rFonts w:ascii="Verdana" w:hAnsi="Verdana"/>
          <w:sz w:val="24"/>
          <w:szCs w:val="24"/>
        </w:rPr>
        <w:t>zł</w:t>
      </w:r>
    </w:p>
    <w:p w:rsidR="000F64F3" w:rsidRDefault="000F64F3" w:rsidP="00BC2A9D">
      <w:pPr>
        <w:spacing w:after="120" w:line="288" w:lineRule="auto"/>
        <w:rPr>
          <w:rFonts w:ascii="Verdana" w:hAnsi="Verdana"/>
          <w:sz w:val="24"/>
          <w:szCs w:val="24"/>
        </w:rPr>
      </w:pPr>
      <w:r w:rsidRPr="004D5E71">
        <w:rPr>
          <w:rFonts w:ascii="Verdana" w:hAnsi="Verdana"/>
          <w:sz w:val="24"/>
          <w:szCs w:val="24"/>
        </w:rPr>
        <w:t>% wykonania planu</w:t>
      </w:r>
      <w:r w:rsidRPr="00C44C3A">
        <w:rPr>
          <w:rFonts w:ascii="Verdana" w:hAnsi="Verdana"/>
          <w:sz w:val="24"/>
          <w:szCs w:val="24"/>
        </w:rPr>
        <w:t xml:space="preserve"> – </w:t>
      </w:r>
      <w:r>
        <w:rPr>
          <w:rFonts w:ascii="Verdana" w:hAnsi="Verdana"/>
          <w:sz w:val="24"/>
          <w:szCs w:val="24"/>
        </w:rPr>
        <w:t>100,0</w:t>
      </w:r>
    </w:p>
    <w:p w:rsidR="000F64F3" w:rsidRDefault="000F64F3" w:rsidP="00BC2A9D">
      <w:pPr>
        <w:shd w:val="clear" w:color="auto" w:fill="FFFFFF"/>
        <w:spacing w:before="120" w:after="120" w:line="288" w:lineRule="auto"/>
        <w:rPr>
          <w:rFonts w:ascii="Verdana" w:hAnsi="Verdana"/>
          <w:sz w:val="24"/>
          <w:szCs w:val="24"/>
        </w:rPr>
      </w:pPr>
      <w:r w:rsidRPr="0059691C">
        <w:rPr>
          <w:rFonts w:ascii="Verdana" w:hAnsi="Verdana"/>
          <w:iCs/>
          <w:sz w:val="24"/>
          <w:szCs w:val="24"/>
        </w:rPr>
        <w:t>Udział we wpływach z podatku dochodowego od osób</w:t>
      </w:r>
      <w:r>
        <w:rPr>
          <w:rFonts w:ascii="Verdana" w:hAnsi="Verdana"/>
          <w:iCs/>
          <w:sz w:val="24"/>
          <w:szCs w:val="24"/>
        </w:rPr>
        <w:t xml:space="preserve"> </w:t>
      </w:r>
      <w:r w:rsidRPr="0059691C">
        <w:rPr>
          <w:rFonts w:ascii="Verdana" w:hAnsi="Verdana"/>
          <w:iCs/>
          <w:sz w:val="24"/>
          <w:szCs w:val="24"/>
        </w:rPr>
        <w:t>fizycznych - PIT</w:t>
      </w:r>
    </w:p>
    <w:p w:rsidR="000F64F3" w:rsidRPr="004D5E71" w:rsidRDefault="000F64F3" w:rsidP="00BC2A9D">
      <w:pPr>
        <w:spacing w:before="120" w:after="0" w:line="288" w:lineRule="auto"/>
        <w:rPr>
          <w:rFonts w:ascii="Verdana" w:hAnsi="Verdana"/>
          <w:sz w:val="24"/>
          <w:szCs w:val="24"/>
        </w:rPr>
      </w:pPr>
      <w:r w:rsidRPr="004D5E71">
        <w:rPr>
          <w:rFonts w:ascii="Verdana" w:hAnsi="Verdana"/>
          <w:sz w:val="24"/>
          <w:szCs w:val="24"/>
        </w:rPr>
        <w:t xml:space="preserve">Plan wg uchwały budżetowej (po zmianach) – </w:t>
      </w:r>
      <w:r w:rsidRPr="00C47AE5">
        <w:rPr>
          <w:rFonts w:ascii="Verdana" w:hAnsi="Verdana"/>
          <w:sz w:val="24"/>
          <w:szCs w:val="24"/>
        </w:rPr>
        <w:t>1.</w:t>
      </w:r>
      <w:r w:rsidRPr="00087399">
        <w:rPr>
          <w:rFonts w:ascii="Verdana" w:hAnsi="Verdana"/>
          <w:sz w:val="24"/>
          <w:szCs w:val="24"/>
        </w:rPr>
        <w:t>411.529.530</w:t>
      </w:r>
      <w:r w:rsidRPr="00C47AE5">
        <w:rPr>
          <w:rFonts w:ascii="Verdana" w:hAnsi="Verdana"/>
          <w:sz w:val="24"/>
          <w:szCs w:val="24"/>
        </w:rPr>
        <w:t>,</w:t>
      </w:r>
      <w:r>
        <w:rPr>
          <w:rFonts w:ascii="Verdana" w:hAnsi="Verdana"/>
          <w:sz w:val="24"/>
          <w:szCs w:val="24"/>
        </w:rPr>
        <w:t xml:space="preserve">00 </w:t>
      </w:r>
      <w:r w:rsidRPr="004D5E71">
        <w:rPr>
          <w:rFonts w:ascii="Verdana" w:hAnsi="Verdana"/>
          <w:sz w:val="24"/>
          <w:szCs w:val="24"/>
        </w:rPr>
        <w:t>zł</w:t>
      </w:r>
    </w:p>
    <w:p w:rsidR="000F64F3" w:rsidRPr="004D5E71" w:rsidRDefault="000F64F3" w:rsidP="00BC2A9D">
      <w:pPr>
        <w:spacing w:after="0" w:line="288" w:lineRule="auto"/>
        <w:rPr>
          <w:rFonts w:ascii="Verdana" w:hAnsi="Verdana"/>
          <w:sz w:val="24"/>
          <w:szCs w:val="24"/>
        </w:rPr>
      </w:pPr>
      <w:r w:rsidRPr="004D5E71">
        <w:rPr>
          <w:rFonts w:ascii="Verdana" w:hAnsi="Verdana"/>
          <w:sz w:val="24"/>
          <w:szCs w:val="24"/>
        </w:rPr>
        <w:t xml:space="preserve">Wykonanie za 2022 rok – </w:t>
      </w:r>
      <w:r w:rsidRPr="00C47AE5">
        <w:rPr>
          <w:rFonts w:ascii="Verdana" w:hAnsi="Verdana"/>
          <w:sz w:val="24"/>
          <w:szCs w:val="24"/>
        </w:rPr>
        <w:t>1.</w:t>
      </w:r>
      <w:r w:rsidRPr="00087399">
        <w:rPr>
          <w:rFonts w:ascii="Verdana" w:hAnsi="Verdana"/>
          <w:sz w:val="24"/>
          <w:szCs w:val="24"/>
        </w:rPr>
        <w:t>411.529.530</w:t>
      </w:r>
      <w:r w:rsidRPr="00C47AE5">
        <w:rPr>
          <w:rFonts w:ascii="Verdana" w:hAnsi="Verdana"/>
          <w:sz w:val="24"/>
          <w:szCs w:val="24"/>
        </w:rPr>
        <w:t>,</w:t>
      </w:r>
      <w:r>
        <w:rPr>
          <w:rFonts w:ascii="Verdana" w:hAnsi="Verdana"/>
          <w:sz w:val="24"/>
          <w:szCs w:val="24"/>
        </w:rPr>
        <w:t xml:space="preserve">00 </w:t>
      </w:r>
      <w:r w:rsidRPr="004D5E71">
        <w:rPr>
          <w:rFonts w:ascii="Verdana" w:hAnsi="Verdana"/>
          <w:sz w:val="24"/>
          <w:szCs w:val="24"/>
        </w:rPr>
        <w:t>zł</w:t>
      </w:r>
    </w:p>
    <w:p w:rsidR="000F64F3" w:rsidRDefault="000F64F3" w:rsidP="004F7C2A">
      <w:pPr>
        <w:spacing w:after="120" w:line="288" w:lineRule="auto"/>
        <w:rPr>
          <w:rFonts w:ascii="Verdana" w:hAnsi="Verdana"/>
          <w:sz w:val="24"/>
          <w:szCs w:val="24"/>
        </w:rPr>
      </w:pPr>
      <w:r w:rsidRPr="004D5E71">
        <w:rPr>
          <w:rFonts w:ascii="Verdana" w:hAnsi="Verdana"/>
          <w:sz w:val="24"/>
          <w:szCs w:val="24"/>
        </w:rPr>
        <w:lastRenderedPageBreak/>
        <w:t>% wykonania planu</w:t>
      </w:r>
      <w:r w:rsidRPr="00C44C3A">
        <w:rPr>
          <w:rFonts w:ascii="Verdana" w:hAnsi="Verdana"/>
          <w:sz w:val="24"/>
          <w:szCs w:val="24"/>
        </w:rPr>
        <w:t xml:space="preserve"> – </w:t>
      </w:r>
      <w:r>
        <w:rPr>
          <w:rFonts w:ascii="Verdana" w:hAnsi="Verdana"/>
          <w:sz w:val="24"/>
          <w:szCs w:val="24"/>
        </w:rPr>
        <w:t>100,0</w:t>
      </w:r>
    </w:p>
    <w:p w:rsidR="00087399" w:rsidRPr="00087399" w:rsidRDefault="00087399" w:rsidP="004F7C2A">
      <w:pPr>
        <w:tabs>
          <w:tab w:val="left" w:pos="720"/>
        </w:tabs>
        <w:spacing w:after="0" w:line="288" w:lineRule="auto"/>
        <w:rPr>
          <w:rFonts w:ascii="Verdana" w:hAnsi="Verdana"/>
          <w:sz w:val="24"/>
          <w:szCs w:val="24"/>
        </w:rPr>
      </w:pPr>
      <w:r w:rsidRPr="00087399">
        <w:rPr>
          <w:rFonts w:ascii="Verdana" w:hAnsi="Verdana"/>
          <w:sz w:val="24"/>
          <w:szCs w:val="24"/>
        </w:rPr>
        <w:t>Podstawą budżetu Miasta i najważniejszym źródłem wśród dochodów Wrocławia jest udział w podatkach stanowiących dochód budżetu państwa. Jego wykonanie za 2023 rok stanowiło 26,63% osiągniętych przez Miasto dochodów ogółem, co oznacza, że więcej niż co czwarta złotówka wpływająca na konto budżetu Miasta pochodziła z tego źródła.</w:t>
      </w:r>
    </w:p>
    <w:p w:rsidR="00087399" w:rsidRPr="00087399" w:rsidRDefault="00087399" w:rsidP="004F7C2A">
      <w:pPr>
        <w:spacing w:after="0" w:line="288" w:lineRule="auto"/>
        <w:rPr>
          <w:rFonts w:ascii="Verdana" w:hAnsi="Verdana"/>
          <w:sz w:val="24"/>
          <w:szCs w:val="24"/>
        </w:rPr>
      </w:pPr>
      <w:r w:rsidRPr="00087399">
        <w:rPr>
          <w:rFonts w:ascii="Verdana" w:hAnsi="Verdana"/>
          <w:sz w:val="24"/>
          <w:szCs w:val="24"/>
        </w:rPr>
        <w:t>Na wpływy z tytułu udziału w podatkach stanowiących dochód budżetu państwa złożyły się:</w:t>
      </w:r>
    </w:p>
    <w:p w:rsidR="00087399" w:rsidRPr="004F7C2A" w:rsidRDefault="00087399" w:rsidP="00C84976">
      <w:pPr>
        <w:pStyle w:val="Akapitzlist"/>
        <w:numPr>
          <w:ilvl w:val="0"/>
          <w:numId w:val="29"/>
        </w:numPr>
        <w:spacing w:after="0" w:line="288" w:lineRule="auto"/>
        <w:ind w:left="426" w:hanging="426"/>
        <w:rPr>
          <w:rFonts w:ascii="Verdana" w:hAnsi="Verdana"/>
          <w:sz w:val="24"/>
          <w:szCs w:val="24"/>
        </w:rPr>
      </w:pPr>
      <w:r w:rsidRPr="004F7C2A">
        <w:rPr>
          <w:rFonts w:ascii="Verdana" w:hAnsi="Verdana"/>
          <w:sz w:val="24"/>
          <w:szCs w:val="24"/>
        </w:rPr>
        <w:t>udział we wpływach z podatku dochodowego</w:t>
      </w:r>
      <w:r w:rsidR="000F64F3" w:rsidRPr="004F7C2A">
        <w:rPr>
          <w:rFonts w:ascii="Verdana" w:hAnsi="Verdana"/>
          <w:sz w:val="24"/>
          <w:szCs w:val="24"/>
        </w:rPr>
        <w:t xml:space="preserve"> </w:t>
      </w:r>
      <w:r w:rsidRPr="004F7C2A">
        <w:rPr>
          <w:rFonts w:ascii="Verdana" w:hAnsi="Verdana"/>
          <w:sz w:val="24"/>
          <w:szCs w:val="24"/>
        </w:rPr>
        <w:t>od osób prawnych i jednostek organizacyjnych</w:t>
      </w:r>
      <w:r w:rsidR="000F64F3" w:rsidRPr="004F7C2A">
        <w:rPr>
          <w:rFonts w:ascii="Verdana" w:hAnsi="Verdana"/>
          <w:sz w:val="24"/>
          <w:szCs w:val="24"/>
        </w:rPr>
        <w:t xml:space="preserve"> </w:t>
      </w:r>
      <w:r w:rsidRPr="004F7C2A">
        <w:rPr>
          <w:rFonts w:ascii="Verdana" w:hAnsi="Verdana"/>
          <w:sz w:val="24"/>
          <w:szCs w:val="24"/>
        </w:rPr>
        <w:t xml:space="preserve">nieposiadających osobowości prawnej (CIT) </w:t>
      </w:r>
      <w:r w:rsidR="000F64F3" w:rsidRPr="004F7C2A">
        <w:rPr>
          <w:rFonts w:ascii="Verdana" w:hAnsi="Verdana"/>
          <w:sz w:val="24"/>
          <w:szCs w:val="24"/>
        </w:rPr>
        <w:t>-</w:t>
      </w:r>
      <w:r w:rsidRPr="004F7C2A">
        <w:rPr>
          <w:rFonts w:ascii="Verdana" w:hAnsi="Verdana"/>
          <w:sz w:val="24"/>
          <w:szCs w:val="24"/>
        </w:rPr>
        <w:t xml:space="preserve"> 286.844.139,00 zł (100,0% planu),</w:t>
      </w:r>
    </w:p>
    <w:p w:rsidR="00087399" w:rsidRPr="00087399" w:rsidRDefault="00087399" w:rsidP="004F7C2A">
      <w:pPr>
        <w:tabs>
          <w:tab w:val="left" w:pos="5580"/>
        </w:tabs>
        <w:spacing w:after="0" w:line="288" w:lineRule="auto"/>
        <w:rPr>
          <w:rFonts w:ascii="Verdana" w:hAnsi="Verdana"/>
          <w:sz w:val="24"/>
          <w:szCs w:val="24"/>
        </w:rPr>
      </w:pPr>
      <w:r w:rsidRPr="00087399">
        <w:rPr>
          <w:rFonts w:ascii="Verdana" w:hAnsi="Verdana"/>
          <w:sz w:val="24"/>
          <w:szCs w:val="24"/>
        </w:rPr>
        <w:t xml:space="preserve">z tego: </w:t>
      </w:r>
    </w:p>
    <w:p w:rsidR="00087399" w:rsidRPr="00087399" w:rsidRDefault="00087399" w:rsidP="004F7C2A">
      <w:pPr>
        <w:tabs>
          <w:tab w:val="left" w:pos="9072"/>
        </w:tabs>
        <w:spacing w:after="0" w:line="288" w:lineRule="auto"/>
        <w:rPr>
          <w:rFonts w:ascii="Verdana" w:hAnsi="Verdana"/>
          <w:sz w:val="24"/>
          <w:szCs w:val="24"/>
        </w:rPr>
      </w:pPr>
      <w:r w:rsidRPr="00087399">
        <w:rPr>
          <w:rFonts w:ascii="Verdana" w:hAnsi="Verdana"/>
          <w:sz w:val="24"/>
          <w:szCs w:val="24"/>
        </w:rPr>
        <w:t>- Gminy - 237.327.272,00 zł (100,0% planu),</w:t>
      </w:r>
    </w:p>
    <w:p w:rsidR="00087399" w:rsidRPr="00087399" w:rsidRDefault="00087399" w:rsidP="004F7C2A">
      <w:pPr>
        <w:tabs>
          <w:tab w:val="left" w:pos="9072"/>
        </w:tabs>
        <w:spacing w:after="0" w:line="288" w:lineRule="auto"/>
        <w:rPr>
          <w:rFonts w:ascii="Verdana" w:hAnsi="Verdana"/>
          <w:sz w:val="24"/>
          <w:szCs w:val="24"/>
        </w:rPr>
      </w:pPr>
      <w:r w:rsidRPr="00087399">
        <w:rPr>
          <w:rFonts w:ascii="Verdana" w:hAnsi="Verdana"/>
          <w:sz w:val="24"/>
          <w:szCs w:val="24"/>
        </w:rPr>
        <w:t>- Powiatu - 49.516.867,00 zł (100,0% planu).</w:t>
      </w:r>
    </w:p>
    <w:p w:rsidR="00087399" w:rsidRPr="00087399" w:rsidRDefault="00087399" w:rsidP="004F7C2A">
      <w:pPr>
        <w:tabs>
          <w:tab w:val="left" w:pos="5580"/>
        </w:tabs>
        <w:spacing w:after="0" w:line="288" w:lineRule="auto"/>
        <w:rPr>
          <w:rFonts w:ascii="Verdana" w:hAnsi="Verdana"/>
          <w:sz w:val="24"/>
          <w:szCs w:val="24"/>
        </w:rPr>
      </w:pPr>
      <w:r w:rsidRPr="00087399">
        <w:rPr>
          <w:rFonts w:ascii="Verdana" w:hAnsi="Verdana"/>
          <w:sz w:val="24"/>
          <w:szCs w:val="24"/>
        </w:rPr>
        <w:t>Wskaźnik udziału Gminy we wpływach z podatku dochodowego CIT, osiągniętych od osób prawnych z terenu Gminy, zgodnie z przepisami ustawy o dochodach jednostek samorządu terytorialnego, wynosi 6,71%, a wskaźnik udziału Powiatu we wpływach z podatku dochodowego od osób prawnych, które mają swoje siedziby na obszarze Powiatu, wynosi 1,40%.</w:t>
      </w:r>
    </w:p>
    <w:p w:rsidR="00087399" w:rsidRPr="00087399" w:rsidRDefault="00087399" w:rsidP="004F7C2A">
      <w:pPr>
        <w:pStyle w:val="Tekstpodstawowywcity"/>
        <w:spacing w:line="288" w:lineRule="auto"/>
        <w:ind w:firstLine="0"/>
        <w:jc w:val="left"/>
        <w:rPr>
          <w:rFonts w:ascii="Verdana" w:hAnsi="Verdana"/>
          <w:sz w:val="24"/>
          <w:szCs w:val="24"/>
        </w:rPr>
      </w:pPr>
      <w:r w:rsidRPr="00087399">
        <w:rPr>
          <w:rFonts w:ascii="Verdana" w:hAnsi="Verdana"/>
          <w:sz w:val="24"/>
          <w:szCs w:val="24"/>
        </w:rPr>
        <w:t>Wykonanie dochodów Miasta z tytułu udziału we wpływach z podatku dochodowego od osób prawnych i jednostek organizacyjnych nieposiadających osobowości prawnej za 2023 rok  wzrosło dynamicznie w stosunku do realizacji za 2022 rok o 55,8%, tj. o kwotę 102.782.706,00 zł, z tego:</w:t>
      </w:r>
    </w:p>
    <w:p w:rsidR="00087399" w:rsidRPr="00087399" w:rsidRDefault="00087399" w:rsidP="004F7C2A">
      <w:pPr>
        <w:spacing w:after="0" w:line="288" w:lineRule="auto"/>
        <w:rPr>
          <w:rFonts w:ascii="Verdana" w:hAnsi="Verdana"/>
          <w:sz w:val="24"/>
          <w:szCs w:val="24"/>
        </w:rPr>
      </w:pPr>
      <w:r w:rsidRPr="00087399">
        <w:rPr>
          <w:rFonts w:ascii="Verdana" w:hAnsi="Verdana"/>
          <w:sz w:val="24"/>
          <w:szCs w:val="24"/>
        </w:rPr>
        <w:t>- w przypadku Gminy wzrost wyniósł - 85.170.752,00 zł, tj. 56,0%,</w:t>
      </w:r>
    </w:p>
    <w:p w:rsidR="00087399" w:rsidRPr="00087399" w:rsidRDefault="00087399" w:rsidP="004F7C2A">
      <w:pPr>
        <w:tabs>
          <w:tab w:val="left" w:pos="5387"/>
        </w:tabs>
        <w:spacing w:after="0" w:line="288" w:lineRule="auto"/>
        <w:ind w:left="142" w:hanging="142"/>
        <w:rPr>
          <w:rFonts w:ascii="Verdana" w:hAnsi="Verdana"/>
          <w:sz w:val="24"/>
          <w:szCs w:val="24"/>
        </w:rPr>
      </w:pPr>
      <w:r w:rsidRPr="00087399">
        <w:rPr>
          <w:rFonts w:ascii="Verdana" w:hAnsi="Verdana"/>
          <w:sz w:val="24"/>
          <w:szCs w:val="24"/>
        </w:rPr>
        <w:t>- w przypadku Powiatu zwiększenie wyniosło - 17.611.954,00 zł, tj. 55,2%;</w:t>
      </w:r>
    </w:p>
    <w:p w:rsidR="00087399" w:rsidRPr="00EA5C98" w:rsidRDefault="00087399" w:rsidP="00C84976">
      <w:pPr>
        <w:pStyle w:val="Akapitzlist"/>
        <w:numPr>
          <w:ilvl w:val="0"/>
          <w:numId w:val="29"/>
        </w:numPr>
        <w:tabs>
          <w:tab w:val="left" w:pos="5580"/>
        </w:tabs>
        <w:spacing w:after="0" w:line="288" w:lineRule="auto"/>
        <w:ind w:left="426" w:hanging="426"/>
        <w:rPr>
          <w:rFonts w:ascii="Verdana" w:hAnsi="Verdana"/>
          <w:sz w:val="24"/>
          <w:szCs w:val="24"/>
        </w:rPr>
      </w:pPr>
      <w:r w:rsidRPr="00EA5C98">
        <w:rPr>
          <w:rFonts w:ascii="Verdana" w:hAnsi="Verdana"/>
          <w:sz w:val="24"/>
          <w:szCs w:val="24"/>
        </w:rPr>
        <w:t>udział we wpływach z podatku dochodowego</w:t>
      </w:r>
      <w:r w:rsidR="00DC066D" w:rsidRPr="00EA5C98">
        <w:rPr>
          <w:rFonts w:ascii="Verdana" w:hAnsi="Verdana"/>
          <w:sz w:val="24"/>
          <w:szCs w:val="24"/>
        </w:rPr>
        <w:t xml:space="preserve"> </w:t>
      </w:r>
      <w:r w:rsidRPr="00EA5C98">
        <w:rPr>
          <w:rFonts w:ascii="Verdana" w:hAnsi="Verdana"/>
          <w:sz w:val="24"/>
          <w:szCs w:val="24"/>
        </w:rPr>
        <w:t>od osób fizycznych (PIT) - 1.411.529.530,00 zł (100,0</w:t>
      </w:r>
      <w:r w:rsidRPr="00EA5C98">
        <w:rPr>
          <w:rFonts w:ascii="Verdana" w:hAnsi="Verdana"/>
          <w:bCs/>
          <w:sz w:val="24"/>
          <w:szCs w:val="24"/>
        </w:rPr>
        <w:t>% planu</w:t>
      </w:r>
      <w:r w:rsidRPr="00EA5C98">
        <w:rPr>
          <w:rFonts w:ascii="Verdana" w:hAnsi="Verdana"/>
          <w:sz w:val="24"/>
          <w:szCs w:val="24"/>
        </w:rPr>
        <w:t xml:space="preserve">), </w:t>
      </w:r>
    </w:p>
    <w:p w:rsidR="00087399" w:rsidRPr="00087399" w:rsidRDefault="00087399" w:rsidP="004F7C2A">
      <w:pPr>
        <w:spacing w:after="0" w:line="288" w:lineRule="auto"/>
        <w:rPr>
          <w:rFonts w:ascii="Verdana" w:hAnsi="Verdana"/>
          <w:sz w:val="24"/>
          <w:szCs w:val="24"/>
        </w:rPr>
      </w:pPr>
      <w:r w:rsidRPr="00087399">
        <w:rPr>
          <w:rFonts w:ascii="Verdana" w:hAnsi="Verdana"/>
          <w:sz w:val="24"/>
          <w:szCs w:val="24"/>
        </w:rPr>
        <w:t xml:space="preserve">z tego: </w:t>
      </w:r>
    </w:p>
    <w:p w:rsidR="00087399" w:rsidRPr="00087399" w:rsidRDefault="00087399" w:rsidP="004F7C2A">
      <w:pPr>
        <w:tabs>
          <w:tab w:val="left" w:pos="5580"/>
        </w:tabs>
        <w:spacing w:after="0" w:line="288" w:lineRule="auto"/>
        <w:rPr>
          <w:rFonts w:ascii="Verdana" w:hAnsi="Verdana"/>
          <w:sz w:val="24"/>
          <w:szCs w:val="24"/>
        </w:rPr>
      </w:pPr>
      <w:r w:rsidRPr="00087399">
        <w:rPr>
          <w:rFonts w:ascii="Verdana" w:hAnsi="Verdana"/>
          <w:sz w:val="24"/>
          <w:szCs w:val="24"/>
        </w:rPr>
        <w:t>- Gminy - 1.114.136.361,00 zł (100,0% planu),</w:t>
      </w:r>
    </w:p>
    <w:p w:rsidR="00087399" w:rsidRPr="00087399" w:rsidRDefault="00087399" w:rsidP="004F7C2A">
      <w:pPr>
        <w:tabs>
          <w:tab w:val="left" w:pos="426"/>
          <w:tab w:val="left" w:pos="5670"/>
        </w:tabs>
        <w:spacing w:after="0" w:line="288" w:lineRule="auto"/>
        <w:rPr>
          <w:rFonts w:ascii="Verdana" w:hAnsi="Verdana"/>
          <w:sz w:val="24"/>
          <w:szCs w:val="24"/>
        </w:rPr>
      </w:pPr>
      <w:r w:rsidRPr="00087399">
        <w:rPr>
          <w:rFonts w:ascii="Verdana" w:hAnsi="Verdana"/>
          <w:sz w:val="24"/>
          <w:szCs w:val="24"/>
        </w:rPr>
        <w:t>- Powiatu - 297.393.169,00 zł (100,0% planu).</w:t>
      </w:r>
    </w:p>
    <w:p w:rsidR="00087399" w:rsidRPr="00087399" w:rsidRDefault="00087399" w:rsidP="004F7C2A">
      <w:pPr>
        <w:tabs>
          <w:tab w:val="left" w:pos="5580"/>
        </w:tabs>
        <w:spacing w:after="0" w:line="288" w:lineRule="auto"/>
        <w:rPr>
          <w:rFonts w:ascii="Verdana" w:hAnsi="Verdana"/>
          <w:sz w:val="24"/>
          <w:szCs w:val="24"/>
        </w:rPr>
      </w:pPr>
      <w:r w:rsidRPr="00087399">
        <w:rPr>
          <w:rFonts w:ascii="Verdana" w:hAnsi="Verdana"/>
          <w:sz w:val="24"/>
          <w:szCs w:val="24"/>
        </w:rPr>
        <w:t xml:space="preserve">Dochody budżetu Miasta osiągnięte z tytułu udziału we wpływach z podatku dochodowego od osób fizycznych spadły znacząco w stosunku do roku 2022 o 15,7%, czyli o kwotę 262.476.941,77 zł, z tego: </w:t>
      </w:r>
    </w:p>
    <w:p w:rsidR="00087399" w:rsidRPr="00087399" w:rsidRDefault="00087399" w:rsidP="004F7C2A">
      <w:pPr>
        <w:spacing w:after="0" w:line="288" w:lineRule="auto"/>
        <w:ind w:left="357" w:hanging="357"/>
        <w:rPr>
          <w:rFonts w:ascii="Verdana" w:hAnsi="Verdana"/>
          <w:sz w:val="24"/>
          <w:szCs w:val="24"/>
        </w:rPr>
      </w:pPr>
      <w:r w:rsidRPr="00087399">
        <w:rPr>
          <w:rFonts w:ascii="Verdana" w:hAnsi="Verdana"/>
          <w:sz w:val="24"/>
          <w:szCs w:val="24"/>
        </w:rPr>
        <w:t>- w przypadku Gminy spadek wyniósł - 204.247.212,21 zł, tj. 15,5%,</w:t>
      </w:r>
    </w:p>
    <w:p w:rsidR="00087399" w:rsidRPr="00087399" w:rsidRDefault="00087399" w:rsidP="004F7C2A">
      <w:pPr>
        <w:spacing w:after="0" w:line="288" w:lineRule="auto"/>
        <w:rPr>
          <w:rFonts w:ascii="Verdana" w:hAnsi="Verdana"/>
          <w:sz w:val="24"/>
          <w:szCs w:val="24"/>
        </w:rPr>
      </w:pPr>
      <w:r w:rsidRPr="00087399">
        <w:rPr>
          <w:rFonts w:ascii="Verdana" w:hAnsi="Verdana"/>
          <w:sz w:val="24"/>
          <w:szCs w:val="24"/>
        </w:rPr>
        <w:t>- w przypadku Powiatu zmniejszenie wyniosło - 58.229.729,56 zł, tj. 16,4%.</w:t>
      </w:r>
    </w:p>
    <w:p w:rsidR="00087399" w:rsidRPr="00087399" w:rsidRDefault="00087399" w:rsidP="004F7C2A">
      <w:pPr>
        <w:autoSpaceDE w:val="0"/>
        <w:autoSpaceDN w:val="0"/>
        <w:adjustRightInd w:val="0"/>
        <w:spacing w:after="0" w:line="288" w:lineRule="auto"/>
        <w:rPr>
          <w:rFonts w:ascii="Verdana" w:hAnsi="Verdana"/>
          <w:sz w:val="24"/>
          <w:szCs w:val="24"/>
        </w:rPr>
      </w:pPr>
      <w:r w:rsidRPr="00087399">
        <w:rPr>
          <w:rFonts w:ascii="Verdana" w:hAnsi="Verdana"/>
          <w:sz w:val="24"/>
          <w:szCs w:val="24"/>
        </w:rPr>
        <w:lastRenderedPageBreak/>
        <w:t>Na skutek wprowadzonych zmian przepisów prawnych, od 2022 roku ogólna kwota dochodów jednostek samorządu terytorialnego z tytułu udziału w podatkach CIT i PIT bazuje na planowanych na dany rok budżetowy wpływach z tych podatków do budżetu państwa, przyjętych do projektu ustawy budżetowej. Jest ona stała w ciągu roku budżetowego i jest przekazywana na rachunki budżetów tych jednostek w równych miesięcznych ratach, czyli nie uwzględnia takich wskaźników ekonomicznych, jak np. inflacja, czy wzrost wynagrodzeń. We wcześniejszych latach były to wielkości wynikające z rzeczywistych płatności mieszkańców do urzędów skarbowych z tytułu tych podatków i były one zależne od sytuacji gospodarczej w kraju i zmian w przepisach prawnych. Jednostki otrzymywały je na rachunki bankowe w różnych kwotach miesięcznych.</w:t>
      </w:r>
    </w:p>
    <w:p w:rsidR="00087399" w:rsidRPr="00087399" w:rsidRDefault="00087399" w:rsidP="004F7C2A">
      <w:pPr>
        <w:autoSpaceDE w:val="0"/>
        <w:autoSpaceDN w:val="0"/>
        <w:adjustRightInd w:val="0"/>
        <w:spacing w:after="120" w:line="288" w:lineRule="auto"/>
        <w:rPr>
          <w:rFonts w:ascii="Verdana" w:hAnsi="Verdana"/>
          <w:sz w:val="24"/>
          <w:szCs w:val="24"/>
        </w:rPr>
      </w:pPr>
      <w:r w:rsidRPr="00087399">
        <w:rPr>
          <w:rFonts w:ascii="Verdana" w:hAnsi="Verdana"/>
          <w:sz w:val="24"/>
          <w:szCs w:val="24"/>
        </w:rPr>
        <w:t>W związku ze zmianami podatkowymi, wynikającymi z tzw. Polskiego Ładu, Miasto otrzymało rekompensatę utraconych dochodów z tytułu podatku PIT w wysokości 132.748.139,00 zł, tj. 100,0% planu, jako uzupełnienie subwencji ogólnej.</w:t>
      </w:r>
    </w:p>
    <w:p w:rsidR="00087399" w:rsidRPr="00E97E3E" w:rsidRDefault="00087399" w:rsidP="004F7C2A">
      <w:pPr>
        <w:spacing w:after="120"/>
        <w:rPr>
          <w:rFonts w:ascii="Verdana" w:hAnsi="Verdana"/>
          <w:b/>
          <w:sz w:val="24"/>
          <w:szCs w:val="24"/>
        </w:rPr>
      </w:pPr>
      <w:r w:rsidRPr="00E97E3E">
        <w:rPr>
          <w:rFonts w:ascii="Verdana" w:hAnsi="Verdana"/>
          <w:sz w:val="24"/>
          <w:szCs w:val="24"/>
        </w:rPr>
        <w:t xml:space="preserve">Subwencja ogólna </w:t>
      </w:r>
    </w:p>
    <w:p w:rsidR="00087399" w:rsidRPr="00087399" w:rsidRDefault="00087399" w:rsidP="004F7C2A">
      <w:pPr>
        <w:pStyle w:val="Tekstpodstawowy3"/>
        <w:tabs>
          <w:tab w:val="left" w:pos="5330"/>
          <w:tab w:val="left" w:pos="5580"/>
        </w:tabs>
        <w:spacing w:line="288" w:lineRule="auto"/>
        <w:jc w:val="left"/>
        <w:rPr>
          <w:rFonts w:ascii="Verdana" w:hAnsi="Verdana"/>
          <w:spacing w:val="0"/>
          <w:sz w:val="24"/>
          <w:szCs w:val="24"/>
        </w:rPr>
      </w:pPr>
      <w:r w:rsidRPr="00087399">
        <w:rPr>
          <w:rFonts w:ascii="Verdana" w:hAnsi="Verdana"/>
          <w:spacing w:val="0"/>
          <w:sz w:val="24"/>
          <w:szCs w:val="24"/>
        </w:rPr>
        <w:t>Plan dochodów z tytułu subwencji ogólnej w wysokości 1.235.714.406,60 zł, został zrealizowany w 100,%, tj. w kwocie 1.235.714.406,60 zł, która obejmowała:</w:t>
      </w:r>
    </w:p>
    <w:p w:rsidR="00087399" w:rsidRPr="00087399" w:rsidRDefault="00087399" w:rsidP="00C84976">
      <w:pPr>
        <w:numPr>
          <w:ilvl w:val="0"/>
          <w:numId w:val="3"/>
        </w:numPr>
        <w:tabs>
          <w:tab w:val="clear" w:pos="1500"/>
          <w:tab w:val="num" w:pos="284"/>
          <w:tab w:val="left" w:pos="5387"/>
          <w:tab w:val="left" w:pos="5580"/>
        </w:tabs>
        <w:spacing w:after="0" w:line="288" w:lineRule="auto"/>
        <w:ind w:left="284" w:hanging="284"/>
        <w:rPr>
          <w:rFonts w:ascii="Verdana" w:hAnsi="Verdana"/>
          <w:sz w:val="24"/>
          <w:szCs w:val="24"/>
        </w:rPr>
      </w:pPr>
      <w:r w:rsidRPr="00087399">
        <w:rPr>
          <w:rFonts w:ascii="Verdana" w:hAnsi="Verdana"/>
          <w:sz w:val="24"/>
          <w:szCs w:val="24"/>
        </w:rPr>
        <w:t xml:space="preserve">część oświatową subwencji ogólnej - 1.042.678.825,00 zł (100,0% </w:t>
      </w:r>
      <w:r w:rsidR="00DC066D">
        <w:rPr>
          <w:rFonts w:ascii="Verdana" w:hAnsi="Verdana"/>
          <w:sz w:val="24"/>
          <w:szCs w:val="24"/>
        </w:rPr>
        <w:t>p</w:t>
      </w:r>
      <w:r w:rsidRPr="00087399">
        <w:rPr>
          <w:rFonts w:ascii="Verdana" w:hAnsi="Verdana"/>
          <w:sz w:val="24"/>
          <w:szCs w:val="24"/>
        </w:rPr>
        <w:t>lanu),</w:t>
      </w:r>
    </w:p>
    <w:p w:rsidR="00087399" w:rsidRPr="00087399" w:rsidRDefault="00087399" w:rsidP="004F7C2A">
      <w:pPr>
        <w:pStyle w:val="Tekstpodstawowy"/>
        <w:tabs>
          <w:tab w:val="left" w:pos="0"/>
          <w:tab w:val="left" w:pos="5580"/>
        </w:tabs>
        <w:spacing w:line="288" w:lineRule="auto"/>
        <w:jc w:val="left"/>
        <w:rPr>
          <w:rFonts w:ascii="Verdana" w:hAnsi="Verdana"/>
        </w:rPr>
      </w:pPr>
      <w:r w:rsidRPr="00087399">
        <w:rPr>
          <w:rFonts w:ascii="Verdana" w:hAnsi="Verdana"/>
        </w:rPr>
        <w:t>z tego:</w:t>
      </w:r>
    </w:p>
    <w:p w:rsidR="00087399" w:rsidRPr="00087399" w:rsidRDefault="00087399" w:rsidP="004F7C2A">
      <w:pPr>
        <w:spacing w:after="0" w:line="288" w:lineRule="auto"/>
        <w:rPr>
          <w:rFonts w:ascii="Verdana" w:hAnsi="Verdana"/>
          <w:sz w:val="24"/>
          <w:szCs w:val="24"/>
        </w:rPr>
      </w:pPr>
      <w:r w:rsidRPr="00087399">
        <w:rPr>
          <w:rFonts w:ascii="Verdana" w:hAnsi="Verdana"/>
          <w:sz w:val="24"/>
          <w:szCs w:val="24"/>
        </w:rPr>
        <w:t>- dla Gminy</w:t>
      </w:r>
      <w:r w:rsidR="00DC066D">
        <w:rPr>
          <w:rFonts w:ascii="Verdana" w:hAnsi="Verdana"/>
          <w:sz w:val="24"/>
          <w:szCs w:val="24"/>
        </w:rPr>
        <w:t xml:space="preserve"> </w:t>
      </w:r>
      <w:r w:rsidRPr="00087399">
        <w:rPr>
          <w:rFonts w:ascii="Verdana" w:hAnsi="Verdana"/>
          <w:sz w:val="24"/>
          <w:szCs w:val="24"/>
        </w:rPr>
        <w:t>- 525.243.729,00 zł (100,0% planu),</w:t>
      </w:r>
    </w:p>
    <w:p w:rsidR="00087399" w:rsidRPr="00087399" w:rsidRDefault="00087399" w:rsidP="004F7C2A">
      <w:pPr>
        <w:spacing w:after="0" w:line="288" w:lineRule="auto"/>
        <w:ind w:left="714" w:hanging="714"/>
        <w:rPr>
          <w:rFonts w:ascii="Verdana" w:hAnsi="Verdana"/>
          <w:sz w:val="24"/>
          <w:szCs w:val="24"/>
        </w:rPr>
      </w:pPr>
      <w:r w:rsidRPr="00087399">
        <w:rPr>
          <w:rFonts w:ascii="Verdana" w:hAnsi="Verdana"/>
          <w:sz w:val="24"/>
          <w:szCs w:val="24"/>
        </w:rPr>
        <w:t>- dla Powiatu</w:t>
      </w:r>
      <w:r w:rsidR="00DC066D">
        <w:rPr>
          <w:rFonts w:ascii="Verdana" w:hAnsi="Verdana"/>
          <w:sz w:val="24"/>
          <w:szCs w:val="24"/>
        </w:rPr>
        <w:t xml:space="preserve"> </w:t>
      </w:r>
      <w:r w:rsidRPr="00087399">
        <w:rPr>
          <w:rFonts w:ascii="Verdana" w:hAnsi="Verdana"/>
          <w:sz w:val="24"/>
          <w:szCs w:val="24"/>
        </w:rPr>
        <w:t>- 517.435.096,00 zł (100,0% planu).</w:t>
      </w:r>
    </w:p>
    <w:p w:rsidR="00087399" w:rsidRPr="00087399" w:rsidRDefault="00087399" w:rsidP="004F7C2A">
      <w:pPr>
        <w:pStyle w:val="Tekstpodstawowywcity2"/>
        <w:tabs>
          <w:tab w:val="left" w:pos="540"/>
          <w:tab w:val="left" w:pos="4860"/>
        </w:tabs>
        <w:spacing w:line="288" w:lineRule="auto"/>
        <w:ind w:firstLine="0"/>
        <w:rPr>
          <w:rFonts w:ascii="Verdana" w:hAnsi="Verdana"/>
          <w:sz w:val="24"/>
          <w:szCs w:val="24"/>
        </w:rPr>
      </w:pPr>
      <w:r w:rsidRPr="00087399">
        <w:rPr>
          <w:rFonts w:ascii="Verdana" w:hAnsi="Verdana"/>
          <w:sz w:val="24"/>
          <w:szCs w:val="24"/>
        </w:rPr>
        <w:t>Powyższe dochody Miasto otrzymało z tytułu części oświatowej subwencji ogólnej z przeznaczeniem na finansowanie zadań w zakresie oświaty i wychowania oraz edukacyjnej opieki wychowawczej, realizowanych przez szkoły i placówki oświatowo-wychowawcze zlokalizowane na terenie Wrocławia.</w:t>
      </w:r>
    </w:p>
    <w:p w:rsidR="00087399" w:rsidRPr="00087399" w:rsidRDefault="00087399" w:rsidP="004F7C2A">
      <w:pPr>
        <w:pStyle w:val="Tekstpodstawowywcity2"/>
        <w:tabs>
          <w:tab w:val="left" w:pos="4860"/>
        </w:tabs>
        <w:spacing w:line="288" w:lineRule="auto"/>
        <w:ind w:firstLine="0"/>
        <w:rPr>
          <w:rFonts w:ascii="Verdana" w:hAnsi="Verdana"/>
          <w:sz w:val="24"/>
          <w:szCs w:val="24"/>
        </w:rPr>
      </w:pPr>
      <w:r w:rsidRPr="00087399">
        <w:rPr>
          <w:rFonts w:ascii="Verdana" w:hAnsi="Verdana"/>
          <w:sz w:val="24"/>
          <w:szCs w:val="24"/>
        </w:rPr>
        <w:t>Podstawę do naliczenia dla danej jednostki samorządu terytorialnego planowanej kwoty tej części subwencji ogólnej stanowi zakres zadań oświatowych realizowanych przez poszczególne samorządy, który został określony w oparciu o dane zgromadzone w systemie informacji oświatowej;</w:t>
      </w:r>
    </w:p>
    <w:p w:rsidR="00087399" w:rsidRPr="00087399" w:rsidRDefault="00087399" w:rsidP="00C84976">
      <w:pPr>
        <w:numPr>
          <w:ilvl w:val="0"/>
          <w:numId w:val="4"/>
        </w:numPr>
        <w:tabs>
          <w:tab w:val="left" w:pos="284"/>
        </w:tabs>
        <w:spacing w:after="0" w:line="288" w:lineRule="auto"/>
        <w:ind w:hanging="2223"/>
        <w:rPr>
          <w:rFonts w:ascii="Verdana" w:hAnsi="Verdana"/>
          <w:sz w:val="24"/>
          <w:szCs w:val="24"/>
        </w:rPr>
      </w:pPr>
      <w:r w:rsidRPr="00087399">
        <w:rPr>
          <w:rFonts w:ascii="Verdana" w:hAnsi="Verdana"/>
          <w:sz w:val="24"/>
          <w:szCs w:val="24"/>
        </w:rPr>
        <w:t xml:space="preserve">część równoważącą subwencji ogólnej - </w:t>
      </w:r>
      <w:r w:rsidR="00DC066D">
        <w:rPr>
          <w:rFonts w:ascii="Verdana" w:hAnsi="Verdana"/>
          <w:sz w:val="24"/>
          <w:szCs w:val="24"/>
        </w:rPr>
        <w:t xml:space="preserve">25.545.278,00 zł (100,0 </w:t>
      </w:r>
      <w:r w:rsidRPr="00087399">
        <w:rPr>
          <w:rFonts w:ascii="Verdana" w:hAnsi="Verdana"/>
          <w:sz w:val="24"/>
          <w:szCs w:val="24"/>
        </w:rPr>
        <w:t>planu).</w:t>
      </w:r>
    </w:p>
    <w:p w:rsidR="00087399" w:rsidRPr="00087399" w:rsidRDefault="00087399" w:rsidP="004F7C2A">
      <w:pPr>
        <w:pStyle w:val="Tekstpodstawowywcity3"/>
        <w:tabs>
          <w:tab w:val="left" w:pos="142"/>
          <w:tab w:val="num" w:pos="284"/>
          <w:tab w:val="left" w:pos="5580"/>
          <w:tab w:val="left" w:pos="5670"/>
        </w:tabs>
        <w:spacing w:after="0" w:line="288" w:lineRule="auto"/>
        <w:ind w:left="0"/>
        <w:rPr>
          <w:rFonts w:ascii="Verdana" w:hAnsi="Verdana"/>
          <w:sz w:val="24"/>
          <w:szCs w:val="24"/>
        </w:rPr>
      </w:pPr>
      <w:r w:rsidRPr="00087399">
        <w:rPr>
          <w:rFonts w:ascii="Verdana" w:hAnsi="Verdana"/>
          <w:sz w:val="24"/>
          <w:szCs w:val="24"/>
        </w:rPr>
        <w:t xml:space="preserve">Część równoważąca subwencji ogólnej dla powiatu jest ustalana w wysokości łącznej kwoty wpłat powiatów do budżetu państwa i jest </w:t>
      </w:r>
      <w:r w:rsidRPr="00087399">
        <w:rPr>
          <w:rFonts w:ascii="Verdana" w:hAnsi="Verdana"/>
          <w:sz w:val="24"/>
          <w:szCs w:val="24"/>
        </w:rPr>
        <w:lastRenderedPageBreak/>
        <w:t>rozdzielana według kryteriów określonych w ustawie o dochodach jednostek samorządu terytorialnego;</w:t>
      </w:r>
    </w:p>
    <w:p w:rsidR="00087399" w:rsidRPr="00087399" w:rsidRDefault="00087399" w:rsidP="00C84976">
      <w:pPr>
        <w:numPr>
          <w:ilvl w:val="0"/>
          <w:numId w:val="4"/>
        </w:numPr>
        <w:tabs>
          <w:tab w:val="left" w:pos="284"/>
        </w:tabs>
        <w:spacing w:after="0" w:line="288" w:lineRule="auto"/>
        <w:ind w:hanging="2223"/>
        <w:rPr>
          <w:rFonts w:ascii="Verdana" w:hAnsi="Verdana"/>
          <w:sz w:val="24"/>
          <w:szCs w:val="24"/>
        </w:rPr>
      </w:pPr>
      <w:r w:rsidRPr="00087399">
        <w:rPr>
          <w:rFonts w:ascii="Verdana" w:hAnsi="Verdana"/>
          <w:sz w:val="24"/>
          <w:szCs w:val="24"/>
        </w:rPr>
        <w:t>uzupełnienie subwencji ogólnej -  167.490.303,60 zł (100,0% planu).</w:t>
      </w:r>
    </w:p>
    <w:p w:rsidR="00087399" w:rsidRPr="00087399" w:rsidRDefault="00087399" w:rsidP="004F7C2A">
      <w:pPr>
        <w:pStyle w:val="Tekstpodstawowywcity3"/>
        <w:tabs>
          <w:tab w:val="left" w:pos="142"/>
          <w:tab w:val="num" w:pos="284"/>
          <w:tab w:val="left" w:pos="5580"/>
          <w:tab w:val="left" w:pos="5670"/>
        </w:tabs>
        <w:spacing w:after="0" w:line="288" w:lineRule="auto"/>
        <w:ind w:left="0"/>
        <w:rPr>
          <w:rFonts w:ascii="Verdana" w:hAnsi="Verdana"/>
          <w:sz w:val="24"/>
          <w:szCs w:val="24"/>
        </w:rPr>
      </w:pPr>
      <w:r w:rsidRPr="00087399">
        <w:rPr>
          <w:rFonts w:ascii="Verdana" w:hAnsi="Verdana"/>
          <w:sz w:val="24"/>
          <w:szCs w:val="24"/>
        </w:rPr>
        <w:t>Na dochody, które wpłynęły do budżetu Miasta, złożyły się:</w:t>
      </w:r>
    </w:p>
    <w:p w:rsidR="00087399" w:rsidRPr="00087399" w:rsidRDefault="00087399" w:rsidP="00C84976">
      <w:pPr>
        <w:pStyle w:val="Tekstpodstawowywcity3"/>
        <w:numPr>
          <w:ilvl w:val="0"/>
          <w:numId w:val="30"/>
        </w:numPr>
        <w:tabs>
          <w:tab w:val="left" w:pos="142"/>
          <w:tab w:val="left" w:pos="5580"/>
          <w:tab w:val="left" w:pos="5670"/>
        </w:tabs>
        <w:spacing w:after="0" w:line="288" w:lineRule="auto"/>
        <w:ind w:left="142" w:hanging="142"/>
        <w:rPr>
          <w:rFonts w:ascii="Verdana" w:hAnsi="Verdana"/>
          <w:sz w:val="24"/>
          <w:szCs w:val="24"/>
        </w:rPr>
      </w:pPr>
      <w:r w:rsidRPr="00087399">
        <w:rPr>
          <w:rFonts w:ascii="Verdana" w:hAnsi="Verdana"/>
          <w:sz w:val="24"/>
          <w:szCs w:val="24"/>
        </w:rPr>
        <w:t>środki stanowiące rekompensatę utraconych dochodów z tytułu podatku PIT w związku ze zmianami podatkowymi, wynikającymi z tzw. Polskiego Ładu - 132.748.139,00 zł (100,0% planu),</w:t>
      </w:r>
    </w:p>
    <w:p w:rsidR="00087399" w:rsidRPr="00087399" w:rsidRDefault="00087399" w:rsidP="00C84976">
      <w:pPr>
        <w:pStyle w:val="Tekstpodstawowywcity3"/>
        <w:numPr>
          <w:ilvl w:val="0"/>
          <w:numId w:val="30"/>
        </w:numPr>
        <w:tabs>
          <w:tab w:val="left" w:pos="142"/>
          <w:tab w:val="left" w:pos="5580"/>
          <w:tab w:val="left" w:pos="5670"/>
        </w:tabs>
        <w:spacing w:after="0" w:line="288" w:lineRule="auto"/>
        <w:ind w:left="142" w:hanging="142"/>
        <w:rPr>
          <w:rFonts w:ascii="Verdana" w:hAnsi="Verdana"/>
          <w:sz w:val="24"/>
          <w:szCs w:val="24"/>
        </w:rPr>
      </w:pPr>
      <w:r w:rsidRPr="00087399">
        <w:rPr>
          <w:rFonts w:ascii="Verdana" w:hAnsi="Verdana"/>
          <w:sz w:val="24"/>
          <w:szCs w:val="24"/>
        </w:rPr>
        <w:t>dochody otrzymane przez Miasto z przeznaczeniem</w:t>
      </w:r>
      <w:r w:rsidR="00DC066D">
        <w:rPr>
          <w:rFonts w:ascii="Verdana" w:hAnsi="Verdana"/>
          <w:sz w:val="24"/>
          <w:szCs w:val="24"/>
        </w:rPr>
        <w:t xml:space="preserve"> </w:t>
      </w:r>
      <w:r w:rsidRPr="00087399">
        <w:rPr>
          <w:rFonts w:ascii="Verdana" w:hAnsi="Verdana"/>
          <w:sz w:val="24"/>
          <w:szCs w:val="24"/>
        </w:rPr>
        <w:t>na wypłatę nagrody specjalnej z okazji 250. rocznicy utworzenia Komisji Edukacji Narodowej - 17.965.740,60 zł (100,0% planu),</w:t>
      </w:r>
    </w:p>
    <w:p w:rsidR="00087399" w:rsidRPr="00087399" w:rsidRDefault="00087399" w:rsidP="00C84976">
      <w:pPr>
        <w:pStyle w:val="Tekstpodstawowywcity3"/>
        <w:numPr>
          <w:ilvl w:val="0"/>
          <w:numId w:val="30"/>
        </w:numPr>
        <w:tabs>
          <w:tab w:val="left" w:pos="142"/>
          <w:tab w:val="left" w:pos="5580"/>
          <w:tab w:val="left" w:pos="5670"/>
        </w:tabs>
        <w:spacing w:line="288" w:lineRule="auto"/>
        <w:ind w:left="142" w:hanging="142"/>
        <w:rPr>
          <w:rFonts w:ascii="Verdana" w:hAnsi="Verdana"/>
          <w:sz w:val="24"/>
          <w:szCs w:val="24"/>
        </w:rPr>
      </w:pPr>
      <w:r w:rsidRPr="00087399">
        <w:rPr>
          <w:rFonts w:ascii="Verdana" w:hAnsi="Verdana"/>
          <w:sz w:val="24"/>
          <w:szCs w:val="24"/>
        </w:rPr>
        <w:t>środki przekazane dla gmin, w których liczba mieszkańców nie przekracza 10 tysięcy oraz dla gmin, w których liczba mieszkańców przekracza 150 tysięcy - 16.776.424,00 zł (100,0% planu).</w:t>
      </w:r>
    </w:p>
    <w:p w:rsidR="00087399" w:rsidRPr="00E97E3E" w:rsidRDefault="00087399" w:rsidP="004F7C2A">
      <w:pPr>
        <w:spacing w:after="120" w:line="288" w:lineRule="auto"/>
        <w:rPr>
          <w:rFonts w:ascii="Verdana" w:hAnsi="Verdana"/>
          <w:b/>
          <w:sz w:val="24"/>
          <w:szCs w:val="24"/>
        </w:rPr>
      </w:pPr>
      <w:r w:rsidRPr="00E97E3E">
        <w:rPr>
          <w:rFonts w:ascii="Verdana" w:hAnsi="Verdana"/>
          <w:sz w:val="24"/>
          <w:szCs w:val="24"/>
        </w:rPr>
        <w:t xml:space="preserve">Dotacje celowe z budżetu państwa </w:t>
      </w:r>
    </w:p>
    <w:p w:rsidR="00087399" w:rsidRPr="00087399" w:rsidRDefault="00087399" w:rsidP="004F7C2A">
      <w:pPr>
        <w:pStyle w:val="Tekstpodstawowy3"/>
        <w:tabs>
          <w:tab w:val="left" w:pos="650"/>
          <w:tab w:val="left" w:pos="5330"/>
        </w:tabs>
        <w:spacing w:line="288" w:lineRule="auto"/>
        <w:jc w:val="left"/>
        <w:rPr>
          <w:rFonts w:ascii="Verdana" w:hAnsi="Verdana"/>
          <w:spacing w:val="0"/>
          <w:sz w:val="24"/>
          <w:szCs w:val="24"/>
        </w:rPr>
      </w:pPr>
      <w:r w:rsidRPr="00087399">
        <w:rPr>
          <w:rFonts w:ascii="Verdana" w:hAnsi="Verdana"/>
          <w:spacing w:val="0"/>
          <w:sz w:val="24"/>
          <w:szCs w:val="24"/>
        </w:rPr>
        <w:t>Dotacje celowe z budżetu państwa na zadania bieżące zostały zaplanowane w budżecie Miasta w wysokości 293.828.639,26 zł, a ich realizacja wyniosła 290.037.344,28 zł, tj. 98,7% planu.</w:t>
      </w:r>
    </w:p>
    <w:p w:rsidR="00087399" w:rsidRPr="00087399" w:rsidRDefault="00087399" w:rsidP="004F7C2A">
      <w:pPr>
        <w:pStyle w:val="Tekstpodstawowy3"/>
        <w:tabs>
          <w:tab w:val="left" w:pos="650"/>
          <w:tab w:val="left" w:pos="5040"/>
          <w:tab w:val="left" w:pos="5400"/>
        </w:tabs>
        <w:spacing w:line="288" w:lineRule="auto"/>
        <w:jc w:val="left"/>
        <w:rPr>
          <w:rFonts w:ascii="Verdana" w:hAnsi="Verdana"/>
          <w:spacing w:val="0"/>
          <w:sz w:val="24"/>
          <w:szCs w:val="24"/>
        </w:rPr>
      </w:pPr>
      <w:r w:rsidRPr="00087399">
        <w:rPr>
          <w:rFonts w:ascii="Verdana" w:hAnsi="Verdana"/>
          <w:spacing w:val="0"/>
          <w:sz w:val="24"/>
          <w:szCs w:val="24"/>
        </w:rPr>
        <w:t>W kwocie wykonania tych dotacji mieściły się:</w:t>
      </w:r>
    </w:p>
    <w:p w:rsidR="00087399" w:rsidRPr="004F7C2A" w:rsidRDefault="00087399" w:rsidP="00C84976">
      <w:pPr>
        <w:pStyle w:val="Akapitzlist"/>
        <w:numPr>
          <w:ilvl w:val="0"/>
          <w:numId w:val="14"/>
        </w:numPr>
        <w:tabs>
          <w:tab w:val="num" w:pos="1500"/>
          <w:tab w:val="left" w:pos="4860"/>
          <w:tab w:val="left" w:pos="5040"/>
          <w:tab w:val="left" w:pos="5387"/>
        </w:tabs>
        <w:spacing w:after="0" w:line="288" w:lineRule="auto"/>
        <w:ind w:left="425" w:hanging="425"/>
        <w:rPr>
          <w:rFonts w:ascii="Verdana" w:hAnsi="Verdana"/>
          <w:sz w:val="24"/>
          <w:szCs w:val="24"/>
        </w:rPr>
      </w:pPr>
      <w:r w:rsidRPr="004F7C2A">
        <w:rPr>
          <w:rFonts w:ascii="Verdana" w:hAnsi="Verdana"/>
          <w:sz w:val="24"/>
          <w:szCs w:val="24"/>
        </w:rPr>
        <w:t>dotacje celowe na zadania własne</w:t>
      </w:r>
      <w:r w:rsidR="007F03CF" w:rsidRPr="004F7C2A">
        <w:rPr>
          <w:rFonts w:ascii="Verdana" w:hAnsi="Verdana"/>
          <w:sz w:val="24"/>
          <w:szCs w:val="24"/>
        </w:rPr>
        <w:t xml:space="preserve"> </w:t>
      </w:r>
      <w:r w:rsidRPr="004F7C2A">
        <w:rPr>
          <w:rFonts w:ascii="Verdana" w:hAnsi="Verdana"/>
          <w:sz w:val="24"/>
          <w:szCs w:val="24"/>
        </w:rPr>
        <w:t>- 62.485.949,74 zł (98,7% planu),</w:t>
      </w:r>
    </w:p>
    <w:p w:rsidR="00087399" w:rsidRPr="00087399" w:rsidRDefault="00087399" w:rsidP="00203984">
      <w:pPr>
        <w:tabs>
          <w:tab w:val="num" w:pos="426"/>
          <w:tab w:val="left" w:pos="4860"/>
          <w:tab w:val="left" w:pos="5040"/>
          <w:tab w:val="left" w:pos="5400"/>
        </w:tabs>
        <w:spacing w:after="0" w:line="288" w:lineRule="auto"/>
        <w:ind w:left="720" w:hanging="720"/>
        <w:rPr>
          <w:rFonts w:ascii="Verdana" w:hAnsi="Verdana"/>
          <w:sz w:val="24"/>
          <w:szCs w:val="24"/>
        </w:rPr>
      </w:pPr>
      <w:r w:rsidRPr="00087399">
        <w:rPr>
          <w:rFonts w:ascii="Verdana" w:hAnsi="Verdana"/>
          <w:sz w:val="24"/>
          <w:szCs w:val="24"/>
        </w:rPr>
        <w:t>z tego z zakresu:</w:t>
      </w:r>
    </w:p>
    <w:p w:rsidR="007F03CF" w:rsidRDefault="00087399" w:rsidP="00203984">
      <w:pPr>
        <w:tabs>
          <w:tab w:val="left" w:pos="360"/>
          <w:tab w:val="left" w:pos="4860"/>
          <w:tab w:val="left" w:pos="5040"/>
          <w:tab w:val="left" w:pos="5400"/>
        </w:tabs>
        <w:spacing w:after="0" w:line="288" w:lineRule="auto"/>
        <w:rPr>
          <w:rFonts w:ascii="Verdana" w:hAnsi="Verdana"/>
          <w:sz w:val="24"/>
          <w:szCs w:val="24"/>
        </w:rPr>
      </w:pPr>
      <w:r w:rsidRPr="00087399">
        <w:rPr>
          <w:rFonts w:ascii="Verdana" w:hAnsi="Verdana"/>
          <w:sz w:val="24"/>
          <w:szCs w:val="24"/>
        </w:rPr>
        <w:t>oświaty i wychowania</w:t>
      </w:r>
      <w:r w:rsidR="007F03CF">
        <w:rPr>
          <w:rFonts w:ascii="Verdana" w:hAnsi="Verdana"/>
          <w:sz w:val="24"/>
          <w:szCs w:val="24"/>
        </w:rPr>
        <w:t xml:space="preserve"> </w:t>
      </w:r>
      <w:r w:rsidRPr="00087399">
        <w:rPr>
          <w:rFonts w:ascii="Verdana" w:hAnsi="Verdana"/>
          <w:sz w:val="24"/>
          <w:szCs w:val="24"/>
        </w:rPr>
        <w:t>- 34.431.443,41 zł (99,2% planu),</w:t>
      </w:r>
    </w:p>
    <w:p w:rsidR="007F03CF" w:rsidRDefault="00087399" w:rsidP="00203984">
      <w:pPr>
        <w:tabs>
          <w:tab w:val="left" w:pos="360"/>
          <w:tab w:val="left" w:pos="4860"/>
          <w:tab w:val="left" w:pos="5040"/>
          <w:tab w:val="left" w:pos="5400"/>
        </w:tabs>
        <w:spacing w:after="0" w:line="288" w:lineRule="auto"/>
        <w:rPr>
          <w:rFonts w:ascii="Verdana" w:hAnsi="Verdana"/>
          <w:sz w:val="24"/>
          <w:szCs w:val="24"/>
        </w:rPr>
      </w:pPr>
      <w:r w:rsidRPr="00087399">
        <w:rPr>
          <w:rFonts w:ascii="Verdana" w:hAnsi="Verdana"/>
          <w:sz w:val="24"/>
          <w:szCs w:val="24"/>
        </w:rPr>
        <w:t>pomocy społecznej - 27.633.954,44 zł (98,6% planu),</w:t>
      </w:r>
    </w:p>
    <w:p w:rsidR="00087399" w:rsidRPr="007F03CF" w:rsidRDefault="00087399" w:rsidP="00203984">
      <w:pPr>
        <w:tabs>
          <w:tab w:val="left" w:pos="360"/>
          <w:tab w:val="left" w:pos="4860"/>
          <w:tab w:val="left" w:pos="5040"/>
          <w:tab w:val="left" w:pos="5400"/>
        </w:tabs>
        <w:spacing w:after="0" w:line="288" w:lineRule="auto"/>
        <w:rPr>
          <w:rFonts w:ascii="Verdana" w:hAnsi="Verdana"/>
          <w:sz w:val="24"/>
          <w:szCs w:val="24"/>
        </w:rPr>
      </w:pPr>
      <w:r w:rsidRPr="004C2838">
        <w:rPr>
          <w:rFonts w:ascii="Verdana" w:hAnsi="Verdana"/>
          <w:sz w:val="24"/>
          <w:szCs w:val="24"/>
        </w:rPr>
        <w:t>edukacyjnej opieki wychowawczej - 420.551,89 zł (72,8% planu).</w:t>
      </w:r>
    </w:p>
    <w:p w:rsidR="00087399" w:rsidRPr="00087399" w:rsidRDefault="00087399" w:rsidP="00203984">
      <w:pPr>
        <w:pStyle w:val="Tekstpodstawowy"/>
        <w:tabs>
          <w:tab w:val="left" w:pos="360"/>
          <w:tab w:val="left" w:pos="4860"/>
          <w:tab w:val="left" w:pos="5040"/>
          <w:tab w:val="left" w:pos="5400"/>
          <w:tab w:val="left" w:pos="5760"/>
        </w:tabs>
        <w:spacing w:line="288" w:lineRule="auto"/>
        <w:jc w:val="left"/>
        <w:rPr>
          <w:rFonts w:ascii="Verdana" w:hAnsi="Verdana"/>
        </w:rPr>
      </w:pPr>
      <w:r w:rsidRPr="00087399">
        <w:rPr>
          <w:rFonts w:ascii="Verdana" w:hAnsi="Verdana"/>
        </w:rPr>
        <w:t>W 2023 roku dofinansowanie do zakupu podręczników, materiałów edukacyjnych i</w:t>
      </w:r>
      <w:r w:rsidR="004C2838">
        <w:rPr>
          <w:rFonts w:ascii="Verdana" w:hAnsi="Verdana"/>
        </w:rPr>
        <w:t xml:space="preserve"> </w:t>
      </w:r>
      <w:r w:rsidRPr="00087399">
        <w:rPr>
          <w:rFonts w:ascii="Verdana" w:hAnsi="Verdana"/>
        </w:rPr>
        <w:t>ćwiczeniowych w ramach Rządowego programu pomocy uczniom niepełnosprawnym ze szkół ponadpodstawowych przyznano ostatecznie mniejszej niż pierwotnie szacowano liczbie uprawnionych uczniów, a także niższy niż założono był koszt zakupu podręczników – stąd wykonanie powyższych dotacji na takim poziomie;</w:t>
      </w:r>
    </w:p>
    <w:p w:rsidR="00087399" w:rsidRPr="00087399" w:rsidRDefault="00087399" w:rsidP="00C84976">
      <w:pPr>
        <w:pStyle w:val="Tekstpodstawowy"/>
        <w:numPr>
          <w:ilvl w:val="0"/>
          <w:numId w:val="14"/>
        </w:numPr>
        <w:tabs>
          <w:tab w:val="left" w:pos="360"/>
          <w:tab w:val="left" w:pos="4860"/>
          <w:tab w:val="left" w:pos="5040"/>
          <w:tab w:val="left" w:pos="5580"/>
          <w:tab w:val="left" w:pos="5760"/>
        </w:tabs>
        <w:spacing w:line="288" w:lineRule="auto"/>
        <w:ind w:hanging="720"/>
        <w:jc w:val="left"/>
        <w:rPr>
          <w:rFonts w:ascii="Verdana" w:hAnsi="Verdana"/>
        </w:rPr>
      </w:pPr>
      <w:r w:rsidRPr="00087399">
        <w:rPr>
          <w:rFonts w:ascii="Verdana" w:hAnsi="Verdana"/>
        </w:rPr>
        <w:t>dotacje celowe na zadania zlecone - 223.133.777,13 zł (99,4% planu),</w:t>
      </w:r>
    </w:p>
    <w:p w:rsidR="00087399" w:rsidRPr="00087399" w:rsidRDefault="00087399" w:rsidP="00203984">
      <w:pPr>
        <w:pStyle w:val="Tekstpodstawowy"/>
        <w:tabs>
          <w:tab w:val="left" w:pos="360"/>
          <w:tab w:val="left" w:pos="4860"/>
          <w:tab w:val="left" w:pos="5040"/>
          <w:tab w:val="left" w:pos="5400"/>
          <w:tab w:val="left" w:pos="5580"/>
          <w:tab w:val="left" w:pos="5760"/>
        </w:tabs>
        <w:spacing w:line="288" w:lineRule="auto"/>
        <w:jc w:val="left"/>
        <w:rPr>
          <w:rFonts w:ascii="Verdana" w:hAnsi="Verdana"/>
        </w:rPr>
      </w:pPr>
      <w:r w:rsidRPr="00087399">
        <w:rPr>
          <w:rFonts w:ascii="Verdana" w:hAnsi="Verdana"/>
        </w:rPr>
        <w:t>z tego z przeznaczeniem na:</w:t>
      </w:r>
    </w:p>
    <w:p w:rsidR="00087399" w:rsidRPr="00087399" w:rsidRDefault="00087399" w:rsidP="00203984">
      <w:pPr>
        <w:tabs>
          <w:tab w:val="left" w:pos="284"/>
          <w:tab w:val="left" w:pos="5040"/>
        </w:tabs>
        <w:spacing w:after="0" w:line="288" w:lineRule="auto"/>
        <w:rPr>
          <w:rFonts w:ascii="Verdana" w:hAnsi="Verdana"/>
          <w:sz w:val="24"/>
          <w:szCs w:val="24"/>
        </w:rPr>
      </w:pPr>
      <w:r w:rsidRPr="00087399">
        <w:rPr>
          <w:rFonts w:ascii="Verdana" w:hAnsi="Verdana"/>
          <w:sz w:val="24"/>
          <w:szCs w:val="24"/>
        </w:rPr>
        <w:t>rolnictwo i łowiectwo</w:t>
      </w:r>
      <w:r w:rsidR="004C2838">
        <w:rPr>
          <w:rFonts w:ascii="Verdana" w:hAnsi="Verdana"/>
          <w:sz w:val="24"/>
          <w:szCs w:val="24"/>
        </w:rPr>
        <w:t xml:space="preserve"> </w:t>
      </w:r>
      <w:r w:rsidRPr="00087399">
        <w:rPr>
          <w:rFonts w:ascii="Verdana" w:hAnsi="Verdana"/>
          <w:sz w:val="24"/>
          <w:szCs w:val="24"/>
        </w:rPr>
        <w:t>- 397.009,35 zł (100,0% planu),</w:t>
      </w:r>
    </w:p>
    <w:p w:rsidR="00087399" w:rsidRPr="00087399" w:rsidRDefault="004C2838" w:rsidP="00203984">
      <w:pPr>
        <w:tabs>
          <w:tab w:val="left" w:pos="284"/>
          <w:tab w:val="left" w:pos="5040"/>
        </w:tabs>
        <w:spacing w:after="0" w:line="288" w:lineRule="auto"/>
        <w:rPr>
          <w:rFonts w:ascii="Verdana" w:hAnsi="Verdana"/>
          <w:sz w:val="24"/>
          <w:szCs w:val="24"/>
        </w:rPr>
      </w:pPr>
      <w:r>
        <w:rPr>
          <w:rFonts w:ascii="Verdana" w:hAnsi="Verdana"/>
          <w:sz w:val="24"/>
          <w:szCs w:val="24"/>
        </w:rPr>
        <w:t>transport i łączność</w:t>
      </w:r>
      <w:r w:rsidR="00087399" w:rsidRPr="00087399">
        <w:rPr>
          <w:rFonts w:ascii="Verdana" w:hAnsi="Verdana"/>
          <w:sz w:val="24"/>
          <w:szCs w:val="24"/>
        </w:rPr>
        <w:t xml:space="preserve"> - 9.967,40 zł (100,0% planu),</w:t>
      </w:r>
    </w:p>
    <w:p w:rsidR="00087399" w:rsidRPr="00087399" w:rsidRDefault="00087399" w:rsidP="00203984">
      <w:pPr>
        <w:pStyle w:val="Tekstpodstawowy"/>
        <w:tabs>
          <w:tab w:val="num" w:pos="284"/>
          <w:tab w:val="left" w:pos="1040"/>
          <w:tab w:val="left" w:pos="4680"/>
          <w:tab w:val="left" w:pos="5040"/>
          <w:tab w:val="left" w:pos="5580"/>
        </w:tabs>
        <w:spacing w:line="288" w:lineRule="auto"/>
        <w:jc w:val="left"/>
        <w:rPr>
          <w:rFonts w:ascii="Verdana" w:hAnsi="Verdana"/>
        </w:rPr>
      </w:pPr>
      <w:r w:rsidRPr="00087399">
        <w:rPr>
          <w:rFonts w:ascii="Verdana" w:hAnsi="Verdana"/>
        </w:rPr>
        <w:t>gospodarkę mieszkaniową - 2.436.615,08 zł (99,5% planu),</w:t>
      </w:r>
    </w:p>
    <w:p w:rsidR="00087399" w:rsidRPr="00087399" w:rsidRDefault="004C2838" w:rsidP="00203984">
      <w:pPr>
        <w:tabs>
          <w:tab w:val="num" w:pos="540"/>
          <w:tab w:val="left" w:pos="4680"/>
          <w:tab w:val="left" w:pos="5040"/>
          <w:tab w:val="left" w:pos="5387"/>
          <w:tab w:val="left" w:pos="5670"/>
        </w:tabs>
        <w:spacing w:after="0" w:line="288" w:lineRule="auto"/>
        <w:rPr>
          <w:rFonts w:ascii="Verdana" w:hAnsi="Verdana"/>
          <w:sz w:val="24"/>
          <w:szCs w:val="24"/>
        </w:rPr>
      </w:pPr>
      <w:r>
        <w:rPr>
          <w:rFonts w:ascii="Verdana" w:hAnsi="Verdana"/>
          <w:sz w:val="24"/>
          <w:szCs w:val="24"/>
        </w:rPr>
        <w:t>działalność usługową</w:t>
      </w:r>
      <w:r w:rsidR="00087399" w:rsidRPr="00087399">
        <w:rPr>
          <w:rFonts w:ascii="Verdana" w:hAnsi="Verdana"/>
          <w:sz w:val="24"/>
          <w:szCs w:val="24"/>
        </w:rPr>
        <w:t xml:space="preserve"> - 5.597.033,94 zł (100,0% planu),</w:t>
      </w:r>
    </w:p>
    <w:p w:rsidR="00087399" w:rsidRPr="00087399" w:rsidRDefault="00087399" w:rsidP="00203984">
      <w:pPr>
        <w:tabs>
          <w:tab w:val="num" w:pos="540"/>
          <w:tab w:val="left" w:pos="4680"/>
          <w:tab w:val="left" w:pos="5040"/>
        </w:tabs>
        <w:spacing w:after="0" w:line="288" w:lineRule="auto"/>
        <w:rPr>
          <w:rFonts w:ascii="Verdana" w:hAnsi="Verdana"/>
          <w:sz w:val="24"/>
          <w:szCs w:val="24"/>
        </w:rPr>
      </w:pPr>
      <w:r w:rsidRPr="00087399">
        <w:rPr>
          <w:rFonts w:ascii="Verdana" w:hAnsi="Verdana"/>
          <w:sz w:val="24"/>
          <w:szCs w:val="24"/>
        </w:rPr>
        <w:t>administrację publiczną - 15.737.397,10 zł (100,0% planu),</w:t>
      </w:r>
    </w:p>
    <w:p w:rsidR="00087399" w:rsidRPr="00087399" w:rsidRDefault="00087399" w:rsidP="00203984">
      <w:pPr>
        <w:tabs>
          <w:tab w:val="num" w:pos="426"/>
          <w:tab w:val="left" w:pos="567"/>
          <w:tab w:val="left" w:pos="4680"/>
          <w:tab w:val="left" w:pos="5040"/>
          <w:tab w:val="left" w:pos="5400"/>
          <w:tab w:val="left" w:pos="5580"/>
        </w:tabs>
        <w:spacing w:after="0" w:line="288" w:lineRule="auto"/>
        <w:rPr>
          <w:rFonts w:ascii="Verdana" w:hAnsi="Verdana"/>
          <w:sz w:val="24"/>
          <w:szCs w:val="24"/>
        </w:rPr>
      </w:pPr>
      <w:r w:rsidRPr="00087399">
        <w:rPr>
          <w:rFonts w:ascii="Verdana" w:hAnsi="Verdana"/>
          <w:sz w:val="24"/>
          <w:szCs w:val="24"/>
        </w:rPr>
        <w:t>urzędy naczelnych organów władzy państwowej, kontroli</w:t>
      </w:r>
      <w:r w:rsidR="00D9581C">
        <w:rPr>
          <w:rFonts w:ascii="Verdana" w:hAnsi="Verdana"/>
          <w:sz w:val="24"/>
          <w:szCs w:val="24"/>
        </w:rPr>
        <w:t xml:space="preserve"> </w:t>
      </w:r>
      <w:r w:rsidRPr="00087399">
        <w:rPr>
          <w:rFonts w:ascii="Verdana" w:hAnsi="Verdana"/>
          <w:sz w:val="24"/>
          <w:szCs w:val="24"/>
        </w:rPr>
        <w:t>i ochrony prawa oraz sądownictwa - 3.022.693,59 zł (99,4% planu),</w:t>
      </w:r>
    </w:p>
    <w:p w:rsidR="00087399" w:rsidRPr="00087399" w:rsidRDefault="00087399" w:rsidP="00203984">
      <w:pPr>
        <w:tabs>
          <w:tab w:val="num" w:pos="426"/>
          <w:tab w:val="left" w:pos="567"/>
          <w:tab w:val="left" w:pos="720"/>
          <w:tab w:val="left" w:pos="4680"/>
          <w:tab w:val="left" w:pos="5040"/>
        </w:tabs>
        <w:spacing w:after="0" w:line="288" w:lineRule="auto"/>
        <w:rPr>
          <w:rFonts w:ascii="Verdana" w:hAnsi="Verdana"/>
          <w:sz w:val="24"/>
          <w:szCs w:val="24"/>
        </w:rPr>
      </w:pPr>
      <w:r w:rsidRPr="00087399">
        <w:rPr>
          <w:rFonts w:ascii="Verdana" w:hAnsi="Verdana"/>
          <w:sz w:val="24"/>
          <w:szCs w:val="24"/>
        </w:rPr>
        <w:t>obronę narodową - 431.555,89 zł (100,0% planu),</w:t>
      </w:r>
    </w:p>
    <w:p w:rsidR="00087399" w:rsidRPr="00087399" w:rsidRDefault="00087399" w:rsidP="004F7C2A">
      <w:pPr>
        <w:tabs>
          <w:tab w:val="left" w:pos="567"/>
          <w:tab w:val="left" w:pos="4680"/>
          <w:tab w:val="left" w:pos="5040"/>
        </w:tabs>
        <w:spacing w:after="0" w:line="288" w:lineRule="auto"/>
        <w:rPr>
          <w:rFonts w:ascii="Verdana" w:hAnsi="Verdana"/>
          <w:sz w:val="24"/>
          <w:szCs w:val="24"/>
        </w:rPr>
      </w:pPr>
      <w:r w:rsidRPr="00087399">
        <w:rPr>
          <w:rFonts w:ascii="Verdana" w:hAnsi="Verdana"/>
          <w:sz w:val="24"/>
          <w:szCs w:val="24"/>
        </w:rPr>
        <w:lastRenderedPageBreak/>
        <w:t>bezpieczeństwo publiczne</w:t>
      </w:r>
      <w:r w:rsidR="00D9581C">
        <w:rPr>
          <w:rFonts w:ascii="Verdana" w:hAnsi="Verdana"/>
          <w:sz w:val="24"/>
          <w:szCs w:val="24"/>
        </w:rPr>
        <w:t xml:space="preserve"> i </w:t>
      </w:r>
      <w:r w:rsidRPr="00087399">
        <w:rPr>
          <w:rFonts w:ascii="Verdana" w:hAnsi="Verdana"/>
          <w:sz w:val="24"/>
          <w:szCs w:val="24"/>
        </w:rPr>
        <w:t>ochronę przeciwpożarową - 60.713.423,54 zł (100,0% planu),</w:t>
      </w:r>
    </w:p>
    <w:p w:rsidR="00087399" w:rsidRPr="00087399" w:rsidRDefault="00087399" w:rsidP="004F7C2A">
      <w:pPr>
        <w:pStyle w:val="Nagwek"/>
        <w:tabs>
          <w:tab w:val="num" w:pos="284"/>
          <w:tab w:val="left" w:pos="567"/>
          <w:tab w:val="left" w:pos="4680"/>
          <w:tab w:val="left" w:pos="5040"/>
          <w:tab w:val="left" w:pos="7560"/>
        </w:tabs>
        <w:spacing w:line="288" w:lineRule="auto"/>
        <w:rPr>
          <w:rFonts w:ascii="Verdana" w:hAnsi="Verdana"/>
          <w:spacing w:val="0"/>
          <w:sz w:val="24"/>
          <w:szCs w:val="24"/>
        </w:rPr>
      </w:pPr>
      <w:r w:rsidRPr="00087399">
        <w:rPr>
          <w:rFonts w:ascii="Verdana" w:hAnsi="Verdana"/>
          <w:spacing w:val="0"/>
          <w:sz w:val="24"/>
          <w:szCs w:val="24"/>
        </w:rPr>
        <w:t>wymiar sprawiedliwości</w:t>
      </w:r>
      <w:r w:rsidR="00D9581C">
        <w:rPr>
          <w:rFonts w:ascii="Verdana" w:hAnsi="Verdana"/>
          <w:spacing w:val="0"/>
          <w:sz w:val="24"/>
          <w:szCs w:val="24"/>
        </w:rPr>
        <w:t xml:space="preserve"> </w:t>
      </w:r>
      <w:r w:rsidRPr="00087399">
        <w:rPr>
          <w:rFonts w:ascii="Verdana" w:hAnsi="Verdana"/>
          <w:spacing w:val="0"/>
          <w:sz w:val="24"/>
          <w:szCs w:val="24"/>
        </w:rPr>
        <w:t>- 1.714.228,71 zł (96,2% planu),</w:t>
      </w:r>
    </w:p>
    <w:p w:rsidR="00087399" w:rsidRPr="00087399" w:rsidRDefault="00087399" w:rsidP="004F7C2A">
      <w:pPr>
        <w:pStyle w:val="Nagwek"/>
        <w:tabs>
          <w:tab w:val="num" w:pos="284"/>
          <w:tab w:val="left" w:pos="567"/>
          <w:tab w:val="left" w:pos="4680"/>
          <w:tab w:val="left" w:pos="5040"/>
          <w:tab w:val="left" w:pos="7560"/>
        </w:tabs>
        <w:spacing w:line="288" w:lineRule="auto"/>
        <w:rPr>
          <w:rFonts w:ascii="Verdana" w:hAnsi="Verdana"/>
          <w:spacing w:val="0"/>
          <w:sz w:val="24"/>
          <w:szCs w:val="24"/>
        </w:rPr>
      </w:pPr>
      <w:r w:rsidRPr="00087399">
        <w:rPr>
          <w:rFonts w:ascii="Verdana" w:hAnsi="Verdana"/>
          <w:spacing w:val="0"/>
          <w:sz w:val="24"/>
          <w:szCs w:val="24"/>
        </w:rPr>
        <w:t>różne rozliczenia</w:t>
      </w:r>
      <w:r w:rsidR="00D9581C">
        <w:rPr>
          <w:rFonts w:ascii="Verdana" w:hAnsi="Verdana"/>
          <w:spacing w:val="0"/>
          <w:sz w:val="24"/>
          <w:szCs w:val="24"/>
        </w:rPr>
        <w:t xml:space="preserve"> </w:t>
      </w:r>
      <w:r w:rsidRPr="00087399">
        <w:rPr>
          <w:rFonts w:ascii="Verdana" w:hAnsi="Verdana"/>
          <w:spacing w:val="0"/>
          <w:sz w:val="24"/>
          <w:szCs w:val="24"/>
        </w:rPr>
        <w:t>- 1.016.531,45 zł (100,0% planu),</w:t>
      </w:r>
    </w:p>
    <w:p w:rsidR="00087399" w:rsidRPr="00087399" w:rsidRDefault="00087399" w:rsidP="004F7C2A">
      <w:pPr>
        <w:pStyle w:val="Nagwek"/>
        <w:tabs>
          <w:tab w:val="num" w:pos="284"/>
          <w:tab w:val="left" w:pos="540"/>
          <w:tab w:val="left" w:pos="567"/>
          <w:tab w:val="left" w:pos="4680"/>
          <w:tab w:val="left" w:pos="5040"/>
          <w:tab w:val="left" w:pos="7560"/>
        </w:tabs>
        <w:spacing w:line="288" w:lineRule="auto"/>
        <w:rPr>
          <w:rFonts w:ascii="Verdana" w:hAnsi="Verdana"/>
          <w:spacing w:val="0"/>
          <w:sz w:val="24"/>
          <w:szCs w:val="24"/>
        </w:rPr>
      </w:pPr>
      <w:r w:rsidRPr="00087399">
        <w:rPr>
          <w:rFonts w:ascii="Verdana" w:hAnsi="Verdana"/>
          <w:spacing w:val="0"/>
          <w:sz w:val="24"/>
          <w:szCs w:val="24"/>
        </w:rPr>
        <w:t xml:space="preserve">oświatę i wychowanie </w:t>
      </w:r>
      <w:r w:rsidR="001E781A">
        <w:rPr>
          <w:rFonts w:ascii="Verdana" w:hAnsi="Verdana"/>
          <w:spacing w:val="0"/>
          <w:sz w:val="24"/>
          <w:szCs w:val="24"/>
        </w:rPr>
        <w:t>-</w:t>
      </w:r>
      <w:r w:rsidRPr="00087399">
        <w:rPr>
          <w:rFonts w:ascii="Verdana" w:hAnsi="Verdana"/>
          <w:spacing w:val="0"/>
          <w:sz w:val="24"/>
          <w:szCs w:val="24"/>
        </w:rPr>
        <w:t xml:space="preserve"> 6.269.154,17 zł (95,6% planu),</w:t>
      </w:r>
    </w:p>
    <w:p w:rsidR="00087399" w:rsidRPr="00087399" w:rsidRDefault="00087399" w:rsidP="004F7C2A">
      <w:pPr>
        <w:tabs>
          <w:tab w:val="num" w:pos="284"/>
          <w:tab w:val="left" w:pos="567"/>
          <w:tab w:val="left" w:pos="4680"/>
          <w:tab w:val="left" w:pos="5040"/>
        </w:tabs>
        <w:spacing w:after="0" w:line="288" w:lineRule="auto"/>
        <w:rPr>
          <w:rFonts w:ascii="Verdana" w:hAnsi="Verdana"/>
          <w:sz w:val="24"/>
          <w:szCs w:val="24"/>
        </w:rPr>
      </w:pPr>
      <w:r w:rsidRPr="00087399">
        <w:rPr>
          <w:rFonts w:ascii="Verdana" w:hAnsi="Verdana"/>
          <w:sz w:val="24"/>
          <w:szCs w:val="24"/>
        </w:rPr>
        <w:t>ochronę zdrowia</w:t>
      </w:r>
      <w:r w:rsidR="001E781A">
        <w:rPr>
          <w:rFonts w:ascii="Verdana" w:hAnsi="Verdana"/>
          <w:sz w:val="24"/>
          <w:szCs w:val="24"/>
        </w:rPr>
        <w:t xml:space="preserve"> </w:t>
      </w:r>
      <w:r w:rsidRPr="00087399">
        <w:rPr>
          <w:rFonts w:ascii="Verdana" w:hAnsi="Verdana"/>
          <w:sz w:val="24"/>
          <w:szCs w:val="24"/>
        </w:rPr>
        <w:t>- 291.700,81 zł (98,7% planu),</w:t>
      </w:r>
    </w:p>
    <w:p w:rsidR="00087399" w:rsidRPr="00087399" w:rsidRDefault="00087399" w:rsidP="004F7C2A">
      <w:pPr>
        <w:pStyle w:val="Nagwek"/>
        <w:tabs>
          <w:tab w:val="clear" w:pos="4536"/>
          <w:tab w:val="clear" w:pos="9072"/>
          <w:tab w:val="left" w:pos="284"/>
          <w:tab w:val="left" w:pos="567"/>
          <w:tab w:val="center" w:pos="4896"/>
        </w:tabs>
        <w:spacing w:line="288" w:lineRule="auto"/>
        <w:rPr>
          <w:rFonts w:ascii="Verdana" w:hAnsi="Verdana"/>
          <w:spacing w:val="0"/>
          <w:sz w:val="24"/>
          <w:szCs w:val="24"/>
        </w:rPr>
      </w:pPr>
      <w:r w:rsidRPr="00087399">
        <w:rPr>
          <w:rFonts w:ascii="Verdana" w:hAnsi="Verdana"/>
          <w:spacing w:val="0"/>
          <w:sz w:val="24"/>
          <w:szCs w:val="24"/>
        </w:rPr>
        <w:t>pomoc społeczną</w:t>
      </w:r>
      <w:r w:rsidR="001E781A">
        <w:rPr>
          <w:rFonts w:ascii="Verdana" w:hAnsi="Verdana"/>
          <w:spacing w:val="0"/>
          <w:sz w:val="24"/>
          <w:szCs w:val="24"/>
        </w:rPr>
        <w:t xml:space="preserve"> </w:t>
      </w:r>
      <w:r w:rsidRPr="00087399">
        <w:rPr>
          <w:rFonts w:ascii="Verdana" w:hAnsi="Verdana"/>
          <w:spacing w:val="0"/>
          <w:sz w:val="24"/>
          <w:szCs w:val="24"/>
        </w:rPr>
        <w:t>- 11.228.724,56 zł (98,6% planu),</w:t>
      </w:r>
    </w:p>
    <w:p w:rsidR="00087399" w:rsidRPr="00087399" w:rsidRDefault="00087399" w:rsidP="004F7C2A">
      <w:pPr>
        <w:pStyle w:val="Nagwek"/>
        <w:tabs>
          <w:tab w:val="clear" w:pos="4536"/>
          <w:tab w:val="clear" w:pos="9072"/>
          <w:tab w:val="left" w:pos="284"/>
          <w:tab w:val="left" w:pos="780"/>
          <w:tab w:val="center" w:pos="4896"/>
          <w:tab w:val="left" w:pos="5580"/>
        </w:tabs>
        <w:spacing w:line="288" w:lineRule="auto"/>
        <w:rPr>
          <w:rFonts w:ascii="Verdana" w:hAnsi="Verdana"/>
          <w:spacing w:val="0"/>
          <w:sz w:val="24"/>
          <w:szCs w:val="24"/>
        </w:rPr>
      </w:pPr>
      <w:r w:rsidRPr="00087399">
        <w:rPr>
          <w:rFonts w:ascii="Verdana" w:hAnsi="Verdana"/>
          <w:spacing w:val="0"/>
          <w:sz w:val="24"/>
          <w:szCs w:val="24"/>
        </w:rPr>
        <w:t>pozostałe zadania w zakresie</w:t>
      </w:r>
      <w:r w:rsidR="001E781A">
        <w:rPr>
          <w:rFonts w:ascii="Verdana" w:hAnsi="Verdana"/>
          <w:spacing w:val="0"/>
          <w:sz w:val="24"/>
          <w:szCs w:val="24"/>
        </w:rPr>
        <w:t xml:space="preserve"> </w:t>
      </w:r>
      <w:r w:rsidRPr="00087399">
        <w:rPr>
          <w:rFonts w:ascii="Verdana" w:hAnsi="Verdana"/>
          <w:spacing w:val="0"/>
          <w:sz w:val="24"/>
          <w:szCs w:val="24"/>
        </w:rPr>
        <w:t>polityki społecznej - 6.880.510,60 zł (98,4% planu),</w:t>
      </w:r>
    </w:p>
    <w:p w:rsidR="00087399" w:rsidRPr="00087399" w:rsidRDefault="00087399" w:rsidP="00203984">
      <w:pPr>
        <w:pStyle w:val="Nagwek"/>
        <w:tabs>
          <w:tab w:val="clear" w:pos="4536"/>
          <w:tab w:val="clear" w:pos="9072"/>
          <w:tab w:val="num" w:pos="284"/>
          <w:tab w:val="left" w:pos="567"/>
          <w:tab w:val="left" w:pos="780"/>
          <w:tab w:val="center" w:pos="4896"/>
        </w:tabs>
        <w:spacing w:line="288" w:lineRule="auto"/>
        <w:rPr>
          <w:rFonts w:ascii="Verdana" w:hAnsi="Verdana"/>
          <w:spacing w:val="0"/>
          <w:sz w:val="24"/>
          <w:szCs w:val="24"/>
        </w:rPr>
      </w:pPr>
      <w:r w:rsidRPr="00087399">
        <w:rPr>
          <w:rFonts w:ascii="Verdana" w:hAnsi="Verdana"/>
          <w:spacing w:val="0"/>
          <w:sz w:val="24"/>
          <w:szCs w:val="24"/>
        </w:rPr>
        <w:t>rodzinę - 107.387.230,94 zł (99,4% planu);</w:t>
      </w:r>
    </w:p>
    <w:p w:rsidR="00087399" w:rsidRPr="00087399" w:rsidRDefault="00087399" w:rsidP="00C84976">
      <w:pPr>
        <w:pStyle w:val="Tekstpodstawowywcity2"/>
        <w:numPr>
          <w:ilvl w:val="0"/>
          <w:numId w:val="14"/>
        </w:numPr>
        <w:tabs>
          <w:tab w:val="left" w:pos="360"/>
        </w:tabs>
        <w:spacing w:line="288" w:lineRule="auto"/>
        <w:ind w:left="425" w:hanging="425"/>
        <w:rPr>
          <w:rFonts w:ascii="Verdana" w:hAnsi="Verdana"/>
          <w:sz w:val="24"/>
          <w:szCs w:val="24"/>
        </w:rPr>
      </w:pPr>
      <w:r w:rsidRPr="00087399">
        <w:rPr>
          <w:rFonts w:ascii="Verdana" w:hAnsi="Verdana"/>
          <w:sz w:val="24"/>
          <w:szCs w:val="24"/>
        </w:rPr>
        <w:t>dotacje celowe na zadania powierzone</w:t>
      </w:r>
      <w:r w:rsidR="001E781A">
        <w:rPr>
          <w:rFonts w:ascii="Verdana" w:hAnsi="Verdana"/>
          <w:sz w:val="24"/>
          <w:szCs w:val="24"/>
        </w:rPr>
        <w:t xml:space="preserve"> </w:t>
      </w:r>
      <w:r w:rsidRPr="00087399">
        <w:rPr>
          <w:rFonts w:ascii="Verdana" w:hAnsi="Verdana"/>
          <w:sz w:val="24"/>
          <w:szCs w:val="24"/>
        </w:rPr>
        <w:t>- 4.417.617,41 zł (73,2% planu),</w:t>
      </w:r>
    </w:p>
    <w:p w:rsidR="00087399" w:rsidRPr="00087399" w:rsidRDefault="00087399" w:rsidP="00203984">
      <w:pPr>
        <w:tabs>
          <w:tab w:val="num" w:pos="426"/>
          <w:tab w:val="left" w:pos="540"/>
          <w:tab w:val="left" w:pos="900"/>
          <w:tab w:val="left" w:pos="4860"/>
          <w:tab w:val="left" w:pos="5040"/>
        </w:tabs>
        <w:spacing w:after="0" w:line="288" w:lineRule="auto"/>
        <w:rPr>
          <w:rFonts w:ascii="Verdana" w:hAnsi="Verdana"/>
          <w:sz w:val="24"/>
          <w:szCs w:val="24"/>
        </w:rPr>
      </w:pPr>
      <w:r w:rsidRPr="00087399">
        <w:rPr>
          <w:rFonts w:ascii="Verdana" w:hAnsi="Verdana"/>
          <w:sz w:val="24"/>
          <w:szCs w:val="24"/>
        </w:rPr>
        <w:t>z tego z zakresu:</w:t>
      </w:r>
    </w:p>
    <w:p w:rsidR="00087399" w:rsidRPr="00087399" w:rsidRDefault="00087399" w:rsidP="004F7C2A">
      <w:pPr>
        <w:pStyle w:val="Tekstpodstawowy"/>
        <w:tabs>
          <w:tab w:val="num" w:pos="284"/>
          <w:tab w:val="left" w:pos="4860"/>
          <w:tab w:val="left" w:pos="5040"/>
          <w:tab w:val="left" w:pos="6360"/>
        </w:tabs>
        <w:spacing w:line="288" w:lineRule="auto"/>
        <w:jc w:val="left"/>
        <w:rPr>
          <w:rFonts w:ascii="Verdana" w:hAnsi="Verdana"/>
        </w:rPr>
      </w:pPr>
      <w:r w:rsidRPr="00087399">
        <w:rPr>
          <w:rFonts w:ascii="Verdana" w:hAnsi="Verdana"/>
        </w:rPr>
        <w:t>działalności usługowej - 143.584,37 zł (100,0% planu),</w:t>
      </w:r>
    </w:p>
    <w:p w:rsidR="00087399" w:rsidRPr="00087399" w:rsidRDefault="00087399" w:rsidP="004F7C2A">
      <w:pPr>
        <w:pStyle w:val="Tekstpodstawowy"/>
        <w:tabs>
          <w:tab w:val="num" w:pos="426"/>
          <w:tab w:val="left" w:pos="4860"/>
          <w:tab w:val="left" w:pos="5040"/>
          <w:tab w:val="left" w:pos="6360"/>
        </w:tabs>
        <w:spacing w:line="288" w:lineRule="auto"/>
        <w:jc w:val="left"/>
        <w:rPr>
          <w:rFonts w:ascii="Verdana" w:hAnsi="Verdana"/>
        </w:rPr>
      </w:pPr>
      <w:r w:rsidRPr="00087399">
        <w:rPr>
          <w:rFonts w:ascii="Verdana" w:hAnsi="Verdana"/>
        </w:rPr>
        <w:t>oświaty i wychowania - 2.548.498,04 zł (61,1% planu).</w:t>
      </w:r>
    </w:p>
    <w:p w:rsidR="00087399" w:rsidRPr="00087399" w:rsidRDefault="00087399" w:rsidP="00203984">
      <w:pPr>
        <w:pStyle w:val="Tekstpodstawowy"/>
        <w:tabs>
          <w:tab w:val="num" w:pos="426"/>
          <w:tab w:val="left" w:pos="4860"/>
          <w:tab w:val="left" w:pos="5040"/>
          <w:tab w:val="left" w:pos="6360"/>
        </w:tabs>
        <w:spacing w:line="288" w:lineRule="auto"/>
        <w:jc w:val="left"/>
        <w:rPr>
          <w:rFonts w:ascii="Verdana" w:hAnsi="Verdana"/>
        </w:rPr>
      </w:pPr>
      <w:r w:rsidRPr="00087399">
        <w:rPr>
          <w:rFonts w:ascii="Verdana" w:hAnsi="Verdana"/>
        </w:rPr>
        <w:t>Na wielkość wykonania dotacji wpływ miało m.in. niepełne wykorzystanie środków na realizację Rządowego programu kompleksowego wsparcia rodzin „Za życiem”;</w:t>
      </w:r>
    </w:p>
    <w:p w:rsidR="00087399" w:rsidRPr="00087399" w:rsidRDefault="00087399" w:rsidP="00203984">
      <w:pPr>
        <w:pStyle w:val="Tekstpodstawowy"/>
        <w:tabs>
          <w:tab w:val="left" w:pos="4860"/>
          <w:tab w:val="left" w:pos="5040"/>
          <w:tab w:val="left" w:pos="6360"/>
        </w:tabs>
        <w:spacing w:after="120" w:line="288" w:lineRule="auto"/>
        <w:jc w:val="left"/>
        <w:rPr>
          <w:rFonts w:ascii="Verdana" w:hAnsi="Verdana"/>
        </w:rPr>
      </w:pPr>
      <w:r w:rsidRPr="00087399">
        <w:rPr>
          <w:rFonts w:ascii="Verdana" w:hAnsi="Verdana"/>
        </w:rPr>
        <w:t>pozostałych zadań w zakresie polityki</w:t>
      </w:r>
      <w:r w:rsidR="001E781A">
        <w:rPr>
          <w:rFonts w:ascii="Verdana" w:hAnsi="Verdana"/>
        </w:rPr>
        <w:t xml:space="preserve"> </w:t>
      </w:r>
      <w:r w:rsidRPr="00087399">
        <w:rPr>
          <w:rFonts w:ascii="Verdana" w:hAnsi="Verdana"/>
        </w:rPr>
        <w:t xml:space="preserve">społecznej - 1.725.535,00 zł </w:t>
      </w:r>
      <w:r w:rsidR="001E781A">
        <w:rPr>
          <w:rFonts w:ascii="Verdana" w:hAnsi="Verdana"/>
        </w:rPr>
        <w:t>(</w:t>
      </w:r>
      <w:r w:rsidRPr="00087399">
        <w:rPr>
          <w:rFonts w:ascii="Verdana" w:hAnsi="Verdana"/>
        </w:rPr>
        <w:t>100,0% planu).</w:t>
      </w:r>
    </w:p>
    <w:p w:rsidR="00087399" w:rsidRPr="00825A39" w:rsidRDefault="001E781A" w:rsidP="00203984">
      <w:pPr>
        <w:spacing w:line="288" w:lineRule="auto"/>
        <w:rPr>
          <w:rFonts w:ascii="Verdana" w:hAnsi="Verdana"/>
          <w:b/>
          <w:sz w:val="24"/>
          <w:szCs w:val="24"/>
        </w:rPr>
      </w:pPr>
      <w:r w:rsidRPr="00825A39">
        <w:rPr>
          <w:rFonts w:ascii="Verdana" w:hAnsi="Verdana"/>
          <w:sz w:val="24"/>
          <w:szCs w:val="24"/>
        </w:rPr>
        <w:t>D</w:t>
      </w:r>
      <w:r w:rsidR="00087399" w:rsidRPr="00825A39">
        <w:rPr>
          <w:rFonts w:ascii="Verdana" w:hAnsi="Verdana"/>
          <w:sz w:val="24"/>
          <w:szCs w:val="24"/>
        </w:rPr>
        <w:t>otacje celowe na zadania realizowane na podstawie porozumień między jednostkami samorządu terytorialnego</w:t>
      </w:r>
    </w:p>
    <w:p w:rsidR="00087399" w:rsidRPr="00087399" w:rsidRDefault="00087399" w:rsidP="00203984">
      <w:pPr>
        <w:pStyle w:val="Tekstpodstawowy"/>
        <w:spacing w:after="120" w:line="288" w:lineRule="auto"/>
        <w:jc w:val="left"/>
        <w:rPr>
          <w:rFonts w:ascii="Verdana" w:hAnsi="Verdana"/>
        </w:rPr>
      </w:pPr>
      <w:r w:rsidRPr="00087399">
        <w:rPr>
          <w:rFonts w:ascii="Verdana" w:hAnsi="Verdana"/>
        </w:rPr>
        <w:t>Dotacje celowe na zadania bieżące realizowane na podstawie porozumień między jednostkami samorządu terytorialnego zostały zaplanowane w kwocie 19.514.350,00 zł, natomiast ich wykonanie wyniosło 23.754.405,02 zł, tj. 121,7%.</w:t>
      </w:r>
    </w:p>
    <w:p w:rsidR="00087399" w:rsidRPr="00087399" w:rsidRDefault="00087399" w:rsidP="00203984">
      <w:pPr>
        <w:pStyle w:val="Tekstpodstawowy"/>
        <w:spacing w:line="288" w:lineRule="auto"/>
        <w:jc w:val="left"/>
        <w:rPr>
          <w:rFonts w:ascii="Verdana" w:hAnsi="Verdana"/>
        </w:rPr>
      </w:pPr>
      <w:r w:rsidRPr="00087399">
        <w:rPr>
          <w:rFonts w:ascii="Verdana" w:hAnsi="Verdana"/>
        </w:rPr>
        <w:t xml:space="preserve">Na kwotę realizacji dochodów złożyły się: </w:t>
      </w:r>
    </w:p>
    <w:p w:rsidR="00087399" w:rsidRPr="00A76CCE" w:rsidRDefault="00087399" w:rsidP="00C84976">
      <w:pPr>
        <w:numPr>
          <w:ilvl w:val="0"/>
          <w:numId w:val="5"/>
        </w:numPr>
        <w:tabs>
          <w:tab w:val="clear" w:pos="720"/>
          <w:tab w:val="left" w:pos="360"/>
        </w:tabs>
        <w:spacing w:after="0" w:line="288" w:lineRule="auto"/>
        <w:ind w:left="284" w:hanging="284"/>
        <w:rPr>
          <w:rFonts w:ascii="Verdana" w:hAnsi="Verdana"/>
          <w:sz w:val="24"/>
          <w:szCs w:val="24"/>
        </w:rPr>
      </w:pPr>
      <w:r w:rsidRPr="00A76CCE">
        <w:rPr>
          <w:rFonts w:ascii="Verdana" w:hAnsi="Verdana"/>
          <w:sz w:val="24"/>
          <w:szCs w:val="24"/>
        </w:rPr>
        <w:t>dotacje otrzymane z tytułu partycypacji gmin</w:t>
      </w:r>
      <w:r w:rsidR="00A76CCE" w:rsidRPr="00A76CCE">
        <w:rPr>
          <w:rFonts w:ascii="Verdana" w:hAnsi="Verdana"/>
          <w:sz w:val="24"/>
          <w:szCs w:val="24"/>
        </w:rPr>
        <w:t xml:space="preserve"> </w:t>
      </w:r>
      <w:r w:rsidRPr="00A76CCE">
        <w:rPr>
          <w:rFonts w:ascii="Verdana" w:hAnsi="Verdana"/>
          <w:sz w:val="24"/>
          <w:szCs w:val="24"/>
        </w:rPr>
        <w:t>podwrocławskich w kosztach usług przewozowych</w:t>
      </w:r>
      <w:r w:rsidR="00A76CCE" w:rsidRPr="00A76CCE">
        <w:rPr>
          <w:rFonts w:ascii="Verdana" w:hAnsi="Verdana"/>
          <w:sz w:val="24"/>
          <w:szCs w:val="24"/>
        </w:rPr>
        <w:t xml:space="preserve"> </w:t>
      </w:r>
      <w:r w:rsidRPr="00A76CCE">
        <w:rPr>
          <w:rFonts w:ascii="Verdana" w:hAnsi="Verdana"/>
          <w:sz w:val="24"/>
          <w:szCs w:val="24"/>
        </w:rPr>
        <w:t>środkami komunikacji podmiejskiej - 19.140.060,58 zł (128,5% planu).</w:t>
      </w:r>
    </w:p>
    <w:p w:rsidR="00087399" w:rsidRPr="00087399" w:rsidRDefault="00087399" w:rsidP="00203984">
      <w:pPr>
        <w:pStyle w:val="Tekstpodstawowywcity"/>
        <w:spacing w:line="288" w:lineRule="auto"/>
        <w:ind w:firstLine="0"/>
        <w:jc w:val="left"/>
        <w:rPr>
          <w:rFonts w:ascii="Verdana" w:hAnsi="Verdana"/>
          <w:sz w:val="24"/>
          <w:szCs w:val="24"/>
        </w:rPr>
      </w:pPr>
      <w:r w:rsidRPr="00087399">
        <w:rPr>
          <w:rFonts w:ascii="Verdana" w:hAnsi="Verdana"/>
          <w:sz w:val="24"/>
          <w:szCs w:val="24"/>
        </w:rPr>
        <w:t>Gminami podwrocławskimi, które partycypowały w kosztach utrzymania przewozów pasażerskich w komunikacji międzygminnej, realizowanych na podstawie porozumień zawartych z Miastem, były: Długołęka, Miękinia, Kąty Wrocławskie, Kobierzyce, Żórawina, Wisznia Mała, Siechnice oraz Czernica.</w:t>
      </w:r>
    </w:p>
    <w:p w:rsidR="00087399" w:rsidRPr="00087399" w:rsidRDefault="00087399" w:rsidP="00203984">
      <w:pPr>
        <w:pStyle w:val="Tekstpodstawowywcity"/>
        <w:spacing w:line="288" w:lineRule="auto"/>
        <w:ind w:firstLine="0"/>
        <w:jc w:val="left"/>
        <w:rPr>
          <w:rFonts w:ascii="Verdana" w:hAnsi="Verdana"/>
          <w:sz w:val="24"/>
          <w:szCs w:val="24"/>
        </w:rPr>
      </w:pPr>
      <w:r w:rsidRPr="00087399">
        <w:rPr>
          <w:rFonts w:ascii="Verdana" w:hAnsi="Verdana"/>
          <w:sz w:val="24"/>
          <w:szCs w:val="24"/>
        </w:rPr>
        <w:t xml:space="preserve">Poziom dotacji uzyskanych z budżetów gmin ościennych jest uzależniony od wielkości zrealizowanej pracy przewozowej oraz wpływów osiągniętych ze sprzedaży biletów komunikacji podmiejskiej. Przy określonych kosztach </w:t>
      </w:r>
      <w:r w:rsidRPr="00087399">
        <w:rPr>
          <w:rFonts w:ascii="Verdana" w:hAnsi="Verdana"/>
          <w:sz w:val="24"/>
          <w:szCs w:val="24"/>
        </w:rPr>
        <w:lastRenderedPageBreak/>
        <w:t>funkcjonowania linii, kwota dotacji rośnie w sytuacji zmniejszających się wpływów ze sprzedaży biletów na liniach podmiejskich lub maleje w sytuacji  zwiększających się wpływów z tej sprzedaży.</w:t>
      </w:r>
    </w:p>
    <w:p w:rsidR="00087399" w:rsidRPr="00087399" w:rsidRDefault="00087399" w:rsidP="00203984">
      <w:pPr>
        <w:pStyle w:val="Tekstpodstawowywcity"/>
        <w:tabs>
          <w:tab w:val="left" w:pos="5670"/>
        </w:tabs>
        <w:spacing w:line="288" w:lineRule="auto"/>
        <w:ind w:firstLine="0"/>
        <w:jc w:val="left"/>
        <w:rPr>
          <w:rFonts w:ascii="Verdana" w:hAnsi="Verdana"/>
          <w:sz w:val="24"/>
          <w:szCs w:val="24"/>
        </w:rPr>
      </w:pPr>
      <w:r w:rsidRPr="00087399">
        <w:rPr>
          <w:rFonts w:ascii="Verdana" w:hAnsi="Verdana"/>
          <w:sz w:val="24"/>
          <w:szCs w:val="24"/>
        </w:rPr>
        <w:t>Z uwagi na rosnące ceny paliw, w trakcie roku budżetowego waloryzowane były stawki za wozokilometr przewoźnikom obsługującym przewozy międzygminne, co przyczyniło się do osiągnięcia wyższych dochodów;</w:t>
      </w:r>
    </w:p>
    <w:p w:rsidR="00087399" w:rsidRPr="00A76CCE" w:rsidRDefault="00087399" w:rsidP="00C84976">
      <w:pPr>
        <w:numPr>
          <w:ilvl w:val="0"/>
          <w:numId w:val="5"/>
        </w:numPr>
        <w:tabs>
          <w:tab w:val="clear" w:pos="720"/>
          <w:tab w:val="num" w:pos="284"/>
          <w:tab w:val="left" w:pos="360"/>
        </w:tabs>
        <w:spacing w:after="0" w:line="288" w:lineRule="auto"/>
        <w:ind w:left="284" w:hanging="284"/>
        <w:rPr>
          <w:rFonts w:ascii="Verdana" w:hAnsi="Verdana"/>
          <w:color w:val="000000"/>
          <w:sz w:val="24"/>
          <w:szCs w:val="24"/>
        </w:rPr>
      </w:pPr>
      <w:r w:rsidRPr="00A76CCE">
        <w:rPr>
          <w:rFonts w:ascii="Verdana" w:hAnsi="Verdana"/>
          <w:sz w:val="24"/>
          <w:szCs w:val="24"/>
        </w:rPr>
        <w:t xml:space="preserve">dotacje celowe wykonane na podstawie porozumienia zawartego pomiędzy Powiatem Wrocławskim a Miastem Wrocław na pokrycie części wydatków związanych </w:t>
      </w:r>
      <w:r w:rsidR="00A76CCE" w:rsidRPr="00A76CCE">
        <w:rPr>
          <w:rFonts w:ascii="Verdana" w:hAnsi="Verdana"/>
          <w:sz w:val="24"/>
          <w:szCs w:val="24"/>
        </w:rPr>
        <w:t>z</w:t>
      </w:r>
      <w:r w:rsidRPr="00A76CCE">
        <w:rPr>
          <w:rFonts w:ascii="Verdana" w:hAnsi="Verdana"/>
          <w:sz w:val="24"/>
          <w:szCs w:val="24"/>
        </w:rPr>
        <w:t xml:space="preserve"> realizacją zadań przez </w:t>
      </w:r>
      <w:r w:rsidRPr="00A76CCE">
        <w:rPr>
          <w:rFonts w:ascii="Verdana" w:hAnsi="Verdana"/>
          <w:color w:val="000000"/>
          <w:sz w:val="24"/>
          <w:szCs w:val="24"/>
        </w:rPr>
        <w:t>Powiatowy Urząd Pracy we Wrocławiu - 4.192.965,00 zł (100,0% planu);</w:t>
      </w:r>
    </w:p>
    <w:p w:rsidR="00087399" w:rsidRPr="00A76CCE" w:rsidRDefault="00087399" w:rsidP="00C84976">
      <w:pPr>
        <w:numPr>
          <w:ilvl w:val="0"/>
          <w:numId w:val="5"/>
        </w:numPr>
        <w:tabs>
          <w:tab w:val="clear" w:pos="720"/>
          <w:tab w:val="num" w:pos="284"/>
          <w:tab w:val="left" w:pos="360"/>
          <w:tab w:val="left" w:pos="5387"/>
          <w:tab w:val="left" w:pos="5670"/>
        </w:tabs>
        <w:spacing w:after="0" w:line="288" w:lineRule="auto"/>
        <w:ind w:left="284" w:hanging="284"/>
        <w:rPr>
          <w:rFonts w:ascii="Verdana" w:hAnsi="Verdana"/>
          <w:sz w:val="24"/>
          <w:szCs w:val="24"/>
        </w:rPr>
      </w:pPr>
      <w:r w:rsidRPr="00A76CCE">
        <w:rPr>
          <w:rFonts w:ascii="Verdana" w:hAnsi="Verdana"/>
          <w:color w:val="000000"/>
          <w:sz w:val="24"/>
          <w:szCs w:val="24"/>
        </w:rPr>
        <w:t xml:space="preserve">dotacje celowe przekazane przez </w:t>
      </w:r>
      <w:r w:rsidRPr="00A76CCE">
        <w:rPr>
          <w:rFonts w:ascii="Verdana" w:hAnsi="Verdana"/>
          <w:sz w:val="24"/>
          <w:szCs w:val="24"/>
        </w:rPr>
        <w:t>Powiat Wrocławski z przeznaczeniem na wydatki bieżące Komendy</w:t>
      </w:r>
      <w:r w:rsidR="00A76CCE" w:rsidRPr="00A76CCE">
        <w:rPr>
          <w:rFonts w:ascii="Verdana" w:hAnsi="Verdana"/>
          <w:sz w:val="24"/>
          <w:szCs w:val="24"/>
        </w:rPr>
        <w:t xml:space="preserve"> </w:t>
      </w:r>
      <w:r w:rsidRPr="00A76CCE">
        <w:rPr>
          <w:rFonts w:ascii="Verdana" w:hAnsi="Verdana"/>
          <w:sz w:val="24"/>
          <w:szCs w:val="24"/>
        </w:rPr>
        <w:t>Miejskiej Państwowej Straży Pożarnej</w:t>
      </w:r>
      <w:r w:rsidR="00A76CCE" w:rsidRPr="00A76CCE">
        <w:rPr>
          <w:rFonts w:ascii="Verdana" w:hAnsi="Verdana"/>
          <w:sz w:val="24"/>
          <w:szCs w:val="24"/>
        </w:rPr>
        <w:t xml:space="preserve"> </w:t>
      </w:r>
      <w:r w:rsidRPr="00A76CCE">
        <w:rPr>
          <w:rFonts w:ascii="Verdana" w:hAnsi="Verdana"/>
          <w:sz w:val="24"/>
          <w:szCs w:val="24"/>
        </w:rPr>
        <w:t>we Wrocławiu związane z realizacją jej statutowych zadań - 200.000,00 zł (100,0% planu);</w:t>
      </w:r>
    </w:p>
    <w:p w:rsidR="00087399" w:rsidRPr="00DC39C2" w:rsidRDefault="00087399" w:rsidP="00C84976">
      <w:pPr>
        <w:numPr>
          <w:ilvl w:val="0"/>
          <w:numId w:val="5"/>
        </w:numPr>
        <w:tabs>
          <w:tab w:val="clear" w:pos="720"/>
          <w:tab w:val="num" w:pos="284"/>
          <w:tab w:val="left" w:pos="360"/>
          <w:tab w:val="left" w:pos="5580"/>
        </w:tabs>
        <w:spacing w:after="0" w:line="288" w:lineRule="auto"/>
        <w:ind w:left="284" w:hanging="284"/>
        <w:rPr>
          <w:rFonts w:ascii="Verdana" w:hAnsi="Verdana"/>
          <w:sz w:val="24"/>
          <w:szCs w:val="24"/>
        </w:rPr>
      </w:pPr>
      <w:r w:rsidRPr="00B555FB">
        <w:rPr>
          <w:rFonts w:ascii="Verdana" w:hAnsi="Verdana"/>
          <w:sz w:val="24"/>
          <w:szCs w:val="24"/>
        </w:rPr>
        <w:t xml:space="preserve">dotacje otrzymane z budżetu Województwa </w:t>
      </w:r>
      <w:r w:rsidRPr="00DC39C2">
        <w:rPr>
          <w:rFonts w:ascii="Verdana" w:hAnsi="Verdana"/>
          <w:sz w:val="24"/>
          <w:szCs w:val="24"/>
        </w:rPr>
        <w:t>Dolnośląskiego z przeznaczeniem</w:t>
      </w:r>
      <w:r w:rsidR="00B555FB" w:rsidRPr="00DC39C2">
        <w:rPr>
          <w:rFonts w:ascii="Verdana" w:hAnsi="Verdana"/>
          <w:sz w:val="24"/>
          <w:szCs w:val="24"/>
        </w:rPr>
        <w:t xml:space="preserve"> </w:t>
      </w:r>
      <w:r w:rsidRPr="00DC39C2">
        <w:rPr>
          <w:rFonts w:ascii="Verdana" w:hAnsi="Verdana"/>
          <w:sz w:val="24"/>
          <w:szCs w:val="24"/>
        </w:rPr>
        <w:t>na dofinansowanie kosztów działalności Wrocławskiego Zakładu Aktywności Zawod</w:t>
      </w:r>
      <w:r w:rsidR="00A76CCE" w:rsidRPr="00DC39C2">
        <w:rPr>
          <w:rFonts w:ascii="Verdana" w:hAnsi="Verdana"/>
          <w:sz w:val="24"/>
          <w:szCs w:val="24"/>
        </w:rPr>
        <w:t>owej -</w:t>
      </w:r>
      <w:r w:rsidRPr="00DC39C2">
        <w:rPr>
          <w:rFonts w:ascii="Verdana" w:hAnsi="Verdana"/>
          <w:sz w:val="24"/>
          <w:szCs w:val="24"/>
        </w:rPr>
        <w:t xml:space="preserve"> 124.460,00 zł (100,0% planu);</w:t>
      </w:r>
    </w:p>
    <w:p w:rsidR="00087399" w:rsidRPr="00B555FB" w:rsidRDefault="00087399" w:rsidP="00C84976">
      <w:pPr>
        <w:pStyle w:val="Tekstpodstawowywcity2"/>
        <w:numPr>
          <w:ilvl w:val="0"/>
          <w:numId w:val="6"/>
        </w:numPr>
        <w:autoSpaceDE/>
        <w:autoSpaceDN/>
        <w:adjustRightInd/>
        <w:spacing w:line="288" w:lineRule="auto"/>
        <w:ind w:left="360" w:hanging="360"/>
        <w:rPr>
          <w:rFonts w:ascii="Verdana" w:hAnsi="Verdana"/>
          <w:sz w:val="24"/>
          <w:szCs w:val="24"/>
        </w:rPr>
      </w:pPr>
      <w:r w:rsidRPr="00B555FB">
        <w:rPr>
          <w:rFonts w:ascii="Verdana" w:hAnsi="Verdana"/>
          <w:sz w:val="24"/>
          <w:szCs w:val="24"/>
        </w:rPr>
        <w:t>dotacje celowe przekazane przez Powiat Wrocławski w celu pokrycia części kosztów związanych z uczestnictwem osób zamieszkałych na jego terenie w warsztatach terapii zajęciowej, prowadzonych na teren</w:t>
      </w:r>
      <w:r w:rsidR="00B555FB">
        <w:rPr>
          <w:rFonts w:ascii="Verdana" w:hAnsi="Verdana"/>
          <w:sz w:val="24"/>
          <w:szCs w:val="24"/>
        </w:rPr>
        <w:t xml:space="preserve">ie Wrocławia - </w:t>
      </w:r>
      <w:r w:rsidRPr="00B555FB">
        <w:rPr>
          <w:rFonts w:ascii="Verdana" w:hAnsi="Verdana"/>
          <w:sz w:val="24"/>
          <w:szCs w:val="24"/>
        </w:rPr>
        <w:t>55.714,44 zł (100,0% planu);</w:t>
      </w:r>
    </w:p>
    <w:p w:rsidR="00087399" w:rsidRPr="00B555FB" w:rsidRDefault="00087399" w:rsidP="00C84976">
      <w:pPr>
        <w:numPr>
          <w:ilvl w:val="0"/>
          <w:numId w:val="5"/>
        </w:numPr>
        <w:tabs>
          <w:tab w:val="clear" w:pos="720"/>
          <w:tab w:val="num" w:pos="284"/>
          <w:tab w:val="left" w:pos="360"/>
          <w:tab w:val="left" w:pos="5387"/>
        </w:tabs>
        <w:spacing w:after="120" w:line="288" w:lineRule="auto"/>
        <w:ind w:left="284" w:hanging="284"/>
        <w:rPr>
          <w:rFonts w:ascii="Verdana" w:hAnsi="Verdana"/>
          <w:sz w:val="24"/>
          <w:szCs w:val="24"/>
        </w:rPr>
      </w:pPr>
      <w:r w:rsidRPr="00B555FB">
        <w:rPr>
          <w:rFonts w:ascii="Verdana" w:hAnsi="Verdana"/>
          <w:sz w:val="24"/>
          <w:szCs w:val="24"/>
        </w:rPr>
        <w:t xml:space="preserve">dotacje pochodzące z budżetu Województwa Dolnośląskiego, otrzymane z przeznaczeniem na finansowanie ochrony, rekultywacji i poprawy jakości gruntów rolnych – środki na zakup sprzętu pomiarowego i informatycznego </w:t>
      </w:r>
      <w:r w:rsidR="00B555FB">
        <w:rPr>
          <w:rFonts w:ascii="Verdana" w:hAnsi="Verdana"/>
          <w:sz w:val="24"/>
          <w:szCs w:val="24"/>
        </w:rPr>
        <w:t>o</w:t>
      </w:r>
      <w:r w:rsidRPr="00B555FB">
        <w:rPr>
          <w:rFonts w:ascii="Verdana" w:hAnsi="Verdana"/>
          <w:sz w:val="24"/>
          <w:szCs w:val="24"/>
        </w:rPr>
        <w:t>raz oprogramowania - 41.205,00 zł (100,0% planu).</w:t>
      </w:r>
    </w:p>
    <w:p w:rsidR="00087399" w:rsidRPr="00E97E3E" w:rsidRDefault="00087399" w:rsidP="00203984">
      <w:pPr>
        <w:spacing w:after="120" w:line="288" w:lineRule="auto"/>
        <w:rPr>
          <w:rFonts w:ascii="Verdana" w:hAnsi="Verdana"/>
          <w:b/>
          <w:sz w:val="24"/>
          <w:szCs w:val="24"/>
        </w:rPr>
      </w:pPr>
      <w:r w:rsidRPr="00E97E3E">
        <w:rPr>
          <w:rFonts w:ascii="Verdana" w:hAnsi="Verdana"/>
          <w:sz w:val="24"/>
          <w:szCs w:val="24"/>
        </w:rPr>
        <w:t xml:space="preserve">Środki na zadania własne pozyskane z innych źródeł </w:t>
      </w:r>
    </w:p>
    <w:p w:rsidR="00087399" w:rsidRPr="00B555FB" w:rsidRDefault="00087399" w:rsidP="00203984">
      <w:pPr>
        <w:pStyle w:val="Tekstpodstawowywcity"/>
        <w:tabs>
          <w:tab w:val="left" w:pos="5670"/>
        </w:tabs>
        <w:spacing w:after="120" w:line="288" w:lineRule="auto"/>
        <w:ind w:firstLine="0"/>
        <w:jc w:val="left"/>
        <w:rPr>
          <w:rFonts w:ascii="Verdana" w:hAnsi="Verdana"/>
          <w:sz w:val="24"/>
          <w:szCs w:val="24"/>
        </w:rPr>
      </w:pPr>
      <w:r w:rsidRPr="00B555FB">
        <w:rPr>
          <w:rFonts w:ascii="Verdana" w:hAnsi="Verdana"/>
          <w:sz w:val="24"/>
          <w:szCs w:val="24"/>
        </w:rPr>
        <w:t>Środki pozyskane z innych źródeł na bieżące zadania własne zostały zaplanowane w wysokości 30.551.188,00 zł, natomiast ich realizacja osiągnęła poziom 33.256.768,08 zł, czyli 108,9%.</w:t>
      </w:r>
    </w:p>
    <w:p w:rsidR="00087399" w:rsidRPr="00B555FB" w:rsidRDefault="00087399" w:rsidP="00203984">
      <w:pPr>
        <w:pStyle w:val="Tekstpodstawowywcity"/>
        <w:tabs>
          <w:tab w:val="left" w:pos="5670"/>
        </w:tabs>
        <w:spacing w:line="288" w:lineRule="auto"/>
        <w:ind w:firstLine="0"/>
        <w:jc w:val="left"/>
        <w:rPr>
          <w:rFonts w:ascii="Verdana" w:hAnsi="Verdana"/>
          <w:sz w:val="24"/>
          <w:szCs w:val="24"/>
        </w:rPr>
      </w:pPr>
      <w:r w:rsidRPr="00B555FB">
        <w:rPr>
          <w:rFonts w:ascii="Verdana" w:hAnsi="Verdana"/>
          <w:sz w:val="24"/>
          <w:szCs w:val="24"/>
        </w:rPr>
        <w:t>W ramach tej kwoty do budżetu Miasta wpłynęły:</w:t>
      </w:r>
    </w:p>
    <w:p w:rsidR="00087399" w:rsidRPr="00B555FB" w:rsidRDefault="00087399" w:rsidP="00C84976">
      <w:pPr>
        <w:pStyle w:val="Tekstpodstawowy"/>
        <w:numPr>
          <w:ilvl w:val="0"/>
          <w:numId w:val="5"/>
        </w:numPr>
        <w:tabs>
          <w:tab w:val="clear" w:pos="720"/>
          <w:tab w:val="num" w:pos="426"/>
        </w:tabs>
        <w:spacing w:line="288" w:lineRule="auto"/>
        <w:ind w:left="284" w:hanging="284"/>
        <w:jc w:val="left"/>
        <w:rPr>
          <w:rFonts w:ascii="Verdana" w:hAnsi="Verdana"/>
        </w:rPr>
      </w:pPr>
      <w:r w:rsidRPr="00B555FB">
        <w:rPr>
          <w:rFonts w:ascii="Verdana" w:hAnsi="Verdana"/>
        </w:rPr>
        <w:t>środki otrzymane z budżetów innych gmin z tytułu zwrotu dotacji podmiotowych udzielonych przez Miasto i zwrotu kosztów wychowania przedszkolnego w przedszkolach prowadzonych przez Miasto - 21.203.747,11 zł (121,5% planu).</w:t>
      </w:r>
    </w:p>
    <w:p w:rsidR="00087399" w:rsidRPr="00087399" w:rsidRDefault="00087399" w:rsidP="00203984">
      <w:pPr>
        <w:pStyle w:val="Tekstpodstawowy"/>
        <w:spacing w:line="288" w:lineRule="auto"/>
        <w:jc w:val="left"/>
        <w:rPr>
          <w:rFonts w:ascii="Verdana" w:hAnsi="Verdana"/>
        </w:rPr>
      </w:pPr>
      <w:r w:rsidRPr="00087399">
        <w:rPr>
          <w:rFonts w:ascii="Verdana" w:hAnsi="Verdana"/>
        </w:rPr>
        <w:t xml:space="preserve">Środki, które wpłynęły do budżetu Miasta, pochodziły z wpłat innych gmin z tytułu zwrotu dotacji podmiotowych udzielonych przez Wrocław </w:t>
      </w:r>
      <w:proofErr w:type="spellStart"/>
      <w:r w:rsidRPr="00087399">
        <w:rPr>
          <w:rFonts w:ascii="Verdana" w:hAnsi="Verdana"/>
        </w:rPr>
        <w:t>niesamorządowym</w:t>
      </w:r>
      <w:proofErr w:type="spellEnd"/>
      <w:r w:rsidRPr="00087399">
        <w:rPr>
          <w:rFonts w:ascii="Verdana" w:hAnsi="Verdana"/>
        </w:rPr>
        <w:t xml:space="preserve"> placówkom przedszkolnym oraz z tytułu zwrotu kosztów wychowania przedszkolnego w przedszkolach prowadzonych </w:t>
      </w:r>
      <w:r w:rsidRPr="00087399">
        <w:rPr>
          <w:rFonts w:ascii="Verdana" w:hAnsi="Verdana"/>
        </w:rPr>
        <w:lastRenderedPageBreak/>
        <w:t>przez Miasto za dzieci z terenu tych gmin. Miasto uzyskało powyższe środki finansowe w związku z realizacją przepisów ustawy o finansowaniu zadań oświatowych.</w:t>
      </w:r>
    </w:p>
    <w:p w:rsidR="00087399" w:rsidRPr="00087399" w:rsidRDefault="00087399" w:rsidP="00203984">
      <w:pPr>
        <w:suppressAutoHyphens/>
        <w:spacing w:after="0" w:line="288" w:lineRule="auto"/>
        <w:rPr>
          <w:rFonts w:ascii="Verdana" w:hAnsi="Verdana"/>
          <w:sz w:val="24"/>
          <w:szCs w:val="24"/>
        </w:rPr>
      </w:pPr>
      <w:r w:rsidRPr="00087399">
        <w:rPr>
          <w:rFonts w:ascii="Verdana" w:hAnsi="Verdana"/>
          <w:sz w:val="24"/>
          <w:szCs w:val="24"/>
        </w:rPr>
        <w:t>Wyższa niż szacowano liczba dzieci w wieku przedszkolnym spoza Wrocławia, uczęszczających  do placówek przedszkolnych na terenie Miasta oraz wyższe kwoty do zwrotu za dziecko, zdecydowały o wysokości zrealizowanych z tego tytułu dochodów;</w:t>
      </w:r>
    </w:p>
    <w:p w:rsidR="00087399" w:rsidRPr="00B555FB" w:rsidRDefault="00087399" w:rsidP="00C84976">
      <w:pPr>
        <w:numPr>
          <w:ilvl w:val="0"/>
          <w:numId w:val="7"/>
        </w:numPr>
        <w:spacing w:after="0" w:line="288" w:lineRule="auto"/>
        <w:ind w:left="357" w:hanging="357"/>
        <w:rPr>
          <w:rFonts w:ascii="Verdana" w:hAnsi="Verdana"/>
          <w:sz w:val="24"/>
          <w:szCs w:val="24"/>
        </w:rPr>
      </w:pPr>
      <w:r w:rsidRPr="00B555FB">
        <w:rPr>
          <w:rFonts w:ascii="Verdana" w:hAnsi="Verdana"/>
          <w:sz w:val="24"/>
          <w:szCs w:val="24"/>
        </w:rPr>
        <w:t>środki pochodzące z międzynarodowej organizacji UNICEF - 11.249.149,63 zł (96,0% planu).</w:t>
      </w:r>
    </w:p>
    <w:p w:rsidR="00087399" w:rsidRPr="00087399" w:rsidRDefault="00087399" w:rsidP="00203984">
      <w:pPr>
        <w:spacing w:after="0" w:line="288" w:lineRule="auto"/>
        <w:rPr>
          <w:rFonts w:ascii="Verdana" w:hAnsi="Verdana"/>
          <w:sz w:val="24"/>
          <w:szCs w:val="24"/>
        </w:rPr>
      </w:pPr>
      <w:r w:rsidRPr="00087399">
        <w:rPr>
          <w:rFonts w:ascii="Verdana" w:hAnsi="Verdana"/>
          <w:sz w:val="24"/>
          <w:szCs w:val="24"/>
        </w:rPr>
        <w:t>Miasto otrzymało powyższe środki z przeznaczeniem na działania pomocowe dla pogrążonej w wojnie Ukrainy i jej obywateli przebywających aktualnie we Wrocławiu;</w:t>
      </w:r>
    </w:p>
    <w:p w:rsidR="00087399" w:rsidRPr="00B555FB" w:rsidRDefault="00087399" w:rsidP="00C84976">
      <w:pPr>
        <w:numPr>
          <w:ilvl w:val="0"/>
          <w:numId w:val="5"/>
        </w:numPr>
        <w:tabs>
          <w:tab w:val="clear" w:pos="720"/>
          <w:tab w:val="num" w:pos="284"/>
        </w:tabs>
        <w:spacing w:after="0" w:line="288" w:lineRule="auto"/>
        <w:ind w:left="284" w:hanging="284"/>
        <w:rPr>
          <w:rFonts w:ascii="Verdana" w:hAnsi="Verdana"/>
          <w:sz w:val="24"/>
          <w:szCs w:val="24"/>
        </w:rPr>
      </w:pPr>
      <w:r w:rsidRPr="00B555FB">
        <w:rPr>
          <w:rFonts w:ascii="Verdana" w:hAnsi="Verdana"/>
          <w:sz w:val="24"/>
          <w:szCs w:val="24"/>
        </w:rPr>
        <w:t>środki finansowe przekazane przez organizację</w:t>
      </w:r>
      <w:r w:rsidR="00B555FB" w:rsidRPr="00B555FB">
        <w:rPr>
          <w:rFonts w:ascii="Verdana" w:hAnsi="Verdana"/>
          <w:sz w:val="24"/>
          <w:szCs w:val="24"/>
        </w:rPr>
        <w:t xml:space="preserve"> </w:t>
      </w:r>
      <w:r w:rsidRPr="00B555FB">
        <w:rPr>
          <w:rFonts w:ascii="Verdana" w:hAnsi="Verdana"/>
          <w:sz w:val="24"/>
          <w:szCs w:val="24"/>
        </w:rPr>
        <w:t>Polsko-Nie</w:t>
      </w:r>
      <w:r w:rsidR="00B555FB">
        <w:rPr>
          <w:rFonts w:ascii="Verdana" w:hAnsi="Verdana"/>
          <w:sz w:val="24"/>
          <w:szCs w:val="24"/>
        </w:rPr>
        <w:t xml:space="preserve">miecka Współpraca Młodzieży - </w:t>
      </w:r>
      <w:r w:rsidRPr="00B555FB">
        <w:rPr>
          <w:rFonts w:ascii="Verdana" w:hAnsi="Verdana"/>
          <w:sz w:val="24"/>
          <w:szCs w:val="24"/>
        </w:rPr>
        <w:t>295.200,26 zł (91,5% planu).</w:t>
      </w:r>
    </w:p>
    <w:p w:rsidR="00087399" w:rsidRPr="00087399" w:rsidRDefault="00087399" w:rsidP="00203984">
      <w:pPr>
        <w:pStyle w:val="14StanowiskoPodpisujacego"/>
        <w:suppressAutoHyphens/>
        <w:spacing w:line="288" w:lineRule="auto"/>
        <w:jc w:val="left"/>
        <w:rPr>
          <w:sz w:val="24"/>
          <w:szCs w:val="24"/>
        </w:rPr>
      </w:pPr>
      <w:r w:rsidRPr="00087399">
        <w:rPr>
          <w:sz w:val="24"/>
          <w:szCs w:val="24"/>
        </w:rPr>
        <w:t>Miasto otrzymało środki z Fundacji Polsko-Niemieckiej Współpracy Młodzieży, które zostały przekazane wrocławskim szkołom podstawowym oraz szkołom ponadpodstawowym na realizację wymian młodzieży z niemieckimi placówkami szkolnymi;</w:t>
      </w:r>
    </w:p>
    <w:p w:rsidR="00087399" w:rsidRPr="00B555FB" w:rsidRDefault="00087399" w:rsidP="00C84976">
      <w:pPr>
        <w:pStyle w:val="Tekstpodstawowy"/>
        <w:numPr>
          <w:ilvl w:val="0"/>
          <w:numId w:val="5"/>
        </w:numPr>
        <w:tabs>
          <w:tab w:val="clear" w:pos="720"/>
          <w:tab w:val="num" w:pos="284"/>
          <w:tab w:val="left" w:pos="426"/>
        </w:tabs>
        <w:spacing w:line="288" w:lineRule="auto"/>
        <w:ind w:left="284" w:hanging="284"/>
        <w:jc w:val="left"/>
        <w:rPr>
          <w:rFonts w:ascii="Verdana" w:hAnsi="Verdana"/>
        </w:rPr>
      </w:pPr>
      <w:r w:rsidRPr="00B555FB">
        <w:rPr>
          <w:rFonts w:ascii="Verdana" w:hAnsi="Verdana"/>
        </w:rPr>
        <w:t>środki otrzymane z innych gmin na podstawie not księgowych wystawionych przez Wrocław - 205.149,85 zł (35,8% planu).</w:t>
      </w:r>
    </w:p>
    <w:p w:rsidR="00087399" w:rsidRPr="00087399" w:rsidRDefault="00087399" w:rsidP="00203984">
      <w:pPr>
        <w:pStyle w:val="Tekstpodstawowy"/>
        <w:tabs>
          <w:tab w:val="left" w:pos="284"/>
        </w:tabs>
        <w:spacing w:line="288" w:lineRule="auto"/>
        <w:jc w:val="left"/>
        <w:rPr>
          <w:rFonts w:ascii="Verdana" w:hAnsi="Verdana"/>
        </w:rPr>
      </w:pPr>
      <w:r w:rsidRPr="00087399">
        <w:rPr>
          <w:rFonts w:ascii="Verdana" w:hAnsi="Verdana"/>
        </w:rPr>
        <w:t>Dochody w tej wysokości wpłynęły do budżetu Miasta na podstawie not księgowych   dotyczących wydatków z 2022 roku, wynikających z realizacji budżetu Zintegrowanych Inwestycji Terytorialnych Wrocławskiego Obszaru Funkcjonalnego, które ponoszone są poza formułą Programu Operacyjnego Pomoc Techniczna – po zatwierdzeniu sprawozdania rocznego wydatki są refundowane przez gminy.</w:t>
      </w:r>
    </w:p>
    <w:p w:rsidR="00087399" w:rsidRPr="00087399" w:rsidRDefault="00087399" w:rsidP="00203984">
      <w:pPr>
        <w:pStyle w:val="Tekstpodstawowy"/>
        <w:tabs>
          <w:tab w:val="left" w:pos="284"/>
        </w:tabs>
        <w:spacing w:line="288" w:lineRule="auto"/>
        <w:jc w:val="left"/>
        <w:rPr>
          <w:rFonts w:ascii="Verdana" w:hAnsi="Verdana"/>
        </w:rPr>
      </w:pPr>
      <w:r w:rsidRPr="00087399">
        <w:rPr>
          <w:rFonts w:ascii="Verdana" w:hAnsi="Verdana"/>
        </w:rPr>
        <w:t>Z uwagi na niskie wydatki, które podlegały refundacji, wykonanie dochodów było niższe niż zaplanowano;</w:t>
      </w:r>
    </w:p>
    <w:p w:rsidR="00087399" w:rsidRPr="00B555FB" w:rsidRDefault="00087399" w:rsidP="00C84976">
      <w:pPr>
        <w:numPr>
          <w:ilvl w:val="0"/>
          <w:numId w:val="7"/>
        </w:numPr>
        <w:spacing w:after="0" w:line="288" w:lineRule="auto"/>
        <w:ind w:left="284" w:hanging="284"/>
        <w:rPr>
          <w:rFonts w:ascii="Verdana" w:hAnsi="Verdana"/>
          <w:sz w:val="24"/>
          <w:szCs w:val="24"/>
        </w:rPr>
      </w:pPr>
      <w:r w:rsidRPr="00B555FB">
        <w:rPr>
          <w:rFonts w:ascii="Verdana" w:hAnsi="Verdana"/>
          <w:sz w:val="24"/>
          <w:szCs w:val="24"/>
        </w:rPr>
        <w:t>środki pochodzące z międzynarodowej organizacji ICLEI - 152.762,93 zł (100,8% planu).</w:t>
      </w:r>
    </w:p>
    <w:p w:rsidR="00087399" w:rsidRPr="00087399" w:rsidRDefault="00087399" w:rsidP="00203984">
      <w:pPr>
        <w:spacing w:after="0" w:line="288" w:lineRule="auto"/>
        <w:rPr>
          <w:rFonts w:ascii="Verdana" w:hAnsi="Verdana"/>
          <w:sz w:val="24"/>
          <w:szCs w:val="24"/>
        </w:rPr>
      </w:pPr>
      <w:r w:rsidRPr="00087399">
        <w:rPr>
          <w:rFonts w:ascii="Verdana" w:hAnsi="Verdana"/>
          <w:sz w:val="24"/>
          <w:szCs w:val="24"/>
        </w:rPr>
        <w:t xml:space="preserve">Osiągnięte przez Miasto dochody stanowiły drugą transzę ze środków organizacji ICLEI - </w:t>
      </w:r>
      <w:proofErr w:type="spellStart"/>
      <w:r w:rsidRPr="00087399">
        <w:rPr>
          <w:rFonts w:ascii="Verdana" w:hAnsi="Verdana"/>
          <w:sz w:val="24"/>
          <w:szCs w:val="24"/>
        </w:rPr>
        <w:t>The</w:t>
      </w:r>
      <w:proofErr w:type="spellEnd"/>
      <w:r w:rsidRPr="00087399">
        <w:rPr>
          <w:rFonts w:ascii="Verdana" w:hAnsi="Verdana"/>
          <w:sz w:val="24"/>
          <w:szCs w:val="24"/>
        </w:rPr>
        <w:t xml:space="preserve"> International </w:t>
      </w:r>
      <w:proofErr w:type="spellStart"/>
      <w:r w:rsidRPr="00087399">
        <w:rPr>
          <w:rFonts w:ascii="Verdana" w:hAnsi="Verdana"/>
          <w:sz w:val="24"/>
          <w:szCs w:val="24"/>
        </w:rPr>
        <w:t>Council</w:t>
      </w:r>
      <w:proofErr w:type="spellEnd"/>
      <w:r w:rsidRPr="00087399">
        <w:rPr>
          <w:rFonts w:ascii="Verdana" w:hAnsi="Verdana"/>
          <w:sz w:val="24"/>
          <w:szCs w:val="24"/>
        </w:rPr>
        <w:t xml:space="preserve"> for </w:t>
      </w:r>
      <w:proofErr w:type="spellStart"/>
      <w:r w:rsidRPr="00087399">
        <w:rPr>
          <w:rFonts w:ascii="Verdana" w:hAnsi="Verdana"/>
          <w:sz w:val="24"/>
          <w:szCs w:val="24"/>
        </w:rPr>
        <w:t>Local</w:t>
      </w:r>
      <w:proofErr w:type="spellEnd"/>
      <w:r w:rsidRPr="00087399">
        <w:rPr>
          <w:rFonts w:ascii="Verdana" w:hAnsi="Verdana"/>
          <w:sz w:val="24"/>
          <w:szCs w:val="24"/>
        </w:rPr>
        <w:t xml:space="preserve"> </w:t>
      </w:r>
      <w:proofErr w:type="spellStart"/>
      <w:r w:rsidRPr="00087399">
        <w:rPr>
          <w:rFonts w:ascii="Verdana" w:hAnsi="Verdana"/>
          <w:sz w:val="24"/>
          <w:szCs w:val="24"/>
        </w:rPr>
        <w:t>Environmental</w:t>
      </w:r>
      <w:proofErr w:type="spellEnd"/>
      <w:r w:rsidRPr="00087399">
        <w:rPr>
          <w:rFonts w:ascii="Verdana" w:hAnsi="Verdana"/>
          <w:sz w:val="24"/>
          <w:szCs w:val="24"/>
        </w:rPr>
        <w:t xml:space="preserve"> </w:t>
      </w:r>
      <w:proofErr w:type="spellStart"/>
      <w:r w:rsidRPr="00087399">
        <w:rPr>
          <w:rFonts w:ascii="Verdana" w:hAnsi="Verdana"/>
          <w:sz w:val="24"/>
          <w:szCs w:val="24"/>
        </w:rPr>
        <w:t>Initiative</w:t>
      </w:r>
      <w:proofErr w:type="spellEnd"/>
      <w:r w:rsidRPr="00087399">
        <w:rPr>
          <w:rFonts w:ascii="Verdana" w:hAnsi="Verdana"/>
          <w:sz w:val="24"/>
          <w:szCs w:val="24"/>
        </w:rPr>
        <w:t xml:space="preserve">, przekazaną w związku z realizacją projektu pn. „Fair </w:t>
      </w:r>
      <w:proofErr w:type="spellStart"/>
      <w:r w:rsidRPr="00087399">
        <w:rPr>
          <w:rFonts w:ascii="Verdana" w:hAnsi="Verdana"/>
          <w:sz w:val="24"/>
          <w:szCs w:val="24"/>
        </w:rPr>
        <w:t>Local</w:t>
      </w:r>
      <w:proofErr w:type="spellEnd"/>
      <w:r w:rsidRPr="00087399">
        <w:rPr>
          <w:rFonts w:ascii="Verdana" w:hAnsi="Verdana"/>
          <w:sz w:val="24"/>
          <w:szCs w:val="24"/>
        </w:rPr>
        <w:t xml:space="preserve"> Green Deal – Lokalny Zielony Ład”. Ostatnia płatność dotycząca tego projektu planowana jest w 2024 roku i zostanie przekazana po akceptacji jego raportu końcowego;</w:t>
      </w:r>
    </w:p>
    <w:p w:rsidR="00087399" w:rsidRPr="00087399" w:rsidRDefault="00087399" w:rsidP="00C84976">
      <w:pPr>
        <w:numPr>
          <w:ilvl w:val="0"/>
          <w:numId w:val="5"/>
        </w:numPr>
        <w:tabs>
          <w:tab w:val="clear" w:pos="720"/>
          <w:tab w:val="num" w:pos="284"/>
          <w:tab w:val="left" w:pos="5387"/>
        </w:tabs>
        <w:spacing w:after="0" w:line="288" w:lineRule="auto"/>
        <w:ind w:left="284" w:hanging="284"/>
        <w:rPr>
          <w:rFonts w:ascii="Verdana" w:hAnsi="Verdana"/>
          <w:sz w:val="24"/>
          <w:szCs w:val="24"/>
        </w:rPr>
      </w:pPr>
      <w:r w:rsidRPr="00087399">
        <w:rPr>
          <w:rFonts w:ascii="Verdana" w:hAnsi="Verdana"/>
          <w:sz w:val="24"/>
          <w:szCs w:val="24"/>
        </w:rPr>
        <w:t xml:space="preserve">środki przekazane przez Polski Związek Pływacki - 76.000,00 zł </w:t>
      </w:r>
      <w:r w:rsidR="00B555FB">
        <w:rPr>
          <w:rFonts w:ascii="Verdana" w:hAnsi="Verdana"/>
          <w:sz w:val="24"/>
          <w:szCs w:val="24"/>
        </w:rPr>
        <w:t>(</w:t>
      </w:r>
      <w:r w:rsidRPr="00087399">
        <w:rPr>
          <w:rFonts w:ascii="Verdana" w:hAnsi="Verdana"/>
          <w:sz w:val="24"/>
          <w:szCs w:val="24"/>
        </w:rPr>
        <w:t>100,0% planu).</w:t>
      </w:r>
    </w:p>
    <w:p w:rsidR="00087399" w:rsidRPr="00087399" w:rsidRDefault="00087399" w:rsidP="00203984">
      <w:pPr>
        <w:spacing w:after="0" w:line="288" w:lineRule="auto"/>
        <w:rPr>
          <w:rFonts w:ascii="Verdana" w:hAnsi="Verdana"/>
          <w:sz w:val="24"/>
          <w:szCs w:val="24"/>
        </w:rPr>
      </w:pPr>
      <w:r w:rsidRPr="00087399">
        <w:rPr>
          <w:rFonts w:ascii="Verdana" w:hAnsi="Verdana"/>
          <w:sz w:val="24"/>
          <w:szCs w:val="24"/>
        </w:rPr>
        <w:t xml:space="preserve">Miasto otrzymało powyższą kwotę z przeznaczeniem na dofinansowanie szkoleń grupowych młodzieży uzdolnionej sportowo w Liceum </w:t>
      </w:r>
      <w:r w:rsidRPr="00087399">
        <w:rPr>
          <w:rFonts w:ascii="Verdana" w:hAnsi="Verdana"/>
          <w:sz w:val="24"/>
          <w:szCs w:val="24"/>
        </w:rPr>
        <w:lastRenderedPageBreak/>
        <w:t>Ogólnokształcącym Mistrzostwa Sportowego Nr XXIV w Zespole Szkół Ekonomiczno-Ogólnokształcących we Wrocławiu;</w:t>
      </w:r>
    </w:p>
    <w:p w:rsidR="00087399" w:rsidRPr="00B555FB" w:rsidRDefault="00087399" w:rsidP="00C84976">
      <w:pPr>
        <w:pStyle w:val="Tekstpodstawowy"/>
        <w:numPr>
          <w:ilvl w:val="0"/>
          <w:numId w:val="5"/>
        </w:numPr>
        <w:tabs>
          <w:tab w:val="clear" w:pos="720"/>
          <w:tab w:val="num" w:pos="284"/>
          <w:tab w:val="left" w:pos="426"/>
        </w:tabs>
        <w:spacing w:line="288" w:lineRule="auto"/>
        <w:ind w:left="284" w:hanging="284"/>
        <w:jc w:val="left"/>
        <w:rPr>
          <w:rFonts w:ascii="Verdana" w:hAnsi="Verdana"/>
        </w:rPr>
      </w:pPr>
      <w:r w:rsidRPr="00B555FB">
        <w:rPr>
          <w:rFonts w:ascii="Verdana" w:hAnsi="Verdana"/>
        </w:rPr>
        <w:t>dochody przekazane przez inne gminy na podstawie not księgowych wy</w:t>
      </w:r>
      <w:r w:rsidR="00B555FB">
        <w:rPr>
          <w:rFonts w:ascii="Verdana" w:hAnsi="Verdana"/>
        </w:rPr>
        <w:t xml:space="preserve">stawionych przez Wrocław - </w:t>
      </w:r>
      <w:r w:rsidRPr="00B555FB">
        <w:rPr>
          <w:rFonts w:ascii="Verdana" w:hAnsi="Verdana"/>
        </w:rPr>
        <w:t>28.686,72 zł (18,0% planu).</w:t>
      </w:r>
    </w:p>
    <w:p w:rsidR="00087399" w:rsidRPr="00087399" w:rsidRDefault="00087399" w:rsidP="00203984">
      <w:pPr>
        <w:pStyle w:val="Tekstpodstawowy"/>
        <w:tabs>
          <w:tab w:val="left" w:pos="284"/>
        </w:tabs>
        <w:spacing w:line="288" w:lineRule="auto"/>
        <w:jc w:val="left"/>
        <w:rPr>
          <w:rFonts w:ascii="Verdana" w:hAnsi="Verdana"/>
        </w:rPr>
      </w:pPr>
      <w:r w:rsidRPr="00087399">
        <w:rPr>
          <w:rFonts w:ascii="Verdana" w:hAnsi="Verdana"/>
        </w:rPr>
        <w:t xml:space="preserve">Środki na tę kwotę wpłynęły do budżetu Miasta na podstawie not księgowych dotyczących wydatków poniesionych w 2023 roku na opracowanie „wspólnych dokumentów” oraz realizacji „wspólnych działań” wynikających z Planu Zrównoważonej Mobilności dla Miejskiego Obszaru Funkcjonalnego Wrocławia oraz wydatków poniesionych na obsługę realizacji PZM MOFW.  </w:t>
      </w:r>
    </w:p>
    <w:p w:rsidR="00087399" w:rsidRPr="00087399" w:rsidRDefault="00087399" w:rsidP="00203984">
      <w:pPr>
        <w:pStyle w:val="Tekstpodstawowy"/>
        <w:tabs>
          <w:tab w:val="left" w:pos="284"/>
        </w:tabs>
        <w:spacing w:line="288" w:lineRule="auto"/>
        <w:jc w:val="left"/>
        <w:rPr>
          <w:rFonts w:ascii="Verdana" w:hAnsi="Verdana"/>
        </w:rPr>
      </w:pPr>
      <w:r w:rsidRPr="00087399">
        <w:rPr>
          <w:rFonts w:ascii="Verdana" w:hAnsi="Verdana"/>
        </w:rPr>
        <w:t>Wykonanie dochodów było niższe niż zaplanowano ze względu na niskie wydatki, które podlegały refundacji;</w:t>
      </w:r>
    </w:p>
    <w:p w:rsidR="00087399" w:rsidRPr="00800F85" w:rsidRDefault="00087399" w:rsidP="00C84976">
      <w:pPr>
        <w:numPr>
          <w:ilvl w:val="0"/>
          <w:numId w:val="5"/>
        </w:numPr>
        <w:tabs>
          <w:tab w:val="clear" w:pos="720"/>
          <w:tab w:val="num" w:pos="284"/>
        </w:tabs>
        <w:spacing w:after="0" w:line="288" w:lineRule="auto"/>
        <w:ind w:left="284" w:hanging="284"/>
        <w:rPr>
          <w:rFonts w:ascii="Verdana" w:hAnsi="Verdana"/>
          <w:sz w:val="24"/>
          <w:szCs w:val="24"/>
        </w:rPr>
      </w:pPr>
      <w:r w:rsidRPr="00800F85">
        <w:rPr>
          <w:rFonts w:ascii="Verdana" w:hAnsi="Verdana"/>
          <w:sz w:val="24"/>
          <w:szCs w:val="24"/>
        </w:rPr>
        <w:t>środki finansowe, które Miasto otrzymało z Instytutu Współpracy Polsko-Węgierskiej im. Wacława Felczaka - 25.071,58 zł (51,7% planu).</w:t>
      </w:r>
    </w:p>
    <w:p w:rsidR="00087399" w:rsidRPr="00087399" w:rsidRDefault="00087399" w:rsidP="00203984">
      <w:pPr>
        <w:pStyle w:val="14StanowiskoPodpisujacego"/>
        <w:suppressAutoHyphens/>
        <w:spacing w:line="288" w:lineRule="auto"/>
        <w:jc w:val="left"/>
        <w:rPr>
          <w:sz w:val="24"/>
          <w:szCs w:val="24"/>
        </w:rPr>
      </w:pPr>
      <w:r w:rsidRPr="00087399">
        <w:rPr>
          <w:sz w:val="24"/>
          <w:szCs w:val="24"/>
        </w:rPr>
        <w:t>Miasto pozyskało środki z przeznaczeniem na realizację przedsięwzięcia pn. „Ucząc się przeszłości, kreujemy przyszłość”.</w:t>
      </w:r>
    </w:p>
    <w:p w:rsidR="00087399" w:rsidRPr="00087399" w:rsidRDefault="00087399" w:rsidP="00203984">
      <w:pPr>
        <w:suppressAutoHyphens/>
        <w:spacing w:after="0" w:line="288" w:lineRule="auto"/>
        <w:rPr>
          <w:rFonts w:ascii="Verdana" w:hAnsi="Verdana"/>
          <w:sz w:val="24"/>
          <w:szCs w:val="24"/>
        </w:rPr>
      </w:pPr>
      <w:r w:rsidRPr="00087399">
        <w:rPr>
          <w:rFonts w:ascii="Verdana" w:hAnsi="Verdana"/>
          <w:sz w:val="24"/>
          <w:szCs w:val="24"/>
        </w:rPr>
        <w:t xml:space="preserve">W wyniku oszczędności, część środków została zwrócona do Instytutu, stąd niższe wykonanie dochodów; </w:t>
      </w:r>
    </w:p>
    <w:p w:rsidR="00087399" w:rsidRPr="00800F85" w:rsidRDefault="00087399" w:rsidP="00C84976">
      <w:pPr>
        <w:numPr>
          <w:ilvl w:val="0"/>
          <w:numId w:val="7"/>
        </w:numPr>
        <w:spacing w:after="0" w:line="288" w:lineRule="auto"/>
        <w:ind w:left="357" w:hanging="357"/>
        <w:rPr>
          <w:rFonts w:ascii="Verdana" w:hAnsi="Verdana"/>
          <w:sz w:val="24"/>
          <w:szCs w:val="24"/>
        </w:rPr>
      </w:pPr>
      <w:r w:rsidRPr="00800F85">
        <w:rPr>
          <w:rFonts w:ascii="Verdana" w:hAnsi="Verdana"/>
          <w:sz w:val="24"/>
          <w:szCs w:val="24"/>
        </w:rPr>
        <w:t xml:space="preserve">wpływy z grantów z Fundacji </w:t>
      </w:r>
      <w:proofErr w:type="spellStart"/>
      <w:r w:rsidRPr="00800F85">
        <w:rPr>
          <w:rFonts w:ascii="Verdana" w:hAnsi="Verdana"/>
          <w:sz w:val="24"/>
          <w:szCs w:val="24"/>
        </w:rPr>
        <w:t>mBanku</w:t>
      </w:r>
      <w:proofErr w:type="spellEnd"/>
      <w:r w:rsidRPr="00800F85">
        <w:rPr>
          <w:rFonts w:ascii="Verdana" w:hAnsi="Verdana"/>
          <w:sz w:val="24"/>
          <w:szCs w:val="24"/>
        </w:rPr>
        <w:t>, Fundacji Orange, Fundacji Zaawansowanych</w:t>
      </w:r>
      <w:r w:rsidR="00800F85" w:rsidRPr="00800F85">
        <w:rPr>
          <w:rFonts w:ascii="Verdana" w:hAnsi="Verdana"/>
          <w:sz w:val="24"/>
          <w:szCs w:val="24"/>
        </w:rPr>
        <w:t xml:space="preserve"> </w:t>
      </w:r>
      <w:r w:rsidRPr="00800F85">
        <w:rPr>
          <w:rFonts w:ascii="Verdana" w:hAnsi="Verdana"/>
          <w:sz w:val="24"/>
          <w:szCs w:val="24"/>
        </w:rPr>
        <w:t>Technologii i z Fundacji Nasza Ziemia - 21.000,00 zł (51,5% planu).</w:t>
      </w:r>
    </w:p>
    <w:p w:rsidR="00087399" w:rsidRPr="00087399" w:rsidRDefault="00087399" w:rsidP="00203984">
      <w:pPr>
        <w:spacing w:after="120" w:line="288" w:lineRule="auto"/>
        <w:rPr>
          <w:rFonts w:ascii="Verdana" w:hAnsi="Verdana"/>
          <w:sz w:val="24"/>
          <w:szCs w:val="24"/>
        </w:rPr>
      </w:pPr>
      <w:r w:rsidRPr="00087399">
        <w:rPr>
          <w:rFonts w:ascii="Verdana" w:hAnsi="Verdana"/>
          <w:sz w:val="24"/>
          <w:szCs w:val="24"/>
        </w:rPr>
        <w:t xml:space="preserve">Zrealizowane przez Miasto środki finansowe zostały przeznaczone m.in. na projekty pn. „Rosnę z matematyką”, „I </w:t>
      </w:r>
      <w:proofErr w:type="spellStart"/>
      <w:r w:rsidRPr="00087399">
        <w:rPr>
          <w:rFonts w:ascii="Verdana" w:hAnsi="Verdana"/>
          <w:sz w:val="24"/>
          <w:szCs w:val="24"/>
        </w:rPr>
        <w:t>love</w:t>
      </w:r>
      <w:proofErr w:type="spellEnd"/>
      <w:r w:rsidRPr="00087399">
        <w:rPr>
          <w:rFonts w:ascii="Verdana" w:hAnsi="Verdana"/>
          <w:sz w:val="24"/>
          <w:szCs w:val="24"/>
        </w:rPr>
        <w:t xml:space="preserve"> </w:t>
      </w:r>
      <w:proofErr w:type="spellStart"/>
      <w:r w:rsidRPr="00087399">
        <w:rPr>
          <w:rFonts w:ascii="Verdana" w:hAnsi="Verdana"/>
          <w:sz w:val="24"/>
          <w:szCs w:val="24"/>
        </w:rPr>
        <w:t>maths</w:t>
      </w:r>
      <w:proofErr w:type="spellEnd"/>
      <w:r w:rsidRPr="00087399">
        <w:rPr>
          <w:rFonts w:ascii="Verdana" w:hAnsi="Verdana"/>
          <w:sz w:val="24"/>
          <w:szCs w:val="24"/>
        </w:rPr>
        <w:t>” i „</w:t>
      </w:r>
      <w:proofErr w:type="spellStart"/>
      <w:r w:rsidRPr="00087399">
        <w:rPr>
          <w:rFonts w:ascii="Verdana" w:hAnsi="Verdana"/>
          <w:sz w:val="24"/>
          <w:szCs w:val="24"/>
        </w:rPr>
        <w:t>SuperKoderzy</w:t>
      </w:r>
      <w:proofErr w:type="spellEnd"/>
      <w:r w:rsidRPr="00087399">
        <w:rPr>
          <w:rFonts w:ascii="Verdana" w:hAnsi="Verdana"/>
          <w:sz w:val="24"/>
          <w:szCs w:val="24"/>
        </w:rPr>
        <w:t>”.</w:t>
      </w:r>
    </w:p>
    <w:p w:rsidR="00087399" w:rsidRPr="00E97E3E" w:rsidRDefault="00087399" w:rsidP="00305283">
      <w:pPr>
        <w:spacing w:after="120" w:line="288" w:lineRule="auto"/>
        <w:rPr>
          <w:rFonts w:ascii="Verdana" w:hAnsi="Verdana"/>
          <w:b/>
          <w:sz w:val="24"/>
          <w:szCs w:val="24"/>
        </w:rPr>
      </w:pPr>
      <w:r w:rsidRPr="00E97E3E">
        <w:rPr>
          <w:rFonts w:ascii="Verdana" w:hAnsi="Verdana"/>
          <w:sz w:val="24"/>
          <w:szCs w:val="24"/>
        </w:rPr>
        <w:t xml:space="preserve">Dotacje i środki na finansowanie wydatków związanych z realizacją zadań współfinansowanych ze środków europejskich </w:t>
      </w:r>
    </w:p>
    <w:p w:rsidR="00087399" w:rsidRPr="00087399" w:rsidRDefault="00087399" w:rsidP="00305283">
      <w:pPr>
        <w:pStyle w:val="Tekstpodstawowy3"/>
        <w:tabs>
          <w:tab w:val="left" w:pos="0"/>
          <w:tab w:val="left" w:pos="720"/>
          <w:tab w:val="left" w:pos="5460"/>
          <w:tab w:val="left" w:pos="5850"/>
        </w:tabs>
        <w:spacing w:line="288" w:lineRule="auto"/>
        <w:jc w:val="left"/>
        <w:rPr>
          <w:rFonts w:ascii="Verdana" w:hAnsi="Verdana"/>
          <w:spacing w:val="0"/>
          <w:sz w:val="24"/>
          <w:szCs w:val="24"/>
        </w:rPr>
      </w:pPr>
      <w:r w:rsidRPr="00087399">
        <w:rPr>
          <w:rFonts w:ascii="Verdana" w:hAnsi="Verdana"/>
          <w:spacing w:val="0"/>
          <w:sz w:val="24"/>
          <w:szCs w:val="24"/>
        </w:rPr>
        <w:t>Dotacje i środki na finansowanie wydatków związanych z realizacją zadań bieżących, współfinansowanych ze środków europejskich, zostały zaplanowane w wysokości 17.165.772,00 zł. Ich realizacja wyniosła 15.296.209,57 zł, tj. 89,1% planu, i obejmowała:</w:t>
      </w:r>
    </w:p>
    <w:p w:rsidR="00087399" w:rsidRPr="00087399" w:rsidRDefault="00087399" w:rsidP="00C84976">
      <w:pPr>
        <w:pStyle w:val="Tekstpodstawowy3"/>
        <w:numPr>
          <w:ilvl w:val="0"/>
          <w:numId w:val="15"/>
        </w:numPr>
        <w:tabs>
          <w:tab w:val="left" w:pos="0"/>
          <w:tab w:val="left" w:pos="360"/>
          <w:tab w:val="left" w:pos="426"/>
          <w:tab w:val="left" w:pos="5387"/>
        </w:tabs>
        <w:spacing w:line="288" w:lineRule="auto"/>
        <w:ind w:left="426" w:hanging="426"/>
        <w:jc w:val="left"/>
        <w:rPr>
          <w:rFonts w:ascii="Verdana" w:hAnsi="Verdana"/>
          <w:spacing w:val="0"/>
          <w:sz w:val="24"/>
          <w:szCs w:val="24"/>
        </w:rPr>
      </w:pPr>
      <w:r w:rsidRPr="00087399">
        <w:rPr>
          <w:rFonts w:ascii="Verdana" w:hAnsi="Verdana"/>
          <w:spacing w:val="0"/>
          <w:sz w:val="24"/>
          <w:szCs w:val="24"/>
        </w:rPr>
        <w:t>środki z funduszy strukturalnych i Funduszu Spójności - 9.255.702,16 zł (87,4% planu).</w:t>
      </w:r>
    </w:p>
    <w:p w:rsidR="00087399" w:rsidRPr="00087399" w:rsidRDefault="00087399" w:rsidP="00305283">
      <w:pPr>
        <w:pStyle w:val="Tekstpodstawowy3"/>
        <w:tabs>
          <w:tab w:val="left" w:pos="5387"/>
        </w:tabs>
        <w:spacing w:line="288" w:lineRule="auto"/>
        <w:jc w:val="left"/>
        <w:rPr>
          <w:rFonts w:ascii="Verdana" w:hAnsi="Verdana"/>
          <w:bCs/>
          <w:spacing w:val="0"/>
          <w:sz w:val="24"/>
          <w:szCs w:val="24"/>
        </w:rPr>
      </w:pPr>
      <w:r w:rsidRPr="00087399">
        <w:rPr>
          <w:rFonts w:ascii="Verdana" w:hAnsi="Verdana"/>
          <w:bCs/>
          <w:spacing w:val="0"/>
          <w:sz w:val="24"/>
          <w:szCs w:val="24"/>
        </w:rPr>
        <w:t xml:space="preserve">Przekazane Miastu środki finansowe dotyczyły realizacji m.in. następujących projektów: „Promowanie wspólnego planowania rozwoju Wrocławskiego Obszaru Funkcjonalnego poprzez wsparcie finansowania Zintegrowanych Inwestycji Terytorialnych w latach 2020-2022”, „Od pola na wrocławski stół”, „ERASMUS+ współfinansowany z POWER w ramach kształcenia i szkolenia zawodowego”, „ERASMUS+ </w:t>
      </w:r>
      <w:proofErr w:type="spellStart"/>
      <w:r w:rsidRPr="00087399">
        <w:rPr>
          <w:rFonts w:ascii="Verdana" w:hAnsi="Verdana"/>
          <w:bCs/>
          <w:spacing w:val="0"/>
          <w:sz w:val="24"/>
          <w:szCs w:val="24"/>
        </w:rPr>
        <w:t>wspólfinansowany</w:t>
      </w:r>
      <w:proofErr w:type="spellEnd"/>
      <w:r w:rsidRPr="00087399">
        <w:rPr>
          <w:rFonts w:ascii="Verdana" w:hAnsi="Verdana"/>
          <w:bCs/>
          <w:spacing w:val="0"/>
          <w:sz w:val="24"/>
          <w:szCs w:val="24"/>
        </w:rPr>
        <w:t xml:space="preserve"> z funduszy europejskich dla rozwoju społecznego w ramach kształcenia i szkolenia zawodowego 2023”, „Bliżej zawodu”, „Twój czas na staż”, </w:t>
      </w:r>
      <w:r w:rsidRPr="00087399">
        <w:rPr>
          <w:rFonts w:ascii="Verdana" w:hAnsi="Verdana"/>
          <w:bCs/>
          <w:spacing w:val="0"/>
          <w:sz w:val="24"/>
          <w:szCs w:val="24"/>
        </w:rPr>
        <w:lastRenderedPageBreak/>
        <w:t xml:space="preserve">„Specjalistyczne Centrum Wspierające Edukację Włączającą we Wrocławiu”, „Szkoła wielu możliwości”, „Aktywni w szkole”, „Postaw na rozwój”, „Międzykulturowa szkoła”, „Wybieramy lepszą przyszłość”, </w:t>
      </w:r>
      <w:proofErr w:type="spellStart"/>
      <w:r w:rsidRPr="00087399">
        <w:rPr>
          <w:rFonts w:ascii="Verdana" w:hAnsi="Verdana"/>
          <w:bCs/>
          <w:spacing w:val="0"/>
          <w:sz w:val="24"/>
          <w:szCs w:val="24"/>
        </w:rPr>
        <w:t>„KomPA</w:t>
      </w:r>
      <w:proofErr w:type="spellEnd"/>
      <w:r w:rsidRPr="00087399">
        <w:rPr>
          <w:rFonts w:ascii="Verdana" w:hAnsi="Verdana"/>
          <w:bCs/>
          <w:spacing w:val="0"/>
          <w:sz w:val="24"/>
          <w:szCs w:val="24"/>
        </w:rPr>
        <w:t>S”, „Szkolenia i doradztwo dla kadr poradnictwa psychologiczno-pedagogicznego w województwie dolnośląskim”;</w:t>
      </w:r>
    </w:p>
    <w:p w:rsidR="00D5607E" w:rsidRDefault="00087399" w:rsidP="00C84976">
      <w:pPr>
        <w:pStyle w:val="Tekstpodstawowy3"/>
        <w:numPr>
          <w:ilvl w:val="0"/>
          <w:numId w:val="15"/>
        </w:numPr>
        <w:tabs>
          <w:tab w:val="left" w:pos="5387"/>
        </w:tabs>
        <w:spacing w:line="288" w:lineRule="auto"/>
        <w:ind w:left="426" w:hanging="426"/>
        <w:jc w:val="left"/>
        <w:rPr>
          <w:rFonts w:ascii="Verdana" w:hAnsi="Verdana"/>
          <w:bCs/>
          <w:spacing w:val="0"/>
          <w:sz w:val="24"/>
          <w:szCs w:val="24"/>
        </w:rPr>
      </w:pPr>
      <w:r w:rsidRPr="00087399">
        <w:rPr>
          <w:rFonts w:ascii="Verdana" w:hAnsi="Verdana"/>
          <w:bCs/>
          <w:spacing w:val="0"/>
          <w:sz w:val="24"/>
          <w:szCs w:val="24"/>
        </w:rPr>
        <w:t>pozostałe środki europejskie - 6.040.507,41 zł (91,9% planu).</w:t>
      </w:r>
    </w:p>
    <w:p w:rsidR="00087399" w:rsidRPr="00087399" w:rsidRDefault="00087399" w:rsidP="00305283">
      <w:pPr>
        <w:pStyle w:val="Tekstpodstawowy3"/>
        <w:tabs>
          <w:tab w:val="left" w:pos="5387"/>
        </w:tabs>
        <w:spacing w:after="120" w:line="288" w:lineRule="auto"/>
        <w:jc w:val="left"/>
        <w:rPr>
          <w:rFonts w:ascii="Verdana" w:hAnsi="Verdana"/>
          <w:bCs/>
          <w:spacing w:val="0"/>
          <w:sz w:val="24"/>
          <w:szCs w:val="24"/>
        </w:rPr>
      </w:pPr>
      <w:r w:rsidRPr="00087399">
        <w:rPr>
          <w:rFonts w:ascii="Verdana" w:hAnsi="Verdana"/>
          <w:bCs/>
          <w:spacing w:val="0"/>
          <w:sz w:val="24"/>
          <w:szCs w:val="24"/>
        </w:rPr>
        <w:t>Miasto otrzymało dochody w tej kwocie z przeznaczeniem na realizację m.in. następujących projektów: „ERASMUS+ w ramach kształcenia i szkolenia zawodowego”, „ERASMUS+ w ramach edukacji szkolnej”, „NEEST - Neutralne klimatycznie i zrównoważone środowiskowo obszary”, „LIFE - Wykorzystanie teledetekcji do zarządzania niebiesko-zieloną infrastrukturą w procesie adaptacji miasta do zmian klimatu”, „</w:t>
      </w:r>
      <w:proofErr w:type="spellStart"/>
      <w:r w:rsidRPr="00087399">
        <w:rPr>
          <w:rFonts w:ascii="Verdana" w:hAnsi="Verdana"/>
          <w:bCs/>
          <w:spacing w:val="0"/>
          <w:sz w:val="24"/>
          <w:szCs w:val="24"/>
        </w:rPr>
        <w:t>BioCanteens</w:t>
      </w:r>
      <w:proofErr w:type="spellEnd"/>
      <w:r w:rsidRPr="00087399">
        <w:rPr>
          <w:rFonts w:ascii="Verdana" w:hAnsi="Verdana"/>
          <w:bCs/>
          <w:spacing w:val="0"/>
          <w:sz w:val="24"/>
          <w:szCs w:val="24"/>
        </w:rPr>
        <w:t xml:space="preserve"> – promowanie zdrowego i zrównoważonego jedzenia w placówkach oświatowych poprzez działania edukacyjne w zakresie niemarnowania jedzenia we współpracy z lokalnymi dostawcami”.</w:t>
      </w:r>
    </w:p>
    <w:p w:rsidR="00087399" w:rsidRPr="00825A39" w:rsidRDefault="00087399" w:rsidP="00305283">
      <w:pPr>
        <w:spacing w:after="120" w:line="288" w:lineRule="auto"/>
        <w:rPr>
          <w:rFonts w:ascii="Verdana" w:hAnsi="Verdana"/>
          <w:sz w:val="24"/>
          <w:szCs w:val="24"/>
        </w:rPr>
      </w:pPr>
      <w:r w:rsidRPr="00825A39">
        <w:rPr>
          <w:rFonts w:ascii="Verdana" w:hAnsi="Verdana"/>
          <w:sz w:val="24"/>
          <w:szCs w:val="24"/>
        </w:rPr>
        <w:t>Dotacje i środki z funduszy</w:t>
      </w:r>
    </w:p>
    <w:p w:rsidR="00087399" w:rsidRPr="00087399" w:rsidRDefault="00087399" w:rsidP="00305283">
      <w:pPr>
        <w:pStyle w:val="Tekstpodstawowywcity"/>
        <w:spacing w:after="120" w:line="288" w:lineRule="auto"/>
        <w:ind w:firstLine="0"/>
        <w:jc w:val="left"/>
        <w:rPr>
          <w:rFonts w:ascii="Verdana" w:hAnsi="Verdana"/>
          <w:sz w:val="24"/>
          <w:szCs w:val="24"/>
        </w:rPr>
      </w:pPr>
      <w:r w:rsidRPr="00087399">
        <w:rPr>
          <w:rFonts w:ascii="Verdana" w:hAnsi="Verdana"/>
          <w:sz w:val="24"/>
          <w:szCs w:val="24"/>
        </w:rPr>
        <w:t xml:space="preserve">Dotacje i środki z funduszy zostały zaplanowane w łącznej wysokości 162.189.985,19 </w:t>
      </w:r>
      <w:proofErr w:type="spellStart"/>
      <w:r w:rsidRPr="00087399">
        <w:rPr>
          <w:rFonts w:ascii="Verdana" w:hAnsi="Verdana"/>
          <w:sz w:val="24"/>
          <w:szCs w:val="24"/>
        </w:rPr>
        <w:t>zł.Ich</w:t>
      </w:r>
      <w:proofErr w:type="spellEnd"/>
      <w:r w:rsidRPr="00087399">
        <w:rPr>
          <w:rFonts w:ascii="Verdana" w:hAnsi="Verdana"/>
          <w:sz w:val="24"/>
          <w:szCs w:val="24"/>
        </w:rPr>
        <w:t xml:space="preserve"> wykonanie za 2023 rok wyniosło 161.559.093,52 zł, tj. 99,6% planu.</w:t>
      </w:r>
    </w:p>
    <w:p w:rsidR="00087399" w:rsidRPr="00087399" w:rsidRDefault="00087399" w:rsidP="00305283">
      <w:pPr>
        <w:pStyle w:val="Tekstpodstawowy"/>
        <w:spacing w:line="288" w:lineRule="auto"/>
        <w:jc w:val="left"/>
        <w:rPr>
          <w:rFonts w:ascii="Verdana" w:hAnsi="Verdana"/>
        </w:rPr>
      </w:pPr>
      <w:r w:rsidRPr="00087399">
        <w:rPr>
          <w:rFonts w:ascii="Verdana" w:hAnsi="Verdana"/>
        </w:rPr>
        <w:t>Na powyższe dochody złożyły się:</w:t>
      </w:r>
    </w:p>
    <w:p w:rsidR="00087399" w:rsidRPr="00087399" w:rsidRDefault="00087399" w:rsidP="00C84976">
      <w:pPr>
        <w:pStyle w:val="Tekstpodstawowy"/>
        <w:numPr>
          <w:ilvl w:val="0"/>
          <w:numId w:val="16"/>
        </w:numPr>
        <w:tabs>
          <w:tab w:val="left" w:pos="360"/>
          <w:tab w:val="left" w:pos="540"/>
          <w:tab w:val="left" w:pos="5580"/>
          <w:tab w:val="left" w:pos="5940"/>
          <w:tab w:val="left" w:pos="6379"/>
        </w:tabs>
        <w:spacing w:line="288" w:lineRule="auto"/>
        <w:ind w:left="426" w:hanging="426"/>
        <w:jc w:val="left"/>
        <w:rPr>
          <w:rFonts w:ascii="Verdana" w:hAnsi="Verdana"/>
        </w:rPr>
      </w:pPr>
      <w:r w:rsidRPr="00087399">
        <w:rPr>
          <w:rFonts w:ascii="Verdana" w:hAnsi="Verdana"/>
        </w:rPr>
        <w:t>dotacje i środki z Państwowego Funduszu Rehabilitacji Osób Niepełnosprawnych - 1.378.887,48 zł (106,1% planu);</w:t>
      </w:r>
    </w:p>
    <w:p w:rsidR="00087399" w:rsidRPr="00087399" w:rsidRDefault="00087399" w:rsidP="00C84976">
      <w:pPr>
        <w:pStyle w:val="Tekstpodstawowy"/>
        <w:numPr>
          <w:ilvl w:val="0"/>
          <w:numId w:val="16"/>
        </w:numPr>
        <w:tabs>
          <w:tab w:val="left" w:pos="360"/>
          <w:tab w:val="left" w:pos="540"/>
          <w:tab w:val="left" w:pos="5580"/>
          <w:tab w:val="left" w:pos="5940"/>
          <w:tab w:val="left" w:pos="6379"/>
          <w:tab w:val="left" w:pos="6521"/>
        </w:tabs>
        <w:spacing w:line="288" w:lineRule="auto"/>
        <w:ind w:left="426" w:hanging="426"/>
        <w:jc w:val="left"/>
        <w:rPr>
          <w:rFonts w:ascii="Verdana" w:hAnsi="Verdana"/>
        </w:rPr>
      </w:pPr>
      <w:r w:rsidRPr="00087399">
        <w:rPr>
          <w:rFonts w:ascii="Verdana" w:hAnsi="Verdana"/>
        </w:rPr>
        <w:t>środki z Funduszu Pracy - 1.457.051,44 zł (99,9% planu);</w:t>
      </w:r>
    </w:p>
    <w:p w:rsidR="00087399" w:rsidRPr="00087399" w:rsidRDefault="00087399" w:rsidP="00C84976">
      <w:pPr>
        <w:pStyle w:val="Tekstpodstawowy"/>
        <w:numPr>
          <w:ilvl w:val="0"/>
          <w:numId w:val="16"/>
        </w:numPr>
        <w:tabs>
          <w:tab w:val="left" w:pos="360"/>
          <w:tab w:val="left" w:pos="540"/>
          <w:tab w:val="left" w:pos="5580"/>
          <w:tab w:val="left" w:pos="5940"/>
        </w:tabs>
        <w:spacing w:line="288" w:lineRule="auto"/>
        <w:ind w:hanging="720"/>
        <w:jc w:val="left"/>
        <w:rPr>
          <w:rFonts w:ascii="Verdana" w:hAnsi="Verdana"/>
        </w:rPr>
      </w:pPr>
      <w:r w:rsidRPr="00087399">
        <w:rPr>
          <w:rFonts w:ascii="Verdana" w:hAnsi="Verdana"/>
        </w:rPr>
        <w:t>środki z Funduszu Przeciwdziałania</w:t>
      </w:r>
      <w:r w:rsidR="00D5607E">
        <w:rPr>
          <w:rFonts w:ascii="Verdana" w:hAnsi="Verdana"/>
        </w:rPr>
        <w:t xml:space="preserve"> </w:t>
      </w:r>
      <w:r w:rsidRPr="00087399">
        <w:rPr>
          <w:rFonts w:ascii="Verdana" w:hAnsi="Verdana"/>
        </w:rPr>
        <w:t>COVID-19 - 9.282.672,50 zł (93,9% planu);</w:t>
      </w:r>
    </w:p>
    <w:p w:rsidR="00087399" w:rsidRPr="00305283" w:rsidRDefault="00087399" w:rsidP="00C84976">
      <w:pPr>
        <w:pStyle w:val="Akapitzlist"/>
        <w:numPr>
          <w:ilvl w:val="0"/>
          <w:numId w:val="16"/>
        </w:numPr>
        <w:tabs>
          <w:tab w:val="left" w:pos="0"/>
          <w:tab w:val="left" w:pos="360"/>
          <w:tab w:val="left" w:pos="851"/>
          <w:tab w:val="left" w:pos="5387"/>
          <w:tab w:val="left" w:pos="5760"/>
        </w:tabs>
        <w:spacing w:after="0" w:line="288" w:lineRule="auto"/>
        <w:ind w:hanging="720"/>
        <w:rPr>
          <w:rFonts w:ascii="Verdana" w:hAnsi="Verdana"/>
          <w:sz w:val="24"/>
          <w:szCs w:val="24"/>
        </w:rPr>
      </w:pPr>
      <w:r w:rsidRPr="00305283">
        <w:rPr>
          <w:rFonts w:ascii="Verdana" w:hAnsi="Verdana"/>
          <w:bCs/>
          <w:sz w:val="24"/>
          <w:szCs w:val="24"/>
        </w:rPr>
        <w:t>środki z Wojewódzkiego Funduszu</w:t>
      </w:r>
      <w:r w:rsidRPr="00305283">
        <w:rPr>
          <w:rFonts w:ascii="Verdana" w:hAnsi="Verdana"/>
          <w:sz w:val="24"/>
          <w:szCs w:val="24"/>
        </w:rPr>
        <w:t xml:space="preserve"> Ochrony Środowiska i Gospodarki Wodnej - </w:t>
      </w:r>
      <w:r w:rsidR="00D5607E" w:rsidRPr="00305283">
        <w:rPr>
          <w:rFonts w:ascii="Verdana" w:hAnsi="Verdana"/>
          <w:sz w:val="24"/>
          <w:szCs w:val="24"/>
        </w:rPr>
        <w:t>7</w:t>
      </w:r>
      <w:r w:rsidRPr="00305283">
        <w:rPr>
          <w:rFonts w:ascii="Verdana" w:hAnsi="Verdana"/>
          <w:sz w:val="24"/>
          <w:szCs w:val="24"/>
        </w:rPr>
        <w:t>9.009,20 zł (116,2% planu);</w:t>
      </w:r>
    </w:p>
    <w:p w:rsidR="00087399" w:rsidRPr="00087399" w:rsidRDefault="00087399" w:rsidP="00C84976">
      <w:pPr>
        <w:pStyle w:val="Tekstpodstawowy"/>
        <w:numPr>
          <w:ilvl w:val="0"/>
          <w:numId w:val="16"/>
        </w:numPr>
        <w:tabs>
          <w:tab w:val="left" w:pos="0"/>
          <w:tab w:val="left" w:pos="142"/>
          <w:tab w:val="left" w:pos="284"/>
          <w:tab w:val="left" w:pos="5103"/>
          <w:tab w:val="left" w:pos="5245"/>
          <w:tab w:val="left" w:pos="5580"/>
          <w:tab w:val="left" w:pos="5940"/>
          <w:tab w:val="left" w:pos="6379"/>
          <w:tab w:val="left" w:pos="6521"/>
        </w:tabs>
        <w:spacing w:line="288" w:lineRule="auto"/>
        <w:ind w:hanging="720"/>
        <w:jc w:val="left"/>
        <w:rPr>
          <w:rFonts w:ascii="Verdana" w:hAnsi="Verdana"/>
        </w:rPr>
      </w:pPr>
      <w:r w:rsidRPr="00087399">
        <w:rPr>
          <w:rFonts w:ascii="Verdana" w:hAnsi="Verdana"/>
        </w:rPr>
        <w:t>środki z Funduszu Pomocy - 148.384.611,87 zł (99,9% planu);</w:t>
      </w:r>
    </w:p>
    <w:p w:rsidR="00087399" w:rsidRPr="00305283" w:rsidRDefault="00087399" w:rsidP="00C84976">
      <w:pPr>
        <w:pStyle w:val="Akapitzlist"/>
        <w:numPr>
          <w:ilvl w:val="0"/>
          <w:numId w:val="16"/>
        </w:numPr>
        <w:tabs>
          <w:tab w:val="left" w:pos="360"/>
          <w:tab w:val="left" w:pos="5387"/>
          <w:tab w:val="left" w:pos="5760"/>
        </w:tabs>
        <w:spacing w:after="0" w:line="288" w:lineRule="auto"/>
        <w:ind w:hanging="720"/>
        <w:rPr>
          <w:rFonts w:ascii="Verdana" w:hAnsi="Verdana"/>
          <w:sz w:val="24"/>
          <w:szCs w:val="24"/>
        </w:rPr>
      </w:pPr>
      <w:r w:rsidRPr="00305283">
        <w:rPr>
          <w:rFonts w:ascii="Verdana" w:hAnsi="Verdana"/>
          <w:sz w:val="24"/>
          <w:szCs w:val="24"/>
        </w:rPr>
        <w:t>środki z Polskiego Funduszu Rozwoju - 959.962,44 zł (100,0% planu);</w:t>
      </w:r>
    </w:p>
    <w:p w:rsidR="00087399" w:rsidRPr="00305283" w:rsidRDefault="00087399" w:rsidP="00C84976">
      <w:pPr>
        <w:pStyle w:val="Akapitzlist"/>
        <w:numPr>
          <w:ilvl w:val="0"/>
          <w:numId w:val="16"/>
        </w:numPr>
        <w:tabs>
          <w:tab w:val="left" w:pos="360"/>
          <w:tab w:val="left" w:pos="5387"/>
          <w:tab w:val="left" w:pos="5760"/>
        </w:tabs>
        <w:spacing w:after="0" w:line="288" w:lineRule="auto"/>
        <w:ind w:hanging="720"/>
        <w:rPr>
          <w:rFonts w:ascii="Verdana" w:hAnsi="Verdana"/>
          <w:sz w:val="24"/>
          <w:szCs w:val="24"/>
        </w:rPr>
      </w:pPr>
      <w:r w:rsidRPr="00305283">
        <w:rPr>
          <w:rFonts w:ascii="Verdana" w:hAnsi="Verdana"/>
          <w:sz w:val="24"/>
          <w:szCs w:val="24"/>
        </w:rPr>
        <w:t>środki z Funduszu Dopłat - 7.400,39 zł (98,7% planu);</w:t>
      </w:r>
    </w:p>
    <w:p w:rsidR="00087399" w:rsidRPr="00305283" w:rsidRDefault="00087399" w:rsidP="00C84976">
      <w:pPr>
        <w:pStyle w:val="Akapitzlist"/>
        <w:numPr>
          <w:ilvl w:val="0"/>
          <w:numId w:val="16"/>
        </w:numPr>
        <w:tabs>
          <w:tab w:val="left" w:pos="360"/>
          <w:tab w:val="left" w:pos="5387"/>
          <w:tab w:val="left" w:pos="5760"/>
        </w:tabs>
        <w:spacing w:after="120" w:line="288" w:lineRule="auto"/>
        <w:ind w:hanging="720"/>
        <w:rPr>
          <w:rFonts w:ascii="Verdana" w:hAnsi="Verdana"/>
          <w:sz w:val="24"/>
          <w:szCs w:val="24"/>
        </w:rPr>
      </w:pPr>
      <w:r w:rsidRPr="00305283">
        <w:rPr>
          <w:rFonts w:ascii="Verdana" w:hAnsi="Verdana"/>
          <w:sz w:val="24"/>
          <w:szCs w:val="24"/>
        </w:rPr>
        <w:t>dotacje z Funduszu Edukacji Finansowej - 9.498,20 zł (95,0% planu).</w:t>
      </w:r>
    </w:p>
    <w:p w:rsidR="00087399" w:rsidRPr="00D5607E" w:rsidRDefault="00087399" w:rsidP="00445D5D">
      <w:pPr>
        <w:tabs>
          <w:tab w:val="left" w:pos="360"/>
          <w:tab w:val="left" w:pos="5387"/>
          <w:tab w:val="left" w:pos="5760"/>
        </w:tabs>
        <w:spacing w:before="120" w:after="120" w:line="240" w:lineRule="atLeast"/>
        <w:rPr>
          <w:rFonts w:ascii="Verdana" w:hAnsi="Verdana"/>
          <w:sz w:val="24"/>
          <w:szCs w:val="24"/>
        </w:rPr>
      </w:pPr>
      <w:r w:rsidRPr="00D5607E">
        <w:rPr>
          <w:rFonts w:ascii="Verdana" w:hAnsi="Verdana"/>
          <w:bCs/>
          <w:sz w:val="24"/>
          <w:szCs w:val="24"/>
        </w:rPr>
        <w:t>DOCHODY MAJĄTKOWE</w:t>
      </w:r>
    </w:p>
    <w:p w:rsidR="00087399" w:rsidRPr="00087399" w:rsidRDefault="00087399" w:rsidP="00445D5D">
      <w:pPr>
        <w:pStyle w:val="Tekstpodstawowywcity"/>
        <w:tabs>
          <w:tab w:val="left" w:pos="709"/>
        </w:tabs>
        <w:spacing w:after="120" w:line="288" w:lineRule="auto"/>
        <w:ind w:firstLine="0"/>
        <w:jc w:val="left"/>
        <w:rPr>
          <w:rFonts w:ascii="Verdana" w:hAnsi="Verdana"/>
          <w:bCs/>
          <w:sz w:val="24"/>
          <w:szCs w:val="24"/>
        </w:rPr>
      </w:pPr>
      <w:r w:rsidRPr="00087399">
        <w:rPr>
          <w:rFonts w:ascii="Verdana" w:hAnsi="Verdana"/>
          <w:bCs/>
          <w:sz w:val="24"/>
          <w:szCs w:val="24"/>
        </w:rPr>
        <w:t xml:space="preserve">Dochody majątkowe, ujęte w budżecie Miasta w wysokości 553.724.988,45 zł, zostały zrealizowane w 101,9%, tj. w kwocie 564.322.591,79 zł. </w:t>
      </w:r>
    </w:p>
    <w:p w:rsidR="00445D5D" w:rsidRDefault="00087399" w:rsidP="00445D5D">
      <w:pPr>
        <w:pStyle w:val="Tekstpodstawowywcity"/>
        <w:tabs>
          <w:tab w:val="left" w:pos="720"/>
          <w:tab w:val="left" w:pos="900"/>
        </w:tabs>
        <w:spacing w:line="288" w:lineRule="auto"/>
        <w:ind w:firstLine="0"/>
        <w:jc w:val="left"/>
        <w:rPr>
          <w:rFonts w:ascii="Verdana" w:hAnsi="Verdana"/>
          <w:bCs/>
          <w:sz w:val="24"/>
          <w:szCs w:val="24"/>
        </w:rPr>
      </w:pPr>
      <w:r w:rsidRPr="00087399">
        <w:rPr>
          <w:rFonts w:ascii="Verdana" w:hAnsi="Verdana"/>
          <w:bCs/>
          <w:sz w:val="24"/>
          <w:szCs w:val="24"/>
        </w:rPr>
        <w:t>Dochody majątkowe obejmowały następujące źródła:</w:t>
      </w:r>
    </w:p>
    <w:p w:rsidR="00087399" w:rsidRPr="00445D5D" w:rsidRDefault="00087399" w:rsidP="00C84976">
      <w:pPr>
        <w:pStyle w:val="Tekstpodstawowywcity"/>
        <w:numPr>
          <w:ilvl w:val="0"/>
          <w:numId w:val="17"/>
        </w:numPr>
        <w:tabs>
          <w:tab w:val="left" w:pos="567"/>
          <w:tab w:val="left" w:pos="900"/>
        </w:tabs>
        <w:spacing w:line="288" w:lineRule="auto"/>
        <w:jc w:val="left"/>
        <w:rPr>
          <w:rFonts w:ascii="Verdana" w:hAnsi="Verdana"/>
          <w:bCs/>
          <w:sz w:val="24"/>
          <w:szCs w:val="24"/>
        </w:rPr>
      </w:pPr>
      <w:r w:rsidRPr="00445D5D">
        <w:rPr>
          <w:rFonts w:ascii="Verdana" w:hAnsi="Verdana"/>
          <w:sz w:val="24"/>
          <w:szCs w:val="24"/>
        </w:rPr>
        <w:t>Dochody własne.</w:t>
      </w:r>
    </w:p>
    <w:p w:rsidR="00087399" w:rsidRPr="00810573" w:rsidRDefault="00087399" w:rsidP="00C84976">
      <w:pPr>
        <w:pStyle w:val="Akapitzlist"/>
        <w:numPr>
          <w:ilvl w:val="0"/>
          <w:numId w:val="17"/>
        </w:numPr>
        <w:spacing w:after="0" w:line="288" w:lineRule="auto"/>
        <w:ind w:left="567" w:hanging="207"/>
        <w:rPr>
          <w:rFonts w:ascii="Verdana" w:hAnsi="Verdana"/>
          <w:sz w:val="24"/>
          <w:szCs w:val="24"/>
        </w:rPr>
      </w:pPr>
      <w:r w:rsidRPr="00810573">
        <w:rPr>
          <w:rFonts w:ascii="Verdana" w:hAnsi="Verdana"/>
          <w:sz w:val="24"/>
          <w:szCs w:val="24"/>
        </w:rPr>
        <w:t>Dotacje celowe z budżetu państwa.</w:t>
      </w:r>
    </w:p>
    <w:p w:rsidR="00087399" w:rsidRPr="00810573" w:rsidRDefault="00087399" w:rsidP="00C84976">
      <w:pPr>
        <w:pStyle w:val="Akapitzlist"/>
        <w:numPr>
          <w:ilvl w:val="0"/>
          <w:numId w:val="17"/>
        </w:numPr>
        <w:spacing w:after="0" w:line="288" w:lineRule="auto"/>
        <w:ind w:left="567" w:hanging="207"/>
        <w:rPr>
          <w:rFonts w:ascii="Verdana" w:hAnsi="Verdana"/>
          <w:sz w:val="24"/>
          <w:szCs w:val="24"/>
        </w:rPr>
      </w:pPr>
      <w:r w:rsidRPr="00810573">
        <w:rPr>
          <w:rFonts w:ascii="Verdana" w:hAnsi="Verdana"/>
          <w:sz w:val="24"/>
          <w:szCs w:val="24"/>
        </w:rPr>
        <w:lastRenderedPageBreak/>
        <w:t>Dotacje celowe na zadania realizowane na podstawie porozumień między jednostkami samorządu terytorialnego.</w:t>
      </w:r>
    </w:p>
    <w:p w:rsidR="00087399" w:rsidRPr="00810573" w:rsidRDefault="00087399" w:rsidP="00C84976">
      <w:pPr>
        <w:pStyle w:val="Akapitzlist"/>
        <w:numPr>
          <w:ilvl w:val="0"/>
          <w:numId w:val="17"/>
        </w:numPr>
        <w:spacing w:after="0" w:line="288" w:lineRule="auto"/>
        <w:ind w:left="567" w:hanging="207"/>
        <w:rPr>
          <w:rFonts w:ascii="Verdana" w:hAnsi="Verdana"/>
          <w:sz w:val="24"/>
          <w:szCs w:val="24"/>
        </w:rPr>
      </w:pPr>
      <w:r w:rsidRPr="00810573">
        <w:rPr>
          <w:rFonts w:ascii="Verdana" w:hAnsi="Verdana"/>
          <w:sz w:val="24"/>
          <w:szCs w:val="24"/>
        </w:rPr>
        <w:t>Środki na zadania własne pozyskane z innych źródeł.</w:t>
      </w:r>
    </w:p>
    <w:p w:rsidR="00087399" w:rsidRPr="00810573" w:rsidRDefault="00087399" w:rsidP="00C84976">
      <w:pPr>
        <w:pStyle w:val="Akapitzlist"/>
        <w:numPr>
          <w:ilvl w:val="0"/>
          <w:numId w:val="17"/>
        </w:numPr>
        <w:spacing w:after="0" w:line="288" w:lineRule="auto"/>
        <w:ind w:left="567" w:hanging="207"/>
        <w:rPr>
          <w:rFonts w:ascii="Verdana" w:hAnsi="Verdana"/>
          <w:sz w:val="24"/>
          <w:szCs w:val="24"/>
        </w:rPr>
      </w:pPr>
      <w:r w:rsidRPr="00810573">
        <w:rPr>
          <w:rFonts w:ascii="Verdana" w:hAnsi="Verdana"/>
          <w:sz w:val="24"/>
          <w:szCs w:val="24"/>
        </w:rPr>
        <w:t xml:space="preserve">Dotacje i środki na finansowanie wydatków związanych z realizacją zadań współfinansowanych ze środków europejskich. </w:t>
      </w:r>
    </w:p>
    <w:p w:rsidR="00087399" w:rsidRPr="00810573" w:rsidRDefault="00087399" w:rsidP="00C84976">
      <w:pPr>
        <w:pStyle w:val="Akapitzlist"/>
        <w:numPr>
          <w:ilvl w:val="0"/>
          <w:numId w:val="17"/>
        </w:numPr>
        <w:spacing w:after="120" w:line="288" w:lineRule="auto"/>
        <w:ind w:left="567" w:hanging="210"/>
        <w:rPr>
          <w:rFonts w:ascii="Verdana" w:hAnsi="Verdana"/>
          <w:sz w:val="24"/>
          <w:szCs w:val="24"/>
        </w:rPr>
      </w:pPr>
      <w:r w:rsidRPr="00810573">
        <w:rPr>
          <w:rFonts w:ascii="Verdana" w:hAnsi="Verdana"/>
          <w:sz w:val="24"/>
          <w:szCs w:val="24"/>
        </w:rPr>
        <w:t>Dotacje i środki z funduszy.</w:t>
      </w:r>
    </w:p>
    <w:p w:rsidR="00087399" w:rsidRPr="00087399" w:rsidRDefault="00087399" w:rsidP="00810573">
      <w:pPr>
        <w:tabs>
          <w:tab w:val="left" w:pos="0"/>
        </w:tabs>
        <w:spacing w:before="120" w:after="120" w:line="288" w:lineRule="auto"/>
        <w:rPr>
          <w:rFonts w:ascii="Verdana" w:hAnsi="Verdana"/>
          <w:sz w:val="24"/>
          <w:szCs w:val="24"/>
        </w:rPr>
      </w:pPr>
      <w:r w:rsidRPr="00087399">
        <w:rPr>
          <w:rFonts w:ascii="Verdana" w:hAnsi="Verdana"/>
          <w:sz w:val="24"/>
          <w:szCs w:val="24"/>
        </w:rPr>
        <w:t>W dalszej części sprawozdania zaprezentowano opis wykonania planu dochodów majątkowych za 2023 rok, w szczegółowości do źródeł.</w:t>
      </w:r>
    </w:p>
    <w:p w:rsidR="00087399" w:rsidRPr="00825A39" w:rsidRDefault="00D5607E" w:rsidP="00810573">
      <w:pPr>
        <w:spacing w:after="120" w:line="288" w:lineRule="auto"/>
        <w:rPr>
          <w:rFonts w:ascii="Verdana" w:hAnsi="Verdana"/>
          <w:sz w:val="24"/>
          <w:szCs w:val="24"/>
        </w:rPr>
      </w:pPr>
      <w:r w:rsidRPr="00825A39">
        <w:rPr>
          <w:rFonts w:ascii="Verdana" w:hAnsi="Verdana"/>
          <w:sz w:val="24"/>
          <w:szCs w:val="24"/>
        </w:rPr>
        <w:t>D</w:t>
      </w:r>
      <w:r w:rsidR="00087399" w:rsidRPr="00825A39">
        <w:rPr>
          <w:rFonts w:ascii="Verdana" w:hAnsi="Verdana"/>
          <w:sz w:val="24"/>
          <w:szCs w:val="24"/>
        </w:rPr>
        <w:t>ochody własne</w:t>
      </w:r>
    </w:p>
    <w:p w:rsidR="00087399" w:rsidRPr="00087399" w:rsidRDefault="00087399" w:rsidP="00810573">
      <w:pPr>
        <w:tabs>
          <w:tab w:val="left" w:pos="720"/>
        </w:tabs>
        <w:spacing w:after="120" w:line="288" w:lineRule="auto"/>
        <w:rPr>
          <w:rFonts w:ascii="Verdana" w:hAnsi="Verdana"/>
          <w:sz w:val="24"/>
          <w:szCs w:val="24"/>
        </w:rPr>
      </w:pPr>
      <w:r w:rsidRPr="00087399">
        <w:rPr>
          <w:rFonts w:ascii="Verdana" w:hAnsi="Verdana"/>
          <w:sz w:val="24"/>
          <w:szCs w:val="24"/>
        </w:rPr>
        <w:t>Dochody własne o charakterze majątkowym zapisano w budżecie Miasta w wysokości 385.723.880,00 zł, natomiast ich realizacja wyniosła 373.401.583,41 tj. 96,8% planu.</w:t>
      </w:r>
    </w:p>
    <w:p w:rsidR="00087399" w:rsidRDefault="00087399" w:rsidP="00810573">
      <w:pPr>
        <w:tabs>
          <w:tab w:val="left" w:pos="720"/>
        </w:tabs>
        <w:spacing w:before="120" w:after="120"/>
        <w:rPr>
          <w:rFonts w:ascii="Verdana" w:hAnsi="Verdana"/>
          <w:sz w:val="24"/>
          <w:szCs w:val="24"/>
        </w:rPr>
      </w:pPr>
      <w:r w:rsidRPr="00087399">
        <w:rPr>
          <w:rFonts w:ascii="Verdana" w:hAnsi="Verdana"/>
          <w:sz w:val="24"/>
          <w:szCs w:val="24"/>
        </w:rPr>
        <w:t>Dochody własne obejmowały następujące tytuły:</w:t>
      </w:r>
    </w:p>
    <w:p w:rsidR="00D5607E" w:rsidRDefault="00D5607E" w:rsidP="009D1462">
      <w:pPr>
        <w:tabs>
          <w:tab w:val="left" w:pos="720"/>
        </w:tabs>
        <w:spacing w:before="120" w:after="120" w:line="288" w:lineRule="auto"/>
        <w:rPr>
          <w:rFonts w:ascii="Verdana" w:hAnsi="Verdana"/>
          <w:sz w:val="24"/>
        </w:rPr>
      </w:pPr>
      <w:r w:rsidRPr="00D5607E">
        <w:rPr>
          <w:rFonts w:ascii="Verdana" w:hAnsi="Verdana"/>
          <w:sz w:val="24"/>
        </w:rPr>
        <w:t>Przekształcenie prawa użytkowania wieczystego w prawo własności</w:t>
      </w:r>
      <w:r>
        <w:rPr>
          <w:rFonts w:ascii="Verdana" w:hAnsi="Verdana"/>
          <w:sz w:val="24"/>
        </w:rPr>
        <w:t xml:space="preserve"> (700)</w:t>
      </w:r>
    </w:p>
    <w:p w:rsidR="00255012" w:rsidRPr="00C44C3A" w:rsidRDefault="00255012" w:rsidP="009D1462">
      <w:pPr>
        <w:spacing w:before="120" w:after="0" w:line="288" w:lineRule="auto"/>
        <w:rPr>
          <w:rFonts w:ascii="Verdana" w:hAnsi="Verdana"/>
          <w:sz w:val="24"/>
          <w:szCs w:val="24"/>
        </w:rPr>
      </w:pPr>
      <w:r w:rsidRPr="00C44C3A">
        <w:rPr>
          <w:rFonts w:ascii="Verdana" w:hAnsi="Verdana"/>
          <w:sz w:val="24"/>
          <w:szCs w:val="24"/>
        </w:rPr>
        <w:t xml:space="preserve">Plan wg uchwały budżetowej (po zmianach) </w:t>
      </w:r>
      <w:r>
        <w:rPr>
          <w:rFonts w:ascii="Verdana" w:hAnsi="Verdana"/>
          <w:sz w:val="24"/>
          <w:szCs w:val="24"/>
        </w:rPr>
        <w:t>–</w:t>
      </w:r>
      <w:r w:rsidRPr="00C44C3A">
        <w:rPr>
          <w:rFonts w:ascii="Verdana" w:hAnsi="Verdana"/>
          <w:sz w:val="24"/>
          <w:szCs w:val="24"/>
        </w:rPr>
        <w:t xml:space="preserve"> </w:t>
      </w:r>
      <w:r w:rsidRPr="00087399">
        <w:rPr>
          <w:rFonts w:ascii="Verdana" w:hAnsi="Verdana"/>
          <w:sz w:val="24"/>
          <w:szCs w:val="24"/>
        </w:rPr>
        <w:t>13.400.000</w:t>
      </w:r>
      <w:r w:rsidRPr="000F64F3">
        <w:rPr>
          <w:rFonts w:ascii="Verdana" w:hAnsi="Verdana"/>
          <w:bCs/>
          <w:sz w:val="24"/>
          <w:szCs w:val="24"/>
        </w:rPr>
        <w:t>,00</w:t>
      </w:r>
      <w:r>
        <w:rPr>
          <w:rFonts w:ascii="Verdana" w:hAnsi="Verdana"/>
          <w:bCs/>
          <w:sz w:val="24"/>
          <w:szCs w:val="24"/>
        </w:rPr>
        <w:t xml:space="preserve"> </w:t>
      </w:r>
      <w:r w:rsidRPr="000F64F3">
        <w:rPr>
          <w:rFonts w:ascii="Verdana" w:hAnsi="Verdana"/>
          <w:sz w:val="24"/>
          <w:szCs w:val="24"/>
        </w:rPr>
        <w:t>zł</w:t>
      </w:r>
    </w:p>
    <w:p w:rsidR="00255012" w:rsidRPr="00C44C3A" w:rsidRDefault="00255012" w:rsidP="00810573">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w:t>
      </w:r>
      <w:r w:rsidRPr="000F64F3">
        <w:rPr>
          <w:rFonts w:ascii="Verdana" w:hAnsi="Verdana"/>
          <w:sz w:val="24"/>
          <w:szCs w:val="24"/>
        </w:rPr>
        <w:t xml:space="preserve">– </w:t>
      </w:r>
      <w:r w:rsidRPr="00087399">
        <w:rPr>
          <w:rFonts w:ascii="Verdana" w:hAnsi="Verdana"/>
          <w:sz w:val="24"/>
          <w:szCs w:val="24"/>
        </w:rPr>
        <w:t>15.269.216,32</w:t>
      </w:r>
      <w:r>
        <w:rPr>
          <w:rFonts w:ascii="Verdana" w:hAnsi="Verdana"/>
          <w:sz w:val="24"/>
          <w:szCs w:val="24"/>
        </w:rPr>
        <w:t xml:space="preserve"> </w:t>
      </w:r>
      <w:r w:rsidRPr="00C44C3A">
        <w:rPr>
          <w:rFonts w:ascii="Verdana" w:hAnsi="Verdana"/>
          <w:sz w:val="24"/>
          <w:szCs w:val="24"/>
        </w:rPr>
        <w:t>zł</w:t>
      </w:r>
    </w:p>
    <w:p w:rsidR="00255012" w:rsidRDefault="00255012" w:rsidP="009D1462">
      <w:pPr>
        <w:spacing w:after="120" w:line="288" w:lineRule="auto"/>
        <w:rPr>
          <w:rFonts w:ascii="Verdana" w:hAnsi="Verdana"/>
          <w:sz w:val="24"/>
          <w:szCs w:val="24"/>
        </w:rPr>
      </w:pPr>
      <w:r w:rsidRPr="00C44C3A">
        <w:rPr>
          <w:rFonts w:ascii="Verdana" w:hAnsi="Verdana"/>
          <w:sz w:val="24"/>
          <w:szCs w:val="24"/>
        </w:rPr>
        <w:t>% wykonania planu –</w:t>
      </w:r>
      <w:r>
        <w:rPr>
          <w:rFonts w:ascii="Verdana" w:hAnsi="Verdana"/>
          <w:sz w:val="24"/>
          <w:szCs w:val="24"/>
        </w:rPr>
        <w:t xml:space="preserve"> 113</w:t>
      </w:r>
      <w:r w:rsidRPr="00C44C3A">
        <w:rPr>
          <w:rFonts w:ascii="Verdana" w:hAnsi="Verdana"/>
          <w:sz w:val="24"/>
          <w:szCs w:val="24"/>
        </w:rPr>
        <w:t>,</w:t>
      </w:r>
      <w:r>
        <w:rPr>
          <w:rFonts w:ascii="Verdana" w:hAnsi="Verdana"/>
          <w:sz w:val="24"/>
          <w:szCs w:val="24"/>
        </w:rPr>
        <w:t>9</w:t>
      </w:r>
    </w:p>
    <w:p w:rsidR="00087399" w:rsidRPr="00087399" w:rsidRDefault="00087399" w:rsidP="009D1462">
      <w:pPr>
        <w:pStyle w:val="Tekstpodstawowywcity3"/>
        <w:tabs>
          <w:tab w:val="left" w:pos="5670"/>
        </w:tabs>
        <w:spacing w:before="120" w:after="0" w:line="288" w:lineRule="auto"/>
        <w:ind w:left="0"/>
        <w:rPr>
          <w:rFonts w:ascii="Verdana" w:hAnsi="Verdana"/>
          <w:sz w:val="24"/>
          <w:szCs w:val="24"/>
        </w:rPr>
      </w:pPr>
      <w:r w:rsidRPr="00087399">
        <w:rPr>
          <w:rFonts w:ascii="Verdana" w:hAnsi="Verdana"/>
          <w:sz w:val="24"/>
          <w:szCs w:val="24"/>
        </w:rPr>
        <w:t>Na kwotę wykonania złożyły się wpływy uzyskane na podstawie przepisów ustawy z dnia 29 lipca 2005 roku o przekształceniu prawa użytkowania wieczystego w prawo własności nieruchomości oraz ustawy z dnia 20 lipca 2018 roku o przekształceniu prawa użytkowania wieczystego gruntów zabudowanych na cele mieszkaniowe w prawo własności tych gruntów.</w:t>
      </w:r>
    </w:p>
    <w:p w:rsidR="00087399" w:rsidRDefault="00087399" w:rsidP="009D1462">
      <w:pPr>
        <w:pStyle w:val="Tekstpodstawowywcity3"/>
        <w:tabs>
          <w:tab w:val="left" w:pos="5670"/>
        </w:tabs>
        <w:spacing w:line="288" w:lineRule="auto"/>
        <w:ind w:left="0"/>
        <w:rPr>
          <w:rFonts w:ascii="Verdana" w:hAnsi="Verdana"/>
          <w:sz w:val="24"/>
          <w:szCs w:val="24"/>
        </w:rPr>
      </w:pPr>
      <w:r w:rsidRPr="00087399">
        <w:rPr>
          <w:rFonts w:ascii="Verdana" w:hAnsi="Verdana"/>
          <w:sz w:val="24"/>
          <w:szCs w:val="24"/>
        </w:rPr>
        <w:t>Użytkownicy wieczyści zgodnie z art. 7 tej ostatniej ustawy są zobowiązani do wnoszenia przez okres 20 lat opłaty z tytułu przekształcenia, której wysokość jest równa opłacie rocznej z tytułu użytkowania wieczystego, obowiązującej w dniu przekształcenia, tj. 1 stycznia 2019 roku. Rada Miejska Wrocławia ustaliła na terenie Miasta bonifikatę od opłaty w wysokości 90%, stąd większość użytkowników wieczystych deklaruje wniesienie opłaty jednorazowej.</w:t>
      </w:r>
    </w:p>
    <w:p w:rsidR="00255012" w:rsidRDefault="00255012" w:rsidP="0025028A">
      <w:pPr>
        <w:tabs>
          <w:tab w:val="left" w:pos="720"/>
        </w:tabs>
        <w:spacing w:before="120" w:after="120" w:line="288" w:lineRule="auto"/>
        <w:rPr>
          <w:rFonts w:ascii="Verdana" w:hAnsi="Verdana"/>
          <w:sz w:val="24"/>
          <w:szCs w:val="24"/>
        </w:rPr>
      </w:pPr>
      <w:r w:rsidRPr="00255012">
        <w:rPr>
          <w:rFonts w:ascii="Verdana" w:hAnsi="Verdana"/>
          <w:sz w:val="24"/>
        </w:rPr>
        <w:t>Sprzedaż składników majątkowych Gminy</w:t>
      </w:r>
      <w:r>
        <w:rPr>
          <w:rFonts w:ascii="Verdana" w:hAnsi="Verdana"/>
          <w:sz w:val="24"/>
        </w:rPr>
        <w:t xml:space="preserve"> (</w:t>
      </w:r>
      <w:r w:rsidRPr="00087399">
        <w:rPr>
          <w:rFonts w:ascii="Verdana" w:hAnsi="Verdana"/>
          <w:sz w:val="24"/>
          <w:szCs w:val="24"/>
        </w:rPr>
        <w:t>600, 700, 710, 750, 754, 758, 801, 852, 900, 926</w:t>
      </w:r>
      <w:r>
        <w:rPr>
          <w:rFonts w:ascii="Verdana" w:hAnsi="Verdana"/>
          <w:sz w:val="24"/>
          <w:szCs w:val="24"/>
        </w:rPr>
        <w:t>)</w:t>
      </w:r>
    </w:p>
    <w:p w:rsidR="00255012" w:rsidRPr="00C44C3A" w:rsidRDefault="00255012" w:rsidP="0025028A">
      <w:pPr>
        <w:spacing w:before="120" w:after="0" w:line="288" w:lineRule="auto"/>
        <w:rPr>
          <w:rFonts w:ascii="Verdana" w:hAnsi="Verdana"/>
          <w:sz w:val="24"/>
          <w:szCs w:val="24"/>
        </w:rPr>
      </w:pPr>
      <w:r w:rsidRPr="00C44C3A">
        <w:rPr>
          <w:rFonts w:ascii="Verdana" w:hAnsi="Verdana"/>
          <w:sz w:val="24"/>
          <w:szCs w:val="24"/>
        </w:rPr>
        <w:t xml:space="preserve">Plan wg uchwały budżetowej (po zmianach) </w:t>
      </w:r>
      <w:r>
        <w:rPr>
          <w:rFonts w:ascii="Verdana" w:hAnsi="Verdana"/>
          <w:sz w:val="24"/>
          <w:szCs w:val="24"/>
        </w:rPr>
        <w:t>–</w:t>
      </w:r>
      <w:r w:rsidRPr="00C44C3A">
        <w:rPr>
          <w:rFonts w:ascii="Verdana" w:hAnsi="Verdana"/>
          <w:sz w:val="24"/>
          <w:szCs w:val="24"/>
        </w:rPr>
        <w:t xml:space="preserve"> </w:t>
      </w:r>
      <w:r w:rsidRPr="00087399">
        <w:rPr>
          <w:rFonts w:ascii="Verdana" w:hAnsi="Verdana"/>
          <w:sz w:val="24"/>
          <w:szCs w:val="24"/>
        </w:rPr>
        <w:t>366.317.190,00</w:t>
      </w:r>
      <w:r>
        <w:rPr>
          <w:rFonts w:ascii="Verdana" w:hAnsi="Verdana"/>
          <w:bCs/>
          <w:sz w:val="24"/>
          <w:szCs w:val="24"/>
        </w:rPr>
        <w:t xml:space="preserve"> </w:t>
      </w:r>
      <w:r w:rsidRPr="000F64F3">
        <w:rPr>
          <w:rFonts w:ascii="Verdana" w:hAnsi="Verdana"/>
          <w:sz w:val="24"/>
          <w:szCs w:val="24"/>
        </w:rPr>
        <w:t>zł</w:t>
      </w:r>
    </w:p>
    <w:p w:rsidR="00255012" w:rsidRPr="00C44C3A" w:rsidRDefault="00255012" w:rsidP="0025028A">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w:t>
      </w:r>
      <w:r w:rsidRPr="000F64F3">
        <w:rPr>
          <w:rFonts w:ascii="Verdana" w:hAnsi="Verdana"/>
          <w:sz w:val="24"/>
          <w:szCs w:val="24"/>
        </w:rPr>
        <w:t xml:space="preserve">– </w:t>
      </w:r>
      <w:r w:rsidRPr="00087399">
        <w:rPr>
          <w:rFonts w:ascii="Verdana" w:hAnsi="Verdana"/>
          <w:sz w:val="24"/>
          <w:szCs w:val="24"/>
        </w:rPr>
        <w:t>352.081.540,10</w:t>
      </w:r>
      <w:r>
        <w:rPr>
          <w:rFonts w:ascii="Verdana" w:hAnsi="Verdana"/>
          <w:sz w:val="24"/>
          <w:szCs w:val="24"/>
        </w:rPr>
        <w:t xml:space="preserve"> </w:t>
      </w:r>
      <w:r w:rsidRPr="00C44C3A">
        <w:rPr>
          <w:rFonts w:ascii="Verdana" w:hAnsi="Verdana"/>
          <w:sz w:val="24"/>
          <w:szCs w:val="24"/>
        </w:rPr>
        <w:t>zł</w:t>
      </w:r>
    </w:p>
    <w:p w:rsidR="00255012" w:rsidRDefault="00255012" w:rsidP="0025028A">
      <w:pPr>
        <w:spacing w:after="120" w:line="288" w:lineRule="auto"/>
        <w:rPr>
          <w:rFonts w:ascii="Verdana" w:hAnsi="Verdana"/>
          <w:sz w:val="24"/>
          <w:szCs w:val="24"/>
        </w:rPr>
      </w:pPr>
      <w:r w:rsidRPr="00C44C3A">
        <w:rPr>
          <w:rFonts w:ascii="Verdana" w:hAnsi="Verdana"/>
          <w:sz w:val="24"/>
          <w:szCs w:val="24"/>
        </w:rPr>
        <w:t>% wykonania planu –</w:t>
      </w:r>
      <w:r>
        <w:rPr>
          <w:rFonts w:ascii="Verdana" w:hAnsi="Verdana"/>
          <w:sz w:val="24"/>
          <w:szCs w:val="24"/>
        </w:rPr>
        <w:t xml:space="preserve"> 96</w:t>
      </w:r>
      <w:r w:rsidRPr="00C44C3A">
        <w:rPr>
          <w:rFonts w:ascii="Verdana" w:hAnsi="Verdana"/>
          <w:sz w:val="24"/>
          <w:szCs w:val="24"/>
        </w:rPr>
        <w:t>,</w:t>
      </w:r>
      <w:r>
        <w:rPr>
          <w:rFonts w:ascii="Verdana" w:hAnsi="Verdana"/>
          <w:sz w:val="24"/>
          <w:szCs w:val="24"/>
        </w:rPr>
        <w:t>1</w:t>
      </w:r>
    </w:p>
    <w:p w:rsidR="00087399" w:rsidRPr="00087399" w:rsidRDefault="00087399" w:rsidP="0025028A">
      <w:pPr>
        <w:pStyle w:val="Tekstpodstawowy"/>
        <w:tabs>
          <w:tab w:val="left" w:pos="720"/>
        </w:tabs>
        <w:spacing w:before="120" w:after="120" w:line="288" w:lineRule="auto"/>
        <w:jc w:val="left"/>
        <w:rPr>
          <w:rFonts w:ascii="Verdana" w:hAnsi="Verdana"/>
        </w:rPr>
      </w:pPr>
      <w:r w:rsidRPr="00087399">
        <w:rPr>
          <w:rFonts w:ascii="Verdana" w:hAnsi="Verdana"/>
        </w:rPr>
        <w:t>Zrealizowane dochody pochodziły:</w:t>
      </w:r>
    </w:p>
    <w:p w:rsidR="00087399" w:rsidRPr="00255012" w:rsidRDefault="00087399" w:rsidP="00C84976">
      <w:pPr>
        <w:pStyle w:val="Tekstpodstawowywcity3"/>
        <w:numPr>
          <w:ilvl w:val="0"/>
          <w:numId w:val="8"/>
        </w:numPr>
        <w:tabs>
          <w:tab w:val="clear" w:pos="720"/>
          <w:tab w:val="num" w:pos="426"/>
          <w:tab w:val="num" w:pos="1800"/>
          <w:tab w:val="left" w:pos="5387"/>
          <w:tab w:val="left" w:pos="5580"/>
          <w:tab w:val="left" w:pos="5954"/>
        </w:tabs>
        <w:spacing w:after="0" w:line="288" w:lineRule="auto"/>
        <w:ind w:left="351" w:hanging="357"/>
        <w:rPr>
          <w:rFonts w:ascii="Verdana" w:eastAsia="Times New Roman" w:hAnsi="Verdana" w:cs="Times New Roman"/>
          <w:sz w:val="24"/>
          <w:szCs w:val="24"/>
        </w:rPr>
      </w:pPr>
      <w:r w:rsidRPr="00255012">
        <w:rPr>
          <w:rFonts w:ascii="Verdana" w:hAnsi="Verdana"/>
          <w:sz w:val="24"/>
          <w:szCs w:val="24"/>
        </w:rPr>
        <w:lastRenderedPageBreak/>
        <w:t>ze</w:t>
      </w:r>
      <w:r w:rsidR="00255012">
        <w:rPr>
          <w:rFonts w:ascii="Verdana" w:hAnsi="Verdana"/>
          <w:sz w:val="24"/>
          <w:szCs w:val="24"/>
        </w:rPr>
        <w:t xml:space="preserve"> </w:t>
      </w:r>
      <w:r w:rsidRPr="00255012">
        <w:rPr>
          <w:rFonts w:ascii="Verdana" w:hAnsi="Verdana"/>
          <w:sz w:val="24"/>
          <w:szCs w:val="24"/>
        </w:rPr>
        <w:t xml:space="preserve">sprzedaży w trybie </w:t>
      </w:r>
      <w:r w:rsidRPr="00255012">
        <w:rPr>
          <w:rFonts w:ascii="Verdana" w:eastAsia="Times New Roman" w:hAnsi="Verdana" w:cs="Times New Roman"/>
          <w:sz w:val="24"/>
          <w:szCs w:val="24"/>
        </w:rPr>
        <w:t>przetargowym nieruchomości  gruntowych, zabudowanych i niezabudowanych - 168.512.186,45 zł (84,2% planu).</w:t>
      </w:r>
    </w:p>
    <w:p w:rsidR="00087399" w:rsidRPr="00087399" w:rsidRDefault="00087399" w:rsidP="0025028A">
      <w:pPr>
        <w:pStyle w:val="Nagwek"/>
        <w:tabs>
          <w:tab w:val="clear" w:pos="4536"/>
          <w:tab w:val="clear" w:pos="9072"/>
        </w:tabs>
        <w:spacing w:line="288" w:lineRule="auto"/>
        <w:rPr>
          <w:rFonts w:ascii="Verdana" w:hAnsi="Verdana"/>
          <w:spacing w:val="0"/>
          <w:sz w:val="24"/>
          <w:szCs w:val="24"/>
        </w:rPr>
      </w:pPr>
      <w:r w:rsidRPr="00087399">
        <w:rPr>
          <w:rFonts w:ascii="Verdana" w:hAnsi="Verdana"/>
          <w:spacing w:val="0"/>
          <w:sz w:val="24"/>
          <w:szCs w:val="24"/>
        </w:rPr>
        <w:t>W okresie sprawozdawczym przeprowadzono 215 przetargów mających na celu sprzedaż nieruchomości gruntowych będących własnością Miasta, a nabywców znalazło tylko 68 spośród 120 nieruchomości, pomimo obniżania cen w kolejnych postępowaniach przetargowych. W 65 przypadkach transakcje zostały zakończone podpisaniem umów notarialnych w roku objętym sprawozdaniem. Terminy podpisania 3 umów notarialnych zostały wyznaczone na 2024 rok, wpływy z tego tytułu zasilą budżet Miasta w I kwartale 2024 roku.</w:t>
      </w:r>
    </w:p>
    <w:p w:rsidR="00087399" w:rsidRDefault="00087399" w:rsidP="0025028A">
      <w:pPr>
        <w:pStyle w:val="Nagwek"/>
        <w:tabs>
          <w:tab w:val="clear" w:pos="4536"/>
          <w:tab w:val="clear" w:pos="9072"/>
        </w:tabs>
        <w:spacing w:line="288" w:lineRule="auto"/>
        <w:rPr>
          <w:rStyle w:val="A1"/>
          <w:rFonts w:ascii="Verdana" w:hAnsi="Verdana"/>
          <w:spacing w:val="0"/>
          <w:sz w:val="24"/>
          <w:szCs w:val="24"/>
        </w:rPr>
      </w:pPr>
      <w:r w:rsidRPr="00CB4EDB">
        <w:rPr>
          <w:rFonts w:ascii="Verdana" w:hAnsi="Verdana"/>
          <w:spacing w:val="0"/>
          <w:sz w:val="24"/>
          <w:szCs w:val="24"/>
        </w:rPr>
        <w:t>Analiza wartości nieruchomości sprzedanych w trybie przetargowym w 2023 roku</w:t>
      </w:r>
      <w:r w:rsidR="00CB4EDB">
        <w:rPr>
          <w:rFonts w:ascii="Verdana" w:hAnsi="Verdana"/>
          <w:spacing w:val="0"/>
          <w:sz w:val="24"/>
          <w:szCs w:val="24"/>
        </w:rPr>
        <w:t xml:space="preserve"> </w:t>
      </w:r>
      <w:r w:rsidR="00CB4EDB">
        <w:rPr>
          <w:rStyle w:val="A1"/>
          <w:rFonts w:ascii="Verdana" w:hAnsi="Verdana"/>
          <w:spacing w:val="0"/>
          <w:sz w:val="24"/>
          <w:szCs w:val="24"/>
        </w:rPr>
        <w:t>– ogółem sprzedanych zostało:</w:t>
      </w:r>
    </w:p>
    <w:p w:rsidR="00CB4EDB" w:rsidRPr="007504FB" w:rsidRDefault="00CB4EDB" w:rsidP="0025028A">
      <w:pPr>
        <w:pStyle w:val="Nagwek"/>
        <w:tabs>
          <w:tab w:val="clear" w:pos="4536"/>
          <w:tab w:val="clear" w:pos="9072"/>
        </w:tabs>
        <w:spacing w:line="288" w:lineRule="auto"/>
        <w:rPr>
          <w:rFonts w:ascii="Verdana" w:hAnsi="Verdana"/>
          <w:color w:val="000000"/>
          <w:sz w:val="24"/>
          <w:szCs w:val="24"/>
        </w:rPr>
      </w:pPr>
      <w:r>
        <w:rPr>
          <w:rStyle w:val="A1"/>
          <w:rFonts w:ascii="Verdana" w:hAnsi="Verdana"/>
          <w:sz w:val="24"/>
          <w:szCs w:val="24"/>
        </w:rPr>
        <w:t>56</w:t>
      </w:r>
      <w:r w:rsidRPr="007504FB">
        <w:rPr>
          <w:rStyle w:val="A1"/>
          <w:rFonts w:ascii="Verdana" w:hAnsi="Verdana"/>
          <w:sz w:val="24"/>
          <w:szCs w:val="24"/>
        </w:rPr>
        <w:t xml:space="preserve"> nieruchomości pod budownictwo jednorodzinne o powierzchni </w:t>
      </w:r>
      <w:r>
        <w:rPr>
          <w:rStyle w:val="A1"/>
          <w:rFonts w:ascii="Verdana" w:hAnsi="Verdana"/>
          <w:sz w:val="24"/>
          <w:szCs w:val="24"/>
        </w:rPr>
        <w:t>5</w:t>
      </w:r>
      <w:r w:rsidRPr="007504FB">
        <w:rPr>
          <w:rStyle w:val="A1"/>
          <w:rFonts w:ascii="Verdana" w:hAnsi="Verdana"/>
          <w:sz w:val="24"/>
          <w:szCs w:val="24"/>
        </w:rPr>
        <w:t>,</w:t>
      </w:r>
      <w:r>
        <w:rPr>
          <w:rStyle w:val="A1"/>
          <w:rFonts w:ascii="Verdana" w:hAnsi="Verdana"/>
          <w:sz w:val="24"/>
          <w:szCs w:val="24"/>
        </w:rPr>
        <w:t>1</w:t>
      </w:r>
      <w:r w:rsidRPr="007504FB">
        <w:rPr>
          <w:rStyle w:val="A1"/>
          <w:rFonts w:ascii="Verdana" w:hAnsi="Verdana"/>
          <w:sz w:val="24"/>
          <w:szCs w:val="24"/>
        </w:rPr>
        <w:t xml:space="preserve"> hektara, na które przypadło 2</w:t>
      </w:r>
      <w:r>
        <w:rPr>
          <w:rStyle w:val="A1"/>
          <w:rFonts w:ascii="Verdana" w:hAnsi="Verdana"/>
          <w:sz w:val="24"/>
          <w:szCs w:val="24"/>
        </w:rPr>
        <w:t>11</w:t>
      </w:r>
      <w:r w:rsidRPr="007504FB">
        <w:rPr>
          <w:rStyle w:val="A1"/>
          <w:rFonts w:ascii="Verdana" w:hAnsi="Verdana"/>
          <w:sz w:val="24"/>
          <w:szCs w:val="24"/>
        </w:rPr>
        <w:t xml:space="preserve"> oferentów, a cena uzyskana ze sprzedaży wyniosła </w:t>
      </w:r>
      <w:r w:rsidRPr="00CB4EDB">
        <w:rPr>
          <w:rFonts w:ascii="Verdana" w:hAnsi="Verdana" w:cs="Arial"/>
          <w:color w:val="000000"/>
          <w:sz w:val="24"/>
          <w:szCs w:val="24"/>
        </w:rPr>
        <w:t>38.380.810,00</w:t>
      </w:r>
      <w:r>
        <w:rPr>
          <w:rFonts w:ascii="Verdana" w:hAnsi="Verdana" w:cs="Arial"/>
          <w:color w:val="000000"/>
          <w:sz w:val="24"/>
          <w:szCs w:val="24"/>
        </w:rPr>
        <w:t xml:space="preserve"> </w:t>
      </w:r>
      <w:r w:rsidRPr="00CB4EDB">
        <w:rPr>
          <w:rFonts w:ascii="Verdana" w:hAnsi="Verdana"/>
          <w:color w:val="000000"/>
          <w:sz w:val="24"/>
          <w:szCs w:val="24"/>
        </w:rPr>
        <w:t>zł,</w:t>
      </w:r>
    </w:p>
    <w:p w:rsidR="00CB4EDB" w:rsidRPr="007504FB" w:rsidRDefault="00CB4EDB" w:rsidP="0025028A">
      <w:pPr>
        <w:pStyle w:val="Nagwek"/>
        <w:tabs>
          <w:tab w:val="clear" w:pos="4536"/>
          <w:tab w:val="clear" w:pos="9072"/>
        </w:tabs>
        <w:spacing w:line="288" w:lineRule="auto"/>
        <w:rPr>
          <w:rFonts w:ascii="Verdana" w:hAnsi="Verdana"/>
          <w:color w:val="000000"/>
          <w:sz w:val="24"/>
          <w:szCs w:val="24"/>
        </w:rPr>
      </w:pPr>
      <w:r>
        <w:rPr>
          <w:rStyle w:val="A1"/>
          <w:rFonts w:ascii="Verdana" w:hAnsi="Verdana"/>
          <w:sz w:val="24"/>
          <w:szCs w:val="24"/>
        </w:rPr>
        <w:t>9</w:t>
      </w:r>
      <w:r w:rsidRPr="007504FB">
        <w:rPr>
          <w:rStyle w:val="A1"/>
          <w:rFonts w:ascii="Verdana" w:hAnsi="Verdana"/>
          <w:sz w:val="24"/>
          <w:szCs w:val="24"/>
        </w:rPr>
        <w:t xml:space="preserve"> nieruchomości pod budownictwo wielorodzinne o powierzchni </w:t>
      </w:r>
      <w:r>
        <w:rPr>
          <w:rStyle w:val="A1"/>
          <w:rFonts w:ascii="Verdana" w:hAnsi="Verdana"/>
          <w:sz w:val="24"/>
          <w:szCs w:val="24"/>
        </w:rPr>
        <w:t>5</w:t>
      </w:r>
      <w:r w:rsidRPr="007504FB">
        <w:rPr>
          <w:rFonts w:ascii="Verdana" w:hAnsi="Verdana" w:cs="Arial"/>
          <w:color w:val="000000"/>
          <w:sz w:val="24"/>
          <w:szCs w:val="24"/>
        </w:rPr>
        <w:t>,</w:t>
      </w:r>
      <w:r>
        <w:rPr>
          <w:rFonts w:ascii="Verdana" w:hAnsi="Verdana" w:cs="Arial"/>
          <w:color w:val="000000"/>
          <w:sz w:val="24"/>
          <w:szCs w:val="24"/>
        </w:rPr>
        <w:t>9</w:t>
      </w:r>
      <w:r w:rsidRPr="007504FB">
        <w:rPr>
          <w:rStyle w:val="A1"/>
          <w:rFonts w:ascii="Verdana" w:hAnsi="Verdana"/>
          <w:sz w:val="24"/>
          <w:szCs w:val="24"/>
        </w:rPr>
        <w:t xml:space="preserve"> hektara, na które przypadło </w:t>
      </w:r>
      <w:r>
        <w:rPr>
          <w:rStyle w:val="A1"/>
          <w:rFonts w:ascii="Verdana" w:hAnsi="Verdana"/>
          <w:sz w:val="24"/>
          <w:szCs w:val="24"/>
        </w:rPr>
        <w:t>28</w:t>
      </w:r>
      <w:r w:rsidRPr="007504FB">
        <w:rPr>
          <w:rStyle w:val="A1"/>
          <w:rFonts w:ascii="Verdana" w:hAnsi="Verdana"/>
          <w:sz w:val="24"/>
          <w:szCs w:val="24"/>
        </w:rPr>
        <w:t xml:space="preserve"> oferentów, a cena uzyskana ze sprzedaży wyniosła </w:t>
      </w:r>
      <w:r w:rsidRPr="00CB4EDB">
        <w:rPr>
          <w:rFonts w:ascii="Verdana" w:hAnsi="Verdana" w:cs="Arial"/>
          <w:color w:val="000000"/>
          <w:sz w:val="24"/>
          <w:szCs w:val="24"/>
        </w:rPr>
        <w:t>133.663.450,00</w:t>
      </w:r>
      <w:r>
        <w:rPr>
          <w:rFonts w:ascii="Verdana" w:hAnsi="Verdana" w:cs="Arial"/>
          <w:color w:val="000000"/>
          <w:sz w:val="24"/>
          <w:szCs w:val="24"/>
        </w:rPr>
        <w:t xml:space="preserve"> </w:t>
      </w:r>
      <w:r w:rsidRPr="007504FB">
        <w:rPr>
          <w:rFonts w:ascii="Verdana" w:hAnsi="Verdana"/>
          <w:color w:val="000000"/>
          <w:sz w:val="24"/>
          <w:szCs w:val="24"/>
        </w:rPr>
        <w:t>zł,</w:t>
      </w:r>
    </w:p>
    <w:p w:rsidR="00CB4EDB" w:rsidRPr="007504FB" w:rsidRDefault="00CB4EDB" w:rsidP="0025028A">
      <w:pPr>
        <w:pStyle w:val="Nagwek"/>
        <w:tabs>
          <w:tab w:val="clear" w:pos="4536"/>
          <w:tab w:val="clear" w:pos="9072"/>
        </w:tabs>
        <w:spacing w:line="288" w:lineRule="auto"/>
        <w:rPr>
          <w:rFonts w:ascii="Verdana" w:hAnsi="Verdana"/>
          <w:color w:val="000000"/>
          <w:sz w:val="24"/>
          <w:szCs w:val="24"/>
        </w:rPr>
      </w:pPr>
      <w:r>
        <w:rPr>
          <w:rStyle w:val="A1"/>
          <w:rFonts w:ascii="Verdana" w:hAnsi="Verdana"/>
          <w:sz w:val="24"/>
          <w:szCs w:val="24"/>
        </w:rPr>
        <w:t>3</w:t>
      </w:r>
      <w:r w:rsidRPr="007504FB">
        <w:rPr>
          <w:rStyle w:val="A1"/>
          <w:rFonts w:ascii="Verdana" w:hAnsi="Verdana"/>
          <w:sz w:val="24"/>
          <w:szCs w:val="24"/>
        </w:rPr>
        <w:t xml:space="preserve"> nieruchomości pod </w:t>
      </w:r>
      <w:r w:rsidRPr="007504FB">
        <w:rPr>
          <w:rFonts w:ascii="Verdana" w:hAnsi="Verdana"/>
          <w:color w:val="000000"/>
          <w:sz w:val="24"/>
          <w:szCs w:val="24"/>
        </w:rPr>
        <w:t xml:space="preserve">usługi i aktywność gospodarczą </w:t>
      </w:r>
      <w:r w:rsidRPr="007504FB">
        <w:rPr>
          <w:rStyle w:val="A1"/>
          <w:rFonts w:ascii="Verdana" w:hAnsi="Verdana"/>
          <w:sz w:val="24"/>
          <w:szCs w:val="24"/>
        </w:rPr>
        <w:t xml:space="preserve">o powierzchni </w:t>
      </w:r>
      <w:r>
        <w:rPr>
          <w:rStyle w:val="A1"/>
          <w:rFonts w:ascii="Verdana" w:hAnsi="Verdana"/>
          <w:sz w:val="24"/>
          <w:szCs w:val="24"/>
        </w:rPr>
        <w:t>1</w:t>
      </w:r>
      <w:r w:rsidRPr="007504FB">
        <w:rPr>
          <w:rFonts w:ascii="Verdana" w:hAnsi="Verdana" w:cs="Arial"/>
          <w:color w:val="000000"/>
          <w:sz w:val="24"/>
          <w:szCs w:val="24"/>
        </w:rPr>
        <w:t>,</w:t>
      </w:r>
      <w:r>
        <w:rPr>
          <w:rFonts w:ascii="Verdana" w:hAnsi="Verdana" w:cs="Arial"/>
          <w:color w:val="000000"/>
          <w:sz w:val="24"/>
          <w:szCs w:val="24"/>
        </w:rPr>
        <w:t>7</w:t>
      </w:r>
      <w:r w:rsidRPr="007504FB">
        <w:rPr>
          <w:rStyle w:val="A1"/>
          <w:rFonts w:ascii="Verdana" w:hAnsi="Verdana"/>
          <w:sz w:val="24"/>
          <w:szCs w:val="24"/>
        </w:rPr>
        <w:t xml:space="preserve"> hektara, na które przypadło </w:t>
      </w:r>
      <w:r>
        <w:rPr>
          <w:rStyle w:val="A1"/>
          <w:rFonts w:ascii="Verdana" w:hAnsi="Verdana"/>
          <w:sz w:val="24"/>
          <w:szCs w:val="24"/>
        </w:rPr>
        <w:t>7</w:t>
      </w:r>
      <w:r w:rsidRPr="007504FB">
        <w:rPr>
          <w:rStyle w:val="A1"/>
          <w:rFonts w:ascii="Verdana" w:hAnsi="Verdana"/>
          <w:sz w:val="24"/>
          <w:szCs w:val="24"/>
        </w:rPr>
        <w:t xml:space="preserve"> oferentów, a cena uzyskana ze sprzedaży wyniosła </w:t>
      </w:r>
      <w:r w:rsidRPr="00CB4EDB">
        <w:rPr>
          <w:rFonts w:ascii="Verdana" w:hAnsi="Verdana" w:cs="Arial"/>
          <w:color w:val="000000"/>
          <w:sz w:val="24"/>
          <w:szCs w:val="24"/>
        </w:rPr>
        <w:t>7.938.206,00</w:t>
      </w:r>
      <w:r>
        <w:rPr>
          <w:rFonts w:ascii="Verdana" w:hAnsi="Verdana" w:cs="Arial"/>
          <w:color w:val="000000"/>
          <w:sz w:val="24"/>
          <w:szCs w:val="24"/>
        </w:rPr>
        <w:t xml:space="preserve"> </w:t>
      </w:r>
      <w:r w:rsidRPr="007504FB">
        <w:rPr>
          <w:rFonts w:ascii="Verdana" w:hAnsi="Verdana"/>
          <w:color w:val="000000"/>
          <w:sz w:val="24"/>
          <w:szCs w:val="24"/>
        </w:rPr>
        <w:t>zł,</w:t>
      </w:r>
      <w:r>
        <w:rPr>
          <w:rFonts w:ascii="Verdana" w:hAnsi="Verdana"/>
          <w:color w:val="000000"/>
          <w:sz w:val="24"/>
          <w:szCs w:val="24"/>
        </w:rPr>
        <w:t xml:space="preserve"> (w tym </w:t>
      </w:r>
      <w:r w:rsidRPr="00CB4EDB">
        <w:rPr>
          <w:rFonts w:ascii="Verdana" w:hAnsi="Verdana"/>
          <w:color w:val="000000"/>
          <w:sz w:val="24"/>
          <w:szCs w:val="24"/>
        </w:rPr>
        <w:t>1 nieruchomość oddana w użytkowanie wieczyste – nieruchomość przy ul. Halickiej</w:t>
      </w:r>
      <w:r>
        <w:rPr>
          <w:rFonts w:ascii="Verdana" w:hAnsi="Verdana"/>
          <w:color w:val="000000"/>
          <w:sz w:val="24"/>
          <w:szCs w:val="24"/>
        </w:rPr>
        <w:t>)</w:t>
      </w:r>
    </w:p>
    <w:p w:rsidR="00087399" w:rsidRDefault="00087399" w:rsidP="0025028A">
      <w:pPr>
        <w:pStyle w:val="Nagwek"/>
        <w:tabs>
          <w:tab w:val="clear" w:pos="4536"/>
          <w:tab w:val="clear" w:pos="9072"/>
          <w:tab w:val="left" w:pos="851"/>
        </w:tabs>
        <w:spacing w:line="288" w:lineRule="auto"/>
        <w:rPr>
          <w:rFonts w:ascii="Verdana" w:hAnsi="Verdana"/>
          <w:spacing w:val="0"/>
          <w:sz w:val="24"/>
          <w:szCs w:val="24"/>
        </w:rPr>
      </w:pPr>
      <w:r w:rsidRPr="00087399">
        <w:rPr>
          <w:rFonts w:ascii="Verdana" w:hAnsi="Verdana"/>
          <w:spacing w:val="0"/>
          <w:sz w:val="24"/>
          <w:szCs w:val="24"/>
        </w:rPr>
        <w:t>Wśród nieruchomości niezabudowanych z przeznaczeniem pod budownictwo mieszkaniowe jednorodzinne i wielorodzinne najwyższe ceny sprzedaży uzyskały:</w:t>
      </w:r>
    </w:p>
    <w:p w:rsidR="002E0FD9" w:rsidRDefault="002E0FD9" w:rsidP="0025028A">
      <w:pPr>
        <w:spacing w:after="0" w:line="288" w:lineRule="auto"/>
        <w:rPr>
          <w:rFonts w:ascii="Verdana" w:hAnsi="Verdana"/>
          <w:color w:val="000000"/>
          <w:sz w:val="24"/>
          <w:szCs w:val="24"/>
        </w:rPr>
      </w:pPr>
      <w:r w:rsidRPr="002E0FD9">
        <w:rPr>
          <w:rFonts w:ascii="Verdana" w:hAnsi="Verdana" w:cs="Arial"/>
          <w:sz w:val="24"/>
          <w:szCs w:val="24"/>
        </w:rPr>
        <w:t>ul. Tadeusza Brzozy (dz. 62/64, 190/33, 190/36, 26/9, 26/12)</w:t>
      </w:r>
      <w:r w:rsidRPr="002E0FD9">
        <w:rPr>
          <w:rFonts w:ascii="Verdana" w:hAnsi="Verdana"/>
          <w:sz w:val="24"/>
          <w:szCs w:val="24"/>
        </w:rPr>
        <w:t xml:space="preserve"> </w:t>
      </w:r>
      <w:r>
        <w:rPr>
          <w:rFonts w:ascii="Verdana" w:hAnsi="Verdana" w:cs="Arial"/>
          <w:sz w:val="24"/>
          <w:szCs w:val="24"/>
        </w:rPr>
        <w:t xml:space="preserve">- </w:t>
      </w:r>
      <w:r w:rsidRPr="002E0FD9">
        <w:rPr>
          <w:rFonts w:ascii="Verdana" w:hAnsi="Verdana"/>
          <w:sz w:val="24"/>
          <w:szCs w:val="24"/>
        </w:rPr>
        <w:t>część nieruchomości zabudowana budowlami</w:t>
      </w:r>
      <w:r>
        <w:rPr>
          <w:rFonts w:ascii="Verdana" w:hAnsi="Verdana"/>
          <w:sz w:val="24"/>
          <w:szCs w:val="24"/>
        </w:rPr>
        <w:t>,</w:t>
      </w:r>
      <w:r w:rsidRPr="002E0FD9">
        <w:rPr>
          <w:rFonts w:ascii="Verdana" w:hAnsi="Verdana" w:cs="Arial"/>
          <w:sz w:val="24"/>
          <w:szCs w:val="24"/>
        </w:rPr>
        <w:t xml:space="preserve"> </w:t>
      </w:r>
      <w:r w:rsidRPr="002E0FD9">
        <w:rPr>
          <w:rFonts w:ascii="Verdana" w:hAnsi="Verdana"/>
          <w:color w:val="000000"/>
          <w:sz w:val="24"/>
          <w:szCs w:val="24"/>
        </w:rPr>
        <w:t xml:space="preserve">o powierzchni </w:t>
      </w:r>
      <w:r w:rsidRPr="002E0FD9">
        <w:rPr>
          <w:rFonts w:ascii="Verdana" w:hAnsi="Verdana" w:cs="Arial"/>
          <w:sz w:val="24"/>
          <w:szCs w:val="24"/>
        </w:rPr>
        <w:t>19.021</w:t>
      </w:r>
      <w:r>
        <w:rPr>
          <w:rFonts w:ascii="Verdana" w:hAnsi="Verdana" w:cs="Arial"/>
          <w:sz w:val="24"/>
          <w:szCs w:val="24"/>
        </w:rPr>
        <w:t xml:space="preserve"> </w:t>
      </w:r>
      <w:proofErr w:type="spellStart"/>
      <w:r w:rsidRPr="002E0FD9">
        <w:rPr>
          <w:rFonts w:ascii="Verdana" w:hAnsi="Verdana"/>
          <w:color w:val="000000"/>
          <w:sz w:val="24"/>
          <w:szCs w:val="24"/>
        </w:rPr>
        <w:t>m</w:t>
      </w:r>
      <w:r w:rsidRPr="002E0FD9">
        <w:rPr>
          <w:rFonts w:ascii="Verdana" w:hAnsi="Verdana"/>
          <w:bCs/>
          <w:sz w:val="24"/>
          <w:szCs w:val="24"/>
        </w:rPr>
        <w:t>²</w:t>
      </w:r>
      <w:proofErr w:type="spellEnd"/>
      <w:r w:rsidRPr="002E0FD9">
        <w:rPr>
          <w:rFonts w:ascii="Verdana" w:hAnsi="Verdana"/>
          <w:bCs/>
          <w:sz w:val="24"/>
          <w:szCs w:val="24"/>
        </w:rPr>
        <w:t xml:space="preserve">, cenie sprzedaży w wysokości </w:t>
      </w:r>
      <w:r>
        <w:rPr>
          <w:rFonts w:ascii="Verdana" w:hAnsi="Verdana"/>
          <w:bCs/>
          <w:sz w:val="24"/>
          <w:szCs w:val="24"/>
        </w:rPr>
        <w:t>35</w:t>
      </w:r>
      <w:r w:rsidRPr="002E0FD9">
        <w:rPr>
          <w:rFonts w:ascii="Verdana" w:hAnsi="Verdana"/>
          <w:sz w:val="24"/>
          <w:szCs w:val="24"/>
        </w:rPr>
        <w:t>.</w:t>
      </w:r>
      <w:r>
        <w:rPr>
          <w:rFonts w:ascii="Verdana" w:hAnsi="Verdana"/>
          <w:sz w:val="24"/>
          <w:szCs w:val="24"/>
        </w:rPr>
        <w:t>2</w:t>
      </w:r>
      <w:r w:rsidRPr="002E0FD9">
        <w:rPr>
          <w:rFonts w:ascii="Verdana" w:hAnsi="Verdana"/>
          <w:sz w:val="24"/>
          <w:szCs w:val="24"/>
        </w:rPr>
        <w:t xml:space="preserve">00.000,00 i cenie za 1 </w:t>
      </w:r>
      <w:proofErr w:type="spellStart"/>
      <w:r w:rsidRPr="002E0FD9">
        <w:rPr>
          <w:rFonts w:ascii="Verdana" w:hAnsi="Verdana"/>
          <w:sz w:val="24"/>
          <w:szCs w:val="24"/>
        </w:rPr>
        <w:t>m</w:t>
      </w:r>
      <w:r w:rsidRPr="002E0FD9">
        <w:rPr>
          <w:rFonts w:ascii="Verdana" w:hAnsi="Verdana"/>
          <w:bCs/>
          <w:sz w:val="24"/>
          <w:szCs w:val="24"/>
        </w:rPr>
        <w:t>²</w:t>
      </w:r>
      <w:proofErr w:type="spellEnd"/>
      <w:r w:rsidRPr="002E0FD9">
        <w:rPr>
          <w:rFonts w:ascii="Verdana" w:hAnsi="Verdana"/>
          <w:bCs/>
          <w:sz w:val="24"/>
          <w:szCs w:val="24"/>
        </w:rPr>
        <w:t xml:space="preserve"> w wysokości 1</w:t>
      </w:r>
      <w:r w:rsidRPr="002E0FD9">
        <w:rPr>
          <w:rFonts w:ascii="Verdana" w:hAnsi="Verdana"/>
          <w:sz w:val="24"/>
          <w:szCs w:val="24"/>
        </w:rPr>
        <w:t>.</w:t>
      </w:r>
      <w:r>
        <w:rPr>
          <w:rFonts w:ascii="Verdana" w:hAnsi="Verdana"/>
          <w:sz w:val="24"/>
          <w:szCs w:val="24"/>
        </w:rPr>
        <w:t>8</w:t>
      </w:r>
      <w:r w:rsidRPr="002E0FD9">
        <w:rPr>
          <w:rFonts w:ascii="Verdana" w:hAnsi="Verdana"/>
          <w:sz w:val="24"/>
          <w:szCs w:val="24"/>
        </w:rPr>
        <w:t>5</w:t>
      </w:r>
      <w:r>
        <w:rPr>
          <w:rFonts w:ascii="Verdana" w:hAnsi="Verdana"/>
          <w:sz w:val="24"/>
          <w:szCs w:val="24"/>
        </w:rPr>
        <w:t>0</w:t>
      </w:r>
      <w:r w:rsidRPr="002E0FD9">
        <w:rPr>
          <w:rFonts w:ascii="Verdana" w:hAnsi="Verdana"/>
          <w:sz w:val="24"/>
          <w:szCs w:val="24"/>
        </w:rPr>
        <w:t>,</w:t>
      </w:r>
      <w:r>
        <w:rPr>
          <w:rFonts w:ascii="Verdana" w:hAnsi="Verdana"/>
          <w:sz w:val="24"/>
          <w:szCs w:val="24"/>
        </w:rPr>
        <w:t>59</w:t>
      </w:r>
      <w:r w:rsidRPr="002E0FD9">
        <w:rPr>
          <w:rFonts w:ascii="Verdana" w:hAnsi="Verdana"/>
          <w:sz w:val="24"/>
          <w:szCs w:val="24"/>
        </w:rPr>
        <w:t xml:space="preserve"> </w:t>
      </w:r>
      <w:r w:rsidRPr="002E0FD9">
        <w:rPr>
          <w:rFonts w:ascii="Verdana" w:hAnsi="Verdana"/>
          <w:color w:val="000000"/>
          <w:sz w:val="24"/>
          <w:szCs w:val="24"/>
        </w:rPr>
        <w:t>zł,</w:t>
      </w:r>
    </w:p>
    <w:p w:rsidR="002E0FD9" w:rsidRDefault="002E0FD9" w:rsidP="0025028A">
      <w:pPr>
        <w:spacing w:after="0" w:line="288" w:lineRule="auto"/>
        <w:rPr>
          <w:rFonts w:ascii="Verdana" w:hAnsi="Verdana"/>
          <w:color w:val="000000"/>
          <w:sz w:val="24"/>
          <w:szCs w:val="24"/>
        </w:rPr>
      </w:pPr>
      <w:r w:rsidRPr="00087399">
        <w:rPr>
          <w:rFonts w:ascii="Verdana" w:hAnsi="Verdana" w:cs="Arial"/>
          <w:sz w:val="24"/>
          <w:szCs w:val="24"/>
        </w:rPr>
        <w:t>ul. Tadeusza Brzozy</w:t>
      </w:r>
      <w:r>
        <w:rPr>
          <w:rFonts w:ascii="Verdana" w:hAnsi="Verdana" w:cs="Arial"/>
          <w:sz w:val="24"/>
          <w:szCs w:val="24"/>
        </w:rPr>
        <w:t xml:space="preserve"> </w:t>
      </w:r>
      <w:r w:rsidRPr="00087399">
        <w:rPr>
          <w:rFonts w:ascii="Verdana" w:hAnsi="Verdana" w:cs="Arial"/>
          <w:sz w:val="24"/>
          <w:szCs w:val="24"/>
        </w:rPr>
        <w:t>(dz. 50/42, 50/57)</w:t>
      </w:r>
      <w:r w:rsidRPr="00100035">
        <w:rPr>
          <w:rFonts w:ascii="Verdana" w:hAnsi="Verdana"/>
          <w:sz w:val="24"/>
          <w:szCs w:val="24"/>
        </w:rPr>
        <w:t xml:space="preserve"> </w:t>
      </w:r>
      <w:r w:rsidRPr="00100035">
        <w:rPr>
          <w:rFonts w:ascii="Verdana" w:hAnsi="Verdana"/>
          <w:color w:val="000000"/>
          <w:sz w:val="24"/>
          <w:szCs w:val="24"/>
        </w:rPr>
        <w:t xml:space="preserve">o powierzchni </w:t>
      </w:r>
      <w:r w:rsidRPr="00087399">
        <w:rPr>
          <w:rFonts w:ascii="Verdana" w:hAnsi="Verdana" w:cs="Arial"/>
          <w:sz w:val="24"/>
          <w:szCs w:val="24"/>
        </w:rPr>
        <w:t>11.091</w:t>
      </w:r>
      <w:r w:rsidRPr="00100035">
        <w:rPr>
          <w:rFonts w:ascii="Verdana" w:hAnsi="Verdana"/>
          <w:color w:val="000000"/>
          <w:sz w:val="24"/>
          <w:szCs w:val="24"/>
        </w:rPr>
        <w:t xml:space="preserve"> </w:t>
      </w:r>
      <w:proofErr w:type="spellStart"/>
      <w:r w:rsidRPr="00100035">
        <w:rPr>
          <w:rFonts w:ascii="Verdana" w:hAnsi="Verdana"/>
          <w:color w:val="000000"/>
          <w:sz w:val="24"/>
          <w:szCs w:val="24"/>
        </w:rPr>
        <w:t>m</w:t>
      </w:r>
      <w:r w:rsidRPr="00100035">
        <w:rPr>
          <w:rFonts w:ascii="Verdana" w:hAnsi="Verdana"/>
          <w:bCs/>
          <w:sz w:val="24"/>
          <w:szCs w:val="24"/>
        </w:rPr>
        <w:t>²</w:t>
      </w:r>
      <w:proofErr w:type="spellEnd"/>
      <w:r w:rsidRPr="00100035">
        <w:rPr>
          <w:rFonts w:ascii="Verdana" w:hAnsi="Verdana"/>
          <w:bCs/>
          <w:sz w:val="24"/>
          <w:szCs w:val="24"/>
        </w:rPr>
        <w:t xml:space="preserve">, cenie sprzedaży w wysokości </w:t>
      </w:r>
      <w:r>
        <w:rPr>
          <w:rFonts w:ascii="Verdana" w:hAnsi="Verdana"/>
          <w:bCs/>
          <w:sz w:val="24"/>
          <w:szCs w:val="24"/>
        </w:rPr>
        <w:t>3</w:t>
      </w:r>
      <w:r w:rsidRPr="00100035">
        <w:rPr>
          <w:rFonts w:ascii="Verdana" w:hAnsi="Verdana"/>
          <w:bCs/>
          <w:sz w:val="24"/>
          <w:szCs w:val="24"/>
        </w:rPr>
        <w:t>2</w:t>
      </w:r>
      <w:r w:rsidRPr="00100035">
        <w:rPr>
          <w:rFonts w:ascii="Verdana" w:hAnsi="Verdana"/>
          <w:sz w:val="24"/>
          <w:szCs w:val="24"/>
        </w:rPr>
        <w:t>.</w:t>
      </w:r>
      <w:r>
        <w:rPr>
          <w:rFonts w:ascii="Verdana" w:hAnsi="Verdana"/>
          <w:sz w:val="24"/>
          <w:szCs w:val="24"/>
        </w:rPr>
        <w:t>4</w:t>
      </w:r>
      <w:r w:rsidRPr="00100035">
        <w:rPr>
          <w:rFonts w:ascii="Verdana" w:hAnsi="Verdana"/>
          <w:sz w:val="24"/>
          <w:szCs w:val="24"/>
        </w:rPr>
        <w:t xml:space="preserve">00.000,00 i cenie za 1 </w:t>
      </w:r>
      <w:proofErr w:type="spellStart"/>
      <w:r w:rsidRPr="00100035">
        <w:rPr>
          <w:rFonts w:ascii="Verdana" w:hAnsi="Verdana"/>
          <w:sz w:val="24"/>
          <w:szCs w:val="24"/>
        </w:rPr>
        <w:t>m</w:t>
      </w:r>
      <w:r w:rsidRPr="00100035">
        <w:rPr>
          <w:rFonts w:ascii="Verdana" w:hAnsi="Verdana"/>
          <w:bCs/>
          <w:sz w:val="24"/>
          <w:szCs w:val="24"/>
        </w:rPr>
        <w:t>²</w:t>
      </w:r>
      <w:proofErr w:type="spellEnd"/>
      <w:r w:rsidRPr="00100035">
        <w:rPr>
          <w:rFonts w:ascii="Verdana" w:hAnsi="Verdana"/>
          <w:bCs/>
          <w:sz w:val="24"/>
          <w:szCs w:val="24"/>
        </w:rPr>
        <w:t xml:space="preserve"> w wysokości </w:t>
      </w:r>
      <w:r w:rsidRPr="00087399">
        <w:rPr>
          <w:rFonts w:ascii="Verdana" w:hAnsi="Verdana" w:cs="Arial"/>
          <w:sz w:val="24"/>
          <w:szCs w:val="24"/>
        </w:rPr>
        <w:t>2.921,29</w:t>
      </w:r>
      <w:r w:rsidRPr="00100035">
        <w:rPr>
          <w:rFonts w:ascii="Verdana" w:hAnsi="Verdana"/>
          <w:sz w:val="24"/>
          <w:szCs w:val="24"/>
        </w:rPr>
        <w:t xml:space="preserve"> </w:t>
      </w:r>
      <w:r w:rsidRPr="00100035">
        <w:rPr>
          <w:rFonts w:ascii="Verdana" w:hAnsi="Verdana"/>
          <w:color w:val="000000"/>
          <w:sz w:val="24"/>
          <w:szCs w:val="24"/>
        </w:rPr>
        <w:t>zł,</w:t>
      </w:r>
    </w:p>
    <w:p w:rsidR="002E0FD9" w:rsidRDefault="002E0FD9" w:rsidP="0025028A">
      <w:pPr>
        <w:spacing w:after="0" w:line="288" w:lineRule="auto"/>
        <w:rPr>
          <w:rFonts w:ascii="Verdana" w:hAnsi="Verdana"/>
          <w:color w:val="000000"/>
          <w:sz w:val="24"/>
          <w:szCs w:val="24"/>
        </w:rPr>
      </w:pPr>
      <w:r w:rsidRPr="00087399">
        <w:rPr>
          <w:rFonts w:ascii="Verdana" w:hAnsi="Verdana" w:cs="Arial"/>
          <w:sz w:val="24"/>
          <w:szCs w:val="24"/>
        </w:rPr>
        <w:t>rejon ul. Tadeusza Brzozy (dz. 62/66, 190/35, 26/11, 27/3, 1/1)</w:t>
      </w:r>
      <w:r w:rsidRPr="002E0FD9">
        <w:rPr>
          <w:rFonts w:ascii="Verdana" w:hAnsi="Verdana" w:cs="Arial"/>
          <w:sz w:val="24"/>
          <w:szCs w:val="24"/>
        </w:rPr>
        <w:t xml:space="preserve"> </w:t>
      </w:r>
      <w:r>
        <w:rPr>
          <w:rFonts w:ascii="Verdana" w:hAnsi="Verdana" w:cs="Arial"/>
          <w:sz w:val="24"/>
          <w:szCs w:val="24"/>
        </w:rPr>
        <w:t xml:space="preserve">- </w:t>
      </w:r>
      <w:r w:rsidRPr="002E0FD9">
        <w:rPr>
          <w:rFonts w:ascii="Verdana" w:hAnsi="Verdana"/>
          <w:sz w:val="24"/>
          <w:szCs w:val="24"/>
        </w:rPr>
        <w:t>część nieruchomości zabudowana budowlami</w:t>
      </w:r>
      <w:r>
        <w:rPr>
          <w:rFonts w:ascii="Verdana" w:hAnsi="Verdana"/>
          <w:sz w:val="24"/>
          <w:szCs w:val="24"/>
        </w:rPr>
        <w:t>,</w:t>
      </w:r>
      <w:r w:rsidRPr="002E0FD9">
        <w:rPr>
          <w:rFonts w:ascii="Verdana" w:hAnsi="Verdana" w:cs="Arial"/>
          <w:sz w:val="24"/>
          <w:szCs w:val="24"/>
        </w:rPr>
        <w:t xml:space="preserve"> </w:t>
      </w:r>
      <w:r w:rsidRPr="002E0FD9">
        <w:rPr>
          <w:rFonts w:ascii="Verdana" w:hAnsi="Verdana"/>
          <w:color w:val="000000"/>
          <w:sz w:val="24"/>
          <w:szCs w:val="24"/>
        </w:rPr>
        <w:t xml:space="preserve">o powierzchni </w:t>
      </w:r>
      <w:r w:rsidRPr="002E0FD9">
        <w:rPr>
          <w:rFonts w:ascii="Verdana" w:hAnsi="Verdana" w:cs="Arial"/>
          <w:sz w:val="24"/>
          <w:szCs w:val="24"/>
        </w:rPr>
        <w:t>1</w:t>
      </w:r>
      <w:r>
        <w:rPr>
          <w:rFonts w:ascii="Verdana" w:hAnsi="Verdana" w:cs="Arial"/>
          <w:sz w:val="24"/>
          <w:szCs w:val="24"/>
        </w:rPr>
        <w:t>7</w:t>
      </w:r>
      <w:r w:rsidRPr="002E0FD9">
        <w:rPr>
          <w:rFonts w:ascii="Verdana" w:hAnsi="Verdana" w:cs="Arial"/>
          <w:sz w:val="24"/>
          <w:szCs w:val="24"/>
        </w:rPr>
        <w:t>.</w:t>
      </w:r>
      <w:r>
        <w:rPr>
          <w:rFonts w:ascii="Verdana" w:hAnsi="Verdana" w:cs="Arial"/>
          <w:sz w:val="24"/>
          <w:szCs w:val="24"/>
        </w:rPr>
        <w:t>93</w:t>
      </w:r>
      <w:r w:rsidRPr="002E0FD9">
        <w:rPr>
          <w:rFonts w:ascii="Verdana" w:hAnsi="Verdana" w:cs="Arial"/>
          <w:sz w:val="24"/>
          <w:szCs w:val="24"/>
        </w:rPr>
        <w:t>0</w:t>
      </w:r>
      <w:r>
        <w:rPr>
          <w:rFonts w:ascii="Verdana" w:hAnsi="Verdana" w:cs="Arial"/>
          <w:sz w:val="24"/>
          <w:szCs w:val="24"/>
        </w:rPr>
        <w:t xml:space="preserve"> </w:t>
      </w:r>
      <w:proofErr w:type="spellStart"/>
      <w:r w:rsidRPr="002E0FD9">
        <w:rPr>
          <w:rFonts w:ascii="Verdana" w:hAnsi="Verdana"/>
          <w:color w:val="000000"/>
          <w:sz w:val="24"/>
          <w:szCs w:val="24"/>
        </w:rPr>
        <w:t>m</w:t>
      </w:r>
      <w:r w:rsidRPr="002E0FD9">
        <w:rPr>
          <w:rFonts w:ascii="Verdana" w:hAnsi="Verdana"/>
          <w:bCs/>
          <w:sz w:val="24"/>
          <w:szCs w:val="24"/>
        </w:rPr>
        <w:t>²</w:t>
      </w:r>
      <w:proofErr w:type="spellEnd"/>
      <w:r w:rsidRPr="002E0FD9">
        <w:rPr>
          <w:rFonts w:ascii="Verdana" w:hAnsi="Verdana"/>
          <w:bCs/>
          <w:sz w:val="24"/>
          <w:szCs w:val="24"/>
        </w:rPr>
        <w:t xml:space="preserve">, cenie sprzedaży w wysokości </w:t>
      </w:r>
      <w:r>
        <w:rPr>
          <w:rFonts w:ascii="Verdana" w:hAnsi="Verdana"/>
          <w:bCs/>
          <w:sz w:val="24"/>
          <w:szCs w:val="24"/>
        </w:rPr>
        <w:t>30</w:t>
      </w:r>
      <w:r w:rsidRPr="002E0FD9">
        <w:rPr>
          <w:rFonts w:ascii="Verdana" w:hAnsi="Verdana"/>
          <w:sz w:val="24"/>
          <w:szCs w:val="24"/>
        </w:rPr>
        <w:t>.0</w:t>
      </w:r>
      <w:r>
        <w:rPr>
          <w:rFonts w:ascii="Verdana" w:hAnsi="Verdana"/>
          <w:sz w:val="24"/>
          <w:szCs w:val="24"/>
        </w:rPr>
        <w:t>5</w:t>
      </w:r>
      <w:r w:rsidRPr="002E0FD9">
        <w:rPr>
          <w:rFonts w:ascii="Verdana" w:hAnsi="Verdana"/>
          <w:sz w:val="24"/>
          <w:szCs w:val="24"/>
        </w:rPr>
        <w:t xml:space="preserve">0.000,00 i cenie za 1 </w:t>
      </w:r>
      <w:proofErr w:type="spellStart"/>
      <w:r w:rsidRPr="002E0FD9">
        <w:rPr>
          <w:rFonts w:ascii="Verdana" w:hAnsi="Verdana"/>
          <w:sz w:val="24"/>
          <w:szCs w:val="24"/>
        </w:rPr>
        <w:t>m</w:t>
      </w:r>
      <w:r w:rsidRPr="002E0FD9">
        <w:rPr>
          <w:rFonts w:ascii="Verdana" w:hAnsi="Verdana"/>
          <w:bCs/>
          <w:sz w:val="24"/>
          <w:szCs w:val="24"/>
        </w:rPr>
        <w:t>²</w:t>
      </w:r>
      <w:proofErr w:type="spellEnd"/>
      <w:r w:rsidRPr="002E0FD9">
        <w:rPr>
          <w:rFonts w:ascii="Verdana" w:hAnsi="Verdana"/>
          <w:bCs/>
          <w:sz w:val="24"/>
          <w:szCs w:val="24"/>
        </w:rPr>
        <w:t xml:space="preserve"> w wysokości 1</w:t>
      </w:r>
      <w:r w:rsidRPr="002E0FD9">
        <w:rPr>
          <w:rFonts w:ascii="Verdana" w:hAnsi="Verdana"/>
          <w:sz w:val="24"/>
          <w:szCs w:val="24"/>
        </w:rPr>
        <w:t>.</w:t>
      </w:r>
      <w:r>
        <w:rPr>
          <w:rFonts w:ascii="Verdana" w:hAnsi="Verdana"/>
          <w:sz w:val="24"/>
          <w:szCs w:val="24"/>
        </w:rPr>
        <w:t>67</w:t>
      </w:r>
      <w:r w:rsidRPr="002E0FD9">
        <w:rPr>
          <w:rFonts w:ascii="Verdana" w:hAnsi="Verdana"/>
          <w:sz w:val="24"/>
          <w:szCs w:val="24"/>
        </w:rPr>
        <w:t>5,</w:t>
      </w:r>
      <w:r>
        <w:rPr>
          <w:rFonts w:ascii="Verdana" w:hAnsi="Verdana"/>
          <w:sz w:val="24"/>
          <w:szCs w:val="24"/>
        </w:rPr>
        <w:t>96</w:t>
      </w:r>
      <w:r w:rsidRPr="002E0FD9">
        <w:rPr>
          <w:rFonts w:ascii="Verdana" w:hAnsi="Verdana"/>
          <w:sz w:val="24"/>
          <w:szCs w:val="24"/>
        </w:rPr>
        <w:t xml:space="preserve"> </w:t>
      </w:r>
      <w:r w:rsidRPr="002E0FD9">
        <w:rPr>
          <w:rFonts w:ascii="Verdana" w:hAnsi="Verdana"/>
          <w:color w:val="000000"/>
          <w:sz w:val="24"/>
          <w:szCs w:val="24"/>
        </w:rPr>
        <w:t>zł,</w:t>
      </w:r>
    </w:p>
    <w:p w:rsidR="002E0FD9" w:rsidRPr="00100035" w:rsidRDefault="002E0FD9" w:rsidP="0025028A">
      <w:pPr>
        <w:spacing w:after="120" w:line="288" w:lineRule="auto"/>
        <w:rPr>
          <w:rFonts w:ascii="Verdana" w:hAnsi="Verdana"/>
          <w:color w:val="000000"/>
          <w:sz w:val="24"/>
          <w:szCs w:val="24"/>
        </w:rPr>
      </w:pPr>
      <w:r w:rsidRPr="00087399">
        <w:rPr>
          <w:rFonts w:ascii="Verdana" w:hAnsi="Verdana" w:cs="Arial"/>
          <w:sz w:val="24"/>
          <w:szCs w:val="24"/>
        </w:rPr>
        <w:t>rejon ul. Konduktorskiej</w:t>
      </w:r>
      <w:r>
        <w:rPr>
          <w:rFonts w:ascii="Verdana" w:hAnsi="Verdana" w:cs="Arial"/>
          <w:sz w:val="24"/>
          <w:szCs w:val="24"/>
        </w:rPr>
        <w:t xml:space="preserve"> </w:t>
      </w:r>
      <w:r w:rsidRPr="00100035">
        <w:rPr>
          <w:rFonts w:ascii="Verdana" w:hAnsi="Verdana"/>
          <w:color w:val="000000"/>
          <w:sz w:val="24"/>
          <w:szCs w:val="24"/>
        </w:rPr>
        <w:t>o powierzchni 3.</w:t>
      </w:r>
      <w:r w:rsidR="004857F4">
        <w:rPr>
          <w:rFonts w:ascii="Verdana" w:hAnsi="Verdana"/>
          <w:color w:val="000000"/>
          <w:sz w:val="24"/>
          <w:szCs w:val="24"/>
        </w:rPr>
        <w:t>629</w:t>
      </w:r>
      <w:r w:rsidRPr="00100035">
        <w:rPr>
          <w:rFonts w:ascii="Verdana" w:hAnsi="Verdana"/>
          <w:color w:val="000000"/>
          <w:sz w:val="24"/>
          <w:szCs w:val="24"/>
        </w:rPr>
        <w:t xml:space="preserve"> </w:t>
      </w:r>
      <w:proofErr w:type="spellStart"/>
      <w:r w:rsidRPr="00100035">
        <w:rPr>
          <w:rFonts w:ascii="Verdana" w:hAnsi="Verdana"/>
          <w:color w:val="000000"/>
          <w:sz w:val="24"/>
          <w:szCs w:val="24"/>
        </w:rPr>
        <w:t>m</w:t>
      </w:r>
      <w:r w:rsidRPr="00100035">
        <w:rPr>
          <w:rFonts w:ascii="Verdana" w:hAnsi="Verdana"/>
          <w:bCs/>
          <w:sz w:val="24"/>
          <w:szCs w:val="24"/>
        </w:rPr>
        <w:t>²</w:t>
      </w:r>
      <w:proofErr w:type="spellEnd"/>
      <w:r w:rsidRPr="00100035">
        <w:rPr>
          <w:rFonts w:ascii="Verdana" w:hAnsi="Verdana"/>
          <w:bCs/>
          <w:sz w:val="24"/>
          <w:szCs w:val="24"/>
        </w:rPr>
        <w:t xml:space="preserve">, cenie sprzedaży w wysokości </w:t>
      </w:r>
      <w:r w:rsidR="004857F4" w:rsidRPr="00087399">
        <w:rPr>
          <w:rFonts w:ascii="Verdana" w:hAnsi="Verdana" w:cs="Arial"/>
          <w:sz w:val="24"/>
          <w:szCs w:val="24"/>
        </w:rPr>
        <w:t>2.267.450,00</w:t>
      </w:r>
      <w:r w:rsidR="004857F4">
        <w:rPr>
          <w:rFonts w:ascii="Verdana" w:hAnsi="Verdana" w:cs="Arial"/>
          <w:sz w:val="24"/>
          <w:szCs w:val="24"/>
        </w:rPr>
        <w:t xml:space="preserve"> </w:t>
      </w:r>
      <w:r w:rsidRPr="00100035">
        <w:rPr>
          <w:rFonts w:ascii="Verdana" w:hAnsi="Verdana"/>
          <w:sz w:val="24"/>
          <w:szCs w:val="24"/>
        </w:rPr>
        <w:t xml:space="preserve">i cenie za 1 </w:t>
      </w:r>
      <w:proofErr w:type="spellStart"/>
      <w:r w:rsidRPr="00100035">
        <w:rPr>
          <w:rFonts w:ascii="Verdana" w:hAnsi="Verdana"/>
          <w:sz w:val="24"/>
          <w:szCs w:val="24"/>
        </w:rPr>
        <w:t>m</w:t>
      </w:r>
      <w:r w:rsidRPr="00100035">
        <w:rPr>
          <w:rFonts w:ascii="Verdana" w:hAnsi="Verdana"/>
          <w:bCs/>
          <w:sz w:val="24"/>
          <w:szCs w:val="24"/>
        </w:rPr>
        <w:t>²</w:t>
      </w:r>
      <w:proofErr w:type="spellEnd"/>
      <w:r w:rsidRPr="00100035">
        <w:rPr>
          <w:rFonts w:ascii="Verdana" w:hAnsi="Verdana"/>
          <w:bCs/>
          <w:sz w:val="24"/>
          <w:szCs w:val="24"/>
        </w:rPr>
        <w:t xml:space="preserve"> w wysokości </w:t>
      </w:r>
      <w:r w:rsidRPr="00100035">
        <w:rPr>
          <w:rFonts w:ascii="Verdana" w:hAnsi="Verdana"/>
          <w:sz w:val="24"/>
          <w:szCs w:val="24"/>
        </w:rPr>
        <w:t>6</w:t>
      </w:r>
      <w:r w:rsidR="004857F4">
        <w:rPr>
          <w:rFonts w:ascii="Verdana" w:hAnsi="Verdana"/>
          <w:sz w:val="24"/>
          <w:szCs w:val="24"/>
        </w:rPr>
        <w:t>2</w:t>
      </w:r>
      <w:r w:rsidRPr="00100035">
        <w:rPr>
          <w:rFonts w:ascii="Verdana" w:hAnsi="Verdana"/>
          <w:sz w:val="24"/>
          <w:szCs w:val="24"/>
        </w:rPr>
        <w:t>4,</w:t>
      </w:r>
      <w:r w:rsidR="004857F4">
        <w:rPr>
          <w:rFonts w:ascii="Verdana" w:hAnsi="Verdana"/>
          <w:sz w:val="24"/>
          <w:szCs w:val="24"/>
        </w:rPr>
        <w:t>81</w:t>
      </w:r>
      <w:r w:rsidRPr="00100035">
        <w:rPr>
          <w:rFonts w:ascii="Verdana" w:hAnsi="Verdana"/>
          <w:sz w:val="24"/>
          <w:szCs w:val="24"/>
        </w:rPr>
        <w:t xml:space="preserve"> </w:t>
      </w:r>
      <w:r w:rsidRPr="00100035">
        <w:rPr>
          <w:rFonts w:ascii="Verdana" w:hAnsi="Verdana"/>
          <w:color w:val="000000"/>
          <w:sz w:val="24"/>
          <w:szCs w:val="24"/>
        </w:rPr>
        <w:t>zł,</w:t>
      </w:r>
    </w:p>
    <w:p w:rsidR="002E0FD9" w:rsidRPr="002E0FD9" w:rsidRDefault="004857F4" w:rsidP="0025028A">
      <w:pPr>
        <w:spacing w:after="0" w:line="288" w:lineRule="auto"/>
        <w:rPr>
          <w:rFonts w:ascii="Verdana" w:hAnsi="Verdana"/>
          <w:color w:val="000000"/>
          <w:sz w:val="24"/>
          <w:szCs w:val="24"/>
        </w:rPr>
      </w:pPr>
      <w:r w:rsidRPr="00087399">
        <w:rPr>
          <w:rFonts w:ascii="Verdana" w:hAnsi="Verdana" w:cs="Arial"/>
          <w:sz w:val="24"/>
          <w:szCs w:val="24"/>
        </w:rPr>
        <w:lastRenderedPageBreak/>
        <w:t>rejon ul. Ernsta Maya (dz. 197)</w:t>
      </w:r>
      <w:r w:rsidRPr="004857F4">
        <w:rPr>
          <w:rFonts w:ascii="Verdana" w:hAnsi="Verdana"/>
          <w:color w:val="000000"/>
          <w:sz w:val="24"/>
          <w:szCs w:val="24"/>
        </w:rPr>
        <w:t xml:space="preserve"> </w:t>
      </w:r>
      <w:r w:rsidRPr="00100035">
        <w:rPr>
          <w:rFonts w:ascii="Verdana" w:hAnsi="Verdana"/>
          <w:color w:val="000000"/>
          <w:sz w:val="24"/>
          <w:szCs w:val="24"/>
        </w:rPr>
        <w:t xml:space="preserve">o powierzchni </w:t>
      </w:r>
      <w:r>
        <w:rPr>
          <w:rFonts w:ascii="Verdana" w:hAnsi="Verdana"/>
          <w:color w:val="000000"/>
          <w:sz w:val="24"/>
          <w:szCs w:val="24"/>
        </w:rPr>
        <w:t>1</w:t>
      </w:r>
      <w:r w:rsidRPr="00100035">
        <w:rPr>
          <w:rFonts w:ascii="Verdana" w:hAnsi="Verdana"/>
          <w:color w:val="000000"/>
          <w:sz w:val="24"/>
          <w:szCs w:val="24"/>
        </w:rPr>
        <w:t>.</w:t>
      </w:r>
      <w:r>
        <w:rPr>
          <w:rFonts w:ascii="Verdana" w:hAnsi="Verdana"/>
          <w:color w:val="000000"/>
          <w:sz w:val="24"/>
          <w:szCs w:val="24"/>
        </w:rPr>
        <w:t>704</w:t>
      </w:r>
      <w:r w:rsidRPr="00100035">
        <w:rPr>
          <w:rFonts w:ascii="Verdana" w:hAnsi="Verdana"/>
          <w:color w:val="000000"/>
          <w:sz w:val="24"/>
          <w:szCs w:val="24"/>
        </w:rPr>
        <w:t xml:space="preserve"> </w:t>
      </w:r>
      <w:proofErr w:type="spellStart"/>
      <w:r w:rsidRPr="00100035">
        <w:rPr>
          <w:rFonts w:ascii="Verdana" w:hAnsi="Verdana"/>
          <w:color w:val="000000"/>
          <w:sz w:val="24"/>
          <w:szCs w:val="24"/>
        </w:rPr>
        <w:t>m</w:t>
      </w:r>
      <w:r w:rsidRPr="00100035">
        <w:rPr>
          <w:rFonts w:ascii="Verdana" w:hAnsi="Verdana"/>
          <w:bCs/>
          <w:sz w:val="24"/>
          <w:szCs w:val="24"/>
        </w:rPr>
        <w:t>²</w:t>
      </w:r>
      <w:proofErr w:type="spellEnd"/>
      <w:r w:rsidRPr="00100035">
        <w:rPr>
          <w:rFonts w:ascii="Verdana" w:hAnsi="Verdana"/>
          <w:bCs/>
          <w:sz w:val="24"/>
          <w:szCs w:val="24"/>
        </w:rPr>
        <w:t xml:space="preserve">, cenie sprzedaży w wysokości </w:t>
      </w:r>
      <w:r w:rsidRPr="00087399">
        <w:rPr>
          <w:rFonts w:ascii="Verdana" w:hAnsi="Verdana" w:cs="Arial"/>
          <w:sz w:val="24"/>
          <w:szCs w:val="24"/>
        </w:rPr>
        <w:t>1.363.500,00</w:t>
      </w:r>
      <w:r>
        <w:rPr>
          <w:rFonts w:ascii="Verdana" w:hAnsi="Verdana" w:cs="Arial"/>
          <w:sz w:val="24"/>
          <w:szCs w:val="24"/>
        </w:rPr>
        <w:t xml:space="preserve"> </w:t>
      </w:r>
      <w:r w:rsidRPr="00100035">
        <w:rPr>
          <w:rFonts w:ascii="Verdana" w:hAnsi="Verdana"/>
          <w:sz w:val="24"/>
          <w:szCs w:val="24"/>
        </w:rPr>
        <w:t xml:space="preserve">i cenie za 1 </w:t>
      </w:r>
      <w:proofErr w:type="spellStart"/>
      <w:r w:rsidRPr="00100035">
        <w:rPr>
          <w:rFonts w:ascii="Verdana" w:hAnsi="Verdana"/>
          <w:sz w:val="24"/>
          <w:szCs w:val="24"/>
        </w:rPr>
        <w:t>m</w:t>
      </w:r>
      <w:r w:rsidRPr="00100035">
        <w:rPr>
          <w:rFonts w:ascii="Verdana" w:hAnsi="Verdana"/>
          <w:bCs/>
          <w:sz w:val="24"/>
          <w:szCs w:val="24"/>
        </w:rPr>
        <w:t>²</w:t>
      </w:r>
      <w:proofErr w:type="spellEnd"/>
      <w:r w:rsidRPr="00100035">
        <w:rPr>
          <w:rFonts w:ascii="Verdana" w:hAnsi="Verdana"/>
          <w:bCs/>
          <w:sz w:val="24"/>
          <w:szCs w:val="24"/>
        </w:rPr>
        <w:t xml:space="preserve"> w wysokości </w:t>
      </w:r>
      <w:r w:rsidR="00321361">
        <w:rPr>
          <w:rFonts w:ascii="Verdana" w:hAnsi="Verdana"/>
          <w:bCs/>
          <w:sz w:val="24"/>
          <w:szCs w:val="24"/>
        </w:rPr>
        <w:t>800</w:t>
      </w:r>
      <w:r w:rsidRPr="00100035">
        <w:rPr>
          <w:rFonts w:ascii="Verdana" w:hAnsi="Verdana"/>
          <w:sz w:val="24"/>
          <w:szCs w:val="24"/>
        </w:rPr>
        <w:t>,</w:t>
      </w:r>
      <w:r>
        <w:rPr>
          <w:rFonts w:ascii="Verdana" w:hAnsi="Verdana"/>
          <w:sz w:val="24"/>
          <w:szCs w:val="24"/>
        </w:rPr>
        <w:t>1</w:t>
      </w:r>
      <w:r w:rsidR="00321361">
        <w:rPr>
          <w:rFonts w:ascii="Verdana" w:hAnsi="Verdana"/>
          <w:sz w:val="24"/>
          <w:szCs w:val="24"/>
        </w:rPr>
        <w:t>8</w:t>
      </w:r>
      <w:r w:rsidRPr="00100035">
        <w:rPr>
          <w:rFonts w:ascii="Verdana" w:hAnsi="Verdana"/>
          <w:sz w:val="24"/>
          <w:szCs w:val="24"/>
        </w:rPr>
        <w:t xml:space="preserve"> </w:t>
      </w:r>
      <w:r w:rsidRPr="00100035">
        <w:rPr>
          <w:rFonts w:ascii="Verdana" w:hAnsi="Verdana"/>
          <w:color w:val="000000"/>
          <w:sz w:val="24"/>
          <w:szCs w:val="24"/>
        </w:rPr>
        <w:t>zł</w:t>
      </w:r>
      <w:r w:rsidR="00321361">
        <w:rPr>
          <w:rFonts w:ascii="Verdana" w:hAnsi="Verdana"/>
          <w:color w:val="000000"/>
          <w:sz w:val="24"/>
          <w:szCs w:val="24"/>
        </w:rPr>
        <w:t>.</w:t>
      </w:r>
    </w:p>
    <w:p w:rsidR="00087399" w:rsidRPr="00087399" w:rsidRDefault="00087399" w:rsidP="0025028A">
      <w:pPr>
        <w:pStyle w:val="Tekstpodstawowywcity"/>
        <w:spacing w:line="288" w:lineRule="auto"/>
        <w:ind w:firstLine="0"/>
        <w:jc w:val="left"/>
        <w:rPr>
          <w:rFonts w:ascii="Verdana" w:hAnsi="Verdana"/>
          <w:sz w:val="24"/>
          <w:szCs w:val="24"/>
        </w:rPr>
      </w:pPr>
      <w:r w:rsidRPr="00087399">
        <w:rPr>
          <w:rFonts w:ascii="Verdana" w:hAnsi="Verdana"/>
          <w:sz w:val="24"/>
          <w:szCs w:val="24"/>
        </w:rPr>
        <w:t>Łączna sprzedaż gruntów położonych w rejonie ul. T. Brzozy – na terenie osiedla Nowe Żerniki – WUWA 2 – stanowiła ponad połowę wpływów ze sprzedaży nieruchomości gruntowych w 2023 roku.</w:t>
      </w:r>
    </w:p>
    <w:p w:rsidR="00321361" w:rsidRPr="00321361" w:rsidRDefault="00087399" w:rsidP="0025028A">
      <w:pPr>
        <w:spacing w:after="0" w:line="288" w:lineRule="auto"/>
        <w:rPr>
          <w:rFonts w:ascii="Verdana" w:hAnsi="Verdana"/>
          <w:sz w:val="24"/>
          <w:szCs w:val="24"/>
        </w:rPr>
      </w:pPr>
      <w:r w:rsidRPr="00321361">
        <w:rPr>
          <w:rFonts w:ascii="Verdana" w:hAnsi="Verdana"/>
          <w:sz w:val="24"/>
          <w:szCs w:val="24"/>
        </w:rPr>
        <w:t>Najwyższe ceny transakcji uzyskane ze sprzedaży nieruchomości zabudowanych pod budownictwo jednorodzinne i wielorodzinne</w:t>
      </w:r>
      <w:r w:rsidR="00321361" w:rsidRPr="00321361">
        <w:rPr>
          <w:rFonts w:ascii="Verdana" w:hAnsi="Verdana"/>
          <w:sz w:val="24"/>
          <w:szCs w:val="24"/>
        </w:rPr>
        <w:t xml:space="preserve"> uzyskały nieruchomości położone przy:</w:t>
      </w:r>
    </w:p>
    <w:p w:rsidR="00321361" w:rsidRDefault="00321361" w:rsidP="0077308F">
      <w:pPr>
        <w:pStyle w:val="Nagwek"/>
        <w:tabs>
          <w:tab w:val="clear" w:pos="4536"/>
          <w:tab w:val="clear" w:pos="9072"/>
        </w:tabs>
        <w:spacing w:line="288" w:lineRule="auto"/>
        <w:rPr>
          <w:rFonts w:ascii="Verdana" w:hAnsi="Verdana"/>
          <w:color w:val="000000"/>
          <w:sz w:val="24"/>
          <w:szCs w:val="24"/>
        </w:rPr>
      </w:pPr>
      <w:r w:rsidRPr="00321361">
        <w:rPr>
          <w:rFonts w:ascii="Verdana" w:hAnsi="Verdana"/>
          <w:sz w:val="24"/>
          <w:szCs w:val="24"/>
        </w:rPr>
        <w:t xml:space="preserve">pl. Uniwersytecki 7 </w:t>
      </w:r>
      <w:r>
        <w:rPr>
          <w:rFonts w:ascii="Verdana" w:hAnsi="Verdana"/>
          <w:sz w:val="24"/>
          <w:szCs w:val="24"/>
        </w:rPr>
        <w:t>-</w:t>
      </w:r>
      <w:r w:rsidRPr="00321361">
        <w:rPr>
          <w:rFonts w:ascii="Verdana" w:hAnsi="Verdana"/>
          <w:i/>
          <w:spacing w:val="0"/>
          <w:sz w:val="24"/>
          <w:szCs w:val="24"/>
        </w:rPr>
        <w:t xml:space="preserve"> </w:t>
      </w:r>
      <w:r w:rsidRPr="00321361">
        <w:rPr>
          <w:rFonts w:ascii="Verdana" w:hAnsi="Verdana"/>
          <w:spacing w:val="0"/>
          <w:sz w:val="24"/>
          <w:szCs w:val="24"/>
        </w:rPr>
        <w:t>z tytułu wpisania do rejestru zabytków cena sprzedaży budynku obniżona o 30%</w:t>
      </w:r>
      <w:r>
        <w:rPr>
          <w:rFonts w:ascii="Verdana" w:hAnsi="Verdana"/>
          <w:spacing w:val="0"/>
          <w:sz w:val="24"/>
          <w:szCs w:val="24"/>
        </w:rPr>
        <w:t xml:space="preserve">, </w:t>
      </w:r>
      <w:r w:rsidRPr="004E376E">
        <w:rPr>
          <w:rFonts w:ascii="Verdana" w:hAnsi="Verdana"/>
          <w:color w:val="000000"/>
          <w:sz w:val="24"/>
          <w:szCs w:val="24"/>
        </w:rPr>
        <w:t xml:space="preserve">o powierzchni </w:t>
      </w:r>
      <w:r>
        <w:rPr>
          <w:rFonts w:ascii="Verdana" w:hAnsi="Verdana"/>
          <w:color w:val="000000"/>
          <w:sz w:val="24"/>
          <w:szCs w:val="24"/>
        </w:rPr>
        <w:t>325</w:t>
      </w:r>
      <w:r w:rsidRPr="004E376E">
        <w:rPr>
          <w:rFonts w:ascii="Verdana" w:hAnsi="Verdana"/>
          <w:color w:val="000000"/>
          <w:sz w:val="24"/>
          <w:szCs w:val="24"/>
        </w:rPr>
        <w:t xml:space="preserve"> </w:t>
      </w:r>
      <w:proofErr w:type="spellStart"/>
      <w:r w:rsidRPr="004E376E">
        <w:rPr>
          <w:rFonts w:ascii="Verdana" w:hAnsi="Verdana"/>
          <w:color w:val="000000"/>
          <w:sz w:val="24"/>
          <w:szCs w:val="24"/>
        </w:rPr>
        <w:t>m</w:t>
      </w:r>
      <w:r w:rsidRPr="004E376E">
        <w:rPr>
          <w:rFonts w:ascii="Verdana" w:hAnsi="Verdana"/>
          <w:bCs/>
          <w:sz w:val="24"/>
          <w:szCs w:val="24"/>
        </w:rPr>
        <w:t>²</w:t>
      </w:r>
      <w:proofErr w:type="spellEnd"/>
      <w:r w:rsidRPr="004E376E">
        <w:rPr>
          <w:rFonts w:ascii="Verdana" w:hAnsi="Verdana"/>
          <w:bCs/>
          <w:sz w:val="24"/>
          <w:szCs w:val="24"/>
        </w:rPr>
        <w:t xml:space="preserve">, cenie sprzedaży w wysokości </w:t>
      </w:r>
      <w:r>
        <w:rPr>
          <w:rFonts w:ascii="Verdana" w:hAnsi="Verdana"/>
          <w:bCs/>
          <w:sz w:val="24"/>
          <w:szCs w:val="24"/>
        </w:rPr>
        <w:t>17</w:t>
      </w:r>
      <w:r w:rsidRPr="004E376E">
        <w:rPr>
          <w:rFonts w:ascii="Verdana" w:hAnsi="Verdana"/>
          <w:sz w:val="24"/>
          <w:szCs w:val="24"/>
        </w:rPr>
        <w:t>.</w:t>
      </w:r>
      <w:r>
        <w:rPr>
          <w:rFonts w:ascii="Verdana" w:hAnsi="Verdana"/>
          <w:sz w:val="24"/>
          <w:szCs w:val="24"/>
        </w:rPr>
        <w:t>55</w:t>
      </w:r>
      <w:r w:rsidRPr="004E376E">
        <w:rPr>
          <w:rFonts w:ascii="Verdana" w:hAnsi="Verdana"/>
          <w:sz w:val="24"/>
          <w:szCs w:val="24"/>
        </w:rPr>
        <w:t xml:space="preserve">0.000,00 i cenie za 1 </w:t>
      </w:r>
      <w:proofErr w:type="spellStart"/>
      <w:r w:rsidRPr="004E376E">
        <w:rPr>
          <w:rFonts w:ascii="Verdana" w:hAnsi="Verdana"/>
          <w:sz w:val="24"/>
          <w:szCs w:val="24"/>
        </w:rPr>
        <w:t>m</w:t>
      </w:r>
      <w:r w:rsidRPr="004E376E">
        <w:rPr>
          <w:rFonts w:ascii="Verdana" w:hAnsi="Verdana"/>
          <w:bCs/>
          <w:sz w:val="24"/>
          <w:szCs w:val="24"/>
        </w:rPr>
        <w:t>²</w:t>
      </w:r>
      <w:proofErr w:type="spellEnd"/>
      <w:r w:rsidRPr="004E376E">
        <w:rPr>
          <w:rFonts w:ascii="Verdana" w:hAnsi="Verdana"/>
          <w:bCs/>
          <w:sz w:val="24"/>
          <w:szCs w:val="24"/>
        </w:rPr>
        <w:t xml:space="preserve"> w wysokości </w:t>
      </w:r>
      <w:r>
        <w:rPr>
          <w:rFonts w:ascii="Verdana" w:hAnsi="Verdana"/>
          <w:bCs/>
          <w:sz w:val="24"/>
          <w:szCs w:val="24"/>
        </w:rPr>
        <w:t>54</w:t>
      </w:r>
      <w:r w:rsidRPr="004E376E">
        <w:rPr>
          <w:rFonts w:ascii="Verdana" w:hAnsi="Verdana"/>
          <w:sz w:val="24"/>
          <w:szCs w:val="24"/>
        </w:rPr>
        <w:t>.</w:t>
      </w:r>
      <w:r>
        <w:rPr>
          <w:rFonts w:ascii="Verdana" w:hAnsi="Verdana"/>
          <w:sz w:val="24"/>
          <w:szCs w:val="24"/>
        </w:rPr>
        <w:t>000</w:t>
      </w:r>
      <w:r w:rsidRPr="004E376E">
        <w:rPr>
          <w:rFonts w:ascii="Verdana" w:hAnsi="Verdana"/>
          <w:sz w:val="24"/>
          <w:szCs w:val="24"/>
        </w:rPr>
        <w:t>,</w:t>
      </w:r>
      <w:r>
        <w:rPr>
          <w:rFonts w:ascii="Verdana" w:hAnsi="Verdana"/>
          <w:sz w:val="24"/>
          <w:szCs w:val="24"/>
        </w:rPr>
        <w:t>00</w:t>
      </w:r>
      <w:r w:rsidRPr="004E376E">
        <w:rPr>
          <w:rFonts w:ascii="Verdana" w:hAnsi="Verdana"/>
          <w:sz w:val="24"/>
          <w:szCs w:val="24"/>
        </w:rPr>
        <w:t xml:space="preserve"> </w:t>
      </w:r>
      <w:r w:rsidRPr="004E376E">
        <w:rPr>
          <w:rFonts w:ascii="Verdana" w:hAnsi="Verdana"/>
          <w:color w:val="000000"/>
          <w:sz w:val="24"/>
          <w:szCs w:val="24"/>
        </w:rPr>
        <w:t>zł,</w:t>
      </w:r>
    </w:p>
    <w:p w:rsidR="00321361" w:rsidRDefault="00321361" w:rsidP="0077308F">
      <w:pPr>
        <w:spacing w:after="0" w:line="288" w:lineRule="auto"/>
        <w:rPr>
          <w:rFonts w:ascii="Verdana" w:hAnsi="Verdana"/>
          <w:color w:val="000000"/>
          <w:sz w:val="24"/>
          <w:szCs w:val="24"/>
        </w:rPr>
      </w:pPr>
      <w:r w:rsidRPr="00321361">
        <w:rPr>
          <w:rFonts w:ascii="Verdana" w:hAnsi="Verdana"/>
          <w:sz w:val="24"/>
          <w:szCs w:val="24"/>
        </w:rPr>
        <w:t>ul. Księcia Józefa Poniatowskiego</w:t>
      </w:r>
      <w:r>
        <w:rPr>
          <w:rFonts w:ascii="Verdana" w:hAnsi="Verdana"/>
          <w:sz w:val="24"/>
          <w:szCs w:val="24"/>
        </w:rPr>
        <w:t xml:space="preserve"> 6</w:t>
      </w:r>
      <w:r w:rsidRPr="00321361">
        <w:rPr>
          <w:rFonts w:ascii="Verdana" w:hAnsi="Verdana"/>
          <w:sz w:val="24"/>
          <w:szCs w:val="24"/>
        </w:rPr>
        <w:t xml:space="preserve"> </w:t>
      </w:r>
      <w:r w:rsidRPr="004E376E">
        <w:rPr>
          <w:rFonts w:ascii="Verdana" w:hAnsi="Verdana"/>
          <w:color w:val="000000"/>
          <w:sz w:val="24"/>
          <w:szCs w:val="24"/>
        </w:rPr>
        <w:t xml:space="preserve">o powierzchni </w:t>
      </w:r>
      <w:r>
        <w:rPr>
          <w:rFonts w:ascii="Verdana" w:hAnsi="Verdana"/>
          <w:color w:val="000000"/>
          <w:sz w:val="24"/>
          <w:szCs w:val="24"/>
        </w:rPr>
        <w:t>4</w:t>
      </w:r>
      <w:r w:rsidRPr="004E376E">
        <w:rPr>
          <w:rFonts w:ascii="Verdana" w:hAnsi="Verdana"/>
          <w:color w:val="000000"/>
          <w:sz w:val="24"/>
          <w:szCs w:val="24"/>
        </w:rPr>
        <w:t>6</w:t>
      </w:r>
      <w:r>
        <w:rPr>
          <w:rFonts w:ascii="Verdana" w:hAnsi="Verdana"/>
          <w:color w:val="000000"/>
          <w:sz w:val="24"/>
          <w:szCs w:val="24"/>
        </w:rPr>
        <w:t>9</w:t>
      </w:r>
      <w:r w:rsidRPr="004E376E">
        <w:rPr>
          <w:rFonts w:ascii="Verdana" w:hAnsi="Verdana"/>
          <w:color w:val="000000"/>
          <w:sz w:val="24"/>
          <w:szCs w:val="24"/>
        </w:rPr>
        <w:t xml:space="preserve"> </w:t>
      </w:r>
      <w:proofErr w:type="spellStart"/>
      <w:r w:rsidRPr="004E376E">
        <w:rPr>
          <w:rFonts w:ascii="Verdana" w:hAnsi="Verdana"/>
          <w:color w:val="000000"/>
          <w:sz w:val="24"/>
          <w:szCs w:val="24"/>
        </w:rPr>
        <w:t>m</w:t>
      </w:r>
      <w:r w:rsidRPr="004E376E">
        <w:rPr>
          <w:rFonts w:ascii="Verdana" w:hAnsi="Verdana"/>
          <w:bCs/>
          <w:sz w:val="24"/>
          <w:szCs w:val="24"/>
        </w:rPr>
        <w:t>²</w:t>
      </w:r>
      <w:proofErr w:type="spellEnd"/>
      <w:r w:rsidRPr="004E376E">
        <w:rPr>
          <w:rFonts w:ascii="Verdana" w:hAnsi="Verdana"/>
          <w:bCs/>
          <w:sz w:val="24"/>
          <w:szCs w:val="24"/>
        </w:rPr>
        <w:t xml:space="preserve">, cenie sprzedaży w wysokości </w:t>
      </w:r>
      <w:r w:rsidRPr="00321361">
        <w:rPr>
          <w:rFonts w:ascii="Verdana" w:hAnsi="Verdana"/>
          <w:sz w:val="24"/>
          <w:szCs w:val="24"/>
        </w:rPr>
        <w:t>8.234.660,00</w:t>
      </w:r>
      <w:r w:rsidRPr="004E376E">
        <w:rPr>
          <w:rFonts w:ascii="Verdana" w:hAnsi="Verdana"/>
          <w:sz w:val="24"/>
          <w:szCs w:val="24"/>
        </w:rPr>
        <w:t xml:space="preserve"> i cenie za 1 </w:t>
      </w:r>
      <w:proofErr w:type="spellStart"/>
      <w:r w:rsidRPr="004E376E">
        <w:rPr>
          <w:rFonts w:ascii="Verdana" w:hAnsi="Verdana"/>
          <w:sz w:val="24"/>
          <w:szCs w:val="24"/>
        </w:rPr>
        <w:t>m</w:t>
      </w:r>
      <w:r w:rsidRPr="004E376E">
        <w:rPr>
          <w:rFonts w:ascii="Verdana" w:hAnsi="Verdana"/>
          <w:bCs/>
          <w:sz w:val="24"/>
          <w:szCs w:val="24"/>
        </w:rPr>
        <w:t>²</w:t>
      </w:r>
      <w:proofErr w:type="spellEnd"/>
      <w:r w:rsidRPr="004E376E">
        <w:rPr>
          <w:rFonts w:ascii="Verdana" w:hAnsi="Verdana"/>
          <w:bCs/>
          <w:sz w:val="24"/>
          <w:szCs w:val="24"/>
        </w:rPr>
        <w:t xml:space="preserve"> w wysokości </w:t>
      </w:r>
      <w:r w:rsidRPr="00321361">
        <w:rPr>
          <w:rFonts w:ascii="Verdana" w:hAnsi="Verdana"/>
          <w:sz w:val="24"/>
          <w:szCs w:val="24"/>
        </w:rPr>
        <w:t xml:space="preserve">17.557,91 </w:t>
      </w:r>
      <w:r w:rsidRPr="004E376E">
        <w:rPr>
          <w:rFonts w:ascii="Verdana" w:hAnsi="Verdana"/>
          <w:color w:val="000000"/>
          <w:sz w:val="24"/>
          <w:szCs w:val="24"/>
        </w:rPr>
        <w:t>zł,</w:t>
      </w:r>
    </w:p>
    <w:p w:rsidR="00321361" w:rsidRDefault="00321361" w:rsidP="0077308F">
      <w:pPr>
        <w:spacing w:after="0" w:line="288" w:lineRule="auto"/>
        <w:rPr>
          <w:rFonts w:ascii="Verdana" w:hAnsi="Verdana"/>
          <w:color w:val="000000"/>
          <w:sz w:val="24"/>
          <w:szCs w:val="24"/>
        </w:rPr>
      </w:pPr>
      <w:r w:rsidRPr="00321361">
        <w:rPr>
          <w:rFonts w:ascii="Verdana" w:hAnsi="Verdana"/>
          <w:sz w:val="24"/>
          <w:szCs w:val="24"/>
        </w:rPr>
        <w:t xml:space="preserve">ul. Świeradowska 16, 18 </w:t>
      </w:r>
      <w:r w:rsidRPr="004E376E">
        <w:rPr>
          <w:rFonts w:ascii="Verdana" w:hAnsi="Verdana"/>
          <w:color w:val="000000"/>
          <w:sz w:val="24"/>
          <w:szCs w:val="24"/>
        </w:rPr>
        <w:t xml:space="preserve">o powierzchni </w:t>
      </w:r>
      <w:r>
        <w:rPr>
          <w:rFonts w:ascii="Verdana" w:hAnsi="Verdana"/>
          <w:color w:val="000000"/>
          <w:sz w:val="24"/>
          <w:szCs w:val="24"/>
        </w:rPr>
        <w:t>4.227</w:t>
      </w:r>
      <w:r w:rsidRPr="004E376E">
        <w:rPr>
          <w:rFonts w:ascii="Verdana" w:hAnsi="Verdana"/>
          <w:color w:val="000000"/>
          <w:sz w:val="24"/>
          <w:szCs w:val="24"/>
        </w:rPr>
        <w:t xml:space="preserve"> </w:t>
      </w:r>
      <w:proofErr w:type="spellStart"/>
      <w:r w:rsidRPr="004E376E">
        <w:rPr>
          <w:rFonts w:ascii="Verdana" w:hAnsi="Verdana"/>
          <w:color w:val="000000"/>
          <w:sz w:val="24"/>
          <w:szCs w:val="24"/>
        </w:rPr>
        <w:t>m</w:t>
      </w:r>
      <w:r w:rsidRPr="004E376E">
        <w:rPr>
          <w:rFonts w:ascii="Verdana" w:hAnsi="Verdana"/>
          <w:bCs/>
          <w:sz w:val="24"/>
          <w:szCs w:val="24"/>
        </w:rPr>
        <w:t>²</w:t>
      </w:r>
      <w:proofErr w:type="spellEnd"/>
      <w:r w:rsidRPr="004E376E">
        <w:rPr>
          <w:rFonts w:ascii="Verdana" w:hAnsi="Verdana"/>
          <w:bCs/>
          <w:sz w:val="24"/>
          <w:szCs w:val="24"/>
        </w:rPr>
        <w:t xml:space="preserve">, cenie sprzedaży w wysokości </w:t>
      </w:r>
      <w:r>
        <w:rPr>
          <w:rFonts w:ascii="Verdana" w:hAnsi="Verdana"/>
          <w:bCs/>
          <w:sz w:val="24"/>
          <w:szCs w:val="24"/>
        </w:rPr>
        <w:t>5</w:t>
      </w:r>
      <w:r w:rsidRPr="00321361">
        <w:rPr>
          <w:rFonts w:ascii="Verdana" w:hAnsi="Verdana"/>
          <w:sz w:val="24"/>
          <w:szCs w:val="24"/>
        </w:rPr>
        <w:t>.2</w:t>
      </w:r>
      <w:r>
        <w:rPr>
          <w:rFonts w:ascii="Verdana" w:hAnsi="Verdana"/>
          <w:sz w:val="24"/>
          <w:szCs w:val="24"/>
        </w:rPr>
        <w:t>00</w:t>
      </w:r>
      <w:r w:rsidRPr="00321361">
        <w:rPr>
          <w:rFonts w:ascii="Verdana" w:hAnsi="Verdana"/>
          <w:sz w:val="24"/>
          <w:szCs w:val="24"/>
        </w:rPr>
        <w:t>.</w:t>
      </w:r>
      <w:r>
        <w:rPr>
          <w:rFonts w:ascii="Verdana" w:hAnsi="Verdana"/>
          <w:sz w:val="24"/>
          <w:szCs w:val="24"/>
        </w:rPr>
        <w:t>00</w:t>
      </w:r>
      <w:r w:rsidRPr="00321361">
        <w:rPr>
          <w:rFonts w:ascii="Verdana" w:hAnsi="Verdana"/>
          <w:sz w:val="24"/>
          <w:szCs w:val="24"/>
        </w:rPr>
        <w:t>0,00</w:t>
      </w:r>
      <w:r w:rsidRPr="004E376E">
        <w:rPr>
          <w:rFonts w:ascii="Verdana" w:hAnsi="Verdana"/>
          <w:sz w:val="24"/>
          <w:szCs w:val="24"/>
        </w:rPr>
        <w:t xml:space="preserve"> i cenie za 1 </w:t>
      </w:r>
      <w:proofErr w:type="spellStart"/>
      <w:r w:rsidRPr="004E376E">
        <w:rPr>
          <w:rFonts w:ascii="Verdana" w:hAnsi="Verdana"/>
          <w:sz w:val="24"/>
          <w:szCs w:val="24"/>
        </w:rPr>
        <w:t>m</w:t>
      </w:r>
      <w:r w:rsidRPr="004E376E">
        <w:rPr>
          <w:rFonts w:ascii="Verdana" w:hAnsi="Verdana"/>
          <w:bCs/>
          <w:sz w:val="24"/>
          <w:szCs w:val="24"/>
        </w:rPr>
        <w:t>²</w:t>
      </w:r>
      <w:proofErr w:type="spellEnd"/>
      <w:r w:rsidRPr="004E376E">
        <w:rPr>
          <w:rFonts w:ascii="Verdana" w:hAnsi="Verdana"/>
          <w:bCs/>
          <w:sz w:val="24"/>
          <w:szCs w:val="24"/>
        </w:rPr>
        <w:t xml:space="preserve"> w wysokości </w:t>
      </w:r>
      <w:r w:rsidRPr="00321361">
        <w:rPr>
          <w:rFonts w:ascii="Verdana" w:hAnsi="Verdana"/>
          <w:sz w:val="24"/>
          <w:szCs w:val="24"/>
        </w:rPr>
        <w:t>1.</w:t>
      </w:r>
      <w:r>
        <w:rPr>
          <w:rFonts w:ascii="Verdana" w:hAnsi="Verdana"/>
          <w:sz w:val="24"/>
          <w:szCs w:val="24"/>
        </w:rPr>
        <w:t>230</w:t>
      </w:r>
      <w:r w:rsidRPr="00321361">
        <w:rPr>
          <w:rFonts w:ascii="Verdana" w:hAnsi="Verdana"/>
          <w:sz w:val="24"/>
          <w:szCs w:val="24"/>
        </w:rPr>
        <w:t>,1</w:t>
      </w:r>
      <w:r>
        <w:rPr>
          <w:rFonts w:ascii="Verdana" w:hAnsi="Verdana"/>
          <w:sz w:val="24"/>
          <w:szCs w:val="24"/>
        </w:rPr>
        <w:t>9</w:t>
      </w:r>
      <w:r w:rsidRPr="00321361">
        <w:rPr>
          <w:rFonts w:ascii="Verdana" w:hAnsi="Verdana"/>
          <w:sz w:val="24"/>
          <w:szCs w:val="24"/>
        </w:rPr>
        <w:t xml:space="preserve"> </w:t>
      </w:r>
      <w:r w:rsidRPr="004E376E">
        <w:rPr>
          <w:rFonts w:ascii="Verdana" w:hAnsi="Verdana"/>
          <w:color w:val="000000"/>
          <w:sz w:val="24"/>
          <w:szCs w:val="24"/>
        </w:rPr>
        <w:t>zł,</w:t>
      </w:r>
    </w:p>
    <w:p w:rsidR="00321361" w:rsidRDefault="00321361" w:rsidP="0077308F">
      <w:pPr>
        <w:spacing w:after="0" w:line="288" w:lineRule="auto"/>
        <w:rPr>
          <w:rFonts w:ascii="Verdana" w:hAnsi="Verdana"/>
          <w:color w:val="000000"/>
          <w:sz w:val="24"/>
          <w:szCs w:val="24"/>
        </w:rPr>
      </w:pPr>
      <w:r w:rsidRPr="00321361">
        <w:rPr>
          <w:rFonts w:ascii="Verdana" w:hAnsi="Verdana"/>
          <w:sz w:val="24"/>
          <w:szCs w:val="24"/>
        </w:rPr>
        <w:t xml:space="preserve">ul. </w:t>
      </w:r>
      <w:proofErr w:type="spellStart"/>
      <w:r w:rsidRPr="00321361">
        <w:rPr>
          <w:rFonts w:ascii="Verdana" w:hAnsi="Verdana"/>
          <w:sz w:val="24"/>
          <w:szCs w:val="24"/>
        </w:rPr>
        <w:t>Sołtysowicka</w:t>
      </w:r>
      <w:proofErr w:type="spellEnd"/>
      <w:r w:rsidRPr="00321361">
        <w:rPr>
          <w:rFonts w:ascii="Verdana" w:hAnsi="Verdana"/>
          <w:sz w:val="24"/>
          <w:szCs w:val="24"/>
        </w:rPr>
        <w:t xml:space="preserve"> 19a </w:t>
      </w:r>
      <w:r w:rsidRPr="004E376E">
        <w:rPr>
          <w:rFonts w:ascii="Verdana" w:hAnsi="Verdana"/>
          <w:color w:val="000000"/>
          <w:sz w:val="24"/>
          <w:szCs w:val="24"/>
        </w:rPr>
        <w:t xml:space="preserve">o powierzchni </w:t>
      </w:r>
      <w:r>
        <w:rPr>
          <w:rFonts w:ascii="Verdana" w:hAnsi="Verdana"/>
          <w:color w:val="000000"/>
          <w:sz w:val="24"/>
          <w:szCs w:val="24"/>
        </w:rPr>
        <w:t>1.661</w:t>
      </w:r>
      <w:r w:rsidRPr="004E376E">
        <w:rPr>
          <w:rFonts w:ascii="Verdana" w:hAnsi="Verdana"/>
          <w:color w:val="000000"/>
          <w:sz w:val="24"/>
          <w:szCs w:val="24"/>
        </w:rPr>
        <w:t xml:space="preserve"> </w:t>
      </w:r>
      <w:proofErr w:type="spellStart"/>
      <w:r w:rsidRPr="004E376E">
        <w:rPr>
          <w:rFonts w:ascii="Verdana" w:hAnsi="Verdana"/>
          <w:color w:val="000000"/>
          <w:sz w:val="24"/>
          <w:szCs w:val="24"/>
        </w:rPr>
        <w:t>m</w:t>
      </w:r>
      <w:r w:rsidRPr="004E376E">
        <w:rPr>
          <w:rFonts w:ascii="Verdana" w:hAnsi="Verdana"/>
          <w:bCs/>
          <w:sz w:val="24"/>
          <w:szCs w:val="24"/>
        </w:rPr>
        <w:t>²</w:t>
      </w:r>
      <w:proofErr w:type="spellEnd"/>
      <w:r w:rsidRPr="004E376E">
        <w:rPr>
          <w:rFonts w:ascii="Verdana" w:hAnsi="Verdana"/>
          <w:bCs/>
          <w:sz w:val="24"/>
          <w:szCs w:val="24"/>
        </w:rPr>
        <w:t xml:space="preserve">, cenie sprzedaży w wysokości </w:t>
      </w:r>
      <w:r w:rsidRPr="00321361">
        <w:rPr>
          <w:rFonts w:ascii="Verdana" w:hAnsi="Verdana"/>
          <w:sz w:val="24"/>
          <w:szCs w:val="24"/>
        </w:rPr>
        <w:t>2.145.240,00</w:t>
      </w:r>
      <w:r>
        <w:rPr>
          <w:rFonts w:ascii="Verdana" w:hAnsi="Verdana"/>
          <w:sz w:val="24"/>
          <w:szCs w:val="24"/>
        </w:rPr>
        <w:t xml:space="preserve"> </w:t>
      </w:r>
      <w:r w:rsidRPr="004E376E">
        <w:rPr>
          <w:rFonts w:ascii="Verdana" w:hAnsi="Verdana"/>
          <w:sz w:val="24"/>
          <w:szCs w:val="24"/>
        </w:rPr>
        <w:t xml:space="preserve">i cenie za 1 </w:t>
      </w:r>
      <w:proofErr w:type="spellStart"/>
      <w:r w:rsidRPr="004E376E">
        <w:rPr>
          <w:rFonts w:ascii="Verdana" w:hAnsi="Verdana"/>
          <w:sz w:val="24"/>
          <w:szCs w:val="24"/>
        </w:rPr>
        <w:t>m</w:t>
      </w:r>
      <w:r w:rsidRPr="004E376E">
        <w:rPr>
          <w:rFonts w:ascii="Verdana" w:hAnsi="Verdana"/>
          <w:bCs/>
          <w:sz w:val="24"/>
          <w:szCs w:val="24"/>
        </w:rPr>
        <w:t>²</w:t>
      </w:r>
      <w:proofErr w:type="spellEnd"/>
      <w:r w:rsidRPr="004E376E">
        <w:rPr>
          <w:rFonts w:ascii="Verdana" w:hAnsi="Verdana"/>
          <w:bCs/>
          <w:sz w:val="24"/>
          <w:szCs w:val="24"/>
        </w:rPr>
        <w:t xml:space="preserve"> w wysokości </w:t>
      </w:r>
      <w:r w:rsidRPr="00321361">
        <w:rPr>
          <w:rFonts w:ascii="Verdana" w:hAnsi="Verdana"/>
          <w:sz w:val="24"/>
          <w:szCs w:val="24"/>
        </w:rPr>
        <w:t>1.291,54</w:t>
      </w:r>
      <w:r>
        <w:rPr>
          <w:rFonts w:ascii="Verdana" w:hAnsi="Verdana"/>
          <w:sz w:val="24"/>
          <w:szCs w:val="24"/>
        </w:rPr>
        <w:t xml:space="preserve"> </w:t>
      </w:r>
      <w:r w:rsidRPr="004E376E">
        <w:rPr>
          <w:rFonts w:ascii="Verdana" w:hAnsi="Verdana"/>
          <w:color w:val="000000"/>
          <w:sz w:val="24"/>
          <w:szCs w:val="24"/>
        </w:rPr>
        <w:t>zł,</w:t>
      </w:r>
    </w:p>
    <w:p w:rsidR="00321361" w:rsidRDefault="00321361" w:rsidP="0077308F">
      <w:pPr>
        <w:spacing w:after="0" w:line="288" w:lineRule="auto"/>
        <w:rPr>
          <w:rFonts w:ascii="Verdana" w:hAnsi="Verdana"/>
          <w:color w:val="000000"/>
          <w:sz w:val="24"/>
          <w:szCs w:val="24"/>
        </w:rPr>
      </w:pPr>
      <w:r w:rsidRPr="00321361">
        <w:rPr>
          <w:rFonts w:ascii="Verdana" w:hAnsi="Verdana"/>
          <w:sz w:val="24"/>
          <w:szCs w:val="24"/>
        </w:rPr>
        <w:t xml:space="preserve">ul. Stoczniowa 1 </w:t>
      </w:r>
      <w:r w:rsidRPr="004E376E">
        <w:rPr>
          <w:rFonts w:ascii="Verdana" w:hAnsi="Verdana"/>
          <w:color w:val="000000"/>
          <w:sz w:val="24"/>
          <w:szCs w:val="24"/>
        </w:rPr>
        <w:t xml:space="preserve">o powierzchni </w:t>
      </w:r>
      <w:r>
        <w:rPr>
          <w:rFonts w:ascii="Verdana" w:hAnsi="Verdana"/>
          <w:color w:val="000000"/>
          <w:sz w:val="24"/>
          <w:szCs w:val="24"/>
        </w:rPr>
        <w:t>1.30</w:t>
      </w:r>
      <w:r w:rsidRPr="004E376E">
        <w:rPr>
          <w:rFonts w:ascii="Verdana" w:hAnsi="Verdana"/>
          <w:color w:val="000000"/>
          <w:sz w:val="24"/>
          <w:szCs w:val="24"/>
        </w:rPr>
        <w:t xml:space="preserve">6 </w:t>
      </w:r>
      <w:proofErr w:type="spellStart"/>
      <w:r w:rsidRPr="004E376E">
        <w:rPr>
          <w:rFonts w:ascii="Verdana" w:hAnsi="Verdana"/>
          <w:color w:val="000000"/>
          <w:sz w:val="24"/>
          <w:szCs w:val="24"/>
        </w:rPr>
        <w:t>m</w:t>
      </w:r>
      <w:r w:rsidRPr="004E376E">
        <w:rPr>
          <w:rFonts w:ascii="Verdana" w:hAnsi="Verdana"/>
          <w:bCs/>
          <w:sz w:val="24"/>
          <w:szCs w:val="24"/>
        </w:rPr>
        <w:t>²</w:t>
      </w:r>
      <w:proofErr w:type="spellEnd"/>
      <w:r w:rsidRPr="004E376E">
        <w:rPr>
          <w:rFonts w:ascii="Verdana" w:hAnsi="Verdana"/>
          <w:bCs/>
          <w:sz w:val="24"/>
          <w:szCs w:val="24"/>
        </w:rPr>
        <w:t xml:space="preserve">, cenie sprzedaży w wysokości </w:t>
      </w:r>
      <w:r w:rsidRPr="00321361">
        <w:rPr>
          <w:rFonts w:ascii="Verdana" w:hAnsi="Verdana"/>
          <w:sz w:val="24"/>
          <w:szCs w:val="24"/>
        </w:rPr>
        <w:t>1.081.500,00</w:t>
      </w:r>
      <w:r w:rsidRPr="004E376E">
        <w:rPr>
          <w:rFonts w:ascii="Verdana" w:hAnsi="Verdana"/>
          <w:sz w:val="24"/>
          <w:szCs w:val="24"/>
        </w:rPr>
        <w:t xml:space="preserve"> i cenie za 1 </w:t>
      </w:r>
      <w:proofErr w:type="spellStart"/>
      <w:r w:rsidRPr="004E376E">
        <w:rPr>
          <w:rFonts w:ascii="Verdana" w:hAnsi="Verdana"/>
          <w:sz w:val="24"/>
          <w:szCs w:val="24"/>
        </w:rPr>
        <w:t>m</w:t>
      </w:r>
      <w:r w:rsidRPr="004E376E">
        <w:rPr>
          <w:rFonts w:ascii="Verdana" w:hAnsi="Verdana"/>
          <w:bCs/>
          <w:sz w:val="24"/>
          <w:szCs w:val="24"/>
        </w:rPr>
        <w:t>²</w:t>
      </w:r>
      <w:proofErr w:type="spellEnd"/>
      <w:r w:rsidRPr="004E376E">
        <w:rPr>
          <w:rFonts w:ascii="Verdana" w:hAnsi="Verdana"/>
          <w:bCs/>
          <w:sz w:val="24"/>
          <w:szCs w:val="24"/>
        </w:rPr>
        <w:t xml:space="preserve"> w wysokości </w:t>
      </w:r>
      <w:r>
        <w:rPr>
          <w:rFonts w:ascii="Verdana" w:hAnsi="Verdana"/>
          <w:bCs/>
          <w:sz w:val="24"/>
          <w:szCs w:val="24"/>
        </w:rPr>
        <w:t>828</w:t>
      </w:r>
      <w:r w:rsidRPr="00321361">
        <w:rPr>
          <w:rFonts w:ascii="Verdana" w:hAnsi="Verdana"/>
          <w:sz w:val="24"/>
          <w:szCs w:val="24"/>
        </w:rPr>
        <w:t>,1</w:t>
      </w:r>
      <w:r>
        <w:rPr>
          <w:rFonts w:ascii="Verdana" w:hAnsi="Verdana"/>
          <w:sz w:val="24"/>
          <w:szCs w:val="24"/>
        </w:rPr>
        <w:t>0</w:t>
      </w:r>
      <w:r w:rsidRPr="00321361">
        <w:rPr>
          <w:rFonts w:ascii="Verdana" w:hAnsi="Verdana"/>
          <w:sz w:val="24"/>
          <w:szCs w:val="24"/>
        </w:rPr>
        <w:t xml:space="preserve"> </w:t>
      </w:r>
      <w:r w:rsidRPr="004E376E">
        <w:rPr>
          <w:rFonts w:ascii="Verdana" w:hAnsi="Verdana"/>
          <w:color w:val="000000"/>
          <w:sz w:val="24"/>
          <w:szCs w:val="24"/>
        </w:rPr>
        <w:t>zł</w:t>
      </w:r>
      <w:r>
        <w:rPr>
          <w:rFonts w:ascii="Verdana" w:hAnsi="Verdana"/>
          <w:color w:val="000000"/>
          <w:sz w:val="24"/>
          <w:szCs w:val="24"/>
        </w:rPr>
        <w:t>.</w:t>
      </w:r>
    </w:p>
    <w:p w:rsidR="00093EB7" w:rsidRDefault="00087399" w:rsidP="0077308F">
      <w:pPr>
        <w:pStyle w:val="Tekstpodstawowywcity"/>
        <w:spacing w:line="288" w:lineRule="auto"/>
        <w:ind w:firstLine="0"/>
        <w:jc w:val="left"/>
        <w:rPr>
          <w:rFonts w:ascii="Verdana" w:hAnsi="Verdana"/>
          <w:sz w:val="24"/>
          <w:szCs w:val="24"/>
        </w:rPr>
      </w:pPr>
      <w:r w:rsidRPr="00087399">
        <w:rPr>
          <w:rFonts w:ascii="Verdana" w:hAnsi="Verdana"/>
          <w:sz w:val="24"/>
          <w:szCs w:val="24"/>
        </w:rPr>
        <w:t>Pod usługi i aktywność gospodarczą zostały sprzedane 2 nieruchomości niezabudowane.</w:t>
      </w:r>
      <w:r w:rsidR="00093EB7" w:rsidRPr="00093EB7">
        <w:rPr>
          <w:rFonts w:ascii="Verdana" w:hAnsi="Verdana"/>
        </w:rPr>
        <w:t xml:space="preserve"> </w:t>
      </w:r>
      <w:r w:rsidR="00093EB7" w:rsidRPr="00423B43">
        <w:rPr>
          <w:rFonts w:ascii="Verdana" w:hAnsi="Verdana"/>
          <w:sz w:val="24"/>
          <w:szCs w:val="24"/>
        </w:rPr>
        <w:t>Ceny transakcji osiągnięte ze sprzedaży gruntów pod usługi i aktywność gospodarczą uzyskały nieruchomości położone przy</w:t>
      </w:r>
      <w:r w:rsidR="00093EB7">
        <w:rPr>
          <w:rFonts w:ascii="Verdana" w:hAnsi="Verdana"/>
          <w:sz w:val="24"/>
          <w:szCs w:val="24"/>
        </w:rPr>
        <w:t>:</w:t>
      </w:r>
    </w:p>
    <w:p w:rsidR="00093EB7" w:rsidRDefault="00093EB7" w:rsidP="0077308F">
      <w:pPr>
        <w:spacing w:after="0" w:line="288" w:lineRule="auto"/>
        <w:rPr>
          <w:rFonts w:ascii="Verdana" w:hAnsi="Verdana"/>
          <w:color w:val="000000"/>
          <w:sz w:val="24"/>
          <w:szCs w:val="24"/>
        </w:rPr>
      </w:pPr>
      <w:r w:rsidRPr="00093EB7">
        <w:rPr>
          <w:rFonts w:ascii="Verdana" w:hAnsi="Verdana"/>
          <w:sz w:val="24"/>
          <w:szCs w:val="24"/>
        </w:rPr>
        <w:t xml:space="preserve">ul. Leona </w:t>
      </w:r>
      <w:proofErr w:type="spellStart"/>
      <w:r w:rsidRPr="00093EB7">
        <w:rPr>
          <w:rFonts w:ascii="Verdana" w:hAnsi="Verdana"/>
          <w:sz w:val="24"/>
          <w:szCs w:val="24"/>
        </w:rPr>
        <w:t>Popielskiego</w:t>
      </w:r>
      <w:proofErr w:type="spellEnd"/>
      <w:r w:rsidRPr="00C47AE5">
        <w:rPr>
          <w:rFonts w:ascii="Verdana" w:hAnsi="Verdana"/>
          <w:sz w:val="24"/>
          <w:szCs w:val="24"/>
        </w:rPr>
        <w:t xml:space="preserve"> </w:t>
      </w:r>
      <w:r w:rsidRPr="00423B43">
        <w:rPr>
          <w:rFonts w:ascii="Verdana" w:hAnsi="Verdana"/>
          <w:color w:val="000000"/>
          <w:sz w:val="24"/>
          <w:szCs w:val="24"/>
        </w:rPr>
        <w:t xml:space="preserve">o powierzchni </w:t>
      </w:r>
      <w:r>
        <w:rPr>
          <w:rFonts w:ascii="Verdana" w:hAnsi="Verdana"/>
          <w:color w:val="000000"/>
          <w:sz w:val="24"/>
          <w:szCs w:val="24"/>
        </w:rPr>
        <w:t>3</w:t>
      </w:r>
      <w:r w:rsidRPr="00423B43">
        <w:rPr>
          <w:rFonts w:ascii="Verdana" w:hAnsi="Verdana"/>
          <w:sz w:val="24"/>
          <w:szCs w:val="24"/>
        </w:rPr>
        <w:t>.</w:t>
      </w:r>
      <w:r>
        <w:rPr>
          <w:rFonts w:ascii="Verdana" w:hAnsi="Verdana"/>
          <w:sz w:val="24"/>
          <w:szCs w:val="24"/>
        </w:rPr>
        <w:t>453</w:t>
      </w:r>
      <w:r w:rsidRPr="00423B43">
        <w:rPr>
          <w:rFonts w:ascii="Verdana" w:hAnsi="Verdana"/>
          <w:sz w:val="24"/>
          <w:szCs w:val="24"/>
        </w:rPr>
        <w:t xml:space="preserve"> </w:t>
      </w:r>
      <w:proofErr w:type="spellStart"/>
      <w:r w:rsidRPr="00423B43">
        <w:rPr>
          <w:rFonts w:ascii="Verdana" w:hAnsi="Verdana"/>
          <w:color w:val="000000"/>
          <w:sz w:val="24"/>
          <w:szCs w:val="24"/>
        </w:rPr>
        <w:t>m</w:t>
      </w:r>
      <w:r w:rsidRPr="00423B43">
        <w:rPr>
          <w:rFonts w:ascii="Verdana" w:hAnsi="Verdana"/>
          <w:bCs/>
          <w:sz w:val="24"/>
          <w:szCs w:val="24"/>
        </w:rPr>
        <w:t>²</w:t>
      </w:r>
      <w:proofErr w:type="spellEnd"/>
      <w:r w:rsidRPr="00423B43">
        <w:rPr>
          <w:rFonts w:ascii="Verdana" w:hAnsi="Verdana"/>
          <w:bCs/>
          <w:sz w:val="24"/>
          <w:szCs w:val="24"/>
        </w:rPr>
        <w:t xml:space="preserve"> i cenie sprzedaży w wysokości </w:t>
      </w:r>
      <w:r>
        <w:rPr>
          <w:rFonts w:ascii="Verdana" w:hAnsi="Verdana"/>
          <w:bCs/>
          <w:sz w:val="24"/>
          <w:szCs w:val="24"/>
        </w:rPr>
        <w:t>818</w:t>
      </w:r>
      <w:r w:rsidRPr="00423B43">
        <w:rPr>
          <w:rFonts w:ascii="Verdana" w:hAnsi="Verdana"/>
          <w:sz w:val="24"/>
          <w:szCs w:val="24"/>
        </w:rPr>
        <w:t>.</w:t>
      </w:r>
      <w:r>
        <w:rPr>
          <w:rFonts w:ascii="Verdana" w:hAnsi="Verdana"/>
          <w:sz w:val="24"/>
          <w:szCs w:val="24"/>
        </w:rPr>
        <w:t>1</w:t>
      </w:r>
      <w:r w:rsidRPr="00423B43">
        <w:rPr>
          <w:rFonts w:ascii="Verdana" w:hAnsi="Verdana"/>
          <w:sz w:val="24"/>
          <w:szCs w:val="24"/>
        </w:rPr>
        <w:t xml:space="preserve">00,00 </w:t>
      </w:r>
      <w:r w:rsidRPr="00423B43">
        <w:rPr>
          <w:rFonts w:ascii="Verdana" w:hAnsi="Verdana"/>
          <w:color w:val="000000"/>
          <w:sz w:val="24"/>
          <w:szCs w:val="24"/>
        </w:rPr>
        <w:t>zł,</w:t>
      </w:r>
    </w:p>
    <w:p w:rsidR="00093EB7" w:rsidRDefault="00093EB7" w:rsidP="0077308F">
      <w:pPr>
        <w:spacing w:after="0" w:line="288" w:lineRule="auto"/>
        <w:rPr>
          <w:rFonts w:ascii="Verdana" w:hAnsi="Verdana"/>
          <w:color w:val="000000"/>
          <w:sz w:val="24"/>
          <w:szCs w:val="24"/>
        </w:rPr>
      </w:pPr>
      <w:r w:rsidRPr="00093EB7">
        <w:rPr>
          <w:rFonts w:ascii="Verdana" w:hAnsi="Verdana"/>
          <w:sz w:val="24"/>
          <w:szCs w:val="24"/>
        </w:rPr>
        <w:t xml:space="preserve">ul. Polna </w:t>
      </w:r>
      <w:r w:rsidRPr="00423B43">
        <w:rPr>
          <w:rFonts w:ascii="Verdana" w:hAnsi="Verdana"/>
          <w:color w:val="000000"/>
          <w:sz w:val="24"/>
          <w:szCs w:val="24"/>
        </w:rPr>
        <w:t xml:space="preserve">o powierzchni </w:t>
      </w:r>
      <w:r>
        <w:rPr>
          <w:rFonts w:ascii="Verdana" w:hAnsi="Verdana"/>
          <w:sz w:val="24"/>
          <w:szCs w:val="24"/>
        </w:rPr>
        <w:t>430</w:t>
      </w:r>
      <w:r w:rsidRPr="00423B43">
        <w:rPr>
          <w:rFonts w:ascii="Verdana" w:hAnsi="Verdana"/>
          <w:sz w:val="24"/>
          <w:szCs w:val="24"/>
        </w:rPr>
        <w:t xml:space="preserve"> </w:t>
      </w:r>
      <w:proofErr w:type="spellStart"/>
      <w:r w:rsidRPr="00423B43">
        <w:rPr>
          <w:rFonts w:ascii="Verdana" w:hAnsi="Verdana"/>
          <w:color w:val="000000"/>
          <w:sz w:val="24"/>
          <w:szCs w:val="24"/>
        </w:rPr>
        <w:t>m</w:t>
      </w:r>
      <w:r w:rsidRPr="00423B43">
        <w:rPr>
          <w:rFonts w:ascii="Verdana" w:hAnsi="Verdana"/>
          <w:bCs/>
          <w:sz w:val="24"/>
          <w:szCs w:val="24"/>
        </w:rPr>
        <w:t>²</w:t>
      </w:r>
      <w:proofErr w:type="spellEnd"/>
      <w:r w:rsidRPr="00423B43">
        <w:rPr>
          <w:rFonts w:ascii="Verdana" w:hAnsi="Verdana"/>
          <w:bCs/>
          <w:sz w:val="24"/>
          <w:szCs w:val="24"/>
        </w:rPr>
        <w:t xml:space="preserve"> i cenie sprzedaży w wysokości </w:t>
      </w:r>
      <w:r>
        <w:rPr>
          <w:rFonts w:ascii="Verdana" w:hAnsi="Verdana"/>
          <w:bCs/>
          <w:sz w:val="24"/>
          <w:szCs w:val="24"/>
        </w:rPr>
        <w:t>217</w:t>
      </w:r>
      <w:r w:rsidRPr="00423B43">
        <w:rPr>
          <w:rFonts w:ascii="Verdana" w:hAnsi="Verdana"/>
          <w:sz w:val="24"/>
          <w:szCs w:val="24"/>
        </w:rPr>
        <w:t>.</w:t>
      </w:r>
      <w:r>
        <w:rPr>
          <w:rFonts w:ascii="Verdana" w:hAnsi="Verdana"/>
          <w:sz w:val="24"/>
          <w:szCs w:val="24"/>
        </w:rPr>
        <w:t>6</w:t>
      </w:r>
      <w:r w:rsidRPr="00423B43">
        <w:rPr>
          <w:rFonts w:ascii="Verdana" w:hAnsi="Verdana"/>
          <w:sz w:val="24"/>
          <w:szCs w:val="24"/>
        </w:rPr>
        <w:t xml:space="preserve">00,00 </w:t>
      </w:r>
      <w:r w:rsidRPr="00423B43">
        <w:rPr>
          <w:rFonts w:ascii="Verdana" w:hAnsi="Verdana"/>
          <w:color w:val="000000"/>
          <w:sz w:val="24"/>
          <w:szCs w:val="24"/>
        </w:rPr>
        <w:t>zł,</w:t>
      </w:r>
    </w:p>
    <w:p w:rsidR="00087399" w:rsidRPr="00087399" w:rsidRDefault="00087399" w:rsidP="0077308F">
      <w:pPr>
        <w:pStyle w:val="Tekstpodstawowywcity"/>
        <w:spacing w:line="288" w:lineRule="auto"/>
        <w:ind w:firstLine="0"/>
        <w:jc w:val="left"/>
        <w:rPr>
          <w:rFonts w:ascii="Verdana" w:hAnsi="Verdana"/>
          <w:sz w:val="24"/>
          <w:szCs w:val="24"/>
        </w:rPr>
      </w:pPr>
      <w:r w:rsidRPr="00087399">
        <w:rPr>
          <w:rFonts w:ascii="Verdana" w:hAnsi="Verdana"/>
          <w:sz w:val="24"/>
          <w:szCs w:val="24"/>
        </w:rPr>
        <w:t>Na wielkość zrealizowanych dochodów z tytułu sprzedaży nieruchomości gruntowych w trybie przetargowym miała wpływ trudna sytuacja na ogólnopolskim rynku nieruchomości wynikająca m.in. z ograniczonej dostępności kredytów hipotecznych, rosnących kosztów pracy i cen materiałów budowlanych;</w:t>
      </w:r>
    </w:p>
    <w:p w:rsidR="00087399" w:rsidRPr="00255012" w:rsidRDefault="00087399" w:rsidP="00C84976">
      <w:pPr>
        <w:pStyle w:val="Tekstpodstawowywcity3"/>
        <w:numPr>
          <w:ilvl w:val="0"/>
          <w:numId w:val="11"/>
        </w:numPr>
        <w:tabs>
          <w:tab w:val="clear" w:pos="720"/>
          <w:tab w:val="num" w:pos="426"/>
        </w:tabs>
        <w:spacing w:after="0" w:line="288" w:lineRule="auto"/>
        <w:ind w:left="425" w:hanging="425"/>
        <w:rPr>
          <w:rFonts w:ascii="Verdana" w:hAnsi="Verdana"/>
          <w:sz w:val="24"/>
          <w:szCs w:val="24"/>
        </w:rPr>
      </w:pPr>
      <w:r w:rsidRPr="00255012">
        <w:rPr>
          <w:rFonts w:ascii="Verdana" w:hAnsi="Verdana"/>
          <w:sz w:val="24"/>
          <w:szCs w:val="24"/>
        </w:rPr>
        <w:t xml:space="preserve">ze sprzedaży sieci i urządzeń wodociągowych oraz sieci i urządzeń kanalizacji sanitarnej </w:t>
      </w:r>
      <w:r w:rsidR="00255012">
        <w:rPr>
          <w:rFonts w:ascii="Verdana" w:hAnsi="Verdana"/>
          <w:sz w:val="24"/>
          <w:szCs w:val="24"/>
        </w:rPr>
        <w:t xml:space="preserve">- </w:t>
      </w:r>
      <w:r w:rsidRPr="00255012">
        <w:rPr>
          <w:rFonts w:ascii="Verdana" w:hAnsi="Verdana"/>
          <w:sz w:val="24"/>
          <w:szCs w:val="24"/>
        </w:rPr>
        <w:t>92.457.343,00 zł (100,0% planu).</w:t>
      </w:r>
    </w:p>
    <w:p w:rsidR="00087399" w:rsidRPr="00087399" w:rsidRDefault="00087399" w:rsidP="0077308F">
      <w:pPr>
        <w:pStyle w:val="Tekstpodstawowywcity3"/>
        <w:spacing w:line="288" w:lineRule="auto"/>
        <w:ind w:left="0"/>
        <w:rPr>
          <w:rFonts w:ascii="Verdana" w:hAnsi="Verdana"/>
          <w:sz w:val="24"/>
          <w:szCs w:val="24"/>
        </w:rPr>
      </w:pPr>
      <w:r w:rsidRPr="00087399">
        <w:rPr>
          <w:rFonts w:ascii="Verdana" w:hAnsi="Verdana"/>
          <w:sz w:val="24"/>
          <w:szCs w:val="24"/>
        </w:rPr>
        <w:t xml:space="preserve">Dochody w tej wysokości zrealizowano na podstawie umowy sprzedaży zawartej pomiędzy Gminą Wrocław a Miejskim Przedsiębiorstwem Wodociągów i Kanalizacji S.A. w sprawie sprzedaży sieci i urządzeń wodociągowych oraz sieci i urządzeń kanalizacji sanitarnej na osiedlach Brochów-Jagodno i </w:t>
      </w:r>
      <w:proofErr w:type="spellStart"/>
      <w:r w:rsidRPr="00087399">
        <w:rPr>
          <w:rFonts w:ascii="Verdana" w:hAnsi="Verdana"/>
          <w:sz w:val="24"/>
          <w:szCs w:val="24"/>
        </w:rPr>
        <w:t>Ołtaszyn</w:t>
      </w:r>
      <w:proofErr w:type="spellEnd"/>
      <w:r w:rsidRPr="00087399">
        <w:rPr>
          <w:rFonts w:ascii="Verdana" w:hAnsi="Verdana"/>
          <w:sz w:val="24"/>
          <w:szCs w:val="24"/>
        </w:rPr>
        <w:t xml:space="preserve"> wybudowanych w ramach projektu pn. „Poprawa jakości wody we Wrocławiu”;</w:t>
      </w:r>
    </w:p>
    <w:p w:rsidR="00087399" w:rsidRPr="00087399" w:rsidRDefault="00087399" w:rsidP="00C84976">
      <w:pPr>
        <w:pStyle w:val="Tekstpodstawowywcity3"/>
        <w:numPr>
          <w:ilvl w:val="0"/>
          <w:numId w:val="9"/>
        </w:numPr>
        <w:tabs>
          <w:tab w:val="clear" w:pos="720"/>
          <w:tab w:val="num" w:pos="360"/>
          <w:tab w:val="num" w:pos="1077"/>
          <w:tab w:val="left" w:pos="5387"/>
          <w:tab w:val="left" w:pos="5580"/>
        </w:tabs>
        <w:spacing w:after="0" w:line="288" w:lineRule="auto"/>
        <w:ind w:left="357" w:hanging="357"/>
        <w:rPr>
          <w:rFonts w:ascii="Verdana" w:hAnsi="Verdana"/>
          <w:sz w:val="24"/>
          <w:szCs w:val="24"/>
        </w:rPr>
      </w:pPr>
      <w:r w:rsidRPr="00087399">
        <w:rPr>
          <w:rFonts w:ascii="Verdana" w:hAnsi="Verdana"/>
          <w:sz w:val="24"/>
          <w:szCs w:val="24"/>
        </w:rPr>
        <w:lastRenderedPageBreak/>
        <w:t>ze sprzedaży lokali mieszkalnych - 61.186.801,39 zł (133,0% planu).</w:t>
      </w:r>
    </w:p>
    <w:p w:rsidR="00087399" w:rsidRPr="00087399" w:rsidRDefault="00087399" w:rsidP="0077308F">
      <w:pPr>
        <w:pStyle w:val="Tekstpodstawowywcity3"/>
        <w:tabs>
          <w:tab w:val="left" w:pos="5580"/>
        </w:tabs>
        <w:spacing w:after="0" w:line="288" w:lineRule="auto"/>
        <w:ind w:left="0"/>
        <w:rPr>
          <w:rFonts w:ascii="Verdana" w:hAnsi="Verdana"/>
          <w:sz w:val="24"/>
          <w:szCs w:val="24"/>
        </w:rPr>
      </w:pPr>
      <w:r w:rsidRPr="00087399">
        <w:rPr>
          <w:rFonts w:ascii="Verdana" w:hAnsi="Verdana"/>
          <w:sz w:val="24"/>
          <w:szCs w:val="24"/>
        </w:rPr>
        <w:t>Na kwotę wykonania złożyły się dochody:</w:t>
      </w:r>
    </w:p>
    <w:p w:rsidR="00087399" w:rsidRPr="00255012" w:rsidRDefault="00087399" w:rsidP="0077308F">
      <w:pPr>
        <w:pStyle w:val="Tekstpodstawowy"/>
        <w:spacing w:line="288" w:lineRule="auto"/>
        <w:jc w:val="left"/>
        <w:rPr>
          <w:rFonts w:ascii="Verdana" w:hAnsi="Verdana"/>
        </w:rPr>
      </w:pPr>
      <w:r w:rsidRPr="00255012">
        <w:rPr>
          <w:rFonts w:ascii="Verdana" w:hAnsi="Verdana"/>
        </w:rPr>
        <w:t xml:space="preserve">ze sprzedaży 671 lokali mieszkalnych w trybie </w:t>
      </w:r>
      <w:proofErr w:type="spellStart"/>
      <w:r w:rsidRPr="00255012">
        <w:rPr>
          <w:rFonts w:ascii="Verdana" w:hAnsi="Verdana"/>
        </w:rPr>
        <w:t>bezprzetargowym</w:t>
      </w:r>
      <w:proofErr w:type="spellEnd"/>
      <w:r w:rsidRPr="00255012">
        <w:rPr>
          <w:rFonts w:ascii="Verdana" w:hAnsi="Verdana"/>
        </w:rPr>
        <w:t xml:space="preserve"> na rzecz dotychczasowych najemców - 40.246.914,44 zł,</w:t>
      </w:r>
    </w:p>
    <w:p w:rsidR="00087399" w:rsidRPr="00087399" w:rsidRDefault="00087399" w:rsidP="0077308F">
      <w:pPr>
        <w:pStyle w:val="Tekstpodstawowy"/>
        <w:spacing w:line="288" w:lineRule="auto"/>
        <w:jc w:val="left"/>
        <w:rPr>
          <w:rFonts w:ascii="Verdana" w:hAnsi="Verdana"/>
        </w:rPr>
      </w:pPr>
      <w:r w:rsidRPr="00087399">
        <w:rPr>
          <w:rFonts w:ascii="Verdana" w:hAnsi="Verdana"/>
        </w:rPr>
        <w:t xml:space="preserve">ze sprzedaży 49 lokali mieszkalnych w trybie </w:t>
      </w:r>
    </w:p>
    <w:p w:rsidR="00087399" w:rsidRPr="00087399" w:rsidRDefault="00087399" w:rsidP="0077308F">
      <w:pPr>
        <w:pStyle w:val="Tekstpodstawowy"/>
        <w:tabs>
          <w:tab w:val="left" w:pos="5670"/>
        </w:tabs>
        <w:spacing w:line="288" w:lineRule="auto"/>
        <w:jc w:val="left"/>
        <w:rPr>
          <w:rFonts w:ascii="Verdana" w:hAnsi="Verdana"/>
        </w:rPr>
      </w:pPr>
      <w:r w:rsidRPr="00087399">
        <w:rPr>
          <w:rFonts w:ascii="Verdana" w:hAnsi="Verdana"/>
        </w:rPr>
        <w:t>przetargowym - 20.265.440,00 zł,</w:t>
      </w:r>
    </w:p>
    <w:p w:rsidR="00087399" w:rsidRPr="00087399" w:rsidRDefault="00087399" w:rsidP="0077308F">
      <w:pPr>
        <w:pStyle w:val="Tekstpodstawowy"/>
        <w:spacing w:line="288" w:lineRule="auto"/>
        <w:jc w:val="left"/>
        <w:rPr>
          <w:rFonts w:ascii="Verdana" w:hAnsi="Verdana"/>
        </w:rPr>
      </w:pPr>
      <w:r w:rsidRPr="00087399">
        <w:rPr>
          <w:rFonts w:ascii="Verdana" w:hAnsi="Verdana"/>
        </w:rPr>
        <w:t>z tytułu zwrotu bonifikat udzielonych przy sprzedaży</w:t>
      </w:r>
      <w:r w:rsidR="00255012">
        <w:rPr>
          <w:rFonts w:ascii="Verdana" w:hAnsi="Verdana"/>
        </w:rPr>
        <w:t xml:space="preserve"> </w:t>
      </w:r>
      <w:r w:rsidRPr="00087399">
        <w:rPr>
          <w:rFonts w:ascii="Verdana" w:hAnsi="Verdana"/>
        </w:rPr>
        <w:t>lokali mieszkalnych zbytych przed upływem 5 lat od daty nabycia od Miasta - 605.719,64 zł,</w:t>
      </w:r>
    </w:p>
    <w:p w:rsidR="00087399" w:rsidRPr="00087399" w:rsidRDefault="00087399" w:rsidP="0077308F">
      <w:pPr>
        <w:pStyle w:val="Tekstpodstawowy"/>
        <w:spacing w:line="288" w:lineRule="auto"/>
        <w:jc w:val="left"/>
        <w:rPr>
          <w:rFonts w:ascii="Verdana" w:hAnsi="Verdana"/>
          <w:bCs/>
        </w:rPr>
      </w:pPr>
      <w:r w:rsidRPr="00087399">
        <w:rPr>
          <w:rFonts w:ascii="Verdana" w:hAnsi="Verdana"/>
        </w:rPr>
        <w:t xml:space="preserve">z tytułu rat za lokale mieszkalne sprzedane w latach poprzednich </w:t>
      </w:r>
      <w:r w:rsidR="00255012">
        <w:rPr>
          <w:rFonts w:ascii="Verdana" w:hAnsi="Verdana"/>
        </w:rPr>
        <w:t>-</w:t>
      </w:r>
      <w:r w:rsidRPr="00087399">
        <w:rPr>
          <w:rFonts w:ascii="Verdana" w:hAnsi="Verdana"/>
          <w:bCs/>
        </w:rPr>
        <w:t xml:space="preserve"> 52.443,21 zł,</w:t>
      </w:r>
    </w:p>
    <w:p w:rsidR="00087399" w:rsidRPr="00087399" w:rsidRDefault="00087399" w:rsidP="0077308F">
      <w:pPr>
        <w:pStyle w:val="Tekstpodstawowy"/>
        <w:spacing w:line="288" w:lineRule="auto"/>
        <w:jc w:val="left"/>
        <w:rPr>
          <w:rFonts w:ascii="Verdana" w:hAnsi="Verdana"/>
        </w:rPr>
      </w:pPr>
      <w:r w:rsidRPr="00087399">
        <w:rPr>
          <w:rFonts w:ascii="Verdana" w:hAnsi="Verdana"/>
        </w:rPr>
        <w:t>ze sprzedaży 1 pomieszczenia niestanowiącego</w:t>
      </w:r>
      <w:r w:rsidR="00255012">
        <w:rPr>
          <w:rFonts w:ascii="Verdana" w:hAnsi="Verdana"/>
        </w:rPr>
        <w:t xml:space="preserve"> </w:t>
      </w:r>
      <w:r w:rsidRPr="00087399">
        <w:rPr>
          <w:rFonts w:ascii="Verdana" w:hAnsi="Verdana"/>
        </w:rPr>
        <w:t xml:space="preserve">samodzielnego lokalu, w trybie tzw. </w:t>
      </w:r>
      <w:r w:rsidR="00255012">
        <w:rPr>
          <w:rFonts w:ascii="Verdana" w:hAnsi="Verdana"/>
        </w:rPr>
        <w:t xml:space="preserve">Odsprzedaży </w:t>
      </w:r>
      <w:r w:rsidRPr="00087399">
        <w:rPr>
          <w:rFonts w:ascii="Verdana" w:hAnsi="Verdana"/>
        </w:rPr>
        <w:t>do wcześniej wyodrębnionego lokalu</w:t>
      </w:r>
      <w:r w:rsidR="00255012">
        <w:rPr>
          <w:rFonts w:ascii="Verdana" w:hAnsi="Verdana"/>
        </w:rPr>
        <w:t xml:space="preserve"> </w:t>
      </w:r>
      <w:r w:rsidRPr="00087399">
        <w:rPr>
          <w:rFonts w:ascii="Verdana" w:hAnsi="Verdana"/>
        </w:rPr>
        <w:t>- 16.284,10 zł</w:t>
      </w:r>
    </w:p>
    <w:p w:rsidR="00087399" w:rsidRPr="00087399" w:rsidRDefault="00087399" w:rsidP="0077308F">
      <w:pPr>
        <w:spacing w:after="0" w:line="288" w:lineRule="auto"/>
        <w:rPr>
          <w:rFonts w:ascii="Verdana" w:hAnsi="Verdana"/>
          <w:sz w:val="24"/>
          <w:szCs w:val="24"/>
        </w:rPr>
      </w:pPr>
      <w:r w:rsidRPr="00087399">
        <w:rPr>
          <w:rFonts w:ascii="Verdana" w:hAnsi="Verdana"/>
          <w:sz w:val="24"/>
          <w:szCs w:val="24"/>
        </w:rPr>
        <w:t>Ceny uzyskane ze sprzedaży lokali mieszkalnych w trybie przetargowym mieściły się w przedziale od 6.125,45 zł/</w:t>
      </w:r>
      <w:proofErr w:type="spellStart"/>
      <w:r w:rsidRPr="00087399">
        <w:rPr>
          <w:rFonts w:ascii="Verdana" w:hAnsi="Verdana"/>
          <w:sz w:val="24"/>
          <w:szCs w:val="24"/>
        </w:rPr>
        <w:t>m²</w:t>
      </w:r>
      <w:proofErr w:type="spellEnd"/>
      <w:r w:rsidRPr="00087399">
        <w:rPr>
          <w:rFonts w:ascii="Verdana" w:hAnsi="Verdana"/>
          <w:sz w:val="24"/>
          <w:szCs w:val="24"/>
        </w:rPr>
        <w:t xml:space="preserve"> do 16.891,30 zł/</w:t>
      </w:r>
      <w:proofErr w:type="spellStart"/>
      <w:r w:rsidRPr="00087399">
        <w:rPr>
          <w:rFonts w:ascii="Verdana" w:hAnsi="Verdana"/>
          <w:sz w:val="24"/>
          <w:szCs w:val="24"/>
        </w:rPr>
        <w:t>m²</w:t>
      </w:r>
      <w:proofErr w:type="spellEnd"/>
      <w:r w:rsidRPr="00087399">
        <w:rPr>
          <w:rFonts w:ascii="Verdana" w:hAnsi="Verdana"/>
          <w:sz w:val="24"/>
          <w:szCs w:val="24"/>
        </w:rPr>
        <w:t>.</w:t>
      </w:r>
    </w:p>
    <w:p w:rsidR="00093EB7" w:rsidRDefault="00087399" w:rsidP="0077308F">
      <w:pPr>
        <w:pStyle w:val="Nagwek"/>
        <w:tabs>
          <w:tab w:val="clear" w:pos="4536"/>
          <w:tab w:val="clear" w:pos="9072"/>
        </w:tabs>
        <w:spacing w:line="288" w:lineRule="auto"/>
        <w:rPr>
          <w:rFonts w:ascii="Verdana" w:hAnsi="Verdana"/>
          <w:spacing w:val="0"/>
          <w:sz w:val="24"/>
          <w:szCs w:val="24"/>
        </w:rPr>
      </w:pPr>
      <w:r w:rsidRPr="00093EB7">
        <w:rPr>
          <w:rFonts w:ascii="Verdana" w:hAnsi="Verdana"/>
          <w:spacing w:val="0"/>
          <w:sz w:val="24"/>
          <w:szCs w:val="24"/>
        </w:rPr>
        <w:t>Najwyższe wartościowo transakcje sprzedaży lokali mieszkalnych w trybie przetargowym</w:t>
      </w:r>
      <w:r w:rsidRPr="00093EB7">
        <w:rPr>
          <w:rFonts w:ascii="Verdana" w:hAnsi="Verdana"/>
          <w:i/>
          <w:spacing w:val="0"/>
          <w:sz w:val="24"/>
          <w:szCs w:val="24"/>
        </w:rPr>
        <w:t xml:space="preserve"> </w:t>
      </w:r>
      <w:r w:rsidR="00093EB7" w:rsidRPr="00093EB7">
        <w:rPr>
          <w:rFonts w:ascii="Verdana" w:hAnsi="Verdana"/>
          <w:spacing w:val="0"/>
          <w:sz w:val="24"/>
          <w:szCs w:val="24"/>
        </w:rPr>
        <w:t>dotyczyły</w:t>
      </w:r>
      <w:r w:rsidR="00093EB7" w:rsidRPr="008C4B3E">
        <w:rPr>
          <w:rFonts w:ascii="Verdana" w:hAnsi="Verdana"/>
          <w:spacing w:val="0"/>
          <w:sz w:val="24"/>
          <w:szCs w:val="24"/>
        </w:rPr>
        <w:t xml:space="preserve"> lokali położonych przy:</w:t>
      </w:r>
    </w:p>
    <w:p w:rsidR="00093EB7" w:rsidRDefault="00093EB7" w:rsidP="0077308F">
      <w:pPr>
        <w:spacing w:after="0" w:line="288" w:lineRule="auto"/>
        <w:rPr>
          <w:rFonts w:ascii="Verdana" w:hAnsi="Verdana"/>
          <w:color w:val="000000"/>
          <w:sz w:val="24"/>
          <w:szCs w:val="24"/>
        </w:rPr>
      </w:pPr>
      <w:r w:rsidRPr="00093EB7">
        <w:rPr>
          <w:rFonts w:ascii="Verdana" w:hAnsi="Verdana"/>
          <w:sz w:val="24"/>
          <w:szCs w:val="24"/>
        </w:rPr>
        <w:t xml:space="preserve">ul. gen. J. Haukego-Bosaka </w:t>
      </w:r>
      <w:r>
        <w:rPr>
          <w:rFonts w:ascii="Verdana" w:hAnsi="Verdana"/>
          <w:sz w:val="24"/>
          <w:szCs w:val="24"/>
        </w:rPr>
        <w:t xml:space="preserve">28 </w:t>
      </w:r>
      <w:r w:rsidRPr="00100035">
        <w:rPr>
          <w:rFonts w:ascii="Verdana" w:hAnsi="Verdana"/>
          <w:color w:val="000000"/>
          <w:sz w:val="24"/>
          <w:szCs w:val="24"/>
        </w:rPr>
        <w:t xml:space="preserve">o powierzchni </w:t>
      </w:r>
      <w:r w:rsidR="007C64A5">
        <w:rPr>
          <w:rFonts w:ascii="Verdana" w:hAnsi="Verdana"/>
          <w:color w:val="000000"/>
          <w:sz w:val="24"/>
          <w:szCs w:val="24"/>
        </w:rPr>
        <w:t>88</w:t>
      </w:r>
      <w:r w:rsidRPr="00100035">
        <w:rPr>
          <w:rFonts w:ascii="Verdana" w:hAnsi="Verdana"/>
          <w:color w:val="000000"/>
          <w:sz w:val="24"/>
          <w:szCs w:val="24"/>
        </w:rPr>
        <w:t>,2</w:t>
      </w:r>
      <w:r w:rsidR="007C64A5">
        <w:rPr>
          <w:rFonts w:ascii="Verdana" w:hAnsi="Verdana"/>
          <w:color w:val="000000"/>
          <w:sz w:val="24"/>
          <w:szCs w:val="24"/>
        </w:rPr>
        <w:t>6</w:t>
      </w:r>
      <w:r w:rsidRPr="00100035">
        <w:rPr>
          <w:rFonts w:ascii="Verdana" w:hAnsi="Verdana"/>
          <w:color w:val="000000"/>
          <w:sz w:val="24"/>
          <w:szCs w:val="24"/>
        </w:rPr>
        <w:t xml:space="preserve"> </w:t>
      </w:r>
      <w:proofErr w:type="spellStart"/>
      <w:r w:rsidRPr="00100035">
        <w:rPr>
          <w:rFonts w:ascii="Verdana" w:hAnsi="Verdana"/>
          <w:color w:val="000000"/>
          <w:sz w:val="24"/>
          <w:szCs w:val="24"/>
        </w:rPr>
        <w:t>m</w:t>
      </w:r>
      <w:r w:rsidRPr="00100035">
        <w:rPr>
          <w:rFonts w:ascii="Verdana" w:hAnsi="Verdana"/>
          <w:bCs/>
          <w:sz w:val="24"/>
          <w:szCs w:val="24"/>
        </w:rPr>
        <w:t>²</w:t>
      </w:r>
      <w:proofErr w:type="spellEnd"/>
      <w:r w:rsidRPr="00100035">
        <w:rPr>
          <w:rFonts w:ascii="Verdana" w:hAnsi="Verdana"/>
          <w:bCs/>
          <w:sz w:val="24"/>
          <w:szCs w:val="24"/>
        </w:rPr>
        <w:t xml:space="preserve">, cenie sprzedaży w wysokości </w:t>
      </w:r>
      <w:r w:rsidR="007C64A5" w:rsidRPr="00093EB7">
        <w:rPr>
          <w:rFonts w:ascii="Verdana" w:hAnsi="Verdana"/>
          <w:color w:val="000000"/>
          <w:sz w:val="24"/>
          <w:szCs w:val="24"/>
        </w:rPr>
        <w:t>767.600</w:t>
      </w:r>
      <w:r w:rsidRPr="00100035">
        <w:rPr>
          <w:rFonts w:ascii="Verdana" w:hAnsi="Verdana"/>
          <w:color w:val="000000"/>
          <w:sz w:val="24"/>
          <w:szCs w:val="24"/>
        </w:rPr>
        <w:t xml:space="preserve">,00 zł i </w:t>
      </w:r>
      <w:r w:rsidRPr="00100035">
        <w:rPr>
          <w:rFonts w:ascii="Verdana" w:hAnsi="Verdana"/>
          <w:sz w:val="24"/>
          <w:szCs w:val="24"/>
        </w:rPr>
        <w:t xml:space="preserve">cenie za 1 </w:t>
      </w:r>
      <w:proofErr w:type="spellStart"/>
      <w:r w:rsidRPr="00100035">
        <w:rPr>
          <w:rFonts w:ascii="Verdana" w:hAnsi="Verdana"/>
          <w:sz w:val="24"/>
          <w:szCs w:val="24"/>
        </w:rPr>
        <w:t>m</w:t>
      </w:r>
      <w:r w:rsidRPr="00100035">
        <w:rPr>
          <w:rFonts w:ascii="Verdana" w:hAnsi="Verdana"/>
          <w:bCs/>
          <w:sz w:val="24"/>
          <w:szCs w:val="24"/>
        </w:rPr>
        <w:t>²</w:t>
      </w:r>
      <w:proofErr w:type="spellEnd"/>
      <w:r w:rsidRPr="00100035">
        <w:rPr>
          <w:rFonts w:ascii="Verdana" w:hAnsi="Verdana"/>
          <w:bCs/>
          <w:sz w:val="24"/>
          <w:szCs w:val="24"/>
        </w:rPr>
        <w:t xml:space="preserve"> w wysokości </w:t>
      </w:r>
      <w:r w:rsidR="007C64A5" w:rsidRPr="00093EB7">
        <w:rPr>
          <w:rFonts w:ascii="Verdana" w:hAnsi="Verdana"/>
          <w:color w:val="000000"/>
          <w:sz w:val="24"/>
          <w:szCs w:val="24"/>
        </w:rPr>
        <w:t xml:space="preserve">8.697,03 </w:t>
      </w:r>
      <w:r w:rsidRPr="00100035">
        <w:rPr>
          <w:rFonts w:ascii="Verdana" w:hAnsi="Verdana"/>
          <w:color w:val="000000"/>
          <w:sz w:val="24"/>
          <w:szCs w:val="24"/>
        </w:rPr>
        <w:t>zł,</w:t>
      </w:r>
    </w:p>
    <w:p w:rsidR="007C64A5" w:rsidRDefault="007C64A5" w:rsidP="0077308F">
      <w:pPr>
        <w:spacing w:after="0" w:line="288" w:lineRule="auto"/>
        <w:rPr>
          <w:rFonts w:ascii="Verdana" w:hAnsi="Verdana"/>
          <w:color w:val="000000"/>
          <w:sz w:val="24"/>
          <w:szCs w:val="24"/>
        </w:rPr>
      </w:pPr>
      <w:r w:rsidRPr="00093EB7">
        <w:rPr>
          <w:rFonts w:ascii="Verdana" w:hAnsi="Verdana"/>
          <w:sz w:val="24"/>
          <w:szCs w:val="24"/>
        </w:rPr>
        <w:t>ul. B. Polaka 18</w:t>
      </w:r>
      <w:r>
        <w:rPr>
          <w:rFonts w:ascii="Verdana" w:hAnsi="Verdana"/>
          <w:sz w:val="24"/>
          <w:szCs w:val="24"/>
        </w:rPr>
        <w:t xml:space="preserve"> </w:t>
      </w:r>
      <w:r w:rsidRPr="00100035">
        <w:rPr>
          <w:rFonts w:ascii="Verdana" w:hAnsi="Verdana"/>
          <w:color w:val="000000"/>
          <w:sz w:val="24"/>
          <w:szCs w:val="24"/>
        </w:rPr>
        <w:t xml:space="preserve">o powierzchni </w:t>
      </w:r>
      <w:r>
        <w:rPr>
          <w:rFonts w:ascii="Verdana" w:hAnsi="Verdana"/>
          <w:color w:val="000000"/>
          <w:sz w:val="24"/>
          <w:szCs w:val="24"/>
        </w:rPr>
        <w:t>115</w:t>
      </w:r>
      <w:r w:rsidRPr="00100035">
        <w:rPr>
          <w:rFonts w:ascii="Verdana" w:hAnsi="Verdana"/>
          <w:color w:val="000000"/>
          <w:sz w:val="24"/>
          <w:szCs w:val="24"/>
        </w:rPr>
        <w:t>,</w:t>
      </w:r>
      <w:r>
        <w:rPr>
          <w:rFonts w:ascii="Verdana" w:hAnsi="Verdana"/>
          <w:color w:val="000000"/>
          <w:sz w:val="24"/>
          <w:szCs w:val="24"/>
        </w:rPr>
        <w:t>4</w:t>
      </w:r>
      <w:r w:rsidRPr="00100035">
        <w:rPr>
          <w:rFonts w:ascii="Verdana" w:hAnsi="Verdana"/>
          <w:color w:val="000000"/>
          <w:sz w:val="24"/>
          <w:szCs w:val="24"/>
        </w:rPr>
        <w:t xml:space="preserve">2 </w:t>
      </w:r>
      <w:proofErr w:type="spellStart"/>
      <w:r w:rsidRPr="00100035">
        <w:rPr>
          <w:rFonts w:ascii="Verdana" w:hAnsi="Verdana"/>
          <w:color w:val="000000"/>
          <w:sz w:val="24"/>
          <w:szCs w:val="24"/>
        </w:rPr>
        <w:t>m</w:t>
      </w:r>
      <w:r w:rsidRPr="00100035">
        <w:rPr>
          <w:rFonts w:ascii="Verdana" w:hAnsi="Verdana"/>
          <w:bCs/>
          <w:sz w:val="24"/>
          <w:szCs w:val="24"/>
        </w:rPr>
        <w:t>²</w:t>
      </w:r>
      <w:proofErr w:type="spellEnd"/>
      <w:r w:rsidRPr="00100035">
        <w:rPr>
          <w:rFonts w:ascii="Verdana" w:hAnsi="Verdana"/>
          <w:bCs/>
          <w:sz w:val="24"/>
          <w:szCs w:val="24"/>
        </w:rPr>
        <w:t xml:space="preserve">, cenie sprzedaży w wysokości </w:t>
      </w:r>
      <w:r>
        <w:rPr>
          <w:rFonts w:ascii="Verdana" w:hAnsi="Verdana"/>
          <w:color w:val="000000"/>
          <w:sz w:val="24"/>
          <w:szCs w:val="24"/>
        </w:rPr>
        <w:t>70</w:t>
      </w:r>
      <w:r w:rsidRPr="00093EB7">
        <w:rPr>
          <w:rFonts w:ascii="Verdana" w:hAnsi="Verdana"/>
          <w:color w:val="000000"/>
          <w:sz w:val="24"/>
          <w:szCs w:val="24"/>
        </w:rPr>
        <w:t>7.</w:t>
      </w:r>
      <w:r>
        <w:rPr>
          <w:rFonts w:ascii="Verdana" w:hAnsi="Verdana"/>
          <w:color w:val="000000"/>
          <w:sz w:val="24"/>
          <w:szCs w:val="24"/>
        </w:rPr>
        <w:t>0</w:t>
      </w:r>
      <w:r w:rsidRPr="00093EB7">
        <w:rPr>
          <w:rFonts w:ascii="Verdana" w:hAnsi="Verdana"/>
          <w:color w:val="000000"/>
          <w:sz w:val="24"/>
          <w:szCs w:val="24"/>
        </w:rPr>
        <w:t>00</w:t>
      </w:r>
      <w:r w:rsidRPr="00100035">
        <w:rPr>
          <w:rFonts w:ascii="Verdana" w:hAnsi="Verdana"/>
          <w:color w:val="000000"/>
          <w:sz w:val="24"/>
          <w:szCs w:val="24"/>
        </w:rPr>
        <w:t xml:space="preserve">,00 zł i </w:t>
      </w:r>
      <w:r w:rsidRPr="00100035">
        <w:rPr>
          <w:rFonts w:ascii="Verdana" w:hAnsi="Verdana"/>
          <w:sz w:val="24"/>
          <w:szCs w:val="24"/>
        </w:rPr>
        <w:t xml:space="preserve">cenie za 1 </w:t>
      </w:r>
      <w:proofErr w:type="spellStart"/>
      <w:r w:rsidRPr="00100035">
        <w:rPr>
          <w:rFonts w:ascii="Verdana" w:hAnsi="Verdana"/>
          <w:sz w:val="24"/>
          <w:szCs w:val="24"/>
        </w:rPr>
        <w:t>m</w:t>
      </w:r>
      <w:r w:rsidRPr="00100035">
        <w:rPr>
          <w:rFonts w:ascii="Verdana" w:hAnsi="Verdana"/>
          <w:bCs/>
          <w:sz w:val="24"/>
          <w:szCs w:val="24"/>
        </w:rPr>
        <w:t>²</w:t>
      </w:r>
      <w:proofErr w:type="spellEnd"/>
      <w:r w:rsidRPr="00100035">
        <w:rPr>
          <w:rFonts w:ascii="Verdana" w:hAnsi="Verdana"/>
          <w:bCs/>
          <w:sz w:val="24"/>
          <w:szCs w:val="24"/>
        </w:rPr>
        <w:t xml:space="preserve"> w wysokości </w:t>
      </w:r>
      <w:r>
        <w:rPr>
          <w:rFonts w:ascii="Verdana" w:hAnsi="Verdana"/>
          <w:bCs/>
          <w:sz w:val="24"/>
          <w:szCs w:val="24"/>
        </w:rPr>
        <w:t>6</w:t>
      </w:r>
      <w:r w:rsidRPr="00093EB7">
        <w:rPr>
          <w:rFonts w:ascii="Verdana" w:hAnsi="Verdana"/>
          <w:color w:val="000000"/>
          <w:sz w:val="24"/>
          <w:szCs w:val="24"/>
        </w:rPr>
        <w:t>.</w:t>
      </w:r>
      <w:r>
        <w:rPr>
          <w:rFonts w:ascii="Verdana" w:hAnsi="Verdana"/>
          <w:color w:val="000000"/>
          <w:sz w:val="24"/>
          <w:szCs w:val="24"/>
        </w:rPr>
        <w:t>125</w:t>
      </w:r>
      <w:r w:rsidRPr="00093EB7">
        <w:rPr>
          <w:rFonts w:ascii="Verdana" w:hAnsi="Verdana"/>
          <w:color w:val="000000"/>
          <w:sz w:val="24"/>
          <w:szCs w:val="24"/>
        </w:rPr>
        <w:t>,</w:t>
      </w:r>
      <w:r>
        <w:rPr>
          <w:rFonts w:ascii="Verdana" w:hAnsi="Verdana"/>
          <w:color w:val="000000"/>
          <w:sz w:val="24"/>
          <w:szCs w:val="24"/>
        </w:rPr>
        <w:t>45</w:t>
      </w:r>
      <w:r w:rsidRPr="00093EB7">
        <w:rPr>
          <w:rFonts w:ascii="Verdana" w:hAnsi="Verdana"/>
          <w:color w:val="000000"/>
          <w:sz w:val="24"/>
          <w:szCs w:val="24"/>
        </w:rPr>
        <w:t xml:space="preserve"> </w:t>
      </w:r>
      <w:r w:rsidRPr="00100035">
        <w:rPr>
          <w:rFonts w:ascii="Verdana" w:hAnsi="Verdana"/>
          <w:color w:val="000000"/>
          <w:sz w:val="24"/>
          <w:szCs w:val="24"/>
        </w:rPr>
        <w:t>zł,</w:t>
      </w:r>
    </w:p>
    <w:p w:rsidR="007C64A5" w:rsidRDefault="007C64A5" w:rsidP="0077308F">
      <w:pPr>
        <w:spacing w:after="0" w:line="288" w:lineRule="auto"/>
        <w:rPr>
          <w:rFonts w:ascii="Verdana" w:hAnsi="Verdana"/>
          <w:color w:val="000000"/>
          <w:sz w:val="24"/>
          <w:szCs w:val="24"/>
        </w:rPr>
      </w:pPr>
      <w:r w:rsidRPr="00093EB7">
        <w:rPr>
          <w:rFonts w:ascii="Verdana" w:hAnsi="Verdana"/>
          <w:sz w:val="24"/>
          <w:szCs w:val="24"/>
        </w:rPr>
        <w:t>ul. Z. Krasińskiego 24</w:t>
      </w:r>
      <w:r>
        <w:rPr>
          <w:rFonts w:ascii="Verdana" w:hAnsi="Verdana"/>
          <w:sz w:val="24"/>
          <w:szCs w:val="24"/>
        </w:rPr>
        <w:t xml:space="preserve"> </w:t>
      </w:r>
      <w:r w:rsidRPr="00100035">
        <w:rPr>
          <w:rFonts w:ascii="Verdana" w:hAnsi="Verdana"/>
          <w:color w:val="000000"/>
          <w:sz w:val="24"/>
          <w:szCs w:val="24"/>
        </w:rPr>
        <w:t xml:space="preserve">o powierzchni </w:t>
      </w:r>
      <w:r>
        <w:rPr>
          <w:rFonts w:ascii="Verdana" w:hAnsi="Verdana"/>
          <w:color w:val="000000"/>
          <w:sz w:val="24"/>
          <w:szCs w:val="24"/>
        </w:rPr>
        <w:t>92</w:t>
      </w:r>
      <w:r w:rsidRPr="00100035">
        <w:rPr>
          <w:rFonts w:ascii="Verdana" w:hAnsi="Verdana"/>
          <w:color w:val="000000"/>
          <w:sz w:val="24"/>
          <w:szCs w:val="24"/>
        </w:rPr>
        <w:t>,</w:t>
      </w:r>
      <w:r>
        <w:rPr>
          <w:rFonts w:ascii="Verdana" w:hAnsi="Verdana"/>
          <w:color w:val="000000"/>
          <w:sz w:val="24"/>
          <w:szCs w:val="24"/>
        </w:rPr>
        <w:t>86</w:t>
      </w:r>
      <w:r w:rsidRPr="00100035">
        <w:rPr>
          <w:rFonts w:ascii="Verdana" w:hAnsi="Verdana"/>
          <w:color w:val="000000"/>
          <w:sz w:val="24"/>
          <w:szCs w:val="24"/>
        </w:rPr>
        <w:t xml:space="preserve"> </w:t>
      </w:r>
      <w:proofErr w:type="spellStart"/>
      <w:r w:rsidRPr="00100035">
        <w:rPr>
          <w:rFonts w:ascii="Verdana" w:hAnsi="Verdana"/>
          <w:color w:val="000000"/>
          <w:sz w:val="24"/>
          <w:szCs w:val="24"/>
        </w:rPr>
        <w:t>m</w:t>
      </w:r>
      <w:r w:rsidRPr="00100035">
        <w:rPr>
          <w:rFonts w:ascii="Verdana" w:hAnsi="Verdana"/>
          <w:bCs/>
          <w:sz w:val="24"/>
          <w:szCs w:val="24"/>
        </w:rPr>
        <w:t>²</w:t>
      </w:r>
      <w:proofErr w:type="spellEnd"/>
      <w:r w:rsidRPr="00100035">
        <w:rPr>
          <w:rFonts w:ascii="Verdana" w:hAnsi="Verdana"/>
          <w:bCs/>
          <w:sz w:val="24"/>
          <w:szCs w:val="24"/>
        </w:rPr>
        <w:t xml:space="preserve">, cenie sprzedaży w wysokości </w:t>
      </w:r>
      <w:r w:rsidRPr="00093EB7">
        <w:rPr>
          <w:rFonts w:ascii="Verdana" w:hAnsi="Verdana"/>
          <w:color w:val="000000"/>
          <w:sz w:val="24"/>
          <w:szCs w:val="24"/>
        </w:rPr>
        <w:t>7</w:t>
      </w:r>
      <w:r>
        <w:rPr>
          <w:rFonts w:ascii="Verdana" w:hAnsi="Verdana"/>
          <w:color w:val="000000"/>
          <w:sz w:val="24"/>
          <w:szCs w:val="24"/>
        </w:rPr>
        <w:t>0</w:t>
      </w:r>
      <w:r w:rsidRPr="00093EB7">
        <w:rPr>
          <w:rFonts w:ascii="Verdana" w:hAnsi="Verdana"/>
          <w:color w:val="000000"/>
          <w:sz w:val="24"/>
          <w:szCs w:val="24"/>
        </w:rPr>
        <w:t>7.</w:t>
      </w:r>
      <w:r>
        <w:rPr>
          <w:rFonts w:ascii="Verdana" w:hAnsi="Verdana"/>
          <w:color w:val="000000"/>
          <w:sz w:val="24"/>
          <w:szCs w:val="24"/>
        </w:rPr>
        <w:t>0</w:t>
      </w:r>
      <w:r w:rsidRPr="00093EB7">
        <w:rPr>
          <w:rFonts w:ascii="Verdana" w:hAnsi="Verdana"/>
          <w:color w:val="000000"/>
          <w:sz w:val="24"/>
          <w:szCs w:val="24"/>
        </w:rPr>
        <w:t>00</w:t>
      </w:r>
      <w:r w:rsidRPr="00100035">
        <w:rPr>
          <w:rFonts w:ascii="Verdana" w:hAnsi="Verdana"/>
          <w:color w:val="000000"/>
          <w:sz w:val="24"/>
          <w:szCs w:val="24"/>
        </w:rPr>
        <w:t xml:space="preserve">,00 zł i </w:t>
      </w:r>
      <w:r w:rsidRPr="00100035">
        <w:rPr>
          <w:rFonts w:ascii="Verdana" w:hAnsi="Verdana"/>
          <w:sz w:val="24"/>
          <w:szCs w:val="24"/>
        </w:rPr>
        <w:t xml:space="preserve">cenie za 1 </w:t>
      </w:r>
      <w:proofErr w:type="spellStart"/>
      <w:r w:rsidRPr="00100035">
        <w:rPr>
          <w:rFonts w:ascii="Verdana" w:hAnsi="Verdana"/>
          <w:sz w:val="24"/>
          <w:szCs w:val="24"/>
        </w:rPr>
        <w:t>m</w:t>
      </w:r>
      <w:r w:rsidRPr="00100035">
        <w:rPr>
          <w:rFonts w:ascii="Verdana" w:hAnsi="Verdana"/>
          <w:bCs/>
          <w:sz w:val="24"/>
          <w:szCs w:val="24"/>
        </w:rPr>
        <w:t>²</w:t>
      </w:r>
      <w:proofErr w:type="spellEnd"/>
      <w:r w:rsidRPr="00100035">
        <w:rPr>
          <w:rFonts w:ascii="Verdana" w:hAnsi="Verdana"/>
          <w:bCs/>
          <w:sz w:val="24"/>
          <w:szCs w:val="24"/>
        </w:rPr>
        <w:t xml:space="preserve"> w wysokości </w:t>
      </w:r>
      <w:r>
        <w:rPr>
          <w:rFonts w:ascii="Verdana" w:hAnsi="Verdana"/>
          <w:bCs/>
          <w:sz w:val="24"/>
          <w:szCs w:val="24"/>
        </w:rPr>
        <w:t>7</w:t>
      </w:r>
      <w:r w:rsidRPr="00093EB7">
        <w:rPr>
          <w:rFonts w:ascii="Verdana" w:hAnsi="Verdana"/>
          <w:color w:val="000000"/>
          <w:sz w:val="24"/>
          <w:szCs w:val="24"/>
        </w:rPr>
        <w:t>.6</w:t>
      </w:r>
      <w:r>
        <w:rPr>
          <w:rFonts w:ascii="Verdana" w:hAnsi="Verdana"/>
          <w:color w:val="000000"/>
          <w:sz w:val="24"/>
          <w:szCs w:val="24"/>
        </w:rPr>
        <w:t>13</w:t>
      </w:r>
      <w:r w:rsidRPr="00093EB7">
        <w:rPr>
          <w:rFonts w:ascii="Verdana" w:hAnsi="Verdana"/>
          <w:color w:val="000000"/>
          <w:sz w:val="24"/>
          <w:szCs w:val="24"/>
        </w:rPr>
        <w:t>,</w:t>
      </w:r>
      <w:r>
        <w:rPr>
          <w:rFonts w:ascii="Verdana" w:hAnsi="Verdana"/>
          <w:color w:val="000000"/>
          <w:sz w:val="24"/>
          <w:szCs w:val="24"/>
        </w:rPr>
        <w:t>61</w:t>
      </w:r>
      <w:r w:rsidRPr="00093EB7">
        <w:rPr>
          <w:rFonts w:ascii="Verdana" w:hAnsi="Verdana"/>
          <w:color w:val="000000"/>
          <w:sz w:val="24"/>
          <w:szCs w:val="24"/>
        </w:rPr>
        <w:t xml:space="preserve"> </w:t>
      </w:r>
      <w:r w:rsidRPr="00100035">
        <w:rPr>
          <w:rFonts w:ascii="Verdana" w:hAnsi="Verdana"/>
          <w:color w:val="000000"/>
          <w:sz w:val="24"/>
          <w:szCs w:val="24"/>
        </w:rPr>
        <w:t>zł,</w:t>
      </w:r>
    </w:p>
    <w:p w:rsidR="007C64A5" w:rsidRDefault="007C64A5" w:rsidP="0077308F">
      <w:pPr>
        <w:spacing w:after="0" w:line="288" w:lineRule="auto"/>
        <w:rPr>
          <w:rFonts w:ascii="Verdana" w:hAnsi="Verdana"/>
          <w:color w:val="000000"/>
          <w:sz w:val="24"/>
          <w:szCs w:val="24"/>
        </w:rPr>
      </w:pPr>
      <w:r w:rsidRPr="00093EB7">
        <w:rPr>
          <w:rFonts w:ascii="Verdana" w:hAnsi="Verdana"/>
          <w:sz w:val="24"/>
          <w:szCs w:val="24"/>
        </w:rPr>
        <w:t>ul. ks. F. Jezierskiego 8</w:t>
      </w:r>
      <w:r>
        <w:rPr>
          <w:rFonts w:ascii="Verdana" w:hAnsi="Verdana"/>
          <w:sz w:val="24"/>
          <w:szCs w:val="24"/>
        </w:rPr>
        <w:t xml:space="preserve"> </w:t>
      </w:r>
      <w:r w:rsidRPr="00100035">
        <w:rPr>
          <w:rFonts w:ascii="Verdana" w:hAnsi="Verdana"/>
          <w:color w:val="000000"/>
          <w:sz w:val="24"/>
          <w:szCs w:val="24"/>
        </w:rPr>
        <w:t xml:space="preserve">o powierzchni </w:t>
      </w:r>
      <w:r>
        <w:rPr>
          <w:rFonts w:ascii="Verdana" w:hAnsi="Verdana"/>
          <w:color w:val="000000"/>
          <w:sz w:val="24"/>
          <w:szCs w:val="24"/>
        </w:rPr>
        <w:t>62</w:t>
      </w:r>
      <w:r w:rsidRPr="00100035">
        <w:rPr>
          <w:rFonts w:ascii="Verdana" w:hAnsi="Verdana"/>
          <w:color w:val="000000"/>
          <w:sz w:val="24"/>
          <w:szCs w:val="24"/>
        </w:rPr>
        <w:t>,</w:t>
      </w:r>
      <w:r>
        <w:rPr>
          <w:rFonts w:ascii="Verdana" w:hAnsi="Verdana"/>
          <w:color w:val="000000"/>
          <w:sz w:val="24"/>
          <w:szCs w:val="24"/>
        </w:rPr>
        <w:t>79</w:t>
      </w:r>
      <w:r w:rsidRPr="00100035">
        <w:rPr>
          <w:rFonts w:ascii="Verdana" w:hAnsi="Verdana"/>
          <w:color w:val="000000"/>
          <w:sz w:val="24"/>
          <w:szCs w:val="24"/>
        </w:rPr>
        <w:t xml:space="preserve"> </w:t>
      </w:r>
      <w:proofErr w:type="spellStart"/>
      <w:r w:rsidRPr="00100035">
        <w:rPr>
          <w:rFonts w:ascii="Verdana" w:hAnsi="Verdana"/>
          <w:color w:val="000000"/>
          <w:sz w:val="24"/>
          <w:szCs w:val="24"/>
        </w:rPr>
        <w:t>m</w:t>
      </w:r>
      <w:r w:rsidRPr="00100035">
        <w:rPr>
          <w:rFonts w:ascii="Verdana" w:hAnsi="Verdana"/>
          <w:bCs/>
          <w:sz w:val="24"/>
          <w:szCs w:val="24"/>
        </w:rPr>
        <w:t>²</w:t>
      </w:r>
      <w:proofErr w:type="spellEnd"/>
      <w:r w:rsidRPr="00100035">
        <w:rPr>
          <w:rFonts w:ascii="Verdana" w:hAnsi="Verdana"/>
          <w:bCs/>
          <w:sz w:val="24"/>
          <w:szCs w:val="24"/>
        </w:rPr>
        <w:t xml:space="preserve">, cenie sprzedaży w wysokości </w:t>
      </w:r>
      <w:r w:rsidRPr="00093EB7">
        <w:rPr>
          <w:rFonts w:ascii="Verdana" w:hAnsi="Verdana"/>
          <w:color w:val="000000"/>
          <w:sz w:val="24"/>
          <w:szCs w:val="24"/>
        </w:rPr>
        <w:t>632.500</w:t>
      </w:r>
      <w:r w:rsidRPr="00100035">
        <w:rPr>
          <w:rFonts w:ascii="Verdana" w:hAnsi="Verdana"/>
          <w:color w:val="000000"/>
          <w:sz w:val="24"/>
          <w:szCs w:val="24"/>
        </w:rPr>
        <w:t xml:space="preserve">,00 zł i </w:t>
      </w:r>
      <w:r w:rsidRPr="00100035">
        <w:rPr>
          <w:rFonts w:ascii="Verdana" w:hAnsi="Verdana"/>
          <w:sz w:val="24"/>
          <w:szCs w:val="24"/>
        </w:rPr>
        <w:t xml:space="preserve">cenie za 1 </w:t>
      </w:r>
      <w:proofErr w:type="spellStart"/>
      <w:r w:rsidRPr="00100035">
        <w:rPr>
          <w:rFonts w:ascii="Verdana" w:hAnsi="Verdana"/>
          <w:sz w:val="24"/>
          <w:szCs w:val="24"/>
        </w:rPr>
        <w:t>m</w:t>
      </w:r>
      <w:r w:rsidRPr="00100035">
        <w:rPr>
          <w:rFonts w:ascii="Verdana" w:hAnsi="Verdana"/>
          <w:bCs/>
          <w:sz w:val="24"/>
          <w:szCs w:val="24"/>
        </w:rPr>
        <w:t>²</w:t>
      </w:r>
      <w:proofErr w:type="spellEnd"/>
      <w:r w:rsidRPr="00100035">
        <w:rPr>
          <w:rFonts w:ascii="Verdana" w:hAnsi="Verdana"/>
          <w:bCs/>
          <w:sz w:val="24"/>
          <w:szCs w:val="24"/>
        </w:rPr>
        <w:t xml:space="preserve"> w wysokości </w:t>
      </w:r>
      <w:r w:rsidRPr="00093EB7">
        <w:rPr>
          <w:rFonts w:ascii="Verdana" w:hAnsi="Verdana"/>
          <w:color w:val="000000"/>
          <w:sz w:val="24"/>
          <w:szCs w:val="24"/>
        </w:rPr>
        <w:t xml:space="preserve">10.073,26 </w:t>
      </w:r>
      <w:r w:rsidRPr="00100035">
        <w:rPr>
          <w:rFonts w:ascii="Verdana" w:hAnsi="Verdana"/>
          <w:color w:val="000000"/>
          <w:sz w:val="24"/>
          <w:szCs w:val="24"/>
        </w:rPr>
        <w:t>zł,</w:t>
      </w:r>
    </w:p>
    <w:p w:rsidR="007C64A5" w:rsidRDefault="007C64A5" w:rsidP="0077308F">
      <w:pPr>
        <w:spacing w:after="0" w:line="288" w:lineRule="auto"/>
        <w:rPr>
          <w:rFonts w:ascii="Verdana" w:hAnsi="Verdana"/>
          <w:color w:val="000000"/>
          <w:sz w:val="24"/>
          <w:szCs w:val="24"/>
        </w:rPr>
      </w:pPr>
      <w:r w:rsidRPr="00093EB7">
        <w:rPr>
          <w:rFonts w:ascii="Verdana" w:hAnsi="Verdana"/>
          <w:sz w:val="24"/>
          <w:szCs w:val="24"/>
        </w:rPr>
        <w:t>ul. E. Dembowskiego 70</w:t>
      </w:r>
      <w:r>
        <w:rPr>
          <w:rFonts w:ascii="Verdana" w:hAnsi="Verdana"/>
          <w:sz w:val="24"/>
          <w:szCs w:val="24"/>
        </w:rPr>
        <w:t xml:space="preserve"> </w:t>
      </w:r>
      <w:r w:rsidRPr="00100035">
        <w:rPr>
          <w:rFonts w:ascii="Verdana" w:hAnsi="Verdana"/>
          <w:color w:val="000000"/>
          <w:sz w:val="24"/>
          <w:szCs w:val="24"/>
        </w:rPr>
        <w:t xml:space="preserve">o powierzchni </w:t>
      </w:r>
      <w:r>
        <w:rPr>
          <w:rFonts w:ascii="Verdana" w:hAnsi="Verdana"/>
          <w:color w:val="000000"/>
          <w:sz w:val="24"/>
          <w:szCs w:val="24"/>
        </w:rPr>
        <w:t>64</w:t>
      </w:r>
      <w:r w:rsidRPr="00100035">
        <w:rPr>
          <w:rFonts w:ascii="Verdana" w:hAnsi="Verdana"/>
          <w:color w:val="000000"/>
          <w:sz w:val="24"/>
          <w:szCs w:val="24"/>
        </w:rPr>
        <w:t>,</w:t>
      </w:r>
      <w:r>
        <w:rPr>
          <w:rFonts w:ascii="Verdana" w:hAnsi="Verdana"/>
          <w:color w:val="000000"/>
          <w:sz w:val="24"/>
          <w:szCs w:val="24"/>
        </w:rPr>
        <w:t>14</w:t>
      </w:r>
      <w:r w:rsidRPr="00100035">
        <w:rPr>
          <w:rFonts w:ascii="Verdana" w:hAnsi="Verdana"/>
          <w:color w:val="000000"/>
          <w:sz w:val="24"/>
          <w:szCs w:val="24"/>
        </w:rPr>
        <w:t xml:space="preserve"> </w:t>
      </w:r>
      <w:proofErr w:type="spellStart"/>
      <w:r w:rsidRPr="00100035">
        <w:rPr>
          <w:rFonts w:ascii="Verdana" w:hAnsi="Verdana"/>
          <w:color w:val="000000"/>
          <w:sz w:val="24"/>
          <w:szCs w:val="24"/>
        </w:rPr>
        <w:t>m</w:t>
      </w:r>
      <w:r w:rsidRPr="00100035">
        <w:rPr>
          <w:rFonts w:ascii="Verdana" w:hAnsi="Verdana"/>
          <w:bCs/>
          <w:sz w:val="24"/>
          <w:szCs w:val="24"/>
        </w:rPr>
        <w:t>²</w:t>
      </w:r>
      <w:proofErr w:type="spellEnd"/>
      <w:r w:rsidRPr="00100035">
        <w:rPr>
          <w:rFonts w:ascii="Verdana" w:hAnsi="Verdana"/>
          <w:bCs/>
          <w:sz w:val="24"/>
          <w:szCs w:val="24"/>
        </w:rPr>
        <w:t xml:space="preserve">, cenie sprzedaży w wysokości </w:t>
      </w:r>
      <w:r w:rsidRPr="00093EB7">
        <w:rPr>
          <w:rFonts w:ascii="Verdana" w:hAnsi="Verdana"/>
          <w:color w:val="000000"/>
          <w:sz w:val="24"/>
          <w:szCs w:val="24"/>
        </w:rPr>
        <w:t>6</w:t>
      </w:r>
      <w:r>
        <w:rPr>
          <w:rFonts w:ascii="Verdana" w:hAnsi="Verdana"/>
          <w:color w:val="000000"/>
          <w:sz w:val="24"/>
          <w:szCs w:val="24"/>
        </w:rPr>
        <w:t>1</w:t>
      </w:r>
      <w:r w:rsidRPr="00093EB7">
        <w:rPr>
          <w:rFonts w:ascii="Verdana" w:hAnsi="Verdana"/>
          <w:color w:val="000000"/>
          <w:sz w:val="24"/>
          <w:szCs w:val="24"/>
        </w:rPr>
        <w:t>2.</w:t>
      </w:r>
      <w:r>
        <w:rPr>
          <w:rFonts w:ascii="Verdana" w:hAnsi="Verdana"/>
          <w:color w:val="000000"/>
          <w:sz w:val="24"/>
          <w:szCs w:val="24"/>
        </w:rPr>
        <w:t>4</w:t>
      </w:r>
      <w:r w:rsidRPr="00093EB7">
        <w:rPr>
          <w:rFonts w:ascii="Verdana" w:hAnsi="Verdana"/>
          <w:color w:val="000000"/>
          <w:sz w:val="24"/>
          <w:szCs w:val="24"/>
        </w:rPr>
        <w:t>00</w:t>
      </w:r>
      <w:r w:rsidRPr="00100035">
        <w:rPr>
          <w:rFonts w:ascii="Verdana" w:hAnsi="Verdana"/>
          <w:color w:val="000000"/>
          <w:sz w:val="24"/>
          <w:szCs w:val="24"/>
        </w:rPr>
        <w:t xml:space="preserve">,00 zł i </w:t>
      </w:r>
      <w:r w:rsidRPr="00100035">
        <w:rPr>
          <w:rFonts w:ascii="Verdana" w:hAnsi="Verdana"/>
          <w:sz w:val="24"/>
          <w:szCs w:val="24"/>
        </w:rPr>
        <w:t xml:space="preserve">cenie za 1 </w:t>
      </w:r>
      <w:proofErr w:type="spellStart"/>
      <w:r w:rsidRPr="00100035">
        <w:rPr>
          <w:rFonts w:ascii="Verdana" w:hAnsi="Verdana"/>
          <w:sz w:val="24"/>
          <w:szCs w:val="24"/>
        </w:rPr>
        <w:t>m</w:t>
      </w:r>
      <w:r w:rsidRPr="00100035">
        <w:rPr>
          <w:rFonts w:ascii="Verdana" w:hAnsi="Verdana"/>
          <w:bCs/>
          <w:sz w:val="24"/>
          <w:szCs w:val="24"/>
        </w:rPr>
        <w:t>²</w:t>
      </w:r>
      <w:proofErr w:type="spellEnd"/>
      <w:r w:rsidRPr="00100035">
        <w:rPr>
          <w:rFonts w:ascii="Verdana" w:hAnsi="Verdana"/>
          <w:bCs/>
          <w:sz w:val="24"/>
          <w:szCs w:val="24"/>
        </w:rPr>
        <w:t xml:space="preserve"> w wysokości </w:t>
      </w:r>
      <w:r w:rsidRPr="00093EB7">
        <w:rPr>
          <w:rFonts w:ascii="Verdana" w:hAnsi="Verdana"/>
          <w:color w:val="000000"/>
          <w:sz w:val="24"/>
          <w:szCs w:val="24"/>
        </w:rPr>
        <w:t>9.547,86</w:t>
      </w:r>
      <w:r w:rsidRPr="00087399">
        <w:rPr>
          <w:rFonts w:ascii="Verdana" w:hAnsi="Verdana"/>
          <w:color w:val="000000"/>
          <w:sz w:val="24"/>
          <w:szCs w:val="24"/>
        </w:rPr>
        <w:t xml:space="preserve"> </w:t>
      </w:r>
      <w:r w:rsidRPr="00100035">
        <w:rPr>
          <w:rFonts w:ascii="Verdana" w:hAnsi="Verdana"/>
          <w:color w:val="000000"/>
          <w:sz w:val="24"/>
          <w:szCs w:val="24"/>
        </w:rPr>
        <w:t>zł,</w:t>
      </w:r>
    </w:p>
    <w:p w:rsidR="00087399" w:rsidRPr="00087399" w:rsidRDefault="00087399" w:rsidP="0077308F">
      <w:pPr>
        <w:spacing w:after="240" w:line="288" w:lineRule="auto"/>
        <w:rPr>
          <w:rFonts w:ascii="Verdana" w:hAnsi="Verdana"/>
          <w:sz w:val="24"/>
          <w:szCs w:val="24"/>
        </w:rPr>
      </w:pPr>
      <w:r w:rsidRPr="00087399">
        <w:rPr>
          <w:rFonts w:ascii="Verdana" w:hAnsi="Verdana"/>
          <w:sz w:val="24"/>
          <w:szCs w:val="24"/>
        </w:rPr>
        <w:t>Pozytywnym trendem, odnotowanym od 2019 roku, jest wzrost liczby sprzedanych mieszkań na rzecz najemców. Kluczowy wpływ na wielkość sprzedaży ma zainteresowanie najemców wykupem zajmowanej nieruchomości na własność. W 2023 roku wpłynęło łącznie 1.270  wniosków o wykup lokalu. Ponadto, od kilku lat obserwuje się stały wzrost dochodów z tego tytułu, który związany jest zarówno z wielkością sprzedaży, jak i ze wzrostem średniej ceny za 1 </w:t>
      </w:r>
      <w:proofErr w:type="spellStart"/>
      <w:r w:rsidRPr="00087399">
        <w:rPr>
          <w:rFonts w:ascii="Verdana" w:hAnsi="Verdana"/>
          <w:sz w:val="24"/>
          <w:szCs w:val="24"/>
        </w:rPr>
        <w:t>m²</w:t>
      </w:r>
      <w:proofErr w:type="spellEnd"/>
      <w:r w:rsidRPr="00087399">
        <w:rPr>
          <w:rFonts w:ascii="Verdana" w:hAnsi="Verdana"/>
          <w:sz w:val="24"/>
          <w:szCs w:val="24"/>
        </w:rPr>
        <w:t>. Duża liczba wniosków o wykup mieszkania, a także istotny wzrost cen mieszkań na rynku nieruchomości, przełożyły się na wysoki poziom wykonania dochodów w tej pozycji. Aktualnie ceny mieszkań cechuje duża dynamika zmian i na przestrzeni 2023 roku wzrosły one o około 15%;</w:t>
      </w:r>
    </w:p>
    <w:p w:rsidR="00087399" w:rsidRPr="00C33902" w:rsidRDefault="00087399" w:rsidP="00C84976">
      <w:pPr>
        <w:pStyle w:val="Tekstpodstawowywcity3"/>
        <w:numPr>
          <w:ilvl w:val="0"/>
          <w:numId w:val="11"/>
        </w:numPr>
        <w:tabs>
          <w:tab w:val="clear" w:pos="720"/>
          <w:tab w:val="num" w:pos="426"/>
          <w:tab w:val="left" w:pos="5580"/>
        </w:tabs>
        <w:spacing w:after="0" w:line="288" w:lineRule="auto"/>
        <w:ind w:left="284" w:hanging="284"/>
        <w:rPr>
          <w:rStyle w:val="A3"/>
          <w:rFonts w:ascii="Verdana" w:hAnsi="Verdana"/>
          <w:sz w:val="24"/>
          <w:szCs w:val="24"/>
        </w:rPr>
      </w:pPr>
      <w:r w:rsidRPr="00C33902">
        <w:rPr>
          <w:rFonts w:ascii="Verdana" w:hAnsi="Verdana"/>
          <w:sz w:val="24"/>
          <w:szCs w:val="24"/>
        </w:rPr>
        <w:lastRenderedPageBreak/>
        <w:t>ze sprzedaży nieruchomości gruntowych</w:t>
      </w:r>
      <w:r w:rsidR="00C33902" w:rsidRPr="00C33902">
        <w:rPr>
          <w:rFonts w:ascii="Verdana" w:hAnsi="Verdana"/>
          <w:sz w:val="24"/>
          <w:szCs w:val="24"/>
        </w:rPr>
        <w:t xml:space="preserve"> </w:t>
      </w:r>
      <w:r w:rsidRPr="00C33902">
        <w:rPr>
          <w:rFonts w:ascii="Verdana" w:hAnsi="Verdana"/>
          <w:sz w:val="24"/>
          <w:szCs w:val="24"/>
        </w:rPr>
        <w:t xml:space="preserve">w trybie </w:t>
      </w:r>
      <w:proofErr w:type="spellStart"/>
      <w:r w:rsidRPr="00C33902">
        <w:rPr>
          <w:rFonts w:ascii="Verdana" w:hAnsi="Verdana"/>
          <w:sz w:val="24"/>
          <w:szCs w:val="24"/>
        </w:rPr>
        <w:t>bezprzetargowym</w:t>
      </w:r>
      <w:proofErr w:type="spellEnd"/>
      <w:r w:rsidRPr="00C33902">
        <w:rPr>
          <w:rFonts w:ascii="Verdana" w:hAnsi="Verdana"/>
          <w:sz w:val="24"/>
          <w:szCs w:val="24"/>
        </w:rPr>
        <w:t xml:space="preserve"> w celu poprawy warunków zagospodarowania sąsiednich nieruchomości oraz w trybie zamiany - 10.699.628,93 </w:t>
      </w:r>
      <w:r w:rsidRPr="00C33902">
        <w:rPr>
          <w:rStyle w:val="A3"/>
          <w:rFonts w:ascii="Verdana" w:hAnsi="Verdana"/>
          <w:sz w:val="24"/>
          <w:szCs w:val="24"/>
        </w:rPr>
        <w:t>zł (107,0% planu).</w:t>
      </w:r>
    </w:p>
    <w:p w:rsidR="00087399" w:rsidRPr="00087399" w:rsidRDefault="00087399" w:rsidP="0077308F">
      <w:pPr>
        <w:pStyle w:val="Nagwek"/>
        <w:tabs>
          <w:tab w:val="clear" w:pos="4536"/>
          <w:tab w:val="clear" w:pos="9072"/>
        </w:tabs>
        <w:spacing w:line="288" w:lineRule="auto"/>
        <w:rPr>
          <w:rFonts w:ascii="Verdana" w:hAnsi="Verdana"/>
          <w:spacing w:val="0"/>
          <w:sz w:val="24"/>
          <w:szCs w:val="24"/>
        </w:rPr>
      </w:pPr>
      <w:r w:rsidRPr="00087399">
        <w:rPr>
          <w:rFonts w:ascii="Verdana" w:hAnsi="Verdana"/>
          <w:spacing w:val="0"/>
          <w:sz w:val="24"/>
          <w:szCs w:val="24"/>
        </w:rPr>
        <w:t xml:space="preserve">Powyższe dochody ze sprzedaży nieruchomości w trybie </w:t>
      </w:r>
      <w:proofErr w:type="spellStart"/>
      <w:r w:rsidRPr="00087399">
        <w:rPr>
          <w:rFonts w:ascii="Verdana" w:hAnsi="Verdana"/>
          <w:spacing w:val="0"/>
          <w:sz w:val="24"/>
          <w:szCs w:val="24"/>
        </w:rPr>
        <w:t>bezprzetargowym</w:t>
      </w:r>
      <w:proofErr w:type="spellEnd"/>
      <w:r w:rsidRPr="00087399">
        <w:rPr>
          <w:rFonts w:ascii="Verdana" w:hAnsi="Verdana"/>
          <w:spacing w:val="0"/>
          <w:sz w:val="24"/>
          <w:szCs w:val="24"/>
        </w:rPr>
        <w:t xml:space="preserve"> oraz w związku z dokonanymi zamianami gruntów zostały zrealizowane w wyniku zawarcia 20 umów, i obejmowały:</w:t>
      </w:r>
    </w:p>
    <w:p w:rsidR="00C33902" w:rsidRDefault="00087399" w:rsidP="0077308F">
      <w:pPr>
        <w:pStyle w:val="Nagwek"/>
        <w:suppressLineNumbers/>
        <w:tabs>
          <w:tab w:val="clear" w:pos="4536"/>
          <w:tab w:val="clear" w:pos="9072"/>
        </w:tabs>
        <w:suppressAutoHyphens/>
        <w:spacing w:line="288" w:lineRule="auto"/>
        <w:rPr>
          <w:rFonts w:ascii="Verdana" w:hAnsi="Verdana"/>
          <w:spacing w:val="0"/>
          <w:sz w:val="24"/>
          <w:szCs w:val="24"/>
        </w:rPr>
      </w:pPr>
      <w:r w:rsidRPr="00087399">
        <w:rPr>
          <w:rFonts w:ascii="Verdana" w:hAnsi="Verdana"/>
          <w:spacing w:val="0"/>
          <w:sz w:val="24"/>
          <w:szCs w:val="24"/>
        </w:rPr>
        <w:t>środki otrzymane na podstawie 8 umów w trybie zamiany - 9.625.949,03 zł,</w:t>
      </w:r>
    </w:p>
    <w:p w:rsidR="00087399" w:rsidRPr="00087399" w:rsidRDefault="00087399" w:rsidP="0077308F">
      <w:pPr>
        <w:pStyle w:val="Nagwek"/>
        <w:suppressLineNumbers/>
        <w:tabs>
          <w:tab w:val="clear" w:pos="4536"/>
          <w:tab w:val="clear" w:pos="9072"/>
        </w:tabs>
        <w:suppressAutoHyphens/>
        <w:spacing w:line="288" w:lineRule="auto"/>
        <w:rPr>
          <w:rFonts w:ascii="Verdana" w:hAnsi="Verdana"/>
          <w:spacing w:val="0"/>
          <w:sz w:val="24"/>
          <w:szCs w:val="24"/>
        </w:rPr>
      </w:pPr>
      <w:r w:rsidRPr="00087399">
        <w:rPr>
          <w:rFonts w:ascii="Verdana" w:hAnsi="Verdana"/>
          <w:spacing w:val="0"/>
          <w:sz w:val="24"/>
          <w:szCs w:val="24"/>
        </w:rPr>
        <w:t>wpływy wynikające z 12 umów w celu poprawy warunków zagospodarowania sąsiednich</w:t>
      </w:r>
      <w:r w:rsidR="00C33902">
        <w:rPr>
          <w:rFonts w:ascii="Verdana" w:hAnsi="Verdana"/>
          <w:spacing w:val="0"/>
          <w:sz w:val="24"/>
          <w:szCs w:val="24"/>
        </w:rPr>
        <w:t xml:space="preserve"> </w:t>
      </w:r>
      <w:r w:rsidRPr="00087399">
        <w:rPr>
          <w:rFonts w:ascii="Verdana" w:hAnsi="Verdana"/>
          <w:spacing w:val="0"/>
          <w:sz w:val="24"/>
          <w:szCs w:val="24"/>
        </w:rPr>
        <w:t>nieruchomości - 644.263,72 zł,</w:t>
      </w:r>
    </w:p>
    <w:p w:rsidR="00087399" w:rsidRPr="00087399" w:rsidRDefault="00087399" w:rsidP="0077308F">
      <w:pPr>
        <w:pStyle w:val="Nagwek"/>
        <w:suppressLineNumbers/>
        <w:tabs>
          <w:tab w:val="clear" w:pos="4536"/>
          <w:tab w:val="clear" w:pos="9072"/>
        </w:tabs>
        <w:suppressAutoHyphens/>
        <w:spacing w:line="288" w:lineRule="auto"/>
        <w:rPr>
          <w:rFonts w:ascii="Verdana" w:hAnsi="Verdana"/>
          <w:spacing w:val="0"/>
          <w:sz w:val="24"/>
          <w:szCs w:val="24"/>
        </w:rPr>
      </w:pPr>
      <w:r w:rsidRPr="00087399">
        <w:rPr>
          <w:rFonts w:ascii="Verdana" w:hAnsi="Verdana"/>
          <w:spacing w:val="0"/>
          <w:sz w:val="24"/>
          <w:szCs w:val="24"/>
        </w:rPr>
        <w:t xml:space="preserve">wpłaty z tytułu rat za nieruchomości sprzedane w latach poprzednich </w:t>
      </w:r>
      <w:r w:rsidR="00C33902">
        <w:rPr>
          <w:rFonts w:ascii="Verdana" w:hAnsi="Verdana"/>
          <w:spacing w:val="0"/>
          <w:sz w:val="24"/>
          <w:szCs w:val="24"/>
        </w:rPr>
        <w:t xml:space="preserve">- </w:t>
      </w:r>
      <w:r w:rsidRPr="00087399">
        <w:rPr>
          <w:rFonts w:ascii="Verdana" w:hAnsi="Verdana"/>
          <w:spacing w:val="0"/>
          <w:sz w:val="24"/>
          <w:szCs w:val="24"/>
        </w:rPr>
        <w:t>429.416,18 zł;</w:t>
      </w:r>
    </w:p>
    <w:p w:rsidR="00087399" w:rsidRPr="00087399" w:rsidRDefault="00087399" w:rsidP="00C84976">
      <w:pPr>
        <w:pStyle w:val="Tekstpodstawowy"/>
        <w:numPr>
          <w:ilvl w:val="0"/>
          <w:numId w:val="10"/>
        </w:numPr>
        <w:tabs>
          <w:tab w:val="clear" w:pos="720"/>
          <w:tab w:val="num" w:pos="360"/>
          <w:tab w:val="left" w:pos="5387"/>
          <w:tab w:val="left" w:pos="5580"/>
        </w:tabs>
        <w:spacing w:line="288" w:lineRule="auto"/>
        <w:ind w:left="357" w:hanging="357"/>
        <w:jc w:val="left"/>
        <w:rPr>
          <w:rFonts w:ascii="Verdana" w:hAnsi="Verdana"/>
        </w:rPr>
      </w:pPr>
      <w:r w:rsidRPr="00087399">
        <w:rPr>
          <w:rFonts w:ascii="Verdana" w:hAnsi="Verdana"/>
        </w:rPr>
        <w:t>ze sprzedaży lokali użytkowych - 8.466.527,87 zł (141,1% planu).</w:t>
      </w:r>
    </w:p>
    <w:p w:rsidR="00087399" w:rsidRPr="00087399" w:rsidRDefault="00087399" w:rsidP="0077308F">
      <w:pPr>
        <w:pStyle w:val="Tekstpodstawowy"/>
        <w:spacing w:line="288" w:lineRule="auto"/>
        <w:jc w:val="left"/>
        <w:rPr>
          <w:rFonts w:ascii="Verdana" w:hAnsi="Verdana"/>
        </w:rPr>
      </w:pPr>
      <w:r w:rsidRPr="00087399">
        <w:rPr>
          <w:rFonts w:ascii="Verdana" w:hAnsi="Verdana"/>
          <w:color w:val="000000"/>
        </w:rPr>
        <w:t>W 2023 roku zostało zawartych 35 umów sprzedaży lokali użytkowych. Zrealizowane w tej pozycji dochody pochodziły</w:t>
      </w:r>
      <w:r w:rsidRPr="00087399">
        <w:rPr>
          <w:rFonts w:ascii="Verdana" w:hAnsi="Verdana"/>
        </w:rPr>
        <w:t>:</w:t>
      </w:r>
    </w:p>
    <w:p w:rsidR="00087399" w:rsidRPr="00087399" w:rsidRDefault="00087399" w:rsidP="0077308F">
      <w:pPr>
        <w:pStyle w:val="Tekstpodstawowy"/>
        <w:spacing w:line="288" w:lineRule="auto"/>
        <w:jc w:val="left"/>
        <w:rPr>
          <w:rFonts w:ascii="Verdana" w:hAnsi="Verdana"/>
        </w:rPr>
      </w:pPr>
      <w:r w:rsidRPr="00087399">
        <w:rPr>
          <w:rFonts w:ascii="Verdana" w:hAnsi="Verdana"/>
        </w:rPr>
        <w:t>ze sprzedaży 32 lokali użytkowych w trybie</w:t>
      </w:r>
      <w:r w:rsidR="00C33902">
        <w:rPr>
          <w:rFonts w:ascii="Verdana" w:hAnsi="Verdana"/>
        </w:rPr>
        <w:t xml:space="preserve"> </w:t>
      </w:r>
      <w:r w:rsidRPr="00087399">
        <w:rPr>
          <w:rFonts w:ascii="Verdana" w:hAnsi="Verdana"/>
        </w:rPr>
        <w:t xml:space="preserve">przetargowym - 7.075.780,00 </w:t>
      </w:r>
      <w:r w:rsidRPr="00087399">
        <w:rPr>
          <w:rFonts w:ascii="Verdana" w:hAnsi="Verdana"/>
          <w:bCs/>
        </w:rPr>
        <w:t>zł</w:t>
      </w:r>
      <w:r w:rsidRPr="00087399">
        <w:rPr>
          <w:rFonts w:ascii="Verdana" w:hAnsi="Verdana"/>
        </w:rPr>
        <w:t>,</w:t>
      </w:r>
    </w:p>
    <w:p w:rsidR="00087399" w:rsidRPr="00087399" w:rsidRDefault="00087399" w:rsidP="0077308F">
      <w:pPr>
        <w:pStyle w:val="Tekstpodstawowy"/>
        <w:spacing w:line="288" w:lineRule="auto"/>
        <w:jc w:val="left"/>
        <w:rPr>
          <w:rFonts w:ascii="Verdana" w:hAnsi="Verdana"/>
          <w:bCs/>
        </w:rPr>
      </w:pPr>
      <w:r w:rsidRPr="00087399">
        <w:rPr>
          <w:rFonts w:ascii="Verdana" w:hAnsi="Verdana"/>
        </w:rPr>
        <w:t xml:space="preserve">z tytułu rat bieżących i rat za lokale sprzedane w latach poprzednich </w:t>
      </w:r>
      <w:r w:rsidRPr="00087399">
        <w:rPr>
          <w:rFonts w:ascii="Verdana" w:hAnsi="Verdana"/>
          <w:bCs/>
        </w:rPr>
        <w:t>- 872.747,87 zł,</w:t>
      </w:r>
    </w:p>
    <w:p w:rsidR="007C64A5" w:rsidRDefault="00087399" w:rsidP="0077308F">
      <w:pPr>
        <w:pStyle w:val="Tekstpodstawowy"/>
        <w:spacing w:line="288" w:lineRule="auto"/>
        <w:jc w:val="left"/>
        <w:rPr>
          <w:rFonts w:ascii="Verdana" w:hAnsi="Verdana"/>
        </w:rPr>
      </w:pPr>
      <w:r w:rsidRPr="00087399">
        <w:rPr>
          <w:rFonts w:ascii="Verdana" w:hAnsi="Verdana"/>
        </w:rPr>
        <w:t xml:space="preserve">ze sprzedaży 3 lokali użytkowych w trybie </w:t>
      </w:r>
      <w:proofErr w:type="spellStart"/>
      <w:r w:rsidRPr="00087399">
        <w:rPr>
          <w:rFonts w:ascii="Verdana" w:hAnsi="Verdana"/>
        </w:rPr>
        <w:t>bezprzetargowym</w:t>
      </w:r>
      <w:proofErr w:type="spellEnd"/>
      <w:r w:rsidRPr="00087399">
        <w:rPr>
          <w:rFonts w:ascii="Verdana" w:hAnsi="Verdana"/>
        </w:rPr>
        <w:t xml:space="preserve"> na </w:t>
      </w:r>
      <w:r w:rsidR="00C33902">
        <w:rPr>
          <w:rFonts w:ascii="Verdana" w:hAnsi="Verdana"/>
        </w:rPr>
        <w:t>rzecz ich najemcó</w:t>
      </w:r>
      <w:r w:rsidR="007C64A5">
        <w:rPr>
          <w:rFonts w:ascii="Verdana" w:hAnsi="Verdana"/>
        </w:rPr>
        <w:t>w</w:t>
      </w:r>
      <w:r w:rsidR="00C33902">
        <w:rPr>
          <w:rFonts w:ascii="Verdana" w:hAnsi="Verdana"/>
        </w:rPr>
        <w:t xml:space="preserve"> - </w:t>
      </w:r>
      <w:r w:rsidRPr="00087399">
        <w:rPr>
          <w:rFonts w:ascii="Verdana" w:hAnsi="Verdana"/>
        </w:rPr>
        <w:t>518.000,00 zł.</w:t>
      </w:r>
    </w:p>
    <w:p w:rsidR="007C64A5" w:rsidRPr="00100035" w:rsidRDefault="00087399" w:rsidP="0077308F">
      <w:pPr>
        <w:pStyle w:val="Tekstpodstawowy"/>
        <w:spacing w:line="288" w:lineRule="auto"/>
        <w:jc w:val="left"/>
        <w:rPr>
          <w:rFonts w:ascii="Verdana" w:eastAsiaTheme="minorEastAsia" w:hAnsi="Verdana" w:cs="Calibri"/>
          <w:color w:val="000000"/>
        </w:rPr>
      </w:pPr>
      <w:r w:rsidRPr="007C64A5">
        <w:rPr>
          <w:rFonts w:ascii="Verdana" w:hAnsi="Verdana"/>
        </w:rPr>
        <w:t xml:space="preserve">Najwyższe wartościowo transakcje sprzedaży lokali użytkowych w trybie przetargowym </w:t>
      </w:r>
      <w:r w:rsidR="007C64A5" w:rsidRPr="00100035">
        <w:rPr>
          <w:rFonts w:ascii="Verdana" w:eastAsiaTheme="minorEastAsia" w:hAnsi="Verdana" w:cs="Calibri"/>
          <w:color w:val="000000"/>
        </w:rPr>
        <w:t>dotyczyły lokali położonych przy:</w:t>
      </w:r>
    </w:p>
    <w:p w:rsidR="007C64A5" w:rsidRDefault="007C64A5" w:rsidP="0077308F">
      <w:pPr>
        <w:spacing w:after="0" w:line="288" w:lineRule="auto"/>
        <w:rPr>
          <w:rFonts w:ascii="Verdana" w:hAnsi="Verdana"/>
          <w:color w:val="000000"/>
          <w:sz w:val="24"/>
          <w:szCs w:val="24"/>
        </w:rPr>
      </w:pPr>
      <w:r w:rsidRPr="007C64A5">
        <w:rPr>
          <w:rFonts w:ascii="Verdana" w:hAnsi="Verdana"/>
          <w:color w:val="000000"/>
          <w:sz w:val="24"/>
          <w:szCs w:val="24"/>
        </w:rPr>
        <w:t xml:space="preserve">ul. Energetyczna 14/ B. </w:t>
      </w:r>
      <w:proofErr w:type="spellStart"/>
      <w:r w:rsidRPr="007C64A5">
        <w:rPr>
          <w:rFonts w:ascii="Verdana" w:hAnsi="Verdana"/>
          <w:color w:val="000000"/>
          <w:sz w:val="24"/>
          <w:szCs w:val="24"/>
        </w:rPr>
        <w:t>Pretficza</w:t>
      </w:r>
      <w:proofErr w:type="spellEnd"/>
      <w:r w:rsidRPr="007C64A5">
        <w:rPr>
          <w:rFonts w:ascii="Verdana" w:hAnsi="Verdana"/>
          <w:color w:val="000000"/>
          <w:sz w:val="24"/>
          <w:szCs w:val="24"/>
        </w:rPr>
        <w:t xml:space="preserve"> 7</w:t>
      </w:r>
      <w:r w:rsidRPr="00100035">
        <w:rPr>
          <w:rFonts w:ascii="Verdana" w:hAnsi="Verdana" w:cs="Arial"/>
          <w:color w:val="000000"/>
          <w:sz w:val="24"/>
          <w:szCs w:val="24"/>
        </w:rPr>
        <w:t xml:space="preserve"> </w:t>
      </w:r>
      <w:r w:rsidRPr="00100035">
        <w:rPr>
          <w:rFonts w:ascii="Verdana" w:hAnsi="Verdana"/>
          <w:color w:val="000000"/>
          <w:sz w:val="24"/>
          <w:szCs w:val="24"/>
        </w:rPr>
        <w:t xml:space="preserve">o powierzchni </w:t>
      </w:r>
      <w:r>
        <w:rPr>
          <w:rFonts w:ascii="Verdana" w:hAnsi="Verdana"/>
          <w:color w:val="000000"/>
          <w:sz w:val="24"/>
          <w:szCs w:val="24"/>
        </w:rPr>
        <w:t>1</w:t>
      </w:r>
      <w:r w:rsidRPr="00100035">
        <w:rPr>
          <w:rFonts w:ascii="Verdana" w:hAnsi="Verdana"/>
          <w:color w:val="000000"/>
          <w:sz w:val="24"/>
          <w:szCs w:val="24"/>
        </w:rPr>
        <w:t>7</w:t>
      </w:r>
      <w:r>
        <w:rPr>
          <w:rFonts w:ascii="Verdana" w:hAnsi="Verdana"/>
          <w:color w:val="000000"/>
          <w:sz w:val="24"/>
          <w:szCs w:val="24"/>
        </w:rPr>
        <w:t>3</w:t>
      </w:r>
      <w:r w:rsidRPr="00100035">
        <w:rPr>
          <w:rFonts w:ascii="Verdana" w:hAnsi="Verdana"/>
          <w:color w:val="000000"/>
          <w:sz w:val="24"/>
          <w:szCs w:val="24"/>
        </w:rPr>
        <w:t>,</w:t>
      </w:r>
      <w:r>
        <w:rPr>
          <w:rFonts w:ascii="Verdana" w:hAnsi="Verdana"/>
          <w:color w:val="000000"/>
          <w:sz w:val="24"/>
          <w:szCs w:val="24"/>
        </w:rPr>
        <w:t>1</w:t>
      </w:r>
      <w:r w:rsidRPr="00100035">
        <w:rPr>
          <w:rFonts w:ascii="Verdana" w:hAnsi="Verdana"/>
          <w:color w:val="000000"/>
          <w:sz w:val="24"/>
          <w:szCs w:val="24"/>
        </w:rPr>
        <w:t xml:space="preserve">2 </w:t>
      </w:r>
      <w:proofErr w:type="spellStart"/>
      <w:r w:rsidRPr="00100035">
        <w:rPr>
          <w:rFonts w:ascii="Verdana" w:hAnsi="Verdana"/>
          <w:color w:val="000000"/>
          <w:sz w:val="24"/>
          <w:szCs w:val="24"/>
        </w:rPr>
        <w:t>m</w:t>
      </w:r>
      <w:r w:rsidRPr="00100035">
        <w:rPr>
          <w:rFonts w:ascii="Verdana" w:hAnsi="Verdana"/>
          <w:bCs/>
          <w:sz w:val="24"/>
          <w:szCs w:val="24"/>
        </w:rPr>
        <w:t>²</w:t>
      </w:r>
      <w:proofErr w:type="spellEnd"/>
      <w:r w:rsidRPr="00100035">
        <w:rPr>
          <w:rFonts w:ascii="Verdana" w:hAnsi="Verdana"/>
          <w:bCs/>
          <w:sz w:val="24"/>
          <w:szCs w:val="24"/>
        </w:rPr>
        <w:t xml:space="preserve">, cenie sprzedaży w wysokości </w:t>
      </w:r>
      <w:r w:rsidR="00F26B06" w:rsidRPr="007C64A5">
        <w:rPr>
          <w:rFonts w:ascii="Verdana" w:hAnsi="Verdana"/>
          <w:color w:val="000000"/>
          <w:sz w:val="24"/>
          <w:szCs w:val="24"/>
        </w:rPr>
        <w:t>1.070.000</w:t>
      </w:r>
      <w:r w:rsidRPr="00100035">
        <w:rPr>
          <w:rFonts w:ascii="Verdana" w:hAnsi="Verdana"/>
          <w:color w:val="000000"/>
          <w:sz w:val="24"/>
          <w:szCs w:val="24"/>
        </w:rPr>
        <w:t xml:space="preserve">,00 zł i </w:t>
      </w:r>
      <w:r w:rsidRPr="00100035">
        <w:rPr>
          <w:rFonts w:ascii="Verdana" w:hAnsi="Verdana"/>
          <w:sz w:val="24"/>
          <w:szCs w:val="24"/>
        </w:rPr>
        <w:t xml:space="preserve">cenie za 1 </w:t>
      </w:r>
      <w:proofErr w:type="spellStart"/>
      <w:r w:rsidRPr="00100035">
        <w:rPr>
          <w:rFonts w:ascii="Verdana" w:hAnsi="Verdana"/>
          <w:sz w:val="24"/>
          <w:szCs w:val="24"/>
        </w:rPr>
        <w:t>m</w:t>
      </w:r>
      <w:r w:rsidRPr="00100035">
        <w:rPr>
          <w:rFonts w:ascii="Verdana" w:hAnsi="Verdana"/>
          <w:bCs/>
          <w:sz w:val="24"/>
          <w:szCs w:val="24"/>
        </w:rPr>
        <w:t>²</w:t>
      </w:r>
      <w:proofErr w:type="spellEnd"/>
      <w:r w:rsidRPr="00100035">
        <w:rPr>
          <w:rFonts w:ascii="Verdana" w:hAnsi="Verdana"/>
          <w:bCs/>
          <w:sz w:val="24"/>
          <w:szCs w:val="24"/>
        </w:rPr>
        <w:t xml:space="preserve"> w wysokości </w:t>
      </w:r>
      <w:r w:rsidR="00F26B06" w:rsidRPr="007C64A5">
        <w:rPr>
          <w:rFonts w:ascii="Verdana" w:hAnsi="Verdana"/>
          <w:color w:val="000000"/>
          <w:sz w:val="24"/>
          <w:szCs w:val="24"/>
        </w:rPr>
        <w:t xml:space="preserve">6.180,68 </w:t>
      </w:r>
      <w:r w:rsidRPr="00100035">
        <w:rPr>
          <w:rFonts w:ascii="Verdana" w:hAnsi="Verdana"/>
          <w:color w:val="000000"/>
          <w:sz w:val="24"/>
          <w:szCs w:val="24"/>
        </w:rPr>
        <w:t>zł,</w:t>
      </w:r>
    </w:p>
    <w:p w:rsidR="00F26B06" w:rsidRDefault="00F26B06" w:rsidP="0077308F">
      <w:pPr>
        <w:spacing w:after="0" w:line="288" w:lineRule="auto"/>
        <w:rPr>
          <w:rFonts w:ascii="Verdana" w:hAnsi="Verdana"/>
          <w:color w:val="000000"/>
          <w:sz w:val="24"/>
          <w:szCs w:val="24"/>
        </w:rPr>
      </w:pPr>
      <w:r w:rsidRPr="00087399">
        <w:rPr>
          <w:rFonts w:ascii="Verdana" w:hAnsi="Verdana"/>
          <w:color w:val="000000"/>
          <w:sz w:val="24"/>
          <w:szCs w:val="24"/>
        </w:rPr>
        <w:t>ul. J. U. Niemcewicza 5</w:t>
      </w:r>
      <w:r w:rsidRPr="00100035">
        <w:rPr>
          <w:rFonts w:ascii="Verdana" w:hAnsi="Verdana" w:cs="Arial"/>
          <w:color w:val="000000"/>
          <w:sz w:val="24"/>
          <w:szCs w:val="24"/>
        </w:rPr>
        <w:t xml:space="preserve"> </w:t>
      </w:r>
      <w:r w:rsidRPr="00100035">
        <w:rPr>
          <w:rFonts w:ascii="Verdana" w:hAnsi="Verdana"/>
          <w:color w:val="000000"/>
          <w:sz w:val="24"/>
          <w:szCs w:val="24"/>
        </w:rPr>
        <w:t xml:space="preserve">o powierzchni </w:t>
      </w:r>
      <w:r>
        <w:rPr>
          <w:rFonts w:ascii="Verdana" w:hAnsi="Verdana"/>
          <w:color w:val="000000"/>
          <w:sz w:val="24"/>
          <w:szCs w:val="24"/>
        </w:rPr>
        <w:t>103</w:t>
      </w:r>
      <w:r w:rsidRPr="00100035">
        <w:rPr>
          <w:rFonts w:ascii="Verdana" w:hAnsi="Verdana"/>
          <w:color w:val="000000"/>
          <w:sz w:val="24"/>
          <w:szCs w:val="24"/>
        </w:rPr>
        <w:t>,</w:t>
      </w:r>
      <w:r>
        <w:rPr>
          <w:rFonts w:ascii="Verdana" w:hAnsi="Verdana"/>
          <w:color w:val="000000"/>
          <w:sz w:val="24"/>
          <w:szCs w:val="24"/>
        </w:rPr>
        <w:t>41</w:t>
      </w:r>
      <w:r w:rsidRPr="00100035">
        <w:rPr>
          <w:rFonts w:ascii="Verdana" w:hAnsi="Verdana"/>
          <w:color w:val="000000"/>
          <w:sz w:val="24"/>
          <w:szCs w:val="24"/>
        </w:rPr>
        <w:t xml:space="preserve"> </w:t>
      </w:r>
      <w:proofErr w:type="spellStart"/>
      <w:r w:rsidRPr="00100035">
        <w:rPr>
          <w:rFonts w:ascii="Verdana" w:hAnsi="Verdana"/>
          <w:color w:val="000000"/>
          <w:sz w:val="24"/>
          <w:szCs w:val="24"/>
        </w:rPr>
        <w:t>m</w:t>
      </w:r>
      <w:r w:rsidRPr="00100035">
        <w:rPr>
          <w:rFonts w:ascii="Verdana" w:hAnsi="Verdana"/>
          <w:bCs/>
          <w:sz w:val="24"/>
          <w:szCs w:val="24"/>
        </w:rPr>
        <w:t>²</w:t>
      </w:r>
      <w:proofErr w:type="spellEnd"/>
      <w:r w:rsidRPr="00100035">
        <w:rPr>
          <w:rFonts w:ascii="Verdana" w:hAnsi="Verdana"/>
          <w:bCs/>
          <w:sz w:val="24"/>
          <w:szCs w:val="24"/>
        </w:rPr>
        <w:t xml:space="preserve">, cenie sprzedaży w wysokości </w:t>
      </w:r>
      <w:r w:rsidRPr="00087399">
        <w:rPr>
          <w:rFonts w:ascii="Verdana" w:hAnsi="Verdana"/>
          <w:color w:val="000000"/>
          <w:sz w:val="24"/>
          <w:szCs w:val="24"/>
        </w:rPr>
        <w:t>825.900</w:t>
      </w:r>
      <w:r w:rsidRPr="00100035">
        <w:rPr>
          <w:rFonts w:ascii="Verdana" w:hAnsi="Verdana"/>
          <w:color w:val="000000"/>
          <w:sz w:val="24"/>
          <w:szCs w:val="24"/>
        </w:rPr>
        <w:t xml:space="preserve">,00 zł i </w:t>
      </w:r>
      <w:r w:rsidRPr="00100035">
        <w:rPr>
          <w:rFonts w:ascii="Verdana" w:hAnsi="Verdana"/>
          <w:sz w:val="24"/>
          <w:szCs w:val="24"/>
        </w:rPr>
        <w:t xml:space="preserve">cenie za 1 </w:t>
      </w:r>
      <w:proofErr w:type="spellStart"/>
      <w:r w:rsidRPr="00100035">
        <w:rPr>
          <w:rFonts w:ascii="Verdana" w:hAnsi="Verdana"/>
          <w:sz w:val="24"/>
          <w:szCs w:val="24"/>
        </w:rPr>
        <w:t>m</w:t>
      </w:r>
      <w:r w:rsidRPr="00100035">
        <w:rPr>
          <w:rFonts w:ascii="Verdana" w:hAnsi="Verdana"/>
          <w:bCs/>
          <w:sz w:val="24"/>
          <w:szCs w:val="24"/>
        </w:rPr>
        <w:t>²</w:t>
      </w:r>
      <w:proofErr w:type="spellEnd"/>
      <w:r w:rsidRPr="00100035">
        <w:rPr>
          <w:rFonts w:ascii="Verdana" w:hAnsi="Verdana"/>
          <w:bCs/>
          <w:sz w:val="24"/>
          <w:szCs w:val="24"/>
        </w:rPr>
        <w:t xml:space="preserve"> w wysokości </w:t>
      </w:r>
      <w:r w:rsidRPr="00087399">
        <w:rPr>
          <w:rFonts w:ascii="Verdana" w:hAnsi="Verdana"/>
          <w:color w:val="000000"/>
          <w:sz w:val="24"/>
          <w:szCs w:val="24"/>
        </w:rPr>
        <w:t xml:space="preserve">7.986,66 </w:t>
      </w:r>
      <w:r w:rsidRPr="00100035">
        <w:rPr>
          <w:rFonts w:ascii="Verdana" w:hAnsi="Verdana"/>
          <w:color w:val="000000"/>
          <w:sz w:val="24"/>
          <w:szCs w:val="24"/>
        </w:rPr>
        <w:t>zł,</w:t>
      </w:r>
    </w:p>
    <w:p w:rsidR="00F26B06" w:rsidRDefault="00F26B06" w:rsidP="0077308F">
      <w:pPr>
        <w:spacing w:after="0" w:line="288" w:lineRule="auto"/>
        <w:rPr>
          <w:rFonts w:ascii="Verdana" w:hAnsi="Verdana"/>
          <w:color w:val="000000"/>
          <w:sz w:val="24"/>
          <w:szCs w:val="24"/>
        </w:rPr>
      </w:pPr>
      <w:r w:rsidRPr="00087399">
        <w:rPr>
          <w:rFonts w:ascii="Verdana" w:hAnsi="Verdana"/>
          <w:color w:val="000000"/>
          <w:sz w:val="24"/>
          <w:szCs w:val="24"/>
        </w:rPr>
        <w:t>ul. Grabiszyńska 44</w:t>
      </w:r>
      <w:r w:rsidRPr="00100035">
        <w:rPr>
          <w:rFonts w:ascii="Verdana" w:hAnsi="Verdana" w:cs="Arial"/>
          <w:color w:val="000000"/>
          <w:sz w:val="24"/>
          <w:szCs w:val="24"/>
        </w:rPr>
        <w:t xml:space="preserve"> </w:t>
      </w:r>
      <w:r w:rsidRPr="00100035">
        <w:rPr>
          <w:rFonts w:ascii="Verdana" w:hAnsi="Verdana"/>
          <w:color w:val="000000"/>
          <w:sz w:val="24"/>
          <w:szCs w:val="24"/>
        </w:rPr>
        <w:t xml:space="preserve">o powierzchni </w:t>
      </w:r>
      <w:r>
        <w:rPr>
          <w:rFonts w:ascii="Verdana" w:hAnsi="Verdana"/>
          <w:color w:val="000000"/>
          <w:sz w:val="24"/>
          <w:szCs w:val="24"/>
        </w:rPr>
        <w:t>40</w:t>
      </w:r>
      <w:r w:rsidRPr="00100035">
        <w:rPr>
          <w:rFonts w:ascii="Verdana" w:hAnsi="Verdana"/>
          <w:color w:val="000000"/>
          <w:sz w:val="24"/>
          <w:szCs w:val="24"/>
        </w:rPr>
        <w:t>,</w:t>
      </w:r>
      <w:r>
        <w:rPr>
          <w:rFonts w:ascii="Verdana" w:hAnsi="Verdana"/>
          <w:color w:val="000000"/>
          <w:sz w:val="24"/>
          <w:szCs w:val="24"/>
        </w:rPr>
        <w:t>05</w:t>
      </w:r>
      <w:r w:rsidRPr="00100035">
        <w:rPr>
          <w:rFonts w:ascii="Verdana" w:hAnsi="Verdana"/>
          <w:color w:val="000000"/>
          <w:sz w:val="24"/>
          <w:szCs w:val="24"/>
        </w:rPr>
        <w:t xml:space="preserve"> </w:t>
      </w:r>
      <w:proofErr w:type="spellStart"/>
      <w:r w:rsidRPr="00100035">
        <w:rPr>
          <w:rFonts w:ascii="Verdana" w:hAnsi="Verdana"/>
          <w:color w:val="000000"/>
          <w:sz w:val="24"/>
          <w:szCs w:val="24"/>
        </w:rPr>
        <w:t>m</w:t>
      </w:r>
      <w:r w:rsidRPr="00100035">
        <w:rPr>
          <w:rFonts w:ascii="Verdana" w:hAnsi="Verdana"/>
          <w:bCs/>
          <w:sz w:val="24"/>
          <w:szCs w:val="24"/>
        </w:rPr>
        <w:t>²</w:t>
      </w:r>
      <w:proofErr w:type="spellEnd"/>
      <w:r w:rsidRPr="00100035">
        <w:rPr>
          <w:rFonts w:ascii="Verdana" w:hAnsi="Verdana"/>
          <w:bCs/>
          <w:sz w:val="24"/>
          <w:szCs w:val="24"/>
        </w:rPr>
        <w:t xml:space="preserve">, cenie sprzedaży w wysokości </w:t>
      </w:r>
      <w:r w:rsidRPr="00087399">
        <w:rPr>
          <w:rFonts w:ascii="Verdana" w:hAnsi="Verdana"/>
          <w:color w:val="000000"/>
          <w:sz w:val="24"/>
          <w:szCs w:val="24"/>
        </w:rPr>
        <w:t>386.900</w:t>
      </w:r>
      <w:r w:rsidRPr="00100035">
        <w:rPr>
          <w:rFonts w:ascii="Verdana" w:hAnsi="Verdana"/>
          <w:color w:val="000000"/>
          <w:sz w:val="24"/>
          <w:szCs w:val="24"/>
        </w:rPr>
        <w:t xml:space="preserve">,00 zł i </w:t>
      </w:r>
      <w:r w:rsidRPr="00100035">
        <w:rPr>
          <w:rFonts w:ascii="Verdana" w:hAnsi="Verdana"/>
          <w:sz w:val="24"/>
          <w:szCs w:val="24"/>
        </w:rPr>
        <w:t xml:space="preserve">cenie za 1 </w:t>
      </w:r>
      <w:proofErr w:type="spellStart"/>
      <w:r w:rsidRPr="00100035">
        <w:rPr>
          <w:rFonts w:ascii="Verdana" w:hAnsi="Verdana"/>
          <w:sz w:val="24"/>
          <w:szCs w:val="24"/>
        </w:rPr>
        <w:t>m</w:t>
      </w:r>
      <w:r w:rsidRPr="00100035">
        <w:rPr>
          <w:rFonts w:ascii="Verdana" w:hAnsi="Verdana"/>
          <w:bCs/>
          <w:sz w:val="24"/>
          <w:szCs w:val="24"/>
        </w:rPr>
        <w:t>²</w:t>
      </w:r>
      <w:proofErr w:type="spellEnd"/>
      <w:r w:rsidRPr="00100035">
        <w:rPr>
          <w:rFonts w:ascii="Verdana" w:hAnsi="Verdana"/>
          <w:bCs/>
          <w:sz w:val="24"/>
          <w:szCs w:val="24"/>
        </w:rPr>
        <w:t xml:space="preserve"> w wysokości </w:t>
      </w:r>
      <w:r w:rsidRPr="00087399">
        <w:rPr>
          <w:rFonts w:ascii="Verdana" w:hAnsi="Verdana"/>
          <w:color w:val="000000"/>
          <w:sz w:val="24"/>
          <w:szCs w:val="24"/>
        </w:rPr>
        <w:t xml:space="preserve">9.660,42 </w:t>
      </w:r>
      <w:r w:rsidRPr="00100035">
        <w:rPr>
          <w:rFonts w:ascii="Verdana" w:hAnsi="Verdana"/>
          <w:color w:val="000000"/>
          <w:sz w:val="24"/>
          <w:szCs w:val="24"/>
        </w:rPr>
        <w:t>zł,</w:t>
      </w:r>
    </w:p>
    <w:p w:rsidR="00F26B06" w:rsidRDefault="00F26B06" w:rsidP="0077308F">
      <w:pPr>
        <w:spacing w:after="0" w:line="288" w:lineRule="auto"/>
        <w:rPr>
          <w:rFonts w:ascii="Verdana" w:hAnsi="Verdana"/>
          <w:color w:val="000000"/>
          <w:sz w:val="24"/>
          <w:szCs w:val="24"/>
        </w:rPr>
      </w:pPr>
      <w:r w:rsidRPr="00087399">
        <w:rPr>
          <w:rFonts w:ascii="Verdana" w:hAnsi="Verdana"/>
          <w:color w:val="000000"/>
          <w:sz w:val="24"/>
          <w:szCs w:val="24"/>
        </w:rPr>
        <w:t>ul. Pomorska 41</w:t>
      </w:r>
      <w:r w:rsidRPr="00100035">
        <w:rPr>
          <w:rFonts w:ascii="Verdana" w:hAnsi="Verdana" w:cs="Arial"/>
          <w:color w:val="000000"/>
          <w:sz w:val="24"/>
          <w:szCs w:val="24"/>
        </w:rPr>
        <w:t xml:space="preserve"> </w:t>
      </w:r>
      <w:r w:rsidRPr="00100035">
        <w:rPr>
          <w:rFonts w:ascii="Verdana" w:hAnsi="Verdana"/>
          <w:color w:val="000000"/>
          <w:sz w:val="24"/>
          <w:szCs w:val="24"/>
        </w:rPr>
        <w:t xml:space="preserve">o powierzchni </w:t>
      </w:r>
      <w:r>
        <w:rPr>
          <w:rFonts w:ascii="Verdana" w:hAnsi="Verdana"/>
          <w:color w:val="000000"/>
          <w:sz w:val="24"/>
          <w:szCs w:val="24"/>
        </w:rPr>
        <w:t>41</w:t>
      </w:r>
      <w:r w:rsidRPr="00100035">
        <w:rPr>
          <w:rFonts w:ascii="Verdana" w:hAnsi="Verdana"/>
          <w:color w:val="000000"/>
          <w:sz w:val="24"/>
          <w:szCs w:val="24"/>
        </w:rPr>
        <w:t>,</w:t>
      </w:r>
      <w:r>
        <w:rPr>
          <w:rFonts w:ascii="Verdana" w:hAnsi="Verdana"/>
          <w:color w:val="000000"/>
          <w:sz w:val="24"/>
          <w:szCs w:val="24"/>
        </w:rPr>
        <w:t>76</w:t>
      </w:r>
      <w:r w:rsidRPr="00100035">
        <w:rPr>
          <w:rFonts w:ascii="Verdana" w:hAnsi="Verdana"/>
          <w:color w:val="000000"/>
          <w:sz w:val="24"/>
          <w:szCs w:val="24"/>
        </w:rPr>
        <w:t xml:space="preserve"> </w:t>
      </w:r>
      <w:proofErr w:type="spellStart"/>
      <w:r w:rsidRPr="00100035">
        <w:rPr>
          <w:rFonts w:ascii="Verdana" w:hAnsi="Verdana"/>
          <w:color w:val="000000"/>
          <w:sz w:val="24"/>
          <w:szCs w:val="24"/>
        </w:rPr>
        <w:t>m</w:t>
      </w:r>
      <w:r w:rsidRPr="00100035">
        <w:rPr>
          <w:rFonts w:ascii="Verdana" w:hAnsi="Verdana"/>
          <w:bCs/>
          <w:sz w:val="24"/>
          <w:szCs w:val="24"/>
        </w:rPr>
        <w:t>²</w:t>
      </w:r>
      <w:proofErr w:type="spellEnd"/>
      <w:r w:rsidRPr="00100035">
        <w:rPr>
          <w:rFonts w:ascii="Verdana" w:hAnsi="Verdana"/>
          <w:bCs/>
          <w:sz w:val="24"/>
          <w:szCs w:val="24"/>
        </w:rPr>
        <w:t xml:space="preserve">, cenie sprzedaży w wysokości </w:t>
      </w:r>
      <w:r w:rsidRPr="00087399">
        <w:rPr>
          <w:rFonts w:ascii="Verdana" w:hAnsi="Verdana"/>
          <w:color w:val="000000"/>
          <w:sz w:val="24"/>
          <w:szCs w:val="24"/>
        </w:rPr>
        <w:t>3</w:t>
      </w:r>
      <w:r>
        <w:rPr>
          <w:rFonts w:ascii="Verdana" w:hAnsi="Verdana"/>
          <w:color w:val="000000"/>
          <w:sz w:val="24"/>
          <w:szCs w:val="24"/>
        </w:rPr>
        <w:t>7</w:t>
      </w:r>
      <w:r w:rsidRPr="00087399">
        <w:rPr>
          <w:rFonts w:ascii="Verdana" w:hAnsi="Verdana"/>
          <w:color w:val="000000"/>
          <w:sz w:val="24"/>
          <w:szCs w:val="24"/>
        </w:rPr>
        <w:t>8.</w:t>
      </w:r>
      <w:r>
        <w:rPr>
          <w:rFonts w:ascii="Verdana" w:hAnsi="Verdana"/>
          <w:color w:val="000000"/>
          <w:sz w:val="24"/>
          <w:szCs w:val="24"/>
        </w:rPr>
        <w:t>0</w:t>
      </w:r>
      <w:r w:rsidRPr="00087399">
        <w:rPr>
          <w:rFonts w:ascii="Verdana" w:hAnsi="Verdana"/>
          <w:color w:val="000000"/>
          <w:sz w:val="24"/>
          <w:szCs w:val="24"/>
        </w:rPr>
        <w:t>00</w:t>
      </w:r>
      <w:r w:rsidRPr="00100035">
        <w:rPr>
          <w:rFonts w:ascii="Verdana" w:hAnsi="Verdana"/>
          <w:color w:val="000000"/>
          <w:sz w:val="24"/>
          <w:szCs w:val="24"/>
        </w:rPr>
        <w:t xml:space="preserve">,00 zł i </w:t>
      </w:r>
      <w:r w:rsidRPr="00100035">
        <w:rPr>
          <w:rFonts w:ascii="Verdana" w:hAnsi="Verdana"/>
          <w:sz w:val="24"/>
          <w:szCs w:val="24"/>
        </w:rPr>
        <w:t xml:space="preserve">cenie za 1 </w:t>
      </w:r>
      <w:proofErr w:type="spellStart"/>
      <w:r w:rsidRPr="00100035">
        <w:rPr>
          <w:rFonts w:ascii="Verdana" w:hAnsi="Verdana"/>
          <w:sz w:val="24"/>
          <w:szCs w:val="24"/>
        </w:rPr>
        <w:t>m</w:t>
      </w:r>
      <w:r w:rsidRPr="00100035">
        <w:rPr>
          <w:rFonts w:ascii="Verdana" w:hAnsi="Verdana"/>
          <w:bCs/>
          <w:sz w:val="24"/>
          <w:szCs w:val="24"/>
        </w:rPr>
        <w:t>²</w:t>
      </w:r>
      <w:proofErr w:type="spellEnd"/>
      <w:r w:rsidRPr="00100035">
        <w:rPr>
          <w:rFonts w:ascii="Verdana" w:hAnsi="Verdana"/>
          <w:bCs/>
          <w:sz w:val="24"/>
          <w:szCs w:val="24"/>
        </w:rPr>
        <w:t xml:space="preserve"> w wysokości </w:t>
      </w:r>
      <w:r w:rsidRPr="00087399">
        <w:rPr>
          <w:rFonts w:ascii="Verdana" w:hAnsi="Verdana"/>
          <w:color w:val="000000"/>
          <w:sz w:val="24"/>
          <w:szCs w:val="24"/>
        </w:rPr>
        <w:t xml:space="preserve">9.051,72 </w:t>
      </w:r>
      <w:r w:rsidRPr="00100035">
        <w:rPr>
          <w:rFonts w:ascii="Verdana" w:hAnsi="Verdana"/>
          <w:color w:val="000000"/>
          <w:sz w:val="24"/>
          <w:szCs w:val="24"/>
        </w:rPr>
        <w:t>zł,</w:t>
      </w:r>
    </w:p>
    <w:p w:rsidR="00F26B06" w:rsidRDefault="00341359" w:rsidP="0077308F">
      <w:pPr>
        <w:spacing w:after="0" w:line="288" w:lineRule="auto"/>
        <w:rPr>
          <w:rFonts w:ascii="Verdana" w:hAnsi="Verdana"/>
          <w:color w:val="000000"/>
          <w:sz w:val="24"/>
          <w:szCs w:val="24"/>
        </w:rPr>
      </w:pPr>
      <w:r>
        <w:rPr>
          <w:rFonts w:ascii="Verdana" w:hAnsi="Verdana"/>
          <w:color w:val="000000"/>
          <w:sz w:val="24"/>
          <w:szCs w:val="24"/>
        </w:rPr>
        <w:t xml:space="preserve">ul. </w:t>
      </w:r>
      <w:r w:rsidR="00F26B06" w:rsidRPr="00087399">
        <w:rPr>
          <w:rFonts w:ascii="Verdana" w:hAnsi="Verdana"/>
          <w:color w:val="000000"/>
          <w:sz w:val="24"/>
          <w:szCs w:val="24"/>
        </w:rPr>
        <w:t>Nożownicza 40</w:t>
      </w:r>
      <w:r w:rsidR="00DB39A9">
        <w:rPr>
          <w:rFonts w:ascii="Verdana" w:hAnsi="Verdana"/>
          <w:color w:val="000000"/>
          <w:sz w:val="24"/>
          <w:szCs w:val="24"/>
        </w:rPr>
        <w:t xml:space="preserve"> </w:t>
      </w:r>
      <w:r w:rsidR="00F26B06" w:rsidRPr="00087399">
        <w:rPr>
          <w:rFonts w:ascii="Verdana" w:hAnsi="Verdana"/>
          <w:color w:val="000000"/>
          <w:sz w:val="24"/>
          <w:szCs w:val="24"/>
        </w:rPr>
        <w:t>ul.</w:t>
      </w:r>
      <w:r w:rsidR="0077308F">
        <w:rPr>
          <w:rFonts w:ascii="Verdana" w:hAnsi="Verdana"/>
          <w:color w:val="000000"/>
          <w:sz w:val="24"/>
          <w:szCs w:val="24"/>
        </w:rPr>
        <w:t xml:space="preserve"> </w:t>
      </w:r>
      <w:r w:rsidR="00F26B06" w:rsidRPr="00100035">
        <w:rPr>
          <w:rFonts w:ascii="Verdana" w:hAnsi="Verdana"/>
          <w:color w:val="000000"/>
          <w:sz w:val="24"/>
          <w:szCs w:val="24"/>
        </w:rPr>
        <w:t xml:space="preserve">o powierzchni </w:t>
      </w:r>
      <w:r w:rsidR="00DB39A9">
        <w:rPr>
          <w:rFonts w:ascii="Verdana" w:hAnsi="Verdana"/>
          <w:color w:val="000000"/>
          <w:sz w:val="24"/>
          <w:szCs w:val="24"/>
        </w:rPr>
        <w:t>8</w:t>
      </w:r>
      <w:r w:rsidR="00F26B06" w:rsidRPr="00100035">
        <w:rPr>
          <w:rFonts w:ascii="Verdana" w:hAnsi="Verdana"/>
          <w:color w:val="000000"/>
          <w:sz w:val="24"/>
          <w:szCs w:val="24"/>
        </w:rPr>
        <w:t>,</w:t>
      </w:r>
      <w:r w:rsidR="00DB39A9">
        <w:rPr>
          <w:rFonts w:ascii="Verdana" w:hAnsi="Verdana"/>
          <w:color w:val="000000"/>
          <w:sz w:val="24"/>
          <w:szCs w:val="24"/>
        </w:rPr>
        <w:t>2</w:t>
      </w:r>
      <w:r w:rsidR="00F26B06">
        <w:rPr>
          <w:rFonts w:ascii="Verdana" w:hAnsi="Verdana"/>
          <w:color w:val="000000"/>
          <w:sz w:val="24"/>
          <w:szCs w:val="24"/>
        </w:rPr>
        <w:t>0</w:t>
      </w:r>
      <w:r w:rsidR="00F26B06" w:rsidRPr="00100035">
        <w:rPr>
          <w:rFonts w:ascii="Verdana" w:hAnsi="Verdana"/>
          <w:color w:val="000000"/>
          <w:sz w:val="24"/>
          <w:szCs w:val="24"/>
        </w:rPr>
        <w:t xml:space="preserve"> </w:t>
      </w:r>
      <w:proofErr w:type="spellStart"/>
      <w:r w:rsidR="00F26B06" w:rsidRPr="00100035">
        <w:rPr>
          <w:rFonts w:ascii="Verdana" w:hAnsi="Verdana"/>
          <w:color w:val="000000"/>
          <w:sz w:val="24"/>
          <w:szCs w:val="24"/>
        </w:rPr>
        <w:t>m</w:t>
      </w:r>
      <w:r w:rsidR="00F26B06" w:rsidRPr="00100035">
        <w:rPr>
          <w:rFonts w:ascii="Verdana" w:hAnsi="Verdana"/>
          <w:bCs/>
          <w:sz w:val="24"/>
          <w:szCs w:val="24"/>
        </w:rPr>
        <w:t>²</w:t>
      </w:r>
      <w:proofErr w:type="spellEnd"/>
      <w:r w:rsidR="00F26B06" w:rsidRPr="00100035">
        <w:rPr>
          <w:rFonts w:ascii="Verdana" w:hAnsi="Verdana"/>
          <w:bCs/>
          <w:sz w:val="24"/>
          <w:szCs w:val="24"/>
        </w:rPr>
        <w:t xml:space="preserve">, cenie sprzedaży w wysokości </w:t>
      </w:r>
      <w:r w:rsidR="00F26B06" w:rsidRPr="00087399">
        <w:rPr>
          <w:rFonts w:ascii="Verdana" w:hAnsi="Verdana"/>
          <w:color w:val="000000"/>
          <w:sz w:val="24"/>
          <w:szCs w:val="24"/>
        </w:rPr>
        <w:t>3</w:t>
      </w:r>
      <w:r w:rsidR="00DB39A9">
        <w:rPr>
          <w:rFonts w:ascii="Verdana" w:hAnsi="Verdana"/>
          <w:color w:val="000000"/>
          <w:sz w:val="24"/>
          <w:szCs w:val="24"/>
        </w:rPr>
        <w:t>41</w:t>
      </w:r>
      <w:r w:rsidR="00F26B06" w:rsidRPr="00087399">
        <w:rPr>
          <w:rFonts w:ascii="Verdana" w:hAnsi="Verdana"/>
          <w:color w:val="000000"/>
          <w:sz w:val="24"/>
          <w:szCs w:val="24"/>
        </w:rPr>
        <w:t>.</w:t>
      </w:r>
      <w:r w:rsidR="00DB39A9">
        <w:rPr>
          <w:rFonts w:ascii="Verdana" w:hAnsi="Verdana"/>
          <w:color w:val="000000"/>
          <w:sz w:val="24"/>
          <w:szCs w:val="24"/>
        </w:rPr>
        <w:t>0</w:t>
      </w:r>
      <w:r w:rsidR="00F26B06" w:rsidRPr="00087399">
        <w:rPr>
          <w:rFonts w:ascii="Verdana" w:hAnsi="Verdana"/>
          <w:color w:val="000000"/>
          <w:sz w:val="24"/>
          <w:szCs w:val="24"/>
        </w:rPr>
        <w:t>00</w:t>
      </w:r>
      <w:r w:rsidR="00F26B06" w:rsidRPr="00100035">
        <w:rPr>
          <w:rFonts w:ascii="Verdana" w:hAnsi="Verdana"/>
          <w:color w:val="000000"/>
          <w:sz w:val="24"/>
          <w:szCs w:val="24"/>
        </w:rPr>
        <w:t xml:space="preserve">,00 zł i </w:t>
      </w:r>
      <w:r w:rsidR="00F26B06" w:rsidRPr="00100035">
        <w:rPr>
          <w:rFonts w:ascii="Verdana" w:hAnsi="Verdana"/>
          <w:sz w:val="24"/>
          <w:szCs w:val="24"/>
        </w:rPr>
        <w:t xml:space="preserve">cenie za 1 </w:t>
      </w:r>
      <w:proofErr w:type="spellStart"/>
      <w:r w:rsidR="00F26B06" w:rsidRPr="00100035">
        <w:rPr>
          <w:rFonts w:ascii="Verdana" w:hAnsi="Verdana"/>
          <w:sz w:val="24"/>
          <w:szCs w:val="24"/>
        </w:rPr>
        <w:t>m</w:t>
      </w:r>
      <w:r w:rsidR="00F26B06" w:rsidRPr="00100035">
        <w:rPr>
          <w:rFonts w:ascii="Verdana" w:hAnsi="Verdana"/>
          <w:bCs/>
          <w:sz w:val="24"/>
          <w:szCs w:val="24"/>
        </w:rPr>
        <w:t>²</w:t>
      </w:r>
      <w:proofErr w:type="spellEnd"/>
      <w:r w:rsidR="00F26B06" w:rsidRPr="00100035">
        <w:rPr>
          <w:rFonts w:ascii="Verdana" w:hAnsi="Verdana"/>
          <w:bCs/>
          <w:sz w:val="24"/>
          <w:szCs w:val="24"/>
        </w:rPr>
        <w:t xml:space="preserve"> w wysokości </w:t>
      </w:r>
      <w:r w:rsidR="00DB39A9" w:rsidRPr="00087399">
        <w:rPr>
          <w:rFonts w:ascii="Verdana" w:hAnsi="Verdana"/>
          <w:color w:val="000000"/>
          <w:sz w:val="24"/>
          <w:szCs w:val="24"/>
        </w:rPr>
        <w:t xml:space="preserve">41.585,37 </w:t>
      </w:r>
      <w:r w:rsidR="00F26B06" w:rsidRPr="00100035">
        <w:rPr>
          <w:rFonts w:ascii="Verdana" w:hAnsi="Verdana"/>
          <w:color w:val="000000"/>
          <w:sz w:val="24"/>
          <w:szCs w:val="24"/>
        </w:rPr>
        <w:t>zł</w:t>
      </w:r>
      <w:r w:rsidR="00DB39A9">
        <w:rPr>
          <w:rFonts w:ascii="Verdana" w:hAnsi="Verdana"/>
          <w:color w:val="000000"/>
          <w:sz w:val="24"/>
          <w:szCs w:val="24"/>
        </w:rPr>
        <w:t>.</w:t>
      </w:r>
    </w:p>
    <w:p w:rsidR="00087399" w:rsidRPr="00087399" w:rsidRDefault="00087399" w:rsidP="0077308F">
      <w:pPr>
        <w:pStyle w:val="Tekstpodstawowy"/>
        <w:tabs>
          <w:tab w:val="left" w:pos="5387"/>
          <w:tab w:val="left" w:pos="5580"/>
        </w:tabs>
        <w:spacing w:line="288" w:lineRule="auto"/>
        <w:jc w:val="left"/>
        <w:rPr>
          <w:rFonts w:ascii="Verdana" w:hAnsi="Verdana"/>
        </w:rPr>
      </w:pPr>
      <w:r w:rsidRPr="00087399">
        <w:rPr>
          <w:rFonts w:ascii="Verdana" w:hAnsi="Verdana"/>
        </w:rPr>
        <w:t xml:space="preserve">Sprzedaż lokali usługowych w ostatnich latach kształtuje się na podobnym poziomie. Wysokie wykonanie planu dochodów w tej pozycji jest efektem obserwowanego od kilku lat trendu wzrostowego cen nieruchomości. Jednak należy podkreślić, że oferta komunalnego zasobu w tym sektorze stale się zmniejsza. Łącznie powierzchnia sprzedanych lokali wynosiła 975 </w:t>
      </w:r>
      <w:proofErr w:type="spellStart"/>
      <w:r w:rsidRPr="00087399">
        <w:rPr>
          <w:rFonts w:ascii="Verdana" w:hAnsi="Verdana"/>
        </w:rPr>
        <w:lastRenderedPageBreak/>
        <w:t>m²</w:t>
      </w:r>
      <w:proofErr w:type="spellEnd"/>
      <w:r w:rsidRPr="00087399">
        <w:rPr>
          <w:rFonts w:ascii="Verdana" w:hAnsi="Verdana"/>
        </w:rPr>
        <w:t>, natomiast ceny 1m² powierzchni użytkowej uzyskane w przetargach mieściły się w przedziale od 5.017,77 zł/</w:t>
      </w:r>
      <w:proofErr w:type="spellStart"/>
      <w:r w:rsidRPr="00087399">
        <w:rPr>
          <w:rFonts w:ascii="Verdana" w:hAnsi="Verdana"/>
        </w:rPr>
        <w:t>m²</w:t>
      </w:r>
      <w:proofErr w:type="spellEnd"/>
      <w:r w:rsidRPr="00087399">
        <w:rPr>
          <w:rFonts w:ascii="Verdana" w:hAnsi="Verdana"/>
        </w:rPr>
        <w:t xml:space="preserve"> do 41.585,37 zł/</w:t>
      </w:r>
      <w:proofErr w:type="spellStart"/>
      <w:r w:rsidRPr="00087399">
        <w:rPr>
          <w:rFonts w:ascii="Verdana" w:hAnsi="Verdana"/>
        </w:rPr>
        <w:t>m²</w:t>
      </w:r>
      <w:proofErr w:type="spellEnd"/>
      <w:r w:rsidRPr="00087399">
        <w:rPr>
          <w:rFonts w:ascii="Verdana" w:hAnsi="Verdana"/>
        </w:rPr>
        <w:t>;</w:t>
      </w:r>
    </w:p>
    <w:p w:rsidR="00087399" w:rsidRPr="00C33902" w:rsidRDefault="00087399" w:rsidP="00C84976">
      <w:pPr>
        <w:pStyle w:val="Tekstpodstawowywcity3"/>
        <w:numPr>
          <w:ilvl w:val="0"/>
          <w:numId w:val="11"/>
        </w:numPr>
        <w:tabs>
          <w:tab w:val="clear" w:pos="720"/>
          <w:tab w:val="num" w:pos="426"/>
          <w:tab w:val="left" w:pos="5670"/>
        </w:tabs>
        <w:spacing w:after="0" w:line="288" w:lineRule="auto"/>
        <w:ind w:left="425" w:hanging="425"/>
        <w:rPr>
          <w:rFonts w:ascii="Verdana" w:hAnsi="Verdana"/>
          <w:sz w:val="24"/>
          <w:szCs w:val="24"/>
        </w:rPr>
      </w:pPr>
      <w:r w:rsidRPr="00C33902">
        <w:rPr>
          <w:rFonts w:ascii="Verdana" w:hAnsi="Verdana"/>
          <w:sz w:val="24"/>
          <w:szCs w:val="24"/>
        </w:rPr>
        <w:t xml:space="preserve">ze sprzedaży nieruchomości </w:t>
      </w:r>
      <w:r w:rsidRPr="00C33902">
        <w:rPr>
          <w:rStyle w:val="A3"/>
          <w:rFonts w:ascii="Verdana" w:hAnsi="Verdana"/>
          <w:sz w:val="24"/>
          <w:szCs w:val="24"/>
        </w:rPr>
        <w:t>będących</w:t>
      </w:r>
      <w:r w:rsidRPr="00C33902">
        <w:rPr>
          <w:rFonts w:ascii="Verdana" w:hAnsi="Verdana"/>
          <w:sz w:val="24"/>
          <w:szCs w:val="24"/>
        </w:rPr>
        <w:t xml:space="preserve"> </w:t>
      </w:r>
      <w:r w:rsidRPr="00C33902">
        <w:rPr>
          <w:rStyle w:val="A3"/>
          <w:rFonts w:ascii="Verdana" w:hAnsi="Verdana"/>
          <w:sz w:val="24"/>
          <w:szCs w:val="24"/>
        </w:rPr>
        <w:t>w użytkowaniu wieczystym - 7.571.899,20</w:t>
      </w:r>
      <w:r w:rsidRPr="00C33902">
        <w:rPr>
          <w:rFonts w:ascii="Verdana" w:hAnsi="Verdana"/>
          <w:sz w:val="24"/>
          <w:szCs w:val="24"/>
        </w:rPr>
        <w:t xml:space="preserve"> zł (84,1% planu).</w:t>
      </w:r>
    </w:p>
    <w:p w:rsidR="00087399" w:rsidRPr="00087399" w:rsidRDefault="00087399" w:rsidP="0077308F">
      <w:pPr>
        <w:pStyle w:val="Tekstpodstawowy"/>
        <w:spacing w:line="288" w:lineRule="auto"/>
        <w:jc w:val="left"/>
        <w:rPr>
          <w:rFonts w:ascii="Verdana" w:hAnsi="Verdana"/>
        </w:rPr>
      </w:pPr>
      <w:r w:rsidRPr="00087399">
        <w:rPr>
          <w:rFonts w:ascii="Verdana" w:hAnsi="Verdana"/>
        </w:rPr>
        <w:t xml:space="preserve">Zrealizowane w ramach tego źródła dochody pochodziły ze sprzedaży nieruchomości na rzecz dotychczasowych użytkowników wieczystych i dzierżawców. </w:t>
      </w:r>
    </w:p>
    <w:p w:rsidR="00087399" w:rsidRPr="00087399" w:rsidRDefault="00087399" w:rsidP="0077308F">
      <w:pPr>
        <w:pStyle w:val="Tekstpodstawowywcity3"/>
        <w:tabs>
          <w:tab w:val="num" w:pos="426"/>
          <w:tab w:val="left" w:pos="5387"/>
        </w:tabs>
        <w:spacing w:after="0" w:line="288" w:lineRule="auto"/>
        <w:ind w:left="0"/>
        <w:rPr>
          <w:rFonts w:ascii="Verdana" w:hAnsi="Verdana"/>
          <w:sz w:val="24"/>
          <w:szCs w:val="24"/>
        </w:rPr>
      </w:pPr>
      <w:r w:rsidRPr="00087399">
        <w:rPr>
          <w:rFonts w:ascii="Verdana" w:hAnsi="Verdana"/>
          <w:sz w:val="24"/>
          <w:szCs w:val="24"/>
        </w:rPr>
        <w:t>Niższe niż szacowano wykonanie dochodów wynikało z rezygnacji części przedsiębiorców z nabycia nieruchomości w 2023 roku;</w:t>
      </w:r>
    </w:p>
    <w:p w:rsidR="00087399" w:rsidRPr="00C33902" w:rsidRDefault="00087399" w:rsidP="00C84976">
      <w:pPr>
        <w:pStyle w:val="11Trescpisma"/>
        <w:numPr>
          <w:ilvl w:val="0"/>
          <w:numId w:val="11"/>
        </w:numPr>
        <w:tabs>
          <w:tab w:val="clear" w:pos="720"/>
          <w:tab w:val="num" w:pos="426"/>
          <w:tab w:val="left" w:pos="5387"/>
        </w:tabs>
        <w:spacing w:before="0" w:line="288" w:lineRule="auto"/>
        <w:ind w:left="357" w:hanging="357"/>
        <w:jc w:val="left"/>
        <w:rPr>
          <w:sz w:val="24"/>
          <w:szCs w:val="24"/>
        </w:rPr>
      </w:pPr>
      <w:r w:rsidRPr="00C33902">
        <w:rPr>
          <w:sz w:val="24"/>
          <w:szCs w:val="24"/>
        </w:rPr>
        <w:t>ze sprzedaży pozostałych składników</w:t>
      </w:r>
      <w:r w:rsidR="00C33902" w:rsidRPr="00C33902">
        <w:rPr>
          <w:sz w:val="24"/>
          <w:szCs w:val="24"/>
        </w:rPr>
        <w:t xml:space="preserve"> </w:t>
      </w:r>
      <w:r w:rsidRPr="00C33902">
        <w:rPr>
          <w:sz w:val="24"/>
          <w:szCs w:val="24"/>
        </w:rPr>
        <w:t xml:space="preserve">majątkowych i zbycia praw majątkowych </w:t>
      </w:r>
      <w:r w:rsidR="00C33902">
        <w:rPr>
          <w:sz w:val="24"/>
          <w:szCs w:val="24"/>
        </w:rPr>
        <w:t>-</w:t>
      </w:r>
      <w:r w:rsidRPr="00C33902">
        <w:rPr>
          <w:sz w:val="24"/>
          <w:szCs w:val="24"/>
        </w:rPr>
        <w:t xml:space="preserve"> 2.666.230,68 zł (108,4% planu).</w:t>
      </w:r>
    </w:p>
    <w:p w:rsidR="00087399" w:rsidRPr="00087399" w:rsidRDefault="00087399" w:rsidP="0077308F">
      <w:pPr>
        <w:pStyle w:val="Tekstpodstawowy"/>
        <w:spacing w:line="288" w:lineRule="auto"/>
        <w:jc w:val="left"/>
        <w:rPr>
          <w:rFonts w:ascii="Verdana" w:hAnsi="Verdana"/>
        </w:rPr>
      </w:pPr>
      <w:r w:rsidRPr="00087399">
        <w:rPr>
          <w:rFonts w:ascii="Verdana" w:hAnsi="Verdana"/>
        </w:rPr>
        <w:t xml:space="preserve">Zrealizowana kwota obejmowała wpływy ze sprzedaży m.in. materiałów kamiennych z rozbiórek dróg, złomu metali, telefonów komórkowych, a także środki uzyskane w związku z przebudową oświetlenia drogowego, na podstawie porozumienia zawartego z </w:t>
      </w:r>
      <w:proofErr w:type="spellStart"/>
      <w:r w:rsidRPr="00087399">
        <w:rPr>
          <w:rFonts w:ascii="Verdana" w:hAnsi="Verdana"/>
        </w:rPr>
        <w:t>Tauron</w:t>
      </w:r>
      <w:proofErr w:type="spellEnd"/>
      <w:r w:rsidRPr="00087399">
        <w:rPr>
          <w:rFonts w:ascii="Verdana" w:hAnsi="Verdana"/>
        </w:rPr>
        <w:t xml:space="preserve"> Nowe Technologie S.A.;  </w:t>
      </w:r>
    </w:p>
    <w:p w:rsidR="00087399" w:rsidRPr="00C33902" w:rsidRDefault="00087399" w:rsidP="00C84976">
      <w:pPr>
        <w:pStyle w:val="Tekstpodstawowywcity3"/>
        <w:numPr>
          <w:ilvl w:val="0"/>
          <w:numId w:val="11"/>
        </w:numPr>
        <w:tabs>
          <w:tab w:val="clear" w:pos="720"/>
          <w:tab w:val="num" w:pos="426"/>
          <w:tab w:val="left" w:pos="5670"/>
        </w:tabs>
        <w:spacing w:after="0" w:line="288" w:lineRule="auto"/>
        <w:ind w:left="425" w:hanging="426"/>
        <w:rPr>
          <w:rFonts w:ascii="Verdana" w:hAnsi="Verdana"/>
          <w:color w:val="000000"/>
          <w:sz w:val="24"/>
          <w:szCs w:val="24"/>
        </w:rPr>
      </w:pPr>
      <w:r w:rsidRPr="00C33902">
        <w:rPr>
          <w:rFonts w:ascii="Verdana" w:hAnsi="Verdana"/>
          <w:sz w:val="24"/>
          <w:szCs w:val="24"/>
        </w:rPr>
        <w:t xml:space="preserve">ze zbycia praw majątkowych, tj. ze sprzedaży udziałów w spółce </w:t>
      </w:r>
      <w:proofErr w:type="spellStart"/>
      <w:r w:rsidRPr="00C33902">
        <w:rPr>
          <w:rFonts w:ascii="Verdana" w:hAnsi="Verdana"/>
          <w:sz w:val="24"/>
          <w:szCs w:val="24"/>
        </w:rPr>
        <w:t>Endhotel</w:t>
      </w:r>
      <w:proofErr w:type="spellEnd"/>
      <w:r w:rsidR="00C33902">
        <w:rPr>
          <w:rFonts w:ascii="Verdana" w:hAnsi="Verdana"/>
          <w:sz w:val="24"/>
          <w:szCs w:val="24"/>
        </w:rPr>
        <w:t xml:space="preserve"> Sp. z o.o. Sp. K.</w:t>
      </w:r>
      <w:r w:rsidRPr="00C33902">
        <w:rPr>
          <w:rFonts w:ascii="Verdana" w:hAnsi="Verdana"/>
          <w:sz w:val="24"/>
          <w:szCs w:val="24"/>
        </w:rPr>
        <w:t xml:space="preserve"> - 280.410,00 zł (100,0% planu);</w:t>
      </w:r>
    </w:p>
    <w:p w:rsidR="00087399" w:rsidRDefault="00087399" w:rsidP="00C84976">
      <w:pPr>
        <w:pStyle w:val="Tekstpodstawowywcity3"/>
        <w:numPr>
          <w:ilvl w:val="0"/>
          <w:numId w:val="11"/>
        </w:numPr>
        <w:tabs>
          <w:tab w:val="clear" w:pos="720"/>
          <w:tab w:val="num" w:pos="426"/>
        </w:tabs>
        <w:spacing w:line="288" w:lineRule="auto"/>
        <w:ind w:left="419" w:hanging="357"/>
        <w:rPr>
          <w:rFonts w:ascii="Verdana" w:hAnsi="Verdana"/>
          <w:sz w:val="24"/>
          <w:szCs w:val="24"/>
        </w:rPr>
      </w:pPr>
      <w:r w:rsidRPr="00C33902">
        <w:rPr>
          <w:rFonts w:ascii="Verdana" w:hAnsi="Verdana"/>
          <w:sz w:val="24"/>
          <w:szCs w:val="24"/>
        </w:rPr>
        <w:t>z odszkodowania za nieruchomości przejęte pod inwestycje</w:t>
      </w:r>
      <w:r w:rsidR="00C33902">
        <w:rPr>
          <w:rFonts w:ascii="Verdana" w:hAnsi="Verdana"/>
          <w:sz w:val="24"/>
          <w:szCs w:val="24"/>
        </w:rPr>
        <w:t xml:space="preserve"> celu publicznego -</w:t>
      </w:r>
      <w:r w:rsidRPr="00C33902">
        <w:rPr>
          <w:rFonts w:ascii="Verdana" w:hAnsi="Verdana"/>
          <w:sz w:val="24"/>
          <w:szCs w:val="24"/>
        </w:rPr>
        <w:t xml:space="preserve"> 240.512,58 zł.</w:t>
      </w:r>
    </w:p>
    <w:p w:rsidR="00C33902" w:rsidRDefault="00C33902" w:rsidP="005D3741">
      <w:pPr>
        <w:pStyle w:val="Tekstpodstawowywcity3"/>
        <w:spacing w:line="240" w:lineRule="auto"/>
        <w:ind w:left="62" w:hanging="62"/>
        <w:rPr>
          <w:rFonts w:ascii="Verdana" w:hAnsi="Verdana"/>
          <w:sz w:val="24"/>
        </w:rPr>
      </w:pPr>
      <w:r w:rsidRPr="00C33902">
        <w:rPr>
          <w:rFonts w:ascii="Verdana" w:hAnsi="Verdana"/>
          <w:sz w:val="24"/>
        </w:rPr>
        <w:t>Różne wpływy</w:t>
      </w:r>
      <w:r>
        <w:rPr>
          <w:rFonts w:ascii="Verdana" w:hAnsi="Verdana"/>
          <w:sz w:val="24"/>
        </w:rPr>
        <w:t xml:space="preserve"> (754, 758)</w:t>
      </w:r>
    </w:p>
    <w:p w:rsidR="00C33902" w:rsidRPr="00C44C3A" w:rsidRDefault="00C33902" w:rsidP="00210D7B">
      <w:pPr>
        <w:spacing w:after="0" w:line="288" w:lineRule="auto"/>
        <w:rPr>
          <w:rFonts w:ascii="Verdana" w:hAnsi="Verdana"/>
          <w:sz w:val="24"/>
          <w:szCs w:val="24"/>
        </w:rPr>
      </w:pPr>
      <w:r w:rsidRPr="00C44C3A">
        <w:rPr>
          <w:rFonts w:ascii="Verdana" w:hAnsi="Verdana"/>
          <w:sz w:val="24"/>
          <w:szCs w:val="24"/>
        </w:rPr>
        <w:t xml:space="preserve">Plan wg uchwały budżetowej (po zmianach) </w:t>
      </w:r>
      <w:r>
        <w:rPr>
          <w:rFonts w:ascii="Verdana" w:hAnsi="Verdana"/>
          <w:sz w:val="24"/>
          <w:szCs w:val="24"/>
        </w:rPr>
        <w:t>–</w:t>
      </w:r>
      <w:r w:rsidRPr="00C44C3A">
        <w:rPr>
          <w:rFonts w:ascii="Verdana" w:hAnsi="Verdana"/>
          <w:sz w:val="24"/>
          <w:szCs w:val="24"/>
        </w:rPr>
        <w:t xml:space="preserve"> </w:t>
      </w:r>
      <w:r w:rsidRPr="00087399">
        <w:rPr>
          <w:rFonts w:ascii="Verdana" w:hAnsi="Verdana"/>
          <w:sz w:val="24"/>
          <w:szCs w:val="24"/>
        </w:rPr>
        <w:t>6.006.690</w:t>
      </w:r>
      <w:r w:rsidRPr="000F64F3">
        <w:rPr>
          <w:rFonts w:ascii="Verdana" w:hAnsi="Verdana"/>
          <w:bCs/>
          <w:sz w:val="24"/>
          <w:szCs w:val="24"/>
        </w:rPr>
        <w:t>,00</w:t>
      </w:r>
      <w:r>
        <w:rPr>
          <w:rFonts w:ascii="Verdana" w:hAnsi="Verdana"/>
          <w:bCs/>
          <w:sz w:val="24"/>
          <w:szCs w:val="24"/>
        </w:rPr>
        <w:t xml:space="preserve"> </w:t>
      </w:r>
      <w:r w:rsidRPr="000F64F3">
        <w:rPr>
          <w:rFonts w:ascii="Verdana" w:hAnsi="Verdana"/>
          <w:sz w:val="24"/>
          <w:szCs w:val="24"/>
        </w:rPr>
        <w:t>zł</w:t>
      </w:r>
    </w:p>
    <w:p w:rsidR="00C33902" w:rsidRPr="00C44C3A" w:rsidRDefault="00C33902" w:rsidP="00210D7B">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3</w:t>
      </w:r>
      <w:r w:rsidRPr="00C44C3A">
        <w:rPr>
          <w:rFonts w:ascii="Verdana" w:hAnsi="Verdana"/>
          <w:sz w:val="24"/>
          <w:szCs w:val="24"/>
        </w:rPr>
        <w:t xml:space="preserve"> rok </w:t>
      </w:r>
      <w:r w:rsidRPr="000F64F3">
        <w:rPr>
          <w:rFonts w:ascii="Verdana" w:hAnsi="Verdana"/>
          <w:sz w:val="24"/>
          <w:szCs w:val="24"/>
        </w:rPr>
        <w:t xml:space="preserve">– </w:t>
      </w:r>
      <w:r w:rsidRPr="00087399">
        <w:rPr>
          <w:rFonts w:ascii="Verdana" w:hAnsi="Verdana"/>
          <w:sz w:val="24"/>
          <w:szCs w:val="24"/>
        </w:rPr>
        <w:t>6.050.826,99</w:t>
      </w:r>
      <w:r>
        <w:rPr>
          <w:rFonts w:ascii="Verdana" w:hAnsi="Verdana"/>
          <w:sz w:val="24"/>
          <w:szCs w:val="24"/>
        </w:rPr>
        <w:t xml:space="preserve"> </w:t>
      </w:r>
      <w:r w:rsidRPr="00C44C3A">
        <w:rPr>
          <w:rFonts w:ascii="Verdana" w:hAnsi="Verdana"/>
          <w:sz w:val="24"/>
          <w:szCs w:val="24"/>
        </w:rPr>
        <w:t>zł</w:t>
      </w:r>
    </w:p>
    <w:p w:rsidR="00C33902" w:rsidRDefault="00C33902" w:rsidP="00210D7B">
      <w:pPr>
        <w:spacing w:after="0" w:line="288" w:lineRule="auto"/>
        <w:rPr>
          <w:rFonts w:ascii="Verdana" w:hAnsi="Verdana"/>
          <w:sz w:val="24"/>
          <w:szCs w:val="24"/>
        </w:rPr>
      </w:pPr>
      <w:r w:rsidRPr="00C44C3A">
        <w:rPr>
          <w:rFonts w:ascii="Verdana" w:hAnsi="Verdana"/>
          <w:sz w:val="24"/>
          <w:szCs w:val="24"/>
        </w:rPr>
        <w:t>% wykonania planu –</w:t>
      </w:r>
      <w:r>
        <w:rPr>
          <w:rFonts w:ascii="Verdana" w:hAnsi="Verdana"/>
          <w:sz w:val="24"/>
          <w:szCs w:val="24"/>
        </w:rPr>
        <w:t xml:space="preserve"> 100</w:t>
      </w:r>
      <w:r w:rsidRPr="00C44C3A">
        <w:rPr>
          <w:rFonts w:ascii="Verdana" w:hAnsi="Verdana"/>
          <w:sz w:val="24"/>
          <w:szCs w:val="24"/>
        </w:rPr>
        <w:t>,</w:t>
      </w:r>
      <w:r>
        <w:rPr>
          <w:rFonts w:ascii="Verdana" w:hAnsi="Verdana"/>
          <w:sz w:val="24"/>
          <w:szCs w:val="24"/>
        </w:rPr>
        <w:t>7</w:t>
      </w:r>
    </w:p>
    <w:p w:rsidR="00087399" w:rsidRPr="00087399" w:rsidRDefault="00087399" w:rsidP="00210D7B">
      <w:pPr>
        <w:spacing w:before="120" w:after="120" w:line="288" w:lineRule="auto"/>
        <w:rPr>
          <w:rFonts w:ascii="Verdana" w:hAnsi="Verdana"/>
          <w:sz w:val="24"/>
          <w:szCs w:val="24"/>
        </w:rPr>
      </w:pPr>
      <w:r w:rsidRPr="00087399">
        <w:rPr>
          <w:rFonts w:ascii="Verdana" w:hAnsi="Verdana"/>
          <w:sz w:val="24"/>
          <w:szCs w:val="24"/>
        </w:rPr>
        <w:t xml:space="preserve">W tej pozycji zostały zrealizowane środki z lat ubiegłych, czyli środki niewykorzystane w I półroczu 2023 roku na realizację zadań inwestycyjnych, ujęte w ramach wydatków niewygasających w 2022 roku, a także środki zwrócone przez Muzeum Współczesne Wrocław oraz inne podmioty z tytułu niewykorzystanych dotacji z budżetu Miasta na zadania inwestycyjne w 2022 roku. </w:t>
      </w:r>
    </w:p>
    <w:p w:rsidR="00087399" w:rsidRPr="00825A39" w:rsidRDefault="00087399" w:rsidP="00210D7B">
      <w:pPr>
        <w:spacing w:before="120" w:after="120" w:line="288" w:lineRule="auto"/>
        <w:rPr>
          <w:rFonts w:ascii="Verdana" w:hAnsi="Verdana"/>
          <w:sz w:val="24"/>
          <w:szCs w:val="24"/>
        </w:rPr>
      </w:pPr>
      <w:r w:rsidRPr="00825A39">
        <w:rPr>
          <w:rFonts w:ascii="Verdana" w:hAnsi="Verdana"/>
          <w:sz w:val="24"/>
          <w:szCs w:val="24"/>
        </w:rPr>
        <w:t xml:space="preserve">Dotacje celowe z budżetu państwa </w:t>
      </w:r>
    </w:p>
    <w:p w:rsidR="00087399" w:rsidRPr="00087399" w:rsidRDefault="00087399" w:rsidP="00210D7B">
      <w:pPr>
        <w:pStyle w:val="Tekstpodstawowy3"/>
        <w:tabs>
          <w:tab w:val="left" w:pos="650"/>
          <w:tab w:val="left" w:pos="5330"/>
        </w:tabs>
        <w:spacing w:after="120" w:line="288" w:lineRule="auto"/>
        <w:jc w:val="left"/>
        <w:rPr>
          <w:rFonts w:ascii="Verdana" w:hAnsi="Verdana"/>
          <w:spacing w:val="0"/>
          <w:sz w:val="24"/>
          <w:szCs w:val="24"/>
        </w:rPr>
      </w:pPr>
      <w:r w:rsidRPr="00087399">
        <w:rPr>
          <w:rFonts w:ascii="Verdana" w:hAnsi="Verdana"/>
          <w:spacing w:val="0"/>
          <w:sz w:val="24"/>
          <w:szCs w:val="24"/>
        </w:rPr>
        <w:t>W ramach dochodów majątkowych w budżecie Miasta zaplanowano dotacje celowe z budżetu państwa w wysokości 13.560.115,00 zł, ich realizacja wyniosła 100,0% planu.</w:t>
      </w:r>
    </w:p>
    <w:p w:rsidR="00087399" w:rsidRPr="00087399" w:rsidRDefault="00087399" w:rsidP="00210D7B">
      <w:pPr>
        <w:pStyle w:val="Tekstpodstawowy3"/>
        <w:tabs>
          <w:tab w:val="left" w:pos="650"/>
          <w:tab w:val="left" w:pos="5040"/>
          <w:tab w:val="left" w:pos="5400"/>
        </w:tabs>
        <w:spacing w:line="288" w:lineRule="auto"/>
        <w:jc w:val="left"/>
        <w:rPr>
          <w:rFonts w:ascii="Verdana" w:hAnsi="Verdana"/>
          <w:spacing w:val="0"/>
          <w:sz w:val="24"/>
          <w:szCs w:val="24"/>
        </w:rPr>
      </w:pPr>
      <w:r w:rsidRPr="00087399">
        <w:rPr>
          <w:rFonts w:ascii="Verdana" w:hAnsi="Verdana"/>
          <w:spacing w:val="0"/>
          <w:sz w:val="24"/>
          <w:szCs w:val="24"/>
        </w:rPr>
        <w:t>Na kwotę wykonania tych środków złożyły się:</w:t>
      </w:r>
    </w:p>
    <w:p w:rsidR="00087399" w:rsidRPr="00210D7B" w:rsidRDefault="00087399" w:rsidP="00C84976">
      <w:pPr>
        <w:pStyle w:val="Akapitzlist"/>
        <w:numPr>
          <w:ilvl w:val="0"/>
          <w:numId w:val="18"/>
        </w:numPr>
        <w:tabs>
          <w:tab w:val="num" w:pos="1500"/>
          <w:tab w:val="left" w:pos="4860"/>
          <w:tab w:val="left" w:pos="5040"/>
          <w:tab w:val="left" w:pos="5400"/>
        </w:tabs>
        <w:spacing w:after="120" w:line="288" w:lineRule="auto"/>
        <w:ind w:left="426" w:hanging="426"/>
        <w:rPr>
          <w:rFonts w:ascii="Verdana" w:hAnsi="Verdana"/>
          <w:sz w:val="24"/>
          <w:szCs w:val="24"/>
        </w:rPr>
      </w:pPr>
      <w:r w:rsidRPr="00210D7B">
        <w:rPr>
          <w:rFonts w:ascii="Verdana" w:hAnsi="Verdana"/>
          <w:sz w:val="24"/>
          <w:szCs w:val="24"/>
        </w:rPr>
        <w:t>dotacje celowe na zadania własne z zakresu kultury fizycznej - 12.840.000,00 zł (100,0% planu),</w:t>
      </w:r>
    </w:p>
    <w:p w:rsidR="00087399" w:rsidRPr="00087399" w:rsidRDefault="00087399" w:rsidP="00C84976">
      <w:pPr>
        <w:pStyle w:val="Tekstpodstawowy"/>
        <w:numPr>
          <w:ilvl w:val="0"/>
          <w:numId w:val="31"/>
        </w:numPr>
        <w:tabs>
          <w:tab w:val="left" w:pos="360"/>
          <w:tab w:val="left" w:pos="4860"/>
          <w:tab w:val="left" w:pos="5040"/>
          <w:tab w:val="left" w:pos="5580"/>
          <w:tab w:val="left" w:pos="5760"/>
        </w:tabs>
        <w:spacing w:after="120" w:line="288" w:lineRule="auto"/>
        <w:ind w:left="426" w:hanging="426"/>
        <w:jc w:val="left"/>
        <w:rPr>
          <w:rFonts w:ascii="Verdana" w:hAnsi="Verdana"/>
        </w:rPr>
      </w:pPr>
      <w:r w:rsidRPr="00087399">
        <w:rPr>
          <w:rFonts w:ascii="Verdana" w:hAnsi="Verdana"/>
        </w:rPr>
        <w:lastRenderedPageBreak/>
        <w:t xml:space="preserve">dotacje celowe na zadania zlecone z przeznaczeniem na bezpieczeństwo publiczne </w:t>
      </w:r>
      <w:r w:rsidR="00C33902">
        <w:rPr>
          <w:rFonts w:ascii="Verdana" w:hAnsi="Verdana"/>
        </w:rPr>
        <w:t>i</w:t>
      </w:r>
      <w:r w:rsidRPr="00087399">
        <w:rPr>
          <w:rFonts w:ascii="Verdana" w:hAnsi="Verdana"/>
        </w:rPr>
        <w:t xml:space="preserve"> ochronę przeciwpożarową - 720.115,00 zł (100,0% planu).</w:t>
      </w:r>
    </w:p>
    <w:p w:rsidR="00087399" w:rsidRPr="00825A39" w:rsidRDefault="00087399" w:rsidP="00210D7B">
      <w:pPr>
        <w:spacing w:after="120"/>
        <w:rPr>
          <w:rFonts w:ascii="Verdana" w:hAnsi="Verdana"/>
          <w:sz w:val="24"/>
          <w:szCs w:val="24"/>
        </w:rPr>
      </w:pPr>
      <w:r w:rsidRPr="00825A39">
        <w:rPr>
          <w:rFonts w:ascii="Verdana" w:hAnsi="Verdana"/>
          <w:sz w:val="24"/>
          <w:szCs w:val="24"/>
        </w:rPr>
        <w:t>Dotacje celowe na zadania realizowane na podstawie porozumień między jednostkami samorządu terytorialnego</w:t>
      </w:r>
    </w:p>
    <w:p w:rsidR="00087399" w:rsidRPr="00087399" w:rsidRDefault="00087399" w:rsidP="00210D7B">
      <w:pPr>
        <w:spacing w:after="0" w:line="288" w:lineRule="auto"/>
        <w:rPr>
          <w:rFonts w:ascii="Verdana" w:hAnsi="Verdana"/>
          <w:sz w:val="24"/>
          <w:szCs w:val="24"/>
        </w:rPr>
      </w:pPr>
      <w:r w:rsidRPr="00087399">
        <w:rPr>
          <w:rFonts w:ascii="Verdana" w:hAnsi="Verdana"/>
          <w:sz w:val="24"/>
          <w:szCs w:val="24"/>
        </w:rPr>
        <w:t>Dotacje celowe o charakterze majątkowym na zadania realizowane na podstawie porozumień między jednostkami samorządu terytorialnego zostały zaplanowane w wysokości 3.824.790,00 zł, ich wykonanie wyniosło 100,0% planu.</w:t>
      </w:r>
      <w:r w:rsidR="00935926">
        <w:rPr>
          <w:rFonts w:ascii="Verdana" w:hAnsi="Verdana"/>
          <w:sz w:val="24"/>
          <w:szCs w:val="24"/>
        </w:rPr>
        <w:t xml:space="preserve"> </w:t>
      </w:r>
      <w:r w:rsidRPr="00087399">
        <w:rPr>
          <w:rFonts w:ascii="Verdana" w:hAnsi="Verdana"/>
          <w:sz w:val="24"/>
          <w:szCs w:val="24"/>
        </w:rPr>
        <w:t>W zrealizowanej kwocie mieściły się:</w:t>
      </w:r>
    </w:p>
    <w:p w:rsidR="00087399" w:rsidRPr="006C4E69" w:rsidRDefault="00087399" w:rsidP="00C84976">
      <w:pPr>
        <w:numPr>
          <w:ilvl w:val="0"/>
          <w:numId w:val="5"/>
        </w:numPr>
        <w:tabs>
          <w:tab w:val="left" w:pos="284"/>
          <w:tab w:val="left" w:pos="360"/>
          <w:tab w:val="left" w:pos="5580"/>
        </w:tabs>
        <w:spacing w:after="0" w:line="288" w:lineRule="auto"/>
        <w:ind w:left="284" w:hanging="284"/>
        <w:rPr>
          <w:rFonts w:ascii="Verdana" w:hAnsi="Verdana"/>
          <w:sz w:val="24"/>
          <w:szCs w:val="24"/>
        </w:rPr>
      </w:pPr>
      <w:r w:rsidRPr="006C4E69">
        <w:rPr>
          <w:rFonts w:ascii="Verdana" w:hAnsi="Verdana"/>
          <w:sz w:val="24"/>
          <w:szCs w:val="24"/>
        </w:rPr>
        <w:t>dotacje uzyskane z budżetu Województwa Dolnośląskiego z przeznaczeniem na dofinansowanie zadania pn. „Przebudowa strzelnicy sportowej” - 3.800.000,00 zł (100,0% planu);</w:t>
      </w:r>
    </w:p>
    <w:p w:rsidR="00087399" w:rsidRPr="006C4E69" w:rsidRDefault="00087399" w:rsidP="00C84976">
      <w:pPr>
        <w:numPr>
          <w:ilvl w:val="0"/>
          <w:numId w:val="5"/>
        </w:numPr>
        <w:tabs>
          <w:tab w:val="clear" w:pos="720"/>
          <w:tab w:val="num" w:pos="284"/>
          <w:tab w:val="left" w:pos="360"/>
          <w:tab w:val="left" w:pos="5387"/>
        </w:tabs>
        <w:spacing w:after="120" w:line="288" w:lineRule="auto"/>
        <w:ind w:left="284" w:hanging="284"/>
        <w:rPr>
          <w:rFonts w:ascii="Verdana" w:hAnsi="Verdana"/>
          <w:sz w:val="24"/>
          <w:szCs w:val="24"/>
        </w:rPr>
      </w:pPr>
      <w:r w:rsidRPr="006C4E69">
        <w:rPr>
          <w:rFonts w:ascii="Verdana" w:hAnsi="Verdana"/>
          <w:sz w:val="24"/>
          <w:szCs w:val="24"/>
        </w:rPr>
        <w:t xml:space="preserve">dotacje pochodzące z budżetu Województwa Dolnośląskiego, otrzymane z przeznaczeniem </w:t>
      </w:r>
      <w:r w:rsidR="006C4E69" w:rsidRPr="006C4E69">
        <w:rPr>
          <w:rFonts w:ascii="Verdana" w:hAnsi="Verdana"/>
          <w:sz w:val="24"/>
          <w:szCs w:val="24"/>
        </w:rPr>
        <w:t>na</w:t>
      </w:r>
      <w:r w:rsidRPr="006C4E69">
        <w:rPr>
          <w:rFonts w:ascii="Verdana" w:hAnsi="Verdana"/>
          <w:sz w:val="24"/>
          <w:szCs w:val="24"/>
        </w:rPr>
        <w:t xml:space="preserve"> finansowanie ochrony, rekultywacji i poprawy jakości gruntów rolnych – środki na zakup sprzętu pomiarowego i informatycznego </w:t>
      </w:r>
      <w:r w:rsidR="006C4E69">
        <w:rPr>
          <w:rFonts w:ascii="Verdana" w:hAnsi="Verdana"/>
          <w:sz w:val="24"/>
          <w:szCs w:val="24"/>
        </w:rPr>
        <w:t>o</w:t>
      </w:r>
      <w:r w:rsidRPr="006C4E69">
        <w:rPr>
          <w:rFonts w:ascii="Verdana" w:hAnsi="Verdana"/>
          <w:sz w:val="24"/>
          <w:szCs w:val="24"/>
        </w:rPr>
        <w:t>raz oprogramowania - 24.790,00 zł (100,0% planu).</w:t>
      </w:r>
    </w:p>
    <w:p w:rsidR="00087399" w:rsidRPr="00825A39" w:rsidRDefault="00087399" w:rsidP="00210D7B">
      <w:pPr>
        <w:spacing w:after="120"/>
        <w:rPr>
          <w:rFonts w:ascii="Verdana" w:hAnsi="Verdana"/>
          <w:sz w:val="24"/>
          <w:szCs w:val="24"/>
        </w:rPr>
      </w:pPr>
      <w:r w:rsidRPr="00825A39">
        <w:rPr>
          <w:rFonts w:ascii="Verdana" w:hAnsi="Verdana"/>
          <w:sz w:val="24"/>
          <w:szCs w:val="24"/>
        </w:rPr>
        <w:t xml:space="preserve">Środki na zadania własne pozyskane z innych źródeł </w:t>
      </w:r>
    </w:p>
    <w:p w:rsidR="00087399" w:rsidRPr="00087399" w:rsidRDefault="00087399" w:rsidP="00210D7B">
      <w:pPr>
        <w:pStyle w:val="Tekstpodstawowy"/>
        <w:tabs>
          <w:tab w:val="left" w:pos="720"/>
        </w:tabs>
        <w:spacing w:line="288" w:lineRule="auto"/>
        <w:jc w:val="left"/>
        <w:rPr>
          <w:rFonts w:ascii="Verdana" w:hAnsi="Verdana"/>
        </w:rPr>
      </w:pPr>
      <w:r w:rsidRPr="00087399">
        <w:rPr>
          <w:rFonts w:ascii="Verdana" w:hAnsi="Verdana"/>
        </w:rPr>
        <w:t>Plan środków na zadania własne pozyskane z innych źródeł w ramach dochodów majątkowych w wysokości 12.280.290,00 zł, został osiągnięty w 102,9% planu, czyli w kwocie 12.638.813,90 zł, na którą złożyły się:</w:t>
      </w:r>
    </w:p>
    <w:p w:rsidR="00087399" w:rsidRPr="006C4E69" w:rsidRDefault="00087399" w:rsidP="00C84976">
      <w:pPr>
        <w:pStyle w:val="Tekstpodstawowy"/>
        <w:numPr>
          <w:ilvl w:val="0"/>
          <w:numId w:val="13"/>
        </w:numPr>
        <w:tabs>
          <w:tab w:val="clear" w:pos="720"/>
          <w:tab w:val="left" w:pos="709"/>
          <w:tab w:val="left" w:pos="5760"/>
        </w:tabs>
        <w:spacing w:line="288" w:lineRule="auto"/>
        <w:ind w:left="284" w:hanging="284"/>
        <w:jc w:val="left"/>
        <w:rPr>
          <w:rFonts w:ascii="Verdana" w:hAnsi="Verdana"/>
        </w:rPr>
      </w:pPr>
      <w:r w:rsidRPr="006C4E69">
        <w:rPr>
          <w:rFonts w:ascii="Verdana" w:hAnsi="Verdana"/>
        </w:rPr>
        <w:t xml:space="preserve">środki przekazane przez inwestorów </w:t>
      </w:r>
      <w:proofErr w:type="spellStart"/>
      <w:r w:rsidRPr="006C4E69">
        <w:rPr>
          <w:rFonts w:ascii="Verdana" w:hAnsi="Verdana"/>
        </w:rPr>
        <w:t>niedrogowych</w:t>
      </w:r>
      <w:proofErr w:type="spellEnd"/>
      <w:r w:rsidRPr="006C4E69">
        <w:rPr>
          <w:rFonts w:ascii="Verdana" w:hAnsi="Verdana"/>
        </w:rPr>
        <w:t xml:space="preserve"> w związku z realizowanymi inwestycjami - 11.916.050,27 zł (107,6% planu).</w:t>
      </w:r>
    </w:p>
    <w:p w:rsidR="00087399" w:rsidRPr="00087399" w:rsidRDefault="00087399" w:rsidP="00210D7B">
      <w:pPr>
        <w:pStyle w:val="Tekstpodstawowy"/>
        <w:tabs>
          <w:tab w:val="left" w:pos="720"/>
        </w:tabs>
        <w:spacing w:line="288" w:lineRule="auto"/>
        <w:jc w:val="left"/>
        <w:rPr>
          <w:rFonts w:ascii="Verdana" w:hAnsi="Verdana"/>
        </w:rPr>
      </w:pPr>
      <w:r w:rsidRPr="00087399">
        <w:rPr>
          <w:rFonts w:ascii="Verdana" w:hAnsi="Verdana"/>
        </w:rPr>
        <w:t xml:space="preserve">Zrealizowane środki finansowe obejmowały wpłaty inwestorów </w:t>
      </w:r>
      <w:proofErr w:type="spellStart"/>
      <w:r w:rsidRPr="00087399">
        <w:rPr>
          <w:rFonts w:ascii="Verdana" w:hAnsi="Verdana"/>
        </w:rPr>
        <w:t>niedrogowych</w:t>
      </w:r>
      <w:proofErr w:type="spellEnd"/>
      <w:r w:rsidRPr="00087399">
        <w:rPr>
          <w:rFonts w:ascii="Verdana" w:hAnsi="Verdana"/>
        </w:rPr>
        <w:t xml:space="preserve">, stanowiące ich partycypację w kosztach inwestycji realizowanych przez Miasto. Do budżetu środki z tego tytułu wpłaciły m.in. następujące podmioty: Wojski Nieruchomości sp. z o.o. z tytułu partycypacji w kosztach przebudowy skrzyżowania ulic Awicenny, Wiejskiej i </w:t>
      </w:r>
      <w:proofErr w:type="spellStart"/>
      <w:r w:rsidRPr="00087399">
        <w:rPr>
          <w:rFonts w:ascii="Verdana" w:hAnsi="Verdana"/>
        </w:rPr>
        <w:t>Mokronoskiej</w:t>
      </w:r>
      <w:proofErr w:type="spellEnd"/>
      <w:r w:rsidRPr="00087399">
        <w:rPr>
          <w:rFonts w:ascii="Verdana" w:hAnsi="Verdana"/>
        </w:rPr>
        <w:t xml:space="preserve">, </w:t>
      </w:r>
      <w:proofErr w:type="spellStart"/>
      <w:r w:rsidRPr="00087399">
        <w:rPr>
          <w:rFonts w:ascii="Verdana" w:hAnsi="Verdana"/>
        </w:rPr>
        <w:t>Akona</w:t>
      </w:r>
      <w:proofErr w:type="spellEnd"/>
      <w:r w:rsidRPr="00087399">
        <w:rPr>
          <w:rFonts w:ascii="Verdana" w:hAnsi="Verdana"/>
        </w:rPr>
        <w:t xml:space="preserve"> Development sp. z o.o. z tytułu partycypacji w kosztach realizacji drogi 2 </w:t>
      </w:r>
      <w:proofErr w:type="spellStart"/>
      <w:r w:rsidRPr="00087399">
        <w:rPr>
          <w:rFonts w:ascii="Verdana" w:hAnsi="Verdana"/>
        </w:rPr>
        <w:t>KD-Z</w:t>
      </w:r>
      <w:proofErr w:type="spellEnd"/>
      <w:r w:rsidRPr="00087399">
        <w:rPr>
          <w:rFonts w:ascii="Verdana" w:hAnsi="Verdana"/>
        </w:rPr>
        <w:t xml:space="preserve">, Triada-Dom Wachowiak </w:t>
      </w:r>
      <w:proofErr w:type="spellStart"/>
      <w:r w:rsidRPr="00087399">
        <w:rPr>
          <w:rFonts w:ascii="Verdana" w:hAnsi="Verdana"/>
        </w:rPr>
        <w:t>Śliwiak</w:t>
      </w:r>
      <w:proofErr w:type="spellEnd"/>
      <w:r w:rsidRPr="00087399">
        <w:rPr>
          <w:rFonts w:ascii="Verdana" w:hAnsi="Verdana"/>
        </w:rPr>
        <w:t xml:space="preserve"> sp. j. w związku z partycypacją w kosztach przebudowy sygnalizacji na skrzyżowaniu ul. Przyjaźni z ul. Karkonoską, Home Progress Sadowski sp. k. z tytułu partycypacji w kosztach przebudowy ul. </w:t>
      </w:r>
      <w:proofErr w:type="spellStart"/>
      <w:r w:rsidRPr="00087399">
        <w:rPr>
          <w:rFonts w:ascii="Verdana" w:hAnsi="Verdana"/>
        </w:rPr>
        <w:t>Maślickiej</w:t>
      </w:r>
      <w:proofErr w:type="spellEnd"/>
      <w:r w:rsidRPr="00087399">
        <w:rPr>
          <w:rFonts w:ascii="Verdana" w:hAnsi="Verdana"/>
        </w:rPr>
        <w:t>, TBS Wrocław Sp. z o.o. – umowa dotyczyła partycypacji w kosztach przebudowy ul. Dolnobrzeskiej;</w:t>
      </w:r>
    </w:p>
    <w:p w:rsidR="00087399" w:rsidRPr="006C4E69" w:rsidRDefault="00087399" w:rsidP="00C84976">
      <w:pPr>
        <w:pStyle w:val="Tekstpodstawowy"/>
        <w:numPr>
          <w:ilvl w:val="0"/>
          <w:numId w:val="13"/>
        </w:numPr>
        <w:tabs>
          <w:tab w:val="left" w:pos="360"/>
          <w:tab w:val="left" w:pos="720"/>
        </w:tabs>
        <w:spacing w:line="288" w:lineRule="auto"/>
        <w:ind w:left="357" w:hanging="357"/>
        <w:jc w:val="left"/>
        <w:rPr>
          <w:rFonts w:ascii="Verdana" w:hAnsi="Verdana"/>
        </w:rPr>
      </w:pPr>
      <w:r w:rsidRPr="006C4E69">
        <w:rPr>
          <w:rFonts w:ascii="Verdana" w:hAnsi="Verdana"/>
        </w:rPr>
        <w:t>środki uzyskane z tytułu wpłat partycypacyjnych mieszkańców -</w:t>
      </w:r>
      <w:r w:rsidR="006C4E69">
        <w:rPr>
          <w:rFonts w:ascii="Verdana" w:hAnsi="Verdana"/>
        </w:rPr>
        <w:t xml:space="preserve"> </w:t>
      </w:r>
      <w:r w:rsidRPr="006C4E69">
        <w:rPr>
          <w:rFonts w:ascii="Verdana" w:hAnsi="Verdana"/>
        </w:rPr>
        <w:t>212.080,70 zł (30,3% planu).</w:t>
      </w:r>
    </w:p>
    <w:p w:rsidR="00087399" w:rsidRPr="00087399" w:rsidRDefault="00087399" w:rsidP="00210D7B">
      <w:pPr>
        <w:pStyle w:val="Tekstpodstawowy"/>
        <w:tabs>
          <w:tab w:val="left" w:pos="360"/>
          <w:tab w:val="left" w:pos="720"/>
        </w:tabs>
        <w:spacing w:line="288" w:lineRule="auto"/>
        <w:jc w:val="left"/>
        <w:rPr>
          <w:rFonts w:ascii="Verdana" w:hAnsi="Verdana"/>
        </w:rPr>
      </w:pPr>
      <w:r w:rsidRPr="00087399">
        <w:rPr>
          <w:rFonts w:ascii="Verdana" w:hAnsi="Verdana"/>
        </w:rPr>
        <w:t xml:space="preserve">W wykonanej kwocie mieściły się środki z tytułu partycypacji mieszkańców Wrocławia w kosztach zadań inwestycyjnych realizowanych z udziałem </w:t>
      </w:r>
      <w:r w:rsidRPr="00087399">
        <w:rPr>
          <w:rFonts w:ascii="Verdana" w:hAnsi="Verdana"/>
        </w:rPr>
        <w:lastRenderedPageBreak/>
        <w:t xml:space="preserve">środków na wspieranie inicjatyw lokalnych. Na osiągnięte dochody złożyły się wpłaty wrocławian dotyczące inwestycji drogowych, realizowanych na następujących ulicach: Cegielskiego, </w:t>
      </w:r>
      <w:proofErr w:type="spellStart"/>
      <w:r w:rsidRPr="00087399">
        <w:rPr>
          <w:rFonts w:ascii="Verdana" w:hAnsi="Verdana"/>
        </w:rPr>
        <w:t>Przemiłowskiej</w:t>
      </w:r>
      <w:proofErr w:type="spellEnd"/>
      <w:r w:rsidRPr="00087399">
        <w:rPr>
          <w:rFonts w:ascii="Verdana" w:hAnsi="Verdana"/>
        </w:rPr>
        <w:t>, Hofmannów.</w:t>
      </w:r>
    </w:p>
    <w:p w:rsidR="00087399" w:rsidRPr="00087399" w:rsidRDefault="00087399" w:rsidP="00210D7B">
      <w:pPr>
        <w:pStyle w:val="Tekstpodstawowy"/>
        <w:tabs>
          <w:tab w:val="left" w:pos="360"/>
          <w:tab w:val="left" w:pos="720"/>
        </w:tabs>
        <w:spacing w:line="288" w:lineRule="auto"/>
        <w:jc w:val="left"/>
        <w:rPr>
          <w:rFonts w:ascii="Verdana" w:hAnsi="Verdana"/>
        </w:rPr>
      </w:pPr>
      <w:r w:rsidRPr="00087399">
        <w:rPr>
          <w:rFonts w:ascii="Verdana" w:hAnsi="Verdana"/>
        </w:rPr>
        <w:t>Z uwagi na różne czynniki, w tym m.in. zakwalifikowanie mniejszej niż szacowano liczby zadań do realizacji na dany rok budżetowy, wydłużające się procedury przetargowe, czy przedłużający się proces projektowania lub realizacji inwestycji, wykonanie dochodów było niższe niż planowano;</w:t>
      </w:r>
    </w:p>
    <w:p w:rsidR="00087399" w:rsidRPr="006C4E69" w:rsidRDefault="00087399" w:rsidP="00C84976">
      <w:pPr>
        <w:pStyle w:val="Tekstpodstawowy"/>
        <w:numPr>
          <w:ilvl w:val="0"/>
          <w:numId w:val="13"/>
        </w:numPr>
        <w:tabs>
          <w:tab w:val="clear" w:pos="720"/>
          <w:tab w:val="left" w:pos="284"/>
          <w:tab w:val="left" w:pos="360"/>
        </w:tabs>
        <w:spacing w:line="288" w:lineRule="auto"/>
        <w:ind w:left="284" w:hanging="284"/>
        <w:jc w:val="left"/>
        <w:rPr>
          <w:rFonts w:ascii="Verdana" w:hAnsi="Verdana"/>
        </w:rPr>
      </w:pPr>
      <w:r w:rsidRPr="006C4E69">
        <w:rPr>
          <w:rFonts w:ascii="Verdana" w:hAnsi="Verdana"/>
        </w:rPr>
        <w:t xml:space="preserve">środki wpłacone przez </w:t>
      </w:r>
      <w:proofErr w:type="spellStart"/>
      <w:r w:rsidRPr="006C4E69">
        <w:rPr>
          <w:rFonts w:ascii="Verdana" w:hAnsi="Verdana"/>
        </w:rPr>
        <w:t>MPWiK</w:t>
      </w:r>
      <w:proofErr w:type="spellEnd"/>
      <w:r w:rsidRPr="006C4E69">
        <w:rPr>
          <w:rFonts w:ascii="Verdana" w:hAnsi="Verdana"/>
        </w:rPr>
        <w:t xml:space="preserve"> w związku z wspólną realizacją inwestycji w zakresie opracowania dokumentacji projektowej</w:t>
      </w:r>
      <w:r w:rsidR="006C4E69" w:rsidRPr="006C4E69">
        <w:rPr>
          <w:rFonts w:ascii="Verdana" w:hAnsi="Verdana"/>
        </w:rPr>
        <w:t xml:space="preserve"> </w:t>
      </w:r>
      <w:r w:rsidRPr="006C4E69">
        <w:rPr>
          <w:rFonts w:ascii="Verdana" w:hAnsi="Verdana"/>
        </w:rPr>
        <w:t xml:space="preserve">budowy dróg na osiedlu Lipa Piotrowska </w:t>
      </w:r>
      <w:r w:rsidR="006C4E69" w:rsidRPr="006C4E69">
        <w:rPr>
          <w:rFonts w:ascii="Verdana" w:hAnsi="Verdana"/>
        </w:rPr>
        <w:t>i</w:t>
      </w:r>
      <w:r w:rsidRPr="006C4E69">
        <w:rPr>
          <w:rFonts w:ascii="Verdana" w:hAnsi="Verdana"/>
        </w:rPr>
        <w:t xml:space="preserve"> Widawa oraz kanalizacji deszczowej dla zadania związanego z budową ul. </w:t>
      </w:r>
      <w:proofErr w:type="spellStart"/>
      <w:r w:rsidRPr="006C4E69">
        <w:rPr>
          <w:rFonts w:ascii="Verdana" w:hAnsi="Verdana"/>
        </w:rPr>
        <w:t>Stoszowskiej</w:t>
      </w:r>
      <w:proofErr w:type="spellEnd"/>
      <w:r w:rsidRPr="006C4E69">
        <w:rPr>
          <w:rFonts w:ascii="Verdana" w:hAnsi="Verdana"/>
        </w:rPr>
        <w:t xml:space="preserve"> - 386.682,93 zł (100,0% panu);</w:t>
      </w:r>
    </w:p>
    <w:p w:rsidR="00087399" w:rsidRPr="006C4E69" w:rsidRDefault="00087399" w:rsidP="00C84976">
      <w:pPr>
        <w:pStyle w:val="Tekstpodstawowy"/>
        <w:numPr>
          <w:ilvl w:val="0"/>
          <w:numId w:val="13"/>
        </w:numPr>
        <w:tabs>
          <w:tab w:val="clear" w:pos="720"/>
          <w:tab w:val="left" w:pos="284"/>
          <w:tab w:val="left" w:pos="360"/>
        </w:tabs>
        <w:spacing w:line="288" w:lineRule="auto"/>
        <w:ind w:left="284" w:hanging="284"/>
        <w:jc w:val="left"/>
        <w:rPr>
          <w:rFonts w:ascii="Verdana" w:hAnsi="Verdana"/>
        </w:rPr>
      </w:pPr>
      <w:r w:rsidRPr="006C4E69">
        <w:rPr>
          <w:rFonts w:ascii="Verdana" w:hAnsi="Verdana"/>
        </w:rPr>
        <w:t>środki przekazane przez Lasy Państwowe</w:t>
      </w:r>
      <w:r w:rsidR="006C4E69" w:rsidRPr="006C4E69">
        <w:rPr>
          <w:rFonts w:ascii="Verdana" w:hAnsi="Verdana"/>
        </w:rPr>
        <w:t xml:space="preserve"> </w:t>
      </w:r>
      <w:r w:rsidRPr="006C4E69">
        <w:rPr>
          <w:rFonts w:ascii="Verdana" w:hAnsi="Verdana"/>
        </w:rPr>
        <w:t>na zagospodarowanie terenu SP-118 na potrzeby zajęć edukacyjnych w związku z realizacją</w:t>
      </w:r>
      <w:r w:rsidR="006C4E69" w:rsidRPr="006C4E69">
        <w:rPr>
          <w:rFonts w:ascii="Verdana" w:hAnsi="Verdana"/>
        </w:rPr>
        <w:t xml:space="preserve"> </w:t>
      </w:r>
      <w:r w:rsidRPr="006C4E69">
        <w:rPr>
          <w:rFonts w:ascii="Verdana" w:hAnsi="Verdana"/>
        </w:rPr>
        <w:t>projektu „Klasa z drewna” - 84.000,00 zł (100,0% planu);</w:t>
      </w:r>
    </w:p>
    <w:p w:rsidR="00087399" w:rsidRPr="006C4E69" w:rsidRDefault="00087399" w:rsidP="00C84976">
      <w:pPr>
        <w:pStyle w:val="Tekstpodstawowy"/>
        <w:numPr>
          <w:ilvl w:val="0"/>
          <w:numId w:val="13"/>
        </w:numPr>
        <w:tabs>
          <w:tab w:val="clear" w:pos="720"/>
          <w:tab w:val="left" w:pos="284"/>
          <w:tab w:val="left" w:pos="360"/>
        </w:tabs>
        <w:spacing w:after="120" w:line="288" w:lineRule="auto"/>
        <w:ind w:left="351" w:hanging="357"/>
        <w:jc w:val="left"/>
        <w:rPr>
          <w:rFonts w:ascii="Verdana" w:hAnsi="Verdana"/>
        </w:rPr>
      </w:pPr>
      <w:r w:rsidRPr="006C4E69">
        <w:rPr>
          <w:rFonts w:ascii="Verdana" w:hAnsi="Verdana"/>
        </w:rPr>
        <w:t>środki pochodzące z międzynarodowej</w:t>
      </w:r>
      <w:r w:rsidR="006C4E69" w:rsidRPr="006C4E69">
        <w:rPr>
          <w:rFonts w:ascii="Verdana" w:hAnsi="Verdana"/>
        </w:rPr>
        <w:t xml:space="preserve"> </w:t>
      </w:r>
      <w:r w:rsidRPr="006C4E69">
        <w:rPr>
          <w:rFonts w:ascii="Verdana" w:hAnsi="Verdana"/>
        </w:rPr>
        <w:t>organizacji UNICEF - 40.000,00 zł (100,0% planu).</w:t>
      </w:r>
    </w:p>
    <w:p w:rsidR="00087399" w:rsidRPr="006C4E69" w:rsidRDefault="00087399" w:rsidP="00183346">
      <w:pPr>
        <w:tabs>
          <w:tab w:val="left" w:pos="720"/>
        </w:tabs>
        <w:spacing w:after="120" w:line="288" w:lineRule="auto"/>
        <w:rPr>
          <w:rFonts w:ascii="Verdana" w:hAnsi="Verdana"/>
          <w:sz w:val="24"/>
          <w:szCs w:val="24"/>
        </w:rPr>
      </w:pPr>
      <w:r w:rsidRPr="006C4E69">
        <w:rPr>
          <w:rFonts w:ascii="Verdana" w:hAnsi="Verdana"/>
          <w:sz w:val="24"/>
          <w:szCs w:val="24"/>
        </w:rPr>
        <w:t>Dotacje i środki na finansowanie wydatków związanych z realizacją zadań  współfinansowanych ze środków europejskich</w:t>
      </w:r>
    </w:p>
    <w:p w:rsidR="00087399" w:rsidRPr="00087399" w:rsidRDefault="00087399" w:rsidP="00CA318A">
      <w:pPr>
        <w:pStyle w:val="Tekstpodstawowy3"/>
        <w:tabs>
          <w:tab w:val="left" w:pos="0"/>
          <w:tab w:val="left" w:pos="426"/>
          <w:tab w:val="left" w:pos="720"/>
          <w:tab w:val="left" w:pos="2674"/>
        </w:tabs>
        <w:spacing w:after="120" w:line="288" w:lineRule="auto"/>
        <w:jc w:val="left"/>
        <w:rPr>
          <w:rFonts w:ascii="Verdana" w:hAnsi="Verdana"/>
          <w:bCs/>
          <w:spacing w:val="0"/>
          <w:sz w:val="24"/>
          <w:szCs w:val="24"/>
        </w:rPr>
      </w:pPr>
      <w:r w:rsidRPr="00087399">
        <w:rPr>
          <w:rFonts w:ascii="Verdana" w:hAnsi="Verdana"/>
          <w:bCs/>
          <w:spacing w:val="0"/>
          <w:sz w:val="24"/>
          <w:szCs w:val="24"/>
        </w:rPr>
        <w:t xml:space="preserve">Dotacje i środki na zadania </w:t>
      </w:r>
      <w:r w:rsidRPr="00087399">
        <w:rPr>
          <w:rFonts w:ascii="Verdana" w:hAnsi="Verdana"/>
          <w:spacing w:val="0"/>
          <w:sz w:val="24"/>
          <w:szCs w:val="24"/>
        </w:rPr>
        <w:t>współfinansowane ze środków europejskich</w:t>
      </w:r>
      <w:r w:rsidRPr="00087399">
        <w:rPr>
          <w:rFonts w:ascii="Verdana" w:hAnsi="Verdana"/>
          <w:bCs/>
          <w:spacing w:val="0"/>
          <w:sz w:val="24"/>
          <w:szCs w:val="24"/>
        </w:rPr>
        <w:t>, zaplanowane w wysokości 79.095.260,45 zł, zostały zrealizowane w okresie sprawozdawczym w 107,2%, tj. w kwocie 84.814.765,06 zł, która obejmowała:</w:t>
      </w:r>
    </w:p>
    <w:p w:rsidR="00087399" w:rsidRPr="00087399" w:rsidRDefault="00087399" w:rsidP="00C84976">
      <w:pPr>
        <w:pStyle w:val="Tekstpodstawowy3"/>
        <w:numPr>
          <w:ilvl w:val="0"/>
          <w:numId w:val="19"/>
        </w:numPr>
        <w:tabs>
          <w:tab w:val="left" w:pos="0"/>
          <w:tab w:val="left" w:pos="426"/>
          <w:tab w:val="left" w:pos="2674"/>
        </w:tabs>
        <w:spacing w:line="288" w:lineRule="auto"/>
        <w:ind w:left="426" w:hanging="426"/>
        <w:jc w:val="left"/>
        <w:rPr>
          <w:rFonts w:ascii="Verdana" w:hAnsi="Verdana"/>
          <w:bCs/>
          <w:spacing w:val="0"/>
          <w:sz w:val="24"/>
          <w:szCs w:val="24"/>
        </w:rPr>
      </w:pPr>
      <w:r w:rsidRPr="00087399">
        <w:rPr>
          <w:rFonts w:ascii="Verdana" w:hAnsi="Verdana"/>
          <w:bCs/>
          <w:spacing w:val="0"/>
          <w:sz w:val="24"/>
          <w:szCs w:val="24"/>
        </w:rPr>
        <w:t>środki z funduszy strukturalnych i Funduszu Spójności - 83.935.852,54 zł (107,2% planu),</w:t>
      </w:r>
    </w:p>
    <w:p w:rsidR="00087399" w:rsidRPr="00087399" w:rsidRDefault="00087399" w:rsidP="00210D7B">
      <w:pPr>
        <w:pStyle w:val="Tekstpodstawowy3"/>
        <w:tabs>
          <w:tab w:val="left" w:pos="0"/>
          <w:tab w:val="left" w:pos="284"/>
          <w:tab w:val="left" w:pos="426"/>
          <w:tab w:val="left" w:pos="720"/>
          <w:tab w:val="left" w:pos="2674"/>
        </w:tabs>
        <w:spacing w:line="288" w:lineRule="auto"/>
        <w:jc w:val="left"/>
        <w:rPr>
          <w:rFonts w:ascii="Verdana" w:hAnsi="Verdana"/>
          <w:bCs/>
          <w:spacing w:val="0"/>
          <w:sz w:val="24"/>
          <w:szCs w:val="24"/>
        </w:rPr>
      </w:pPr>
      <w:r w:rsidRPr="00087399">
        <w:rPr>
          <w:rFonts w:ascii="Verdana" w:hAnsi="Verdana"/>
          <w:bCs/>
          <w:spacing w:val="0"/>
          <w:sz w:val="24"/>
          <w:szCs w:val="24"/>
        </w:rPr>
        <w:t>z tego z przeznaczeniem na:</w:t>
      </w:r>
    </w:p>
    <w:p w:rsidR="00087399" w:rsidRPr="00087399" w:rsidRDefault="00087399" w:rsidP="00C84976">
      <w:pPr>
        <w:pStyle w:val="Tekstpodstawowywcity3"/>
        <w:numPr>
          <w:ilvl w:val="0"/>
          <w:numId w:val="12"/>
        </w:numPr>
        <w:tabs>
          <w:tab w:val="clear" w:pos="720"/>
          <w:tab w:val="num" w:pos="284"/>
          <w:tab w:val="left" w:pos="360"/>
        </w:tabs>
        <w:spacing w:after="0" w:line="288" w:lineRule="auto"/>
        <w:ind w:left="714" w:hanging="714"/>
        <w:rPr>
          <w:rFonts w:ascii="Verdana" w:hAnsi="Verdana"/>
          <w:sz w:val="24"/>
          <w:szCs w:val="24"/>
        </w:rPr>
      </w:pPr>
      <w:r w:rsidRPr="00087399">
        <w:rPr>
          <w:rFonts w:ascii="Verdana" w:hAnsi="Verdana"/>
          <w:sz w:val="24"/>
          <w:szCs w:val="24"/>
        </w:rPr>
        <w:t>zadania z zakresu transportu - 60.521.215,30 zł (105,4% planu).</w:t>
      </w:r>
    </w:p>
    <w:p w:rsidR="00087399" w:rsidRPr="00087399" w:rsidRDefault="00087399" w:rsidP="00210D7B">
      <w:pPr>
        <w:pStyle w:val="Tekstpodstawowywcity3"/>
        <w:tabs>
          <w:tab w:val="left" w:pos="284"/>
          <w:tab w:val="left" w:pos="360"/>
        </w:tabs>
        <w:spacing w:after="0" w:line="288" w:lineRule="auto"/>
        <w:ind w:left="0"/>
        <w:rPr>
          <w:rFonts w:ascii="Verdana" w:hAnsi="Verdana"/>
          <w:sz w:val="24"/>
          <w:szCs w:val="24"/>
        </w:rPr>
      </w:pPr>
      <w:r w:rsidRPr="00087399">
        <w:rPr>
          <w:rFonts w:ascii="Verdana" w:hAnsi="Verdana"/>
          <w:sz w:val="24"/>
          <w:szCs w:val="24"/>
        </w:rPr>
        <w:t>Zrealizowane dochody dotyczyły następujących zadań: „Budowa Osi Zachodniej we Wrocławiu w ciągu drogi krajowej nr 94”, „Budowa wydzielonej trasy autobusowo-tramwajowej łączącej osiedle Nowy Dwór z Centrum Wrocławia” i „Zintegrowany System Transportu Szynowego w Aglomeracji i we Wrocławiu – etap III A”;</w:t>
      </w:r>
    </w:p>
    <w:p w:rsidR="00087399" w:rsidRPr="00872397" w:rsidRDefault="00087399" w:rsidP="00C84976">
      <w:pPr>
        <w:pStyle w:val="Tekstpodstawowywcity3"/>
        <w:numPr>
          <w:ilvl w:val="0"/>
          <w:numId w:val="12"/>
        </w:numPr>
        <w:tabs>
          <w:tab w:val="clear" w:pos="720"/>
          <w:tab w:val="num" w:pos="284"/>
        </w:tabs>
        <w:spacing w:after="0" w:line="288" w:lineRule="auto"/>
        <w:ind w:left="284" w:hanging="284"/>
        <w:rPr>
          <w:rFonts w:ascii="Verdana" w:hAnsi="Verdana"/>
          <w:sz w:val="24"/>
          <w:szCs w:val="24"/>
        </w:rPr>
      </w:pPr>
      <w:r w:rsidRPr="00872397">
        <w:rPr>
          <w:rFonts w:ascii="Verdana" w:hAnsi="Verdana"/>
          <w:sz w:val="24"/>
          <w:szCs w:val="24"/>
        </w:rPr>
        <w:t>zadania z zakresu oświaty i wychowania</w:t>
      </w:r>
      <w:r w:rsidR="00872397" w:rsidRPr="00872397">
        <w:rPr>
          <w:rFonts w:ascii="Verdana" w:hAnsi="Verdana"/>
          <w:sz w:val="24"/>
          <w:szCs w:val="24"/>
        </w:rPr>
        <w:t xml:space="preserve"> </w:t>
      </w:r>
      <w:r w:rsidRPr="00872397">
        <w:rPr>
          <w:rFonts w:ascii="Verdana" w:hAnsi="Verdana"/>
          <w:sz w:val="24"/>
          <w:szCs w:val="24"/>
        </w:rPr>
        <w:t xml:space="preserve">oraz pomocy społecznej </w:t>
      </w:r>
      <w:r w:rsidR="00872397">
        <w:rPr>
          <w:rFonts w:ascii="Verdana" w:hAnsi="Verdana"/>
          <w:sz w:val="24"/>
          <w:szCs w:val="24"/>
        </w:rPr>
        <w:t xml:space="preserve">- </w:t>
      </w:r>
      <w:r w:rsidRPr="00872397">
        <w:rPr>
          <w:rFonts w:ascii="Verdana" w:hAnsi="Verdana"/>
          <w:sz w:val="24"/>
          <w:szCs w:val="24"/>
        </w:rPr>
        <w:t>8.548.054,44 zł (151,9% planu).</w:t>
      </w:r>
    </w:p>
    <w:p w:rsidR="00087399" w:rsidRPr="00087399" w:rsidRDefault="00087399" w:rsidP="00210D7B">
      <w:pPr>
        <w:pStyle w:val="Tekstpodstawowywcity3"/>
        <w:tabs>
          <w:tab w:val="left" w:pos="720"/>
        </w:tabs>
        <w:spacing w:line="288" w:lineRule="auto"/>
        <w:ind w:left="0"/>
        <w:rPr>
          <w:rFonts w:ascii="Verdana" w:hAnsi="Verdana"/>
          <w:sz w:val="24"/>
          <w:szCs w:val="24"/>
        </w:rPr>
      </w:pPr>
      <w:r w:rsidRPr="00087399">
        <w:rPr>
          <w:rFonts w:ascii="Verdana" w:hAnsi="Verdana"/>
          <w:sz w:val="24"/>
          <w:szCs w:val="24"/>
        </w:rPr>
        <w:t>Miasto uzyskało powyższe dochody w związku z realizacją projektów pn.: „Budowa Zespołu Szkolno-Przedszkolnego przy ul. Asfaltowej 6 we Wrocławiu” oraz „Przyjazny dostęp – MOPS”;</w:t>
      </w:r>
    </w:p>
    <w:p w:rsidR="00087399" w:rsidRPr="00087399" w:rsidRDefault="00087399" w:rsidP="00C84976">
      <w:pPr>
        <w:pStyle w:val="Tekstpodstawowywcity3"/>
        <w:numPr>
          <w:ilvl w:val="0"/>
          <w:numId w:val="12"/>
        </w:numPr>
        <w:tabs>
          <w:tab w:val="clear" w:pos="720"/>
          <w:tab w:val="num" w:pos="284"/>
          <w:tab w:val="left" w:pos="5387"/>
        </w:tabs>
        <w:spacing w:after="0" w:line="288" w:lineRule="auto"/>
        <w:ind w:left="284" w:hanging="284"/>
        <w:rPr>
          <w:rFonts w:ascii="Verdana" w:hAnsi="Verdana"/>
          <w:sz w:val="24"/>
          <w:szCs w:val="24"/>
        </w:rPr>
      </w:pPr>
      <w:r w:rsidRPr="00087399">
        <w:rPr>
          <w:rFonts w:ascii="Verdana" w:hAnsi="Verdana"/>
          <w:sz w:val="24"/>
          <w:szCs w:val="24"/>
        </w:rPr>
        <w:lastRenderedPageBreak/>
        <w:t>zadania z zakresu gospodarki mieszkaniowej - 7.504.738,46 zł (85,1% planu).</w:t>
      </w:r>
    </w:p>
    <w:p w:rsidR="00087399" w:rsidRPr="00087399" w:rsidRDefault="00087399" w:rsidP="00210D7B">
      <w:pPr>
        <w:pStyle w:val="Tekstpodstawowywcity3"/>
        <w:tabs>
          <w:tab w:val="left" w:pos="720"/>
          <w:tab w:val="left" w:pos="5245"/>
          <w:tab w:val="left" w:pos="5387"/>
        </w:tabs>
        <w:spacing w:after="0" w:line="288" w:lineRule="auto"/>
        <w:ind w:left="0"/>
        <w:rPr>
          <w:rFonts w:ascii="Verdana" w:hAnsi="Verdana"/>
          <w:sz w:val="24"/>
          <w:szCs w:val="24"/>
        </w:rPr>
      </w:pPr>
      <w:r w:rsidRPr="00087399">
        <w:rPr>
          <w:rFonts w:ascii="Verdana" w:hAnsi="Verdana"/>
          <w:sz w:val="24"/>
          <w:szCs w:val="24"/>
        </w:rPr>
        <w:t>Środki w tej wysokości Wrocław otrzymał na realizację głównie następujących projektów: „Ograniczenie emisji kominowej w zasobie mieszkaniowym Gminy Wrocław przez likwidację węglowych źródeł ciepła – etap 1, 2 i 3”, „Wykonanie prac remontowych wybranych nieruchomości przy ul. Komuny Paryskiej, T. Kościuszki, I. Prądzyńskiego we Wrocławiu”;</w:t>
      </w:r>
    </w:p>
    <w:p w:rsidR="00087399" w:rsidRPr="00872397" w:rsidRDefault="00087399" w:rsidP="00C84976">
      <w:pPr>
        <w:pStyle w:val="Tekstpodstawowywcity3"/>
        <w:numPr>
          <w:ilvl w:val="0"/>
          <w:numId w:val="12"/>
        </w:numPr>
        <w:tabs>
          <w:tab w:val="clear" w:pos="720"/>
          <w:tab w:val="num" w:pos="284"/>
          <w:tab w:val="left" w:pos="5387"/>
        </w:tabs>
        <w:spacing w:after="60" w:line="288" w:lineRule="auto"/>
        <w:ind w:left="284" w:hanging="284"/>
        <w:rPr>
          <w:rFonts w:ascii="Verdana" w:hAnsi="Verdana"/>
          <w:sz w:val="24"/>
          <w:szCs w:val="24"/>
        </w:rPr>
      </w:pPr>
      <w:r w:rsidRPr="00872397">
        <w:rPr>
          <w:rFonts w:ascii="Verdana" w:hAnsi="Verdana"/>
          <w:sz w:val="24"/>
          <w:szCs w:val="24"/>
        </w:rPr>
        <w:t>zadania z zakresu gospodarki komunalnej</w:t>
      </w:r>
      <w:r w:rsidR="00872397" w:rsidRPr="00872397">
        <w:rPr>
          <w:rFonts w:ascii="Verdana" w:hAnsi="Verdana"/>
          <w:sz w:val="24"/>
          <w:szCs w:val="24"/>
        </w:rPr>
        <w:t xml:space="preserve"> </w:t>
      </w:r>
      <w:r w:rsidRPr="00872397">
        <w:rPr>
          <w:rFonts w:ascii="Verdana" w:hAnsi="Verdana"/>
          <w:sz w:val="24"/>
          <w:szCs w:val="24"/>
        </w:rPr>
        <w:t>i ochrony środowiska - 4.268.234,66 zł (86,3% planu).</w:t>
      </w:r>
    </w:p>
    <w:p w:rsidR="00087399" w:rsidRPr="00087399" w:rsidRDefault="00087399" w:rsidP="00210D7B">
      <w:pPr>
        <w:spacing w:after="0" w:line="288" w:lineRule="auto"/>
        <w:rPr>
          <w:rFonts w:ascii="Verdana" w:hAnsi="Verdana"/>
          <w:sz w:val="24"/>
          <w:szCs w:val="24"/>
        </w:rPr>
      </w:pPr>
      <w:r w:rsidRPr="00087399">
        <w:rPr>
          <w:rFonts w:ascii="Verdana" w:hAnsi="Verdana"/>
          <w:sz w:val="24"/>
          <w:szCs w:val="24"/>
        </w:rPr>
        <w:t xml:space="preserve">Powyższe środki zasiliły budżet Miasta w związku z realizacją projektów pn.: </w:t>
      </w:r>
      <w:r w:rsidRPr="00087399">
        <w:rPr>
          <w:rFonts w:ascii="Verdana" w:hAnsi="Verdana"/>
          <w:sz w:val="24"/>
          <w:szCs w:val="24"/>
        </w:rPr>
        <w:tab/>
        <w:t xml:space="preserve">„Zagospodarowanie wód opadowych na terenie miasta Wrocławia - Etap I”, „Budowa systemu do zarządzania zasobem zieleni miejskiej we Wrocławiu: e-platforma Zieleń we Wrocławiu - etap 1” i „Zintegrowany system do obsługi gospodarki odpadami </w:t>
      </w:r>
      <w:r w:rsidRPr="00087399">
        <w:rPr>
          <w:rFonts w:ascii="Verdana" w:hAnsi="Verdana"/>
          <w:sz w:val="24"/>
          <w:szCs w:val="24"/>
        </w:rPr>
        <w:tab/>
        <w:t>komunalnymi we Wrocławiu”;</w:t>
      </w:r>
    </w:p>
    <w:p w:rsidR="00087399" w:rsidRPr="00087399" w:rsidRDefault="00087399" w:rsidP="00C84976">
      <w:pPr>
        <w:pStyle w:val="Tekstpodstawowywcity3"/>
        <w:numPr>
          <w:ilvl w:val="0"/>
          <w:numId w:val="12"/>
        </w:numPr>
        <w:tabs>
          <w:tab w:val="clear" w:pos="720"/>
          <w:tab w:val="num" w:pos="284"/>
          <w:tab w:val="left" w:pos="5387"/>
        </w:tabs>
        <w:spacing w:after="0" w:line="288" w:lineRule="auto"/>
        <w:ind w:left="284" w:hanging="284"/>
        <w:rPr>
          <w:rFonts w:ascii="Verdana" w:hAnsi="Verdana"/>
          <w:sz w:val="24"/>
          <w:szCs w:val="24"/>
        </w:rPr>
      </w:pPr>
      <w:r w:rsidRPr="00087399">
        <w:rPr>
          <w:rFonts w:ascii="Verdana" w:hAnsi="Verdana"/>
          <w:sz w:val="24"/>
          <w:szCs w:val="24"/>
        </w:rPr>
        <w:t>zadania z zakresu administracji publicznej - 3.093.609,68 zł (209,1% planu).</w:t>
      </w:r>
    </w:p>
    <w:p w:rsidR="00087399" w:rsidRPr="00087399" w:rsidRDefault="00087399" w:rsidP="00210D7B">
      <w:pPr>
        <w:pStyle w:val="Tekstpodstawowywcity3"/>
        <w:tabs>
          <w:tab w:val="left" w:pos="5387"/>
        </w:tabs>
        <w:spacing w:line="288" w:lineRule="auto"/>
        <w:ind w:left="0"/>
        <w:rPr>
          <w:rFonts w:ascii="Verdana" w:hAnsi="Verdana"/>
          <w:sz w:val="24"/>
          <w:szCs w:val="24"/>
        </w:rPr>
      </w:pPr>
      <w:r w:rsidRPr="00087399">
        <w:rPr>
          <w:rFonts w:ascii="Verdana" w:hAnsi="Verdana"/>
          <w:sz w:val="24"/>
          <w:szCs w:val="24"/>
        </w:rPr>
        <w:t xml:space="preserve">Dochody w takiej kwocie wpłynęły do budżetu Miasta na realizację zadań pn.: „System transformacji cyfrowej i procesowej w Departamencie Strategii i Rozwoju Miasta Urzędu Miejskiego Wrocławia”, „Kompleksowa modernizacja budynku użyteczności publicznej zlokalizowanego przy ul. </w:t>
      </w:r>
      <w:proofErr w:type="spellStart"/>
      <w:r w:rsidRPr="00087399">
        <w:rPr>
          <w:rFonts w:ascii="Verdana" w:hAnsi="Verdana"/>
          <w:sz w:val="24"/>
          <w:szCs w:val="24"/>
        </w:rPr>
        <w:t>Hubskiej</w:t>
      </w:r>
      <w:proofErr w:type="spellEnd"/>
      <w:r w:rsidRPr="00087399">
        <w:rPr>
          <w:rFonts w:ascii="Verdana" w:hAnsi="Verdana"/>
          <w:sz w:val="24"/>
          <w:szCs w:val="24"/>
        </w:rPr>
        <w:t>” i „Zintegrowany System Kolejkowy do obsługi klientów Miasta Wrocławia”;</w:t>
      </w:r>
    </w:p>
    <w:p w:rsidR="00087399" w:rsidRPr="00210D7B" w:rsidRDefault="00087399" w:rsidP="00C84976">
      <w:pPr>
        <w:pStyle w:val="Akapitzlist"/>
        <w:numPr>
          <w:ilvl w:val="0"/>
          <w:numId w:val="20"/>
        </w:numPr>
        <w:tabs>
          <w:tab w:val="left" w:pos="426"/>
        </w:tabs>
        <w:spacing w:after="120" w:line="288" w:lineRule="auto"/>
        <w:ind w:left="425" w:hanging="425"/>
        <w:rPr>
          <w:rFonts w:ascii="Verdana" w:hAnsi="Verdana"/>
          <w:bCs/>
          <w:sz w:val="24"/>
          <w:szCs w:val="24"/>
        </w:rPr>
      </w:pPr>
      <w:r w:rsidRPr="00210D7B">
        <w:rPr>
          <w:rFonts w:ascii="Verdana" w:hAnsi="Verdana"/>
          <w:bCs/>
          <w:sz w:val="24"/>
          <w:szCs w:val="24"/>
        </w:rPr>
        <w:t>pozostałe środki europejskie</w:t>
      </w:r>
      <w:r w:rsidR="00872397" w:rsidRPr="00210D7B">
        <w:rPr>
          <w:rFonts w:ascii="Verdana" w:hAnsi="Verdana"/>
          <w:bCs/>
          <w:sz w:val="24"/>
          <w:szCs w:val="24"/>
        </w:rPr>
        <w:t xml:space="preserve"> </w:t>
      </w:r>
      <w:r w:rsidRPr="00210D7B">
        <w:rPr>
          <w:rFonts w:ascii="Verdana" w:hAnsi="Verdana"/>
          <w:bCs/>
          <w:sz w:val="24"/>
          <w:szCs w:val="24"/>
        </w:rPr>
        <w:t>- 878.912,52 zł (106,8% planu).</w:t>
      </w:r>
    </w:p>
    <w:p w:rsidR="00087399" w:rsidRPr="00087399" w:rsidRDefault="00087399" w:rsidP="00CA318A">
      <w:pPr>
        <w:tabs>
          <w:tab w:val="left" w:pos="426"/>
        </w:tabs>
        <w:spacing w:after="120" w:line="288" w:lineRule="auto"/>
        <w:rPr>
          <w:rFonts w:ascii="Verdana" w:hAnsi="Verdana"/>
          <w:bCs/>
          <w:sz w:val="24"/>
          <w:szCs w:val="24"/>
        </w:rPr>
      </w:pPr>
      <w:r w:rsidRPr="00087399">
        <w:rPr>
          <w:rFonts w:ascii="Verdana" w:hAnsi="Verdana"/>
          <w:sz w:val="24"/>
          <w:szCs w:val="24"/>
        </w:rPr>
        <w:t>Otrzymane środki stanowiły refundację poniesionych przez Miasto wydatków związanych</w:t>
      </w:r>
      <w:r w:rsidR="00872397">
        <w:rPr>
          <w:rFonts w:ascii="Verdana" w:hAnsi="Verdana"/>
          <w:sz w:val="24"/>
          <w:szCs w:val="24"/>
        </w:rPr>
        <w:t xml:space="preserve"> </w:t>
      </w:r>
      <w:r w:rsidRPr="00087399">
        <w:rPr>
          <w:rFonts w:ascii="Verdana" w:hAnsi="Verdana"/>
          <w:sz w:val="24"/>
          <w:szCs w:val="24"/>
        </w:rPr>
        <w:t>z realizacją projektu pn. „</w:t>
      </w:r>
      <w:proofErr w:type="spellStart"/>
      <w:r w:rsidRPr="00087399">
        <w:rPr>
          <w:rFonts w:ascii="Verdana" w:hAnsi="Verdana"/>
          <w:sz w:val="24"/>
          <w:szCs w:val="24"/>
        </w:rPr>
        <w:t>GrowGreen</w:t>
      </w:r>
      <w:proofErr w:type="spellEnd"/>
      <w:r w:rsidRPr="00087399">
        <w:rPr>
          <w:rFonts w:ascii="Verdana" w:hAnsi="Verdana"/>
          <w:sz w:val="24"/>
          <w:szCs w:val="24"/>
        </w:rPr>
        <w:t xml:space="preserve"> – Zielone miasta na rzecz klimatu, wody, zrównoważonego rozwoju gospodarczego, zdrowych mieszkańców i środowisk”, współfinansowanego ze środków programu ramowego „Horyzont 2020”.</w:t>
      </w:r>
    </w:p>
    <w:p w:rsidR="00087399" w:rsidRPr="00872397" w:rsidRDefault="00087399" w:rsidP="00CA318A">
      <w:pPr>
        <w:pStyle w:val="Tekstpodstawowywcity3"/>
        <w:tabs>
          <w:tab w:val="left" w:pos="0"/>
          <w:tab w:val="left" w:pos="5197"/>
        </w:tabs>
        <w:spacing w:line="288" w:lineRule="auto"/>
        <w:ind w:left="284" w:hanging="284"/>
        <w:rPr>
          <w:rFonts w:ascii="Verdana" w:hAnsi="Verdana"/>
          <w:sz w:val="24"/>
          <w:szCs w:val="24"/>
        </w:rPr>
      </w:pPr>
      <w:r w:rsidRPr="00872397">
        <w:rPr>
          <w:rFonts w:ascii="Verdana" w:hAnsi="Verdana"/>
          <w:sz w:val="24"/>
          <w:szCs w:val="24"/>
        </w:rPr>
        <w:t>Dotacje i środki z funduszy</w:t>
      </w:r>
      <w:r w:rsidR="00210D7B">
        <w:rPr>
          <w:rFonts w:ascii="Verdana" w:hAnsi="Verdana"/>
          <w:sz w:val="24"/>
          <w:szCs w:val="24"/>
        </w:rPr>
        <w:tab/>
      </w:r>
    </w:p>
    <w:p w:rsidR="00087399" w:rsidRPr="00087399" w:rsidRDefault="00087399" w:rsidP="00CA318A">
      <w:pPr>
        <w:pStyle w:val="Tekstpodstawowywcity3"/>
        <w:tabs>
          <w:tab w:val="left" w:pos="0"/>
        </w:tabs>
        <w:spacing w:line="288" w:lineRule="auto"/>
        <w:ind w:left="0"/>
        <w:rPr>
          <w:rFonts w:ascii="Verdana" w:hAnsi="Verdana"/>
          <w:sz w:val="24"/>
          <w:szCs w:val="24"/>
        </w:rPr>
      </w:pPr>
      <w:r w:rsidRPr="00087399">
        <w:rPr>
          <w:rFonts w:ascii="Verdana" w:hAnsi="Verdana"/>
          <w:sz w:val="24"/>
          <w:szCs w:val="24"/>
        </w:rPr>
        <w:t>Dotacje i środki z funduszy o charakterze majątkowym zostały określone w budżecie Miasta na poziomie 59.240.653,00 zł, natomiast ich realizacja wyniosła 76.082.524,42 zł, tj. 128,4%, i złożyły się na nią środki z:</w:t>
      </w:r>
    </w:p>
    <w:p w:rsidR="00087399" w:rsidRPr="00CA318A" w:rsidRDefault="00087399" w:rsidP="00C84976">
      <w:pPr>
        <w:pStyle w:val="Akapitzlist"/>
        <w:numPr>
          <w:ilvl w:val="0"/>
          <w:numId w:val="21"/>
        </w:numPr>
        <w:tabs>
          <w:tab w:val="num" w:pos="426"/>
          <w:tab w:val="left" w:pos="4860"/>
          <w:tab w:val="left" w:pos="5040"/>
        </w:tabs>
        <w:spacing w:after="0" w:line="288" w:lineRule="auto"/>
        <w:ind w:left="0" w:firstLine="0"/>
        <w:rPr>
          <w:rFonts w:ascii="Verdana" w:hAnsi="Verdana"/>
          <w:sz w:val="24"/>
          <w:szCs w:val="24"/>
        </w:rPr>
      </w:pPr>
      <w:r w:rsidRPr="00CA318A">
        <w:rPr>
          <w:rFonts w:ascii="Verdana" w:hAnsi="Verdana"/>
          <w:sz w:val="24"/>
          <w:szCs w:val="24"/>
        </w:rPr>
        <w:t>Państwowego Funduszu Rehabilitacji Osób Niepełnosprawnych - 1.528.521,30 zł (159,0% planu);</w:t>
      </w:r>
    </w:p>
    <w:p w:rsidR="00087399" w:rsidRPr="00CA318A" w:rsidRDefault="00087399" w:rsidP="00C84976">
      <w:pPr>
        <w:pStyle w:val="Akapitzlist"/>
        <w:numPr>
          <w:ilvl w:val="0"/>
          <w:numId w:val="21"/>
        </w:numPr>
        <w:tabs>
          <w:tab w:val="num" w:pos="284"/>
          <w:tab w:val="left" w:pos="4860"/>
          <w:tab w:val="left" w:pos="5040"/>
        </w:tabs>
        <w:spacing w:after="0" w:line="288" w:lineRule="auto"/>
        <w:ind w:left="0" w:firstLine="0"/>
        <w:rPr>
          <w:rFonts w:ascii="Verdana" w:hAnsi="Verdana"/>
          <w:sz w:val="24"/>
          <w:szCs w:val="24"/>
        </w:rPr>
      </w:pPr>
      <w:r w:rsidRPr="00CA318A">
        <w:rPr>
          <w:rFonts w:ascii="Verdana" w:hAnsi="Verdana"/>
          <w:sz w:val="24"/>
          <w:szCs w:val="24"/>
        </w:rPr>
        <w:t xml:space="preserve">Funduszu Przeciwdziałania COVID-19 - 38.948.561,48 zł (100,0% planu); </w:t>
      </w:r>
    </w:p>
    <w:p w:rsidR="00087399" w:rsidRPr="00CA318A" w:rsidRDefault="00087399" w:rsidP="00C84976">
      <w:pPr>
        <w:pStyle w:val="Akapitzlist"/>
        <w:numPr>
          <w:ilvl w:val="0"/>
          <w:numId w:val="21"/>
        </w:numPr>
        <w:tabs>
          <w:tab w:val="num" w:pos="284"/>
          <w:tab w:val="left" w:pos="4860"/>
          <w:tab w:val="left" w:pos="5040"/>
        </w:tabs>
        <w:spacing w:after="0" w:line="288" w:lineRule="auto"/>
        <w:ind w:left="0" w:firstLine="0"/>
        <w:rPr>
          <w:rFonts w:ascii="Verdana" w:hAnsi="Verdana"/>
          <w:sz w:val="24"/>
          <w:szCs w:val="24"/>
        </w:rPr>
      </w:pPr>
      <w:r w:rsidRPr="00CA318A">
        <w:rPr>
          <w:rFonts w:ascii="Verdana" w:hAnsi="Verdana"/>
          <w:sz w:val="24"/>
          <w:szCs w:val="24"/>
        </w:rPr>
        <w:t>Wojewódzkiego Funduszu Ochrony Środowiska</w:t>
      </w:r>
      <w:r w:rsidR="00C6561C" w:rsidRPr="00CA318A">
        <w:rPr>
          <w:rFonts w:ascii="Verdana" w:hAnsi="Verdana"/>
          <w:sz w:val="24"/>
          <w:szCs w:val="24"/>
        </w:rPr>
        <w:t xml:space="preserve"> i</w:t>
      </w:r>
      <w:r w:rsidRPr="00CA318A">
        <w:rPr>
          <w:rFonts w:ascii="Verdana" w:hAnsi="Verdana"/>
          <w:sz w:val="24"/>
          <w:szCs w:val="24"/>
        </w:rPr>
        <w:t xml:space="preserve"> Gospodarki Wodnej - 56.000,00 zł (100,0% planu);</w:t>
      </w:r>
    </w:p>
    <w:p w:rsidR="00087399" w:rsidRPr="00CA318A" w:rsidRDefault="00087399" w:rsidP="00C84976">
      <w:pPr>
        <w:pStyle w:val="Akapitzlist"/>
        <w:numPr>
          <w:ilvl w:val="0"/>
          <w:numId w:val="21"/>
        </w:numPr>
        <w:tabs>
          <w:tab w:val="num" w:pos="284"/>
          <w:tab w:val="left" w:pos="4860"/>
          <w:tab w:val="left" w:pos="5040"/>
          <w:tab w:val="left" w:pos="5387"/>
        </w:tabs>
        <w:spacing w:after="0" w:line="288" w:lineRule="auto"/>
        <w:ind w:left="425" w:hanging="425"/>
        <w:rPr>
          <w:rFonts w:ascii="Verdana" w:hAnsi="Verdana"/>
          <w:sz w:val="24"/>
          <w:szCs w:val="24"/>
        </w:rPr>
      </w:pPr>
      <w:r w:rsidRPr="00CA318A">
        <w:rPr>
          <w:rFonts w:ascii="Verdana" w:hAnsi="Verdana"/>
          <w:sz w:val="24"/>
          <w:szCs w:val="24"/>
        </w:rPr>
        <w:lastRenderedPageBreak/>
        <w:t>Rządowego Funduszu Rozwoju Dróg - 211.906,30 zł.</w:t>
      </w:r>
    </w:p>
    <w:p w:rsidR="00087399" w:rsidRPr="00087399" w:rsidRDefault="00087399" w:rsidP="00CA318A">
      <w:pPr>
        <w:tabs>
          <w:tab w:val="num" w:pos="284"/>
          <w:tab w:val="left" w:pos="4860"/>
          <w:tab w:val="left" w:pos="5040"/>
          <w:tab w:val="left" w:pos="5387"/>
        </w:tabs>
        <w:spacing w:after="0" w:line="288" w:lineRule="auto"/>
        <w:rPr>
          <w:rFonts w:ascii="Verdana" w:hAnsi="Verdana"/>
          <w:sz w:val="24"/>
          <w:szCs w:val="24"/>
        </w:rPr>
      </w:pPr>
      <w:r w:rsidRPr="00087399">
        <w:rPr>
          <w:rFonts w:ascii="Verdana" w:hAnsi="Verdana"/>
          <w:sz w:val="24"/>
          <w:szCs w:val="24"/>
        </w:rPr>
        <w:t xml:space="preserve">Zrealizowane wpływy dotyczyły zadania pn. „Rozbudowa ul. Wilkszyńskiej, przebudowa Marco Polo oraz budowa drogi zbiorczej od ul. Kupieckiej do ul. Jutrzenki (etap I) </w:t>
      </w:r>
      <w:r w:rsidR="00C6561C">
        <w:rPr>
          <w:rFonts w:ascii="Verdana" w:hAnsi="Verdana"/>
          <w:sz w:val="24"/>
          <w:szCs w:val="24"/>
        </w:rPr>
        <w:t>w</w:t>
      </w:r>
      <w:r w:rsidRPr="00087399">
        <w:rPr>
          <w:rFonts w:ascii="Verdana" w:hAnsi="Verdana"/>
          <w:sz w:val="24"/>
          <w:szCs w:val="24"/>
        </w:rPr>
        <w:t>e Wrocławiu”;</w:t>
      </w:r>
    </w:p>
    <w:p w:rsidR="00087399" w:rsidRPr="00CA318A" w:rsidRDefault="00087399" w:rsidP="00C84976">
      <w:pPr>
        <w:pStyle w:val="Akapitzlist"/>
        <w:numPr>
          <w:ilvl w:val="0"/>
          <w:numId w:val="22"/>
        </w:numPr>
        <w:tabs>
          <w:tab w:val="num" w:pos="284"/>
          <w:tab w:val="left" w:pos="4860"/>
          <w:tab w:val="left" w:pos="5040"/>
          <w:tab w:val="left" w:pos="5245"/>
        </w:tabs>
        <w:spacing w:after="0" w:line="288" w:lineRule="auto"/>
        <w:ind w:hanging="720"/>
        <w:rPr>
          <w:rFonts w:ascii="Verdana" w:hAnsi="Verdana"/>
          <w:sz w:val="24"/>
          <w:szCs w:val="24"/>
        </w:rPr>
      </w:pPr>
      <w:r w:rsidRPr="00CA318A">
        <w:rPr>
          <w:rFonts w:ascii="Verdana" w:hAnsi="Verdana"/>
          <w:sz w:val="24"/>
          <w:szCs w:val="24"/>
        </w:rPr>
        <w:t>Polskiego Funduszu Rozwoju - 18.901.478,00 zł (100,0% planu);</w:t>
      </w:r>
    </w:p>
    <w:p w:rsidR="00087399" w:rsidRPr="00805404" w:rsidRDefault="00087399" w:rsidP="00C84976">
      <w:pPr>
        <w:pStyle w:val="Akapitzlist"/>
        <w:numPr>
          <w:ilvl w:val="0"/>
          <w:numId w:val="22"/>
        </w:numPr>
        <w:tabs>
          <w:tab w:val="num" w:pos="284"/>
          <w:tab w:val="left" w:pos="4860"/>
          <w:tab w:val="left" w:pos="5040"/>
        </w:tabs>
        <w:spacing w:after="0" w:line="288" w:lineRule="auto"/>
        <w:ind w:hanging="720"/>
        <w:rPr>
          <w:rFonts w:ascii="Verdana" w:hAnsi="Verdana"/>
          <w:sz w:val="24"/>
          <w:szCs w:val="24"/>
        </w:rPr>
      </w:pPr>
      <w:r w:rsidRPr="00805404">
        <w:rPr>
          <w:rFonts w:ascii="Verdana" w:hAnsi="Verdana"/>
          <w:sz w:val="24"/>
          <w:szCs w:val="24"/>
        </w:rPr>
        <w:t>Funduszu Dopłat - 16.436.057,34 zł (4.405,8% planu).</w:t>
      </w:r>
    </w:p>
    <w:p w:rsidR="00087399" w:rsidRPr="00087399" w:rsidRDefault="00087399" w:rsidP="00805404">
      <w:pPr>
        <w:tabs>
          <w:tab w:val="num" w:pos="284"/>
          <w:tab w:val="left" w:pos="4860"/>
          <w:tab w:val="left" w:pos="5040"/>
          <w:tab w:val="left" w:pos="5387"/>
        </w:tabs>
        <w:spacing w:after="120" w:line="288" w:lineRule="auto"/>
        <w:rPr>
          <w:rFonts w:ascii="Verdana" w:hAnsi="Verdana"/>
          <w:sz w:val="24"/>
          <w:szCs w:val="24"/>
        </w:rPr>
      </w:pPr>
      <w:r w:rsidRPr="00087399">
        <w:rPr>
          <w:rFonts w:ascii="Verdana" w:hAnsi="Verdana"/>
          <w:sz w:val="24"/>
          <w:szCs w:val="24"/>
        </w:rPr>
        <w:t xml:space="preserve">Miasto otrzymało środki w tej wysokości z przeznaczeniem na  remont i przebudowę gminnych lokali mieszkalnych, położonych we Wrocławiu przy ul. Gajowej 25/11, ul. </w:t>
      </w:r>
      <w:proofErr w:type="spellStart"/>
      <w:r w:rsidRPr="00087399">
        <w:rPr>
          <w:rFonts w:ascii="Verdana" w:hAnsi="Verdana"/>
          <w:sz w:val="24"/>
          <w:szCs w:val="24"/>
        </w:rPr>
        <w:t>Hubskiej</w:t>
      </w:r>
      <w:proofErr w:type="spellEnd"/>
      <w:r w:rsidRPr="00087399">
        <w:rPr>
          <w:rFonts w:ascii="Verdana" w:hAnsi="Verdana"/>
          <w:sz w:val="24"/>
          <w:szCs w:val="24"/>
        </w:rPr>
        <w:t xml:space="preserve"> 37/11, ul. Wesołej 8/6, 8/6a, 8/7a, al. Kromera 4/19 i 23 oraz na remont budynku przy ul. Wilczej 1, 3, 5, a także na zadanie pn. „Budowa ośrodka wsparcia dla osób w kryzysie bezdomności przy ul. </w:t>
      </w:r>
      <w:proofErr w:type="spellStart"/>
      <w:r w:rsidRPr="00087399">
        <w:rPr>
          <w:rFonts w:ascii="Verdana" w:hAnsi="Verdana"/>
          <w:sz w:val="24"/>
          <w:szCs w:val="24"/>
        </w:rPr>
        <w:t>Popielskiego</w:t>
      </w:r>
      <w:proofErr w:type="spellEnd"/>
      <w:r w:rsidRPr="00087399">
        <w:rPr>
          <w:rFonts w:ascii="Verdana" w:hAnsi="Verdana"/>
          <w:sz w:val="24"/>
          <w:szCs w:val="24"/>
        </w:rPr>
        <w:t xml:space="preserve"> 8 we Wrocławiu”. Dochody na niektóre zadania nie były planowane, stąd wysoki </w:t>
      </w:r>
      <w:r w:rsidRPr="00087399">
        <w:rPr>
          <w:rFonts w:ascii="Verdana" w:hAnsi="Verdana"/>
          <w:sz w:val="24"/>
          <w:szCs w:val="24"/>
        </w:rPr>
        <w:tab/>
        <w:t>wskaźnik realizacji planu.</w:t>
      </w:r>
    </w:p>
    <w:p w:rsidR="00087399" w:rsidRPr="008E63BD" w:rsidRDefault="00087399" w:rsidP="00805404">
      <w:pPr>
        <w:pStyle w:val="Nagwek2"/>
        <w:spacing w:before="360" w:after="360"/>
        <w:rPr>
          <w:rStyle w:val="A1"/>
          <w:rFonts w:ascii="Verdana" w:hAnsi="Verdana"/>
          <w:bCs w:val="0"/>
          <w:sz w:val="24"/>
        </w:rPr>
      </w:pPr>
      <w:bookmarkStart w:id="14" w:name="_Toc165553246"/>
      <w:bookmarkStart w:id="15" w:name="_Toc165553577"/>
      <w:bookmarkStart w:id="16" w:name="_Toc167093164"/>
      <w:r w:rsidRPr="008E63BD">
        <w:rPr>
          <w:rFonts w:ascii="Verdana" w:hAnsi="Verdana"/>
        </w:rPr>
        <w:t>INFORMACJA O ŁĄCZNEJ LICZBIE I KWOCIE</w:t>
      </w:r>
      <w:r w:rsidR="00C6561C" w:rsidRPr="008E63BD">
        <w:rPr>
          <w:rFonts w:ascii="Verdana" w:hAnsi="Verdana"/>
        </w:rPr>
        <w:t xml:space="preserve"> </w:t>
      </w:r>
      <w:r w:rsidRPr="008E63BD">
        <w:rPr>
          <w:rStyle w:val="A1"/>
          <w:rFonts w:ascii="Verdana" w:hAnsi="Verdana"/>
          <w:sz w:val="24"/>
        </w:rPr>
        <w:t>DOKONANYCH UMORZEŃ</w:t>
      </w:r>
      <w:bookmarkEnd w:id="14"/>
      <w:bookmarkEnd w:id="15"/>
      <w:bookmarkEnd w:id="16"/>
    </w:p>
    <w:p w:rsidR="00087399" w:rsidRPr="00087399" w:rsidRDefault="00087399" w:rsidP="00C6561C">
      <w:pPr>
        <w:pStyle w:val="Tekstpodstawowywcity3"/>
        <w:tabs>
          <w:tab w:val="left" w:pos="0"/>
        </w:tabs>
        <w:spacing w:after="0"/>
        <w:ind w:left="0"/>
        <w:rPr>
          <w:rFonts w:ascii="Verdana" w:hAnsi="Verdana"/>
          <w:sz w:val="24"/>
          <w:szCs w:val="24"/>
        </w:rPr>
      </w:pPr>
      <w:r w:rsidRPr="00087399">
        <w:rPr>
          <w:rFonts w:ascii="Verdana" w:hAnsi="Verdana"/>
          <w:sz w:val="24"/>
          <w:szCs w:val="24"/>
        </w:rPr>
        <w:t xml:space="preserve">Zgodnie z postanowieniem §11 Uchwały Nr XLVII/1415/10 Rady Miejskiej Wrocławia z dnia 18 marca 2010 roku (z </w:t>
      </w:r>
      <w:proofErr w:type="spellStart"/>
      <w:r w:rsidRPr="00087399">
        <w:rPr>
          <w:rFonts w:ascii="Verdana" w:hAnsi="Verdana"/>
          <w:sz w:val="24"/>
          <w:szCs w:val="24"/>
        </w:rPr>
        <w:t>późn</w:t>
      </w:r>
      <w:proofErr w:type="spellEnd"/>
      <w:r w:rsidRPr="00087399">
        <w:rPr>
          <w:rFonts w:ascii="Verdana" w:hAnsi="Verdana"/>
          <w:sz w:val="24"/>
          <w:szCs w:val="24"/>
        </w:rPr>
        <w:t>. zm.) w sprawie szczegółowych zasad, sposobu i trybu umarzania, odraczania lub rozkładania na raty spłaty należności pieniężnych mających charakter cywilnoprawny przypadających Gminie Wrocław lub jej jednostkom organizacyjnym oraz wskazania organu i osób do tego uprawnionych, Prezydent Wrocławia w Sprawozdaniu rocznym z wykonania budżetu Miasta przedstawia Radzie Miejskiej Wrocławia informację o łącznej liczbie i kwocie dokonanych umorzeń.</w:t>
      </w:r>
    </w:p>
    <w:p w:rsidR="00087399" w:rsidRDefault="00087399" w:rsidP="000A3616">
      <w:pPr>
        <w:pStyle w:val="Tekstpodstawowywcity3"/>
        <w:tabs>
          <w:tab w:val="left" w:pos="0"/>
        </w:tabs>
        <w:spacing w:after="8640"/>
        <w:ind w:left="0"/>
        <w:rPr>
          <w:rFonts w:ascii="Verdana" w:hAnsi="Verdana"/>
          <w:sz w:val="24"/>
          <w:szCs w:val="24"/>
        </w:rPr>
      </w:pPr>
      <w:r w:rsidRPr="00087399">
        <w:rPr>
          <w:rFonts w:ascii="Verdana" w:hAnsi="Verdana"/>
          <w:sz w:val="24"/>
          <w:szCs w:val="24"/>
        </w:rPr>
        <w:t>Na podstawie powyższej uchwały w 2023 roku dokonano 117 umorzeń w łącznej kwocie 1.395.620,13 zł. Uzasadnieniem dokonania tych umorzeń była głównie trudna sytuacja życiowa, rodzinna i materialna dłużników, ważny interes publiczny, bezskuteczność postępowania egzekucyjnego oraz to, że koszty egzekucji przewyższały kwoty dochodzonych należności.</w:t>
      </w:r>
    </w:p>
    <w:p w:rsidR="000A3616" w:rsidRPr="008E63BD" w:rsidRDefault="000A3616" w:rsidP="00805404">
      <w:pPr>
        <w:pStyle w:val="Nagwek2"/>
        <w:spacing w:after="120" w:line="288" w:lineRule="auto"/>
        <w:rPr>
          <w:rFonts w:ascii="Verdana" w:hAnsi="Verdana"/>
        </w:rPr>
      </w:pPr>
      <w:bookmarkStart w:id="17" w:name="_Toc165553247"/>
      <w:bookmarkStart w:id="18" w:name="_Toc165553578"/>
      <w:bookmarkStart w:id="19" w:name="_Toc167093165"/>
      <w:r w:rsidRPr="008E63BD">
        <w:rPr>
          <w:rFonts w:ascii="Verdana" w:hAnsi="Verdana"/>
        </w:rPr>
        <w:lastRenderedPageBreak/>
        <w:t>WYDATKI MIASTA</w:t>
      </w:r>
      <w:bookmarkEnd w:id="17"/>
      <w:bookmarkEnd w:id="18"/>
      <w:bookmarkEnd w:id="19"/>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Realizacja planu wydatków Miasta w poszczególnych działach i rozdziałach przedstawiała się następująco:</w:t>
      </w:r>
    </w:p>
    <w:p w:rsidR="00774BD2" w:rsidRP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Dział 010</w:t>
      </w:r>
      <w:r w:rsidR="00774BD2" w:rsidRPr="00774BD2">
        <w:rPr>
          <w:rFonts w:ascii="Verdana" w:hAnsi="Verdana"/>
          <w:color w:val="000000"/>
          <w:sz w:val="24"/>
          <w:szCs w:val="24"/>
        </w:rPr>
        <w:t xml:space="preserve"> </w:t>
      </w:r>
      <w:r w:rsidR="00774BD2" w:rsidRPr="000A3616">
        <w:rPr>
          <w:rFonts w:ascii="Verdana" w:hAnsi="Verdana"/>
          <w:color w:val="000000"/>
          <w:sz w:val="24"/>
          <w:szCs w:val="24"/>
        </w:rPr>
        <w:t>Rolnictwo i łowiectwo</w:t>
      </w:r>
    </w:p>
    <w:p w:rsidR="00774BD2" w:rsidRPr="0077198E" w:rsidRDefault="00774BD2"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Pr="000A3616">
        <w:rPr>
          <w:rFonts w:ascii="Verdana" w:hAnsi="Verdana"/>
          <w:color w:val="000000"/>
          <w:sz w:val="24"/>
          <w:szCs w:val="24"/>
        </w:rPr>
        <w:t>800.601,35</w:t>
      </w:r>
      <w:r>
        <w:rPr>
          <w:rFonts w:ascii="Verdana" w:hAnsi="Verdana"/>
          <w:color w:val="000000"/>
          <w:sz w:val="24"/>
          <w:szCs w:val="24"/>
        </w:rPr>
        <w:t xml:space="preserve"> </w:t>
      </w:r>
      <w:r w:rsidRPr="0077198E">
        <w:rPr>
          <w:rFonts w:ascii="Verdana" w:hAnsi="Verdana"/>
          <w:sz w:val="24"/>
          <w:szCs w:val="24"/>
        </w:rPr>
        <w:t>zł</w:t>
      </w:r>
    </w:p>
    <w:p w:rsidR="00774BD2" w:rsidRPr="0077198E" w:rsidRDefault="00774BD2" w:rsidP="00805404">
      <w:pPr>
        <w:spacing w:after="0" w:line="288" w:lineRule="auto"/>
        <w:rPr>
          <w:rFonts w:ascii="Verdana" w:hAnsi="Verdana"/>
          <w:sz w:val="24"/>
          <w:szCs w:val="24"/>
        </w:rPr>
      </w:pPr>
      <w:r w:rsidRPr="0077198E">
        <w:rPr>
          <w:rFonts w:ascii="Verdana" w:hAnsi="Verdana"/>
          <w:sz w:val="24"/>
          <w:szCs w:val="24"/>
        </w:rPr>
        <w:t>Wykonanie za 202</w:t>
      </w:r>
      <w:r w:rsidR="004F1B18">
        <w:rPr>
          <w:rFonts w:ascii="Verdana" w:hAnsi="Verdana"/>
          <w:sz w:val="24"/>
          <w:szCs w:val="24"/>
        </w:rPr>
        <w:t>3</w:t>
      </w:r>
      <w:r w:rsidRPr="0077198E">
        <w:rPr>
          <w:rFonts w:ascii="Verdana" w:hAnsi="Verdana"/>
          <w:sz w:val="24"/>
          <w:szCs w:val="24"/>
        </w:rPr>
        <w:t xml:space="preserve"> rok - </w:t>
      </w:r>
      <w:r w:rsidRPr="000A3616">
        <w:rPr>
          <w:rFonts w:ascii="Verdana" w:hAnsi="Verdana"/>
          <w:color w:val="000000"/>
          <w:sz w:val="24"/>
          <w:szCs w:val="24"/>
        </w:rPr>
        <w:t>749.958,36</w:t>
      </w:r>
      <w:r>
        <w:rPr>
          <w:rFonts w:ascii="Verdana" w:hAnsi="Verdana"/>
          <w:color w:val="000000"/>
          <w:sz w:val="24"/>
          <w:szCs w:val="24"/>
        </w:rPr>
        <w:t xml:space="preserve"> </w:t>
      </w:r>
      <w:r w:rsidRPr="0077198E">
        <w:rPr>
          <w:rFonts w:ascii="Verdana" w:hAnsi="Verdana"/>
          <w:sz w:val="24"/>
          <w:szCs w:val="24"/>
        </w:rPr>
        <w:t>zł</w:t>
      </w:r>
    </w:p>
    <w:p w:rsidR="00774BD2" w:rsidRPr="0077198E" w:rsidRDefault="00774BD2" w:rsidP="00805404">
      <w:pPr>
        <w:spacing w:after="0" w:line="288" w:lineRule="auto"/>
        <w:rPr>
          <w:rFonts w:ascii="Verdana" w:hAnsi="Verdana"/>
          <w:sz w:val="24"/>
          <w:szCs w:val="24"/>
        </w:rPr>
      </w:pPr>
      <w:r w:rsidRPr="0077198E">
        <w:rPr>
          <w:rFonts w:ascii="Verdana" w:hAnsi="Verdana"/>
          <w:sz w:val="24"/>
          <w:szCs w:val="24"/>
        </w:rPr>
        <w:t>% wykonania planu - 9</w:t>
      </w:r>
      <w:r>
        <w:rPr>
          <w:rFonts w:ascii="Verdana" w:hAnsi="Verdana"/>
          <w:sz w:val="24"/>
          <w:szCs w:val="24"/>
        </w:rPr>
        <w:t>3</w:t>
      </w:r>
      <w:r w:rsidRPr="0077198E">
        <w:rPr>
          <w:rFonts w:ascii="Verdana" w:hAnsi="Verdana"/>
          <w:sz w:val="24"/>
          <w:szCs w:val="24"/>
        </w:rPr>
        <w:t>,</w:t>
      </w:r>
      <w:r>
        <w:rPr>
          <w:rFonts w:ascii="Verdana" w:hAnsi="Verdana"/>
          <w:sz w:val="24"/>
          <w:szCs w:val="24"/>
        </w:rPr>
        <w:t>7</w:t>
      </w:r>
    </w:p>
    <w:p w:rsidR="000A3616" w:rsidRDefault="000A3616" w:rsidP="00805404">
      <w:pPr>
        <w:spacing w:before="120" w:after="120" w:line="288" w:lineRule="auto"/>
        <w:rPr>
          <w:rFonts w:ascii="Verdana" w:hAnsi="Verdana"/>
          <w:color w:val="000000"/>
          <w:sz w:val="24"/>
          <w:szCs w:val="24"/>
        </w:rPr>
      </w:pPr>
      <w:r w:rsidRPr="000A3616">
        <w:rPr>
          <w:rFonts w:ascii="Verdana" w:hAnsi="Verdana"/>
          <w:color w:val="000000"/>
          <w:sz w:val="24"/>
          <w:szCs w:val="24"/>
        </w:rPr>
        <w:t>Rozdział 01030</w:t>
      </w:r>
      <w:r w:rsidR="00774BD2" w:rsidRPr="00774BD2">
        <w:rPr>
          <w:rFonts w:ascii="Verdana" w:hAnsi="Verdana"/>
          <w:color w:val="000000"/>
          <w:sz w:val="24"/>
          <w:szCs w:val="24"/>
        </w:rPr>
        <w:t xml:space="preserve"> </w:t>
      </w:r>
      <w:r w:rsidR="00774BD2" w:rsidRPr="000A3616">
        <w:rPr>
          <w:rFonts w:ascii="Verdana" w:hAnsi="Verdana"/>
          <w:color w:val="000000"/>
          <w:sz w:val="24"/>
          <w:szCs w:val="24"/>
        </w:rPr>
        <w:t>Izby rolnicze</w:t>
      </w:r>
    </w:p>
    <w:p w:rsidR="00774BD2" w:rsidRPr="0077198E" w:rsidRDefault="00774BD2"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C70952" w:rsidRPr="000A3616">
        <w:rPr>
          <w:rFonts w:ascii="Verdana" w:hAnsi="Verdana"/>
          <w:color w:val="000000"/>
          <w:sz w:val="24"/>
          <w:szCs w:val="24"/>
        </w:rPr>
        <w:t>30.000</w:t>
      </w:r>
      <w:r w:rsidRPr="000A3616">
        <w:rPr>
          <w:rFonts w:ascii="Verdana" w:hAnsi="Verdana"/>
          <w:color w:val="000000"/>
          <w:sz w:val="24"/>
          <w:szCs w:val="24"/>
        </w:rPr>
        <w:t>,35</w:t>
      </w:r>
      <w:r>
        <w:rPr>
          <w:rFonts w:ascii="Verdana" w:hAnsi="Verdana"/>
          <w:color w:val="000000"/>
          <w:sz w:val="24"/>
          <w:szCs w:val="24"/>
        </w:rPr>
        <w:t xml:space="preserve"> </w:t>
      </w:r>
      <w:r w:rsidRPr="0077198E">
        <w:rPr>
          <w:rFonts w:ascii="Verdana" w:hAnsi="Verdana"/>
          <w:sz w:val="24"/>
          <w:szCs w:val="24"/>
        </w:rPr>
        <w:t>zł</w:t>
      </w:r>
    </w:p>
    <w:p w:rsidR="00774BD2" w:rsidRPr="0077198E" w:rsidRDefault="00774BD2" w:rsidP="00805404">
      <w:pPr>
        <w:spacing w:after="0" w:line="288" w:lineRule="auto"/>
        <w:rPr>
          <w:rFonts w:ascii="Verdana" w:hAnsi="Verdana"/>
          <w:sz w:val="24"/>
          <w:szCs w:val="24"/>
        </w:rPr>
      </w:pPr>
      <w:r w:rsidRPr="0077198E">
        <w:rPr>
          <w:rFonts w:ascii="Verdana" w:hAnsi="Verdana"/>
          <w:sz w:val="24"/>
          <w:szCs w:val="24"/>
        </w:rPr>
        <w:t>Wykonanie za 202</w:t>
      </w:r>
      <w:r w:rsidR="004F1B18">
        <w:rPr>
          <w:rFonts w:ascii="Verdana" w:hAnsi="Verdana"/>
          <w:sz w:val="24"/>
          <w:szCs w:val="24"/>
        </w:rPr>
        <w:t>3</w:t>
      </w:r>
      <w:r w:rsidRPr="0077198E">
        <w:rPr>
          <w:rFonts w:ascii="Verdana" w:hAnsi="Verdana"/>
          <w:sz w:val="24"/>
          <w:szCs w:val="24"/>
        </w:rPr>
        <w:t xml:space="preserve"> rok - </w:t>
      </w:r>
      <w:r w:rsidR="00C70952" w:rsidRPr="000A3616">
        <w:rPr>
          <w:rFonts w:ascii="Verdana" w:hAnsi="Verdana"/>
          <w:color w:val="000000"/>
          <w:sz w:val="24"/>
          <w:szCs w:val="24"/>
        </w:rPr>
        <w:t>27.581,89</w:t>
      </w:r>
      <w:r>
        <w:rPr>
          <w:rFonts w:ascii="Verdana" w:hAnsi="Verdana"/>
          <w:color w:val="000000"/>
          <w:sz w:val="24"/>
          <w:szCs w:val="24"/>
        </w:rPr>
        <w:t xml:space="preserve"> </w:t>
      </w:r>
      <w:r w:rsidRPr="0077198E">
        <w:rPr>
          <w:rFonts w:ascii="Verdana" w:hAnsi="Verdana"/>
          <w:sz w:val="24"/>
          <w:szCs w:val="24"/>
        </w:rPr>
        <w:t>zł</w:t>
      </w:r>
    </w:p>
    <w:p w:rsidR="00774BD2" w:rsidRPr="0077198E" w:rsidRDefault="00774BD2" w:rsidP="00805404">
      <w:pPr>
        <w:spacing w:after="120" w:line="288" w:lineRule="auto"/>
        <w:rPr>
          <w:rFonts w:ascii="Verdana" w:hAnsi="Verdana"/>
          <w:sz w:val="24"/>
          <w:szCs w:val="24"/>
        </w:rPr>
      </w:pPr>
      <w:r w:rsidRPr="0077198E">
        <w:rPr>
          <w:rFonts w:ascii="Verdana" w:hAnsi="Verdana"/>
          <w:sz w:val="24"/>
          <w:szCs w:val="24"/>
        </w:rPr>
        <w:t>% wykonania planu - 9</w:t>
      </w:r>
      <w:r w:rsidR="00C70952">
        <w:rPr>
          <w:rFonts w:ascii="Verdana" w:hAnsi="Verdana"/>
          <w:sz w:val="24"/>
          <w:szCs w:val="24"/>
        </w:rPr>
        <w:t>1</w:t>
      </w:r>
      <w:r w:rsidRPr="0077198E">
        <w:rPr>
          <w:rFonts w:ascii="Verdana" w:hAnsi="Verdana"/>
          <w:sz w:val="24"/>
          <w:szCs w:val="24"/>
        </w:rPr>
        <w:t>,</w:t>
      </w:r>
      <w:r w:rsidR="00C70952">
        <w:rPr>
          <w:rFonts w:ascii="Verdana" w:hAnsi="Verdana"/>
          <w:sz w:val="24"/>
          <w:szCs w:val="24"/>
        </w:rPr>
        <w:t>9</w:t>
      </w:r>
    </w:p>
    <w:p w:rsidR="000A3616" w:rsidRPr="000A3616" w:rsidRDefault="000A3616" w:rsidP="00805404">
      <w:pPr>
        <w:spacing w:before="120" w:after="120" w:line="288" w:lineRule="auto"/>
        <w:rPr>
          <w:rFonts w:ascii="Verdana" w:hAnsi="Verdana"/>
          <w:color w:val="000000"/>
          <w:sz w:val="24"/>
          <w:szCs w:val="24"/>
        </w:rPr>
      </w:pPr>
      <w:r w:rsidRPr="000A3616">
        <w:rPr>
          <w:rFonts w:ascii="Verdana" w:hAnsi="Verdana"/>
          <w:color w:val="000000"/>
          <w:sz w:val="24"/>
          <w:szCs w:val="24"/>
        </w:rPr>
        <w:t xml:space="preserve">Wydatki w kwocie  27.581,89 zł, tj. 91,9% planu, zostały przeznaczone na obligatoryjne wpłaty Gminy na rzecz Dolnośląskiej Izby Rolniczej w wysokości 2% przewidywanych wpływów z podatku rolnego od osób fizycznych i prawnych. </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01041</w:t>
      </w:r>
      <w:r w:rsidR="00C70952" w:rsidRPr="00C70952">
        <w:rPr>
          <w:rFonts w:ascii="Verdana" w:hAnsi="Verdana"/>
          <w:color w:val="000000"/>
          <w:sz w:val="24"/>
          <w:szCs w:val="24"/>
        </w:rPr>
        <w:t xml:space="preserve"> </w:t>
      </w:r>
      <w:r w:rsidR="00C70952" w:rsidRPr="000A3616">
        <w:rPr>
          <w:rFonts w:ascii="Verdana" w:hAnsi="Verdana"/>
          <w:color w:val="000000"/>
          <w:sz w:val="24"/>
          <w:szCs w:val="24"/>
        </w:rPr>
        <w:t>Program Rozwoju Obszarów Wiejskich</w:t>
      </w:r>
    </w:p>
    <w:p w:rsidR="00774BD2" w:rsidRPr="0077198E" w:rsidRDefault="00774BD2"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C70952" w:rsidRPr="000A3616">
        <w:rPr>
          <w:rFonts w:ascii="Verdana" w:hAnsi="Verdana"/>
          <w:color w:val="000000"/>
          <w:sz w:val="24"/>
          <w:szCs w:val="24"/>
        </w:rPr>
        <w:t>114.390,</w:t>
      </w:r>
      <w:r w:rsidR="00C70952">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774BD2" w:rsidRPr="0077198E" w:rsidRDefault="00774BD2" w:rsidP="00805404">
      <w:pPr>
        <w:spacing w:after="0" w:line="288" w:lineRule="auto"/>
        <w:rPr>
          <w:rFonts w:ascii="Verdana" w:hAnsi="Verdana"/>
          <w:sz w:val="24"/>
          <w:szCs w:val="24"/>
        </w:rPr>
      </w:pPr>
      <w:r w:rsidRPr="0077198E">
        <w:rPr>
          <w:rFonts w:ascii="Verdana" w:hAnsi="Verdana"/>
          <w:sz w:val="24"/>
          <w:szCs w:val="24"/>
        </w:rPr>
        <w:t>Wykonanie za 202</w:t>
      </w:r>
      <w:r w:rsidR="004F1B18">
        <w:rPr>
          <w:rFonts w:ascii="Verdana" w:hAnsi="Verdana"/>
          <w:sz w:val="24"/>
          <w:szCs w:val="24"/>
        </w:rPr>
        <w:t>3</w:t>
      </w:r>
      <w:r w:rsidRPr="0077198E">
        <w:rPr>
          <w:rFonts w:ascii="Verdana" w:hAnsi="Verdana"/>
          <w:sz w:val="24"/>
          <w:szCs w:val="24"/>
        </w:rPr>
        <w:t xml:space="preserve"> rok - </w:t>
      </w:r>
      <w:r w:rsidR="00C70952" w:rsidRPr="000A3616">
        <w:rPr>
          <w:rFonts w:ascii="Verdana" w:hAnsi="Verdana"/>
          <w:color w:val="000000"/>
          <w:sz w:val="24"/>
          <w:szCs w:val="24"/>
        </w:rPr>
        <w:t>114.390,00</w:t>
      </w:r>
      <w:r>
        <w:rPr>
          <w:rFonts w:ascii="Verdana" w:hAnsi="Verdana"/>
          <w:color w:val="000000"/>
          <w:sz w:val="24"/>
          <w:szCs w:val="24"/>
        </w:rPr>
        <w:t xml:space="preserve"> </w:t>
      </w:r>
      <w:r w:rsidRPr="0077198E">
        <w:rPr>
          <w:rFonts w:ascii="Verdana" w:hAnsi="Verdana"/>
          <w:sz w:val="24"/>
          <w:szCs w:val="24"/>
        </w:rPr>
        <w:t>zł</w:t>
      </w:r>
    </w:p>
    <w:p w:rsidR="00774BD2" w:rsidRPr="0077198E" w:rsidRDefault="00C70952" w:rsidP="00805404">
      <w:pPr>
        <w:spacing w:after="0" w:line="288" w:lineRule="auto"/>
        <w:rPr>
          <w:rFonts w:ascii="Verdana" w:hAnsi="Verdana"/>
          <w:sz w:val="24"/>
          <w:szCs w:val="24"/>
        </w:rPr>
      </w:pPr>
      <w:r>
        <w:rPr>
          <w:rFonts w:ascii="Verdana" w:hAnsi="Verdana"/>
          <w:sz w:val="24"/>
          <w:szCs w:val="24"/>
        </w:rPr>
        <w:t>% wykonania planu - 100</w:t>
      </w:r>
      <w:r w:rsidR="00774BD2" w:rsidRPr="0077198E">
        <w:rPr>
          <w:rFonts w:ascii="Verdana" w:hAnsi="Verdana"/>
          <w:sz w:val="24"/>
          <w:szCs w:val="24"/>
        </w:rPr>
        <w:t>,</w:t>
      </w:r>
      <w:r>
        <w:rPr>
          <w:rFonts w:ascii="Verdana" w:hAnsi="Verdana"/>
          <w:sz w:val="24"/>
          <w:szCs w:val="24"/>
        </w:rPr>
        <w:t>0</w:t>
      </w:r>
    </w:p>
    <w:p w:rsidR="000A3616" w:rsidRPr="000A3616" w:rsidRDefault="000A3616" w:rsidP="00805404">
      <w:pPr>
        <w:spacing w:before="120" w:after="120" w:line="288" w:lineRule="auto"/>
        <w:rPr>
          <w:rFonts w:ascii="Verdana" w:hAnsi="Verdana"/>
          <w:color w:val="000000"/>
          <w:sz w:val="24"/>
          <w:szCs w:val="24"/>
        </w:rPr>
      </w:pPr>
      <w:r w:rsidRPr="000A3616">
        <w:rPr>
          <w:rFonts w:ascii="Verdana" w:hAnsi="Verdana"/>
          <w:color w:val="000000"/>
          <w:sz w:val="24"/>
          <w:szCs w:val="24"/>
        </w:rPr>
        <w:t>Środki finansowe w wysokości 114.390,00 zł, tj. 100% planu, wykorzystano na realizację projektu pod nazwą „Od pola na wrocławski stół”, którego celem było powiązanie regionalnych producentów żywności z wrocławską branżą gastronomiczną i stworzenie przestrzeni ułatwiającej nawiązanie stałej współpracy między tymi podmiotami, tak aby w optymalny sposób skracać łańcuchy dostaw, a klientom wrocławskich restauracji zaoferować dania zdrowe, ekologiczne na bazie produktów lokalnych.</w:t>
      </w:r>
    </w:p>
    <w:p w:rsidR="000A3616" w:rsidRDefault="000A3616" w:rsidP="00805404">
      <w:pPr>
        <w:spacing w:before="120" w:after="120" w:line="288" w:lineRule="auto"/>
        <w:rPr>
          <w:rFonts w:ascii="Verdana" w:hAnsi="Verdana"/>
          <w:color w:val="000000"/>
          <w:sz w:val="24"/>
          <w:szCs w:val="24"/>
        </w:rPr>
      </w:pPr>
      <w:r w:rsidRPr="000A3616">
        <w:rPr>
          <w:rFonts w:ascii="Verdana" w:hAnsi="Verdana"/>
          <w:color w:val="000000"/>
          <w:sz w:val="24"/>
          <w:szCs w:val="24"/>
        </w:rPr>
        <w:t>Rozdział 01042</w:t>
      </w:r>
      <w:r w:rsidR="00C70952" w:rsidRPr="00C70952">
        <w:rPr>
          <w:rFonts w:ascii="Verdana" w:hAnsi="Verdana"/>
          <w:color w:val="000000"/>
          <w:sz w:val="24"/>
          <w:szCs w:val="24"/>
        </w:rPr>
        <w:t xml:space="preserve"> </w:t>
      </w:r>
      <w:r w:rsidR="00C70952" w:rsidRPr="000A3616">
        <w:rPr>
          <w:rFonts w:ascii="Verdana" w:hAnsi="Verdana"/>
          <w:color w:val="000000"/>
          <w:sz w:val="24"/>
          <w:szCs w:val="24"/>
        </w:rPr>
        <w:t>Wyłączenie z produkcji gruntów rolnych</w:t>
      </w:r>
    </w:p>
    <w:p w:rsidR="00774BD2" w:rsidRPr="0077198E" w:rsidRDefault="00774BD2"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C70952" w:rsidRPr="000A3616">
        <w:rPr>
          <w:rFonts w:ascii="Verdana" w:hAnsi="Verdana"/>
          <w:color w:val="000000"/>
          <w:sz w:val="24"/>
          <w:szCs w:val="24"/>
        </w:rPr>
        <w:t>66.000,00</w:t>
      </w:r>
      <w:r w:rsidR="00C70952">
        <w:rPr>
          <w:rFonts w:ascii="Verdana" w:hAnsi="Verdana"/>
          <w:color w:val="000000"/>
          <w:sz w:val="24"/>
          <w:szCs w:val="24"/>
        </w:rPr>
        <w:t xml:space="preserve"> </w:t>
      </w:r>
      <w:r w:rsidRPr="0077198E">
        <w:rPr>
          <w:rFonts w:ascii="Verdana" w:hAnsi="Verdana"/>
          <w:sz w:val="24"/>
          <w:szCs w:val="24"/>
        </w:rPr>
        <w:t>zł</w:t>
      </w:r>
    </w:p>
    <w:p w:rsidR="00774BD2" w:rsidRPr="0077198E" w:rsidRDefault="00774BD2" w:rsidP="00805404">
      <w:pPr>
        <w:spacing w:after="0" w:line="288" w:lineRule="auto"/>
        <w:rPr>
          <w:rFonts w:ascii="Verdana" w:hAnsi="Verdana"/>
          <w:sz w:val="24"/>
          <w:szCs w:val="24"/>
        </w:rPr>
      </w:pPr>
      <w:r w:rsidRPr="0077198E">
        <w:rPr>
          <w:rFonts w:ascii="Verdana" w:hAnsi="Verdana"/>
          <w:sz w:val="24"/>
          <w:szCs w:val="24"/>
        </w:rPr>
        <w:t>Wykonanie za 202</w:t>
      </w:r>
      <w:r w:rsidR="004F1B18">
        <w:rPr>
          <w:rFonts w:ascii="Verdana" w:hAnsi="Verdana"/>
          <w:sz w:val="24"/>
          <w:szCs w:val="24"/>
        </w:rPr>
        <w:t>3</w:t>
      </w:r>
      <w:r w:rsidRPr="0077198E">
        <w:rPr>
          <w:rFonts w:ascii="Verdana" w:hAnsi="Verdana"/>
          <w:sz w:val="24"/>
          <w:szCs w:val="24"/>
        </w:rPr>
        <w:t xml:space="preserve"> rok - </w:t>
      </w:r>
      <w:r w:rsidR="00C70952" w:rsidRPr="000A3616">
        <w:rPr>
          <w:rFonts w:ascii="Verdana" w:hAnsi="Verdana"/>
          <w:color w:val="000000"/>
          <w:sz w:val="24"/>
          <w:szCs w:val="24"/>
        </w:rPr>
        <w:t>65.995,00</w:t>
      </w:r>
      <w:r w:rsidR="00C70952">
        <w:rPr>
          <w:rFonts w:ascii="Verdana" w:hAnsi="Verdana"/>
          <w:color w:val="000000"/>
          <w:sz w:val="24"/>
          <w:szCs w:val="24"/>
        </w:rPr>
        <w:t xml:space="preserve"> </w:t>
      </w:r>
      <w:r w:rsidRPr="0077198E">
        <w:rPr>
          <w:rFonts w:ascii="Verdana" w:hAnsi="Verdana"/>
          <w:sz w:val="24"/>
          <w:szCs w:val="24"/>
        </w:rPr>
        <w:t>zł</w:t>
      </w:r>
    </w:p>
    <w:p w:rsidR="00774BD2" w:rsidRPr="0077198E" w:rsidRDefault="00C70952" w:rsidP="00805404">
      <w:pPr>
        <w:spacing w:after="120" w:line="288" w:lineRule="auto"/>
        <w:rPr>
          <w:rFonts w:ascii="Verdana" w:hAnsi="Verdana"/>
          <w:sz w:val="24"/>
          <w:szCs w:val="24"/>
        </w:rPr>
      </w:pPr>
      <w:r>
        <w:rPr>
          <w:rFonts w:ascii="Verdana" w:hAnsi="Verdana"/>
          <w:sz w:val="24"/>
          <w:szCs w:val="24"/>
        </w:rPr>
        <w:t>% wykonania planu - 100</w:t>
      </w:r>
      <w:r w:rsidR="00774BD2" w:rsidRPr="0077198E">
        <w:rPr>
          <w:rFonts w:ascii="Verdana" w:hAnsi="Verdana"/>
          <w:sz w:val="24"/>
          <w:szCs w:val="24"/>
        </w:rPr>
        <w:t>,</w:t>
      </w:r>
      <w:r>
        <w:rPr>
          <w:rFonts w:ascii="Verdana" w:hAnsi="Verdana"/>
          <w:sz w:val="24"/>
          <w:szCs w:val="24"/>
        </w:rPr>
        <w:t>0</w:t>
      </w:r>
    </w:p>
    <w:p w:rsidR="000A3616" w:rsidRPr="000A3616" w:rsidRDefault="000A3616" w:rsidP="00805404">
      <w:pPr>
        <w:spacing w:before="120" w:after="120" w:line="288" w:lineRule="auto"/>
        <w:rPr>
          <w:rFonts w:ascii="Verdana" w:hAnsi="Verdana"/>
          <w:color w:val="000000"/>
          <w:sz w:val="24"/>
          <w:szCs w:val="24"/>
        </w:rPr>
      </w:pPr>
      <w:r w:rsidRPr="000A3616">
        <w:rPr>
          <w:rFonts w:ascii="Verdana" w:hAnsi="Verdana"/>
          <w:color w:val="000000"/>
          <w:sz w:val="24"/>
          <w:szCs w:val="24"/>
        </w:rPr>
        <w:t>Wydatki bieżące w kwocie 41.205,00 zł, tj. 100% planu, zostały wydane na zakup sprzętu pomiarowego i informatycznego. Wydatki majątkowe w wysokości 24.790,00 zł, tj. 100% planu, pokryły koszty zakupu ploterów.</w:t>
      </w:r>
    </w:p>
    <w:p w:rsidR="00774BD2"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lastRenderedPageBreak/>
        <w:t>Rozdział 01095</w:t>
      </w:r>
      <w:r w:rsidR="00C70952" w:rsidRPr="00C70952">
        <w:rPr>
          <w:rFonts w:ascii="Verdana" w:hAnsi="Verdana"/>
          <w:color w:val="000000"/>
          <w:sz w:val="24"/>
          <w:szCs w:val="24"/>
        </w:rPr>
        <w:t xml:space="preserve"> </w:t>
      </w:r>
      <w:r w:rsidR="00C70952" w:rsidRPr="000A3616">
        <w:rPr>
          <w:rFonts w:ascii="Verdana" w:hAnsi="Verdana"/>
          <w:color w:val="000000"/>
          <w:sz w:val="24"/>
          <w:szCs w:val="24"/>
        </w:rPr>
        <w:t>Pozostała działalność</w:t>
      </w:r>
    </w:p>
    <w:p w:rsidR="00774BD2" w:rsidRPr="0077198E" w:rsidRDefault="00774BD2"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C70952" w:rsidRPr="000A3616">
        <w:rPr>
          <w:rFonts w:ascii="Verdana" w:hAnsi="Verdana"/>
          <w:color w:val="000000"/>
          <w:sz w:val="24"/>
          <w:szCs w:val="24"/>
        </w:rPr>
        <w:t>590.211,35</w:t>
      </w:r>
      <w:r w:rsidR="00C70952">
        <w:rPr>
          <w:rFonts w:ascii="Verdana" w:hAnsi="Verdana"/>
          <w:color w:val="000000"/>
          <w:sz w:val="24"/>
          <w:szCs w:val="24"/>
        </w:rPr>
        <w:t xml:space="preserve"> </w:t>
      </w:r>
      <w:r w:rsidRPr="0077198E">
        <w:rPr>
          <w:rFonts w:ascii="Verdana" w:hAnsi="Verdana"/>
          <w:sz w:val="24"/>
          <w:szCs w:val="24"/>
        </w:rPr>
        <w:t>zł</w:t>
      </w:r>
    </w:p>
    <w:p w:rsidR="00774BD2" w:rsidRPr="0077198E" w:rsidRDefault="00774BD2" w:rsidP="00805404">
      <w:pPr>
        <w:spacing w:after="0" w:line="288" w:lineRule="auto"/>
        <w:rPr>
          <w:rFonts w:ascii="Verdana" w:hAnsi="Verdana"/>
          <w:sz w:val="24"/>
          <w:szCs w:val="24"/>
        </w:rPr>
      </w:pPr>
      <w:r w:rsidRPr="0077198E">
        <w:rPr>
          <w:rFonts w:ascii="Verdana" w:hAnsi="Verdana"/>
          <w:sz w:val="24"/>
          <w:szCs w:val="24"/>
        </w:rPr>
        <w:t>Wykonanie za 202</w:t>
      </w:r>
      <w:r w:rsidR="004F1B18">
        <w:rPr>
          <w:rFonts w:ascii="Verdana" w:hAnsi="Verdana"/>
          <w:sz w:val="24"/>
          <w:szCs w:val="24"/>
        </w:rPr>
        <w:t>3</w:t>
      </w:r>
      <w:r w:rsidRPr="0077198E">
        <w:rPr>
          <w:rFonts w:ascii="Verdana" w:hAnsi="Verdana"/>
          <w:sz w:val="24"/>
          <w:szCs w:val="24"/>
        </w:rPr>
        <w:t xml:space="preserve"> rok - </w:t>
      </w:r>
      <w:r w:rsidR="00C70952" w:rsidRPr="000A3616">
        <w:rPr>
          <w:rFonts w:ascii="Verdana" w:hAnsi="Verdana"/>
          <w:color w:val="000000"/>
          <w:sz w:val="24"/>
          <w:szCs w:val="24"/>
        </w:rPr>
        <w:t>541.991,47</w:t>
      </w:r>
      <w:r w:rsidR="00C70952">
        <w:rPr>
          <w:rFonts w:ascii="Verdana" w:hAnsi="Verdana"/>
          <w:color w:val="000000"/>
          <w:sz w:val="24"/>
          <w:szCs w:val="24"/>
        </w:rPr>
        <w:t xml:space="preserve"> </w:t>
      </w:r>
      <w:r w:rsidRPr="0077198E">
        <w:rPr>
          <w:rFonts w:ascii="Verdana" w:hAnsi="Verdana"/>
          <w:sz w:val="24"/>
          <w:szCs w:val="24"/>
        </w:rPr>
        <w:t>zł</w:t>
      </w:r>
    </w:p>
    <w:p w:rsidR="00774BD2" w:rsidRPr="0077198E" w:rsidRDefault="00774BD2" w:rsidP="00805404">
      <w:pPr>
        <w:spacing w:after="120" w:line="288" w:lineRule="auto"/>
        <w:rPr>
          <w:rFonts w:ascii="Verdana" w:hAnsi="Verdana"/>
          <w:sz w:val="24"/>
          <w:szCs w:val="24"/>
        </w:rPr>
      </w:pPr>
      <w:r w:rsidRPr="0077198E">
        <w:rPr>
          <w:rFonts w:ascii="Verdana" w:hAnsi="Verdana"/>
          <w:sz w:val="24"/>
          <w:szCs w:val="24"/>
        </w:rPr>
        <w:t>% wykonania planu - 9</w:t>
      </w:r>
      <w:r w:rsidR="00C70952">
        <w:rPr>
          <w:rFonts w:ascii="Verdana" w:hAnsi="Verdana"/>
          <w:sz w:val="24"/>
          <w:szCs w:val="24"/>
        </w:rPr>
        <w:t>1</w:t>
      </w:r>
      <w:r w:rsidRPr="0077198E">
        <w:rPr>
          <w:rFonts w:ascii="Verdana" w:hAnsi="Verdana"/>
          <w:sz w:val="24"/>
          <w:szCs w:val="24"/>
        </w:rPr>
        <w:t>,</w:t>
      </w:r>
      <w:r w:rsidR="00C70952">
        <w:rPr>
          <w:rFonts w:ascii="Verdana" w:hAnsi="Verdana"/>
          <w:sz w:val="24"/>
          <w:szCs w:val="24"/>
        </w:rPr>
        <w:t>8</w:t>
      </w:r>
    </w:p>
    <w:p w:rsidR="000A3616" w:rsidRPr="000A3616" w:rsidRDefault="000A3616" w:rsidP="00805404">
      <w:pPr>
        <w:spacing w:before="120" w:after="120" w:line="288" w:lineRule="auto"/>
        <w:rPr>
          <w:rFonts w:ascii="Verdana" w:hAnsi="Verdana"/>
          <w:color w:val="000000"/>
          <w:sz w:val="24"/>
          <w:szCs w:val="24"/>
        </w:rPr>
      </w:pPr>
      <w:r w:rsidRPr="000A3616">
        <w:rPr>
          <w:rFonts w:ascii="Verdana" w:hAnsi="Verdana"/>
          <w:color w:val="000000"/>
          <w:sz w:val="24"/>
          <w:szCs w:val="24"/>
        </w:rPr>
        <w:t>Powyższe środki finansowe zostały przeznaczone m.in.  na zwrot części podatku akcyzowego, zawartego w cenie oleju napędowego wykorzystywanego do produkcji rolnej przez producentów rolnych oraz na pokrycie kosztów postępowania w sprawie jego zwrotu poniesionych przez Miasto, a także na utrzymanie stanowisk pracy i wypłatę wynagrodzeń dla pracowników realizujących zadania zlecone wynikające z przepisów ustawy o lasach, w zakresie prawa łowieckiego, wodnego, geologicznego i górniczego oraz ustawy o ochronie gruntów rolnych i leśnych.</w:t>
      </w:r>
    </w:p>
    <w:p w:rsidR="00C70952"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Dział 020</w:t>
      </w:r>
      <w:r w:rsidR="00C70952" w:rsidRPr="00C70952">
        <w:rPr>
          <w:rFonts w:ascii="Verdana" w:hAnsi="Verdana"/>
          <w:color w:val="000000"/>
          <w:sz w:val="24"/>
          <w:szCs w:val="24"/>
        </w:rPr>
        <w:t xml:space="preserve"> </w:t>
      </w:r>
      <w:r w:rsidR="00C70952" w:rsidRPr="000A3616">
        <w:rPr>
          <w:rFonts w:ascii="Verdana" w:hAnsi="Verdana"/>
          <w:color w:val="000000"/>
          <w:sz w:val="24"/>
          <w:szCs w:val="24"/>
        </w:rPr>
        <w:t>Leśnictwo</w:t>
      </w:r>
    </w:p>
    <w:p w:rsidR="003C66E6" w:rsidRPr="0077198E" w:rsidRDefault="003C66E6"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F1B18" w:rsidRPr="000A3616">
        <w:rPr>
          <w:rFonts w:ascii="Verdana" w:hAnsi="Verdana"/>
          <w:color w:val="000000"/>
          <w:sz w:val="24"/>
          <w:szCs w:val="24"/>
        </w:rPr>
        <w:t>398</w:t>
      </w:r>
      <w:r w:rsidRPr="000A3616">
        <w:rPr>
          <w:rFonts w:ascii="Verdana" w:hAnsi="Verdana"/>
          <w:color w:val="000000"/>
          <w:sz w:val="24"/>
          <w:szCs w:val="24"/>
        </w:rPr>
        <w:t>.000,00</w:t>
      </w:r>
      <w:r>
        <w:rPr>
          <w:rFonts w:ascii="Verdana" w:hAnsi="Verdana"/>
          <w:color w:val="000000"/>
          <w:sz w:val="24"/>
          <w:szCs w:val="24"/>
        </w:rPr>
        <w:t xml:space="preserve"> </w:t>
      </w:r>
      <w:r w:rsidRPr="0077198E">
        <w:rPr>
          <w:rFonts w:ascii="Verdana" w:hAnsi="Verdana"/>
          <w:sz w:val="24"/>
          <w:szCs w:val="24"/>
        </w:rPr>
        <w:t>zł</w:t>
      </w:r>
    </w:p>
    <w:p w:rsidR="003C66E6" w:rsidRPr="0077198E" w:rsidRDefault="003C66E6" w:rsidP="00805404">
      <w:pPr>
        <w:spacing w:after="0" w:line="288" w:lineRule="auto"/>
        <w:rPr>
          <w:rFonts w:ascii="Verdana" w:hAnsi="Verdana"/>
          <w:sz w:val="24"/>
          <w:szCs w:val="24"/>
        </w:rPr>
      </w:pPr>
      <w:r w:rsidRPr="0077198E">
        <w:rPr>
          <w:rFonts w:ascii="Verdana" w:hAnsi="Verdana"/>
          <w:sz w:val="24"/>
          <w:szCs w:val="24"/>
        </w:rPr>
        <w:t>Wykonanie za 202</w:t>
      </w:r>
      <w:r w:rsidR="004F1B18">
        <w:rPr>
          <w:rFonts w:ascii="Verdana" w:hAnsi="Verdana"/>
          <w:sz w:val="24"/>
          <w:szCs w:val="24"/>
        </w:rPr>
        <w:t>3</w:t>
      </w:r>
      <w:r w:rsidRPr="0077198E">
        <w:rPr>
          <w:rFonts w:ascii="Verdana" w:hAnsi="Verdana"/>
          <w:sz w:val="24"/>
          <w:szCs w:val="24"/>
        </w:rPr>
        <w:t xml:space="preserve"> rok - </w:t>
      </w:r>
      <w:r w:rsidR="004F1B18" w:rsidRPr="000A3616">
        <w:rPr>
          <w:rFonts w:ascii="Verdana" w:hAnsi="Verdana"/>
          <w:color w:val="000000"/>
          <w:sz w:val="24"/>
          <w:szCs w:val="24"/>
        </w:rPr>
        <w:t>287.820</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3C66E6" w:rsidRPr="0077198E" w:rsidRDefault="003C66E6" w:rsidP="00805404">
      <w:pPr>
        <w:spacing w:after="0" w:line="288" w:lineRule="auto"/>
        <w:rPr>
          <w:rFonts w:ascii="Verdana" w:hAnsi="Verdana"/>
          <w:sz w:val="24"/>
          <w:szCs w:val="24"/>
        </w:rPr>
      </w:pPr>
      <w:r>
        <w:rPr>
          <w:rFonts w:ascii="Verdana" w:hAnsi="Verdana"/>
          <w:sz w:val="24"/>
          <w:szCs w:val="24"/>
        </w:rPr>
        <w:t xml:space="preserve">% wykonania planu </w:t>
      </w:r>
      <w:r w:rsidR="004F1B18">
        <w:rPr>
          <w:rFonts w:ascii="Verdana" w:hAnsi="Verdana"/>
          <w:sz w:val="24"/>
          <w:szCs w:val="24"/>
        </w:rPr>
        <w:t>–</w:t>
      </w:r>
      <w:r>
        <w:rPr>
          <w:rFonts w:ascii="Verdana" w:hAnsi="Verdana"/>
          <w:sz w:val="24"/>
          <w:szCs w:val="24"/>
        </w:rPr>
        <w:t xml:space="preserve"> </w:t>
      </w:r>
      <w:r w:rsidR="004F1B18">
        <w:rPr>
          <w:rFonts w:ascii="Verdana" w:hAnsi="Verdana"/>
          <w:sz w:val="24"/>
          <w:szCs w:val="24"/>
        </w:rPr>
        <w:t>72,3</w:t>
      </w:r>
    </w:p>
    <w:p w:rsidR="000A3616" w:rsidRDefault="000A3616" w:rsidP="00805404">
      <w:pPr>
        <w:spacing w:before="120" w:after="120" w:line="288" w:lineRule="auto"/>
        <w:rPr>
          <w:rFonts w:ascii="Verdana" w:hAnsi="Verdana"/>
          <w:color w:val="000000"/>
          <w:sz w:val="24"/>
          <w:szCs w:val="24"/>
        </w:rPr>
      </w:pPr>
      <w:r w:rsidRPr="000A3616">
        <w:rPr>
          <w:rFonts w:ascii="Verdana" w:hAnsi="Verdana"/>
          <w:color w:val="000000"/>
          <w:sz w:val="24"/>
          <w:szCs w:val="24"/>
        </w:rPr>
        <w:t>Rozdział 02002</w:t>
      </w:r>
      <w:r w:rsidR="003C3C40" w:rsidRPr="003C3C40">
        <w:t xml:space="preserve"> </w:t>
      </w:r>
      <w:r w:rsidR="003C3C40" w:rsidRPr="003C3C40">
        <w:rPr>
          <w:rFonts w:ascii="Verdana" w:hAnsi="Verdana"/>
          <w:color w:val="000000"/>
          <w:sz w:val="24"/>
          <w:szCs w:val="24"/>
        </w:rPr>
        <w:t>Nadzór nad gospodarką leśną</w:t>
      </w:r>
    </w:p>
    <w:p w:rsidR="003C66E6" w:rsidRPr="0077198E" w:rsidRDefault="003C66E6"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3C3C40">
        <w:rPr>
          <w:rFonts w:ascii="Verdana" w:hAnsi="Verdana"/>
          <w:sz w:val="24"/>
          <w:szCs w:val="24"/>
        </w:rPr>
        <w:t>358</w:t>
      </w:r>
      <w:r w:rsidRPr="000A3616">
        <w:rPr>
          <w:rFonts w:ascii="Verdana" w:hAnsi="Verdana"/>
          <w:color w:val="000000"/>
          <w:sz w:val="24"/>
          <w:szCs w:val="24"/>
        </w:rPr>
        <w:t>.000,00</w:t>
      </w:r>
      <w:r>
        <w:rPr>
          <w:rFonts w:ascii="Verdana" w:hAnsi="Verdana"/>
          <w:color w:val="000000"/>
          <w:sz w:val="24"/>
          <w:szCs w:val="24"/>
        </w:rPr>
        <w:t xml:space="preserve"> </w:t>
      </w:r>
      <w:r w:rsidRPr="0077198E">
        <w:rPr>
          <w:rFonts w:ascii="Verdana" w:hAnsi="Verdana"/>
          <w:sz w:val="24"/>
          <w:szCs w:val="24"/>
        </w:rPr>
        <w:t>zł</w:t>
      </w:r>
    </w:p>
    <w:p w:rsidR="003C66E6" w:rsidRPr="0077198E" w:rsidRDefault="003C66E6" w:rsidP="00805404">
      <w:pPr>
        <w:spacing w:after="0" w:line="288" w:lineRule="auto"/>
        <w:rPr>
          <w:rFonts w:ascii="Verdana" w:hAnsi="Verdana"/>
          <w:sz w:val="24"/>
          <w:szCs w:val="24"/>
        </w:rPr>
      </w:pPr>
      <w:r w:rsidRPr="0077198E">
        <w:rPr>
          <w:rFonts w:ascii="Verdana" w:hAnsi="Verdana"/>
          <w:sz w:val="24"/>
          <w:szCs w:val="24"/>
        </w:rPr>
        <w:t>Wykonanie za 202</w:t>
      </w:r>
      <w:r w:rsidR="003C3C40">
        <w:rPr>
          <w:rFonts w:ascii="Verdana" w:hAnsi="Verdana"/>
          <w:sz w:val="24"/>
          <w:szCs w:val="24"/>
        </w:rPr>
        <w:t>3</w:t>
      </w:r>
      <w:r w:rsidRPr="0077198E">
        <w:rPr>
          <w:rFonts w:ascii="Verdana" w:hAnsi="Verdana"/>
          <w:sz w:val="24"/>
          <w:szCs w:val="24"/>
        </w:rPr>
        <w:t xml:space="preserve"> rok - </w:t>
      </w:r>
      <w:r w:rsidR="003C3C40" w:rsidRPr="000A3616">
        <w:rPr>
          <w:rFonts w:ascii="Verdana" w:hAnsi="Verdana"/>
          <w:color w:val="000000"/>
          <w:sz w:val="24"/>
          <w:szCs w:val="24"/>
        </w:rPr>
        <w:t>287.820</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3C66E6" w:rsidRPr="0077198E" w:rsidRDefault="003C66E6" w:rsidP="00805404">
      <w:pPr>
        <w:spacing w:after="0" w:line="288" w:lineRule="auto"/>
        <w:rPr>
          <w:rFonts w:ascii="Verdana" w:hAnsi="Verdana"/>
          <w:sz w:val="24"/>
          <w:szCs w:val="24"/>
        </w:rPr>
      </w:pPr>
      <w:r>
        <w:rPr>
          <w:rFonts w:ascii="Verdana" w:hAnsi="Verdana"/>
          <w:sz w:val="24"/>
          <w:szCs w:val="24"/>
        </w:rPr>
        <w:t xml:space="preserve">% wykonania planu - </w:t>
      </w:r>
      <w:r w:rsidR="003C3C40">
        <w:rPr>
          <w:rFonts w:ascii="Verdana" w:hAnsi="Verdana"/>
          <w:sz w:val="24"/>
          <w:szCs w:val="24"/>
        </w:rPr>
        <w:t>8</w:t>
      </w:r>
      <w:r>
        <w:rPr>
          <w:rFonts w:ascii="Verdana" w:hAnsi="Verdana"/>
          <w:sz w:val="24"/>
          <w:szCs w:val="24"/>
        </w:rPr>
        <w:t>0</w:t>
      </w:r>
      <w:r w:rsidRPr="0077198E">
        <w:rPr>
          <w:rFonts w:ascii="Verdana" w:hAnsi="Verdana"/>
          <w:sz w:val="24"/>
          <w:szCs w:val="24"/>
        </w:rPr>
        <w:t>,</w:t>
      </w:r>
      <w:r w:rsidR="003C3C40">
        <w:rPr>
          <w:rFonts w:ascii="Verdana" w:hAnsi="Verdana"/>
          <w:sz w:val="24"/>
          <w:szCs w:val="24"/>
        </w:rPr>
        <w:t>4</w:t>
      </w:r>
    </w:p>
    <w:p w:rsidR="000A3616" w:rsidRPr="000A3616" w:rsidRDefault="000A3616" w:rsidP="00805404">
      <w:pPr>
        <w:spacing w:before="120" w:after="120" w:line="288" w:lineRule="auto"/>
        <w:rPr>
          <w:rFonts w:ascii="Verdana" w:hAnsi="Verdana"/>
          <w:color w:val="000000"/>
          <w:sz w:val="24"/>
          <w:szCs w:val="24"/>
        </w:rPr>
      </w:pPr>
      <w:r w:rsidRPr="000A3616">
        <w:rPr>
          <w:rFonts w:ascii="Verdana" w:hAnsi="Verdana"/>
          <w:color w:val="000000"/>
          <w:sz w:val="24"/>
          <w:szCs w:val="24"/>
        </w:rPr>
        <w:t>Na zadania związane z gospodarką leśną wykorzystano 287.820,00 zł, tj. 80,4% planu. Środki te pokryły koszty realizacji programu ograniczania uciążliwości spowodowanych przez bytujące na terenie Miasta dzikie zwierzęta. Program ten obejmuje wykonywanie odłowów redukcyjnych, prowadzenie całodobowego pogotowia interwencyjnego dla dzikich zwierząt oraz zapewnienie profesjonalnej opieki weterynaryjnej. Wykonanie planu wydatków na poziomie 80,4% spowodowane było odłowieniem mniejszej liczby dzikich zwierząt niż przewidywano.</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02095</w:t>
      </w:r>
      <w:r w:rsidR="003C3C40" w:rsidRPr="003C3C40">
        <w:rPr>
          <w:rFonts w:ascii="Verdana" w:hAnsi="Verdana"/>
          <w:color w:val="000000"/>
          <w:sz w:val="24"/>
          <w:szCs w:val="24"/>
        </w:rPr>
        <w:t xml:space="preserve"> </w:t>
      </w:r>
      <w:r w:rsidR="003C3C40" w:rsidRPr="000A3616">
        <w:rPr>
          <w:rFonts w:ascii="Verdana" w:hAnsi="Verdana"/>
          <w:color w:val="000000"/>
          <w:sz w:val="24"/>
          <w:szCs w:val="24"/>
        </w:rPr>
        <w:t>Pozostała działalność</w:t>
      </w:r>
    </w:p>
    <w:p w:rsidR="003C66E6" w:rsidRPr="0077198E" w:rsidRDefault="003C66E6"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3C3C40">
        <w:rPr>
          <w:rFonts w:ascii="Verdana" w:hAnsi="Verdana"/>
          <w:sz w:val="24"/>
          <w:szCs w:val="24"/>
        </w:rPr>
        <w:t>40</w:t>
      </w:r>
      <w:r w:rsidRPr="000A3616">
        <w:rPr>
          <w:rFonts w:ascii="Verdana" w:hAnsi="Verdana"/>
          <w:color w:val="000000"/>
          <w:sz w:val="24"/>
          <w:szCs w:val="24"/>
        </w:rPr>
        <w:t>.000,00</w:t>
      </w:r>
      <w:r>
        <w:rPr>
          <w:rFonts w:ascii="Verdana" w:hAnsi="Verdana"/>
          <w:color w:val="000000"/>
          <w:sz w:val="24"/>
          <w:szCs w:val="24"/>
        </w:rPr>
        <w:t xml:space="preserve"> </w:t>
      </w:r>
      <w:r w:rsidRPr="0077198E">
        <w:rPr>
          <w:rFonts w:ascii="Verdana" w:hAnsi="Verdana"/>
          <w:sz w:val="24"/>
          <w:szCs w:val="24"/>
        </w:rPr>
        <w:t>zł</w:t>
      </w:r>
    </w:p>
    <w:p w:rsidR="003C66E6" w:rsidRPr="0077198E" w:rsidRDefault="003C66E6" w:rsidP="00805404">
      <w:pPr>
        <w:spacing w:after="0" w:line="288" w:lineRule="auto"/>
        <w:rPr>
          <w:rFonts w:ascii="Verdana" w:hAnsi="Verdana"/>
          <w:sz w:val="24"/>
          <w:szCs w:val="24"/>
        </w:rPr>
      </w:pPr>
      <w:r w:rsidRPr="0077198E">
        <w:rPr>
          <w:rFonts w:ascii="Verdana" w:hAnsi="Verdana"/>
          <w:sz w:val="24"/>
          <w:szCs w:val="24"/>
        </w:rPr>
        <w:t>Wykonanie za 202</w:t>
      </w:r>
      <w:r w:rsidR="004F1B18">
        <w:rPr>
          <w:rFonts w:ascii="Verdana" w:hAnsi="Verdana"/>
          <w:sz w:val="24"/>
          <w:szCs w:val="24"/>
        </w:rPr>
        <w:t>3</w:t>
      </w:r>
      <w:r w:rsidRPr="0077198E">
        <w:rPr>
          <w:rFonts w:ascii="Verdana" w:hAnsi="Verdana"/>
          <w:sz w:val="24"/>
          <w:szCs w:val="24"/>
        </w:rPr>
        <w:t xml:space="preserve"> rok - </w:t>
      </w:r>
      <w:r w:rsidR="003C3C40">
        <w:rPr>
          <w:rFonts w:ascii="Verdana" w:hAnsi="Verdana"/>
          <w:sz w:val="24"/>
          <w:szCs w:val="24"/>
        </w:rPr>
        <w:t>0</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3C66E6" w:rsidRPr="0077198E" w:rsidRDefault="003C66E6" w:rsidP="00805404">
      <w:pPr>
        <w:spacing w:after="0" w:line="288" w:lineRule="auto"/>
        <w:rPr>
          <w:rFonts w:ascii="Verdana" w:hAnsi="Verdana"/>
          <w:sz w:val="24"/>
          <w:szCs w:val="24"/>
        </w:rPr>
      </w:pPr>
      <w:r>
        <w:rPr>
          <w:rFonts w:ascii="Verdana" w:hAnsi="Verdana"/>
          <w:sz w:val="24"/>
          <w:szCs w:val="24"/>
        </w:rPr>
        <w:t>% wykonania planu - 0</w:t>
      </w:r>
      <w:r w:rsidRPr="0077198E">
        <w:rPr>
          <w:rFonts w:ascii="Verdana" w:hAnsi="Verdana"/>
          <w:sz w:val="24"/>
          <w:szCs w:val="24"/>
        </w:rPr>
        <w:t>,</w:t>
      </w:r>
      <w:r>
        <w:rPr>
          <w:rFonts w:ascii="Verdana" w:hAnsi="Verdana"/>
          <w:sz w:val="24"/>
          <w:szCs w:val="24"/>
        </w:rPr>
        <w:t>0</w:t>
      </w:r>
    </w:p>
    <w:p w:rsidR="000A3616" w:rsidRPr="000A3616" w:rsidRDefault="000A3616" w:rsidP="00805404">
      <w:pPr>
        <w:spacing w:before="120" w:after="120" w:line="288" w:lineRule="auto"/>
        <w:rPr>
          <w:rFonts w:ascii="Verdana" w:hAnsi="Verdana"/>
          <w:color w:val="000000"/>
          <w:sz w:val="24"/>
          <w:szCs w:val="24"/>
        </w:rPr>
      </w:pPr>
      <w:r w:rsidRPr="000A3616">
        <w:rPr>
          <w:rFonts w:ascii="Verdana" w:hAnsi="Verdana"/>
          <w:color w:val="000000"/>
          <w:sz w:val="24"/>
          <w:szCs w:val="24"/>
        </w:rPr>
        <w:t>Zaplanowana kwota wydatków na zadania związane z utylizacją martwych zwierząt nie została wykorzystana z uwagi na brak odłowów redukcyjnych dzików i stosowania innych metod ograniczania liczebności populacji dzików na terenach miejskich.</w:t>
      </w:r>
    </w:p>
    <w:p w:rsidR="003C66E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lastRenderedPageBreak/>
        <w:t>Dział 400</w:t>
      </w:r>
      <w:r w:rsidR="003C3C40">
        <w:rPr>
          <w:rFonts w:ascii="Verdana" w:hAnsi="Verdana"/>
          <w:color w:val="000000"/>
          <w:sz w:val="24"/>
          <w:szCs w:val="24"/>
        </w:rPr>
        <w:t xml:space="preserve"> </w:t>
      </w:r>
      <w:r w:rsidR="003C3C40" w:rsidRPr="000A3616">
        <w:rPr>
          <w:rFonts w:ascii="Verdana" w:hAnsi="Verdana"/>
          <w:color w:val="000000"/>
          <w:sz w:val="24"/>
          <w:szCs w:val="24"/>
        </w:rPr>
        <w:t>Wytwarzanie i zaopatrywanie w energię elektryczną, gaz i wodę</w:t>
      </w:r>
    </w:p>
    <w:p w:rsidR="003C66E6" w:rsidRPr="0077198E" w:rsidRDefault="003C66E6"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3C3C40" w:rsidRPr="000A3616">
        <w:rPr>
          <w:rFonts w:ascii="Verdana" w:hAnsi="Verdana"/>
          <w:color w:val="000000"/>
          <w:sz w:val="24"/>
          <w:szCs w:val="24"/>
        </w:rPr>
        <w:t>5.066.335,22</w:t>
      </w:r>
      <w:r>
        <w:rPr>
          <w:rFonts w:ascii="Verdana" w:hAnsi="Verdana"/>
          <w:color w:val="000000"/>
          <w:sz w:val="24"/>
          <w:szCs w:val="24"/>
        </w:rPr>
        <w:t xml:space="preserve"> </w:t>
      </w:r>
      <w:r w:rsidRPr="0077198E">
        <w:rPr>
          <w:rFonts w:ascii="Verdana" w:hAnsi="Verdana"/>
          <w:sz w:val="24"/>
          <w:szCs w:val="24"/>
        </w:rPr>
        <w:t>zł</w:t>
      </w:r>
    </w:p>
    <w:p w:rsidR="003C66E6" w:rsidRPr="0077198E" w:rsidRDefault="003C66E6" w:rsidP="00805404">
      <w:pPr>
        <w:spacing w:after="0" w:line="288" w:lineRule="auto"/>
        <w:rPr>
          <w:rFonts w:ascii="Verdana" w:hAnsi="Verdana"/>
          <w:sz w:val="24"/>
          <w:szCs w:val="24"/>
        </w:rPr>
      </w:pPr>
      <w:r w:rsidRPr="0077198E">
        <w:rPr>
          <w:rFonts w:ascii="Verdana" w:hAnsi="Verdana"/>
          <w:sz w:val="24"/>
          <w:szCs w:val="24"/>
        </w:rPr>
        <w:t>Wykonanie za 202</w:t>
      </w:r>
      <w:r w:rsidR="003C3C40">
        <w:rPr>
          <w:rFonts w:ascii="Verdana" w:hAnsi="Verdana"/>
          <w:sz w:val="24"/>
          <w:szCs w:val="24"/>
        </w:rPr>
        <w:t>3</w:t>
      </w:r>
      <w:r w:rsidRPr="0077198E">
        <w:rPr>
          <w:rFonts w:ascii="Verdana" w:hAnsi="Verdana"/>
          <w:sz w:val="24"/>
          <w:szCs w:val="24"/>
        </w:rPr>
        <w:t xml:space="preserve"> rok - </w:t>
      </w:r>
      <w:r w:rsidR="003C3C40" w:rsidRPr="000A3616">
        <w:rPr>
          <w:rFonts w:ascii="Verdana" w:hAnsi="Verdana"/>
          <w:color w:val="000000"/>
          <w:sz w:val="24"/>
          <w:szCs w:val="24"/>
        </w:rPr>
        <w:t>2.081.895,78</w:t>
      </w:r>
      <w:r w:rsidR="003C3C40">
        <w:rPr>
          <w:rFonts w:ascii="Verdana" w:hAnsi="Verdana"/>
          <w:color w:val="000000"/>
          <w:sz w:val="24"/>
          <w:szCs w:val="24"/>
        </w:rPr>
        <w:t xml:space="preserve"> </w:t>
      </w:r>
      <w:r w:rsidRPr="0077198E">
        <w:rPr>
          <w:rFonts w:ascii="Verdana" w:hAnsi="Verdana"/>
          <w:sz w:val="24"/>
          <w:szCs w:val="24"/>
        </w:rPr>
        <w:t>zł</w:t>
      </w:r>
    </w:p>
    <w:p w:rsidR="003C66E6" w:rsidRPr="0077198E" w:rsidRDefault="003C66E6" w:rsidP="00805404">
      <w:pPr>
        <w:spacing w:after="0" w:line="288" w:lineRule="auto"/>
        <w:rPr>
          <w:rFonts w:ascii="Verdana" w:hAnsi="Verdana"/>
          <w:sz w:val="24"/>
          <w:szCs w:val="24"/>
        </w:rPr>
      </w:pPr>
      <w:r>
        <w:rPr>
          <w:rFonts w:ascii="Verdana" w:hAnsi="Verdana"/>
          <w:sz w:val="24"/>
          <w:szCs w:val="24"/>
        </w:rPr>
        <w:t xml:space="preserve">% wykonania planu - </w:t>
      </w:r>
      <w:r w:rsidR="003C3C40">
        <w:rPr>
          <w:rFonts w:ascii="Verdana" w:hAnsi="Verdana"/>
          <w:sz w:val="24"/>
          <w:szCs w:val="24"/>
        </w:rPr>
        <w:t>4</w:t>
      </w:r>
      <w:r>
        <w:rPr>
          <w:rFonts w:ascii="Verdana" w:hAnsi="Verdana"/>
          <w:sz w:val="24"/>
          <w:szCs w:val="24"/>
        </w:rPr>
        <w:t>1</w:t>
      </w:r>
      <w:r w:rsidRPr="0077198E">
        <w:rPr>
          <w:rFonts w:ascii="Verdana" w:hAnsi="Verdana"/>
          <w:sz w:val="24"/>
          <w:szCs w:val="24"/>
        </w:rPr>
        <w:t>,</w:t>
      </w:r>
      <w:r w:rsidR="003C3C40">
        <w:rPr>
          <w:rFonts w:ascii="Verdana" w:hAnsi="Verdana"/>
          <w:sz w:val="24"/>
          <w:szCs w:val="24"/>
        </w:rPr>
        <w:t>1</w:t>
      </w:r>
    </w:p>
    <w:p w:rsidR="000A3616" w:rsidRDefault="000A3616" w:rsidP="00805404">
      <w:pPr>
        <w:spacing w:before="120" w:after="120" w:line="288" w:lineRule="auto"/>
        <w:rPr>
          <w:rFonts w:ascii="Verdana" w:hAnsi="Verdana"/>
          <w:color w:val="000000"/>
          <w:sz w:val="24"/>
          <w:szCs w:val="24"/>
        </w:rPr>
      </w:pPr>
      <w:r w:rsidRPr="000A3616">
        <w:rPr>
          <w:rFonts w:ascii="Verdana" w:hAnsi="Verdana"/>
          <w:color w:val="000000"/>
          <w:sz w:val="24"/>
          <w:szCs w:val="24"/>
        </w:rPr>
        <w:t>Rozdział 40001</w:t>
      </w:r>
      <w:r w:rsidR="003C3C40" w:rsidRPr="003C3C40">
        <w:rPr>
          <w:rFonts w:ascii="Verdana" w:hAnsi="Verdana"/>
          <w:color w:val="000000"/>
          <w:sz w:val="24"/>
          <w:szCs w:val="24"/>
        </w:rPr>
        <w:t xml:space="preserve"> </w:t>
      </w:r>
      <w:r w:rsidR="003C3C40" w:rsidRPr="000A3616">
        <w:rPr>
          <w:rFonts w:ascii="Verdana" w:hAnsi="Verdana"/>
          <w:color w:val="000000"/>
          <w:sz w:val="24"/>
          <w:szCs w:val="24"/>
        </w:rPr>
        <w:t>Dostarczanie ciepła</w:t>
      </w:r>
    </w:p>
    <w:p w:rsidR="003C66E6" w:rsidRPr="0077198E" w:rsidRDefault="003C66E6"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3C3C40">
        <w:rPr>
          <w:rFonts w:ascii="Verdana" w:hAnsi="Verdana"/>
          <w:sz w:val="24"/>
          <w:szCs w:val="24"/>
        </w:rPr>
        <w:t>510</w:t>
      </w:r>
      <w:r w:rsidRPr="000A3616">
        <w:rPr>
          <w:rFonts w:ascii="Verdana" w:hAnsi="Verdana"/>
          <w:color w:val="000000"/>
          <w:sz w:val="24"/>
          <w:szCs w:val="24"/>
        </w:rPr>
        <w:t>.000,00</w:t>
      </w:r>
      <w:r>
        <w:rPr>
          <w:rFonts w:ascii="Verdana" w:hAnsi="Verdana"/>
          <w:color w:val="000000"/>
          <w:sz w:val="24"/>
          <w:szCs w:val="24"/>
        </w:rPr>
        <w:t xml:space="preserve"> </w:t>
      </w:r>
      <w:r w:rsidRPr="0077198E">
        <w:rPr>
          <w:rFonts w:ascii="Verdana" w:hAnsi="Verdana"/>
          <w:sz w:val="24"/>
          <w:szCs w:val="24"/>
        </w:rPr>
        <w:t>zł</w:t>
      </w:r>
    </w:p>
    <w:p w:rsidR="003C66E6" w:rsidRPr="0077198E" w:rsidRDefault="003C66E6" w:rsidP="00805404">
      <w:pPr>
        <w:spacing w:after="0" w:line="288" w:lineRule="auto"/>
        <w:rPr>
          <w:rFonts w:ascii="Verdana" w:hAnsi="Verdana"/>
          <w:sz w:val="24"/>
          <w:szCs w:val="24"/>
        </w:rPr>
      </w:pPr>
      <w:r w:rsidRPr="0077198E">
        <w:rPr>
          <w:rFonts w:ascii="Verdana" w:hAnsi="Verdana"/>
          <w:sz w:val="24"/>
          <w:szCs w:val="24"/>
        </w:rPr>
        <w:t>Wykonanie za 202</w:t>
      </w:r>
      <w:r w:rsidR="003C3C40">
        <w:rPr>
          <w:rFonts w:ascii="Verdana" w:hAnsi="Verdana"/>
          <w:sz w:val="24"/>
          <w:szCs w:val="24"/>
        </w:rPr>
        <w:t>3</w:t>
      </w:r>
      <w:r w:rsidRPr="0077198E">
        <w:rPr>
          <w:rFonts w:ascii="Verdana" w:hAnsi="Verdana"/>
          <w:sz w:val="24"/>
          <w:szCs w:val="24"/>
        </w:rPr>
        <w:t xml:space="preserve"> rok - </w:t>
      </w:r>
      <w:r w:rsidR="003C3C40">
        <w:rPr>
          <w:rFonts w:ascii="Verdana" w:hAnsi="Verdana"/>
          <w:sz w:val="24"/>
          <w:szCs w:val="24"/>
        </w:rPr>
        <w:t>0</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3C66E6" w:rsidRPr="0077198E" w:rsidRDefault="003C66E6" w:rsidP="00805404">
      <w:pPr>
        <w:spacing w:after="0" w:line="288" w:lineRule="auto"/>
        <w:rPr>
          <w:rFonts w:ascii="Verdana" w:hAnsi="Verdana"/>
          <w:sz w:val="24"/>
          <w:szCs w:val="24"/>
        </w:rPr>
      </w:pPr>
      <w:r>
        <w:rPr>
          <w:rFonts w:ascii="Verdana" w:hAnsi="Verdana"/>
          <w:sz w:val="24"/>
          <w:szCs w:val="24"/>
        </w:rPr>
        <w:t>% wykonania planu - 0</w:t>
      </w:r>
      <w:r w:rsidRPr="0077198E">
        <w:rPr>
          <w:rFonts w:ascii="Verdana" w:hAnsi="Verdana"/>
          <w:sz w:val="24"/>
          <w:szCs w:val="24"/>
        </w:rPr>
        <w:t>,</w:t>
      </w:r>
      <w:r>
        <w:rPr>
          <w:rFonts w:ascii="Verdana" w:hAnsi="Verdana"/>
          <w:sz w:val="24"/>
          <w:szCs w:val="24"/>
        </w:rPr>
        <w:t>0</w:t>
      </w:r>
    </w:p>
    <w:p w:rsidR="000A3616" w:rsidRPr="000A3616" w:rsidRDefault="000A3616" w:rsidP="00805404">
      <w:pPr>
        <w:spacing w:before="120" w:after="120" w:line="288" w:lineRule="auto"/>
        <w:rPr>
          <w:rFonts w:ascii="Verdana" w:hAnsi="Verdana"/>
          <w:color w:val="000000"/>
          <w:sz w:val="24"/>
          <w:szCs w:val="24"/>
        </w:rPr>
      </w:pPr>
      <w:r w:rsidRPr="000A3616">
        <w:rPr>
          <w:rFonts w:ascii="Verdana" w:hAnsi="Verdana"/>
          <w:color w:val="000000"/>
          <w:sz w:val="24"/>
          <w:szCs w:val="24"/>
        </w:rPr>
        <w:t>Zaplanowane środki finansowe na wypłatę rekompensat dla niekoncesjonowanych wytwórców ciepła, nie zostały wydatkowane z powodu braku wniosków w tym zakresie.</w:t>
      </w:r>
    </w:p>
    <w:p w:rsidR="003C66E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40095</w:t>
      </w:r>
      <w:r w:rsidR="003C3C40" w:rsidRPr="003C3C40">
        <w:rPr>
          <w:rFonts w:ascii="Verdana" w:hAnsi="Verdana"/>
          <w:color w:val="000000"/>
          <w:sz w:val="24"/>
          <w:szCs w:val="24"/>
        </w:rPr>
        <w:t xml:space="preserve"> </w:t>
      </w:r>
      <w:r w:rsidR="003C3C40" w:rsidRPr="000A3616">
        <w:rPr>
          <w:rFonts w:ascii="Verdana" w:hAnsi="Verdana"/>
          <w:color w:val="000000"/>
          <w:sz w:val="24"/>
          <w:szCs w:val="24"/>
        </w:rPr>
        <w:t>Pozostała działalność</w:t>
      </w:r>
    </w:p>
    <w:p w:rsidR="003C66E6" w:rsidRPr="0077198E" w:rsidRDefault="003C66E6"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3C3C40" w:rsidRPr="000A3616">
        <w:rPr>
          <w:rFonts w:ascii="Verdana" w:hAnsi="Verdana"/>
          <w:color w:val="000000"/>
          <w:sz w:val="24"/>
          <w:szCs w:val="24"/>
        </w:rPr>
        <w:t>4.556.335,22</w:t>
      </w:r>
      <w:r w:rsidR="003C3C40">
        <w:rPr>
          <w:rFonts w:ascii="Verdana" w:hAnsi="Verdana"/>
          <w:color w:val="000000"/>
          <w:sz w:val="24"/>
          <w:szCs w:val="24"/>
        </w:rPr>
        <w:t xml:space="preserve"> </w:t>
      </w:r>
      <w:r w:rsidRPr="0077198E">
        <w:rPr>
          <w:rFonts w:ascii="Verdana" w:hAnsi="Verdana"/>
          <w:sz w:val="24"/>
          <w:szCs w:val="24"/>
        </w:rPr>
        <w:t>zł</w:t>
      </w:r>
    </w:p>
    <w:p w:rsidR="003C66E6" w:rsidRPr="0077198E" w:rsidRDefault="003C66E6" w:rsidP="00805404">
      <w:pPr>
        <w:spacing w:after="0" w:line="288" w:lineRule="auto"/>
        <w:rPr>
          <w:rFonts w:ascii="Verdana" w:hAnsi="Verdana"/>
          <w:sz w:val="24"/>
          <w:szCs w:val="24"/>
        </w:rPr>
      </w:pPr>
      <w:r w:rsidRPr="0077198E">
        <w:rPr>
          <w:rFonts w:ascii="Verdana" w:hAnsi="Verdana"/>
          <w:sz w:val="24"/>
          <w:szCs w:val="24"/>
        </w:rPr>
        <w:t>Wykonanie za 202</w:t>
      </w:r>
      <w:r w:rsidR="003C3C40">
        <w:rPr>
          <w:rFonts w:ascii="Verdana" w:hAnsi="Verdana"/>
          <w:sz w:val="24"/>
          <w:szCs w:val="24"/>
        </w:rPr>
        <w:t>3</w:t>
      </w:r>
      <w:r w:rsidRPr="0077198E">
        <w:rPr>
          <w:rFonts w:ascii="Verdana" w:hAnsi="Verdana"/>
          <w:sz w:val="24"/>
          <w:szCs w:val="24"/>
        </w:rPr>
        <w:t xml:space="preserve"> rok - </w:t>
      </w:r>
      <w:r w:rsidR="003C3C40" w:rsidRPr="000A3616">
        <w:rPr>
          <w:rFonts w:ascii="Verdana" w:hAnsi="Verdana"/>
          <w:color w:val="000000"/>
          <w:sz w:val="24"/>
          <w:szCs w:val="24"/>
        </w:rPr>
        <w:t>2.081.895,78</w:t>
      </w:r>
      <w:r>
        <w:rPr>
          <w:rFonts w:ascii="Verdana" w:hAnsi="Verdana"/>
          <w:color w:val="000000"/>
          <w:sz w:val="24"/>
          <w:szCs w:val="24"/>
        </w:rPr>
        <w:t xml:space="preserve"> </w:t>
      </w:r>
      <w:r w:rsidRPr="0077198E">
        <w:rPr>
          <w:rFonts w:ascii="Verdana" w:hAnsi="Verdana"/>
          <w:sz w:val="24"/>
          <w:szCs w:val="24"/>
        </w:rPr>
        <w:t>zł</w:t>
      </w:r>
    </w:p>
    <w:p w:rsidR="003C66E6" w:rsidRPr="0077198E" w:rsidRDefault="003C66E6" w:rsidP="00805404">
      <w:pPr>
        <w:spacing w:after="0" w:line="288" w:lineRule="auto"/>
        <w:rPr>
          <w:rFonts w:ascii="Verdana" w:hAnsi="Verdana"/>
          <w:sz w:val="24"/>
          <w:szCs w:val="24"/>
        </w:rPr>
      </w:pPr>
      <w:r>
        <w:rPr>
          <w:rFonts w:ascii="Verdana" w:hAnsi="Verdana"/>
          <w:sz w:val="24"/>
          <w:szCs w:val="24"/>
        </w:rPr>
        <w:t xml:space="preserve">% wykonania planu - </w:t>
      </w:r>
      <w:r w:rsidR="003C3C40">
        <w:rPr>
          <w:rFonts w:ascii="Verdana" w:hAnsi="Verdana"/>
          <w:sz w:val="24"/>
          <w:szCs w:val="24"/>
        </w:rPr>
        <w:t>45</w:t>
      </w:r>
      <w:r w:rsidRPr="0077198E">
        <w:rPr>
          <w:rFonts w:ascii="Verdana" w:hAnsi="Verdana"/>
          <w:sz w:val="24"/>
          <w:szCs w:val="24"/>
        </w:rPr>
        <w:t>,</w:t>
      </w:r>
      <w:r w:rsidR="003C3C40">
        <w:rPr>
          <w:rFonts w:ascii="Verdana" w:hAnsi="Verdana"/>
          <w:sz w:val="24"/>
          <w:szCs w:val="24"/>
        </w:rPr>
        <w:t>7</w:t>
      </w:r>
    </w:p>
    <w:p w:rsidR="000A3616" w:rsidRPr="000A3616" w:rsidRDefault="000A3616" w:rsidP="00805404">
      <w:pPr>
        <w:spacing w:before="120" w:after="120" w:line="288" w:lineRule="auto"/>
        <w:rPr>
          <w:rFonts w:ascii="Verdana" w:hAnsi="Verdana"/>
          <w:color w:val="000000"/>
          <w:sz w:val="24"/>
          <w:szCs w:val="24"/>
        </w:rPr>
      </w:pPr>
      <w:r w:rsidRPr="000A3616">
        <w:rPr>
          <w:rFonts w:ascii="Verdana" w:hAnsi="Verdana"/>
          <w:color w:val="000000"/>
          <w:sz w:val="24"/>
          <w:szCs w:val="24"/>
        </w:rPr>
        <w:t>Powyższe środki finansowe zostały przeznaczone na wypłatę dodatków energetycznych dla podmiotów wrażliwych i koszty obsługi tego zadania, a także na zadania związane z preferencyjnym zakupem węgla  dla gospodarstw domowych oraz z gospodarowaniem węglem. Środki finansowe zostały przeznaczone na zakup węgla od wyznaczonego przez ministerstwo podmiotu wprowadzającego paliwo stałe do obrotu,  na wynagrodzenia dla składów węglowych za dystrybucję, przechowywanie oraz wydawanie uprawnionym odbiorcom. Stopień realizacji planu, zależny był od możliwości dostarczenia przez uprawniony podmiot paliwa stałego w zamówionej ilości i terminie oraz od zainteresowania mieszkańców zakupem węgla po cenie określonej w ustawie. Ponadto środki finansowe wydano m.in. na usługę najmu powierzchni użytkowej od składów węglowych oraz zapłatę podatku akcyzowego. Stopień wykonania wydatków związany był z uzyskania korzystniejszych ofert w zakresie najmu powierzchni od składów węglowych oraz szybkiego przeprowadzenia postępowania przetargowego i zakończenia procesu sprzedaży węgla.</w:t>
      </w:r>
    </w:p>
    <w:p w:rsidR="003C3C40" w:rsidRP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 xml:space="preserve">Dział 600 </w:t>
      </w:r>
      <w:r w:rsidR="003C3C40" w:rsidRPr="000A3616">
        <w:rPr>
          <w:rFonts w:ascii="Verdana" w:hAnsi="Verdana"/>
          <w:color w:val="000000"/>
          <w:sz w:val="24"/>
          <w:szCs w:val="24"/>
        </w:rPr>
        <w:t>Transport i łączność</w:t>
      </w:r>
    </w:p>
    <w:p w:rsidR="003C3C40" w:rsidRPr="0077198E" w:rsidRDefault="003C3C40"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E70A15" w:rsidRPr="000A3616">
        <w:rPr>
          <w:rFonts w:ascii="Verdana" w:hAnsi="Verdana"/>
          <w:color w:val="000000"/>
          <w:sz w:val="24"/>
          <w:szCs w:val="24"/>
        </w:rPr>
        <w:t>1.522.431.080,40</w:t>
      </w:r>
      <w:r w:rsidR="00E70A15">
        <w:rPr>
          <w:rFonts w:ascii="Verdana" w:hAnsi="Verdana"/>
          <w:color w:val="000000"/>
          <w:sz w:val="24"/>
          <w:szCs w:val="24"/>
        </w:rPr>
        <w:t xml:space="preserve"> </w:t>
      </w:r>
      <w:r w:rsidRPr="0077198E">
        <w:rPr>
          <w:rFonts w:ascii="Verdana" w:hAnsi="Verdana"/>
          <w:sz w:val="24"/>
          <w:szCs w:val="24"/>
        </w:rPr>
        <w:t>zł</w:t>
      </w:r>
    </w:p>
    <w:p w:rsidR="003C3C40" w:rsidRPr="0077198E" w:rsidRDefault="003C3C40"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E70A15" w:rsidRPr="000A3616">
        <w:rPr>
          <w:rFonts w:ascii="Verdana" w:hAnsi="Verdana"/>
          <w:color w:val="000000"/>
          <w:sz w:val="24"/>
          <w:szCs w:val="24"/>
        </w:rPr>
        <w:t>1.506.081.687,15</w:t>
      </w:r>
      <w:r w:rsidR="00E70A15">
        <w:rPr>
          <w:rFonts w:ascii="Verdana" w:hAnsi="Verdana"/>
          <w:color w:val="000000"/>
          <w:sz w:val="24"/>
          <w:szCs w:val="24"/>
        </w:rPr>
        <w:t xml:space="preserve"> </w:t>
      </w:r>
      <w:r w:rsidRPr="0077198E">
        <w:rPr>
          <w:rFonts w:ascii="Verdana" w:hAnsi="Verdana"/>
          <w:sz w:val="24"/>
          <w:szCs w:val="24"/>
        </w:rPr>
        <w:t>zł</w:t>
      </w:r>
    </w:p>
    <w:p w:rsidR="003C3C40" w:rsidRPr="0077198E" w:rsidRDefault="003C3C40" w:rsidP="00805404">
      <w:pPr>
        <w:spacing w:after="0" w:line="288" w:lineRule="auto"/>
        <w:rPr>
          <w:rFonts w:ascii="Verdana" w:hAnsi="Verdana"/>
          <w:sz w:val="24"/>
          <w:szCs w:val="24"/>
        </w:rPr>
      </w:pPr>
      <w:r>
        <w:rPr>
          <w:rFonts w:ascii="Verdana" w:hAnsi="Verdana"/>
          <w:sz w:val="24"/>
          <w:szCs w:val="24"/>
        </w:rPr>
        <w:t xml:space="preserve">% wykonania planu - </w:t>
      </w:r>
      <w:r w:rsidR="00E70A15">
        <w:rPr>
          <w:rFonts w:ascii="Verdana" w:hAnsi="Verdana"/>
          <w:sz w:val="24"/>
          <w:szCs w:val="24"/>
        </w:rPr>
        <w:t>98</w:t>
      </w:r>
      <w:r w:rsidRPr="0077198E">
        <w:rPr>
          <w:rFonts w:ascii="Verdana" w:hAnsi="Verdana"/>
          <w:sz w:val="24"/>
          <w:szCs w:val="24"/>
        </w:rPr>
        <w:t>,</w:t>
      </w:r>
      <w:r w:rsidR="00E70A15">
        <w:rPr>
          <w:rFonts w:ascii="Verdana" w:hAnsi="Verdana"/>
          <w:sz w:val="24"/>
          <w:szCs w:val="24"/>
        </w:rPr>
        <w:t>9</w:t>
      </w:r>
    </w:p>
    <w:p w:rsidR="003C3C40" w:rsidRDefault="000A3616" w:rsidP="00805404">
      <w:pPr>
        <w:spacing w:before="120" w:after="120" w:line="288" w:lineRule="auto"/>
        <w:rPr>
          <w:rFonts w:ascii="Verdana" w:hAnsi="Verdana"/>
          <w:color w:val="000000"/>
          <w:sz w:val="24"/>
          <w:szCs w:val="24"/>
        </w:rPr>
      </w:pPr>
      <w:r w:rsidRPr="000A3616">
        <w:rPr>
          <w:rFonts w:ascii="Verdana" w:hAnsi="Verdana"/>
          <w:color w:val="000000"/>
          <w:sz w:val="24"/>
          <w:szCs w:val="24"/>
        </w:rPr>
        <w:lastRenderedPageBreak/>
        <w:t>Rozdział 60001</w:t>
      </w:r>
      <w:r w:rsidR="00E70A15" w:rsidRPr="00E70A15">
        <w:rPr>
          <w:rFonts w:ascii="Verdana" w:hAnsi="Verdana"/>
          <w:color w:val="000000"/>
          <w:sz w:val="24"/>
          <w:szCs w:val="24"/>
        </w:rPr>
        <w:t xml:space="preserve"> </w:t>
      </w:r>
      <w:r w:rsidR="00E70A15" w:rsidRPr="000A3616">
        <w:rPr>
          <w:rFonts w:ascii="Verdana" w:hAnsi="Verdana"/>
          <w:color w:val="000000"/>
          <w:sz w:val="24"/>
          <w:szCs w:val="24"/>
        </w:rPr>
        <w:t>Krajowe pasażerskie przewozy kolejowe</w:t>
      </w:r>
    </w:p>
    <w:p w:rsidR="003C3C40" w:rsidRPr="0077198E" w:rsidRDefault="003C3C40"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E70A15" w:rsidRPr="000A3616">
        <w:rPr>
          <w:rFonts w:ascii="Verdana" w:hAnsi="Verdana"/>
          <w:color w:val="000000"/>
          <w:sz w:val="24"/>
          <w:szCs w:val="24"/>
        </w:rPr>
        <w:t>3.438.000,00</w:t>
      </w:r>
      <w:r w:rsidR="00E70A15">
        <w:rPr>
          <w:rFonts w:ascii="Verdana" w:hAnsi="Verdana"/>
          <w:color w:val="000000"/>
          <w:sz w:val="24"/>
          <w:szCs w:val="24"/>
        </w:rPr>
        <w:t xml:space="preserve"> </w:t>
      </w:r>
      <w:r w:rsidRPr="0077198E">
        <w:rPr>
          <w:rFonts w:ascii="Verdana" w:hAnsi="Verdana"/>
          <w:sz w:val="24"/>
          <w:szCs w:val="24"/>
        </w:rPr>
        <w:t>zł</w:t>
      </w:r>
    </w:p>
    <w:p w:rsidR="003C3C40" w:rsidRPr="0077198E" w:rsidRDefault="003C3C40"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E70A15" w:rsidRPr="000A3616">
        <w:rPr>
          <w:rFonts w:ascii="Verdana" w:hAnsi="Verdana"/>
          <w:color w:val="000000"/>
          <w:sz w:val="24"/>
          <w:szCs w:val="24"/>
        </w:rPr>
        <w:t>3.423.637,77</w:t>
      </w:r>
      <w:r w:rsidR="00E70A15">
        <w:rPr>
          <w:rFonts w:ascii="Verdana" w:hAnsi="Verdana"/>
          <w:color w:val="000000"/>
          <w:sz w:val="24"/>
          <w:szCs w:val="24"/>
        </w:rPr>
        <w:t xml:space="preserve"> </w:t>
      </w:r>
      <w:r w:rsidRPr="0077198E">
        <w:rPr>
          <w:rFonts w:ascii="Verdana" w:hAnsi="Verdana"/>
          <w:sz w:val="24"/>
          <w:szCs w:val="24"/>
        </w:rPr>
        <w:t>zł</w:t>
      </w:r>
    </w:p>
    <w:p w:rsidR="003C3C40" w:rsidRPr="0077198E" w:rsidRDefault="003C3C40" w:rsidP="00805404">
      <w:pPr>
        <w:spacing w:after="0" w:line="288" w:lineRule="auto"/>
        <w:rPr>
          <w:rFonts w:ascii="Verdana" w:hAnsi="Verdana"/>
          <w:sz w:val="24"/>
          <w:szCs w:val="24"/>
        </w:rPr>
      </w:pPr>
      <w:r>
        <w:rPr>
          <w:rFonts w:ascii="Verdana" w:hAnsi="Verdana"/>
          <w:sz w:val="24"/>
          <w:szCs w:val="24"/>
        </w:rPr>
        <w:t xml:space="preserve">% wykonania planu - </w:t>
      </w:r>
      <w:r w:rsidR="00E70A15">
        <w:rPr>
          <w:rFonts w:ascii="Verdana" w:hAnsi="Verdana"/>
          <w:sz w:val="24"/>
          <w:szCs w:val="24"/>
        </w:rPr>
        <w:t>99</w:t>
      </w:r>
      <w:r w:rsidRPr="0077198E">
        <w:rPr>
          <w:rFonts w:ascii="Verdana" w:hAnsi="Verdana"/>
          <w:sz w:val="24"/>
          <w:szCs w:val="24"/>
        </w:rPr>
        <w:t>,</w:t>
      </w:r>
      <w:r w:rsidR="00E70A15">
        <w:rPr>
          <w:rFonts w:ascii="Verdana" w:hAnsi="Verdana"/>
          <w:sz w:val="24"/>
          <w:szCs w:val="24"/>
        </w:rPr>
        <w:t>6</w:t>
      </w:r>
    </w:p>
    <w:p w:rsidR="000A3616" w:rsidRP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Powyższe środki finansowe, wydatkowane w formie dotacji celowej na udzielenie pomocy finansowej dla Województwa Dolnośląskiego, zostały przeznaczone na realizację zadania w zakresie organizowania publicznego transportu zbiorowego w wojewódzkich kolejowych przewozach pasażerskich.</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60002</w:t>
      </w:r>
      <w:r w:rsidR="00E70A15" w:rsidRPr="00E70A15">
        <w:rPr>
          <w:rFonts w:ascii="Verdana" w:hAnsi="Verdana"/>
          <w:color w:val="000000"/>
          <w:sz w:val="24"/>
          <w:szCs w:val="24"/>
        </w:rPr>
        <w:t xml:space="preserve"> </w:t>
      </w:r>
      <w:r w:rsidR="00E70A15" w:rsidRPr="000A3616">
        <w:rPr>
          <w:rFonts w:ascii="Verdana" w:hAnsi="Verdana"/>
          <w:color w:val="000000"/>
          <w:sz w:val="24"/>
          <w:szCs w:val="24"/>
        </w:rPr>
        <w:t>Infrastruktura kolejowa</w:t>
      </w:r>
    </w:p>
    <w:p w:rsidR="003C3C40" w:rsidRPr="0077198E" w:rsidRDefault="003C3C40"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E70A15" w:rsidRPr="000A3616">
        <w:rPr>
          <w:rFonts w:ascii="Verdana" w:hAnsi="Verdana"/>
          <w:color w:val="000000"/>
          <w:sz w:val="24"/>
          <w:szCs w:val="24"/>
        </w:rPr>
        <w:t>8.213,00</w:t>
      </w:r>
      <w:r>
        <w:rPr>
          <w:rFonts w:ascii="Verdana" w:hAnsi="Verdana"/>
          <w:color w:val="000000"/>
          <w:sz w:val="24"/>
          <w:szCs w:val="24"/>
        </w:rPr>
        <w:t xml:space="preserve"> </w:t>
      </w:r>
      <w:r w:rsidRPr="0077198E">
        <w:rPr>
          <w:rFonts w:ascii="Verdana" w:hAnsi="Verdana"/>
          <w:sz w:val="24"/>
          <w:szCs w:val="24"/>
        </w:rPr>
        <w:t>zł</w:t>
      </w:r>
    </w:p>
    <w:p w:rsidR="003C3C40" w:rsidRPr="0077198E" w:rsidRDefault="003C3C40"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Pr="000A3616">
        <w:rPr>
          <w:rFonts w:ascii="Verdana" w:hAnsi="Verdana"/>
          <w:color w:val="000000"/>
          <w:sz w:val="24"/>
          <w:szCs w:val="24"/>
        </w:rPr>
        <w:t>0,</w:t>
      </w:r>
      <w:r w:rsidR="00E70A15">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3C3C40" w:rsidRPr="0077198E" w:rsidRDefault="003C3C40" w:rsidP="00805404">
      <w:pPr>
        <w:spacing w:after="0" w:line="288" w:lineRule="auto"/>
        <w:rPr>
          <w:rFonts w:ascii="Verdana" w:hAnsi="Verdana"/>
          <w:sz w:val="24"/>
          <w:szCs w:val="24"/>
        </w:rPr>
      </w:pPr>
      <w:r>
        <w:rPr>
          <w:rFonts w:ascii="Verdana" w:hAnsi="Verdana"/>
          <w:sz w:val="24"/>
          <w:szCs w:val="24"/>
        </w:rPr>
        <w:t xml:space="preserve">% wykonania planu - </w:t>
      </w:r>
      <w:r w:rsidR="00E70A15">
        <w:rPr>
          <w:rFonts w:ascii="Verdana" w:hAnsi="Verdana"/>
          <w:sz w:val="24"/>
          <w:szCs w:val="24"/>
        </w:rPr>
        <w:t>0</w:t>
      </w:r>
      <w:r w:rsidRPr="0077198E">
        <w:rPr>
          <w:rFonts w:ascii="Verdana" w:hAnsi="Verdana"/>
          <w:sz w:val="24"/>
          <w:szCs w:val="24"/>
        </w:rPr>
        <w:t>,</w:t>
      </w:r>
      <w:r w:rsidR="00E70A15">
        <w:rPr>
          <w:rFonts w:ascii="Verdana" w:hAnsi="Verdana"/>
          <w:sz w:val="24"/>
          <w:szCs w:val="24"/>
        </w:rPr>
        <w:t>0</w:t>
      </w:r>
    </w:p>
    <w:p w:rsidR="000A3616" w:rsidRPr="000A3616" w:rsidRDefault="000A3616" w:rsidP="00805404">
      <w:pPr>
        <w:spacing w:before="120" w:after="120" w:line="288" w:lineRule="auto"/>
        <w:rPr>
          <w:rFonts w:ascii="Verdana" w:hAnsi="Verdana"/>
          <w:color w:val="000000"/>
          <w:sz w:val="24"/>
          <w:szCs w:val="24"/>
        </w:rPr>
      </w:pPr>
      <w:r w:rsidRPr="000A3616">
        <w:rPr>
          <w:rFonts w:ascii="Verdana" w:hAnsi="Verdana"/>
          <w:color w:val="000000"/>
          <w:sz w:val="24"/>
          <w:szCs w:val="24"/>
        </w:rPr>
        <w:t>Zaplanowane środki finansowe na zadanie inwestycyjne pn.”Program Kolej+. Poprawa jakości połączeń z Legnicy do Wrocławia na odcinku Środa Śląska - Wrocław” nie zostały  wydatkowane w związku z przedłużającymi się pracami nad koncepcją programowo - przestrzenną realizowaną przez Wykonawcę oraz przedłużającymi się pracami nad zawarciem Porozumienia i umowy dotacyjnej.</w:t>
      </w:r>
    </w:p>
    <w:p w:rsidR="003C3C40"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60004</w:t>
      </w:r>
      <w:r w:rsidR="00E70A15" w:rsidRPr="00E70A15">
        <w:rPr>
          <w:rFonts w:ascii="Verdana" w:hAnsi="Verdana"/>
          <w:color w:val="000000"/>
          <w:sz w:val="24"/>
          <w:szCs w:val="24"/>
        </w:rPr>
        <w:t xml:space="preserve"> </w:t>
      </w:r>
      <w:r w:rsidR="00E70A15" w:rsidRPr="000A3616">
        <w:rPr>
          <w:rFonts w:ascii="Verdana" w:hAnsi="Verdana"/>
          <w:color w:val="000000"/>
          <w:sz w:val="24"/>
          <w:szCs w:val="24"/>
        </w:rPr>
        <w:t>Lokalny transport zbiorowy</w:t>
      </w:r>
    </w:p>
    <w:p w:rsidR="003C3C40" w:rsidRPr="0077198E" w:rsidRDefault="003C3C40"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E70A15" w:rsidRPr="000A3616">
        <w:rPr>
          <w:rFonts w:ascii="Verdana" w:hAnsi="Verdana"/>
          <w:color w:val="000000"/>
          <w:sz w:val="24"/>
          <w:szCs w:val="24"/>
        </w:rPr>
        <w:t>804.134.107,00</w:t>
      </w:r>
      <w:r>
        <w:rPr>
          <w:rFonts w:ascii="Verdana" w:hAnsi="Verdana"/>
          <w:color w:val="000000"/>
          <w:sz w:val="24"/>
          <w:szCs w:val="24"/>
        </w:rPr>
        <w:t xml:space="preserve"> </w:t>
      </w:r>
      <w:r w:rsidRPr="0077198E">
        <w:rPr>
          <w:rFonts w:ascii="Verdana" w:hAnsi="Verdana"/>
          <w:sz w:val="24"/>
          <w:szCs w:val="24"/>
        </w:rPr>
        <w:t>zł</w:t>
      </w:r>
    </w:p>
    <w:p w:rsidR="003C3C40" w:rsidRPr="0077198E" w:rsidRDefault="003C3C40"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E70A15" w:rsidRPr="000A3616">
        <w:rPr>
          <w:rFonts w:ascii="Verdana" w:hAnsi="Verdana"/>
          <w:color w:val="000000"/>
          <w:sz w:val="24"/>
          <w:szCs w:val="24"/>
        </w:rPr>
        <w:t>802.010.138,59</w:t>
      </w:r>
      <w:r w:rsidR="00E70A15">
        <w:rPr>
          <w:rFonts w:ascii="Verdana" w:hAnsi="Verdana"/>
          <w:color w:val="000000"/>
          <w:sz w:val="24"/>
          <w:szCs w:val="24"/>
        </w:rPr>
        <w:t xml:space="preserve"> </w:t>
      </w:r>
      <w:r w:rsidRPr="0077198E">
        <w:rPr>
          <w:rFonts w:ascii="Verdana" w:hAnsi="Verdana"/>
          <w:sz w:val="24"/>
          <w:szCs w:val="24"/>
        </w:rPr>
        <w:t>zł</w:t>
      </w:r>
    </w:p>
    <w:p w:rsidR="003C3C40" w:rsidRPr="0077198E" w:rsidRDefault="00E70A15" w:rsidP="00805404">
      <w:pPr>
        <w:spacing w:after="0" w:line="288" w:lineRule="auto"/>
        <w:rPr>
          <w:rFonts w:ascii="Verdana" w:hAnsi="Verdana"/>
          <w:sz w:val="24"/>
          <w:szCs w:val="24"/>
        </w:rPr>
      </w:pPr>
      <w:r>
        <w:rPr>
          <w:rFonts w:ascii="Verdana" w:hAnsi="Verdana"/>
          <w:sz w:val="24"/>
          <w:szCs w:val="24"/>
        </w:rPr>
        <w:t>% wykonania planu -</w:t>
      </w:r>
      <w:r w:rsidR="004B2B08">
        <w:rPr>
          <w:rFonts w:ascii="Verdana" w:hAnsi="Verdana"/>
          <w:sz w:val="24"/>
          <w:szCs w:val="24"/>
        </w:rPr>
        <w:t xml:space="preserve"> </w:t>
      </w:r>
      <w:r>
        <w:rPr>
          <w:rFonts w:ascii="Verdana" w:hAnsi="Verdana"/>
          <w:sz w:val="24"/>
          <w:szCs w:val="24"/>
        </w:rPr>
        <w:t>99</w:t>
      </w:r>
      <w:r w:rsidR="003C3C40" w:rsidRPr="0077198E">
        <w:rPr>
          <w:rFonts w:ascii="Verdana" w:hAnsi="Verdana"/>
          <w:sz w:val="24"/>
          <w:szCs w:val="24"/>
        </w:rPr>
        <w:t>,</w:t>
      </w:r>
      <w:r w:rsidR="003C3C40">
        <w:rPr>
          <w:rFonts w:ascii="Verdana" w:hAnsi="Verdana"/>
          <w:sz w:val="24"/>
          <w:szCs w:val="24"/>
        </w:rPr>
        <w:t>7</w:t>
      </w:r>
    </w:p>
    <w:p w:rsidR="000A3616" w:rsidRPr="000A3616" w:rsidRDefault="000A3616" w:rsidP="00805404">
      <w:pPr>
        <w:spacing w:before="120" w:after="0" w:line="288" w:lineRule="auto"/>
        <w:rPr>
          <w:rFonts w:ascii="Verdana" w:hAnsi="Verdana"/>
          <w:color w:val="000000"/>
          <w:sz w:val="24"/>
          <w:szCs w:val="24"/>
        </w:rPr>
      </w:pPr>
      <w:r w:rsidRPr="000A3616">
        <w:rPr>
          <w:rFonts w:ascii="Verdana" w:hAnsi="Verdana"/>
          <w:color w:val="000000"/>
          <w:sz w:val="24"/>
          <w:szCs w:val="24"/>
        </w:rPr>
        <w:t xml:space="preserve">Wydatki bieżące w kwocie 693.771.863,59 zł, tj. 99,7% planu, przeznaczono na realizację zadań związanych z lokalnym transportem zbiorowym. W ramach tych środków pokryto m.in. koszty zakupu usług przewozowych świadczonych przez Miejskie Przedsiębiorstwo Komunikacyjne Sp. z o.o., zakupu usług w ramach miejskiego autobusowego transportu zbiorowego organizowanego przez Gminę Wrocław oraz Gminy: Miękinia, Długołęka, Wisznia Mała, Kobierzyce, Kąty Wrocławskie, Siechnice, Czernica i  Żórawina świadczonych przez Dolnośląskie Linie Autobusowe Sp. z o.o., Kłosok Sp. z o.o. oraz Bus Marco Polo Sp. z o.o.. Ponadto w ramach tej kwoty pokryto koszty wsparcia dla systemu kontroli jakości funkcjonowania komunikacji miejskiej we Wrocławiu,  kontroli dokumentów przewozu osób lub bagażu środkami miejskiej komunikacji zbiorowej, realizacji zadania w zakresie komunikacji specjalnej, sprzedaży i dystrybucji biletów oraz koszty zadań </w:t>
      </w:r>
      <w:r w:rsidRPr="000A3616">
        <w:rPr>
          <w:rFonts w:ascii="Verdana" w:hAnsi="Verdana"/>
          <w:color w:val="000000"/>
          <w:sz w:val="24"/>
          <w:szCs w:val="24"/>
        </w:rPr>
        <w:lastRenderedPageBreak/>
        <w:t xml:space="preserve">pn.: „Utrzymanie serwisu internetowego z rozkładami jazdy,” „Realizacja kampanii informacyjnej w zakresie bezpiecznego korzystania z taksówek pod nazwą Legalna Taksówka” i „Realizacja kampanii informacyjnej w zakresie przybliżenia mieszkańcom gmin aglomeracji wrocławskiej systemu biletowego URBANCARD Wrocławska Karta Miejska”. Zrealizowana kwota wydatków obejmowała również utrzymanie i  konserwację sieci trakcyjnej, kabli i zwrotnic elektrycznych. </w:t>
      </w:r>
    </w:p>
    <w:p w:rsidR="000A3616" w:rsidRP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Wydatki majątkowe w wysokości 108.238.275,00 zł, tj. 100% planu, przeznaczono na  podwyższenie kapitału zakładowego spółki Miejskie Przedsiębiorstwo Komunikacyjne Sp. z o.o.</w:t>
      </w:r>
    </w:p>
    <w:p w:rsidR="003C3C40"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60015</w:t>
      </w:r>
      <w:r w:rsidR="00E70A15" w:rsidRPr="00E70A15">
        <w:rPr>
          <w:rFonts w:ascii="Verdana" w:hAnsi="Verdana"/>
          <w:color w:val="000000"/>
          <w:sz w:val="24"/>
          <w:szCs w:val="24"/>
        </w:rPr>
        <w:t xml:space="preserve"> </w:t>
      </w:r>
      <w:r w:rsidR="00E70A15" w:rsidRPr="000A3616">
        <w:rPr>
          <w:rFonts w:ascii="Verdana" w:hAnsi="Verdana"/>
          <w:color w:val="000000"/>
          <w:sz w:val="24"/>
          <w:szCs w:val="24"/>
        </w:rPr>
        <w:t>Drogi publiczne w miastach na prawach powiatu</w:t>
      </w:r>
    </w:p>
    <w:p w:rsidR="003C3C40" w:rsidRPr="0077198E" w:rsidRDefault="003C3C40"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E70A15" w:rsidRPr="000A3616">
        <w:rPr>
          <w:rFonts w:ascii="Verdana" w:hAnsi="Verdana"/>
          <w:color w:val="000000"/>
          <w:sz w:val="24"/>
          <w:szCs w:val="24"/>
        </w:rPr>
        <w:t>612.839.384,00</w:t>
      </w:r>
      <w:r w:rsidR="00E70A15">
        <w:rPr>
          <w:rFonts w:ascii="Verdana" w:hAnsi="Verdana"/>
          <w:color w:val="000000"/>
          <w:sz w:val="24"/>
          <w:szCs w:val="24"/>
        </w:rPr>
        <w:t xml:space="preserve"> </w:t>
      </w:r>
      <w:r w:rsidRPr="0077198E">
        <w:rPr>
          <w:rFonts w:ascii="Verdana" w:hAnsi="Verdana"/>
          <w:sz w:val="24"/>
          <w:szCs w:val="24"/>
        </w:rPr>
        <w:t>zł</w:t>
      </w:r>
    </w:p>
    <w:p w:rsidR="003C3C40" w:rsidRPr="0077198E" w:rsidRDefault="003C3C40"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E70A15" w:rsidRPr="000A3616">
        <w:rPr>
          <w:rFonts w:ascii="Verdana" w:hAnsi="Verdana"/>
          <w:color w:val="000000"/>
          <w:sz w:val="24"/>
          <w:szCs w:val="24"/>
        </w:rPr>
        <w:t>601.743.300,39</w:t>
      </w:r>
      <w:r w:rsidR="00E70A15">
        <w:rPr>
          <w:rFonts w:ascii="Verdana" w:hAnsi="Verdana"/>
          <w:color w:val="000000"/>
          <w:sz w:val="24"/>
          <w:szCs w:val="24"/>
        </w:rPr>
        <w:t xml:space="preserve"> </w:t>
      </w:r>
      <w:r w:rsidRPr="0077198E">
        <w:rPr>
          <w:rFonts w:ascii="Verdana" w:hAnsi="Verdana"/>
          <w:sz w:val="24"/>
          <w:szCs w:val="24"/>
        </w:rPr>
        <w:t>zł</w:t>
      </w:r>
    </w:p>
    <w:p w:rsidR="003C3C40" w:rsidRPr="0077198E" w:rsidRDefault="003C3C40" w:rsidP="00805404">
      <w:pPr>
        <w:spacing w:after="0" w:line="288" w:lineRule="auto"/>
        <w:rPr>
          <w:rFonts w:ascii="Verdana" w:hAnsi="Verdana"/>
          <w:sz w:val="24"/>
          <w:szCs w:val="24"/>
        </w:rPr>
      </w:pPr>
      <w:r>
        <w:rPr>
          <w:rFonts w:ascii="Verdana" w:hAnsi="Verdana"/>
          <w:sz w:val="24"/>
          <w:szCs w:val="24"/>
        </w:rPr>
        <w:t xml:space="preserve">% wykonania planu - </w:t>
      </w:r>
      <w:r w:rsidR="00E70A15">
        <w:rPr>
          <w:rFonts w:ascii="Verdana" w:hAnsi="Verdana"/>
          <w:sz w:val="24"/>
          <w:szCs w:val="24"/>
        </w:rPr>
        <w:t>98</w:t>
      </w:r>
      <w:r w:rsidRPr="0077198E">
        <w:rPr>
          <w:rFonts w:ascii="Verdana" w:hAnsi="Verdana"/>
          <w:sz w:val="24"/>
          <w:szCs w:val="24"/>
        </w:rPr>
        <w:t>,</w:t>
      </w:r>
      <w:r w:rsidR="00E70A15">
        <w:rPr>
          <w:rFonts w:ascii="Verdana" w:hAnsi="Verdana"/>
          <w:sz w:val="24"/>
          <w:szCs w:val="24"/>
        </w:rPr>
        <w:t>2</w:t>
      </w:r>
    </w:p>
    <w:p w:rsidR="000A3616" w:rsidRPr="000A3616" w:rsidRDefault="000A3616" w:rsidP="00805404">
      <w:pPr>
        <w:spacing w:before="120" w:after="0" w:line="288" w:lineRule="auto"/>
        <w:rPr>
          <w:rFonts w:ascii="Verdana" w:hAnsi="Verdana"/>
          <w:color w:val="000000"/>
          <w:sz w:val="24"/>
          <w:szCs w:val="24"/>
        </w:rPr>
      </w:pPr>
      <w:r w:rsidRPr="000A3616">
        <w:rPr>
          <w:rFonts w:ascii="Verdana" w:hAnsi="Verdana"/>
          <w:color w:val="000000"/>
          <w:sz w:val="24"/>
          <w:szCs w:val="24"/>
        </w:rPr>
        <w:t xml:space="preserve">Na utrzymanie znajdujących się w granicach Miasta sieci powiatowych, wojewódzkich i krajowych dróg publicznych a także na zadania inwestycyjne wykorzystano środki finansowe w wysokości 601.743.300,39 zł, tj. 98,2% planu. </w:t>
      </w:r>
    </w:p>
    <w:p w:rsidR="000A3616" w:rsidRPr="000A3616" w:rsidRDefault="000A3616" w:rsidP="00805404">
      <w:pPr>
        <w:spacing w:after="0" w:line="288" w:lineRule="auto"/>
        <w:rPr>
          <w:rFonts w:ascii="Verdana" w:hAnsi="Verdana"/>
          <w:color w:val="000000"/>
          <w:sz w:val="24"/>
          <w:szCs w:val="24"/>
        </w:rPr>
      </w:pPr>
      <w:r w:rsidRPr="000A3616">
        <w:rPr>
          <w:rFonts w:ascii="Verdana" w:hAnsi="Verdana"/>
          <w:color w:val="000000"/>
          <w:sz w:val="24"/>
          <w:szCs w:val="24"/>
        </w:rPr>
        <w:t xml:space="preserve">Wydatki związane z realizacją statutowych zadań stanowiły kwotę 32.018.163,14 zł, tj. 95,9% planu, i zostały przeznaczone m.in. na pokrycie kosztów utrzymania torowisk tramwajowych, urządzeń odwodnienia drogowego, zbiorowego odprowadzenia wód opadowych i roztopowych, kosztów eksploatacji i  utrzymania obiektów inżynierskich, konserwacji oznakowania pionowego i poziomego, sygnalizacji ulicznej i elementów zabezpieczenia ruchu, Systemu Informacji Miejskiej. Ponadto w ramach tej kwoty, środki finansowe w wysokości 449.224,95 zł (§ 4580) zostały wykorzystane m.in. na zapłatę odsetek ustawowych zgodnie z rozliczeniem z Generalną Dyrekcją Dróg Krajowych i Autostrad. </w:t>
      </w:r>
    </w:p>
    <w:p w:rsidR="000A3616" w:rsidRPr="000A3616" w:rsidRDefault="000A3616" w:rsidP="00805404">
      <w:pPr>
        <w:spacing w:after="0" w:line="288" w:lineRule="auto"/>
        <w:rPr>
          <w:rFonts w:ascii="Verdana" w:hAnsi="Verdana"/>
          <w:color w:val="000000"/>
          <w:sz w:val="24"/>
          <w:szCs w:val="24"/>
        </w:rPr>
      </w:pPr>
      <w:r w:rsidRPr="000A3616">
        <w:rPr>
          <w:rFonts w:ascii="Verdana" w:hAnsi="Verdana"/>
          <w:color w:val="000000"/>
          <w:sz w:val="24"/>
          <w:szCs w:val="24"/>
        </w:rPr>
        <w:t>Na remonty cząstkowe nawierzchni jezdni i chodników na drogach krajowych, powiatowych, wojewódzkich oraz przeprowadzanych na obiektach inżynierskich na terenie Miasta wydano 4.190.967,06 zł, tj. 99,8% planu.</w:t>
      </w:r>
    </w:p>
    <w:p w:rsidR="000A3616" w:rsidRPr="000A3616" w:rsidRDefault="000A3616" w:rsidP="00805404">
      <w:pPr>
        <w:spacing w:after="0" w:line="288" w:lineRule="auto"/>
        <w:rPr>
          <w:rFonts w:ascii="Verdana" w:hAnsi="Verdana"/>
          <w:color w:val="000000"/>
          <w:sz w:val="24"/>
          <w:szCs w:val="24"/>
        </w:rPr>
      </w:pPr>
      <w:r w:rsidRPr="000A3616">
        <w:rPr>
          <w:rFonts w:ascii="Verdana" w:hAnsi="Verdana"/>
          <w:color w:val="000000"/>
          <w:sz w:val="24"/>
          <w:szCs w:val="24"/>
        </w:rPr>
        <w:t xml:space="preserve">Środki finansowe w wysokości 565.534.170,19 zł, tj. 98,3% planu, wykorzystano na zadania inwestycyjne współfinansowane ze środków europejskich, tj.: budowę wydzielonej trasy autobusowo - tramwajowej łączącej osiedle Nowy Dwór z Centrum Wrocławia, Zintegrowany System Transportu Szynowego w Aglomeracji i we Wrocławiu - etap III, budowę Osi Zachodniej w ciągu drogi krajowej nr 94, „Aktywnie Bezpiecznie do Celu we Wrocławiu,” „Program bezpieczeństwa pieszych we Wrocławiu” a </w:t>
      </w:r>
      <w:r w:rsidRPr="000A3616">
        <w:rPr>
          <w:rFonts w:ascii="Verdana" w:hAnsi="Verdana"/>
          <w:color w:val="000000"/>
          <w:sz w:val="24"/>
          <w:szCs w:val="24"/>
        </w:rPr>
        <w:lastRenderedPageBreak/>
        <w:t xml:space="preserve">także inne zadania inwestycyjne takie jak: Program poprawy stanu technicznego infrastruktury drogowej, Program Ruchu Pieszego, Program rowerowy, Program poprawy infrastruktury szynowej, Zintegrowany System Transportu Szynowego w Aglomeracji i we Wrocławiu - etap IV, budowa Alei Wielkiej Wyspy, budowa kładki pieszo - rowerowej przez rzekę Ślęzę w ciągu ul. </w:t>
      </w:r>
      <w:proofErr w:type="spellStart"/>
      <w:r w:rsidRPr="000A3616">
        <w:rPr>
          <w:rFonts w:ascii="Verdana" w:hAnsi="Verdana"/>
          <w:color w:val="000000"/>
          <w:sz w:val="24"/>
          <w:szCs w:val="24"/>
        </w:rPr>
        <w:t>Trawowa</w:t>
      </w:r>
      <w:proofErr w:type="spellEnd"/>
      <w:r w:rsidRPr="000A3616">
        <w:rPr>
          <w:rFonts w:ascii="Verdana" w:hAnsi="Verdana"/>
          <w:color w:val="000000"/>
          <w:sz w:val="24"/>
          <w:szCs w:val="24"/>
        </w:rPr>
        <w:t xml:space="preserve"> - Francuska, Przebudowa ul. Pomorskiej, przebudowa ul. Bardzkiej oraz Buforowej i rozbudowa ul. </w:t>
      </w:r>
      <w:proofErr w:type="spellStart"/>
      <w:r w:rsidRPr="000A3616">
        <w:rPr>
          <w:rFonts w:ascii="Verdana" w:hAnsi="Verdana"/>
          <w:color w:val="000000"/>
          <w:sz w:val="24"/>
          <w:szCs w:val="24"/>
        </w:rPr>
        <w:t>Kajdasza</w:t>
      </w:r>
      <w:proofErr w:type="spellEnd"/>
      <w:r w:rsidRPr="000A3616">
        <w:rPr>
          <w:rFonts w:ascii="Verdana" w:hAnsi="Verdana"/>
          <w:color w:val="000000"/>
          <w:sz w:val="24"/>
          <w:szCs w:val="24"/>
        </w:rPr>
        <w:t xml:space="preserve"> polegająca na budowie tras komunikacji zbiorowej na Jagodno, udział Miasta w budowie Wschodniej Obwodnicy Wrocławia, prace przygotowawcze i zadania towarzyszące inwestycjom drogowym.</w:t>
      </w:r>
    </w:p>
    <w:p w:rsidR="003C3C40" w:rsidRDefault="000A3616" w:rsidP="00805404">
      <w:pPr>
        <w:spacing w:before="120" w:after="120" w:line="288" w:lineRule="auto"/>
        <w:rPr>
          <w:rFonts w:ascii="Verdana" w:hAnsi="Verdana"/>
          <w:color w:val="000000"/>
          <w:sz w:val="24"/>
          <w:szCs w:val="24"/>
        </w:rPr>
      </w:pPr>
      <w:r w:rsidRPr="000A3616">
        <w:rPr>
          <w:rFonts w:ascii="Verdana" w:hAnsi="Verdana"/>
          <w:color w:val="000000"/>
          <w:sz w:val="24"/>
          <w:szCs w:val="24"/>
        </w:rPr>
        <w:t>Rozdział 60016</w:t>
      </w:r>
      <w:r w:rsidR="00E70A15" w:rsidRPr="00E70A15">
        <w:rPr>
          <w:rFonts w:ascii="Verdana" w:hAnsi="Verdana"/>
          <w:color w:val="000000"/>
          <w:sz w:val="24"/>
          <w:szCs w:val="24"/>
        </w:rPr>
        <w:t xml:space="preserve"> </w:t>
      </w:r>
      <w:r w:rsidR="00E70A15" w:rsidRPr="000A3616">
        <w:rPr>
          <w:rFonts w:ascii="Verdana" w:hAnsi="Verdana"/>
          <w:color w:val="000000"/>
          <w:sz w:val="24"/>
          <w:szCs w:val="24"/>
        </w:rPr>
        <w:t>Drogi publiczne gminne</w:t>
      </w:r>
    </w:p>
    <w:p w:rsidR="003C3C40" w:rsidRPr="0077198E" w:rsidRDefault="003C3C40"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E70A15" w:rsidRPr="000A3616">
        <w:rPr>
          <w:rFonts w:ascii="Verdana" w:hAnsi="Verdana"/>
          <w:color w:val="000000"/>
          <w:sz w:val="24"/>
          <w:szCs w:val="24"/>
        </w:rPr>
        <w:t>60.465.365,00</w:t>
      </w:r>
      <w:r w:rsidR="00E70A15">
        <w:rPr>
          <w:rFonts w:ascii="Verdana" w:hAnsi="Verdana"/>
          <w:color w:val="000000"/>
          <w:sz w:val="24"/>
          <w:szCs w:val="24"/>
        </w:rPr>
        <w:t xml:space="preserve"> </w:t>
      </w:r>
      <w:r w:rsidRPr="0077198E">
        <w:rPr>
          <w:rFonts w:ascii="Verdana" w:hAnsi="Verdana"/>
          <w:sz w:val="24"/>
          <w:szCs w:val="24"/>
        </w:rPr>
        <w:t>zł</w:t>
      </w:r>
    </w:p>
    <w:p w:rsidR="003C3C40" w:rsidRPr="0077198E" w:rsidRDefault="003C3C40"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E70A15" w:rsidRPr="000A3616">
        <w:rPr>
          <w:rFonts w:ascii="Verdana" w:hAnsi="Verdana"/>
          <w:color w:val="000000"/>
          <w:sz w:val="24"/>
          <w:szCs w:val="24"/>
        </w:rPr>
        <w:t>58.728.233,83</w:t>
      </w:r>
      <w:r w:rsidR="00E70A15">
        <w:rPr>
          <w:rFonts w:ascii="Verdana" w:hAnsi="Verdana"/>
          <w:color w:val="000000"/>
          <w:sz w:val="24"/>
          <w:szCs w:val="24"/>
        </w:rPr>
        <w:t xml:space="preserve"> </w:t>
      </w:r>
      <w:r w:rsidRPr="0077198E">
        <w:rPr>
          <w:rFonts w:ascii="Verdana" w:hAnsi="Verdana"/>
          <w:sz w:val="24"/>
          <w:szCs w:val="24"/>
        </w:rPr>
        <w:t>zł</w:t>
      </w:r>
    </w:p>
    <w:p w:rsidR="003C3C40" w:rsidRPr="0077198E" w:rsidRDefault="003C3C40" w:rsidP="00805404">
      <w:pPr>
        <w:spacing w:after="0" w:line="288" w:lineRule="auto"/>
        <w:rPr>
          <w:rFonts w:ascii="Verdana" w:hAnsi="Verdana"/>
          <w:sz w:val="24"/>
          <w:szCs w:val="24"/>
        </w:rPr>
      </w:pPr>
      <w:r>
        <w:rPr>
          <w:rFonts w:ascii="Verdana" w:hAnsi="Verdana"/>
          <w:sz w:val="24"/>
          <w:szCs w:val="24"/>
        </w:rPr>
        <w:t xml:space="preserve">% wykonania planu - </w:t>
      </w:r>
      <w:r w:rsidR="00E70A15">
        <w:rPr>
          <w:rFonts w:ascii="Verdana" w:hAnsi="Verdana"/>
          <w:sz w:val="24"/>
          <w:szCs w:val="24"/>
        </w:rPr>
        <w:t>97</w:t>
      </w:r>
      <w:r w:rsidRPr="0077198E">
        <w:rPr>
          <w:rFonts w:ascii="Verdana" w:hAnsi="Verdana"/>
          <w:sz w:val="24"/>
          <w:szCs w:val="24"/>
        </w:rPr>
        <w:t>,</w:t>
      </w:r>
      <w:r w:rsidR="00E70A15">
        <w:rPr>
          <w:rFonts w:ascii="Verdana" w:hAnsi="Verdana"/>
          <w:sz w:val="24"/>
          <w:szCs w:val="24"/>
        </w:rPr>
        <w:t>1</w:t>
      </w:r>
    </w:p>
    <w:p w:rsidR="000A3616" w:rsidRPr="000A3616" w:rsidRDefault="000A3616" w:rsidP="00805404">
      <w:pPr>
        <w:spacing w:before="120" w:after="0" w:line="288" w:lineRule="auto"/>
        <w:rPr>
          <w:rFonts w:ascii="Verdana" w:hAnsi="Verdana"/>
          <w:color w:val="000000"/>
          <w:sz w:val="24"/>
          <w:szCs w:val="24"/>
        </w:rPr>
      </w:pPr>
      <w:r w:rsidRPr="000A3616">
        <w:rPr>
          <w:rFonts w:ascii="Verdana" w:hAnsi="Verdana"/>
          <w:color w:val="000000"/>
          <w:sz w:val="24"/>
          <w:szCs w:val="24"/>
        </w:rPr>
        <w:t>Na zadania bieżące związane z utrzymaniem publicznych dróg gminnych przeznaczono środki finansowe w wysokości 29.108.925,02 zł, tj. 94,9% planu. W ramach tej kwoty poniesiono m.in. wydatki na eksploatację urządzeń odwodnienia drogowego, eksploatację i utrzymanie obiektów inżynierskich, zbiorowe odprowadzanie wód opadowych i roztopowych, konserwację podświetlanych punktów informacyjnych i tablic z nazwami ulic, utrzymanie i konserwację mebli miejskich w pasie drogowym, konserwację oznakowania poziomego, pionowego, sygnalizacji ulicznej oraz elementów zabezpieczenia ruchu oraz obsługę geodezyjną i administracyjną pasa drogowego. Ponadto sfinansowano zadania w zakresie utrzymania Miejskich Kanałów Technologicznych (MKT), utrzymania i  eksploatacji systemu ITS oraz wsparcia pogwarancyjnego Systemu Sterowania Ruchem.</w:t>
      </w:r>
    </w:p>
    <w:p w:rsidR="000A3616" w:rsidRPr="000A3616" w:rsidRDefault="000A3616" w:rsidP="00805404">
      <w:pPr>
        <w:spacing w:after="0" w:line="288" w:lineRule="auto"/>
        <w:rPr>
          <w:rFonts w:ascii="Verdana" w:hAnsi="Verdana"/>
          <w:color w:val="000000"/>
          <w:sz w:val="24"/>
          <w:szCs w:val="24"/>
        </w:rPr>
      </w:pPr>
      <w:r w:rsidRPr="000A3616">
        <w:rPr>
          <w:rFonts w:ascii="Verdana" w:hAnsi="Verdana"/>
          <w:color w:val="000000"/>
          <w:sz w:val="24"/>
          <w:szCs w:val="24"/>
        </w:rPr>
        <w:t xml:space="preserve">Kwotę 13.580.333,73 zł, tj. 99,1% planu, wydatkowano na pokrycie remontów cząstkowych nawierzchni jezdni i chodników oraz remonty bieżące i awaryjne na obiektach inżynierskich. </w:t>
      </w:r>
    </w:p>
    <w:p w:rsidR="000A3616" w:rsidRP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 xml:space="preserve">Na zadania inwestycyjne obejmujące m.in. zadania pn. „Przebudowa ul. Wilkszyńskiej i ul. Marco Polo oraz budowa drogi zbiorczej od ul. Kupieckiej do ul. Jutrzenki (etap I),” „e-administracja,” „Prace przygotowawcze i zadania towarzyszące inwestycjom infrastrukturalnym” oraz Program inicjatyw lokalnych, a także zadania realizowane w ramach Wrocławskiego Budżetu Obywatelskiego i Funduszu Osiedlowego  wydatkowano 16.038.975,08 zł, tj. 99,7% planu. </w:t>
      </w:r>
    </w:p>
    <w:p w:rsidR="003C3C40"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60017</w:t>
      </w:r>
      <w:r w:rsidR="00E70A15" w:rsidRPr="00E70A15">
        <w:rPr>
          <w:rFonts w:ascii="Verdana" w:hAnsi="Verdana"/>
          <w:color w:val="000000"/>
          <w:sz w:val="24"/>
          <w:szCs w:val="24"/>
        </w:rPr>
        <w:t xml:space="preserve"> </w:t>
      </w:r>
      <w:r w:rsidR="00E70A15" w:rsidRPr="000A3616">
        <w:rPr>
          <w:rFonts w:ascii="Verdana" w:hAnsi="Verdana"/>
          <w:color w:val="000000"/>
          <w:sz w:val="24"/>
          <w:szCs w:val="24"/>
        </w:rPr>
        <w:t>Drogi wewnętrzne</w:t>
      </w:r>
    </w:p>
    <w:p w:rsidR="003C3C40" w:rsidRPr="0077198E" w:rsidRDefault="003C3C40" w:rsidP="00805404">
      <w:pPr>
        <w:spacing w:after="0" w:line="288" w:lineRule="auto"/>
        <w:rPr>
          <w:rFonts w:ascii="Verdana" w:hAnsi="Verdana"/>
          <w:sz w:val="24"/>
          <w:szCs w:val="24"/>
        </w:rPr>
      </w:pPr>
      <w:r w:rsidRPr="0077198E">
        <w:rPr>
          <w:rFonts w:ascii="Verdana" w:hAnsi="Verdana"/>
          <w:sz w:val="24"/>
          <w:szCs w:val="24"/>
        </w:rPr>
        <w:lastRenderedPageBreak/>
        <w:t xml:space="preserve">Plan wg uchwały budżetowej (po zmianach) - </w:t>
      </w:r>
      <w:r w:rsidR="00E70A15" w:rsidRPr="000A3616">
        <w:rPr>
          <w:rFonts w:ascii="Verdana" w:hAnsi="Verdana"/>
          <w:color w:val="000000"/>
          <w:sz w:val="24"/>
          <w:szCs w:val="24"/>
        </w:rPr>
        <w:t>242.080</w:t>
      </w:r>
      <w:r w:rsidRPr="000A3616">
        <w:rPr>
          <w:rFonts w:ascii="Verdana" w:hAnsi="Verdana"/>
          <w:color w:val="000000"/>
          <w:sz w:val="24"/>
          <w:szCs w:val="24"/>
        </w:rPr>
        <w:t>,</w:t>
      </w:r>
      <w:r w:rsidR="00E70A15">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3C3C40" w:rsidRPr="0077198E" w:rsidRDefault="003C3C40"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E70A15" w:rsidRPr="000A3616">
        <w:rPr>
          <w:rFonts w:ascii="Verdana" w:hAnsi="Verdana"/>
          <w:color w:val="000000"/>
          <w:sz w:val="24"/>
          <w:szCs w:val="24"/>
        </w:rPr>
        <w:t>242.080,00</w:t>
      </w:r>
      <w:r w:rsidR="00E70A15">
        <w:rPr>
          <w:rFonts w:ascii="Verdana" w:hAnsi="Verdana"/>
          <w:color w:val="000000"/>
          <w:sz w:val="24"/>
          <w:szCs w:val="24"/>
        </w:rPr>
        <w:t xml:space="preserve"> </w:t>
      </w:r>
      <w:r w:rsidRPr="0077198E">
        <w:rPr>
          <w:rFonts w:ascii="Verdana" w:hAnsi="Verdana"/>
          <w:sz w:val="24"/>
          <w:szCs w:val="24"/>
        </w:rPr>
        <w:t>zł</w:t>
      </w:r>
    </w:p>
    <w:p w:rsidR="003C3C40" w:rsidRPr="0077198E" w:rsidRDefault="003C3C40" w:rsidP="00805404">
      <w:pPr>
        <w:spacing w:after="0" w:line="288" w:lineRule="auto"/>
        <w:rPr>
          <w:rFonts w:ascii="Verdana" w:hAnsi="Verdana"/>
          <w:sz w:val="24"/>
          <w:szCs w:val="24"/>
        </w:rPr>
      </w:pPr>
      <w:r>
        <w:rPr>
          <w:rFonts w:ascii="Verdana" w:hAnsi="Verdana"/>
          <w:sz w:val="24"/>
          <w:szCs w:val="24"/>
        </w:rPr>
        <w:t xml:space="preserve">% wykonania planu </w:t>
      </w:r>
      <w:r w:rsidR="00E70A15">
        <w:rPr>
          <w:rFonts w:ascii="Verdana" w:hAnsi="Verdana"/>
          <w:sz w:val="24"/>
          <w:szCs w:val="24"/>
        </w:rPr>
        <w:t>–</w:t>
      </w:r>
      <w:r>
        <w:rPr>
          <w:rFonts w:ascii="Verdana" w:hAnsi="Verdana"/>
          <w:sz w:val="24"/>
          <w:szCs w:val="24"/>
        </w:rPr>
        <w:t xml:space="preserve"> </w:t>
      </w:r>
      <w:r w:rsidR="00E70A15">
        <w:rPr>
          <w:rFonts w:ascii="Verdana" w:hAnsi="Verdana"/>
          <w:sz w:val="24"/>
          <w:szCs w:val="24"/>
        </w:rPr>
        <w:t>100,0</w:t>
      </w:r>
    </w:p>
    <w:p w:rsidR="000A3616" w:rsidRPr="000A3616" w:rsidRDefault="000A3616" w:rsidP="00805404">
      <w:pPr>
        <w:spacing w:before="120" w:after="120" w:line="288" w:lineRule="auto"/>
        <w:rPr>
          <w:rFonts w:ascii="Verdana" w:hAnsi="Verdana"/>
          <w:color w:val="000000"/>
          <w:sz w:val="24"/>
          <w:szCs w:val="24"/>
        </w:rPr>
      </w:pPr>
      <w:r w:rsidRPr="000A3616">
        <w:rPr>
          <w:rFonts w:ascii="Verdana" w:hAnsi="Verdana"/>
          <w:color w:val="000000"/>
          <w:sz w:val="24"/>
          <w:szCs w:val="24"/>
        </w:rPr>
        <w:t>Środki finansowe w wysokości 242.080,00 zł, tj. 100% planu, zostały wydane na remonty cząstkowe nawierzchni jezdni i chodników na drogach wewnętrznych, a także na pokrycie kosztów eksploatacji urządzeń odwodnienia drogowego na terenie Miasta.</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60019</w:t>
      </w:r>
      <w:r w:rsidR="00845333" w:rsidRPr="00845333">
        <w:rPr>
          <w:rFonts w:ascii="Verdana" w:hAnsi="Verdana"/>
          <w:color w:val="000000"/>
          <w:sz w:val="24"/>
          <w:szCs w:val="24"/>
        </w:rPr>
        <w:t xml:space="preserve"> </w:t>
      </w:r>
      <w:r w:rsidR="00845333" w:rsidRPr="000A3616">
        <w:rPr>
          <w:rFonts w:ascii="Verdana" w:hAnsi="Verdana"/>
          <w:color w:val="000000"/>
          <w:sz w:val="24"/>
          <w:szCs w:val="24"/>
        </w:rPr>
        <w:t>Płatne parkowanie</w:t>
      </w:r>
    </w:p>
    <w:p w:rsidR="003C3C40" w:rsidRPr="0077198E" w:rsidRDefault="003C3C40"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845333" w:rsidRPr="000A3616">
        <w:rPr>
          <w:rFonts w:ascii="Verdana" w:hAnsi="Verdana"/>
          <w:color w:val="000000"/>
          <w:sz w:val="24"/>
          <w:szCs w:val="24"/>
        </w:rPr>
        <w:t>13.313.971,00</w:t>
      </w:r>
      <w:r w:rsidR="00845333">
        <w:rPr>
          <w:rFonts w:ascii="Verdana" w:hAnsi="Verdana"/>
          <w:color w:val="000000"/>
          <w:sz w:val="24"/>
          <w:szCs w:val="24"/>
        </w:rPr>
        <w:t xml:space="preserve"> </w:t>
      </w:r>
      <w:r w:rsidRPr="0077198E">
        <w:rPr>
          <w:rFonts w:ascii="Verdana" w:hAnsi="Verdana"/>
          <w:sz w:val="24"/>
          <w:szCs w:val="24"/>
        </w:rPr>
        <w:t>zł</w:t>
      </w:r>
    </w:p>
    <w:p w:rsidR="003C3C40" w:rsidRPr="0077198E" w:rsidRDefault="003C3C40"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845333" w:rsidRPr="000A3616">
        <w:rPr>
          <w:rFonts w:ascii="Verdana" w:hAnsi="Verdana"/>
          <w:color w:val="000000"/>
          <w:sz w:val="24"/>
          <w:szCs w:val="24"/>
        </w:rPr>
        <w:t>13.113.095,58</w:t>
      </w:r>
      <w:r w:rsidR="00845333">
        <w:rPr>
          <w:rFonts w:ascii="Verdana" w:hAnsi="Verdana"/>
          <w:color w:val="000000"/>
          <w:sz w:val="24"/>
          <w:szCs w:val="24"/>
        </w:rPr>
        <w:t xml:space="preserve"> </w:t>
      </w:r>
      <w:r w:rsidRPr="0077198E">
        <w:rPr>
          <w:rFonts w:ascii="Verdana" w:hAnsi="Verdana"/>
          <w:sz w:val="24"/>
          <w:szCs w:val="24"/>
        </w:rPr>
        <w:t>zł</w:t>
      </w:r>
    </w:p>
    <w:p w:rsidR="003C3C40" w:rsidRPr="0077198E" w:rsidRDefault="003C3C40" w:rsidP="00805404">
      <w:pPr>
        <w:spacing w:after="0" w:line="288" w:lineRule="auto"/>
        <w:rPr>
          <w:rFonts w:ascii="Verdana" w:hAnsi="Verdana"/>
          <w:sz w:val="24"/>
          <w:szCs w:val="24"/>
        </w:rPr>
      </w:pPr>
      <w:r>
        <w:rPr>
          <w:rFonts w:ascii="Verdana" w:hAnsi="Verdana"/>
          <w:sz w:val="24"/>
          <w:szCs w:val="24"/>
        </w:rPr>
        <w:t xml:space="preserve">% wykonania planu - </w:t>
      </w:r>
      <w:r w:rsidR="00845333">
        <w:rPr>
          <w:rFonts w:ascii="Verdana" w:hAnsi="Verdana"/>
          <w:sz w:val="24"/>
          <w:szCs w:val="24"/>
        </w:rPr>
        <w:t>98</w:t>
      </w:r>
      <w:r w:rsidRPr="0077198E">
        <w:rPr>
          <w:rFonts w:ascii="Verdana" w:hAnsi="Verdana"/>
          <w:sz w:val="24"/>
          <w:szCs w:val="24"/>
        </w:rPr>
        <w:t>,</w:t>
      </w:r>
      <w:r w:rsidR="00845333">
        <w:rPr>
          <w:rFonts w:ascii="Verdana" w:hAnsi="Verdana"/>
          <w:sz w:val="24"/>
          <w:szCs w:val="24"/>
        </w:rPr>
        <w:t>5</w:t>
      </w:r>
    </w:p>
    <w:p w:rsidR="000A3616" w:rsidRPr="000A3616" w:rsidRDefault="000A3616" w:rsidP="00805404">
      <w:pPr>
        <w:spacing w:before="120" w:after="120" w:line="288" w:lineRule="auto"/>
        <w:rPr>
          <w:rFonts w:ascii="Verdana" w:hAnsi="Verdana"/>
          <w:color w:val="000000"/>
          <w:sz w:val="24"/>
          <w:szCs w:val="24"/>
        </w:rPr>
      </w:pPr>
      <w:r w:rsidRPr="000A3616">
        <w:rPr>
          <w:rFonts w:ascii="Verdana" w:hAnsi="Verdana"/>
          <w:color w:val="000000"/>
          <w:sz w:val="24"/>
          <w:szCs w:val="24"/>
        </w:rPr>
        <w:t>Na zadania z zakresu obsługi płatnego parkowania, w tym m.in. na pokrycie kosztów wdrażania nowych płatnych miejsc postojowych oraz wynagrodzenia dla operatora obsługującego miejsca płatnego parkowania wydatkowano 13.113.095,58 zł, tj. 98,5% planu.</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60020</w:t>
      </w:r>
      <w:r w:rsidR="00845333" w:rsidRPr="00845333">
        <w:rPr>
          <w:rFonts w:ascii="Verdana" w:hAnsi="Verdana"/>
          <w:color w:val="000000"/>
          <w:sz w:val="24"/>
          <w:szCs w:val="24"/>
        </w:rPr>
        <w:t xml:space="preserve"> </w:t>
      </w:r>
      <w:r w:rsidR="00845333" w:rsidRPr="000A3616">
        <w:rPr>
          <w:rFonts w:ascii="Verdana" w:hAnsi="Verdana"/>
          <w:color w:val="000000"/>
          <w:sz w:val="24"/>
          <w:szCs w:val="24"/>
        </w:rPr>
        <w:t>Funkcjonowanie przystanków komunikacyjnych</w:t>
      </w:r>
    </w:p>
    <w:p w:rsidR="003C3C40" w:rsidRPr="0077198E" w:rsidRDefault="003C3C40"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845333" w:rsidRPr="000A3616">
        <w:rPr>
          <w:rFonts w:ascii="Verdana" w:hAnsi="Verdana"/>
          <w:color w:val="000000"/>
          <w:sz w:val="24"/>
          <w:szCs w:val="24"/>
        </w:rPr>
        <w:t>7.389.900,00</w:t>
      </w:r>
      <w:r>
        <w:rPr>
          <w:rFonts w:ascii="Verdana" w:hAnsi="Verdana"/>
          <w:color w:val="000000"/>
          <w:sz w:val="24"/>
          <w:szCs w:val="24"/>
        </w:rPr>
        <w:t xml:space="preserve"> </w:t>
      </w:r>
      <w:r w:rsidRPr="0077198E">
        <w:rPr>
          <w:rFonts w:ascii="Verdana" w:hAnsi="Verdana"/>
          <w:sz w:val="24"/>
          <w:szCs w:val="24"/>
        </w:rPr>
        <w:t>zł</w:t>
      </w:r>
    </w:p>
    <w:p w:rsidR="003C3C40" w:rsidRPr="0077198E" w:rsidRDefault="003C3C40"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845333" w:rsidRPr="000A3616">
        <w:rPr>
          <w:rFonts w:ascii="Verdana" w:hAnsi="Verdana"/>
          <w:color w:val="000000"/>
          <w:sz w:val="24"/>
          <w:szCs w:val="24"/>
        </w:rPr>
        <w:t>7.094.552,76</w:t>
      </w:r>
      <w:r w:rsidR="00845333">
        <w:rPr>
          <w:rFonts w:ascii="Verdana" w:hAnsi="Verdana"/>
          <w:color w:val="000000"/>
          <w:sz w:val="24"/>
          <w:szCs w:val="24"/>
        </w:rPr>
        <w:t xml:space="preserve"> </w:t>
      </w:r>
      <w:r w:rsidRPr="0077198E">
        <w:rPr>
          <w:rFonts w:ascii="Verdana" w:hAnsi="Verdana"/>
          <w:sz w:val="24"/>
          <w:szCs w:val="24"/>
        </w:rPr>
        <w:t>zł</w:t>
      </w:r>
    </w:p>
    <w:p w:rsidR="003C3C40" w:rsidRPr="0077198E" w:rsidRDefault="003C3C40" w:rsidP="00805404">
      <w:pPr>
        <w:spacing w:after="0" w:line="288" w:lineRule="auto"/>
        <w:rPr>
          <w:rFonts w:ascii="Verdana" w:hAnsi="Verdana"/>
          <w:sz w:val="24"/>
          <w:szCs w:val="24"/>
        </w:rPr>
      </w:pPr>
      <w:r>
        <w:rPr>
          <w:rFonts w:ascii="Verdana" w:hAnsi="Verdana"/>
          <w:sz w:val="24"/>
          <w:szCs w:val="24"/>
        </w:rPr>
        <w:t xml:space="preserve">% wykonania planu - </w:t>
      </w:r>
      <w:r w:rsidR="00845333">
        <w:rPr>
          <w:rFonts w:ascii="Verdana" w:hAnsi="Verdana"/>
          <w:sz w:val="24"/>
          <w:szCs w:val="24"/>
        </w:rPr>
        <w:t>96</w:t>
      </w:r>
      <w:r w:rsidRPr="0077198E">
        <w:rPr>
          <w:rFonts w:ascii="Verdana" w:hAnsi="Verdana"/>
          <w:sz w:val="24"/>
          <w:szCs w:val="24"/>
        </w:rPr>
        <w:t>,</w:t>
      </w:r>
      <w:r w:rsidR="00845333">
        <w:rPr>
          <w:rFonts w:ascii="Verdana" w:hAnsi="Verdana"/>
          <w:sz w:val="24"/>
          <w:szCs w:val="24"/>
        </w:rPr>
        <w:t>0</w:t>
      </w:r>
    </w:p>
    <w:p w:rsidR="000A3616" w:rsidRPr="000A3616" w:rsidRDefault="000A3616" w:rsidP="00805404">
      <w:pPr>
        <w:spacing w:before="120" w:after="120" w:line="288" w:lineRule="auto"/>
        <w:rPr>
          <w:rFonts w:ascii="Verdana" w:hAnsi="Verdana"/>
          <w:color w:val="000000"/>
          <w:sz w:val="24"/>
          <w:szCs w:val="24"/>
        </w:rPr>
      </w:pPr>
      <w:r w:rsidRPr="000A3616">
        <w:rPr>
          <w:rFonts w:ascii="Verdana" w:hAnsi="Verdana"/>
          <w:color w:val="000000"/>
          <w:sz w:val="24"/>
          <w:szCs w:val="24"/>
        </w:rPr>
        <w:t>Na bieżącą obsługę przystanków wrocławskiej komunikacji zbiorowej, w tym w szczególności w zakresie rozwieszania rozkładów jazdy i  informacji pasażerskiej, utrzymania obiektów wyposażenia przystanków, dzierżawy i konserwacji wiat, utrzymania ławek i słupków przystankowych wydano 7.094.552,76 zł, tj. 96,0% planu.</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60022</w:t>
      </w:r>
      <w:r w:rsidR="00845333" w:rsidRPr="00845333">
        <w:rPr>
          <w:rFonts w:ascii="Verdana" w:hAnsi="Verdana"/>
          <w:color w:val="000000"/>
          <w:sz w:val="24"/>
          <w:szCs w:val="24"/>
        </w:rPr>
        <w:t xml:space="preserve"> </w:t>
      </w:r>
      <w:r w:rsidR="00845333" w:rsidRPr="000A3616">
        <w:rPr>
          <w:rFonts w:ascii="Verdana" w:hAnsi="Verdana"/>
          <w:color w:val="000000"/>
          <w:sz w:val="24"/>
          <w:szCs w:val="24"/>
        </w:rPr>
        <w:t>Funkcjonowanie systemów rowerów publicznych</w:t>
      </w:r>
    </w:p>
    <w:p w:rsidR="003C3C40" w:rsidRPr="0077198E" w:rsidRDefault="003C3C40"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845333" w:rsidRPr="000A3616">
        <w:rPr>
          <w:rFonts w:ascii="Verdana" w:hAnsi="Verdana"/>
          <w:color w:val="000000"/>
          <w:sz w:val="24"/>
          <w:szCs w:val="24"/>
        </w:rPr>
        <w:t>7.085.456,00</w:t>
      </w:r>
      <w:r w:rsidR="00845333">
        <w:rPr>
          <w:rFonts w:ascii="Verdana" w:hAnsi="Verdana"/>
          <w:color w:val="000000"/>
          <w:sz w:val="24"/>
          <w:szCs w:val="24"/>
        </w:rPr>
        <w:t xml:space="preserve"> </w:t>
      </w:r>
      <w:r w:rsidRPr="0077198E">
        <w:rPr>
          <w:rFonts w:ascii="Verdana" w:hAnsi="Verdana"/>
          <w:sz w:val="24"/>
          <w:szCs w:val="24"/>
        </w:rPr>
        <w:t>zł</w:t>
      </w:r>
    </w:p>
    <w:p w:rsidR="003C3C40" w:rsidRPr="0077198E" w:rsidRDefault="003C3C40"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845333" w:rsidRPr="000A3616">
        <w:rPr>
          <w:rFonts w:ascii="Verdana" w:hAnsi="Verdana"/>
          <w:color w:val="000000"/>
          <w:sz w:val="24"/>
          <w:szCs w:val="24"/>
        </w:rPr>
        <w:t>7.085.456,00</w:t>
      </w:r>
      <w:r w:rsidR="00845333">
        <w:rPr>
          <w:rFonts w:ascii="Verdana" w:hAnsi="Verdana"/>
          <w:color w:val="000000"/>
          <w:sz w:val="24"/>
          <w:szCs w:val="24"/>
        </w:rPr>
        <w:t xml:space="preserve"> </w:t>
      </w:r>
      <w:r w:rsidRPr="0077198E">
        <w:rPr>
          <w:rFonts w:ascii="Verdana" w:hAnsi="Verdana"/>
          <w:sz w:val="24"/>
          <w:szCs w:val="24"/>
        </w:rPr>
        <w:t>zł</w:t>
      </w:r>
    </w:p>
    <w:p w:rsidR="003C3C40" w:rsidRPr="0077198E" w:rsidRDefault="003C3C40" w:rsidP="00805404">
      <w:pPr>
        <w:spacing w:after="0" w:line="288" w:lineRule="auto"/>
        <w:rPr>
          <w:rFonts w:ascii="Verdana" w:hAnsi="Verdana"/>
          <w:sz w:val="24"/>
          <w:szCs w:val="24"/>
        </w:rPr>
      </w:pPr>
      <w:r>
        <w:rPr>
          <w:rFonts w:ascii="Verdana" w:hAnsi="Verdana"/>
          <w:sz w:val="24"/>
          <w:szCs w:val="24"/>
        </w:rPr>
        <w:t xml:space="preserve">% wykonania planu - </w:t>
      </w:r>
      <w:r w:rsidR="00845333">
        <w:rPr>
          <w:rFonts w:ascii="Verdana" w:hAnsi="Verdana"/>
          <w:sz w:val="24"/>
          <w:szCs w:val="24"/>
        </w:rPr>
        <w:t>100</w:t>
      </w:r>
      <w:r w:rsidRPr="0077198E">
        <w:rPr>
          <w:rFonts w:ascii="Verdana" w:hAnsi="Verdana"/>
          <w:sz w:val="24"/>
          <w:szCs w:val="24"/>
        </w:rPr>
        <w:t>,</w:t>
      </w:r>
      <w:r w:rsidR="00845333">
        <w:rPr>
          <w:rFonts w:ascii="Verdana" w:hAnsi="Verdana"/>
          <w:sz w:val="24"/>
          <w:szCs w:val="24"/>
        </w:rPr>
        <w:t>0</w:t>
      </w:r>
    </w:p>
    <w:p w:rsidR="000A3616" w:rsidRPr="000A3616" w:rsidRDefault="000A3616" w:rsidP="00805404">
      <w:pPr>
        <w:spacing w:before="120" w:after="120" w:line="288" w:lineRule="auto"/>
        <w:rPr>
          <w:rFonts w:ascii="Verdana" w:hAnsi="Verdana"/>
          <w:color w:val="000000"/>
          <w:sz w:val="24"/>
          <w:szCs w:val="24"/>
        </w:rPr>
      </w:pPr>
      <w:r w:rsidRPr="000A3616">
        <w:rPr>
          <w:rFonts w:ascii="Verdana" w:hAnsi="Verdana"/>
          <w:color w:val="000000"/>
          <w:sz w:val="24"/>
          <w:szCs w:val="24"/>
        </w:rPr>
        <w:t xml:space="preserve">Zrealizowana kwota wydatków została przeznaczona na zadanie pn. „Wrocławski Rower Miejski - system samoobsługowej wypożyczalni rowerów miejskich” obejmujące przeprowadzenie serwisu, konserwację i relokację rowerów, utrzymanie Biura Obsługi, stronę </w:t>
      </w:r>
      <w:proofErr w:type="spellStart"/>
      <w:r w:rsidRPr="000A3616">
        <w:rPr>
          <w:rFonts w:ascii="Verdana" w:hAnsi="Verdana"/>
          <w:color w:val="000000"/>
          <w:sz w:val="24"/>
          <w:szCs w:val="24"/>
        </w:rPr>
        <w:t>www</w:t>
      </w:r>
      <w:proofErr w:type="spellEnd"/>
      <w:r w:rsidRPr="000A3616">
        <w:rPr>
          <w:rFonts w:ascii="Verdana" w:hAnsi="Verdana"/>
          <w:color w:val="000000"/>
          <w:sz w:val="24"/>
          <w:szCs w:val="24"/>
        </w:rPr>
        <w:t xml:space="preserve"> i aplikację mobilną.</w:t>
      </w:r>
    </w:p>
    <w:p w:rsidR="003C3C40"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60052</w:t>
      </w:r>
      <w:r w:rsidR="00845333" w:rsidRPr="00845333">
        <w:rPr>
          <w:rFonts w:ascii="Verdana" w:hAnsi="Verdana"/>
          <w:color w:val="000000"/>
          <w:sz w:val="24"/>
          <w:szCs w:val="24"/>
        </w:rPr>
        <w:t xml:space="preserve"> </w:t>
      </w:r>
      <w:r w:rsidR="00845333" w:rsidRPr="000A3616">
        <w:rPr>
          <w:rFonts w:ascii="Verdana" w:hAnsi="Verdana"/>
          <w:color w:val="000000"/>
          <w:sz w:val="24"/>
          <w:szCs w:val="24"/>
        </w:rPr>
        <w:t>Zadania w zakresie telekomunikacji</w:t>
      </w:r>
    </w:p>
    <w:p w:rsidR="003C3C40" w:rsidRPr="0077198E" w:rsidRDefault="003C3C40"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845333" w:rsidRPr="000A3616">
        <w:rPr>
          <w:rFonts w:ascii="Verdana" w:hAnsi="Verdana"/>
          <w:color w:val="000000"/>
          <w:sz w:val="24"/>
          <w:szCs w:val="24"/>
        </w:rPr>
        <w:t>2.289.708,00</w:t>
      </w:r>
      <w:r w:rsidR="00845333">
        <w:rPr>
          <w:rFonts w:ascii="Verdana" w:hAnsi="Verdana"/>
          <w:color w:val="000000"/>
          <w:sz w:val="24"/>
          <w:szCs w:val="24"/>
        </w:rPr>
        <w:t xml:space="preserve"> </w:t>
      </w:r>
      <w:r w:rsidRPr="0077198E">
        <w:rPr>
          <w:rFonts w:ascii="Verdana" w:hAnsi="Verdana"/>
          <w:sz w:val="24"/>
          <w:szCs w:val="24"/>
        </w:rPr>
        <w:t>zł</w:t>
      </w:r>
    </w:p>
    <w:p w:rsidR="003C3C40" w:rsidRPr="0077198E" w:rsidRDefault="003C3C40"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845333" w:rsidRPr="000A3616">
        <w:rPr>
          <w:rFonts w:ascii="Verdana" w:hAnsi="Verdana"/>
          <w:color w:val="000000"/>
          <w:sz w:val="24"/>
          <w:szCs w:val="24"/>
        </w:rPr>
        <w:t>2.287.693,56</w:t>
      </w:r>
      <w:r w:rsidR="00845333">
        <w:rPr>
          <w:rFonts w:ascii="Verdana" w:hAnsi="Verdana"/>
          <w:color w:val="000000"/>
          <w:sz w:val="24"/>
          <w:szCs w:val="24"/>
        </w:rPr>
        <w:t xml:space="preserve"> </w:t>
      </w:r>
      <w:r w:rsidRPr="0077198E">
        <w:rPr>
          <w:rFonts w:ascii="Verdana" w:hAnsi="Verdana"/>
          <w:sz w:val="24"/>
          <w:szCs w:val="24"/>
        </w:rPr>
        <w:t>zł</w:t>
      </w:r>
    </w:p>
    <w:p w:rsidR="003C3C40" w:rsidRPr="0077198E" w:rsidRDefault="003C3C40" w:rsidP="00805404">
      <w:pPr>
        <w:spacing w:after="0" w:line="288" w:lineRule="auto"/>
        <w:rPr>
          <w:rFonts w:ascii="Verdana" w:hAnsi="Verdana"/>
          <w:sz w:val="24"/>
          <w:szCs w:val="24"/>
        </w:rPr>
      </w:pPr>
      <w:r>
        <w:rPr>
          <w:rFonts w:ascii="Verdana" w:hAnsi="Verdana"/>
          <w:sz w:val="24"/>
          <w:szCs w:val="24"/>
        </w:rPr>
        <w:lastRenderedPageBreak/>
        <w:t xml:space="preserve">% wykonania planu - </w:t>
      </w:r>
      <w:r w:rsidR="00845333">
        <w:rPr>
          <w:rFonts w:ascii="Verdana" w:hAnsi="Verdana"/>
          <w:sz w:val="24"/>
          <w:szCs w:val="24"/>
        </w:rPr>
        <w:t>99</w:t>
      </w:r>
      <w:r w:rsidRPr="0077198E">
        <w:rPr>
          <w:rFonts w:ascii="Verdana" w:hAnsi="Verdana"/>
          <w:sz w:val="24"/>
          <w:szCs w:val="24"/>
        </w:rPr>
        <w:t>,</w:t>
      </w:r>
      <w:r w:rsidR="00845333">
        <w:rPr>
          <w:rFonts w:ascii="Verdana" w:hAnsi="Verdana"/>
          <w:sz w:val="24"/>
          <w:szCs w:val="24"/>
        </w:rPr>
        <w:t>9</w:t>
      </w:r>
    </w:p>
    <w:p w:rsidR="000A3616" w:rsidRPr="000A3616" w:rsidRDefault="000A3616" w:rsidP="00805404">
      <w:pPr>
        <w:spacing w:before="120" w:after="120" w:line="288" w:lineRule="auto"/>
        <w:rPr>
          <w:rFonts w:ascii="Verdana" w:hAnsi="Verdana"/>
          <w:color w:val="000000"/>
          <w:sz w:val="24"/>
          <w:szCs w:val="24"/>
        </w:rPr>
      </w:pPr>
      <w:r w:rsidRPr="000A3616">
        <w:rPr>
          <w:rFonts w:ascii="Verdana" w:hAnsi="Verdana"/>
          <w:color w:val="000000"/>
          <w:sz w:val="24"/>
          <w:szCs w:val="24"/>
        </w:rPr>
        <w:t>Powyższe środki finansowe zostały przeznaczone na pokrycie kosztów m.in. dzierżawy miejskiej sieci radiowej Miejski Internet, dzierżawy kanalizacji teletechnicznej, włókien optycznych, światłowodowych, wsparcia technicznego dla urządzeń sieci  MAN oraz węzła bezpieczeństwa MAN Wrocław, zakupu systemu paszportyzacji, a także dostępu do łączy internetowych.</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60053</w:t>
      </w:r>
      <w:r w:rsidR="00845333" w:rsidRPr="00845333">
        <w:rPr>
          <w:rFonts w:ascii="Verdana" w:hAnsi="Verdana"/>
          <w:color w:val="000000"/>
          <w:sz w:val="24"/>
          <w:szCs w:val="24"/>
        </w:rPr>
        <w:t xml:space="preserve"> </w:t>
      </w:r>
      <w:r w:rsidR="00845333" w:rsidRPr="000A3616">
        <w:rPr>
          <w:rFonts w:ascii="Verdana" w:hAnsi="Verdana"/>
          <w:color w:val="000000"/>
          <w:sz w:val="24"/>
          <w:szCs w:val="24"/>
        </w:rPr>
        <w:t>Infrastruktura telekomunikacyjna</w:t>
      </w:r>
    </w:p>
    <w:p w:rsidR="003C3C40" w:rsidRPr="0077198E" w:rsidRDefault="003C3C40"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845333" w:rsidRPr="000A3616">
        <w:rPr>
          <w:rFonts w:ascii="Verdana" w:hAnsi="Verdana"/>
          <w:color w:val="000000"/>
          <w:sz w:val="24"/>
          <w:szCs w:val="24"/>
        </w:rPr>
        <w:t>1.000.000,00</w:t>
      </w:r>
      <w:r w:rsidR="00845333">
        <w:rPr>
          <w:rFonts w:ascii="Verdana" w:hAnsi="Verdana"/>
          <w:color w:val="000000"/>
          <w:sz w:val="24"/>
          <w:szCs w:val="24"/>
        </w:rPr>
        <w:t xml:space="preserve"> </w:t>
      </w:r>
      <w:r w:rsidRPr="0077198E">
        <w:rPr>
          <w:rFonts w:ascii="Verdana" w:hAnsi="Verdana"/>
          <w:sz w:val="24"/>
          <w:szCs w:val="24"/>
        </w:rPr>
        <w:t>zł</w:t>
      </w:r>
    </w:p>
    <w:p w:rsidR="003C3C40" w:rsidRPr="0077198E" w:rsidRDefault="003C3C40"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845333" w:rsidRPr="000A3616">
        <w:rPr>
          <w:rFonts w:ascii="Verdana" w:hAnsi="Verdana"/>
          <w:color w:val="000000"/>
          <w:sz w:val="24"/>
          <w:szCs w:val="24"/>
        </w:rPr>
        <w:t>999.999,77</w:t>
      </w:r>
      <w:r w:rsidR="00845333">
        <w:rPr>
          <w:rFonts w:ascii="Verdana" w:hAnsi="Verdana"/>
          <w:color w:val="000000"/>
          <w:sz w:val="24"/>
          <w:szCs w:val="24"/>
        </w:rPr>
        <w:t xml:space="preserve"> </w:t>
      </w:r>
      <w:r w:rsidRPr="0077198E">
        <w:rPr>
          <w:rFonts w:ascii="Verdana" w:hAnsi="Verdana"/>
          <w:sz w:val="24"/>
          <w:szCs w:val="24"/>
        </w:rPr>
        <w:t>zł</w:t>
      </w:r>
    </w:p>
    <w:p w:rsidR="003C3C40" w:rsidRPr="0077198E" w:rsidRDefault="003C3C40" w:rsidP="00805404">
      <w:pPr>
        <w:spacing w:after="0" w:line="288" w:lineRule="auto"/>
        <w:rPr>
          <w:rFonts w:ascii="Verdana" w:hAnsi="Verdana"/>
          <w:sz w:val="24"/>
          <w:szCs w:val="24"/>
        </w:rPr>
      </w:pPr>
      <w:r>
        <w:rPr>
          <w:rFonts w:ascii="Verdana" w:hAnsi="Verdana"/>
          <w:sz w:val="24"/>
          <w:szCs w:val="24"/>
        </w:rPr>
        <w:t xml:space="preserve">% wykonania planu - </w:t>
      </w:r>
      <w:r w:rsidR="00845333">
        <w:rPr>
          <w:rFonts w:ascii="Verdana" w:hAnsi="Verdana"/>
          <w:sz w:val="24"/>
          <w:szCs w:val="24"/>
        </w:rPr>
        <w:t>100</w:t>
      </w:r>
      <w:r w:rsidRPr="0077198E">
        <w:rPr>
          <w:rFonts w:ascii="Verdana" w:hAnsi="Verdana"/>
          <w:sz w:val="24"/>
          <w:szCs w:val="24"/>
        </w:rPr>
        <w:t>,</w:t>
      </w:r>
      <w:r w:rsidR="00845333">
        <w:rPr>
          <w:rFonts w:ascii="Verdana" w:hAnsi="Verdana"/>
          <w:sz w:val="24"/>
          <w:szCs w:val="24"/>
        </w:rPr>
        <w:t>0</w:t>
      </w:r>
    </w:p>
    <w:p w:rsidR="000A3616" w:rsidRPr="000A3616" w:rsidRDefault="000A3616" w:rsidP="00805404">
      <w:pPr>
        <w:spacing w:before="120" w:after="120" w:line="288" w:lineRule="auto"/>
        <w:rPr>
          <w:rFonts w:ascii="Verdana" w:hAnsi="Verdana"/>
          <w:color w:val="000000"/>
          <w:sz w:val="24"/>
          <w:szCs w:val="24"/>
        </w:rPr>
      </w:pPr>
      <w:r w:rsidRPr="000A3616">
        <w:rPr>
          <w:rFonts w:ascii="Verdana" w:hAnsi="Verdana"/>
          <w:color w:val="000000"/>
          <w:sz w:val="24"/>
          <w:szCs w:val="24"/>
        </w:rPr>
        <w:t xml:space="preserve">Wydatki majątkowe w wysokości 999.999,77 zł, tj. 100% planu, pokryły koszty realizacji zadań związanych z dostawą kontraktów serwisowych </w:t>
      </w:r>
      <w:proofErr w:type="spellStart"/>
      <w:r w:rsidRPr="000A3616">
        <w:rPr>
          <w:rFonts w:ascii="Verdana" w:hAnsi="Verdana"/>
          <w:color w:val="000000"/>
          <w:sz w:val="24"/>
          <w:szCs w:val="24"/>
        </w:rPr>
        <w:t>SmartNet</w:t>
      </w:r>
      <w:proofErr w:type="spellEnd"/>
      <w:r w:rsidRPr="000A3616">
        <w:rPr>
          <w:rFonts w:ascii="Verdana" w:hAnsi="Verdana"/>
          <w:color w:val="000000"/>
          <w:sz w:val="24"/>
          <w:szCs w:val="24"/>
        </w:rPr>
        <w:t>, wyposażeniem Terenowego Punktu Paszportowego przy ul. Legnickiej w sprzęt sieciowy, zakupem urządzeń UPS oraz rozbudową sieci bezprzewodowej Miejski Internet.</w:t>
      </w:r>
    </w:p>
    <w:p w:rsidR="003C3C40"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60095</w:t>
      </w:r>
      <w:r w:rsidR="00845333" w:rsidRPr="00845333">
        <w:rPr>
          <w:rFonts w:ascii="Verdana" w:hAnsi="Verdana"/>
          <w:color w:val="000000"/>
          <w:sz w:val="24"/>
          <w:szCs w:val="24"/>
        </w:rPr>
        <w:t xml:space="preserve"> </w:t>
      </w:r>
      <w:r w:rsidR="00845333" w:rsidRPr="000A3616">
        <w:rPr>
          <w:rFonts w:ascii="Verdana" w:hAnsi="Verdana"/>
          <w:color w:val="000000"/>
          <w:sz w:val="24"/>
          <w:szCs w:val="24"/>
        </w:rPr>
        <w:t>Pozostała działalność</w:t>
      </w:r>
    </w:p>
    <w:p w:rsidR="003C3C40" w:rsidRPr="0077198E" w:rsidRDefault="003C3C40"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C1221D" w:rsidRPr="000A3616">
        <w:rPr>
          <w:rFonts w:ascii="Verdana" w:hAnsi="Verdana"/>
          <w:color w:val="000000"/>
          <w:sz w:val="24"/>
          <w:szCs w:val="24"/>
        </w:rPr>
        <w:t>10.224.896,40</w:t>
      </w:r>
      <w:r w:rsidR="00C1221D">
        <w:rPr>
          <w:rFonts w:ascii="Verdana" w:hAnsi="Verdana"/>
          <w:color w:val="000000"/>
          <w:sz w:val="24"/>
          <w:szCs w:val="24"/>
        </w:rPr>
        <w:t xml:space="preserve"> </w:t>
      </w:r>
      <w:r w:rsidRPr="0077198E">
        <w:rPr>
          <w:rFonts w:ascii="Verdana" w:hAnsi="Verdana"/>
          <w:sz w:val="24"/>
          <w:szCs w:val="24"/>
        </w:rPr>
        <w:t>zł</w:t>
      </w:r>
    </w:p>
    <w:p w:rsidR="003C3C40" w:rsidRPr="0077198E" w:rsidRDefault="003C3C40"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C1221D" w:rsidRPr="000A3616">
        <w:rPr>
          <w:rFonts w:ascii="Verdana" w:hAnsi="Verdana"/>
          <w:color w:val="000000"/>
          <w:sz w:val="24"/>
          <w:szCs w:val="24"/>
        </w:rPr>
        <w:t>9.353.498,90</w:t>
      </w:r>
      <w:r w:rsidR="00C1221D">
        <w:rPr>
          <w:rFonts w:ascii="Verdana" w:hAnsi="Verdana"/>
          <w:color w:val="000000"/>
          <w:sz w:val="24"/>
          <w:szCs w:val="24"/>
        </w:rPr>
        <w:t xml:space="preserve"> </w:t>
      </w:r>
      <w:r w:rsidRPr="0077198E">
        <w:rPr>
          <w:rFonts w:ascii="Verdana" w:hAnsi="Verdana"/>
          <w:sz w:val="24"/>
          <w:szCs w:val="24"/>
        </w:rPr>
        <w:t>zł</w:t>
      </w:r>
    </w:p>
    <w:p w:rsidR="003C3C40" w:rsidRPr="0077198E" w:rsidRDefault="003C3C40" w:rsidP="00805404">
      <w:pPr>
        <w:spacing w:after="0" w:line="288" w:lineRule="auto"/>
        <w:rPr>
          <w:rFonts w:ascii="Verdana" w:hAnsi="Verdana"/>
          <w:sz w:val="24"/>
          <w:szCs w:val="24"/>
        </w:rPr>
      </w:pPr>
      <w:r>
        <w:rPr>
          <w:rFonts w:ascii="Verdana" w:hAnsi="Verdana"/>
          <w:sz w:val="24"/>
          <w:szCs w:val="24"/>
        </w:rPr>
        <w:t xml:space="preserve">% wykonania planu - </w:t>
      </w:r>
      <w:r w:rsidR="00C1221D">
        <w:rPr>
          <w:rFonts w:ascii="Verdana" w:hAnsi="Verdana"/>
          <w:sz w:val="24"/>
          <w:szCs w:val="24"/>
        </w:rPr>
        <w:t>91</w:t>
      </w:r>
      <w:r w:rsidRPr="0077198E">
        <w:rPr>
          <w:rFonts w:ascii="Verdana" w:hAnsi="Verdana"/>
          <w:sz w:val="24"/>
          <w:szCs w:val="24"/>
        </w:rPr>
        <w:t>,</w:t>
      </w:r>
      <w:r w:rsidR="00C1221D">
        <w:rPr>
          <w:rFonts w:ascii="Verdana" w:hAnsi="Verdana"/>
          <w:sz w:val="24"/>
          <w:szCs w:val="24"/>
        </w:rPr>
        <w:t>5</w:t>
      </w:r>
    </w:p>
    <w:p w:rsidR="000A3616" w:rsidRPr="000A3616" w:rsidRDefault="000A3616" w:rsidP="00805404">
      <w:pPr>
        <w:spacing w:before="120" w:after="120" w:line="288" w:lineRule="auto"/>
        <w:rPr>
          <w:rFonts w:ascii="Verdana" w:hAnsi="Verdana"/>
          <w:color w:val="000000"/>
          <w:sz w:val="24"/>
          <w:szCs w:val="24"/>
        </w:rPr>
      </w:pPr>
      <w:r w:rsidRPr="000A3616">
        <w:rPr>
          <w:rFonts w:ascii="Verdana" w:hAnsi="Verdana"/>
          <w:color w:val="000000"/>
          <w:sz w:val="24"/>
          <w:szCs w:val="24"/>
        </w:rPr>
        <w:t>Zrealizowana kwota wydatków pokryła koszty zadań z zakresu zrównoważonej mobilności oraz realizacji Programu Rowerowego tj. przeprowadzenia kontroli stanu technicznego rowerów należących do systemu samoobsługowej wypożyczalni rowerów publicznych, koszty zadań związanych z  obsługą klientów z zakresu ewidencji i rejestracji pojazdów oraz wydawania uprawnień do kierowania pojazdami,  zakupem druków komunikacyjnych i tablic rejestracyjnych, a także zadania pn. „System zajętości miejsc parkingowych dla osób z </w:t>
      </w:r>
      <w:proofErr w:type="spellStart"/>
      <w:r w:rsidRPr="000A3616">
        <w:rPr>
          <w:rFonts w:ascii="Verdana" w:hAnsi="Verdana"/>
          <w:color w:val="000000"/>
          <w:sz w:val="24"/>
          <w:szCs w:val="24"/>
        </w:rPr>
        <w:t>niepełnosprawnościami</w:t>
      </w:r>
      <w:proofErr w:type="spellEnd"/>
      <w:r w:rsidRPr="000A3616">
        <w:rPr>
          <w:rFonts w:ascii="Verdana" w:hAnsi="Verdana"/>
          <w:color w:val="000000"/>
          <w:sz w:val="24"/>
          <w:szCs w:val="24"/>
        </w:rPr>
        <w:t xml:space="preserve"> oraz autokarów turystycznych.”</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Dział 630</w:t>
      </w:r>
      <w:r w:rsidR="001B162D">
        <w:rPr>
          <w:rFonts w:ascii="Verdana" w:hAnsi="Verdana"/>
          <w:color w:val="000000"/>
          <w:sz w:val="24"/>
          <w:szCs w:val="24"/>
        </w:rPr>
        <w:t xml:space="preserve"> </w:t>
      </w:r>
      <w:r w:rsidR="001B162D" w:rsidRPr="000A3616">
        <w:rPr>
          <w:rFonts w:ascii="Verdana" w:hAnsi="Verdana"/>
          <w:color w:val="000000"/>
          <w:sz w:val="24"/>
          <w:szCs w:val="24"/>
        </w:rPr>
        <w:t>Turystyk</w:t>
      </w:r>
      <w:r w:rsidR="001B162D">
        <w:rPr>
          <w:rFonts w:ascii="Verdana" w:hAnsi="Verdana"/>
          <w:color w:val="000000"/>
          <w:sz w:val="24"/>
          <w:szCs w:val="24"/>
        </w:rPr>
        <w:t>a</w:t>
      </w:r>
    </w:p>
    <w:p w:rsidR="00417A8E" w:rsidRPr="0077198E" w:rsidRDefault="00417A8E"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1B162D" w:rsidRPr="000A3616">
        <w:rPr>
          <w:rFonts w:ascii="Verdana" w:hAnsi="Verdana"/>
          <w:color w:val="000000"/>
          <w:sz w:val="24"/>
          <w:szCs w:val="24"/>
        </w:rPr>
        <w:t>1.071.000,00</w:t>
      </w:r>
      <w:r w:rsidR="001B162D">
        <w:rPr>
          <w:rFonts w:ascii="Verdana" w:hAnsi="Verdana"/>
          <w:color w:val="000000"/>
          <w:sz w:val="24"/>
          <w:szCs w:val="24"/>
        </w:rPr>
        <w:t xml:space="preserve"> </w:t>
      </w:r>
      <w:r w:rsidRPr="0077198E">
        <w:rPr>
          <w:rFonts w:ascii="Verdana" w:hAnsi="Verdana"/>
          <w:sz w:val="24"/>
          <w:szCs w:val="24"/>
        </w:rPr>
        <w:t>zł</w:t>
      </w:r>
    </w:p>
    <w:p w:rsidR="00417A8E" w:rsidRPr="0077198E" w:rsidRDefault="00417A8E"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1B162D" w:rsidRPr="000A3616">
        <w:rPr>
          <w:rFonts w:ascii="Verdana" w:hAnsi="Verdana"/>
          <w:color w:val="000000"/>
          <w:sz w:val="24"/>
          <w:szCs w:val="24"/>
        </w:rPr>
        <w:t>1.070.999,92</w:t>
      </w:r>
      <w:r w:rsidR="001B162D">
        <w:rPr>
          <w:rFonts w:ascii="Verdana" w:hAnsi="Verdana"/>
          <w:color w:val="000000"/>
          <w:sz w:val="24"/>
          <w:szCs w:val="24"/>
        </w:rPr>
        <w:t xml:space="preserve"> </w:t>
      </w:r>
      <w:r w:rsidRPr="0077198E">
        <w:rPr>
          <w:rFonts w:ascii="Verdana" w:hAnsi="Verdana"/>
          <w:sz w:val="24"/>
          <w:szCs w:val="24"/>
        </w:rPr>
        <w:t>zł</w:t>
      </w:r>
    </w:p>
    <w:p w:rsidR="00417A8E" w:rsidRPr="0077198E" w:rsidRDefault="00417A8E" w:rsidP="00805404">
      <w:pPr>
        <w:spacing w:after="0" w:line="288" w:lineRule="auto"/>
        <w:rPr>
          <w:rFonts w:ascii="Verdana" w:hAnsi="Verdana"/>
          <w:sz w:val="24"/>
          <w:szCs w:val="24"/>
        </w:rPr>
      </w:pPr>
      <w:r>
        <w:rPr>
          <w:rFonts w:ascii="Verdana" w:hAnsi="Verdana"/>
          <w:sz w:val="24"/>
          <w:szCs w:val="24"/>
        </w:rPr>
        <w:t>% wykonania pla</w:t>
      </w:r>
      <w:r w:rsidR="001B162D">
        <w:rPr>
          <w:rFonts w:ascii="Verdana" w:hAnsi="Verdana"/>
          <w:sz w:val="24"/>
          <w:szCs w:val="24"/>
        </w:rPr>
        <w:t xml:space="preserve">nu - </w:t>
      </w:r>
      <w:r>
        <w:rPr>
          <w:rFonts w:ascii="Verdana" w:hAnsi="Verdana"/>
          <w:sz w:val="24"/>
          <w:szCs w:val="24"/>
        </w:rPr>
        <w:t>1</w:t>
      </w:r>
      <w:r w:rsidR="001B162D">
        <w:rPr>
          <w:rFonts w:ascii="Verdana" w:hAnsi="Verdana"/>
          <w:sz w:val="24"/>
          <w:szCs w:val="24"/>
        </w:rPr>
        <w:t>00</w:t>
      </w:r>
      <w:r w:rsidRPr="0077198E">
        <w:rPr>
          <w:rFonts w:ascii="Verdana" w:hAnsi="Verdana"/>
          <w:sz w:val="24"/>
          <w:szCs w:val="24"/>
        </w:rPr>
        <w:t>,</w:t>
      </w:r>
      <w:r w:rsidR="001B162D">
        <w:rPr>
          <w:rFonts w:ascii="Verdana" w:hAnsi="Verdana"/>
          <w:sz w:val="24"/>
          <w:szCs w:val="24"/>
        </w:rPr>
        <w:t>0</w:t>
      </w:r>
    </w:p>
    <w:p w:rsidR="000A3616" w:rsidRDefault="000A3616" w:rsidP="00805404">
      <w:pPr>
        <w:spacing w:before="120" w:after="120" w:line="288" w:lineRule="auto"/>
        <w:rPr>
          <w:rFonts w:ascii="Verdana" w:hAnsi="Verdana"/>
          <w:color w:val="000000"/>
          <w:sz w:val="24"/>
          <w:szCs w:val="24"/>
        </w:rPr>
      </w:pPr>
      <w:r w:rsidRPr="000A3616">
        <w:rPr>
          <w:rFonts w:ascii="Verdana" w:hAnsi="Verdana"/>
          <w:color w:val="000000"/>
          <w:sz w:val="24"/>
          <w:szCs w:val="24"/>
        </w:rPr>
        <w:t>Rozdział 63003</w:t>
      </w:r>
      <w:r w:rsidR="001B162D" w:rsidRPr="001B162D">
        <w:rPr>
          <w:rFonts w:ascii="Verdana" w:hAnsi="Verdana"/>
          <w:color w:val="000000"/>
          <w:sz w:val="24"/>
          <w:szCs w:val="24"/>
        </w:rPr>
        <w:t xml:space="preserve"> </w:t>
      </w:r>
      <w:r w:rsidR="001B162D" w:rsidRPr="000A3616">
        <w:rPr>
          <w:rFonts w:ascii="Verdana" w:hAnsi="Verdana"/>
          <w:color w:val="000000"/>
          <w:sz w:val="24"/>
          <w:szCs w:val="24"/>
        </w:rPr>
        <w:t>Zadania w zakresie upowszechniania turystyki</w:t>
      </w:r>
    </w:p>
    <w:p w:rsidR="00675E5D" w:rsidRPr="0077198E" w:rsidRDefault="00675E5D"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1B162D" w:rsidRPr="000A3616">
        <w:rPr>
          <w:rFonts w:ascii="Verdana" w:hAnsi="Verdana"/>
          <w:color w:val="000000"/>
          <w:sz w:val="24"/>
          <w:szCs w:val="24"/>
        </w:rPr>
        <w:t>1.071.000,00</w:t>
      </w:r>
      <w:r w:rsidR="001B162D">
        <w:rPr>
          <w:rFonts w:ascii="Verdana" w:hAnsi="Verdana"/>
          <w:color w:val="000000"/>
          <w:sz w:val="24"/>
          <w:szCs w:val="24"/>
        </w:rPr>
        <w:t xml:space="preserve"> </w:t>
      </w:r>
      <w:r w:rsidRPr="0077198E">
        <w:rPr>
          <w:rFonts w:ascii="Verdana" w:hAnsi="Verdana"/>
          <w:sz w:val="24"/>
          <w:szCs w:val="24"/>
        </w:rPr>
        <w:t>zł</w:t>
      </w:r>
    </w:p>
    <w:p w:rsidR="00675E5D" w:rsidRPr="0077198E" w:rsidRDefault="00675E5D"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1B162D" w:rsidRPr="000A3616">
        <w:rPr>
          <w:rFonts w:ascii="Verdana" w:hAnsi="Verdana"/>
          <w:color w:val="000000"/>
          <w:sz w:val="24"/>
          <w:szCs w:val="24"/>
        </w:rPr>
        <w:t>1.070.999,92</w:t>
      </w:r>
      <w:r w:rsidR="001B162D">
        <w:rPr>
          <w:rFonts w:ascii="Verdana" w:hAnsi="Verdana"/>
          <w:color w:val="000000"/>
          <w:sz w:val="24"/>
          <w:szCs w:val="24"/>
        </w:rPr>
        <w:t xml:space="preserve"> </w:t>
      </w:r>
      <w:r w:rsidRPr="0077198E">
        <w:rPr>
          <w:rFonts w:ascii="Verdana" w:hAnsi="Verdana"/>
          <w:sz w:val="24"/>
          <w:szCs w:val="24"/>
        </w:rPr>
        <w:t>zł</w:t>
      </w:r>
    </w:p>
    <w:p w:rsidR="00675E5D" w:rsidRPr="0077198E" w:rsidRDefault="00675E5D" w:rsidP="00805404">
      <w:pPr>
        <w:spacing w:after="0" w:line="288" w:lineRule="auto"/>
        <w:rPr>
          <w:rFonts w:ascii="Verdana" w:hAnsi="Verdana"/>
          <w:sz w:val="24"/>
          <w:szCs w:val="24"/>
        </w:rPr>
      </w:pPr>
      <w:r>
        <w:rPr>
          <w:rFonts w:ascii="Verdana" w:hAnsi="Verdana"/>
          <w:sz w:val="24"/>
          <w:szCs w:val="24"/>
        </w:rPr>
        <w:lastRenderedPageBreak/>
        <w:t>% wykonania planu - 1</w:t>
      </w:r>
      <w:r w:rsidR="001B162D">
        <w:rPr>
          <w:rFonts w:ascii="Verdana" w:hAnsi="Verdana"/>
          <w:sz w:val="24"/>
          <w:szCs w:val="24"/>
        </w:rPr>
        <w:t>00</w:t>
      </w:r>
      <w:r w:rsidRPr="0077198E">
        <w:rPr>
          <w:rFonts w:ascii="Verdana" w:hAnsi="Verdana"/>
          <w:sz w:val="24"/>
          <w:szCs w:val="24"/>
        </w:rPr>
        <w:t>,</w:t>
      </w:r>
      <w:r w:rsidR="001B162D">
        <w:rPr>
          <w:rFonts w:ascii="Verdana" w:hAnsi="Verdana"/>
          <w:sz w:val="24"/>
          <w:szCs w:val="24"/>
        </w:rPr>
        <w:t>0</w:t>
      </w:r>
    </w:p>
    <w:p w:rsidR="000A3616" w:rsidRPr="000A3616" w:rsidRDefault="000A3616" w:rsidP="00805404">
      <w:pPr>
        <w:spacing w:before="120" w:after="120" w:line="288" w:lineRule="auto"/>
        <w:rPr>
          <w:rFonts w:ascii="Verdana" w:hAnsi="Verdana"/>
          <w:color w:val="000000"/>
          <w:sz w:val="24"/>
          <w:szCs w:val="24"/>
        </w:rPr>
      </w:pPr>
      <w:r w:rsidRPr="000A3616">
        <w:rPr>
          <w:rFonts w:ascii="Verdana" w:hAnsi="Verdana"/>
          <w:color w:val="000000"/>
          <w:sz w:val="24"/>
          <w:szCs w:val="24"/>
        </w:rPr>
        <w:t xml:space="preserve">Powyższe środki finansowe zostały przeznaczone m.in. na realizację programów tj. „Sieć Punktów Informacji Turystycznej”, „Rozwój Turystyki Biznesowej i wzmocnienie potencjału konferencyjno - kongresowego Wrocławia jako lokalnego produktu turystycznego w latach 2022 - 2024”, a także na pokrycie kosztów organizacji wizyt studyjnych dziennikarzy, </w:t>
      </w:r>
      <w:proofErr w:type="spellStart"/>
      <w:r w:rsidRPr="000A3616">
        <w:rPr>
          <w:rFonts w:ascii="Verdana" w:hAnsi="Verdana"/>
          <w:color w:val="000000"/>
          <w:sz w:val="24"/>
          <w:szCs w:val="24"/>
        </w:rPr>
        <w:t>blogerów</w:t>
      </w:r>
      <w:proofErr w:type="spellEnd"/>
      <w:r w:rsidRPr="000A3616">
        <w:rPr>
          <w:rFonts w:ascii="Verdana" w:hAnsi="Verdana"/>
          <w:color w:val="000000"/>
          <w:sz w:val="24"/>
          <w:szCs w:val="24"/>
        </w:rPr>
        <w:t xml:space="preserve"> i touroperatorów, reklamy w prasie branżowej - turystycznej, bezpłatnych spacerów z  przewodnikiem oraz uczestnictwa w krajowych i międzynarodowych targach turystycznych.</w:t>
      </w:r>
    </w:p>
    <w:p w:rsidR="001B162D" w:rsidRP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Dział 700</w:t>
      </w:r>
      <w:r w:rsidR="001B162D" w:rsidRPr="001B162D">
        <w:rPr>
          <w:rFonts w:ascii="Verdana" w:hAnsi="Verdana"/>
          <w:color w:val="000000"/>
          <w:sz w:val="24"/>
          <w:szCs w:val="24"/>
        </w:rPr>
        <w:t xml:space="preserve"> </w:t>
      </w:r>
      <w:r w:rsidR="001B162D" w:rsidRPr="000A3616">
        <w:rPr>
          <w:rFonts w:ascii="Verdana" w:hAnsi="Verdana"/>
          <w:color w:val="000000"/>
          <w:sz w:val="24"/>
          <w:szCs w:val="24"/>
        </w:rPr>
        <w:t>Gospodarka mieszkaniowa</w:t>
      </w:r>
    </w:p>
    <w:p w:rsidR="00675E5D" w:rsidRPr="0077198E" w:rsidRDefault="00675E5D"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1B162D" w:rsidRPr="000A3616">
        <w:rPr>
          <w:rFonts w:ascii="Verdana" w:hAnsi="Verdana"/>
          <w:color w:val="000000"/>
          <w:sz w:val="24"/>
          <w:szCs w:val="24"/>
        </w:rPr>
        <w:t>430.198.443,00</w:t>
      </w:r>
      <w:r w:rsidR="001B162D">
        <w:rPr>
          <w:rFonts w:ascii="Verdana" w:hAnsi="Verdana"/>
          <w:color w:val="000000"/>
          <w:sz w:val="24"/>
          <w:szCs w:val="24"/>
        </w:rPr>
        <w:t xml:space="preserve"> </w:t>
      </w:r>
      <w:r w:rsidRPr="0077198E">
        <w:rPr>
          <w:rFonts w:ascii="Verdana" w:hAnsi="Verdana"/>
          <w:sz w:val="24"/>
          <w:szCs w:val="24"/>
        </w:rPr>
        <w:t>zł</w:t>
      </w:r>
    </w:p>
    <w:p w:rsidR="00675E5D" w:rsidRPr="0077198E" w:rsidRDefault="00675E5D"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1B162D" w:rsidRPr="000A3616">
        <w:rPr>
          <w:rFonts w:ascii="Verdana" w:hAnsi="Verdana"/>
          <w:color w:val="000000"/>
          <w:sz w:val="24"/>
          <w:szCs w:val="24"/>
        </w:rPr>
        <w:t>418.696.974,48</w:t>
      </w:r>
      <w:r w:rsidR="001B162D">
        <w:rPr>
          <w:rFonts w:ascii="Verdana" w:hAnsi="Verdana"/>
          <w:color w:val="000000"/>
          <w:sz w:val="24"/>
          <w:szCs w:val="24"/>
        </w:rPr>
        <w:t xml:space="preserve"> </w:t>
      </w:r>
      <w:r w:rsidRPr="0077198E">
        <w:rPr>
          <w:rFonts w:ascii="Verdana" w:hAnsi="Verdana"/>
          <w:sz w:val="24"/>
          <w:szCs w:val="24"/>
        </w:rPr>
        <w:t>zł</w:t>
      </w:r>
    </w:p>
    <w:p w:rsidR="00675E5D" w:rsidRPr="0077198E" w:rsidRDefault="00675E5D" w:rsidP="00805404">
      <w:pPr>
        <w:spacing w:after="0" w:line="288" w:lineRule="auto"/>
        <w:rPr>
          <w:rFonts w:ascii="Verdana" w:hAnsi="Verdana"/>
          <w:sz w:val="24"/>
          <w:szCs w:val="24"/>
        </w:rPr>
      </w:pPr>
      <w:r>
        <w:rPr>
          <w:rFonts w:ascii="Verdana" w:hAnsi="Verdana"/>
          <w:sz w:val="24"/>
          <w:szCs w:val="24"/>
        </w:rPr>
        <w:t>% wykonania planu - 9</w:t>
      </w:r>
      <w:r w:rsidR="001B162D">
        <w:rPr>
          <w:rFonts w:ascii="Verdana" w:hAnsi="Verdana"/>
          <w:sz w:val="24"/>
          <w:szCs w:val="24"/>
        </w:rPr>
        <w:t>7</w:t>
      </w:r>
      <w:r w:rsidRPr="0077198E">
        <w:rPr>
          <w:rFonts w:ascii="Verdana" w:hAnsi="Verdana"/>
          <w:sz w:val="24"/>
          <w:szCs w:val="24"/>
        </w:rPr>
        <w:t>,</w:t>
      </w:r>
      <w:r w:rsidR="001B162D">
        <w:rPr>
          <w:rFonts w:ascii="Verdana" w:hAnsi="Verdana"/>
          <w:sz w:val="24"/>
          <w:szCs w:val="24"/>
        </w:rPr>
        <w:t>3</w:t>
      </w:r>
    </w:p>
    <w:p w:rsidR="00675E5D" w:rsidRDefault="000A3616" w:rsidP="00805404">
      <w:pPr>
        <w:spacing w:before="120" w:after="120" w:line="288" w:lineRule="auto"/>
        <w:rPr>
          <w:rFonts w:ascii="Verdana" w:hAnsi="Verdana"/>
          <w:color w:val="000000"/>
          <w:sz w:val="24"/>
          <w:szCs w:val="24"/>
        </w:rPr>
      </w:pPr>
      <w:r w:rsidRPr="000A3616">
        <w:rPr>
          <w:rFonts w:ascii="Verdana" w:hAnsi="Verdana"/>
          <w:color w:val="000000"/>
          <w:sz w:val="24"/>
          <w:szCs w:val="24"/>
        </w:rPr>
        <w:t>Rozdział 70004</w:t>
      </w:r>
      <w:r w:rsidR="001B162D" w:rsidRPr="001B162D">
        <w:rPr>
          <w:rFonts w:ascii="Verdana" w:hAnsi="Verdana"/>
          <w:color w:val="000000"/>
          <w:sz w:val="24"/>
          <w:szCs w:val="24"/>
        </w:rPr>
        <w:t xml:space="preserve"> </w:t>
      </w:r>
      <w:r w:rsidR="001B162D" w:rsidRPr="000A3616">
        <w:rPr>
          <w:rFonts w:ascii="Verdana" w:hAnsi="Verdana"/>
          <w:color w:val="000000"/>
          <w:sz w:val="24"/>
          <w:szCs w:val="24"/>
        </w:rPr>
        <w:t>Różne jednostki obsługi gospodarki mieszkaniowej</w:t>
      </w:r>
    </w:p>
    <w:p w:rsidR="00675E5D" w:rsidRPr="0077198E" w:rsidRDefault="00675E5D"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1B162D" w:rsidRPr="000A3616">
        <w:rPr>
          <w:rFonts w:ascii="Verdana" w:hAnsi="Verdana"/>
          <w:color w:val="000000"/>
          <w:sz w:val="24"/>
          <w:szCs w:val="24"/>
        </w:rPr>
        <w:t>43.423.673,00</w:t>
      </w:r>
      <w:r w:rsidR="001B162D">
        <w:rPr>
          <w:rFonts w:ascii="Verdana" w:hAnsi="Verdana"/>
          <w:color w:val="000000"/>
          <w:sz w:val="24"/>
          <w:szCs w:val="24"/>
        </w:rPr>
        <w:t xml:space="preserve"> </w:t>
      </w:r>
      <w:r w:rsidRPr="0077198E">
        <w:rPr>
          <w:rFonts w:ascii="Verdana" w:hAnsi="Verdana"/>
          <w:sz w:val="24"/>
          <w:szCs w:val="24"/>
        </w:rPr>
        <w:t>zł</w:t>
      </w:r>
    </w:p>
    <w:p w:rsidR="00675E5D" w:rsidRPr="0077198E" w:rsidRDefault="00675E5D"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1B162D" w:rsidRPr="000A3616">
        <w:rPr>
          <w:rFonts w:ascii="Verdana" w:hAnsi="Verdana"/>
          <w:color w:val="000000"/>
          <w:sz w:val="24"/>
          <w:szCs w:val="24"/>
        </w:rPr>
        <w:t>43.374.161,04</w:t>
      </w:r>
      <w:r w:rsidR="001B162D">
        <w:rPr>
          <w:rFonts w:ascii="Verdana" w:hAnsi="Verdana"/>
          <w:color w:val="000000"/>
          <w:sz w:val="24"/>
          <w:szCs w:val="24"/>
        </w:rPr>
        <w:t xml:space="preserve"> </w:t>
      </w:r>
      <w:r w:rsidRPr="0077198E">
        <w:rPr>
          <w:rFonts w:ascii="Verdana" w:hAnsi="Verdana"/>
          <w:sz w:val="24"/>
          <w:szCs w:val="24"/>
        </w:rPr>
        <w:t>zł</w:t>
      </w:r>
    </w:p>
    <w:p w:rsidR="00675E5D" w:rsidRPr="0077198E" w:rsidRDefault="00675E5D" w:rsidP="00805404">
      <w:pPr>
        <w:spacing w:after="0" w:line="288" w:lineRule="auto"/>
        <w:rPr>
          <w:rFonts w:ascii="Verdana" w:hAnsi="Verdana"/>
          <w:sz w:val="24"/>
          <w:szCs w:val="24"/>
        </w:rPr>
      </w:pPr>
      <w:r>
        <w:rPr>
          <w:rFonts w:ascii="Verdana" w:hAnsi="Verdana"/>
          <w:sz w:val="24"/>
          <w:szCs w:val="24"/>
        </w:rPr>
        <w:t>% wykonania planu - 9</w:t>
      </w:r>
      <w:r w:rsidR="001B162D">
        <w:rPr>
          <w:rFonts w:ascii="Verdana" w:hAnsi="Verdana"/>
          <w:sz w:val="24"/>
          <w:szCs w:val="24"/>
        </w:rPr>
        <w:t>9</w:t>
      </w:r>
      <w:r w:rsidRPr="0077198E">
        <w:rPr>
          <w:rFonts w:ascii="Verdana" w:hAnsi="Verdana"/>
          <w:sz w:val="24"/>
          <w:szCs w:val="24"/>
        </w:rPr>
        <w:t>,</w:t>
      </w:r>
      <w:r w:rsidR="001B162D">
        <w:rPr>
          <w:rFonts w:ascii="Verdana" w:hAnsi="Verdana"/>
          <w:sz w:val="24"/>
          <w:szCs w:val="24"/>
        </w:rPr>
        <w:t>9</w:t>
      </w:r>
    </w:p>
    <w:p w:rsidR="000A3616" w:rsidRPr="000A3616" w:rsidRDefault="000A3616" w:rsidP="00805404">
      <w:pPr>
        <w:spacing w:before="120" w:after="0" w:line="288" w:lineRule="auto"/>
        <w:rPr>
          <w:rFonts w:ascii="Verdana" w:hAnsi="Verdana"/>
          <w:color w:val="000000"/>
          <w:sz w:val="24"/>
          <w:szCs w:val="24"/>
        </w:rPr>
      </w:pPr>
      <w:r w:rsidRPr="000A3616">
        <w:rPr>
          <w:rFonts w:ascii="Verdana" w:hAnsi="Verdana"/>
          <w:color w:val="000000"/>
          <w:sz w:val="24"/>
          <w:szCs w:val="24"/>
        </w:rPr>
        <w:t>Zarząd Zasobu Komunalnego (ZZK) realizuje zadania związane z  zarządzaniem nieruchomościami wspólnymi, nadzorowaniem i zarządzaniem zasobem komunalnym Gminy. Na sfinansowanie kosztów bieżącej działalności ZZK wydano 43.074.161,54 zł, tj. 99,9% planu. W ramach tych środków na wypłatę wynagrodzeń i składek od nich naliczanych wydano 38.728.477,17 zł, tj. 99,9% planu, natomiast wydatki związane z realizacją statutowych zadań jednostki stanowiły kwotę 4.302.038,18 zł, tj. 99,5% planu, świadczenia na rzecz osób fizycznych wyniosły 43.646,19 zł, tj. 100% planu.</w:t>
      </w:r>
    </w:p>
    <w:p w:rsidR="000A3616" w:rsidRP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Wydatki majątkowe w wysokości 299.999,50 zł, tj. 100% planu, przeznaczono na zakup licencji oprogramowania biurowego Microsoft oraz zakup komputerów.</w:t>
      </w:r>
    </w:p>
    <w:p w:rsidR="00675E5D"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70005</w:t>
      </w:r>
      <w:r w:rsidR="001B162D" w:rsidRPr="001B162D">
        <w:rPr>
          <w:rFonts w:ascii="Verdana" w:hAnsi="Verdana"/>
          <w:color w:val="000000"/>
          <w:sz w:val="24"/>
          <w:szCs w:val="24"/>
        </w:rPr>
        <w:t xml:space="preserve"> </w:t>
      </w:r>
      <w:r w:rsidR="001B162D" w:rsidRPr="000A3616">
        <w:rPr>
          <w:rFonts w:ascii="Verdana" w:hAnsi="Verdana"/>
          <w:color w:val="000000"/>
          <w:sz w:val="24"/>
          <w:szCs w:val="24"/>
        </w:rPr>
        <w:t>Gospodarka gruntami i nieruchomościami</w:t>
      </w:r>
    </w:p>
    <w:p w:rsidR="00675E5D" w:rsidRPr="0077198E" w:rsidRDefault="00675E5D"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1B162D" w:rsidRPr="000A3616">
        <w:rPr>
          <w:rFonts w:ascii="Verdana" w:hAnsi="Verdana"/>
          <w:color w:val="000000"/>
          <w:sz w:val="24"/>
          <w:szCs w:val="24"/>
        </w:rPr>
        <w:t>54.711.815,00</w:t>
      </w:r>
      <w:r w:rsidR="001B162D">
        <w:rPr>
          <w:rFonts w:ascii="Verdana" w:hAnsi="Verdana"/>
          <w:color w:val="000000"/>
          <w:sz w:val="24"/>
          <w:szCs w:val="24"/>
        </w:rPr>
        <w:t xml:space="preserve"> </w:t>
      </w:r>
      <w:r w:rsidRPr="0077198E">
        <w:rPr>
          <w:rFonts w:ascii="Verdana" w:hAnsi="Verdana"/>
          <w:sz w:val="24"/>
          <w:szCs w:val="24"/>
        </w:rPr>
        <w:t>zł</w:t>
      </w:r>
    </w:p>
    <w:p w:rsidR="00675E5D" w:rsidRPr="0077198E" w:rsidRDefault="00675E5D"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1B162D" w:rsidRPr="000A3616">
        <w:rPr>
          <w:rFonts w:ascii="Verdana" w:hAnsi="Verdana"/>
          <w:color w:val="000000"/>
          <w:sz w:val="24"/>
          <w:szCs w:val="24"/>
        </w:rPr>
        <w:t>48.750.840,45</w:t>
      </w:r>
      <w:r>
        <w:rPr>
          <w:rFonts w:ascii="Verdana" w:hAnsi="Verdana"/>
          <w:color w:val="000000"/>
          <w:sz w:val="24"/>
          <w:szCs w:val="24"/>
        </w:rPr>
        <w:t xml:space="preserve"> </w:t>
      </w:r>
      <w:r w:rsidRPr="0077198E">
        <w:rPr>
          <w:rFonts w:ascii="Verdana" w:hAnsi="Verdana"/>
          <w:sz w:val="24"/>
          <w:szCs w:val="24"/>
        </w:rPr>
        <w:t>zł</w:t>
      </w:r>
    </w:p>
    <w:p w:rsidR="00675E5D" w:rsidRPr="0077198E" w:rsidRDefault="00675E5D" w:rsidP="00805404">
      <w:pPr>
        <w:spacing w:after="0" w:line="288" w:lineRule="auto"/>
        <w:rPr>
          <w:rFonts w:ascii="Verdana" w:hAnsi="Verdana"/>
          <w:sz w:val="24"/>
          <w:szCs w:val="24"/>
        </w:rPr>
      </w:pPr>
      <w:r>
        <w:rPr>
          <w:rFonts w:ascii="Verdana" w:hAnsi="Verdana"/>
          <w:sz w:val="24"/>
          <w:szCs w:val="24"/>
        </w:rPr>
        <w:t xml:space="preserve">% wykonania planu </w:t>
      </w:r>
      <w:r w:rsidR="001B162D">
        <w:rPr>
          <w:rFonts w:ascii="Verdana" w:hAnsi="Verdana"/>
          <w:sz w:val="24"/>
          <w:szCs w:val="24"/>
        </w:rPr>
        <w:t>–</w:t>
      </w:r>
      <w:r>
        <w:rPr>
          <w:rFonts w:ascii="Verdana" w:hAnsi="Verdana"/>
          <w:sz w:val="24"/>
          <w:szCs w:val="24"/>
        </w:rPr>
        <w:t xml:space="preserve"> </w:t>
      </w:r>
      <w:r w:rsidR="001B162D">
        <w:rPr>
          <w:rFonts w:ascii="Verdana" w:hAnsi="Verdana"/>
          <w:sz w:val="24"/>
          <w:szCs w:val="24"/>
        </w:rPr>
        <w:t>8</w:t>
      </w:r>
      <w:r>
        <w:rPr>
          <w:rFonts w:ascii="Verdana" w:hAnsi="Verdana"/>
          <w:sz w:val="24"/>
          <w:szCs w:val="24"/>
        </w:rPr>
        <w:t>9</w:t>
      </w:r>
      <w:r w:rsidR="001B162D">
        <w:rPr>
          <w:rFonts w:ascii="Verdana" w:hAnsi="Verdana"/>
          <w:sz w:val="24"/>
          <w:szCs w:val="24"/>
        </w:rPr>
        <w:t>,</w:t>
      </w:r>
      <w:r>
        <w:rPr>
          <w:rFonts w:ascii="Verdana" w:hAnsi="Verdana"/>
          <w:sz w:val="24"/>
          <w:szCs w:val="24"/>
        </w:rPr>
        <w:t>1</w:t>
      </w:r>
    </w:p>
    <w:p w:rsidR="000A3616" w:rsidRPr="000A3616" w:rsidRDefault="000A3616" w:rsidP="00805404">
      <w:pPr>
        <w:spacing w:before="120" w:after="120" w:line="288" w:lineRule="auto"/>
        <w:rPr>
          <w:rFonts w:ascii="Verdana" w:hAnsi="Verdana"/>
          <w:color w:val="000000"/>
          <w:sz w:val="24"/>
          <w:szCs w:val="24"/>
        </w:rPr>
      </w:pPr>
      <w:r w:rsidRPr="000A3616">
        <w:rPr>
          <w:rFonts w:ascii="Verdana" w:hAnsi="Verdana"/>
          <w:color w:val="000000"/>
          <w:sz w:val="24"/>
          <w:szCs w:val="24"/>
        </w:rPr>
        <w:t>Na zadania bieżące związane z gospodarką gruntami i  nieruchomościami wydatkowano 16.876.772,56 zł, tj. 92,4% planu. W ramach tych środków wydatki związane z realizacją statutowych zadań stanowiły kwotę 12.560.608,00 zł, tj. 91,0% planu i zostały przeznaczone m.in. na:</w:t>
      </w:r>
    </w:p>
    <w:p w:rsidR="000A3616" w:rsidRP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lastRenderedPageBreak/>
        <w:t>zarządzanie nieruchomościami Skarbu Państwa oraz zasobem lokalowym Gminy, eksploatację i utrzymanie terenów zewnętrznych stanowiących własność Gminy Wrocław,</w:t>
      </w:r>
      <w:r w:rsidR="001B162D">
        <w:rPr>
          <w:rFonts w:ascii="Verdana" w:hAnsi="Verdana"/>
          <w:color w:val="000000"/>
          <w:sz w:val="24"/>
          <w:szCs w:val="24"/>
        </w:rPr>
        <w:t xml:space="preserve"> </w:t>
      </w:r>
      <w:r w:rsidRPr="000A3616">
        <w:rPr>
          <w:rFonts w:ascii="Verdana" w:hAnsi="Verdana"/>
          <w:color w:val="000000"/>
          <w:sz w:val="24"/>
          <w:szCs w:val="24"/>
        </w:rPr>
        <w:t>eksploatację nieruchomości Skarbu Państwa,</w:t>
      </w:r>
      <w:r w:rsidR="001B162D">
        <w:rPr>
          <w:rFonts w:ascii="Verdana" w:hAnsi="Verdana"/>
          <w:color w:val="000000"/>
          <w:sz w:val="24"/>
          <w:szCs w:val="24"/>
        </w:rPr>
        <w:t xml:space="preserve"> </w:t>
      </w:r>
      <w:r w:rsidRPr="000A3616">
        <w:rPr>
          <w:rFonts w:ascii="Verdana" w:hAnsi="Verdana"/>
          <w:color w:val="000000"/>
          <w:sz w:val="24"/>
          <w:szCs w:val="24"/>
        </w:rPr>
        <w:t>utrzymanie czasowo przejętych nieruchomości,</w:t>
      </w:r>
      <w:r w:rsidR="001B162D">
        <w:rPr>
          <w:rFonts w:ascii="Verdana" w:hAnsi="Verdana"/>
          <w:color w:val="000000"/>
          <w:sz w:val="24"/>
          <w:szCs w:val="24"/>
        </w:rPr>
        <w:t xml:space="preserve"> </w:t>
      </w:r>
      <w:r w:rsidRPr="000A3616">
        <w:rPr>
          <w:rFonts w:ascii="Verdana" w:hAnsi="Verdana"/>
          <w:color w:val="000000"/>
          <w:sz w:val="24"/>
          <w:szCs w:val="24"/>
        </w:rPr>
        <w:t>rozbiórki i koszty zabezpieczenia nieruchomości,</w:t>
      </w:r>
      <w:r w:rsidR="001B162D">
        <w:rPr>
          <w:rFonts w:ascii="Verdana" w:hAnsi="Verdana"/>
          <w:color w:val="000000"/>
          <w:sz w:val="24"/>
          <w:szCs w:val="24"/>
        </w:rPr>
        <w:t xml:space="preserve"> </w:t>
      </w:r>
      <w:r w:rsidRPr="000A3616">
        <w:rPr>
          <w:rFonts w:ascii="Verdana" w:hAnsi="Verdana"/>
          <w:color w:val="000000"/>
          <w:sz w:val="24"/>
          <w:szCs w:val="24"/>
        </w:rPr>
        <w:t>opłaty roczne z tytułu użytkowania wieczystego nieruchomości stanowiących własność Skarbu Państwa oraz opłaty roczne z tytułu przekształcenia prawa użytkowania wieczystego w prawo własności,</w:t>
      </w:r>
      <w:r w:rsidR="001B162D">
        <w:rPr>
          <w:rFonts w:ascii="Verdana" w:hAnsi="Verdana"/>
          <w:color w:val="000000"/>
          <w:sz w:val="24"/>
          <w:szCs w:val="24"/>
        </w:rPr>
        <w:t xml:space="preserve"> </w:t>
      </w:r>
      <w:r w:rsidRPr="000A3616">
        <w:rPr>
          <w:rFonts w:ascii="Verdana" w:hAnsi="Verdana"/>
          <w:color w:val="000000"/>
          <w:sz w:val="24"/>
          <w:szCs w:val="24"/>
        </w:rPr>
        <w:t>koszty sporządzania operatów szacunkowych,</w:t>
      </w:r>
      <w:r w:rsidR="001B162D">
        <w:rPr>
          <w:rFonts w:ascii="Verdana" w:hAnsi="Verdana"/>
          <w:color w:val="000000"/>
          <w:sz w:val="24"/>
          <w:szCs w:val="24"/>
        </w:rPr>
        <w:t xml:space="preserve"> </w:t>
      </w:r>
      <w:r w:rsidRPr="000A3616">
        <w:rPr>
          <w:rFonts w:ascii="Verdana" w:hAnsi="Verdana"/>
          <w:color w:val="000000"/>
          <w:sz w:val="24"/>
          <w:szCs w:val="24"/>
        </w:rPr>
        <w:t>koszty postępowań sądowych,</w:t>
      </w:r>
      <w:r w:rsidR="001B162D">
        <w:rPr>
          <w:rFonts w:ascii="Verdana" w:hAnsi="Verdana"/>
          <w:color w:val="000000"/>
          <w:sz w:val="24"/>
          <w:szCs w:val="24"/>
        </w:rPr>
        <w:t xml:space="preserve"> </w:t>
      </w:r>
      <w:r w:rsidRPr="000A3616">
        <w:rPr>
          <w:rFonts w:ascii="Verdana" w:hAnsi="Verdana"/>
          <w:color w:val="000000"/>
          <w:sz w:val="24"/>
          <w:szCs w:val="24"/>
        </w:rPr>
        <w:t>opłaty i zaliczki związane z przymusową egzekucją należności Skarbu Państwa, koszty pozyskiwania dokumentów będących w zasobie Zarządu Geodezji, Kartografii i Katastru Miejskiego (kopie map zasadniczych, wypisy, wyrysy), koszty ekspertyz, opinii, analiz.</w:t>
      </w:r>
    </w:p>
    <w:p w:rsidR="000A3616" w:rsidRPr="000A3616" w:rsidRDefault="000A3616" w:rsidP="00805404">
      <w:pPr>
        <w:spacing w:after="0" w:line="288" w:lineRule="auto"/>
        <w:rPr>
          <w:rFonts w:ascii="Verdana" w:hAnsi="Verdana"/>
          <w:color w:val="000000"/>
          <w:sz w:val="24"/>
          <w:szCs w:val="24"/>
        </w:rPr>
      </w:pPr>
      <w:r w:rsidRPr="000A3616">
        <w:rPr>
          <w:rFonts w:ascii="Verdana" w:hAnsi="Verdana"/>
          <w:color w:val="000000"/>
          <w:sz w:val="24"/>
          <w:szCs w:val="24"/>
        </w:rPr>
        <w:t>Ponadto w ramach tych środków kwota 18.852,10 zł, (§ 4580) została wykorzystana m.in. na zapłatę odsetek zasądzonych w trakcie postępowań sądowych w sprawach o zapłatę odszkodowań.</w:t>
      </w:r>
    </w:p>
    <w:p w:rsidR="000A3616" w:rsidRPr="000A3616" w:rsidRDefault="000A3616" w:rsidP="00805404">
      <w:pPr>
        <w:spacing w:after="0" w:line="288" w:lineRule="auto"/>
        <w:rPr>
          <w:rFonts w:ascii="Verdana" w:hAnsi="Verdana"/>
          <w:color w:val="000000"/>
          <w:sz w:val="24"/>
          <w:szCs w:val="24"/>
        </w:rPr>
      </w:pPr>
      <w:r w:rsidRPr="000A3616">
        <w:rPr>
          <w:rFonts w:ascii="Verdana" w:hAnsi="Verdana"/>
          <w:color w:val="000000"/>
          <w:sz w:val="24"/>
          <w:szCs w:val="24"/>
        </w:rPr>
        <w:t>Na utrzymanie stanowisk pracy, wypłatę wynagrodzeń i składek od nich naliczanych dla pracowników realizujących zadania zlecone związane z prowadzeniem spraw dotyczących nieruchomości Skarbu Państwa oraz na wykonanie czynności pomocniczych przy przygotowaniu informacji o wysokości opłaty jednorazowej i opłaty przekształceniowej wydawanych zgodnie z ustawą o przekształceniu prawa użytkowania wieczystego gruntów zabudowanych na cele mieszkaniowe w prawo własności tych gruntów oraz na wykonanie czynności kancelaryjno - biurowych w zakresie sprawdzania wykazów nieruchomości wydano 4.310.875,56 zł, tj. 96,8% planu.</w:t>
      </w:r>
    </w:p>
    <w:p w:rsidR="000A3616" w:rsidRP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Środki finansowe w wysokości 31.874.067,89 zł, tj. 87,4% planu, wykorzystano na zadania inwestycyjne m.in. takie jak: program rozwoju terenów pod mieszkalnictwo, zakup i zamiany nieruchomości do zasobu Gminy Wrocław, odszkodowania za drogi, pierwokupy, miejski program wymiany źródeł ogrzewania. Stopień realizacji planu wydatków wynikał m.in. z mniejszych kosztów poniesionych na odszkodowania za drogi, ponieważ zależą one od ilości uprawomocnionych decyzji administracyjnych ustalających wysokość odszkodowania.</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70007</w:t>
      </w:r>
      <w:r w:rsidR="00F40D0B" w:rsidRPr="00F40D0B">
        <w:rPr>
          <w:rFonts w:ascii="Verdana" w:hAnsi="Verdana"/>
          <w:color w:val="000000"/>
          <w:sz w:val="24"/>
          <w:szCs w:val="24"/>
        </w:rPr>
        <w:t xml:space="preserve"> </w:t>
      </w:r>
      <w:r w:rsidR="00F40D0B" w:rsidRPr="000A3616">
        <w:rPr>
          <w:rFonts w:ascii="Verdana" w:hAnsi="Verdana"/>
          <w:color w:val="000000"/>
          <w:sz w:val="24"/>
          <w:szCs w:val="24"/>
        </w:rPr>
        <w:t>Gospodarowanie mieszkaniowym zasobem gminy</w:t>
      </w:r>
    </w:p>
    <w:p w:rsidR="001B5C30" w:rsidRPr="0077198E" w:rsidRDefault="001B5C30"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F40D0B" w:rsidRPr="000A3616">
        <w:rPr>
          <w:rFonts w:ascii="Verdana" w:hAnsi="Verdana"/>
          <w:color w:val="000000"/>
          <w:sz w:val="24"/>
          <w:szCs w:val="24"/>
        </w:rPr>
        <w:t>322.246.273,00</w:t>
      </w:r>
      <w:r w:rsidR="00F40D0B">
        <w:rPr>
          <w:rFonts w:ascii="Verdana" w:hAnsi="Verdana"/>
          <w:color w:val="000000"/>
          <w:sz w:val="24"/>
          <w:szCs w:val="24"/>
        </w:rPr>
        <w:t xml:space="preserve"> </w:t>
      </w:r>
      <w:r w:rsidRPr="0077198E">
        <w:rPr>
          <w:rFonts w:ascii="Verdana" w:hAnsi="Verdana"/>
          <w:sz w:val="24"/>
          <w:szCs w:val="24"/>
        </w:rPr>
        <w:t>zł</w:t>
      </w:r>
    </w:p>
    <w:p w:rsidR="001B5C30" w:rsidRPr="0077198E" w:rsidRDefault="001B5C30"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F40D0B" w:rsidRPr="000A3616">
        <w:rPr>
          <w:rFonts w:ascii="Verdana" w:hAnsi="Verdana"/>
          <w:color w:val="000000"/>
          <w:sz w:val="24"/>
          <w:szCs w:val="24"/>
        </w:rPr>
        <w:t>316.755.643,66</w:t>
      </w:r>
      <w:r w:rsidR="00F40D0B">
        <w:rPr>
          <w:rFonts w:ascii="Verdana" w:hAnsi="Verdana"/>
          <w:color w:val="000000"/>
          <w:sz w:val="24"/>
          <w:szCs w:val="24"/>
        </w:rPr>
        <w:t xml:space="preserve"> </w:t>
      </w:r>
      <w:r w:rsidRPr="0077198E">
        <w:rPr>
          <w:rFonts w:ascii="Verdana" w:hAnsi="Verdana"/>
          <w:sz w:val="24"/>
          <w:szCs w:val="24"/>
        </w:rPr>
        <w:t>zł</w:t>
      </w:r>
    </w:p>
    <w:p w:rsidR="001B5C30" w:rsidRPr="0077198E" w:rsidRDefault="001B5C30" w:rsidP="00805404">
      <w:pPr>
        <w:spacing w:after="0" w:line="288" w:lineRule="auto"/>
        <w:rPr>
          <w:rFonts w:ascii="Verdana" w:hAnsi="Verdana"/>
          <w:sz w:val="24"/>
          <w:szCs w:val="24"/>
        </w:rPr>
      </w:pPr>
      <w:r>
        <w:rPr>
          <w:rFonts w:ascii="Verdana" w:hAnsi="Verdana"/>
          <w:sz w:val="24"/>
          <w:szCs w:val="24"/>
        </w:rPr>
        <w:t>% wykonania planu - 9</w:t>
      </w:r>
      <w:r w:rsidR="00F40D0B">
        <w:rPr>
          <w:rFonts w:ascii="Verdana" w:hAnsi="Verdana"/>
          <w:sz w:val="24"/>
          <w:szCs w:val="24"/>
        </w:rPr>
        <w:t>8</w:t>
      </w:r>
      <w:r w:rsidRPr="0077198E">
        <w:rPr>
          <w:rFonts w:ascii="Verdana" w:hAnsi="Verdana"/>
          <w:sz w:val="24"/>
          <w:szCs w:val="24"/>
        </w:rPr>
        <w:t>,</w:t>
      </w:r>
      <w:r w:rsidR="00F40D0B">
        <w:rPr>
          <w:rFonts w:ascii="Verdana" w:hAnsi="Verdana"/>
          <w:sz w:val="24"/>
          <w:szCs w:val="24"/>
        </w:rPr>
        <w:t>3</w:t>
      </w:r>
    </w:p>
    <w:p w:rsidR="000A3616" w:rsidRPr="000A3616" w:rsidRDefault="000A3616" w:rsidP="00805404">
      <w:pPr>
        <w:spacing w:before="120" w:after="120" w:line="288" w:lineRule="auto"/>
        <w:rPr>
          <w:rFonts w:ascii="Verdana" w:hAnsi="Verdana"/>
          <w:color w:val="000000"/>
          <w:sz w:val="24"/>
          <w:szCs w:val="24"/>
        </w:rPr>
      </w:pPr>
      <w:r w:rsidRPr="000A3616">
        <w:rPr>
          <w:rFonts w:ascii="Verdana" w:hAnsi="Verdana"/>
          <w:color w:val="000000"/>
          <w:sz w:val="24"/>
          <w:szCs w:val="24"/>
        </w:rPr>
        <w:lastRenderedPageBreak/>
        <w:t>Wydatki związane z realizacją statutowych zadań w wysokości 199.794.184,47 zł, tj. 98,1% planu, zostały przeznaczone na gospodarowanie mieszkaniowym zasobem Miasta, w tym m.in. na:</w:t>
      </w:r>
    </w:p>
    <w:p w:rsidR="000A3616" w:rsidRPr="000A3616" w:rsidRDefault="000A3616" w:rsidP="00805404">
      <w:pPr>
        <w:spacing w:after="0" w:line="288" w:lineRule="auto"/>
        <w:rPr>
          <w:rFonts w:ascii="Verdana" w:hAnsi="Verdana"/>
          <w:color w:val="000000"/>
          <w:sz w:val="24"/>
          <w:szCs w:val="24"/>
        </w:rPr>
      </w:pPr>
      <w:r w:rsidRPr="000A3616">
        <w:rPr>
          <w:rFonts w:ascii="Verdana" w:hAnsi="Verdana"/>
          <w:color w:val="000000"/>
          <w:sz w:val="24"/>
          <w:szCs w:val="24"/>
        </w:rPr>
        <w:t>zarządzanie zasobem mieszkalnym Gminy,</w:t>
      </w:r>
      <w:r w:rsidR="002F26E7">
        <w:rPr>
          <w:rFonts w:ascii="Verdana" w:hAnsi="Verdana"/>
          <w:color w:val="000000"/>
          <w:sz w:val="24"/>
          <w:szCs w:val="24"/>
        </w:rPr>
        <w:t xml:space="preserve"> </w:t>
      </w:r>
      <w:r w:rsidRPr="000A3616">
        <w:rPr>
          <w:rFonts w:ascii="Verdana" w:hAnsi="Verdana"/>
          <w:color w:val="000000"/>
          <w:sz w:val="24"/>
          <w:szCs w:val="24"/>
        </w:rPr>
        <w:t>pokrycie kosztów zakupu mediów,</w:t>
      </w:r>
      <w:r w:rsidR="002F26E7">
        <w:rPr>
          <w:rFonts w:ascii="Verdana" w:hAnsi="Verdana"/>
          <w:color w:val="000000"/>
          <w:sz w:val="24"/>
          <w:szCs w:val="24"/>
        </w:rPr>
        <w:t xml:space="preserve"> </w:t>
      </w:r>
      <w:r w:rsidRPr="000A3616">
        <w:rPr>
          <w:rFonts w:ascii="Verdana" w:hAnsi="Verdana"/>
          <w:color w:val="000000"/>
          <w:sz w:val="24"/>
          <w:szCs w:val="24"/>
        </w:rPr>
        <w:t>działania windykacyjne wobec najemców zadłużonych z tytułu opłat czynszowych za lokale mieszkalne i użytkowe</w:t>
      </w:r>
      <w:r w:rsidR="002F26E7">
        <w:rPr>
          <w:rFonts w:ascii="Verdana" w:hAnsi="Verdana"/>
          <w:color w:val="000000"/>
          <w:sz w:val="24"/>
          <w:szCs w:val="24"/>
        </w:rPr>
        <w:t xml:space="preserve"> </w:t>
      </w:r>
      <w:r w:rsidRPr="000A3616">
        <w:rPr>
          <w:rFonts w:ascii="Verdana" w:hAnsi="Verdana"/>
          <w:color w:val="000000"/>
          <w:sz w:val="24"/>
          <w:szCs w:val="24"/>
        </w:rPr>
        <w:t>eksploatację zasobu komunalnego,</w:t>
      </w:r>
      <w:r w:rsidR="002F26E7">
        <w:rPr>
          <w:rFonts w:ascii="Verdana" w:hAnsi="Verdana"/>
          <w:color w:val="000000"/>
          <w:sz w:val="24"/>
          <w:szCs w:val="24"/>
        </w:rPr>
        <w:t xml:space="preserve"> </w:t>
      </w:r>
      <w:r w:rsidRPr="000A3616">
        <w:rPr>
          <w:rFonts w:ascii="Verdana" w:hAnsi="Verdana"/>
          <w:color w:val="000000"/>
          <w:sz w:val="24"/>
          <w:szCs w:val="24"/>
        </w:rPr>
        <w:t>prace konserwacyjne na zasobie komunalnym,</w:t>
      </w:r>
      <w:r w:rsidR="002F26E7">
        <w:rPr>
          <w:rFonts w:ascii="Verdana" w:hAnsi="Verdana"/>
          <w:color w:val="000000"/>
          <w:sz w:val="24"/>
          <w:szCs w:val="24"/>
        </w:rPr>
        <w:t xml:space="preserve"> </w:t>
      </w:r>
      <w:r w:rsidRPr="000A3616">
        <w:rPr>
          <w:rFonts w:ascii="Verdana" w:hAnsi="Verdana"/>
          <w:color w:val="000000"/>
          <w:sz w:val="24"/>
          <w:szCs w:val="24"/>
        </w:rPr>
        <w:t>opłaty za gospodarowanie odpadami komunalnymi dla budynków gminnych i wspólnot mieszkaniowych z udziałem Gminy Wrocław,</w:t>
      </w:r>
      <w:r w:rsidR="002F26E7">
        <w:rPr>
          <w:rFonts w:ascii="Verdana" w:hAnsi="Verdana"/>
          <w:color w:val="000000"/>
          <w:sz w:val="24"/>
          <w:szCs w:val="24"/>
        </w:rPr>
        <w:t xml:space="preserve"> </w:t>
      </w:r>
      <w:r w:rsidRPr="000A3616">
        <w:rPr>
          <w:rFonts w:ascii="Verdana" w:hAnsi="Verdana"/>
          <w:color w:val="000000"/>
          <w:sz w:val="24"/>
          <w:szCs w:val="24"/>
        </w:rPr>
        <w:t>opłaty za zbiorowe odprowadzenie wód opadowych i roztopowych,</w:t>
      </w:r>
      <w:r w:rsidR="002F26E7">
        <w:rPr>
          <w:rFonts w:ascii="Verdana" w:hAnsi="Verdana"/>
          <w:color w:val="000000"/>
          <w:sz w:val="24"/>
          <w:szCs w:val="24"/>
        </w:rPr>
        <w:t xml:space="preserve"> </w:t>
      </w:r>
      <w:r w:rsidRPr="000A3616">
        <w:rPr>
          <w:rFonts w:ascii="Verdana" w:hAnsi="Verdana"/>
          <w:color w:val="000000"/>
          <w:sz w:val="24"/>
          <w:szCs w:val="24"/>
        </w:rPr>
        <w:t>dopłaty do różnicy czynszu lokali mieszkalnych wynajmowanych od TBS Wrocław Sp. z o.o.,</w:t>
      </w:r>
      <w:r w:rsidR="002F26E7">
        <w:rPr>
          <w:rFonts w:ascii="Verdana" w:hAnsi="Verdana"/>
          <w:color w:val="000000"/>
          <w:sz w:val="24"/>
          <w:szCs w:val="24"/>
        </w:rPr>
        <w:t xml:space="preserve"> </w:t>
      </w:r>
      <w:r w:rsidRPr="000A3616">
        <w:rPr>
          <w:rFonts w:ascii="Verdana" w:hAnsi="Verdana"/>
          <w:color w:val="000000"/>
          <w:sz w:val="24"/>
          <w:szCs w:val="24"/>
        </w:rPr>
        <w:t>odszkodowania dla osób fizycznych i prawnych zasądzone w trakcie postępowań sądowych w  sprawach o zapłatę odszkodowań z tytułu niedostarczenia lokalu w ramach najmu socjalnego lub niedostarczenia pomieszczenia tymczasowego, osobie uprawionej na mocy wyroku sądu,</w:t>
      </w:r>
      <w:r w:rsidR="002F26E7">
        <w:rPr>
          <w:rFonts w:ascii="Verdana" w:hAnsi="Verdana"/>
          <w:color w:val="000000"/>
          <w:sz w:val="24"/>
          <w:szCs w:val="24"/>
        </w:rPr>
        <w:t xml:space="preserve"> </w:t>
      </w:r>
      <w:r w:rsidRPr="000A3616">
        <w:rPr>
          <w:rFonts w:ascii="Verdana" w:hAnsi="Verdana"/>
          <w:color w:val="000000"/>
          <w:sz w:val="24"/>
          <w:szCs w:val="24"/>
        </w:rPr>
        <w:t>koszty postępowań sądowych i egzekucji w sprawach opróżnienia lokali mieszkalnych,</w:t>
      </w:r>
      <w:r w:rsidR="002F26E7">
        <w:rPr>
          <w:rFonts w:ascii="Verdana" w:hAnsi="Verdana"/>
          <w:color w:val="000000"/>
          <w:sz w:val="24"/>
          <w:szCs w:val="24"/>
        </w:rPr>
        <w:t xml:space="preserve"> </w:t>
      </w:r>
      <w:r w:rsidRPr="000A3616">
        <w:rPr>
          <w:rFonts w:ascii="Verdana" w:hAnsi="Verdana"/>
          <w:color w:val="000000"/>
          <w:sz w:val="24"/>
          <w:szCs w:val="24"/>
        </w:rPr>
        <w:t>rozbiórki i zabezpieczenia nieruchomości</w:t>
      </w:r>
      <w:r w:rsidR="002F26E7">
        <w:rPr>
          <w:rFonts w:ascii="Verdana" w:hAnsi="Verdana"/>
          <w:color w:val="000000"/>
          <w:sz w:val="24"/>
          <w:szCs w:val="24"/>
        </w:rPr>
        <w:t>.</w:t>
      </w:r>
    </w:p>
    <w:p w:rsidR="000A3616" w:rsidRPr="000A3616" w:rsidRDefault="000A3616" w:rsidP="00805404">
      <w:pPr>
        <w:spacing w:after="0" w:line="288" w:lineRule="auto"/>
        <w:rPr>
          <w:rFonts w:ascii="Verdana" w:hAnsi="Verdana"/>
          <w:color w:val="000000"/>
          <w:sz w:val="24"/>
          <w:szCs w:val="24"/>
        </w:rPr>
      </w:pPr>
      <w:r w:rsidRPr="000A3616">
        <w:rPr>
          <w:rFonts w:ascii="Verdana" w:hAnsi="Verdana"/>
          <w:color w:val="000000"/>
          <w:sz w:val="24"/>
          <w:szCs w:val="24"/>
        </w:rPr>
        <w:t>Ponadto w ramach tych środków kwota 128.602,08 zł, (§ 4580) została wykorzystana m.in. na zapłatę odsetek zasądzonych w trakcie postępowań sądowych w sprawach o zapłatę odszkodowań z tytułu niedostarczenia lokalu w ramach najmu socjalnego lub tymczasowego pomieszczenia w związku z wyrokiem eksmisyjnym.</w:t>
      </w:r>
    </w:p>
    <w:p w:rsidR="000A3616" w:rsidRPr="000A3616" w:rsidRDefault="000A3616" w:rsidP="00805404">
      <w:pPr>
        <w:spacing w:after="0" w:line="288" w:lineRule="auto"/>
        <w:rPr>
          <w:rFonts w:ascii="Verdana" w:hAnsi="Verdana"/>
          <w:color w:val="000000"/>
          <w:sz w:val="24"/>
          <w:szCs w:val="24"/>
        </w:rPr>
      </w:pPr>
      <w:r w:rsidRPr="000A3616">
        <w:rPr>
          <w:rFonts w:ascii="Verdana" w:hAnsi="Verdana"/>
          <w:color w:val="000000"/>
          <w:sz w:val="24"/>
          <w:szCs w:val="24"/>
        </w:rPr>
        <w:t>Na pokrycie kosztów zastępstwa procesowego z tytułu wygranych spraw sądowych, które już zostały uregulowane przez dłużników wydano 2.088.344,69 zł, tj. 98,8% planu.</w:t>
      </w:r>
    </w:p>
    <w:p w:rsidR="000A3616" w:rsidRPr="000A3616" w:rsidRDefault="000A3616" w:rsidP="00805404">
      <w:pPr>
        <w:spacing w:after="0" w:line="288" w:lineRule="auto"/>
        <w:rPr>
          <w:rFonts w:ascii="Verdana" w:hAnsi="Verdana"/>
          <w:color w:val="000000"/>
          <w:sz w:val="24"/>
          <w:szCs w:val="24"/>
        </w:rPr>
      </w:pPr>
      <w:r w:rsidRPr="000A3616">
        <w:rPr>
          <w:rFonts w:ascii="Verdana" w:hAnsi="Verdana"/>
          <w:color w:val="000000"/>
          <w:sz w:val="24"/>
          <w:szCs w:val="24"/>
        </w:rPr>
        <w:t>Wydatki w kwocie 19.000.073,15 zł, tj. 100% planu, pokryły koszty remontów ogólnobudowlanych komunalnego zasobu mieszkaniowego, remontów nieruchomości części wspólnych, których Gmina jest współwłaścicielem oraz wpłat na wyodrębniony fundusz remontowy wspólnot mieszkaniowych.</w:t>
      </w:r>
    </w:p>
    <w:p w:rsidR="000A3616" w:rsidRP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Na zadania inwestycyjne współfinansowane ze środków europejskich dotyczące ograniczenia emisji kominowej w zasobie mieszkaniowym Gminy poprzez likwidację węglowych źródeł ciepła etap 2 oraz 3, a także innych zadania inwestycyjne takie jak: Program rewitalizacji komunalnego zasobu mieszkaniowego oraz Miejski program wymiany źródeł ogrzewania wydatkowano 95.873.041,35 zł, tj. 98,4% planu.</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70021</w:t>
      </w:r>
      <w:r w:rsidR="002F26E7" w:rsidRPr="002F26E7">
        <w:rPr>
          <w:rFonts w:ascii="Verdana" w:hAnsi="Verdana"/>
          <w:color w:val="000000"/>
          <w:sz w:val="24"/>
          <w:szCs w:val="24"/>
        </w:rPr>
        <w:t xml:space="preserve"> </w:t>
      </w:r>
      <w:r w:rsidR="002F26E7" w:rsidRPr="000A3616">
        <w:rPr>
          <w:rFonts w:ascii="Verdana" w:hAnsi="Verdana"/>
          <w:color w:val="000000"/>
          <w:sz w:val="24"/>
          <w:szCs w:val="24"/>
        </w:rPr>
        <w:t>Społeczne inicjatywy mieszkaniowe</w:t>
      </w:r>
    </w:p>
    <w:p w:rsidR="001B5C30" w:rsidRPr="0077198E" w:rsidRDefault="001B5C30"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2F26E7" w:rsidRPr="000A3616">
        <w:rPr>
          <w:rFonts w:ascii="Verdana" w:hAnsi="Verdana"/>
          <w:color w:val="000000"/>
          <w:sz w:val="24"/>
          <w:szCs w:val="24"/>
        </w:rPr>
        <w:t>7.919.718,00</w:t>
      </w:r>
      <w:r w:rsidR="002F26E7">
        <w:rPr>
          <w:rFonts w:ascii="Verdana" w:hAnsi="Verdana"/>
          <w:color w:val="000000"/>
          <w:sz w:val="24"/>
          <w:szCs w:val="24"/>
        </w:rPr>
        <w:t xml:space="preserve"> </w:t>
      </w:r>
      <w:r w:rsidRPr="0077198E">
        <w:rPr>
          <w:rFonts w:ascii="Verdana" w:hAnsi="Verdana"/>
          <w:sz w:val="24"/>
          <w:szCs w:val="24"/>
        </w:rPr>
        <w:t>zł</w:t>
      </w:r>
    </w:p>
    <w:p w:rsidR="001B5C30" w:rsidRPr="0077198E" w:rsidRDefault="001B5C30"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2F26E7" w:rsidRPr="000A3616">
        <w:rPr>
          <w:rFonts w:ascii="Verdana" w:hAnsi="Verdana"/>
          <w:color w:val="000000"/>
          <w:sz w:val="24"/>
          <w:szCs w:val="24"/>
        </w:rPr>
        <w:t>7.919.718,00</w:t>
      </w:r>
      <w:r w:rsidR="002F26E7">
        <w:rPr>
          <w:rFonts w:ascii="Verdana" w:hAnsi="Verdana"/>
          <w:color w:val="000000"/>
          <w:sz w:val="24"/>
          <w:szCs w:val="24"/>
        </w:rPr>
        <w:t xml:space="preserve"> </w:t>
      </w:r>
      <w:r w:rsidRPr="0077198E">
        <w:rPr>
          <w:rFonts w:ascii="Verdana" w:hAnsi="Verdana"/>
          <w:sz w:val="24"/>
          <w:szCs w:val="24"/>
        </w:rPr>
        <w:t>zł</w:t>
      </w:r>
    </w:p>
    <w:p w:rsidR="001B5C30" w:rsidRPr="0077198E" w:rsidRDefault="001B5C30" w:rsidP="00805404">
      <w:pPr>
        <w:spacing w:after="0" w:line="288" w:lineRule="auto"/>
        <w:rPr>
          <w:rFonts w:ascii="Verdana" w:hAnsi="Verdana"/>
          <w:sz w:val="24"/>
          <w:szCs w:val="24"/>
        </w:rPr>
      </w:pPr>
      <w:r>
        <w:rPr>
          <w:rFonts w:ascii="Verdana" w:hAnsi="Verdana"/>
          <w:sz w:val="24"/>
          <w:szCs w:val="24"/>
        </w:rPr>
        <w:lastRenderedPageBreak/>
        <w:t>% wykonania planu - 1</w:t>
      </w:r>
      <w:r w:rsidR="002F26E7">
        <w:rPr>
          <w:rFonts w:ascii="Verdana" w:hAnsi="Verdana"/>
          <w:sz w:val="24"/>
          <w:szCs w:val="24"/>
        </w:rPr>
        <w:t>00</w:t>
      </w:r>
      <w:r w:rsidRPr="0077198E">
        <w:rPr>
          <w:rFonts w:ascii="Verdana" w:hAnsi="Verdana"/>
          <w:sz w:val="24"/>
          <w:szCs w:val="24"/>
        </w:rPr>
        <w:t>,</w:t>
      </w:r>
      <w:r w:rsidR="002F26E7">
        <w:rPr>
          <w:rFonts w:ascii="Verdana" w:hAnsi="Verdana"/>
          <w:sz w:val="24"/>
          <w:szCs w:val="24"/>
        </w:rPr>
        <w:t>0</w:t>
      </w:r>
    </w:p>
    <w:p w:rsidR="000A3616" w:rsidRPr="000A3616" w:rsidRDefault="000A3616" w:rsidP="00805404">
      <w:pPr>
        <w:spacing w:before="120" w:after="120" w:line="288" w:lineRule="auto"/>
        <w:rPr>
          <w:rFonts w:ascii="Verdana" w:hAnsi="Verdana"/>
          <w:color w:val="000000"/>
          <w:sz w:val="24"/>
          <w:szCs w:val="24"/>
        </w:rPr>
      </w:pPr>
      <w:r w:rsidRPr="000A3616">
        <w:rPr>
          <w:rFonts w:ascii="Verdana" w:hAnsi="Verdana"/>
          <w:color w:val="000000"/>
          <w:sz w:val="24"/>
          <w:szCs w:val="24"/>
        </w:rPr>
        <w:t>Zrealizowana kwota wydatków została przeznaczona na podwyższenie kapitału zakładowego spółki Towarzystwo Budownictwa Społecznego Wrocław Sp. z o.o. Źródłem finansowania tych wydatków były środki z Funduszu Dopłat na Wsparcie Budownictwa.</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70095</w:t>
      </w:r>
      <w:r w:rsidR="002F26E7" w:rsidRPr="002F26E7">
        <w:rPr>
          <w:rFonts w:ascii="Verdana" w:hAnsi="Verdana"/>
          <w:color w:val="000000"/>
          <w:sz w:val="24"/>
          <w:szCs w:val="24"/>
        </w:rPr>
        <w:t xml:space="preserve"> </w:t>
      </w:r>
      <w:r w:rsidR="002F26E7" w:rsidRPr="000A3616">
        <w:rPr>
          <w:rFonts w:ascii="Verdana" w:hAnsi="Verdana"/>
          <w:color w:val="000000"/>
          <w:sz w:val="24"/>
          <w:szCs w:val="24"/>
        </w:rPr>
        <w:t>Pozostała działalność</w:t>
      </w:r>
    </w:p>
    <w:p w:rsidR="001B5C30" w:rsidRPr="0077198E" w:rsidRDefault="001B5C30"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2F26E7" w:rsidRPr="000A3616">
        <w:rPr>
          <w:rFonts w:ascii="Verdana" w:hAnsi="Verdana"/>
          <w:color w:val="000000"/>
          <w:sz w:val="24"/>
          <w:szCs w:val="24"/>
        </w:rPr>
        <w:t>1.896.964,00</w:t>
      </w:r>
      <w:r w:rsidR="002F26E7">
        <w:rPr>
          <w:rFonts w:ascii="Verdana" w:hAnsi="Verdana"/>
          <w:color w:val="000000"/>
          <w:sz w:val="24"/>
          <w:szCs w:val="24"/>
        </w:rPr>
        <w:t xml:space="preserve"> </w:t>
      </w:r>
      <w:r w:rsidRPr="0077198E">
        <w:rPr>
          <w:rFonts w:ascii="Verdana" w:hAnsi="Verdana"/>
          <w:sz w:val="24"/>
          <w:szCs w:val="24"/>
        </w:rPr>
        <w:t>zł</w:t>
      </w:r>
    </w:p>
    <w:p w:rsidR="001B5C30" w:rsidRPr="0077198E" w:rsidRDefault="001B5C30"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2F26E7" w:rsidRPr="000A3616">
        <w:rPr>
          <w:rFonts w:ascii="Verdana" w:hAnsi="Verdana"/>
          <w:color w:val="000000"/>
          <w:sz w:val="24"/>
          <w:szCs w:val="24"/>
        </w:rPr>
        <w:t>1.896.611,33</w:t>
      </w:r>
      <w:r w:rsidR="002F26E7">
        <w:rPr>
          <w:rFonts w:ascii="Verdana" w:hAnsi="Verdana"/>
          <w:color w:val="000000"/>
          <w:sz w:val="24"/>
          <w:szCs w:val="24"/>
        </w:rPr>
        <w:t xml:space="preserve"> </w:t>
      </w:r>
      <w:r w:rsidRPr="0077198E">
        <w:rPr>
          <w:rFonts w:ascii="Verdana" w:hAnsi="Verdana"/>
          <w:sz w:val="24"/>
          <w:szCs w:val="24"/>
        </w:rPr>
        <w:t>zł</w:t>
      </w:r>
    </w:p>
    <w:p w:rsidR="001B5C30" w:rsidRPr="0077198E" w:rsidRDefault="002F26E7" w:rsidP="00805404">
      <w:pPr>
        <w:spacing w:after="0" w:line="288" w:lineRule="auto"/>
        <w:rPr>
          <w:rFonts w:ascii="Verdana" w:hAnsi="Verdana"/>
          <w:sz w:val="24"/>
          <w:szCs w:val="24"/>
        </w:rPr>
      </w:pPr>
      <w:r>
        <w:rPr>
          <w:rFonts w:ascii="Verdana" w:hAnsi="Verdana"/>
          <w:sz w:val="24"/>
          <w:szCs w:val="24"/>
        </w:rPr>
        <w:t xml:space="preserve">% wykonania planu - </w:t>
      </w:r>
      <w:r w:rsidR="001B5C30">
        <w:rPr>
          <w:rFonts w:ascii="Verdana" w:hAnsi="Verdana"/>
          <w:sz w:val="24"/>
          <w:szCs w:val="24"/>
        </w:rPr>
        <w:t>1</w:t>
      </w:r>
      <w:r>
        <w:rPr>
          <w:rFonts w:ascii="Verdana" w:hAnsi="Verdana"/>
          <w:sz w:val="24"/>
          <w:szCs w:val="24"/>
        </w:rPr>
        <w:t>00</w:t>
      </w:r>
      <w:r w:rsidR="001B5C30" w:rsidRPr="0077198E">
        <w:rPr>
          <w:rFonts w:ascii="Verdana" w:hAnsi="Verdana"/>
          <w:sz w:val="24"/>
          <w:szCs w:val="24"/>
        </w:rPr>
        <w:t>,</w:t>
      </w:r>
      <w:r>
        <w:rPr>
          <w:rFonts w:ascii="Verdana" w:hAnsi="Verdana"/>
          <w:sz w:val="24"/>
          <w:szCs w:val="24"/>
        </w:rPr>
        <w:t>0</w:t>
      </w:r>
    </w:p>
    <w:p w:rsidR="000A3616" w:rsidRPr="000A3616" w:rsidRDefault="000A3616" w:rsidP="00805404">
      <w:pPr>
        <w:spacing w:before="120" w:after="120" w:line="288" w:lineRule="auto"/>
        <w:rPr>
          <w:rFonts w:ascii="Verdana" w:hAnsi="Verdana"/>
          <w:color w:val="000000"/>
          <w:sz w:val="24"/>
          <w:szCs w:val="24"/>
        </w:rPr>
      </w:pPr>
      <w:r w:rsidRPr="000A3616">
        <w:rPr>
          <w:rFonts w:ascii="Verdana" w:hAnsi="Verdana"/>
          <w:color w:val="000000"/>
          <w:sz w:val="24"/>
          <w:szCs w:val="24"/>
        </w:rPr>
        <w:t>Środki finansowe w wysokości 1.889.210,94 zł, tj. 100% planu, zostały przeznaczone na pokrycie kosztów zadań inwestycyjnych realizowanych w  ramach Wrocławskiego Budżetu Obywatelskiego i Funduszu Osiedlowego. Ponadto zgodnie z ustawą o pomocy państwa w ponoszeniu wydatków mieszkaniowych w pierwszych latach najmu mieszkania wypłacono dopłaty do czynszu za najem mieszkania w kwocie 7.400,39 zł, tj. 98,7% planu.</w:t>
      </w:r>
    </w:p>
    <w:p w:rsidR="002F26E7"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Dział 710</w:t>
      </w:r>
      <w:r w:rsidR="004251CF" w:rsidRPr="004251CF">
        <w:rPr>
          <w:rFonts w:ascii="Verdana" w:hAnsi="Verdana"/>
          <w:color w:val="000000"/>
          <w:sz w:val="24"/>
          <w:szCs w:val="24"/>
        </w:rPr>
        <w:t xml:space="preserve"> </w:t>
      </w:r>
      <w:r w:rsidR="004251CF" w:rsidRPr="000A3616">
        <w:rPr>
          <w:rFonts w:ascii="Verdana" w:hAnsi="Verdana"/>
          <w:color w:val="000000"/>
          <w:sz w:val="24"/>
          <w:szCs w:val="24"/>
        </w:rPr>
        <w:t>Działalność usługowa</w:t>
      </w:r>
    </w:p>
    <w:p w:rsidR="002F26E7" w:rsidRPr="0077198E" w:rsidRDefault="002F26E7"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251CF" w:rsidRPr="000A3616">
        <w:rPr>
          <w:rFonts w:ascii="Verdana" w:hAnsi="Verdana"/>
          <w:color w:val="000000"/>
          <w:sz w:val="24"/>
          <w:szCs w:val="24"/>
        </w:rPr>
        <w:t>43.114.509,87</w:t>
      </w:r>
      <w:r w:rsidR="004251CF">
        <w:rPr>
          <w:rFonts w:ascii="Verdana" w:hAnsi="Verdana"/>
          <w:color w:val="000000"/>
          <w:sz w:val="24"/>
          <w:szCs w:val="24"/>
        </w:rPr>
        <w:t xml:space="preserve"> </w:t>
      </w:r>
      <w:r w:rsidRPr="0077198E">
        <w:rPr>
          <w:rFonts w:ascii="Verdana" w:hAnsi="Verdana"/>
          <w:sz w:val="24"/>
          <w:szCs w:val="24"/>
        </w:rPr>
        <w:t>zł</w:t>
      </w:r>
    </w:p>
    <w:p w:rsidR="002F26E7" w:rsidRPr="0077198E" w:rsidRDefault="002F26E7"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4251CF" w:rsidRPr="000A3616">
        <w:rPr>
          <w:rFonts w:ascii="Verdana" w:hAnsi="Verdana"/>
          <w:color w:val="000000"/>
          <w:sz w:val="24"/>
          <w:szCs w:val="24"/>
        </w:rPr>
        <w:t>42.525.685,76</w:t>
      </w:r>
      <w:r w:rsidR="004251CF">
        <w:rPr>
          <w:rFonts w:ascii="Verdana" w:hAnsi="Verdana"/>
          <w:color w:val="000000"/>
          <w:sz w:val="24"/>
          <w:szCs w:val="24"/>
        </w:rPr>
        <w:t xml:space="preserve"> </w:t>
      </w:r>
      <w:r w:rsidRPr="0077198E">
        <w:rPr>
          <w:rFonts w:ascii="Verdana" w:hAnsi="Verdana"/>
          <w:sz w:val="24"/>
          <w:szCs w:val="24"/>
        </w:rPr>
        <w:t>zł</w:t>
      </w:r>
    </w:p>
    <w:p w:rsidR="002F26E7" w:rsidRPr="0077198E" w:rsidRDefault="002F26E7" w:rsidP="00805404">
      <w:pPr>
        <w:spacing w:after="0" w:line="288" w:lineRule="auto"/>
        <w:rPr>
          <w:rFonts w:ascii="Verdana" w:hAnsi="Verdana"/>
          <w:sz w:val="24"/>
          <w:szCs w:val="24"/>
        </w:rPr>
      </w:pPr>
      <w:r>
        <w:rPr>
          <w:rFonts w:ascii="Verdana" w:hAnsi="Verdana"/>
          <w:sz w:val="24"/>
          <w:szCs w:val="24"/>
        </w:rPr>
        <w:t xml:space="preserve">% wykonania planu - </w:t>
      </w:r>
      <w:r w:rsidR="004251CF">
        <w:rPr>
          <w:rFonts w:ascii="Verdana" w:hAnsi="Verdana"/>
          <w:sz w:val="24"/>
          <w:szCs w:val="24"/>
        </w:rPr>
        <w:t>98</w:t>
      </w:r>
      <w:r w:rsidRPr="0077198E">
        <w:rPr>
          <w:rFonts w:ascii="Verdana" w:hAnsi="Verdana"/>
          <w:sz w:val="24"/>
          <w:szCs w:val="24"/>
        </w:rPr>
        <w:t>,</w:t>
      </w:r>
      <w:r w:rsidR="004251CF">
        <w:rPr>
          <w:rFonts w:ascii="Verdana" w:hAnsi="Verdana"/>
          <w:sz w:val="24"/>
          <w:szCs w:val="24"/>
        </w:rPr>
        <w:t>6</w:t>
      </w:r>
    </w:p>
    <w:p w:rsidR="002F26E7" w:rsidRDefault="000A3616" w:rsidP="00805404">
      <w:pPr>
        <w:spacing w:before="120" w:after="120" w:line="288" w:lineRule="auto"/>
        <w:rPr>
          <w:rFonts w:ascii="Verdana" w:hAnsi="Verdana"/>
          <w:color w:val="000000"/>
          <w:sz w:val="24"/>
          <w:szCs w:val="24"/>
        </w:rPr>
      </w:pPr>
      <w:r w:rsidRPr="000A3616">
        <w:rPr>
          <w:rFonts w:ascii="Verdana" w:hAnsi="Verdana"/>
          <w:color w:val="000000"/>
          <w:sz w:val="24"/>
          <w:szCs w:val="24"/>
        </w:rPr>
        <w:t>Rozdział 71002</w:t>
      </w:r>
      <w:r w:rsidR="004251CF" w:rsidRPr="004251CF">
        <w:rPr>
          <w:rFonts w:ascii="Verdana" w:hAnsi="Verdana"/>
          <w:color w:val="000000"/>
          <w:sz w:val="24"/>
          <w:szCs w:val="24"/>
        </w:rPr>
        <w:t xml:space="preserve"> </w:t>
      </w:r>
      <w:r w:rsidR="004251CF" w:rsidRPr="000A3616">
        <w:rPr>
          <w:rFonts w:ascii="Verdana" w:hAnsi="Verdana"/>
          <w:color w:val="000000"/>
          <w:sz w:val="24"/>
          <w:szCs w:val="24"/>
        </w:rPr>
        <w:t>Jednostki organizacji i nadzoru inwestycyjnego</w:t>
      </w:r>
    </w:p>
    <w:p w:rsidR="002F26E7" w:rsidRPr="0077198E" w:rsidRDefault="002F26E7"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251CF" w:rsidRPr="000A3616">
        <w:rPr>
          <w:rFonts w:ascii="Verdana" w:hAnsi="Verdana"/>
          <w:color w:val="000000"/>
          <w:sz w:val="24"/>
          <w:szCs w:val="24"/>
        </w:rPr>
        <w:t>9.108.328</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2F26E7" w:rsidRPr="0077198E" w:rsidRDefault="002F26E7"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4251CF" w:rsidRPr="000A3616">
        <w:rPr>
          <w:rFonts w:ascii="Verdana" w:hAnsi="Verdana"/>
          <w:color w:val="000000"/>
          <w:sz w:val="24"/>
          <w:szCs w:val="24"/>
        </w:rPr>
        <w:t>8.962.991,24</w:t>
      </w:r>
      <w:r w:rsidR="004251CF">
        <w:rPr>
          <w:rFonts w:ascii="Verdana" w:hAnsi="Verdana"/>
          <w:color w:val="000000"/>
          <w:sz w:val="24"/>
          <w:szCs w:val="24"/>
        </w:rPr>
        <w:t xml:space="preserve"> </w:t>
      </w:r>
      <w:r w:rsidRPr="0077198E">
        <w:rPr>
          <w:rFonts w:ascii="Verdana" w:hAnsi="Verdana"/>
          <w:sz w:val="24"/>
          <w:szCs w:val="24"/>
        </w:rPr>
        <w:t>zł</w:t>
      </w:r>
    </w:p>
    <w:p w:rsidR="002F26E7" w:rsidRPr="0077198E" w:rsidRDefault="002F26E7" w:rsidP="00805404">
      <w:pPr>
        <w:spacing w:after="0" w:line="288" w:lineRule="auto"/>
        <w:rPr>
          <w:rFonts w:ascii="Verdana" w:hAnsi="Verdana"/>
          <w:sz w:val="24"/>
          <w:szCs w:val="24"/>
        </w:rPr>
      </w:pPr>
      <w:r>
        <w:rPr>
          <w:rFonts w:ascii="Verdana" w:hAnsi="Verdana"/>
          <w:sz w:val="24"/>
          <w:szCs w:val="24"/>
        </w:rPr>
        <w:t xml:space="preserve">% wykonania planu </w:t>
      </w:r>
      <w:r w:rsidR="004251CF">
        <w:rPr>
          <w:rFonts w:ascii="Verdana" w:hAnsi="Verdana"/>
          <w:sz w:val="24"/>
          <w:szCs w:val="24"/>
        </w:rPr>
        <w:t>–</w:t>
      </w:r>
      <w:r>
        <w:rPr>
          <w:rFonts w:ascii="Verdana" w:hAnsi="Verdana"/>
          <w:sz w:val="24"/>
          <w:szCs w:val="24"/>
        </w:rPr>
        <w:t xml:space="preserve"> </w:t>
      </w:r>
      <w:r w:rsidR="004251CF">
        <w:rPr>
          <w:rFonts w:ascii="Verdana" w:hAnsi="Verdana"/>
          <w:sz w:val="24"/>
          <w:szCs w:val="24"/>
        </w:rPr>
        <w:t>98,4</w:t>
      </w:r>
    </w:p>
    <w:p w:rsidR="000A3616" w:rsidRPr="000A3616" w:rsidRDefault="000A3616" w:rsidP="00805404">
      <w:pPr>
        <w:spacing w:before="120" w:after="120" w:line="288" w:lineRule="auto"/>
        <w:rPr>
          <w:rFonts w:ascii="Verdana" w:hAnsi="Verdana"/>
          <w:color w:val="000000"/>
          <w:sz w:val="24"/>
          <w:szCs w:val="24"/>
        </w:rPr>
      </w:pPr>
      <w:r w:rsidRPr="000A3616">
        <w:rPr>
          <w:rFonts w:ascii="Verdana" w:hAnsi="Verdana"/>
          <w:color w:val="000000"/>
          <w:sz w:val="24"/>
          <w:szCs w:val="24"/>
        </w:rPr>
        <w:t>Zrealizowana kwota wydatków bieżących w wysokości 8.962.991,24 zł, tj. 98,4% planu, została przeznaczona na sfinansowanie kosztów działalności jednostki budżetowej pod nazwą Zarząd Inwestycji Miejskich. W ramach tej kwoty na wypłatę wynagrodzeń i składek od nich naliczanych dla pracowników ZIM-u wydatkowano 7.695.764,44 zł, tj. 99,3% planu, na świadczenia na rzecz osób fizycznych 9.609,81 zł, tj. 87,7% planu, natomiast na realizację zadań statutowych jednostki przeznaczono kwotę 1.257.616,99 zł, tj. 93,2% planu.</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71004</w:t>
      </w:r>
      <w:r w:rsidR="004251CF" w:rsidRPr="004251CF">
        <w:rPr>
          <w:rFonts w:ascii="Verdana" w:hAnsi="Verdana"/>
          <w:color w:val="000000"/>
          <w:sz w:val="24"/>
          <w:szCs w:val="24"/>
        </w:rPr>
        <w:t xml:space="preserve"> </w:t>
      </w:r>
      <w:r w:rsidR="004251CF" w:rsidRPr="000A3616">
        <w:rPr>
          <w:rFonts w:ascii="Verdana" w:hAnsi="Verdana"/>
          <w:color w:val="000000"/>
          <w:sz w:val="24"/>
          <w:szCs w:val="24"/>
        </w:rPr>
        <w:t>Plany zagospodarowania przestrzennego</w:t>
      </w:r>
    </w:p>
    <w:p w:rsidR="002F26E7" w:rsidRPr="0077198E" w:rsidRDefault="002F26E7"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251CF" w:rsidRPr="000A3616">
        <w:rPr>
          <w:rFonts w:ascii="Verdana" w:hAnsi="Verdana"/>
          <w:color w:val="000000"/>
          <w:sz w:val="24"/>
          <w:szCs w:val="24"/>
        </w:rPr>
        <w:t>627.000</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2F26E7" w:rsidRPr="0077198E" w:rsidRDefault="002F26E7"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4251CF" w:rsidRPr="000A3616">
        <w:rPr>
          <w:rFonts w:ascii="Verdana" w:hAnsi="Verdana"/>
          <w:color w:val="000000"/>
          <w:sz w:val="24"/>
          <w:szCs w:val="24"/>
        </w:rPr>
        <w:t>598.556,90</w:t>
      </w:r>
      <w:r w:rsidR="004251CF">
        <w:rPr>
          <w:rFonts w:ascii="Verdana" w:hAnsi="Verdana"/>
          <w:color w:val="000000"/>
          <w:sz w:val="24"/>
          <w:szCs w:val="24"/>
        </w:rPr>
        <w:t xml:space="preserve"> </w:t>
      </w:r>
      <w:r w:rsidRPr="0077198E">
        <w:rPr>
          <w:rFonts w:ascii="Verdana" w:hAnsi="Verdana"/>
          <w:sz w:val="24"/>
          <w:szCs w:val="24"/>
        </w:rPr>
        <w:t>zł</w:t>
      </w:r>
    </w:p>
    <w:p w:rsidR="002F26E7" w:rsidRPr="0077198E" w:rsidRDefault="002F26E7" w:rsidP="00805404">
      <w:pPr>
        <w:spacing w:after="0" w:line="288" w:lineRule="auto"/>
        <w:rPr>
          <w:rFonts w:ascii="Verdana" w:hAnsi="Verdana"/>
          <w:sz w:val="24"/>
          <w:szCs w:val="24"/>
        </w:rPr>
      </w:pPr>
      <w:r>
        <w:rPr>
          <w:rFonts w:ascii="Verdana" w:hAnsi="Verdana"/>
          <w:sz w:val="24"/>
          <w:szCs w:val="24"/>
        </w:rPr>
        <w:t xml:space="preserve">% wykonania planu - </w:t>
      </w:r>
      <w:r w:rsidR="004251CF">
        <w:rPr>
          <w:rFonts w:ascii="Verdana" w:hAnsi="Verdana"/>
          <w:sz w:val="24"/>
          <w:szCs w:val="24"/>
        </w:rPr>
        <w:t>95</w:t>
      </w:r>
      <w:r w:rsidRPr="0077198E">
        <w:rPr>
          <w:rFonts w:ascii="Verdana" w:hAnsi="Verdana"/>
          <w:sz w:val="24"/>
          <w:szCs w:val="24"/>
        </w:rPr>
        <w:t>,</w:t>
      </w:r>
      <w:r w:rsidR="004251CF">
        <w:rPr>
          <w:rFonts w:ascii="Verdana" w:hAnsi="Verdana"/>
          <w:sz w:val="24"/>
          <w:szCs w:val="24"/>
        </w:rPr>
        <w:t>5</w:t>
      </w:r>
    </w:p>
    <w:p w:rsidR="000A3616" w:rsidRPr="000A3616" w:rsidRDefault="000A3616" w:rsidP="00805404">
      <w:pPr>
        <w:spacing w:before="120" w:after="120" w:line="288" w:lineRule="auto"/>
        <w:rPr>
          <w:rFonts w:ascii="Verdana" w:hAnsi="Verdana"/>
          <w:color w:val="000000"/>
          <w:sz w:val="24"/>
          <w:szCs w:val="24"/>
        </w:rPr>
      </w:pPr>
      <w:r w:rsidRPr="000A3616">
        <w:rPr>
          <w:rFonts w:ascii="Verdana" w:hAnsi="Verdana"/>
          <w:color w:val="000000"/>
          <w:sz w:val="24"/>
          <w:szCs w:val="24"/>
        </w:rPr>
        <w:lastRenderedPageBreak/>
        <w:t>Powyższe środki finansowe zostały przeznaczone na realizację zadań związanych z kształtowaniem strategii i polityki przestrzennej Miasta oraz na sfinansowanie kosztów działalności Miejskiej Komisji Urbanistyczno-Architektonicznej.</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71012</w:t>
      </w:r>
      <w:r w:rsidR="003F6FFD" w:rsidRPr="003F6FFD">
        <w:rPr>
          <w:rFonts w:ascii="Verdana" w:hAnsi="Verdana"/>
          <w:color w:val="000000"/>
          <w:sz w:val="24"/>
          <w:szCs w:val="24"/>
        </w:rPr>
        <w:t xml:space="preserve"> </w:t>
      </w:r>
      <w:r w:rsidR="003F6FFD" w:rsidRPr="000A3616">
        <w:rPr>
          <w:rFonts w:ascii="Verdana" w:hAnsi="Verdana"/>
          <w:color w:val="000000"/>
          <w:sz w:val="24"/>
          <w:szCs w:val="24"/>
        </w:rPr>
        <w:t>Zadania z zakresu geodezji</w:t>
      </w:r>
      <w:r w:rsidR="003F6FFD">
        <w:rPr>
          <w:rFonts w:ascii="Verdana" w:hAnsi="Verdana"/>
          <w:color w:val="000000"/>
          <w:sz w:val="24"/>
          <w:szCs w:val="24"/>
        </w:rPr>
        <w:t xml:space="preserve"> </w:t>
      </w:r>
      <w:r w:rsidR="003F6FFD" w:rsidRPr="000A3616">
        <w:rPr>
          <w:rFonts w:ascii="Verdana" w:hAnsi="Verdana"/>
          <w:color w:val="000000"/>
          <w:sz w:val="24"/>
          <w:szCs w:val="24"/>
        </w:rPr>
        <w:t>i kartografii</w:t>
      </w:r>
    </w:p>
    <w:p w:rsidR="002F26E7" w:rsidRPr="0077198E" w:rsidRDefault="002F26E7"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3F6FFD" w:rsidRPr="000A3616">
        <w:rPr>
          <w:rFonts w:ascii="Verdana" w:hAnsi="Verdana"/>
          <w:color w:val="000000"/>
          <w:sz w:val="24"/>
          <w:szCs w:val="24"/>
        </w:rPr>
        <w:t>2.462.277</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2F26E7" w:rsidRPr="0077198E" w:rsidRDefault="002F26E7"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3F6FFD" w:rsidRPr="000A3616">
        <w:rPr>
          <w:rFonts w:ascii="Verdana" w:hAnsi="Verdana"/>
          <w:color w:val="000000"/>
          <w:sz w:val="24"/>
          <w:szCs w:val="24"/>
        </w:rPr>
        <w:t>2.427.717,31</w:t>
      </w:r>
      <w:r w:rsidR="003F6FFD">
        <w:rPr>
          <w:rFonts w:ascii="Verdana" w:hAnsi="Verdana"/>
          <w:color w:val="000000"/>
          <w:sz w:val="24"/>
          <w:szCs w:val="24"/>
        </w:rPr>
        <w:t xml:space="preserve"> </w:t>
      </w:r>
      <w:r w:rsidRPr="0077198E">
        <w:rPr>
          <w:rFonts w:ascii="Verdana" w:hAnsi="Verdana"/>
          <w:sz w:val="24"/>
          <w:szCs w:val="24"/>
        </w:rPr>
        <w:t>zł</w:t>
      </w:r>
    </w:p>
    <w:p w:rsidR="002F26E7" w:rsidRPr="0077198E" w:rsidRDefault="002F26E7" w:rsidP="00805404">
      <w:pPr>
        <w:spacing w:after="0" w:line="288" w:lineRule="auto"/>
        <w:rPr>
          <w:rFonts w:ascii="Verdana" w:hAnsi="Verdana"/>
          <w:sz w:val="24"/>
          <w:szCs w:val="24"/>
        </w:rPr>
      </w:pPr>
      <w:r>
        <w:rPr>
          <w:rFonts w:ascii="Verdana" w:hAnsi="Verdana"/>
          <w:sz w:val="24"/>
          <w:szCs w:val="24"/>
        </w:rPr>
        <w:t xml:space="preserve">% wykonania planu - </w:t>
      </w:r>
      <w:r w:rsidR="003F6FFD">
        <w:rPr>
          <w:rFonts w:ascii="Verdana" w:hAnsi="Verdana"/>
          <w:sz w:val="24"/>
          <w:szCs w:val="24"/>
        </w:rPr>
        <w:t>98</w:t>
      </w:r>
      <w:r w:rsidRPr="0077198E">
        <w:rPr>
          <w:rFonts w:ascii="Verdana" w:hAnsi="Verdana"/>
          <w:sz w:val="24"/>
          <w:szCs w:val="24"/>
        </w:rPr>
        <w:t>,</w:t>
      </w:r>
      <w:r w:rsidR="003F6FFD">
        <w:rPr>
          <w:rFonts w:ascii="Verdana" w:hAnsi="Verdana"/>
          <w:sz w:val="24"/>
          <w:szCs w:val="24"/>
        </w:rPr>
        <w:t>6</w:t>
      </w:r>
    </w:p>
    <w:p w:rsidR="000A3616" w:rsidRPr="000A3616" w:rsidRDefault="000A3616" w:rsidP="00805404">
      <w:pPr>
        <w:spacing w:before="120" w:after="120" w:line="288" w:lineRule="auto"/>
        <w:rPr>
          <w:rFonts w:ascii="Verdana" w:hAnsi="Verdana"/>
          <w:color w:val="000000"/>
          <w:sz w:val="24"/>
          <w:szCs w:val="24"/>
        </w:rPr>
      </w:pPr>
      <w:r w:rsidRPr="000A3616">
        <w:rPr>
          <w:rFonts w:ascii="Verdana" w:hAnsi="Verdana"/>
          <w:color w:val="000000"/>
          <w:sz w:val="24"/>
          <w:szCs w:val="24"/>
        </w:rPr>
        <w:t>Na sfinansowanie bieżących kosztów działalności Zarządu Geodezji, Kartografii i Katastru Miejskiego wydatkowano w okresie sprawozdawczym 2.195.686,31 zł, tj. 99,2% planu. W ramach tej kwoty, na wypłatę wynagrodzeń i składek od nich naliczanych dla pracowników realizujących zadania zlecone przeznaczono 1.594.097,00 zł, tj. 100% planu, natomiast wydatki związane z realizacją statutowych zadań wyniosły 601.589,31 zł, tj. 97,2% planu.</w:t>
      </w:r>
    </w:p>
    <w:p w:rsidR="000A3616" w:rsidRP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 xml:space="preserve">Wydatki majątkowe zrealizowane w wysokości 232.031,00 zł, tj. 93,1% planu, zostały przeznaczone na zakupy inwestycyjne na potrzeby Zarządu Geodezji, Kartografii i Katastru Miejskiego.  </w:t>
      </w:r>
    </w:p>
    <w:p w:rsidR="002F26E7"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71015</w:t>
      </w:r>
      <w:r w:rsidR="003F6FFD" w:rsidRPr="003F6FFD">
        <w:rPr>
          <w:rFonts w:ascii="Verdana" w:hAnsi="Verdana"/>
          <w:color w:val="000000"/>
          <w:sz w:val="24"/>
          <w:szCs w:val="24"/>
        </w:rPr>
        <w:t xml:space="preserve"> </w:t>
      </w:r>
      <w:r w:rsidR="003F6FFD" w:rsidRPr="000A3616">
        <w:rPr>
          <w:rFonts w:ascii="Verdana" w:hAnsi="Verdana"/>
          <w:color w:val="000000"/>
          <w:sz w:val="24"/>
          <w:szCs w:val="24"/>
        </w:rPr>
        <w:t>Nadzór budowlany</w:t>
      </w:r>
    </w:p>
    <w:p w:rsidR="002F26E7" w:rsidRPr="0077198E" w:rsidRDefault="002F26E7"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3F6FFD" w:rsidRPr="000A3616">
        <w:rPr>
          <w:rFonts w:ascii="Verdana" w:hAnsi="Verdana"/>
          <w:color w:val="000000"/>
          <w:sz w:val="24"/>
          <w:szCs w:val="24"/>
        </w:rPr>
        <w:t>5.788.507,50</w:t>
      </w:r>
      <w:r w:rsidR="003F6FFD">
        <w:rPr>
          <w:rFonts w:ascii="Verdana" w:hAnsi="Verdana"/>
          <w:color w:val="000000"/>
          <w:sz w:val="24"/>
          <w:szCs w:val="24"/>
        </w:rPr>
        <w:t xml:space="preserve"> </w:t>
      </w:r>
      <w:r w:rsidRPr="0077198E">
        <w:rPr>
          <w:rFonts w:ascii="Verdana" w:hAnsi="Verdana"/>
          <w:sz w:val="24"/>
          <w:szCs w:val="24"/>
        </w:rPr>
        <w:t>zł</w:t>
      </w:r>
    </w:p>
    <w:p w:rsidR="002F26E7" w:rsidRPr="0077198E" w:rsidRDefault="002F26E7"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3F6FFD" w:rsidRPr="000A3616">
        <w:rPr>
          <w:rFonts w:ascii="Verdana" w:hAnsi="Verdana"/>
          <w:color w:val="000000"/>
          <w:sz w:val="24"/>
          <w:szCs w:val="24"/>
        </w:rPr>
        <w:t>5.788.496,32</w:t>
      </w:r>
      <w:r w:rsidRPr="0077198E">
        <w:rPr>
          <w:rFonts w:ascii="Verdana" w:hAnsi="Verdana"/>
          <w:sz w:val="24"/>
          <w:szCs w:val="24"/>
        </w:rPr>
        <w:t>zł</w:t>
      </w:r>
    </w:p>
    <w:p w:rsidR="002F26E7" w:rsidRPr="0077198E" w:rsidRDefault="002F26E7" w:rsidP="00805404">
      <w:pPr>
        <w:spacing w:after="0" w:line="288" w:lineRule="auto"/>
        <w:rPr>
          <w:rFonts w:ascii="Verdana" w:hAnsi="Verdana"/>
          <w:sz w:val="24"/>
          <w:szCs w:val="24"/>
        </w:rPr>
      </w:pPr>
      <w:r>
        <w:rPr>
          <w:rFonts w:ascii="Verdana" w:hAnsi="Verdana"/>
          <w:sz w:val="24"/>
          <w:szCs w:val="24"/>
        </w:rPr>
        <w:t>% wykonania planu - 100</w:t>
      </w:r>
      <w:r w:rsidRPr="0077198E">
        <w:rPr>
          <w:rFonts w:ascii="Verdana" w:hAnsi="Verdana"/>
          <w:sz w:val="24"/>
          <w:szCs w:val="24"/>
        </w:rPr>
        <w:t>,</w:t>
      </w:r>
      <w:r>
        <w:rPr>
          <w:rFonts w:ascii="Verdana" w:hAnsi="Verdana"/>
          <w:sz w:val="24"/>
          <w:szCs w:val="24"/>
        </w:rPr>
        <w:t>0</w:t>
      </w:r>
    </w:p>
    <w:p w:rsidR="000A3616" w:rsidRPr="000A3616" w:rsidRDefault="000A3616" w:rsidP="00805404">
      <w:pPr>
        <w:spacing w:before="120" w:after="120" w:line="288" w:lineRule="auto"/>
        <w:rPr>
          <w:rFonts w:ascii="Verdana" w:hAnsi="Verdana"/>
          <w:color w:val="000000"/>
          <w:sz w:val="24"/>
          <w:szCs w:val="24"/>
        </w:rPr>
      </w:pPr>
      <w:r w:rsidRPr="000A3616">
        <w:rPr>
          <w:rFonts w:ascii="Verdana" w:hAnsi="Verdana"/>
          <w:color w:val="000000"/>
          <w:sz w:val="24"/>
          <w:szCs w:val="24"/>
        </w:rPr>
        <w:t>W 2023 roku na sfinansowanie bieżących kosztów działalności jednostki budżetowej, jaką jest Powiatowy Inspektorat Nadzoru Budowlanego, wydatkowano kwotę 5.788.496,32 zł, tj. 100% planu. W ramach tych środków na wynagrodzenia i składki od nich naliczane dla pracowników tej jednostki budżetowej przeznaczono 5.369.303,85 zł, tj. 100% planu, na świadczenia na rzecz osób fizycznych 14.893,86 zł, tj. 100% planu, a wydatki związane z realizacją statutowych zadań jednostki stanowiły kwotę 404.298,61 zł, tj. 100% planu.</w:t>
      </w:r>
    </w:p>
    <w:p w:rsidR="002F26E7"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71035</w:t>
      </w:r>
      <w:r w:rsidR="003F6FFD" w:rsidRPr="003F6FFD">
        <w:rPr>
          <w:rFonts w:ascii="Verdana" w:hAnsi="Verdana"/>
          <w:color w:val="000000"/>
          <w:sz w:val="24"/>
          <w:szCs w:val="24"/>
        </w:rPr>
        <w:t xml:space="preserve"> </w:t>
      </w:r>
      <w:r w:rsidR="003F6FFD" w:rsidRPr="000A3616">
        <w:rPr>
          <w:rFonts w:ascii="Verdana" w:hAnsi="Verdana"/>
          <w:color w:val="000000"/>
          <w:sz w:val="24"/>
          <w:szCs w:val="24"/>
        </w:rPr>
        <w:t>Cmentarze</w:t>
      </w:r>
    </w:p>
    <w:p w:rsidR="002F26E7" w:rsidRPr="0077198E" w:rsidRDefault="002F26E7"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3F6FFD" w:rsidRPr="000A3616">
        <w:rPr>
          <w:rFonts w:ascii="Verdana" w:hAnsi="Verdana"/>
          <w:color w:val="000000"/>
          <w:sz w:val="24"/>
          <w:szCs w:val="24"/>
        </w:rPr>
        <w:t>538.584,37</w:t>
      </w:r>
      <w:r w:rsidR="003F6FFD">
        <w:rPr>
          <w:rFonts w:ascii="Verdana" w:hAnsi="Verdana"/>
          <w:color w:val="000000"/>
          <w:sz w:val="24"/>
          <w:szCs w:val="24"/>
        </w:rPr>
        <w:t xml:space="preserve"> </w:t>
      </w:r>
      <w:r w:rsidRPr="0077198E">
        <w:rPr>
          <w:rFonts w:ascii="Verdana" w:hAnsi="Verdana"/>
          <w:sz w:val="24"/>
          <w:szCs w:val="24"/>
        </w:rPr>
        <w:t>zł</w:t>
      </w:r>
    </w:p>
    <w:p w:rsidR="002F26E7" w:rsidRPr="0077198E" w:rsidRDefault="002F26E7"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3F6FFD" w:rsidRPr="000A3616">
        <w:rPr>
          <w:rFonts w:ascii="Verdana" w:hAnsi="Verdana"/>
          <w:color w:val="000000"/>
          <w:sz w:val="24"/>
          <w:szCs w:val="24"/>
        </w:rPr>
        <w:t>533.543,50</w:t>
      </w:r>
      <w:r w:rsidR="003F6FFD">
        <w:rPr>
          <w:rFonts w:ascii="Verdana" w:hAnsi="Verdana"/>
          <w:color w:val="000000"/>
          <w:sz w:val="24"/>
          <w:szCs w:val="24"/>
        </w:rPr>
        <w:t xml:space="preserve"> </w:t>
      </w:r>
      <w:r w:rsidRPr="0077198E">
        <w:rPr>
          <w:rFonts w:ascii="Verdana" w:hAnsi="Verdana"/>
          <w:sz w:val="24"/>
          <w:szCs w:val="24"/>
        </w:rPr>
        <w:t>zł</w:t>
      </w:r>
    </w:p>
    <w:p w:rsidR="002F26E7" w:rsidRPr="0077198E" w:rsidRDefault="002F26E7" w:rsidP="00805404">
      <w:pPr>
        <w:spacing w:after="0" w:line="288" w:lineRule="auto"/>
        <w:rPr>
          <w:rFonts w:ascii="Verdana" w:hAnsi="Verdana"/>
          <w:sz w:val="24"/>
          <w:szCs w:val="24"/>
        </w:rPr>
      </w:pPr>
      <w:r>
        <w:rPr>
          <w:rFonts w:ascii="Verdana" w:hAnsi="Verdana"/>
          <w:sz w:val="24"/>
          <w:szCs w:val="24"/>
        </w:rPr>
        <w:t xml:space="preserve">% wykonania planu - </w:t>
      </w:r>
      <w:r w:rsidR="003F6FFD">
        <w:rPr>
          <w:rFonts w:ascii="Verdana" w:hAnsi="Verdana"/>
          <w:sz w:val="24"/>
          <w:szCs w:val="24"/>
        </w:rPr>
        <w:t>99</w:t>
      </w:r>
      <w:r w:rsidRPr="0077198E">
        <w:rPr>
          <w:rFonts w:ascii="Verdana" w:hAnsi="Verdana"/>
          <w:sz w:val="24"/>
          <w:szCs w:val="24"/>
        </w:rPr>
        <w:t>,</w:t>
      </w:r>
      <w:r w:rsidR="003F6FFD">
        <w:rPr>
          <w:rFonts w:ascii="Verdana" w:hAnsi="Verdana"/>
          <w:sz w:val="24"/>
          <w:szCs w:val="24"/>
        </w:rPr>
        <w:t>1</w:t>
      </w:r>
    </w:p>
    <w:p w:rsidR="000A3616" w:rsidRPr="000A3616" w:rsidRDefault="000A3616" w:rsidP="00805404">
      <w:pPr>
        <w:spacing w:before="120" w:after="0" w:line="288" w:lineRule="auto"/>
        <w:rPr>
          <w:rFonts w:ascii="Verdana" w:hAnsi="Verdana"/>
          <w:color w:val="000000"/>
          <w:sz w:val="24"/>
          <w:szCs w:val="24"/>
        </w:rPr>
      </w:pPr>
      <w:r w:rsidRPr="000A3616">
        <w:rPr>
          <w:rFonts w:ascii="Verdana" w:hAnsi="Verdana"/>
          <w:color w:val="000000"/>
          <w:sz w:val="24"/>
          <w:szCs w:val="24"/>
        </w:rPr>
        <w:t xml:space="preserve">Wydatki bieżące zrealizowane w wysokości 143.584,37 zł, tj. 100% planu, zostały przeznaczone na pokrycie kosztów utrzymania cmentarzy i kwater </w:t>
      </w:r>
      <w:r w:rsidRPr="000A3616">
        <w:rPr>
          <w:rFonts w:ascii="Verdana" w:hAnsi="Verdana"/>
          <w:color w:val="000000"/>
          <w:sz w:val="24"/>
          <w:szCs w:val="24"/>
        </w:rPr>
        <w:lastRenderedPageBreak/>
        <w:t>wojennych. Źródłem finansowania tego zadania była dotacja celowa z budżetu państwa.</w:t>
      </w:r>
    </w:p>
    <w:p w:rsidR="000A3616" w:rsidRPr="000A3616" w:rsidRDefault="000A3616" w:rsidP="00805404">
      <w:pPr>
        <w:spacing w:before="120" w:after="120" w:line="288" w:lineRule="auto"/>
        <w:rPr>
          <w:rFonts w:ascii="Verdana" w:hAnsi="Verdana"/>
          <w:color w:val="000000"/>
          <w:sz w:val="24"/>
          <w:szCs w:val="24"/>
        </w:rPr>
      </w:pPr>
      <w:r w:rsidRPr="000A3616">
        <w:rPr>
          <w:rFonts w:ascii="Verdana" w:hAnsi="Verdana"/>
          <w:color w:val="000000"/>
          <w:sz w:val="24"/>
          <w:szCs w:val="24"/>
        </w:rPr>
        <w:t xml:space="preserve">Wydatki majątkowe w wysokości 389.959,13 zł, tj. 98,7% planu, pokryły koszty przebudowy infrastruktury na terenie cmentarza komunalnego Pawłowice oraz </w:t>
      </w:r>
      <w:proofErr w:type="spellStart"/>
      <w:r w:rsidRPr="000A3616">
        <w:rPr>
          <w:rFonts w:ascii="Verdana" w:hAnsi="Verdana"/>
          <w:color w:val="000000"/>
          <w:sz w:val="24"/>
          <w:szCs w:val="24"/>
        </w:rPr>
        <w:t>Grabiszyn</w:t>
      </w:r>
      <w:proofErr w:type="spellEnd"/>
      <w:r w:rsidRPr="000A3616">
        <w:rPr>
          <w:rFonts w:ascii="Verdana" w:hAnsi="Verdana"/>
          <w:color w:val="000000"/>
          <w:sz w:val="24"/>
          <w:szCs w:val="24"/>
        </w:rPr>
        <w:t xml:space="preserve">, a także koszty zakupów inwestycyjnych na potrzeby Zarządu Cmentarzy Komunalnych we Wrocławiu. </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71095</w:t>
      </w:r>
      <w:r w:rsidR="003F6FFD" w:rsidRPr="003F6FFD">
        <w:rPr>
          <w:rFonts w:ascii="Verdana" w:hAnsi="Verdana"/>
          <w:color w:val="000000"/>
          <w:sz w:val="24"/>
          <w:szCs w:val="24"/>
        </w:rPr>
        <w:t xml:space="preserve"> </w:t>
      </w:r>
      <w:r w:rsidR="003F6FFD" w:rsidRPr="000A3616">
        <w:rPr>
          <w:rFonts w:ascii="Verdana" w:hAnsi="Verdana"/>
          <w:color w:val="000000"/>
          <w:sz w:val="24"/>
          <w:szCs w:val="24"/>
        </w:rPr>
        <w:t>Pozostała działalność</w:t>
      </w:r>
    </w:p>
    <w:p w:rsidR="002F26E7" w:rsidRPr="0077198E" w:rsidRDefault="002F26E7"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3F6FFD" w:rsidRPr="000A3616">
        <w:rPr>
          <w:rFonts w:ascii="Verdana" w:hAnsi="Verdana"/>
          <w:color w:val="000000"/>
          <w:sz w:val="24"/>
          <w:szCs w:val="24"/>
        </w:rPr>
        <w:t>24.589.813</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2F26E7" w:rsidRPr="0077198E" w:rsidRDefault="002F26E7"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3F6FFD" w:rsidRPr="000A3616">
        <w:rPr>
          <w:rFonts w:ascii="Verdana" w:hAnsi="Verdana"/>
          <w:color w:val="000000"/>
          <w:sz w:val="24"/>
          <w:szCs w:val="24"/>
        </w:rPr>
        <w:t>24.214.380,49</w:t>
      </w:r>
      <w:r w:rsidR="003F6FFD">
        <w:rPr>
          <w:rFonts w:ascii="Verdana" w:hAnsi="Verdana"/>
          <w:color w:val="000000"/>
          <w:sz w:val="24"/>
          <w:szCs w:val="24"/>
        </w:rPr>
        <w:t xml:space="preserve"> </w:t>
      </w:r>
      <w:r w:rsidRPr="0077198E">
        <w:rPr>
          <w:rFonts w:ascii="Verdana" w:hAnsi="Verdana"/>
          <w:sz w:val="24"/>
          <w:szCs w:val="24"/>
        </w:rPr>
        <w:t>zł</w:t>
      </w:r>
    </w:p>
    <w:p w:rsidR="002F26E7" w:rsidRPr="0077198E" w:rsidRDefault="002F26E7" w:rsidP="00805404">
      <w:pPr>
        <w:spacing w:after="0" w:line="288" w:lineRule="auto"/>
        <w:rPr>
          <w:rFonts w:ascii="Verdana" w:hAnsi="Verdana"/>
          <w:sz w:val="24"/>
          <w:szCs w:val="24"/>
        </w:rPr>
      </w:pPr>
      <w:r>
        <w:rPr>
          <w:rFonts w:ascii="Verdana" w:hAnsi="Verdana"/>
          <w:sz w:val="24"/>
          <w:szCs w:val="24"/>
        </w:rPr>
        <w:t xml:space="preserve">% wykonania planu - </w:t>
      </w:r>
      <w:r w:rsidR="003F6FFD">
        <w:rPr>
          <w:rFonts w:ascii="Verdana" w:hAnsi="Verdana"/>
          <w:sz w:val="24"/>
          <w:szCs w:val="24"/>
        </w:rPr>
        <w:t>98</w:t>
      </w:r>
      <w:r w:rsidRPr="0077198E">
        <w:rPr>
          <w:rFonts w:ascii="Verdana" w:hAnsi="Verdana"/>
          <w:sz w:val="24"/>
          <w:szCs w:val="24"/>
        </w:rPr>
        <w:t>,</w:t>
      </w:r>
      <w:r w:rsidR="003F6FFD">
        <w:rPr>
          <w:rFonts w:ascii="Verdana" w:hAnsi="Verdana"/>
          <w:sz w:val="24"/>
          <w:szCs w:val="24"/>
        </w:rPr>
        <w:t>5</w:t>
      </w:r>
    </w:p>
    <w:p w:rsidR="000A3616" w:rsidRPr="000A3616" w:rsidRDefault="000A3616" w:rsidP="00805404">
      <w:pPr>
        <w:spacing w:before="120" w:after="0" w:line="288" w:lineRule="auto"/>
        <w:rPr>
          <w:rFonts w:ascii="Verdana" w:hAnsi="Verdana"/>
          <w:color w:val="000000"/>
          <w:sz w:val="24"/>
          <w:szCs w:val="24"/>
        </w:rPr>
      </w:pPr>
      <w:r w:rsidRPr="000A3616">
        <w:rPr>
          <w:rFonts w:ascii="Verdana" w:hAnsi="Verdana"/>
          <w:color w:val="000000"/>
          <w:sz w:val="24"/>
          <w:szCs w:val="24"/>
        </w:rPr>
        <w:t>Wykonane wydatki bieżące w kwocie 4.672.025,06 zł, tj. 93,1% planu, obejmowały m.in. realizację zadań zmierzających do rozwoju przedsiębiorczości we Wrocławiu, realizację Strategii Rozwoju Przedsiębiorczości Wrocławia oraz opracowanie koncepcji Tramwaju Wodnego w Aglomeracji Wrocławskiej. Ponadto w ramach tej kwoty przekazano z budżetu Miasta dotacje w wysokości 759.896,00 zł, tj. 100% planu, na dofinansowanie rewitalizacji dawnych traktów handlowych, w tym w szczególności na prowadzenie Centrum Rozwoju Zawodowego „Krzywy Komin”, prowadzenie Punktu Informacji i Wsparcia Przedsiębiorczości w obszarze zdegradowanym i rewitalizacji Nadodrza i Przedmieścia Świdnickiego, a także na wskazanych osiedlach kompletnych (Śródmieście Południowe i Jagodno). Dodatkowo wydatki w wysokości 287.037,56 zł (§4580) stanowiły odsetki zrealizowane na podstawie wyroków sądowych.</w:t>
      </w:r>
    </w:p>
    <w:p w:rsidR="000A3616" w:rsidRP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 xml:space="preserve">Wydatki majątkowe wykonane w wysokości 19.542.355,43 zł, tj. 99,9% planu, obejmowały  realizację następujących zadań „Prace przygotowawcze i zadania towarzyszące inwestycjom infrastrukturalnym” oraz wniesienie wkładów do spółek prawa handlowego. </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Dział 730</w:t>
      </w:r>
      <w:r w:rsidR="000308DC" w:rsidRPr="000308DC">
        <w:rPr>
          <w:rFonts w:ascii="Verdana" w:hAnsi="Verdana"/>
          <w:color w:val="000000"/>
          <w:sz w:val="24"/>
          <w:szCs w:val="24"/>
        </w:rPr>
        <w:t xml:space="preserve"> </w:t>
      </w:r>
      <w:r w:rsidR="000308DC" w:rsidRPr="000A3616">
        <w:rPr>
          <w:rFonts w:ascii="Verdana" w:hAnsi="Verdana"/>
          <w:color w:val="000000"/>
          <w:sz w:val="24"/>
          <w:szCs w:val="24"/>
        </w:rPr>
        <w:t>Szkolnictwo wyższe i nauka</w:t>
      </w:r>
    </w:p>
    <w:p w:rsidR="002F26E7" w:rsidRPr="0077198E" w:rsidRDefault="002F26E7"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0308DC" w:rsidRPr="000A3616">
        <w:rPr>
          <w:rFonts w:ascii="Verdana" w:hAnsi="Verdana"/>
          <w:color w:val="000000"/>
          <w:sz w:val="24"/>
          <w:szCs w:val="24"/>
        </w:rPr>
        <w:t>4.150.000</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2F26E7" w:rsidRPr="0077198E" w:rsidRDefault="002F26E7"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0308DC" w:rsidRPr="000A3616">
        <w:rPr>
          <w:rFonts w:ascii="Verdana" w:hAnsi="Verdana"/>
          <w:color w:val="000000"/>
          <w:sz w:val="24"/>
          <w:szCs w:val="24"/>
        </w:rPr>
        <w:t>3.808.553,78</w:t>
      </w:r>
      <w:r w:rsidR="000308DC">
        <w:rPr>
          <w:rFonts w:ascii="Verdana" w:hAnsi="Verdana"/>
          <w:color w:val="000000"/>
          <w:sz w:val="24"/>
          <w:szCs w:val="24"/>
        </w:rPr>
        <w:t xml:space="preserve"> </w:t>
      </w:r>
      <w:r w:rsidRPr="0077198E">
        <w:rPr>
          <w:rFonts w:ascii="Verdana" w:hAnsi="Verdana"/>
          <w:sz w:val="24"/>
          <w:szCs w:val="24"/>
        </w:rPr>
        <w:t>zł</w:t>
      </w:r>
    </w:p>
    <w:p w:rsidR="002F26E7" w:rsidRPr="0077198E" w:rsidRDefault="002F26E7" w:rsidP="00805404">
      <w:pPr>
        <w:spacing w:after="0" w:line="288" w:lineRule="auto"/>
        <w:rPr>
          <w:rFonts w:ascii="Verdana" w:hAnsi="Verdana"/>
          <w:sz w:val="24"/>
          <w:szCs w:val="24"/>
        </w:rPr>
      </w:pPr>
      <w:r>
        <w:rPr>
          <w:rFonts w:ascii="Verdana" w:hAnsi="Verdana"/>
          <w:sz w:val="24"/>
          <w:szCs w:val="24"/>
        </w:rPr>
        <w:t xml:space="preserve">% wykonania planu - </w:t>
      </w:r>
      <w:r w:rsidR="000308DC">
        <w:rPr>
          <w:rFonts w:ascii="Verdana" w:hAnsi="Verdana"/>
          <w:sz w:val="24"/>
          <w:szCs w:val="24"/>
        </w:rPr>
        <w:t>9</w:t>
      </w:r>
      <w:r>
        <w:rPr>
          <w:rFonts w:ascii="Verdana" w:hAnsi="Verdana"/>
          <w:sz w:val="24"/>
          <w:szCs w:val="24"/>
        </w:rPr>
        <w:t>1</w:t>
      </w:r>
      <w:r w:rsidRPr="0077198E">
        <w:rPr>
          <w:rFonts w:ascii="Verdana" w:hAnsi="Verdana"/>
          <w:sz w:val="24"/>
          <w:szCs w:val="24"/>
        </w:rPr>
        <w:t>,</w:t>
      </w:r>
      <w:r w:rsidR="000308DC">
        <w:rPr>
          <w:rFonts w:ascii="Verdana" w:hAnsi="Verdana"/>
          <w:sz w:val="24"/>
          <w:szCs w:val="24"/>
        </w:rPr>
        <w:t>8</w:t>
      </w:r>
    </w:p>
    <w:p w:rsidR="000A3616" w:rsidRDefault="000A3616" w:rsidP="00805404">
      <w:pPr>
        <w:spacing w:before="120" w:after="120" w:line="288" w:lineRule="auto"/>
        <w:rPr>
          <w:rFonts w:ascii="Verdana" w:hAnsi="Verdana"/>
          <w:color w:val="000000"/>
          <w:sz w:val="24"/>
          <w:szCs w:val="24"/>
        </w:rPr>
      </w:pPr>
      <w:r w:rsidRPr="000A3616">
        <w:rPr>
          <w:rFonts w:ascii="Verdana" w:hAnsi="Verdana"/>
          <w:color w:val="000000"/>
          <w:sz w:val="24"/>
          <w:szCs w:val="24"/>
        </w:rPr>
        <w:t>Rozdział 73016</w:t>
      </w:r>
      <w:r w:rsidR="000308DC" w:rsidRPr="000308DC">
        <w:rPr>
          <w:rFonts w:ascii="Verdana" w:hAnsi="Verdana"/>
          <w:color w:val="000000"/>
          <w:sz w:val="24"/>
          <w:szCs w:val="24"/>
        </w:rPr>
        <w:t xml:space="preserve"> </w:t>
      </w:r>
      <w:r w:rsidR="000308DC" w:rsidRPr="000A3616">
        <w:rPr>
          <w:rFonts w:ascii="Verdana" w:hAnsi="Verdana"/>
          <w:color w:val="000000"/>
          <w:sz w:val="24"/>
          <w:szCs w:val="24"/>
        </w:rPr>
        <w:t>Pomoc materialna dla studentów i doktorantów</w:t>
      </w:r>
    </w:p>
    <w:p w:rsidR="002F26E7" w:rsidRPr="0077198E" w:rsidRDefault="002F26E7"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0308DC" w:rsidRPr="000A3616">
        <w:rPr>
          <w:rFonts w:ascii="Verdana" w:hAnsi="Verdana"/>
          <w:color w:val="000000"/>
          <w:sz w:val="24"/>
          <w:szCs w:val="24"/>
        </w:rPr>
        <w:t>1.122.500</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2F26E7" w:rsidRPr="0077198E" w:rsidRDefault="002F26E7"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0308DC" w:rsidRPr="000A3616">
        <w:rPr>
          <w:rFonts w:ascii="Verdana" w:hAnsi="Verdana"/>
          <w:color w:val="000000"/>
          <w:sz w:val="24"/>
          <w:szCs w:val="24"/>
        </w:rPr>
        <w:t>952.500,00</w:t>
      </w:r>
      <w:r w:rsidR="000308DC">
        <w:rPr>
          <w:rFonts w:ascii="Verdana" w:hAnsi="Verdana"/>
          <w:color w:val="000000"/>
          <w:sz w:val="24"/>
          <w:szCs w:val="24"/>
        </w:rPr>
        <w:t xml:space="preserve"> </w:t>
      </w:r>
      <w:r w:rsidRPr="0077198E">
        <w:rPr>
          <w:rFonts w:ascii="Verdana" w:hAnsi="Verdana"/>
          <w:sz w:val="24"/>
          <w:szCs w:val="24"/>
        </w:rPr>
        <w:t>zł</w:t>
      </w:r>
    </w:p>
    <w:p w:rsidR="002F26E7" w:rsidRPr="0077198E" w:rsidRDefault="002F26E7" w:rsidP="00805404">
      <w:pPr>
        <w:spacing w:after="0" w:line="288" w:lineRule="auto"/>
        <w:rPr>
          <w:rFonts w:ascii="Verdana" w:hAnsi="Verdana"/>
          <w:sz w:val="24"/>
          <w:szCs w:val="24"/>
        </w:rPr>
      </w:pPr>
      <w:r>
        <w:rPr>
          <w:rFonts w:ascii="Verdana" w:hAnsi="Verdana"/>
          <w:sz w:val="24"/>
          <w:szCs w:val="24"/>
        </w:rPr>
        <w:t xml:space="preserve">% wykonania planu - </w:t>
      </w:r>
      <w:r w:rsidR="000308DC">
        <w:rPr>
          <w:rFonts w:ascii="Verdana" w:hAnsi="Verdana"/>
          <w:sz w:val="24"/>
          <w:szCs w:val="24"/>
        </w:rPr>
        <w:t>84</w:t>
      </w:r>
      <w:r w:rsidRPr="0077198E">
        <w:rPr>
          <w:rFonts w:ascii="Verdana" w:hAnsi="Verdana"/>
          <w:sz w:val="24"/>
          <w:szCs w:val="24"/>
        </w:rPr>
        <w:t>,</w:t>
      </w:r>
      <w:r w:rsidR="000308DC">
        <w:rPr>
          <w:rFonts w:ascii="Verdana" w:hAnsi="Verdana"/>
          <w:sz w:val="24"/>
          <w:szCs w:val="24"/>
        </w:rPr>
        <w:t>9</w:t>
      </w:r>
    </w:p>
    <w:p w:rsidR="000A3616" w:rsidRPr="000A3616" w:rsidRDefault="000A3616" w:rsidP="00805404">
      <w:pPr>
        <w:spacing w:before="120" w:after="120" w:line="288" w:lineRule="auto"/>
        <w:rPr>
          <w:rFonts w:ascii="Verdana" w:hAnsi="Verdana"/>
          <w:color w:val="000000"/>
          <w:sz w:val="24"/>
          <w:szCs w:val="24"/>
        </w:rPr>
      </w:pPr>
      <w:r w:rsidRPr="000A3616">
        <w:rPr>
          <w:rFonts w:ascii="Verdana" w:hAnsi="Verdana"/>
          <w:color w:val="000000"/>
          <w:sz w:val="24"/>
          <w:szCs w:val="24"/>
        </w:rPr>
        <w:lastRenderedPageBreak/>
        <w:t>Powyższe środki finansowe zostały przeznaczone na  wypłatę stypendiów w ramach ,,Studenckiego Programu Stypendialnego” dla studentów uczelni publicznych i niepublicznych oraz placówek naukowych prowadzących studia doktoranckie, którzy posiadają wybitne osiągnięcia w różnych dziedzinach wiedzy, dla studentów wyjeżdżających na studia za granicę, dla laureatów olimpiad przedmiotowych i konkursów. Nabory wniosków przeprowadzane są w kilku okresach w ciągu roku, a wypłaty stypendiów przekazywane są co miesiąc.</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73019</w:t>
      </w:r>
      <w:r w:rsidR="000308DC" w:rsidRPr="000308DC">
        <w:rPr>
          <w:rFonts w:ascii="Verdana" w:hAnsi="Verdana"/>
          <w:color w:val="000000"/>
          <w:sz w:val="24"/>
          <w:szCs w:val="24"/>
        </w:rPr>
        <w:t xml:space="preserve"> </w:t>
      </w:r>
      <w:r w:rsidR="000308DC" w:rsidRPr="000A3616">
        <w:rPr>
          <w:rFonts w:ascii="Verdana" w:hAnsi="Verdana"/>
          <w:color w:val="000000"/>
          <w:sz w:val="24"/>
          <w:szCs w:val="24"/>
        </w:rPr>
        <w:t>Działalność podmiotów funkcjonujących w obszarze nauki i szkolnictwa wyższego</w:t>
      </w:r>
    </w:p>
    <w:p w:rsidR="002F26E7" w:rsidRPr="0077198E" w:rsidRDefault="002F26E7"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0308DC" w:rsidRPr="000A3616">
        <w:rPr>
          <w:rFonts w:ascii="Verdana" w:hAnsi="Verdana"/>
          <w:color w:val="000000"/>
          <w:sz w:val="24"/>
          <w:szCs w:val="24"/>
        </w:rPr>
        <w:t>574.100</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2F26E7" w:rsidRPr="0077198E" w:rsidRDefault="002F26E7"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0308DC" w:rsidRPr="000A3616">
        <w:rPr>
          <w:rFonts w:ascii="Verdana" w:hAnsi="Verdana"/>
          <w:color w:val="000000"/>
          <w:sz w:val="24"/>
          <w:szCs w:val="24"/>
        </w:rPr>
        <w:t>524.079,83</w:t>
      </w:r>
      <w:r w:rsidR="000308DC">
        <w:rPr>
          <w:rFonts w:ascii="Verdana" w:hAnsi="Verdana"/>
          <w:color w:val="000000"/>
          <w:sz w:val="24"/>
          <w:szCs w:val="24"/>
        </w:rPr>
        <w:t xml:space="preserve"> </w:t>
      </w:r>
      <w:r w:rsidRPr="0077198E">
        <w:rPr>
          <w:rFonts w:ascii="Verdana" w:hAnsi="Verdana"/>
          <w:sz w:val="24"/>
          <w:szCs w:val="24"/>
        </w:rPr>
        <w:t>zł</w:t>
      </w:r>
    </w:p>
    <w:p w:rsidR="002F26E7" w:rsidRPr="0077198E" w:rsidRDefault="002F26E7" w:rsidP="00805404">
      <w:pPr>
        <w:spacing w:after="0" w:line="288" w:lineRule="auto"/>
        <w:rPr>
          <w:rFonts w:ascii="Verdana" w:hAnsi="Verdana"/>
          <w:sz w:val="24"/>
          <w:szCs w:val="24"/>
        </w:rPr>
      </w:pPr>
      <w:r>
        <w:rPr>
          <w:rFonts w:ascii="Verdana" w:hAnsi="Verdana"/>
          <w:sz w:val="24"/>
          <w:szCs w:val="24"/>
        </w:rPr>
        <w:t xml:space="preserve">% wykonania planu - </w:t>
      </w:r>
      <w:r w:rsidR="000308DC">
        <w:rPr>
          <w:rFonts w:ascii="Verdana" w:hAnsi="Verdana"/>
          <w:sz w:val="24"/>
          <w:szCs w:val="24"/>
        </w:rPr>
        <w:t>91</w:t>
      </w:r>
      <w:r w:rsidRPr="0077198E">
        <w:rPr>
          <w:rFonts w:ascii="Verdana" w:hAnsi="Verdana"/>
          <w:sz w:val="24"/>
          <w:szCs w:val="24"/>
        </w:rPr>
        <w:t>,</w:t>
      </w:r>
      <w:r w:rsidR="000308DC">
        <w:rPr>
          <w:rFonts w:ascii="Verdana" w:hAnsi="Verdana"/>
          <w:sz w:val="24"/>
          <w:szCs w:val="24"/>
        </w:rPr>
        <w:t>3</w:t>
      </w:r>
    </w:p>
    <w:p w:rsidR="000A3616" w:rsidRPr="000A3616" w:rsidRDefault="000A3616" w:rsidP="00805404">
      <w:pPr>
        <w:spacing w:before="120" w:after="120" w:line="288" w:lineRule="auto"/>
        <w:rPr>
          <w:rFonts w:ascii="Verdana" w:hAnsi="Verdana"/>
          <w:color w:val="000000"/>
          <w:sz w:val="24"/>
          <w:szCs w:val="24"/>
        </w:rPr>
      </w:pPr>
      <w:r w:rsidRPr="000A3616">
        <w:rPr>
          <w:rFonts w:ascii="Verdana" w:hAnsi="Verdana"/>
          <w:color w:val="000000"/>
          <w:sz w:val="24"/>
          <w:szCs w:val="24"/>
        </w:rPr>
        <w:t>Wydatki w kwocie 524.079,83 zł, tj. 91,3% planu, pokryły koszty  realizacji programu „Fundusz Aktywności Studenckiej”, programu „Badania zdrowia dzieci w  wieku szkolnym i ich rodziców - PICTURE”, realizacji zadania związanego z wykorzystaniem nauk prawnych doskonaleniu jakości tworzenia prawa lokalnego oraz badania i dydaktyka akademicka na przykładzie zmian w statucie miasta na prawach powiatu, organizacji „Dolnośląskiego Festiwalu Nauki”, a także koszty opłat za usługi edukacyjne związane z kształceniem studiów niestacjonarnych I stopnia, prowadzonych na  Uniwersytecie Medycznym na kierunku przygotowującym do wykonywania zawodu pielęgniarki.</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73095</w:t>
      </w:r>
      <w:r w:rsidR="000308DC" w:rsidRPr="000308DC">
        <w:rPr>
          <w:rFonts w:ascii="Verdana" w:hAnsi="Verdana"/>
          <w:color w:val="000000"/>
          <w:sz w:val="24"/>
          <w:szCs w:val="24"/>
        </w:rPr>
        <w:t xml:space="preserve"> </w:t>
      </w:r>
      <w:r w:rsidR="000308DC" w:rsidRPr="000A3616">
        <w:rPr>
          <w:rFonts w:ascii="Verdana" w:hAnsi="Verdana"/>
          <w:color w:val="000000"/>
          <w:sz w:val="24"/>
          <w:szCs w:val="24"/>
        </w:rPr>
        <w:t>Pozostała działalność</w:t>
      </w:r>
    </w:p>
    <w:p w:rsidR="002F26E7" w:rsidRPr="0077198E" w:rsidRDefault="002F26E7"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0308DC" w:rsidRPr="000A3616">
        <w:rPr>
          <w:rFonts w:ascii="Verdana" w:hAnsi="Verdana"/>
          <w:color w:val="000000"/>
          <w:sz w:val="24"/>
          <w:szCs w:val="24"/>
        </w:rPr>
        <w:t>2.453.400</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2F26E7" w:rsidRPr="0077198E" w:rsidRDefault="002F26E7"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0308DC" w:rsidRPr="000A3616">
        <w:rPr>
          <w:rFonts w:ascii="Verdana" w:hAnsi="Verdana"/>
          <w:color w:val="000000"/>
          <w:sz w:val="24"/>
          <w:szCs w:val="24"/>
        </w:rPr>
        <w:t>2.331.973,95</w:t>
      </w:r>
      <w:r w:rsidR="000308DC">
        <w:rPr>
          <w:rFonts w:ascii="Verdana" w:hAnsi="Verdana"/>
          <w:color w:val="000000"/>
          <w:sz w:val="24"/>
          <w:szCs w:val="24"/>
        </w:rPr>
        <w:t xml:space="preserve"> </w:t>
      </w:r>
      <w:r w:rsidRPr="0077198E">
        <w:rPr>
          <w:rFonts w:ascii="Verdana" w:hAnsi="Verdana"/>
          <w:sz w:val="24"/>
          <w:szCs w:val="24"/>
        </w:rPr>
        <w:t>zł</w:t>
      </w:r>
    </w:p>
    <w:p w:rsidR="002F26E7" w:rsidRPr="0077198E" w:rsidRDefault="002F26E7" w:rsidP="00805404">
      <w:pPr>
        <w:spacing w:after="0" w:line="288" w:lineRule="auto"/>
        <w:rPr>
          <w:rFonts w:ascii="Verdana" w:hAnsi="Verdana"/>
          <w:sz w:val="24"/>
          <w:szCs w:val="24"/>
        </w:rPr>
      </w:pPr>
      <w:r>
        <w:rPr>
          <w:rFonts w:ascii="Verdana" w:hAnsi="Verdana"/>
          <w:sz w:val="24"/>
          <w:szCs w:val="24"/>
        </w:rPr>
        <w:t xml:space="preserve">% wykonania planu - </w:t>
      </w:r>
      <w:r w:rsidR="000308DC">
        <w:rPr>
          <w:rFonts w:ascii="Verdana" w:hAnsi="Verdana"/>
          <w:sz w:val="24"/>
          <w:szCs w:val="24"/>
        </w:rPr>
        <w:t>95</w:t>
      </w:r>
      <w:r w:rsidRPr="0077198E">
        <w:rPr>
          <w:rFonts w:ascii="Verdana" w:hAnsi="Verdana"/>
          <w:sz w:val="24"/>
          <w:szCs w:val="24"/>
        </w:rPr>
        <w:t>,</w:t>
      </w:r>
      <w:r w:rsidR="000308DC">
        <w:rPr>
          <w:rFonts w:ascii="Verdana" w:hAnsi="Verdana"/>
          <w:sz w:val="24"/>
          <w:szCs w:val="24"/>
        </w:rPr>
        <w:t>1</w:t>
      </w:r>
    </w:p>
    <w:p w:rsidR="000A3616" w:rsidRPr="000A3616" w:rsidRDefault="000A3616" w:rsidP="00805404">
      <w:pPr>
        <w:spacing w:before="120" w:after="0" w:line="288" w:lineRule="auto"/>
        <w:rPr>
          <w:rFonts w:ascii="Verdana" w:hAnsi="Verdana"/>
          <w:color w:val="000000"/>
          <w:sz w:val="24"/>
          <w:szCs w:val="24"/>
        </w:rPr>
      </w:pPr>
      <w:r w:rsidRPr="000A3616">
        <w:rPr>
          <w:rFonts w:ascii="Verdana" w:hAnsi="Verdana"/>
          <w:color w:val="000000"/>
          <w:sz w:val="24"/>
          <w:szCs w:val="24"/>
        </w:rPr>
        <w:t>Zrealizowana kwota wydatków została przeznaczona na pokrycie kosztów realizacji przedsięwzięć w zakresie współpracy z  uczelniami wyższymi, a także kosztów organizacji cyklicznych spotkań z  udziałem międzynarodowych i  krajowych przedstawicieli świata akademickiego.</w:t>
      </w:r>
    </w:p>
    <w:p w:rsidR="000A3616" w:rsidRP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W szczególności środki te wykorzystano m.in. na:</w:t>
      </w:r>
      <w:r w:rsidR="000308DC">
        <w:rPr>
          <w:rFonts w:ascii="Verdana" w:hAnsi="Verdana"/>
          <w:color w:val="000000"/>
          <w:sz w:val="24"/>
          <w:szCs w:val="24"/>
        </w:rPr>
        <w:t xml:space="preserve"> </w:t>
      </w:r>
      <w:r w:rsidRPr="000A3616">
        <w:rPr>
          <w:rFonts w:ascii="Verdana" w:hAnsi="Verdana"/>
          <w:color w:val="000000"/>
          <w:sz w:val="24"/>
          <w:szCs w:val="24"/>
        </w:rPr>
        <w:t>przeprowadzenie konkursu „Wrocławska Magnolia” na najlepszą pracę dyplomową na tematy dotyczące jakości życia Wrocławian,</w:t>
      </w:r>
      <w:r w:rsidR="000308DC">
        <w:rPr>
          <w:rFonts w:ascii="Verdana" w:hAnsi="Verdana"/>
          <w:color w:val="000000"/>
          <w:sz w:val="24"/>
          <w:szCs w:val="24"/>
        </w:rPr>
        <w:t xml:space="preserve"> </w:t>
      </w:r>
      <w:r w:rsidRPr="000A3616">
        <w:rPr>
          <w:rFonts w:ascii="Verdana" w:hAnsi="Verdana"/>
          <w:color w:val="000000"/>
          <w:sz w:val="24"/>
          <w:szCs w:val="24"/>
        </w:rPr>
        <w:t>realizację Miejskiego Programu Wsparcia Partnerstwa Szkolnictwa Wyższego i Nauki oraz Sektora Aktywności Gospodarczej „MOZART”,</w:t>
      </w:r>
      <w:r w:rsidR="0095172C">
        <w:rPr>
          <w:rFonts w:ascii="Verdana" w:hAnsi="Verdana"/>
          <w:color w:val="000000"/>
          <w:sz w:val="24"/>
          <w:szCs w:val="24"/>
        </w:rPr>
        <w:t xml:space="preserve"> </w:t>
      </w:r>
      <w:r w:rsidRPr="000A3616">
        <w:rPr>
          <w:rFonts w:ascii="Verdana" w:hAnsi="Verdana"/>
          <w:color w:val="000000"/>
          <w:sz w:val="24"/>
          <w:szCs w:val="24"/>
        </w:rPr>
        <w:t>organizację konferencji naukowych, paneli dyskusyjnych,</w:t>
      </w:r>
      <w:r w:rsidR="0095172C">
        <w:rPr>
          <w:rFonts w:ascii="Verdana" w:hAnsi="Verdana"/>
          <w:color w:val="000000"/>
          <w:sz w:val="24"/>
          <w:szCs w:val="24"/>
        </w:rPr>
        <w:t xml:space="preserve"> </w:t>
      </w:r>
      <w:r w:rsidRPr="000A3616">
        <w:rPr>
          <w:rFonts w:ascii="Verdana" w:hAnsi="Verdana"/>
          <w:color w:val="000000"/>
          <w:sz w:val="24"/>
          <w:szCs w:val="24"/>
        </w:rPr>
        <w:t>zadania związane z kampanią „Wrocław bez Przemocy”,</w:t>
      </w:r>
      <w:r w:rsidR="0095172C">
        <w:rPr>
          <w:rFonts w:ascii="Verdana" w:hAnsi="Verdana"/>
          <w:color w:val="000000"/>
          <w:sz w:val="24"/>
          <w:szCs w:val="24"/>
        </w:rPr>
        <w:t xml:space="preserve"> </w:t>
      </w:r>
      <w:r w:rsidRPr="000A3616">
        <w:rPr>
          <w:rFonts w:ascii="Verdana" w:hAnsi="Verdana"/>
          <w:color w:val="000000"/>
          <w:sz w:val="24"/>
          <w:szCs w:val="24"/>
        </w:rPr>
        <w:t xml:space="preserve">wsparcie XII Kongresu Medycyny Sportowej Europejskiej </w:t>
      </w:r>
      <w:r w:rsidRPr="000A3616">
        <w:rPr>
          <w:rFonts w:ascii="Verdana" w:hAnsi="Verdana"/>
          <w:color w:val="000000"/>
          <w:sz w:val="24"/>
          <w:szCs w:val="24"/>
        </w:rPr>
        <w:lastRenderedPageBreak/>
        <w:t>Federacji Stowarzyszeń Medycyny</w:t>
      </w:r>
      <w:r w:rsidR="0095172C">
        <w:rPr>
          <w:rFonts w:ascii="Verdana" w:hAnsi="Verdana"/>
          <w:color w:val="000000"/>
          <w:sz w:val="24"/>
          <w:szCs w:val="24"/>
        </w:rPr>
        <w:t xml:space="preserve"> </w:t>
      </w:r>
      <w:r w:rsidRPr="000A3616">
        <w:rPr>
          <w:rFonts w:ascii="Verdana" w:hAnsi="Verdana"/>
          <w:color w:val="000000"/>
          <w:sz w:val="24"/>
          <w:szCs w:val="24"/>
        </w:rPr>
        <w:t>Sportowej w temacie „Sportowe życie – zdrowe życie”.</w:t>
      </w:r>
    </w:p>
    <w:p w:rsidR="00FE43D1"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Dział 750</w:t>
      </w:r>
      <w:r w:rsidR="00FE43D1">
        <w:rPr>
          <w:rFonts w:ascii="Verdana" w:hAnsi="Verdana"/>
          <w:color w:val="000000"/>
          <w:sz w:val="24"/>
          <w:szCs w:val="24"/>
        </w:rPr>
        <w:t xml:space="preserve"> </w:t>
      </w:r>
      <w:r w:rsidR="00FE43D1" w:rsidRPr="000A3616">
        <w:rPr>
          <w:rFonts w:ascii="Verdana" w:hAnsi="Verdana"/>
          <w:color w:val="000000"/>
          <w:sz w:val="24"/>
          <w:szCs w:val="24"/>
        </w:rPr>
        <w:t>Administracja publiczn</w:t>
      </w:r>
      <w:r w:rsidR="00FE43D1">
        <w:rPr>
          <w:rFonts w:ascii="Verdana" w:hAnsi="Verdana"/>
          <w:color w:val="000000"/>
          <w:sz w:val="24"/>
          <w:szCs w:val="24"/>
        </w:rPr>
        <w:t>a</w:t>
      </w:r>
    </w:p>
    <w:p w:rsidR="00FE43D1" w:rsidRPr="0077198E" w:rsidRDefault="00FE43D1"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Pr="000A3616">
        <w:rPr>
          <w:rFonts w:ascii="Verdana" w:hAnsi="Verdana"/>
          <w:color w:val="000000"/>
          <w:sz w:val="24"/>
          <w:szCs w:val="24"/>
        </w:rPr>
        <w:t>434.427.118,16</w:t>
      </w:r>
      <w:r>
        <w:rPr>
          <w:rFonts w:ascii="Verdana" w:hAnsi="Verdana"/>
          <w:color w:val="000000"/>
          <w:sz w:val="24"/>
          <w:szCs w:val="24"/>
        </w:rPr>
        <w:t xml:space="preserve"> </w:t>
      </w:r>
      <w:r w:rsidRPr="0077198E">
        <w:rPr>
          <w:rFonts w:ascii="Verdana" w:hAnsi="Verdana"/>
          <w:sz w:val="24"/>
          <w:szCs w:val="24"/>
        </w:rPr>
        <w:t>zł</w:t>
      </w:r>
    </w:p>
    <w:p w:rsidR="00FE43D1" w:rsidRPr="0077198E" w:rsidRDefault="00FE43D1"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Pr="000A3616">
        <w:rPr>
          <w:rFonts w:ascii="Verdana" w:hAnsi="Verdana"/>
          <w:color w:val="000000"/>
          <w:sz w:val="24"/>
          <w:szCs w:val="24"/>
        </w:rPr>
        <w:t>428.298.449,79</w:t>
      </w:r>
      <w:r>
        <w:rPr>
          <w:rFonts w:ascii="Verdana" w:hAnsi="Verdana"/>
          <w:color w:val="000000"/>
          <w:sz w:val="24"/>
          <w:szCs w:val="24"/>
        </w:rPr>
        <w:t xml:space="preserve"> </w:t>
      </w:r>
      <w:r w:rsidRPr="0077198E">
        <w:rPr>
          <w:rFonts w:ascii="Verdana" w:hAnsi="Verdana"/>
          <w:sz w:val="24"/>
          <w:szCs w:val="24"/>
        </w:rPr>
        <w:t>zł</w:t>
      </w:r>
    </w:p>
    <w:p w:rsidR="00FE43D1" w:rsidRPr="0077198E" w:rsidRDefault="00FE43D1" w:rsidP="00805404">
      <w:pPr>
        <w:spacing w:after="0" w:line="288" w:lineRule="auto"/>
        <w:rPr>
          <w:rFonts w:ascii="Verdana" w:hAnsi="Verdana"/>
          <w:sz w:val="24"/>
          <w:szCs w:val="24"/>
        </w:rPr>
      </w:pPr>
      <w:r>
        <w:rPr>
          <w:rFonts w:ascii="Verdana" w:hAnsi="Verdana"/>
          <w:sz w:val="24"/>
          <w:szCs w:val="24"/>
        </w:rPr>
        <w:t>% wykonania planu - 98</w:t>
      </w:r>
      <w:r w:rsidRPr="0077198E">
        <w:rPr>
          <w:rFonts w:ascii="Verdana" w:hAnsi="Verdana"/>
          <w:sz w:val="24"/>
          <w:szCs w:val="24"/>
        </w:rPr>
        <w:t>,</w:t>
      </w:r>
      <w:r>
        <w:rPr>
          <w:rFonts w:ascii="Verdana" w:hAnsi="Verdana"/>
          <w:sz w:val="24"/>
          <w:szCs w:val="24"/>
        </w:rPr>
        <w:t>6</w:t>
      </w:r>
    </w:p>
    <w:p w:rsidR="000A3616" w:rsidRDefault="000A3616" w:rsidP="00805404">
      <w:pPr>
        <w:spacing w:before="120" w:after="120" w:line="288" w:lineRule="auto"/>
        <w:rPr>
          <w:rFonts w:ascii="Verdana" w:hAnsi="Verdana"/>
          <w:color w:val="000000"/>
          <w:sz w:val="24"/>
          <w:szCs w:val="24"/>
        </w:rPr>
      </w:pPr>
      <w:r w:rsidRPr="000A3616">
        <w:rPr>
          <w:rFonts w:ascii="Verdana" w:hAnsi="Verdana"/>
          <w:color w:val="000000"/>
          <w:sz w:val="24"/>
          <w:szCs w:val="24"/>
        </w:rPr>
        <w:t>Rozdział 75011</w:t>
      </w:r>
      <w:r w:rsidR="00FE43D1" w:rsidRPr="00FE43D1">
        <w:rPr>
          <w:rFonts w:ascii="Verdana" w:hAnsi="Verdana"/>
          <w:color w:val="000000"/>
          <w:sz w:val="24"/>
          <w:szCs w:val="24"/>
        </w:rPr>
        <w:t xml:space="preserve"> </w:t>
      </w:r>
      <w:r w:rsidR="00FE43D1" w:rsidRPr="000A3616">
        <w:rPr>
          <w:rFonts w:ascii="Verdana" w:hAnsi="Verdana"/>
          <w:color w:val="000000"/>
          <w:sz w:val="24"/>
          <w:szCs w:val="24"/>
        </w:rPr>
        <w:t>Urzędy wojewódzkie</w:t>
      </w:r>
    </w:p>
    <w:p w:rsidR="00FE43D1" w:rsidRPr="0077198E" w:rsidRDefault="00FE43D1"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Pr="000A3616">
        <w:rPr>
          <w:rFonts w:ascii="Verdana" w:hAnsi="Verdana"/>
          <w:color w:val="000000"/>
          <w:sz w:val="24"/>
          <w:szCs w:val="24"/>
        </w:rPr>
        <w:t>18.073.871,80</w:t>
      </w:r>
      <w:r>
        <w:rPr>
          <w:rFonts w:ascii="Verdana" w:hAnsi="Verdana"/>
          <w:color w:val="000000"/>
          <w:sz w:val="24"/>
          <w:szCs w:val="24"/>
        </w:rPr>
        <w:t xml:space="preserve"> </w:t>
      </w:r>
      <w:r w:rsidRPr="0077198E">
        <w:rPr>
          <w:rFonts w:ascii="Verdana" w:hAnsi="Verdana"/>
          <w:sz w:val="24"/>
          <w:szCs w:val="24"/>
        </w:rPr>
        <w:t>zł</w:t>
      </w:r>
    </w:p>
    <w:p w:rsidR="00FE43D1" w:rsidRPr="0077198E" w:rsidRDefault="00FE43D1"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Pr="000A3616">
        <w:rPr>
          <w:rFonts w:ascii="Verdana" w:hAnsi="Verdana"/>
          <w:color w:val="000000"/>
          <w:sz w:val="24"/>
          <w:szCs w:val="24"/>
        </w:rPr>
        <w:t>17.757.810,22</w:t>
      </w:r>
      <w:r>
        <w:rPr>
          <w:rFonts w:ascii="Verdana" w:hAnsi="Verdana"/>
          <w:color w:val="000000"/>
          <w:sz w:val="24"/>
          <w:szCs w:val="24"/>
        </w:rPr>
        <w:t xml:space="preserve"> </w:t>
      </w:r>
      <w:r w:rsidRPr="0077198E">
        <w:rPr>
          <w:rFonts w:ascii="Verdana" w:hAnsi="Verdana"/>
          <w:sz w:val="24"/>
          <w:szCs w:val="24"/>
        </w:rPr>
        <w:t>zł</w:t>
      </w:r>
    </w:p>
    <w:p w:rsidR="00FE43D1" w:rsidRPr="0077198E" w:rsidRDefault="00FE43D1" w:rsidP="00805404">
      <w:pPr>
        <w:spacing w:after="0" w:line="288" w:lineRule="auto"/>
        <w:rPr>
          <w:rFonts w:ascii="Verdana" w:hAnsi="Verdana"/>
          <w:sz w:val="24"/>
          <w:szCs w:val="24"/>
        </w:rPr>
      </w:pPr>
      <w:r>
        <w:rPr>
          <w:rFonts w:ascii="Verdana" w:hAnsi="Verdana"/>
          <w:sz w:val="24"/>
          <w:szCs w:val="24"/>
        </w:rPr>
        <w:t>% wykonania planu - 98</w:t>
      </w:r>
      <w:r w:rsidRPr="0077198E">
        <w:rPr>
          <w:rFonts w:ascii="Verdana" w:hAnsi="Verdana"/>
          <w:sz w:val="24"/>
          <w:szCs w:val="24"/>
        </w:rPr>
        <w:t>,</w:t>
      </w:r>
      <w:r>
        <w:rPr>
          <w:rFonts w:ascii="Verdana" w:hAnsi="Verdana"/>
          <w:sz w:val="24"/>
          <w:szCs w:val="24"/>
        </w:rPr>
        <w:t>3</w:t>
      </w:r>
    </w:p>
    <w:p w:rsidR="000A3616" w:rsidRPr="000A3616" w:rsidRDefault="000A3616" w:rsidP="00805404">
      <w:pPr>
        <w:spacing w:before="120" w:after="120" w:line="288" w:lineRule="auto"/>
        <w:rPr>
          <w:rFonts w:ascii="Verdana" w:hAnsi="Verdana"/>
          <w:color w:val="000000"/>
          <w:sz w:val="24"/>
          <w:szCs w:val="24"/>
        </w:rPr>
      </w:pPr>
      <w:r w:rsidRPr="000A3616">
        <w:rPr>
          <w:rFonts w:ascii="Verdana" w:hAnsi="Verdana"/>
          <w:color w:val="000000"/>
          <w:sz w:val="24"/>
          <w:szCs w:val="24"/>
        </w:rPr>
        <w:t>Wydatki w kwocie 17.757.810,22 zł, tj. 98,3% planu, przeznaczono na realizację zadań bieżących z zakresu administracji rządowej obejmujących m.in. zadania związane z wydawaniem dowodów osobistych, rejestracją zdarzeń z zakresu stanu cywilnego, ewidencją ludności (w tym nadawania numeru PESEL uchodźcom z Ukrainy) udostępnieniem danych ze zbiorów meldunkowych.</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75014</w:t>
      </w:r>
      <w:r w:rsidR="00FE43D1" w:rsidRPr="00FE43D1">
        <w:rPr>
          <w:rFonts w:ascii="Verdana" w:hAnsi="Verdana"/>
          <w:color w:val="000000"/>
          <w:sz w:val="24"/>
          <w:szCs w:val="24"/>
        </w:rPr>
        <w:t xml:space="preserve"> </w:t>
      </w:r>
      <w:r w:rsidR="00FE43D1" w:rsidRPr="000A3616">
        <w:rPr>
          <w:rFonts w:ascii="Verdana" w:hAnsi="Verdana"/>
          <w:color w:val="000000"/>
          <w:sz w:val="24"/>
          <w:szCs w:val="24"/>
        </w:rPr>
        <w:t>Egzekucja administracyjna</w:t>
      </w:r>
      <w:r w:rsidR="00FE43D1">
        <w:rPr>
          <w:rFonts w:ascii="Verdana" w:hAnsi="Verdana"/>
          <w:color w:val="000000"/>
          <w:sz w:val="24"/>
          <w:szCs w:val="24"/>
        </w:rPr>
        <w:t xml:space="preserve"> </w:t>
      </w:r>
      <w:r w:rsidR="00FE43D1" w:rsidRPr="000A3616">
        <w:rPr>
          <w:rFonts w:ascii="Verdana" w:hAnsi="Verdana"/>
          <w:color w:val="000000"/>
          <w:sz w:val="24"/>
          <w:szCs w:val="24"/>
        </w:rPr>
        <w:t>należności pieniężnych</w:t>
      </w:r>
    </w:p>
    <w:p w:rsidR="00FE43D1" w:rsidRPr="0077198E" w:rsidRDefault="00FE43D1"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Pr="000A3616">
        <w:rPr>
          <w:rFonts w:ascii="Verdana" w:hAnsi="Verdana"/>
          <w:color w:val="000000"/>
          <w:sz w:val="24"/>
          <w:szCs w:val="24"/>
        </w:rPr>
        <w:t>41.518,00</w:t>
      </w:r>
      <w:r>
        <w:rPr>
          <w:rFonts w:ascii="Verdana" w:hAnsi="Verdana"/>
          <w:color w:val="000000"/>
          <w:sz w:val="24"/>
          <w:szCs w:val="24"/>
        </w:rPr>
        <w:t xml:space="preserve"> </w:t>
      </w:r>
      <w:r w:rsidRPr="0077198E">
        <w:rPr>
          <w:rFonts w:ascii="Verdana" w:hAnsi="Verdana"/>
          <w:sz w:val="24"/>
          <w:szCs w:val="24"/>
        </w:rPr>
        <w:t>zł</w:t>
      </w:r>
    </w:p>
    <w:p w:rsidR="00FE43D1" w:rsidRPr="0077198E" w:rsidRDefault="00FE43D1"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Pr="000A3616">
        <w:rPr>
          <w:rFonts w:ascii="Verdana" w:hAnsi="Verdana"/>
          <w:color w:val="000000"/>
          <w:sz w:val="24"/>
          <w:szCs w:val="24"/>
        </w:rPr>
        <w:t>1.376,75</w:t>
      </w:r>
      <w:r>
        <w:rPr>
          <w:rFonts w:ascii="Verdana" w:hAnsi="Verdana"/>
          <w:color w:val="000000"/>
          <w:sz w:val="24"/>
          <w:szCs w:val="24"/>
        </w:rPr>
        <w:t xml:space="preserve"> </w:t>
      </w:r>
      <w:r w:rsidRPr="0077198E">
        <w:rPr>
          <w:rFonts w:ascii="Verdana" w:hAnsi="Verdana"/>
          <w:sz w:val="24"/>
          <w:szCs w:val="24"/>
        </w:rPr>
        <w:t>zł</w:t>
      </w:r>
    </w:p>
    <w:p w:rsidR="00FE43D1" w:rsidRPr="0077198E" w:rsidRDefault="00FE43D1" w:rsidP="00805404">
      <w:pPr>
        <w:spacing w:after="0" w:line="288" w:lineRule="auto"/>
        <w:rPr>
          <w:rFonts w:ascii="Verdana" w:hAnsi="Verdana"/>
          <w:sz w:val="24"/>
          <w:szCs w:val="24"/>
        </w:rPr>
      </w:pPr>
      <w:r>
        <w:rPr>
          <w:rFonts w:ascii="Verdana" w:hAnsi="Verdana"/>
          <w:sz w:val="24"/>
          <w:szCs w:val="24"/>
        </w:rPr>
        <w:t>% wykonania planu - 3</w:t>
      </w:r>
      <w:r w:rsidRPr="0077198E">
        <w:rPr>
          <w:rFonts w:ascii="Verdana" w:hAnsi="Verdana"/>
          <w:sz w:val="24"/>
          <w:szCs w:val="24"/>
        </w:rPr>
        <w:t>,</w:t>
      </w:r>
      <w:r>
        <w:rPr>
          <w:rFonts w:ascii="Verdana" w:hAnsi="Verdana"/>
          <w:sz w:val="24"/>
          <w:szCs w:val="24"/>
        </w:rPr>
        <w:t>3</w:t>
      </w:r>
    </w:p>
    <w:p w:rsidR="000A3616" w:rsidRP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Powyższe środki finansowe zostały przeznaczone na pokrycie kosztów ponoszonych z tytułu realizacji zadań związanych z przymusowym ściąganiem w trybie egzekucji administracyjnej należności pieniężnych z tytułu nałożonych podatków, opłat, kar oraz innych należności pieniężnych. Wykonanie planu wydatków w tym rozdziale uzależnione było od ilości wyegzekwowanych należności od dłużników</w:t>
      </w:r>
      <w:r w:rsidR="00FE43D1">
        <w:rPr>
          <w:rFonts w:ascii="Verdana" w:hAnsi="Verdana"/>
          <w:color w:val="000000"/>
          <w:sz w:val="24"/>
          <w:szCs w:val="24"/>
        </w:rPr>
        <w:t>.</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75020</w:t>
      </w:r>
      <w:r w:rsidR="00FE43D1" w:rsidRPr="00FE43D1">
        <w:rPr>
          <w:rFonts w:ascii="Verdana" w:hAnsi="Verdana"/>
          <w:color w:val="000000"/>
          <w:sz w:val="24"/>
          <w:szCs w:val="24"/>
        </w:rPr>
        <w:t xml:space="preserve"> </w:t>
      </w:r>
      <w:r w:rsidR="00FE43D1" w:rsidRPr="000A3616">
        <w:rPr>
          <w:rFonts w:ascii="Verdana" w:hAnsi="Verdana"/>
          <w:color w:val="000000"/>
          <w:sz w:val="24"/>
          <w:szCs w:val="24"/>
        </w:rPr>
        <w:t>Starostwa powiatowe</w:t>
      </w:r>
    </w:p>
    <w:p w:rsidR="00FE43D1" w:rsidRPr="0077198E" w:rsidRDefault="00FE43D1"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Pr="000A3616">
        <w:rPr>
          <w:rFonts w:ascii="Verdana" w:hAnsi="Verdana"/>
          <w:color w:val="000000"/>
          <w:sz w:val="24"/>
          <w:szCs w:val="24"/>
        </w:rPr>
        <w:t>29.844.746,00</w:t>
      </w:r>
      <w:r>
        <w:rPr>
          <w:rFonts w:ascii="Verdana" w:hAnsi="Verdana"/>
          <w:color w:val="000000"/>
          <w:sz w:val="24"/>
          <w:szCs w:val="24"/>
        </w:rPr>
        <w:t xml:space="preserve"> </w:t>
      </w:r>
      <w:r w:rsidRPr="0077198E">
        <w:rPr>
          <w:rFonts w:ascii="Verdana" w:hAnsi="Verdana"/>
          <w:sz w:val="24"/>
          <w:szCs w:val="24"/>
        </w:rPr>
        <w:t>zł</w:t>
      </w:r>
    </w:p>
    <w:p w:rsidR="00FE43D1" w:rsidRPr="0077198E" w:rsidRDefault="00FE43D1"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Pr="000A3616">
        <w:rPr>
          <w:rFonts w:ascii="Verdana" w:hAnsi="Verdana"/>
          <w:color w:val="000000"/>
          <w:sz w:val="24"/>
          <w:szCs w:val="24"/>
        </w:rPr>
        <w:t>29.780.505,97</w:t>
      </w:r>
      <w:r>
        <w:rPr>
          <w:rFonts w:ascii="Verdana" w:hAnsi="Verdana"/>
          <w:color w:val="000000"/>
          <w:sz w:val="24"/>
          <w:szCs w:val="24"/>
        </w:rPr>
        <w:t xml:space="preserve"> </w:t>
      </w:r>
      <w:r w:rsidRPr="0077198E">
        <w:rPr>
          <w:rFonts w:ascii="Verdana" w:hAnsi="Verdana"/>
          <w:sz w:val="24"/>
          <w:szCs w:val="24"/>
        </w:rPr>
        <w:t>zł</w:t>
      </w:r>
    </w:p>
    <w:p w:rsidR="00FE43D1" w:rsidRPr="0077198E" w:rsidRDefault="00FE43D1" w:rsidP="00805404">
      <w:pPr>
        <w:spacing w:after="0" w:line="288" w:lineRule="auto"/>
        <w:rPr>
          <w:rFonts w:ascii="Verdana" w:hAnsi="Verdana"/>
          <w:sz w:val="24"/>
          <w:szCs w:val="24"/>
        </w:rPr>
      </w:pPr>
      <w:r>
        <w:rPr>
          <w:rFonts w:ascii="Verdana" w:hAnsi="Verdana"/>
          <w:sz w:val="24"/>
          <w:szCs w:val="24"/>
        </w:rPr>
        <w:t>% wykonania planu - 99</w:t>
      </w:r>
      <w:r w:rsidRPr="0077198E">
        <w:rPr>
          <w:rFonts w:ascii="Verdana" w:hAnsi="Verdana"/>
          <w:sz w:val="24"/>
          <w:szCs w:val="24"/>
        </w:rPr>
        <w:t>,</w:t>
      </w:r>
      <w:r>
        <w:rPr>
          <w:rFonts w:ascii="Verdana" w:hAnsi="Verdana"/>
          <w:sz w:val="24"/>
          <w:szCs w:val="24"/>
        </w:rPr>
        <w:t>8</w:t>
      </w:r>
    </w:p>
    <w:p w:rsidR="000A3616" w:rsidRPr="000A3616" w:rsidRDefault="000A3616" w:rsidP="00805404">
      <w:pPr>
        <w:spacing w:before="120" w:after="120" w:line="288" w:lineRule="auto"/>
        <w:rPr>
          <w:rFonts w:ascii="Verdana" w:hAnsi="Verdana"/>
          <w:color w:val="000000"/>
          <w:sz w:val="24"/>
          <w:szCs w:val="24"/>
        </w:rPr>
      </w:pPr>
      <w:r w:rsidRPr="000A3616">
        <w:rPr>
          <w:rFonts w:ascii="Verdana" w:hAnsi="Verdana"/>
          <w:color w:val="000000"/>
          <w:sz w:val="24"/>
          <w:szCs w:val="24"/>
        </w:rPr>
        <w:t xml:space="preserve">W 2023 roku na realizację zadań własnych powiatu wykorzystano kwotę 29.780.505,97 zł, tj. 99,8% planu. Środki te przeznaczono na wynagrodzenia i utrzymanie stanowisk pracy pracowników realizujących zadania z zakresu m.in. geodezji i kartografii, rejestracji pojazdów, wydawania uprawnień dla kierowców, nadzoru nad stacjami kontroli pojazdów oraz ośrodkami kształcenia kierowców, poradnictwa </w:t>
      </w:r>
      <w:r w:rsidRPr="000A3616">
        <w:rPr>
          <w:rFonts w:ascii="Verdana" w:hAnsi="Verdana"/>
          <w:color w:val="000000"/>
          <w:sz w:val="24"/>
          <w:szCs w:val="24"/>
        </w:rPr>
        <w:lastRenderedPageBreak/>
        <w:t>konsumenckiego i ochrony interesów konsumentów, a także ochrony środowiska i przyrody, rolnictwa i leśnictwa oraz w zakresie obrony cywilnej i obronności kraju oraz kwalifikacji wojskowej.</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75022</w:t>
      </w:r>
      <w:r w:rsidR="00FE43D1" w:rsidRPr="00FE43D1">
        <w:rPr>
          <w:rFonts w:ascii="Verdana" w:hAnsi="Verdana"/>
          <w:color w:val="000000"/>
          <w:sz w:val="24"/>
          <w:szCs w:val="24"/>
        </w:rPr>
        <w:t xml:space="preserve"> </w:t>
      </w:r>
      <w:r w:rsidR="00FE43D1" w:rsidRPr="000A3616">
        <w:rPr>
          <w:rFonts w:ascii="Verdana" w:hAnsi="Verdana"/>
          <w:color w:val="000000"/>
          <w:sz w:val="24"/>
          <w:szCs w:val="24"/>
        </w:rPr>
        <w:t>Rady gmin (miast i miast</w:t>
      </w:r>
      <w:r w:rsidR="00FE43D1">
        <w:rPr>
          <w:rFonts w:ascii="Verdana" w:hAnsi="Verdana"/>
          <w:color w:val="000000"/>
          <w:sz w:val="24"/>
          <w:szCs w:val="24"/>
        </w:rPr>
        <w:t xml:space="preserve"> </w:t>
      </w:r>
      <w:r w:rsidR="00FE43D1" w:rsidRPr="000A3616">
        <w:rPr>
          <w:rFonts w:ascii="Verdana" w:hAnsi="Verdana"/>
          <w:color w:val="000000"/>
          <w:sz w:val="24"/>
          <w:szCs w:val="24"/>
        </w:rPr>
        <w:t>na prawach powiatu)</w:t>
      </w:r>
    </w:p>
    <w:p w:rsidR="00FE43D1" w:rsidRPr="0077198E" w:rsidRDefault="00FE43D1"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Pr="000A3616">
        <w:rPr>
          <w:rFonts w:ascii="Verdana" w:hAnsi="Verdana"/>
          <w:color w:val="000000"/>
          <w:sz w:val="24"/>
          <w:szCs w:val="24"/>
        </w:rPr>
        <w:t>8.456.439,00</w:t>
      </w:r>
      <w:r>
        <w:rPr>
          <w:rFonts w:ascii="Verdana" w:hAnsi="Verdana"/>
          <w:color w:val="000000"/>
          <w:sz w:val="24"/>
          <w:szCs w:val="24"/>
        </w:rPr>
        <w:t xml:space="preserve"> </w:t>
      </w:r>
      <w:r w:rsidRPr="0077198E">
        <w:rPr>
          <w:rFonts w:ascii="Verdana" w:hAnsi="Verdana"/>
          <w:sz w:val="24"/>
          <w:szCs w:val="24"/>
        </w:rPr>
        <w:t>zł</w:t>
      </w:r>
    </w:p>
    <w:p w:rsidR="00FE43D1" w:rsidRPr="0077198E" w:rsidRDefault="00FE43D1"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Pr="000A3616">
        <w:rPr>
          <w:rFonts w:ascii="Verdana" w:hAnsi="Verdana"/>
          <w:color w:val="000000"/>
          <w:sz w:val="24"/>
          <w:szCs w:val="24"/>
        </w:rPr>
        <w:t>7.848.673,98</w:t>
      </w:r>
      <w:r>
        <w:rPr>
          <w:rFonts w:ascii="Verdana" w:hAnsi="Verdana"/>
          <w:color w:val="000000"/>
          <w:sz w:val="24"/>
          <w:szCs w:val="24"/>
        </w:rPr>
        <w:t xml:space="preserve"> </w:t>
      </w:r>
      <w:r w:rsidRPr="0077198E">
        <w:rPr>
          <w:rFonts w:ascii="Verdana" w:hAnsi="Verdana"/>
          <w:sz w:val="24"/>
          <w:szCs w:val="24"/>
        </w:rPr>
        <w:t>zł</w:t>
      </w:r>
    </w:p>
    <w:p w:rsidR="00FE43D1" w:rsidRPr="0077198E" w:rsidRDefault="00FE43D1" w:rsidP="00805404">
      <w:pPr>
        <w:spacing w:after="0" w:line="288" w:lineRule="auto"/>
        <w:rPr>
          <w:rFonts w:ascii="Verdana" w:hAnsi="Verdana"/>
          <w:sz w:val="24"/>
          <w:szCs w:val="24"/>
        </w:rPr>
      </w:pPr>
      <w:r>
        <w:rPr>
          <w:rFonts w:ascii="Verdana" w:hAnsi="Verdana"/>
          <w:sz w:val="24"/>
          <w:szCs w:val="24"/>
        </w:rPr>
        <w:t>% wykonania planu - 92</w:t>
      </w:r>
      <w:r w:rsidRPr="0077198E">
        <w:rPr>
          <w:rFonts w:ascii="Verdana" w:hAnsi="Verdana"/>
          <w:sz w:val="24"/>
          <w:szCs w:val="24"/>
        </w:rPr>
        <w:t>,</w:t>
      </w:r>
      <w:r>
        <w:rPr>
          <w:rFonts w:ascii="Verdana" w:hAnsi="Verdana"/>
          <w:sz w:val="24"/>
          <w:szCs w:val="24"/>
        </w:rPr>
        <w:t>8</w:t>
      </w:r>
    </w:p>
    <w:p w:rsidR="000A3616" w:rsidRPr="000A3616" w:rsidRDefault="000A3616" w:rsidP="00805404">
      <w:pPr>
        <w:spacing w:before="120" w:after="0" w:line="288" w:lineRule="auto"/>
        <w:rPr>
          <w:rFonts w:ascii="Verdana" w:hAnsi="Verdana"/>
          <w:color w:val="000000"/>
          <w:sz w:val="24"/>
          <w:szCs w:val="24"/>
        </w:rPr>
      </w:pPr>
      <w:r w:rsidRPr="000A3616">
        <w:rPr>
          <w:rFonts w:ascii="Verdana" w:hAnsi="Verdana"/>
          <w:color w:val="000000"/>
          <w:sz w:val="24"/>
          <w:szCs w:val="24"/>
        </w:rPr>
        <w:t>Na pokrycie bieżących kosztów utrzymania i funkcjonowania Rady Miejskiej Wrocławia oraz 48 Rad Osiedli będących samorządowymi jednostkami pomocniczymi Miasta, wydano 7.848.673,98 zł, tj. 92,8% planu.</w:t>
      </w:r>
    </w:p>
    <w:p w:rsidR="000A3616" w:rsidRP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Środki te sfinansowały m.in. koszty: obsługi sesji Rady Miejskiej, Klubów oraz Komisji Rady Miejskiej, diet radnych, wynagrodzeń i składek od nich naliczanych pracowników Biura Rady Miejskiej oraz pozostałych wydatków związanych ze wspieraniem inicjatyw społecznych mieszkańców osiedli oraz prac remontowych w siedzibach Rad Osiedli.</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75023</w:t>
      </w:r>
      <w:r w:rsidR="00FE43D1">
        <w:rPr>
          <w:rFonts w:ascii="Verdana" w:hAnsi="Verdana"/>
          <w:color w:val="000000"/>
          <w:sz w:val="24"/>
          <w:szCs w:val="24"/>
        </w:rPr>
        <w:t xml:space="preserve"> </w:t>
      </w:r>
      <w:r w:rsidR="00FE43D1" w:rsidRPr="000A3616">
        <w:rPr>
          <w:rFonts w:ascii="Verdana" w:hAnsi="Verdana"/>
          <w:color w:val="000000"/>
          <w:sz w:val="24"/>
          <w:szCs w:val="24"/>
        </w:rPr>
        <w:t>Urzędy gmin (miast i miast</w:t>
      </w:r>
      <w:r w:rsidR="00FE43D1">
        <w:rPr>
          <w:rFonts w:ascii="Verdana" w:hAnsi="Verdana"/>
          <w:color w:val="000000"/>
          <w:sz w:val="24"/>
          <w:szCs w:val="24"/>
        </w:rPr>
        <w:t xml:space="preserve"> </w:t>
      </w:r>
      <w:r w:rsidR="00FE43D1" w:rsidRPr="000A3616">
        <w:rPr>
          <w:rFonts w:ascii="Verdana" w:hAnsi="Verdana"/>
          <w:color w:val="000000"/>
          <w:sz w:val="24"/>
          <w:szCs w:val="24"/>
        </w:rPr>
        <w:t>na prawach powiatu)</w:t>
      </w:r>
    </w:p>
    <w:p w:rsidR="00FE43D1" w:rsidRPr="0077198E" w:rsidRDefault="00FE43D1"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Pr="000A3616">
        <w:rPr>
          <w:rFonts w:ascii="Verdana" w:hAnsi="Verdana"/>
          <w:color w:val="000000"/>
          <w:sz w:val="24"/>
          <w:szCs w:val="24"/>
        </w:rPr>
        <w:t>283.881.292,36</w:t>
      </w:r>
      <w:r>
        <w:rPr>
          <w:rFonts w:ascii="Verdana" w:hAnsi="Verdana"/>
          <w:color w:val="000000"/>
          <w:sz w:val="24"/>
          <w:szCs w:val="24"/>
        </w:rPr>
        <w:t xml:space="preserve"> </w:t>
      </w:r>
      <w:r w:rsidRPr="0077198E">
        <w:rPr>
          <w:rFonts w:ascii="Verdana" w:hAnsi="Verdana"/>
          <w:sz w:val="24"/>
          <w:szCs w:val="24"/>
        </w:rPr>
        <w:t>zł</w:t>
      </w:r>
    </w:p>
    <w:p w:rsidR="00FE43D1" w:rsidRPr="0077198E" w:rsidRDefault="00FE43D1"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Pr="000A3616">
        <w:rPr>
          <w:rFonts w:ascii="Verdana" w:hAnsi="Verdana"/>
          <w:color w:val="000000"/>
          <w:sz w:val="24"/>
          <w:szCs w:val="24"/>
        </w:rPr>
        <w:t>282.328.561,06</w:t>
      </w:r>
      <w:r>
        <w:rPr>
          <w:rFonts w:ascii="Verdana" w:hAnsi="Verdana"/>
          <w:color w:val="000000"/>
          <w:sz w:val="24"/>
          <w:szCs w:val="24"/>
        </w:rPr>
        <w:t xml:space="preserve"> </w:t>
      </w:r>
      <w:r w:rsidRPr="0077198E">
        <w:rPr>
          <w:rFonts w:ascii="Verdana" w:hAnsi="Verdana"/>
          <w:sz w:val="24"/>
          <w:szCs w:val="24"/>
        </w:rPr>
        <w:t>zł</w:t>
      </w:r>
    </w:p>
    <w:p w:rsidR="00FE43D1" w:rsidRPr="0077198E" w:rsidRDefault="00FE43D1" w:rsidP="00805404">
      <w:pPr>
        <w:spacing w:after="0" w:line="288" w:lineRule="auto"/>
        <w:rPr>
          <w:rFonts w:ascii="Verdana" w:hAnsi="Verdana"/>
          <w:sz w:val="24"/>
          <w:szCs w:val="24"/>
        </w:rPr>
      </w:pPr>
      <w:r>
        <w:rPr>
          <w:rFonts w:ascii="Verdana" w:hAnsi="Verdana"/>
          <w:sz w:val="24"/>
          <w:szCs w:val="24"/>
        </w:rPr>
        <w:t>% wykonania planu - 9</w:t>
      </w:r>
      <w:r w:rsidR="004529EF">
        <w:rPr>
          <w:rFonts w:ascii="Verdana" w:hAnsi="Verdana"/>
          <w:sz w:val="24"/>
          <w:szCs w:val="24"/>
        </w:rPr>
        <w:t>9</w:t>
      </w:r>
      <w:r w:rsidRPr="0077198E">
        <w:rPr>
          <w:rFonts w:ascii="Verdana" w:hAnsi="Verdana"/>
          <w:sz w:val="24"/>
          <w:szCs w:val="24"/>
        </w:rPr>
        <w:t>,</w:t>
      </w:r>
      <w:r w:rsidR="004529EF">
        <w:rPr>
          <w:rFonts w:ascii="Verdana" w:hAnsi="Verdana"/>
          <w:sz w:val="24"/>
          <w:szCs w:val="24"/>
        </w:rPr>
        <w:t>5</w:t>
      </w:r>
    </w:p>
    <w:p w:rsidR="000A3616" w:rsidRPr="000A3616" w:rsidRDefault="000A3616" w:rsidP="00805404">
      <w:pPr>
        <w:spacing w:before="120" w:after="0" w:line="288" w:lineRule="auto"/>
        <w:rPr>
          <w:rFonts w:ascii="Verdana" w:hAnsi="Verdana"/>
          <w:color w:val="000000"/>
          <w:sz w:val="24"/>
          <w:szCs w:val="24"/>
        </w:rPr>
      </w:pPr>
      <w:r w:rsidRPr="000A3616">
        <w:rPr>
          <w:rFonts w:ascii="Verdana" w:hAnsi="Verdana"/>
          <w:color w:val="000000"/>
          <w:sz w:val="24"/>
          <w:szCs w:val="24"/>
        </w:rPr>
        <w:t xml:space="preserve">Wydatki bieżące zrealizowane w kwocie 276.407.663,24 zł, tj. 99,4% planu, zostały przeznaczone głównie na pokrycie kosztów administracyjnych i eksploatacyjnych związanych z realizacją merytorycznych zadań poszczególnych komórek organizacyjnych Urzędu Miejskiego Wrocławia i remontów w budynkach Urzędu oraz jednostki budżetowej Zarządu Dróg i Utrzymania Miasta, w tym na wynagrodzenia pracowników wraz z utrzymaniem stanowisk pracy. </w:t>
      </w:r>
    </w:p>
    <w:p w:rsidR="000A3616" w:rsidRP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Wydatki majątkowe w wysokości 5.920.897,82 zł, tj. 99,9% planu, obejmowały m.in. przebudowy i modernizacje w obiektach Urzędu Miejskiego Wrocławia, dostawę i montaż zestawów hydroforowych do podnoszenia ciśnienia w istniejących instalacjach p. pożarowych, rozbudowę systemu klimatyzacji wraz z elementami współpracującymi, dostawę, montaż i uruchomienie agregatów prądotwórczych na potrzeby obiektów Urzędu Miejskiego Wrocławia oraz zakupy inwestycyjne, a także realizację programu „Dostępna przestrzeń publiczna”.</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75075</w:t>
      </w:r>
      <w:r w:rsidR="004529EF" w:rsidRPr="004529EF">
        <w:rPr>
          <w:rFonts w:ascii="Verdana" w:hAnsi="Verdana"/>
          <w:color w:val="000000"/>
          <w:sz w:val="24"/>
          <w:szCs w:val="24"/>
        </w:rPr>
        <w:t xml:space="preserve"> </w:t>
      </w:r>
      <w:r w:rsidR="004529EF" w:rsidRPr="000A3616">
        <w:rPr>
          <w:rFonts w:ascii="Verdana" w:hAnsi="Verdana"/>
          <w:color w:val="000000"/>
          <w:sz w:val="24"/>
          <w:szCs w:val="24"/>
        </w:rPr>
        <w:t>Promocja jednostek</w:t>
      </w:r>
      <w:r w:rsidR="004529EF">
        <w:rPr>
          <w:rFonts w:ascii="Verdana" w:hAnsi="Verdana"/>
          <w:color w:val="000000"/>
          <w:sz w:val="24"/>
          <w:szCs w:val="24"/>
        </w:rPr>
        <w:t xml:space="preserve"> </w:t>
      </w:r>
      <w:r w:rsidR="004529EF" w:rsidRPr="000A3616">
        <w:rPr>
          <w:rFonts w:ascii="Verdana" w:hAnsi="Verdana"/>
          <w:color w:val="000000"/>
          <w:sz w:val="24"/>
          <w:szCs w:val="24"/>
        </w:rPr>
        <w:t>samorządu terytorialnego</w:t>
      </w:r>
    </w:p>
    <w:p w:rsidR="00FE43D1" w:rsidRPr="0077198E" w:rsidRDefault="00FE43D1"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529EF" w:rsidRPr="000A3616">
        <w:rPr>
          <w:rFonts w:ascii="Verdana" w:hAnsi="Verdana"/>
          <w:color w:val="000000"/>
          <w:sz w:val="24"/>
          <w:szCs w:val="24"/>
        </w:rPr>
        <w:t>8.509.263</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FE43D1" w:rsidRPr="0077198E" w:rsidRDefault="00FE43D1" w:rsidP="00805404">
      <w:pPr>
        <w:spacing w:after="0" w:line="288" w:lineRule="auto"/>
        <w:rPr>
          <w:rFonts w:ascii="Verdana" w:hAnsi="Verdana"/>
          <w:sz w:val="24"/>
          <w:szCs w:val="24"/>
        </w:rPr>
      </w:pPr>
      <w:r w:rsidRPr="0077198E">
        <w:rPr>
          <w:rFonts w:ascii="Verdana" w:hAnsi="Verdana"/>
          <w:sz w:val="24"/>
          <w:szCs w:val="24"/>
        </w:rPr>
        <w:lastRenderedPageBreak/>
        <w:t>Wykonanie za 202</w:t>
      </w:r>
      <w:r>
        <w:rPr>
          <w:rFonts w:ascii="Verdana" w:hAnsi="Verdana"/>
          <w:sz w:val="24"/>
          <w:szCs w:val="24"/>
        </w:rPr>
        <w:t>3</w:t>
      </w:r>
      <w:r w:rsidRPr="0077198E">
        <w:rPr>
          <w:rFonts w:ascii="Verdana" w:hAnsi="Verdana"/>
          <w:sz w:val="24"/>
          <w:szCs w:val="24"/>
        </w:rPr>
        <w:t xml:space="preserve"> rok - </w:t>
      </w:r>
      <w:r w:rsidR="004529EF" w:rsidRPr="000A3616">
        <w:rPr>
          <w:rFonts w:ascii="Verdana" w:hAnsi="Verdana"/>
          <w:color w:val="000000"/>
          <w:sz w:val="24"/>
          <w:szCs w:val="24"/>
        </w:rPr>
        <w:t>8.164.849,44</w:t>
      </w:r>
      <w:r w:rsidR="004529EF">
        <w:rPr>
          <w:rFonts w:ascii="Verdana" w:hAnsi="Verdana"/>
          <w:color w:val="000000"/>
          <w:sz w:val="24"/>
          <w:szCs w:val="24"/>
        </w:rPr>
        <w:t xml:space="preserve"> </w:t>
      </w:r>
      <w:r w:rsidRPr="0077198E">
        <w:rPr>
          <w:rFonts w:ascii="Verdana" w:hAnsi="Verdana"/>
          <w:sz w:val="24"/>
          <w:szCs w:val="24"/>
        </w:rPr>
        <w:t>zł</w:t>
      </w:r>
    </w:p>
    <w:p w:rsidR="00FE43D1" w:rsidRPr="0077198E" w:rsidRDefault="00FE43D1" w:rsidP="00805404">
      <w:pPr>
        <w:spacing w:after="0" w:line="288" w:lineRule="auto"/>
        <w:rPr>
          <w:rFonts w:ascii="Verdana" w:hAnsi="Verdana"/>
          <w:sz w:val="24"/>
          <w:szCs w:val="24"/>
        </w:rPr>
      </w:pPr>
      <w:r>
        <w:rPr>
          <w:rFonts w:ascii="Verdana" w:hAnsi="Verdana"/>
          <w:sz w:val="24"/>
          <w:szCs w:val="24"/>
        </w:rPr>
        <w:t>% wykonania planu - 9</w:t>
      </w:r>
      <w:r w:rsidR="004529EF">
        <w:rPr>
          <w:rFonts w:ascii="Verdana" w:hAnsi="Verdana"/>
          <w:sz w:val="24"/>
          <w:szCs w:val="24"/>
        </w:rPr>
        <w:t>6</w:t>
      </w:r>
      <w:r w:rsidRPr="0077198E">
        <w:rPr>
          <w:rFonts w:ascii="Verdana" w:hAnsi="Verdana"/>
          <w:sz w:val="24"/>
          <w:szCs w:val="24"/>
        </w:rPr>
        <w:t>,</w:t>
      </w:r>
      <w:r w:rsidR="004529EF">
        <w:rPr>
          <w:rFonts w:ascii="Verdana" w:hAnsi="Verdana"/>
          <w:sz w:val="24"/>
          <w:szCs w:val="24"/>
        </w:rPr>
        <w:t>0</w:t>
      </w:r>
    </w:p>
    <w:p w:rsidR="000A3616" w:rsidRPr="000A3616" w:rsidRDefault="000A3616" w:rsidP="00805404">
      <w:pPr>
        <w:spacing w:before="120" w:after="0" w:line="288" w:lineRule="auto"/>
        <w:rPr>
          <w:rFonts w:ascii="Verdana" w:hAnsi="Verdana"/>
          <w:color w:val="000000"/>
          <w:sz w:val="24"/>
          <w:szCs w:val="24"/>
        </w:rPr>
      </w:pPr>
      <w:r w:rsidRPr="000A3616">
        <w:rPr>
          <w:rFonts w:ascii="Verdana" w:hAnsi="Verdana"/>
          <w:color w:val="000000"/>
          <w:sz w:val="24"/>
          <w:szCs w:val="24"/>
        </w:rPr>
        <w:t>Powyższa kwota wydatków została wykorzystana na realizację zadań bieżących związanych z promocją Miasta Wrocławia.</w:t>
      </w:r>
    </w:p>
    <w:p w:rsidR="000A3616" w:rsidRPr="000A3616" w:rsidRDefault="000A3616" w:rsidP="00805404">
      <w:pPr>
        <w:spacing w:after="0" w:line="288" w:lineRule="auto"/>
        <w:rPr>
          <w:rFonts w:ascii="Verdana" w:hAnsi="Verdana"/>
          <w:color w:val="000000"/>
          <w:sz w:val="24"/>
          <w:szCs w:val="24"/>
        </w:rPr>
      </w:pPr>
      <w:r w:rsidRPr="000A3616">
        <w:rPr>
          <w:rFonts w:ascii="Verdana" w:hAnsi="Verdana"/>
          <w:color w:val="000000"/>
          <w:sz w:val="24"/>
          <w:szCs w:val="24"/>
        </w:rPr>
        <w:t xml:space="preserve">Do najważniejszych wydarzeń, kampanii i projektów zrealizowanych w 2023 roku w Mieście można zaliczyć: „Wrocław - miasto przygody”, „Dni Odry”, „Wrocławski Festiwal Krasnoludków”, „Wrocławskie krasnale”, „Dzień Życzliwości”, „Organy </w:t>
      </w:r>
      <w:proofErr w:type="spellStart"/>
      <w:r w:rsidRPr="000A3616">
        <w:rPr>
          <w:rFonts w:ascii="Verdana" w:hAnsi="Verdana"/>
          <w:color w:val="000000"/>
          <w:sz w:val="24"/>
          <w:szCs w:val="24"/>
        </w:rPr>
        <w:t>Englera</w:t>
      </w:r>
      <w:proofErr w:type="spellEnd"/>
      <w:r w:rsidRPr="000A3616">
        <w:rPr>
          <w:rFonts w:ascii="Verdana" w:hAnsi="Verdana"/>
          <w:color w:val="000000"/>
          <w:sz w:val="24"/>
          <w:szCs w:val="24"/>
        </w:rPr>
        <w:t xml:space="preserve"> - bezpłatne koncerty w Bazylice św. Elżbiety”, „Międzynarodowy Festiwal Kryminału”, „</w:t>
      </w:r>
      <w:proofErr w:type="spellStart"/>
      <w:r w:rsidRPr="000A3616">
        <w:rPr>
          <w:rFonts w:ascii="Verdana" w:hAnsi="Verdana"/>
          <w:color w:val="000000"/>
          <w:sz w:val="24"/>
          <w:szCs w:val="24"/>
        </w:rPr>
        <w:t>Influencers</w:t>
      </w:r>
      <w:proofErr w:type="spellEnd"/>
      <w:r w:rsidRPr="000A3616">
        <w:rPr>
          <w:rFonts w:ascii="Verdana" w:hAnsi="Verdana"/>
          <w:color w:val="000000"/>
          <w:sz w:val="24"/>
          <w:szCs w:val="24"/>
        </w:rPr>
        <w:t xml:space="preserve"> Live Wrocław”, udział Wrocławia w Forum Ekonomicznym w Karpaczu, „W kółko kręcę”, Wrocławskie Targi Dobrych Książek „Halo Targi”, cykl filmowy </w:t>
      </w:r>
      <w:proofErr w:type="spellStart"/>
      <w:r w:rsidRPr="000A3616">
        <w:rPr>
          <w:rFonts w:ascii="Verdana" w:hAnsi="Verdana"/>
          <w:color w:val="000000"/>
          <w:sz w:val="24"/>
          <w:szCs w:val="24"/>
        </w:rPr>
        <w:t>„TworzyM</w:t>
      </w:r>
      <w:proofErr w:type="spellEnd"/>
      <w:r w:rsidRPr="000A3616">
        <w:rPr>
          <w:rFonts w:ascii="Verdana" w:hAnsi="Verdana"/>
          <w:color w:val="000000"/>
          <w:sz w:val="24"/>
          <w:szCs w:val="24"/>
        </w:rPr>
        <w:t>y Wrocław”, kongres Smart City Forum, „</w:t>
      </w:r>
      <w:proofErr w:type="spellStart"/>
      <w:r w:rsidRPr="000A3616">
        <w:rPr>
          <w:rFonts w:ascii="Verdana" w:hAnsi="Verdana"/>
          <w:color w:val="000000"/>
          <w:sz w:val="24"/>
          <w:szCs w:val="24"/>
        </w:rPr>
        <w:t>Made</w:t>
      </w:r>
      <w:proofErr w:type="spellEnd"/>
      <w:r w:rsidRPr="000A3616">
        <w:rPr>
          <w:rFonts w:ascii="Verdana" w:hAnsi="Verdana"/>
          <w:color w:val="000000"/>
          <w:sz w:val="24"/>
          <w:szCs w:val="24"/>
        </w:rPr>
        <w:t xml:space="preserve"> </w:t>
      </w:r>
      <w:proofErr w:type="spellStart"/>
      <w:r w:rsidRPr="000A3616">
        <w:rPr>
          <w:rFonts w:ascii="Verdana" w:hAnsi="Verdana"/>
          <w:color w:val="000000"/>
          <w:sz w:val="24"/>
          <w:szCs w:val="24"/>
        </w:rPr>
        <w:t>in</w:t>
      </w:r>
      <w:proofErr w:type="spellEnd"/>
      <w:r w:rsidRPr="000A3616">
        <w:rPr>
          <w:rFonts w:ascii="Verdana" w:hAnsi="Verdana"/>
          <w:color w:val="000000"/>
          <w:sz w:val="24"/>
          <w:szCs w:val="24"/>
        </w:rPr>
        <w:t xml:space="preserve"> Wrocław 2023”. </w:t>
      </w:r>
    </w:p>
    <w:p w:rsidR="000A3616" w:rsidRP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 xml:space="preserve">Ponadto w ramach wydatkowanych środków sfinansowano m.in. koszty organizacji i prowadzenia wrocławskich linii turystycznych realizowanych zabytkowymi i historycznymi pojazdami, edukacji regionalnej, Systemu Informacji Miejskiej, spotów reklamowych, projektów filmowych oraz produkcji materiałów graficznych, gadżetów promocyjnych, publikacji i prezentacji. Oprócz promocji Miasta w </w:t>
      </w:r>
      <w:proofErr w:type="spellStart"/>
      <w:r w:rsidRPr="000A3616">
        <w:rPr>
          <w:rFonts w:ascii="Verdana" w:hAnsi="Verdana"/>
          <w:color w:val="000000"/>
          <w:sz w:val="24"/>
          <w:szCs w:val="24"/>
        </w:rPr>
        <w:t>socjal</w:t>
      </w:r>
      <w:proofErr w:type="spellEnd"/>
      <w:r w:rsidRPr="000A3616">
        <w:rPr>
          <w:rFonts w:ascii="Verdana" w:hAnsi="Verdana"/>
          <w:color w:val="000000"/>
          <w:sz w:val="24"/>
          <w:szCs w:val="24"/>
        </w:rPr>
        <w:t xml:space="preserve"> mediach kontynuowano działania związane z budowaniem wizerunku Wrocławia w Polsce i za granicą. Ich realizacja odbywała się przez organizację spotkań z udziałem ważnych gości z zagranicy, a także poprzez realizację przede wszystkim z miastami partnerskimi projektów kulturalnych, społecznych i edukacyjnych. Do Wrocławia przybyły delegacje z Niemiec, Ukrainy, Holandii, Korei Południowej i Gruzji. Gościliśmy również grupę dzieci z Kijowa, które przybyły na wakacje do Polski. Zorganizowano uroczyste obchody rocznicy wybuchu wojny w Ukrainie. Jak co roku podejmowano aktywne działania w zakresie współpracy z Europą Wschodnią. Po raz kolejny odbyło się wręczenie nagrody im. Jana Nowaka-Jeziorańskiego. Laureatem został ambasador Ukrainy w Polsce </w:t>
      </w:r>
      <w:proofErr w:type="spellStart"/>
      <w:r w:rsidRPr="000A3616">
        <w:rPr>
          <w:rFonts w:ascii="Verdana" w:hAnsi="Verdana"/>
          <w:color w:val="000000"/>
          <w:sz w:val="24"/>
          <w:szCs w:val="24"/>
        </w:rPr>
        <w:t>Andrij</w:t>
      </w:r>
      <w:proofErr w:type="spellEnd"/>
      <w:r w:rsidRPr="000A3616">
        <w:rPr>
          <w:rFonts w:ascii="Verdana" w:hAnsi="Verdana"/>
          <w:color w:val="000000"/>
          <w:sz w:val="24"/>
          <w:szCs w:val="24"/>
        </w:rPr>
        <w:t xml:space="preserve"> </w:t>
      </w:r>
      <w:proofErr w:type="spellStart"/>
      <w:r w:rsidRPr="000A3616">
        <w:rPr>
          <w:rFonts w:ascii="Verdana" w:hAnsi="Verdana"/>
          <w:color w:val="000000"/>
          <w:sz w:val="24"/>
          <w:szCs w:val="24"/>
        </w:rPr>
        <w:t>Deszczyca</w:t>
      </w:r>
      <w:proofErr w:type="spellEnd"/>
      <w:r w:rsidRPr="000A3616">
        <w:rPr>
          <w:rFonts w:ascii="Verdana" w:hAnsi="Verdana"/>
          <w:color w:val="000000"/>
          <w:sz w:val="24"/>
          <w:szCs w:val="24"/>
        </w:rPr>
        <w:t xml:space="preserve">. Miasto promowane było również podczas 9. PKO Nocnego Wrocław </w:t>
      </w:r>
      <w:proofErr w:type="spellStart"/>
      <w:r w:rsidRPr="000A3616">
        <w:rPr>
          <w:rFonts w:ascii="Verdana" w:hAnsi="Verdana"/>
          <w:color w:val="000000"/>
          <w:sz w:val="24"/>
          <w:szCs w:val="24"/>
        </w:rPr>
        <w:t>Półmaratonu</w:t>
      </w:r>
      <w:proofErr w:type="spellEnd"/>
      <w:r w:rsidRPr="000A3616">
        <w:rPr>
          <w:rFonts w:ascii="Verdana" w:hAnsi="Verdana"/>
          <w:color w:val="000000"/>
          <w:sz w:val="24"/>
          <w:szCs w:val="24"/>
        </w:rPr>
        <w:t xml:space="preserve"> oraz 3. </w:t>
      </w:r>
      <w:proofErr w:type="spellStart"/>
      <w:r w:rsidRPr="000A3616">
        <w:rPr>
          <w:rFonts w:ascii="Verdana" w:hAnsi="Verdana"/>
          <w:color w:val="000000"/>
          <w:sz w:val="24"/>
          <w:szCs w:val="24"/>
        </w:rPr>
        <w:t>WrocWalk</w:t>
      </w:r>
      <w:proofErr w:type="spellEnd"/>
      <w:r w:rsidRPr="000A3616">
        <w:rPr>
          <w:rFonts w:ascii="Verdana" w:hAnsi="Verdana"/>
          <w:color w:val="000000"/>
          <w:sz w:val="24"/>
          <w:szCs w:val="24"/>
        </w:rPr>
        <w:t xml:space="preserve"> </w:t>
      </w:r>
      <w:proofErr w:type="spellStart"/>
      <w:r w:rsidRPr="000A3616">
        <w:rPr>
          <w:rFonts w:ascii="Verdana" w:hAnsi="Verdana"/>
          <w:color w:val="000000"/>
          <w:sz w:val="24"/>
          <w:szCs w:val="24"/>
        </w:rPr>
        <w:t>Marathonu</w:t>
      </w:r>
      <w:proofErr w:type="spellEnd"/>
      <w:r w:rsidRPr="000A3616">
        <w:rPr>
          <w:rFonts w:ascii="Verdana" w:hAnsi="Verdana"/>
          <w:color w:val="000000"/>
          <w:sz w:val="24"/>
          <w:szCs w:val="24"/>
        </w:rPr>
        <w:t xml:space="preserve"> z okazji obchodów Święta Niepodległości.</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75085</w:t>
      </w:r>
      <w:r w:rsidR="00E429AF" w:rsidRPr="00E429AF">
        <w:rPr>
          <w:rFonts w:ascii="Verdana" w:hAnsi="Verdana"/>
          <w:color w:val="000000"/>
          <w:sz w:val="24"/>
          <w:szCs w:val="24"/>
        </w:rPr>
        <w:t xml:space="preserve"> </w:t>
      </w:r>
      <w:r w:rsidR="00E429AF" w:rsidRPr="000A3616">
        <w:rPr>
          <w:rFonts w:ascii="Verdana" w:hAnsi="Verdana"/>
          <w:color w:val="000000"/>
          <w:sz w:val="24"/>
          <w:szCs w:val="24"/>
        </w:rPr>
        <w:t>Wspólna obsługa jednostek</w:t>
      </w:r>
      <w:r w:rsidR="00E429AF">
        <w:rPr>
          <w:rFonts w:ascii="Verdana" w:hAnsi="Verdana"/>
          <w:color w:val="000000"/>
          <w:sz w:val="24"/>
          <w:szCs w:val="24"/>
        </w:rPr>
        <w:t xml:space="preserve"> </w:t>
      </w:r>
      <w:r w:rsidR="00E429AF" w:rsidRPr="000A3616">
        <w:rPr>
          <w:rFonts w:ascii="Verdana" w:hAnsi="Verdana"/>
          <w:color w:val="000000"/>
          <w:sz w:val="24"/>
          <w:szCs w:val="24"/>
        </w:rPr>
        <w:t>samorządu terytorialnego</w:t>
      </w:r>
    </w:p>
    <w:p w:rsidR="00FE43D1" w:rsidRPr="0077198E" w:rsidRDefault="00FE43D1"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E429AF" w:rsidRPr="000A3616">
        <w:rPr>
          <w:rFonts w:ascii="Verdana" w:hAnsi="Verdana"/>
          <w:color w:val="000000"/>
          <w:sz w:val="24"/>
          <w:szCs w:val="24"/>
        </w:rPr>
        <w:t>33.273.041</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FE43D1" w:rsidRPr="0077198E" w:rsidRDefault="00FE43D1"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E429AF" w:rsidRPr="000A3616">
        <w:rPr>
          <w:rFonts w:ascii="Verdana" w:hAnsi="Verdana"/>
          <w:color w:val="000000"/>
          <w:sz w:val="24"/>
          <w:szCs w:val="24"/>
        </w:rPr>
        <w:t>33.245.593,39</w:t>
      </w:r>
      <w:r w:rsidR="00E429AF">
        <w:rPr>
          <w:rFonts w:ascii="Verdana" w:hAnsi="Verdana"/>
          <w:color w:val="000000"/>
          <w:sz w:val="24"/>
          <w:szCs w:val="24"/>
        </w:rPr>
        <w:t xml:space="preserve"> </w:t>
      </w:r>
      <w:r w:rsidRPr="0077198E">
        <w:rPr>
          <w:rFonts w:ascii="Verdana" w:hAnsi="Verdana"/>
          <w:sz w:val="24"/>
          <w:szCs w:val="24"/>
        </w:rPr>
        <w:t>zł</w:t>
      </w:r>
    </w:p>
    <w:p w:rsidR="00FE43D1" w:rsidRPr="0077198E" w:rsidRDefault="00FE43D1" w:rsidP="00805404">
      <w:pPr>
        <w:spacing w:after="0" w:line="288" w:lineRule="auto"/>
        <w:rPr>
          <w:rFonts w:ascii="Verdana" w:hAnsi="Verdana"/>
          <w:sz w:val="24"/>
          <w:szCs w:val="24"/>
        </w:rPr>
      </w:pPr>
      <w:r>
        <w:rPr>
          <w:rFonts w:ascii="Verdana" w:hAnsi="Verdana"/>
          <w:sz w:val="24"/>
          <w:szCs w:val="24"/>
        </w:rPr>
        <w:t>% wykonania planu - 9</w:t>
      </w:r>
      <w:r w:rsidR="00E429AF">
        <w:rPr>
          <w:rFonts w:ascii="Verdana" w:hAnsi="Verdana"/>
          <w:sz w:val="24"/>
          <w:szCs w:val="24"/>
        </w:rPr>
        <w:t>9</w:t>
      </w:r>
      <w:r w:rsidRPr="0077198E">
        <w:rPr>
          <w:rFonts w:ascii="Verdana" w:hAnsi="Verdana"/>
          <w:sz w:val="24"/>
          <w:szCs w:val="24"/>
        </w:rPr>
        <w:t>,</w:t>
      </w:r>
      <w:r w:rsidR="00E429AF">
        <w:rPr>
          <w:rFonts w:ascii="Verdana" w:hAnsi="Verdana"/>
          <w:sz w:val="24"/>
          <w:szCs w:val="24"/>
        </w:rPr>
        <w:t>9</w:t>
      </w:r>
    </w:p>
    <w:p w:rsidR="000A3616" w:rsidRPr="000A3616" w:rsidRDefault="000A3616" w:rsidP="00805404">
      <w:pPr>
        <w:spacing w:before="120" w:after="120" w:line="288" w:lineRule="auto"/>
        <w:rPr>
          <w:rFonts w:ascii="Verdana" w:hAnsi="Verdana"/>
          <w:color w:val="000000"/>
          <w:sz w:val="24"/>
          <w:szCs w:val="24"/>
        </w:rPr>
      </w:pPr>
      <w:r w:rsidRPr="000A3616">
        <w:rPr>
          <w:rFonts w:ascii="Verdana" w:hAnsi="Verdana"/>
          <w:color w:val="000000"/>
          <w:sz w:val="24"/>
          <w:szCs w:val="24"/>
        </w:rPr>
        <w:t xml:space="preserve">Wspólna obsługa jednostek prowadzona jest przez Centrum Usług Informatycznych we Wrocławiu. Do zadań tej jednostki należy prawidłowe </w:t>
      </w:r>
      <w:r w:rsidRPr="000A3616">
        <w:rPr>
          <w:rFonts w:ascii="Verdana" w:hAnsi="Verdana"/>
          <w:color w:val="000000"/>
          <w:sz w:val="24"/>
          <w:szCs w:val="24"/>
        </w:rPr>
        <w:lastRenderedPageBreak/>
        <w:t>zabezpieczenie działania systemów informatycznych, infrastruktury informatycznej i telekomunikacyjnej funkcjonujących w Urzędzie oraz w ramach świadczenia usług finansowo-księgowych dla jednostek oświatowych w obsłudze. Na wynagrodzenia i składki od nich naliczane dla pracowników Centrum wydano 29.029.793,63 zł, tj. 100% planu. Wydatki związane z realizacją statutowych zadań stanowiły kwotę 4.175.523,52 zł, tj. 99,4% planu, natomiast świadczenia na rzecz osób fizycznych wyniosły 40.276,24 zł, tj. 98,2% planu.</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75095</w:t>
      </w:r>
      <w:r w:rsidR="00E429AF" w:rsidRPr="00E429AF">
        <w:rPr>
          <w:rFonts w:ascii="Verdana" w:hAnsi="Verdana"/>
          <w:color w:val="000000"/>
          <w:sz w:val="24"/>
          <w:szCs w:val="24"/>
        </w:rPr>
        <w:t xml:space="preserve"> </w:t>
      </w:r>
      <w:r w:rsidR="00E429AF" w:rsidRPr="000A3616">
        <w:rPr>
          <w:rFonts w:ascii="Verdana" w:hAnsi="Verdana"/>
          <w:color w:val="000000"/>
          <w:sz w:val="24"/>
          <w:szCs w:val="24"/>
        </w:rPr>
        <w:t>Pozostała działalność</w:t>
      </w:r>
    </w:p>
    <w:p w:rsidR="00FE43D1" w:rsidRPr="0077198E" w:rsidRDefault="00FE43D1"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E429AF" w:rsidRPr="000A3616">
        <w:rPr>
          <w:rFonts w:ascii="Verdana" w:hAnsi="Verdana"/>
          <w:color w:val="000000"/>
          <w:sz w:val="24"/>
          <w:szCs w:val="24"/>
        </w:rPr>
        <w:t>52.346.947</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FE43D1" w:rsidRPr="0077198E" w:rsidRDefault="00FE43D1"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E429AF" w:rsidRPr="000A3616">
        <w:rPr>
          <w:rFonts w:ascii="Verdana" w:hAnsi="Verdana"/>
          <w:color w:val="000000"/>
          <w:sz w:val="24"/>
          <w:szCs w:val="24"/>
        </w:rPr>
        <w:t>49.171.078,98</w:t>
      </w:r>
      <w:r w:rsidR="00E429AF">
        <w:rPr>
          <w:rFonts w:ascii="Verdana" w:hAnsi="Verdana"/>
          <w:color w:val="000000"/>
          <w:sz w:val="24"/>
          <w:szCs w:val="24"/>
        </w:rPr>
        <w:t xml:space="preserve"> </w:t>
      </w:r>
      <w:r w:rsidRPr="0077198E">
        <w:rPr>
          <w:rFonts w:ascii="Verdana" w:hAnsi="Verdana"/>
          <w:sz w:val="24"/>
          <w:szCs w:val="24"/>
        </w:rPr>
        <w:t>zł</w:t>
      </w:r>
    </w:p>
    <w:p w:rsidR="00FE43D1" w:rsidRPr="0077198E" w:rsidRDefault="00FE43D1" w:rsidP="00805404">
      <w:pPr>
        <w:spacing w:after="0" w:line="288" w:lineRule="auto"/>
        <w:rPr>
          <w:rFonts w:ascii="Verdana" w:hAnsi="Verdana"/>
          <w:sz w:val="24"/>
          <w:szCs w:val="24"/>
        </w:rPr>
      </w:pPr>
      <w:r>
        <w:rPr>
          <w:rFonts w:ascii="Verdana" w:hAnsi="Verdana"/>
          <w:sz w:val="24"/>
          <w:szCs w:val="24"/>
        </w:rPr>
        <w:t>% wykonania planu - 9</w:t>
      </w:r>
      <w:r w:rsidR="00E429AF">
        <w:rPr>
          <w:rFonts w:ascii="Verdana" w:hAnsi="Verdana"/>
          <w:sz w:val="24"/>
          <w:szCs w:val="24"/>
        </w:rPr>
        <w:t>3</w:t>
      </w:r>
      <w:r w:rsidRPr="0077198E">
        <w:rPr>
          <w:rFonts w:ascii="Verdana" w:hAnsi="Verdana"/>
          <w:sz w:val="24"/>
          <w:szCs w:val="24"/>
        </w:rPr>
        <w:t>,</w:t>
      </w:r>
      <w:r w:rsidR="00E429AF">
        <w:rPr>
          <w:rFonts w:ascii="Verdana" w:hAnsi="Verdana"/>
          <w:sz w:val="24"/>
          <w:szCs w:val="24"/>
        </w:rPr>
        <w:t>9</w:t>
      </w:r>
    </w:p>
    <w:p w:rsidR="000A3616" w:rsidRPr="000A3616" w:rsidRDefault="000A3616" w:rsidP="00805404">
      <w:pPr>
        <w:spacing w:before="120" w:after="0" w:line="288" w:lineRule="auto"/>
        <w:rPr>
          <w:rFonts w:ascii="Verdana" w:hAnsi="Verdana"/>
          <w:color w:val="000000"/>
          <w:sz w:val="24"/>
          <w:szCs w:val="24"/>
        </w:rPr>
      </w:pPr>
      <w:r w:rsidRPr="000A3616">
        <w:rPr>
          <w:rFonts w:ascii="Verdana" w:hAnsi="Verdana"/>
          <w:color w:val="000000"/>
          <w:sz w:val="24"/>
          <w:szCs w:val="24"/>
        </w:rPr>
        <w:t xml:space="preserve">Na realizację zadań bieżących w ramach pozostałej działalności przeznaczono kwotę 36.627.095,99 zł, tj. 92,0% planu. Środki te wykorzystano m.in. na pokrycie kosztów wynikających z ujednoliconego programu ubezpieczeniowego dla wszystkich jednostek organizacyjnych Gminy Wrocław, opłacenia składek członkowskich za przynależność Wrocławia do różnych organizacji, funkcjonowania systemów informatycznych wykorzystywanych w Urzędzie Miejskim, zarządzania majątkiem spadkowym, obsługi bankowej i prawnej Gminy, wsparcia komórek merytorycznych Urzędu w zakresie analiz, mapowania i optymalizacji procesów poprzez zastosowanie innowacyjnych technologii, koordynowania prac nad Strategią Wrocław 2050 i koordynowania prac nad raportem o stanie Miasta oraz w ramach Wrocławskiego Obszaru Metropolitalnego a także rozwoju i utrzymania systemu Wrocławskiej Karty Miejskiej „Nasz Wrocław”. Ponadto z kwoty tej sfinansowano wydatki związane z koordynacją i nadzorem w zakresie realizacji Zintegrowanych Inwestycji Terytorialnych dla Wrocławskiego Obszaru Funkcjonalnego w latach 2021-2027. Dodatkowo ze środków tych realizowano politykę informacyjną Gminy Wrocław w zakresie m.in. inwestycji miejskich, transportu publicznego, infrastruktury oraz akcji społecznych z wykorzystaniem środków masowego przekazu i mediów (portal i biuletyn Wroclaw.pl, serwis </w:t>
      </w:r>
      <w:proofErr w:type="spellStart"/>
      <w:r w:rsidRPr="000A3616">
        <w:rPr>
          <w:rFonts w:ascii="Verdana" w:hAnsi="Verdana"/>
          <w:color w:val="000000"/>
          <w:sz w:val="24"/>
          <w:szCs w:val="24"/>
        </w:rPr>
        <w:t>Wroclaw.TV</w:t>
      </w:r>
      <w:proofErr w:type="spellEnd"/>
      <w:r w:rsidRPr="000A3616">
        <w:rPr>
          <w:rFonts w:ascii="Verdana" w:hAnsi="Verdana"/>
          <w:color w:val="000000"/>
          <w:sz w:val="24"/>
          <w:szCs w:val="24"/>
        </w:rPr>
        <w:t xml:space="preserve">, portale </w:t>
      </w:r>
      <w:proofErr w:type="spellStart"/>
      <w:r w:rsidRPr="000A3616">
        <w:rPr>
          <w:rFonts w:ascii="Verdana" w:hAnsi="Verdana"/>
          <w:color w:val="000000"/>
          <w:sz w:val="24"/>
          <w:szCs w:val="24"/>
        </w:rPr>
        <w:t>społecznościowe</w:t>
      </w:r>
      <w:proofErr w:type="spellEnd"/>
      <w:r w:rsidRPr="000A3616">
        <w:rPr>
          <w:rFonts w:ascii="Verdana" w:hAnsi="Verdana"/>
          <w:color w:val="000000"/>
          <w:sz w:val="24"/>
          <w:szCs w:val="24"/>
        </w:rPr>
        <w:t xml:space="preserve">, materiały prasowe i wydawnicze, publikacje i działania informacyjne). W ramach wydatków bieżących kwota 25.445,61 zł (§4580 i §4680) dotyczyła m.in. zapłaty odsetek z tytułu rozliczeń </w:t>
      </w:r>
      <w:proofErr w:type="spellStart"/>
      <w:r w:rsidRPr="000A3616">
        <w:rPr>
          <w:rFonts w:ascii="Verdana" w:hAnsi="Verdana"/>
          <w:color w:val="000000"/>
          <w:sz w:val="24"/>
          <w:szCs w:val="24"/>
        </w:rPr>
        <w:t>Vat</w:t>
      </w:r>
      <w:proofErr w:type="spellEnd"/>
      <w:r w:rsidRPr="000A3616">
        <w:rPr>
          <w:rFonts w:ascii="Verdana" w:hAnsi="Verdana"/>
          <w:color w:val="000000"/>
          <w:sz w:val="24"/>
          <w:szCs w:val="24"/>
        </w:rPr>
        <w:t xml:space="preserve"> z lat ubiegłych z Urzędem Skarbowym.</w:t>
      </w:r>
    </w:p>
    <w:p w:rsidR="000A3616" w:rsidRP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Wydatki majątkowe zrealizowane w wysokości 12.543.982,99 zł, tj. 100% planu, zostały przeznaczone na realizację następujących zadań: „e-</w:t>
      </w:r>
      <w:r w:rsidRPr="000A3616">
        <w:rPr>
          <w:rFonts w:ascii="Verdana" w:hAnsi="Verdana"/>
          <w:color w:val="000000"/>
          <w:sz w:val="24"/>
          <w:szCs w:val="24"/>
        </w:rPr>
        <w:lastRenderedPageBreak/>
        <w:t>administracja”, „Rozbudowa Systemu Informacji Przestrzennej”, „Zintegrowana platforma zarządzania JST - projekt pilotażowy”, „System transformacji cyfrowej i procesowej w Departamencie Strategii i Rozwoju Miasta Urzędu Miejskiego Wrocławia”, „Modernizacje w salach posiedzeń Rady Miejskiej Wrocławia i Klubów Radnych w Sukiennicach 9 we Wrocławiu”.</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Dział 751</w:t>
      </w:r>
      <w:r w:rsidR="00E429AF" w:rsidRPr="00E429AF">
        <w:rPr>
          <w:rFonts w:ascii="Verdana" w:hAnsi="Verdana"/>
          <w:color w:val="000000"/>
          <w:sz w:val="24"/>
          <w:szCs w:val="24"/>
        </w:rPr>
        <w:t xml:space="preserve"> </w:t>
      </w:r>
      <w:r w:rsidR="00E429AF" w:rsidRPr="000A3616">
        <w:rPr>
          <w:rFonts w:ascii="Verdana" w:hAnsi="Verdana"/>
          <w:color w:val="000000"/>
          <w:sz w:val="24"/>
          <w:szCs w:val="24"/>
        </w:rPr>
        <w:t>Urzędy naczelnych organów władzy państwowej, kontroli i ochrony prawa oraz sądownictwa</w:t>
      </w:r>
    </w:p>
    <w:p w:rsidR="00E429AF" w:rsidRPr="0077198E" w:rsidRDefault="00E429AF"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Pr="000A3616">
        <w:rPr>
          <w:rFonts w:ascii="Verdana" w:hAnsi="Verdana"/>
          <w:color w:val="000000"/>
          <w:sz w:val="24"/>
          <w:szCs w:val="24"/>
        </w:rPr>
        <w:t>3.051.291,00</w:t>
      </w:r>
      <w:r>
        <w:rPr>
          <w:rFonts w:ascii="Verdana" w:hAnsi="Verdana"/>
          <w:color w:val="000000"/>
          <w:sz w:val="24"/>
          <w:szCs w:val="24"/>
        </w:rPr>
        <w:t xml:space="preserve"> </w:t>
      </w:r>
      <w:r w:rsidRPr="0077198E">
        <w:rPr>
          <w:rFonts w:ascii="Verdana" w:hAnsi="Verdana"/>
          <w:sz w:val="24"/>
          <w:szCs w:val="24"/>
        </w:rPr>
        <w:t>zł</w:t>
      </w:r>
    </w:p>
    <w:p w:rsidR="00E429AF" w:rsidRPr="0077198E" w:rsidRDefault="00E429AF"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Pr="000A3616">
        <w:rPr>
          <w:rFonts w:ascii="Verdana" w:hAnsi="Verdana"/>
          <w:color w:val="000000"/>
          <w:sz w:val="24"/>
          <w:szCs w:val="24"/>
        </w:rPr>
        <w:t>3.030.073,59</w:t>
      </w:r>
      <w:r>
        <w:rPr>
          <w:rFonts w:ascii="Verdana" w:hAnsi="Verdana"/>
          <w:color w:val="000000"/>
          <w:sz w:val="24"/>
          <w:szCs w:val="24"/>
        </w:rPr>
        <w:t xml:space="preserve"> </w:t>
      </w:r>
      <w:r w:rsidRPr="0077198E">
        <w:rPr>
          <w:rFonts w:ascii="Verdana" w:hAnsi="Verdana"/>
          <w:sz w:val="24"/>
          <w:szCs w:val="24"/>
        </w:rPr>
        <w:t>zł</w:t>
      </w:r>
    </w:p>
    <w:p w:rsidR="00E429AF" w:rsidRPr="0077198E" w:rsidRDefault="00E429AF" w:rsidP="00805404">
      <w:pPr>
        <w:spacing w:after="0" w:line="288" w:lineRule="auto"/>
        <w:rPr>
          <w:rFonts w:ascii="Verdana" w:hAnsi="Verdana"/>
          <w:sz w:val="24"/>
          <w:szCs w:val="24"/>
        </w:rPr>
      </w:pPr>
      <w:r>
        <w:rPr>
          <w:rFonts w:ascii="Verdana" w:hAnsi="Verdana"/>
          <w:sz w:val="24"/>
          <w:szCs w:val="24"/>
        </w:rPr>
        <w:t>% wykonania planu - 99</w:t>
      </w:r>
      <w:r w:rsidRPr="0077198E">
        <w:rPr>
          <w:rFonts w:ascii="Verdana" w:hAnsi="Verdana"/>
          <w:sz w:val="24"/>
          <w:szCs w:val="24"/>
        </w:rPr>
        <w:t>,</w:t>
      </w:r>
      <w:r>
        <w:rPr>
          <w:rFonts w:ascii="Verdana" w:hAnsi="Verdana"/>
          <w:sz w:val="24"/>
          <w:szCs w:val="24"/>
        </w:rPr>
        <w:t>3</w:t>
      </w:r>
    </w:p>
    <w:p w:rsidR="000A3616" w:rsidRDefault="000A3616" w:rsidP="00805404">
      <w:pPr>
        <w:spacing w:before="120" w:after="120" w:line="288" w:lineRule="auto"/>
        <w:rPr>
          <w:rFonts w:ascii="Verdana" w:hAnsi="Verdana"/>
          <w:color w:val="000000"/>
          <w:sz w:val="24"/>
          <w:szCs w:val="24"/>
        </w:rPr>
      </w:pPr>
      <w:r w:rsidRPr="000A3616">
        <w:rPr>
          <w:rFonts w:ascii="Verdana" w:hAnsi="Verdana"/>
          <w:color w:val="000000"/>
          <w:sz w:val="24"/>
          <w:szCs w:val="24"/>
        </w:rPr>
        <w:t>Rozdział 75101</w:t>
      </w:r>
      <w:r w:rsidR="00E429AF">
        <w:rPr>
          <w:rFonts w:ascii="Verdana" w:hAnsi="Verdana"/>
          <w:color w:val="000000"/>
          <w:sz w:val="24"/>
          <w:szCs w:val="24"/>
        </w:rPr>
        <w:t xml:space="preserve"> </w:t>
      </w:r>
      <w:r w:rsidR="00E429AF" w:rsidRPr="000A3616">
        <w:rPr>
          <w:rFonts w:ascii="Verdana" w:hAnsi="Verdana"/>
          <w:color w:val="000000"/>
          <w:sz w:val="24"/>
          <w:szCs w:val="24"/>
        </w:rPr>
        <w:t>Urzędy naczelnych organów władzy państwowej, kontroli i ochrony prawa</w:t>
      </w:r>
    </w:p>
    <w:p w:rsidR="00E429AF" w:rsidRPr="0077198E" w:rsidRDefault="00E429AF"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316FFA" w:rsidRPr="000A3616">
        <w:rPr>
          <w:rFonts w:ascii="Verdana" w:hAnsi="Verdana"/>
          <w:color w:val="000000"/>
          <w:sz w:val="24"/>
          <w:szCs w:val="24"/>
        </w:rPr>
        <w:t>120.521</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E429AF" w:rsidRPr="0077198E" w:rsidRDefault="00E429AF"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316FFA" w:rsidRPr="000A3616">
        <w:rPr>
          <w:rFonts w:ascii="Verdana" w:hAnsi="Verdana"/>
          <w:color w:val="000000"/>
          <w:sz w:val="24"/>
          <w:szCs w:val="24"/>
        </w:rPr>
        <w:t>120.521,00</w:t>
      </w:r>
      <w:r w:rsidR="00316FFA">
        <w:rPr>
          <w:rFonts w:ascii="Verdana" w:hAnsi="Verdana"/>
          <w:color w:val="000000"/>
          <w:sz w:val="24"/>
          <w:szCs w:val="24"/>
        </w:rPr>
        <w:t xml:space="preserve"> </w:t>
      </w:r>
      <w:r w:rsidRPr="0077198E">
        <w:rPr>
          <w:rFonts w:ascii="Verdana" w:hAnsi="Verdana"/>
          <w:sz w:val="24"/>
          <w:szCs w:val="24"/>
        </w:rPr>
        <w:t>zł</w:t>
      </w:r>
    </w:p>
    <w:p w:rsidR="00E429AF" w:rsidRPr="0077198E" w:rsidRDefault="00E429AF" w:rsidP="00805404">
      <w:pPr>
        <w:spacing w:after="0" w:line="288" w:lineRule="auto"/>
        <w:rPr>
          <w:rFonts w:ascii="Verdana" w:hAnsi="Verdana"/>
          <w:sz w:val="24"/>
          <w:szCs w:val="24"/>
        </w:rPr>
      </w:pPr>
      <w:r>
        <w:rPr>
          <w:rFonts w:ascii="Verdana" w:hAnsi="Verdana"/>
          <w:sz w:val="24"/>
          <w:szCs w:val="24"/>
        </w:rPr>
        <w:t xml:space="preserve">% wykonania planu - </w:t>
      </w:r>
      <w:r w:rsidR="00316FFA">
        <w:rPr>
          <w:rFonts w:ascii="Verdana" w:hAnsi="Verdana"/>
          <w:sz w:val="24"/>
          <w:szCs w:val="24"/>
        </w:rPr>
        <w:t>100</w:t>
      </w:r>
      <w:r w:rsidRPr="0077198E">
        <w:rPr>
          <w:rFonts w:ascii="Verdana" w:hAnsi="Verdana"/>
          <w:sz w:val="24"/>
          <w:szCs w:val="24"/>
        </w:rPr>
        <w:t>,</w:t>
      </w:r>
      <w:r w:rsidR="00316FFA">
        <w:rPr>
          <w:rFonts w:ascii="Verdana" w:hAnsi="Verdana"/>
          <w:sz w:val="24"/>
          <w:szCs w:val="24"/>
        </w:rPr>
        <w:t>0</w:t>
      </w:r>
    </w:p>
    <w:p w:rsidR="000A3616" w:rsidRPr="000A3616" w:rsidRDefault="000A3616" w:rsidP="00805404">
      <w:pPr>
        <w:spacing w:before="120" w:after="120" w:line="288" w:lineRule="auto"/>
        <w:rPr>
          <w:rFonts w:ascii="Verdana" w:hAnsi="Verdana"/>
          <w:color w:val="000000"/>
          <w:sz w:val="24"/>
          <w:szCs w:val="24"/>
        </w:rPr>
      </w:pPr>
      <w:r w:rsidRPr="000A3616">
        <w:rPr>
          <w:rFonts w:ascii="Verdana" w:hAnsi="Verdana"/>
          <w:color w:val="000000"/>
          <w:sz w:val="24"/>
          <w:szCs w:val="24"/>
        </w:rPr>
        <w:t>Zrealizowane w ramach tego rozdziału wydatki zostały przeznaczone na realizację zadań zleconych z zakresu administracji rządowej dotyczących prowadzenia stałego rejestru wyborców.</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75108</w:t>
      </w:r>
      <w:r w:rsidR="00316FFA" w:rsidRPr="00316FFA">
        <w:rPr>
          <w:rFonts w:ascii="Verdana" w:hAnsi="Verdana"/>
          <w:color w:val="000000"/>
          <w:sz w:val="24"/>
          <w:szCs w:val="24"/>
        </w:rPr>
        <w:t xml:space="preserve"> </w:t>
      </w:r>
      <w:r w:rsidR="00316FFA" w:rsidRPr="000A3616">
        <w:rPr>
          <w:rFonts w:ascii="Verdana" w:hAnsi="Verdana"/>
          <w:color w:val="000000"/>
          <w:sz w:val="24"/>
          <w:szCs w:val="24"/>
        </w:rPr>
        <w:t>Wybory do Sejmu i Senatu</w:t>
      </w:r>
    </w:p>
    <w:p w:rsidR="00316FFA" w:rsidRPr="0077198E" w:rsidRDefault="00316FFA"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A03CD1" w:rsidRPr="000A3616">
        <w:rPr>
          <w:rFonts w:ascii="Verdana" w:hAnsi="Verdana"/>
          <w:color w:val="000000"/>
          <w:sz w:val="24"/>
          <w:szCs w:val="24"/>
        </w:rPr>
        <w:t>2.904.022</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316FFA" w:rsidRPr="0077198E" w:rsidRDefault="00316FFA"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A03CD1" w:rsidRPr="000A3616">
        <w:rPr>
          <w:rFonts w:ascii="Verdana" w:hAnsi="Verdana"/>
          <w:color w:val="000000"/>
          <w:sz w:val="24"/>
          <w:szCs w:val="24"/>
        </w:rPr>
        <w:t>2.885.424,59</w:t>
      </w:r>
      <w:r w:rsidR="00A03CD1">
        <w:rPr>
          <w:rFonts w:ascii="Verdana" w:hAnsi="Verdana"/>
          <w:color w:val="000000"/>
          <w:sz w:val="24"/>
          <w:szCs w:val="24"/>
        </w:rPr>
        <w:t xml:space="preserve"> </w:t>
      </w:r>
      <w:r w:rsidRPr="0077198E">
        <w:rPr>
          <w:rFonts w:ascii="Verdana" w:hAnsi="Verdana"/>
          <w:sz w:val="24"/>
          <w:szCs w:val="24"/>
        </w:rPr>
        <w:t>zł</w:t>
      </w:r>
    </w:p>
    <w:p w:rsidR="00316FFA" w:rsidRPr="000A3616" w:rsidRDefault="00316FFA" w:rsidP="00805404">
      <w:pPr>
        <w:spacing w:after="120" w:line="288" w:lineRule="auto"/>
        <w:rPr>
          <w:rFonts w:ascii="Verdana" w:hAnsi="Verdana"/>
          <w:color w:val="000000"/>
          <w:sz w:val="24"/>
          <w:szCs w:val="24"/>
        </w:rPr>
      </w:pPr>
      <w:r>
        <w:rPr>
          <w:rFonts w:ascii="Verdana" w:hAnsi="Verdana"/>
          <w:sz w:val="24"/>
          <w:szCs w:val="24"/>
        </w:rPr>
        <w:t>% wykonania planu - 99</w:t>
      </w:r>
      <w:r w:rsidRPr="0077198E">
        <w:rPr>
          <w:rFonts w:ascii="Verdana" w:hAnsi="Verdana"/>
          <w:sz w:val="24"/>
          <w:szCs w:val="24"/>
        </w:rPr>
        <w:t>,</w:t>
      </w:r>
      <w:r w:rsidR="00A03CD1">
        <w:rPr>
          <w:rFonts w:ascii="Verdana" w:hAnsi="Verdana"/>
          <w:sz w:val="24"/>
          <w:szCs w:val="24"/>
        </w:rPr>
        <w:t>4</w:t>
      </w:r>
    </w:p>
    <w:p w:rsidR="000A3616" w:rsidRP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Powyższe środki finansowe zostały przeznaczone na sfinansowanie kosztów przygotowania i przeprowadzenia wyborów do Sejmu i Senatu, które odbyły</w:t>
      </w:r>
      <w:r w:rsidR="00A03CD1">
        <w:rPr>
          <w:rFonts w:ascii="Verdana" w:hAnsi="Verdana"/>
          <w:color w:val="000000"/>
          <w:sz w:val="24"/>
          <w:szCs w:val="24"/>
        </w:rPr>
        <w:t xml:space="preserve"> się 15 października 2023 roku.</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75110</w:t>
      </w:r>
      <w:r w:rsidR="00A03CD1" w:rsidRPr="00A03CD1">
        <w:rPr>
          <w:rFonts w:ascii="Verdana" w:hAnsi="Verdana"/>
          <w:color w:val="000000"/>
          <w:sz w:val="24"/>
          <w:szCs w:val="24"/>
        </w:rPr>
        <w:t xml:space="preserve"> </w:t>
      </w:r>
      <w:r w:rsidR="00A03CD1" w:rsidRPr="000A3616">
        <w:rPr>
          <w:rFonts w:ascii="Verdana" w:hAnsi="Verdana"/>
          <w:color w:val="000000"/>
          <w:sz w:val="24"/>
          <w:szCs w:val="24"/>
        </w:rPr>
        <w:t>Referenda ogólnokrajowe i konstytucyjne</w:t>
      </w:r>
    </w:p>
    <w:p w:rsidR="00316FFA" w:rsidRPr="0077198E" w:rsidRDefault="00316FFA"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A03CD1" w:rsidRPr="000A3616">
        <w:rPr>
          <w:rFonts w:ascii="Verdana" w:hAnsi="Verdana"/>
          <w:color w:val="000000"/>
          <w:sz w:val="24"/>
          <w:szCs w:val="24"/>
        </w:rPr>
        <w:t>16.748</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316FFA" w:rsidRPr="0077198E" w:rsidRDefault="00316FFA"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A03CD1" w:rsidRPr="000A3616">
        <w:rPr>
          <w:rFonts w:ascii="Verdana" w:hAnsi="Verdana"/>
          <w:color w:val="000000"/>
          <w:sz w:val="24"/>
          <w:szCs w:val="24"/>
        </w:rPr>
        <w:t>16.748</w:t>
      </w:r>
      <w:r w:rsidR="004B2B08">
        <w:rPr>
          <w:rFonts w:ascii="Verdana" w:hAnsi="Verdana"/>
          <w:color w:val="000000"/>
          <w:sz w:val="24"/>
          <w:szCs w:val="24"/>
        </w:rPr>
        <w:t>,00</w:t>
      </w:r>
      <w:r w:rsidR="00A03CD1">
        <w:rPr>
          <w:rFonts w:ascii="Verdana" w:hAnsi="Verdana"/>
          <w:color w:val="000000"/>
          <w:sz w:val="24"/>
          <w:szCs w:val="24"/>
        </w:rPr>
        <w:t xml:space="preserve"> </w:t>
      </w:r>
      <w:r w:rsidRPr="0077198E">
        <w:rPr>
          <w:rFonts w:ascii="Verdana" w:hAnsi="Verdana"/>
          <w:sz w:val="24"/>
          <w:szCs w:val="24"/>
        </w:rPr>
        <w:t>zł</w:t>
      </w:r>
    </w:p>
    <w:p w:rsidR="00316FFA" w:rsidRPr="000A3616" w:rsidRDefault="00316FFA" w:rsidP="00805404">
      <w:pPr>
        <w:spacing w:after="120" w:line="288" w:lineRule="auto"/>
        <w:rPr>
          <w:rFonts w:ascii="Verdana" w:hAnsi="Verdana"/>
          <w:color w:val="000000"/>
          <w:sz w:val="24"/>
          <w:szCs w:val="24"/>
        </w:rPr>
      </w:pPr>
      <w:r>
        <w:rPr>
          <w:rFonts w:ascii="Verdana" w:hAnsi="Verdana"/>
          <w:sz w:val="24"/>
          <w:szCs w:val="24"/>
        </w:rPr>
        <w:t xml:space="preserve">% wykonania planu - </w:t>
      </w:r>
      <w:r w:rsidR="00A03CD1">
        <w:rPr>
          <w:rFonts w:ascii="Verdana" w:hAnsi="Verdana"/>
          <w:sz w:val="24"/>
          <w:szCs w:val="24"/>
        </w:rPr>
        <w:t>100</w:t>
      </w:r>
      <w:r w:rsidRPr="0077198E">
        <w:rPr>
          <w:rFonts w:ascii="Verdana" w:hAnsi="Verdana"/>
          <w:sz w:val="24"/>
          <w:szCs w:val="24"/>
        </w:rPr>
        <w:t>,</w:t>
      </w:r>
      <w:r w:rsidR="00A03CD1">
        <w:rPr>
          <w:rFonts w:ascii="Verdana" w:hAnsi="Verdana"/>
          <w:sz w:val="24"/>
          <w:szCs w:val="24"/>
        </w:rPr>
        <w:t>0</w:t>
      </w:r>
    </w:p>
    <w:p w:rsidR="000A3616" w:rsidRP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Zrealizowana kwota wydatków została przeznaczona na przygotowanie i przeprowadzenie referendum ogólnokrajowego zarządzonego na dzień 15 października 2023 roku.</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75195</w:t>
      </w:r>
      <w:r w:rsidR="00A03CD1" w:rsidRPr="00A03CD1">
        <w:rPr>
          <w:rFonts w:ascii="Verdana" w:hAnsi="Verdana"/>
          <w:color w:val="000000"/>
          <w:sz w:val="24"/>
          <w:szCs w:val="24"/>
        </w:rPr>
        <w:t xml:space="preserve"> </w:t>
      </w:r>
      <w:r w:rsidR="00A03CD1" w:rsidRPr="000A3616">
        <w:rPr>
          <w:rFonts w:ascii="Verdana" w:hAnsi="Verdana"/>
          <w:color w:val="000000"/>
          <w:sz w:val="24"/>
          <w:szCs w:val="24"/>
        </w:rPr>
        <w:t>Pozostała działalność</w:t>
      </w:r>
    </w:p>
    <w:p w:rsidR="00316FFA" w:rsidRPr="0077198E" w:rsidRDefault="00316FFA"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A03CD1" w:rsidRPr="000A3616">
        <w:rPr>
          <w:rFonts w:ascii="Verdana" w:hAnsi="Verdana"/>
          <w:color w:val="000000"/>
          <w:sz w:val="24"/>
          <w:szCs w:val="24"/>
        </w:rPr>
        <w:t>10.000</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316FFA" w:rsidRPr="0077198E" w:rsidRDefault="00316FFA" w:rsidP="00805404">
      <w:pPr>
        <w:spacing w:after="0" w:line="288" w:lineRule="auto"/>
        <w:rPr>
          <w:rFonts w:ascii="Verdana" w:hAnsi="Verdana"/>
          <w:sz w:val="24"/>
          <w:szCs w:val="24"/>
        </w:rPr>
      </w:pPr>
      <w:r w:rsidRPr="0077198E">
        <w:rPr>
          <w:rFonts w:ascii="Verdana" w:hAnsi="Verdana"/>
          <w:sz w:val="24"/>
          <w:szCs w:val="24"/>
        </w:rPr>
        <w:lastRenderedPageBreak/>
        <w:t>Wykonanie za 202</w:t>
      </w:r>
      <w:r>
        <w:rPr>
          <w:rFonts w:ascii="Verdana" w:hAnsi="Verdana"/>
          <w:sz w:val="24"/>
          <w:szCs w:val="24"/>
        </w:rPr>
        <w:t>3</w:t>
      </w:r>
      <w:r w:rsidRPr="0077198E">
        <w:rPr>
          <w:rFonts w:ascii="Verdana" w:hAnsi="Verdana"/>
          <w:sz w:val="24"/>
          <w:szCs w:val="24"/>
        </w:rPr>
        <w:t xml:space="preserve"> rok - </w:t>
      </w:r>
      <w:r w:rsidR="00A03CD1" w:rsidRPr="000A3616">
        <w:rPr>
          <w:rFonts w:ascii="Verdana" w:hAnsi="Verdana"/>
          <w:color w:val="000000"/>
          <w:sz w:val="24"/>
          <w:szCs w:val="24"/>
        </w:rPr>
        <w:t>7.380,00</w:t>
      </w:r>
      <w:r w:rsidR="00A03CD1">
        <w:rPr>
          <w:rFonts w:ascii="Verdana" w:hAnsi="Verdana"/>
          <w:color w:val="000000"/>
          <w:sz w:val="24"/>
          <w:szCs w:val="24"/>
        </w:rPr>
        <w:t xml:space="preserve"> </w:t>
      </w:r>
      <w:r w:rsidRPr="0077198E">
        <w:rPr>
          <w:rFonts w:ascii="Verdana" w:hAnsi="Verdana"/>
          <w:sz w:val="24"/>
          <w:szCs w:val="24"/>
        </w:rPr>
        <w:t>zł</w:t>
      </w:r>
    </w:p>
    <w:p w:rsidR="00316FFA" w:rsidRPr="000A3616" w:rsidRDefault="00316FFA" w:rsidP="00805404">
      <w:pPr>
        <w:spacing w:after="120" w:line="288" w:lineRule="auto"/>
        <w:rPr>
          <w:rFonts w:ascii="Verdana" w:hAnsi="Verdana"/>
          <w:color w:val="000000"/>
          <w:sz w:val="24"/>
          <w:szCs w:val="24"/>
        </w:rPr>
      </w:pPr>
      <w:r>
        <w:rPr>
          <w:rFonts w:ascii="Verdana" w:hAnsi="Verdana"/>
          <w:sz w:val="24"/>
          <w:szCs w:val="24"/>
        </w:rPr>
        <w:t xml:space="preserve">% wykonania planu - </w:t>
      </w:r>
      <w:r w:rsidR="00A03CD1">
        <w:rPr>
          <w:rFonts w:ascii="Verdana" w:hAnsi="Verdana"/>
          <w:sz w:val="24"/>
          <w:szCs w:val="24"/>
        </w:rPr>
        <w:t>73</w:t>
      </w:r>
      <w:r w:rsidRPr="0077198E">
        <w:rPr>
          <w:rFonts w:ascii="Verdana" w:hAnsi="Verdana"/>
          <w:sz w:val="24"/>
          <w:szCs w:val="24"/>
        </w:rPr>
        <w:t>,</w:t>
      </w:r>
      <w:r w:rsidR="00A03CD1">
        <w:rPr>
          <w:rFonts w:ascii="Verdana" w:hAnsi="Verdana"/>
          <w:sz w:val="24"/>
          <w:szCs w:val="24"/>
        </w:rPr>
        <w:t>8</w:t>
      </w:r>
    </w:p>
    <w:p w:rsidR="000A3616" w:rsidRP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 xml:space="preserve">Poniesiona w ramach tego rozdziału kwota wydatków obejmowała koszty kampanii </w:t>
      </w:r>
      <w:proofErr w:type="spellStart"/>
      <w:r w:rsidRPr="000A3616">
        <w:rPr>
          <w:rFonts w:ascii="Verdana" w:hAnsi="Verdana"/>
          <w:color w:val="000000"/>
          <w:sz w:val="24"/>
          <w:szCs w:val="24"/>
        </w:rPr>
        <w:t>profrekwencyjnej</w:t>
      </w:r>
      <w:proofErr w:type="spellEnd"/>
      <w:r w:rsidRPr="000A3616">
        <w:rPr>
          <w:rFonts w:ascii="Verdana" w:hAnsi="Verdana"/>
          <w:color w:val="000000"/>
          <w:sz w:val="24"/>
          <w:szCs w:val="24"/>
        </w:rPr>
        <w:t xml:space="preserve"> pn. „Nie śpij, bo Cię przegłosują”.</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Dział 752</w:t>
      </w:r>
      <w:r w:rsidR="00A03CD1" w:rsidRPr="00A03CD1">
        <w:rPr>
          <w:rFonts w:ascii="Verdana" w:hAnsi="Verdana"/>
          <w:color w:val="000000"/>
          <w:sz w:val="24"/>
          <w:szCs w:val="24"/>
        </w:rPr>
        <w:t xml:space="preserve"> </w:t>
      </w:r>
      <w:r w:rsidR="00A03CD1" w:rsidRPr="000A3616">
        <w:rPr>
          <w:rFonts w:ascii="Verdana" w:hAnsi="Verdana"/>
          <w:color w:val="000000"/>
          <w:sz w:val="24"/>
          <w:szCs w:val="24"/>
        </w:rPr>
        <w:t>Obrona narodowa</w:t>
      </w:r>
    </w:p>
    <w:p w:rsidR="00316FFA" w:rsidRPr="0077198E" w:rsidRDefault="00316FFA"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A03CD1" w:rsidRPr="000A3616">
        <w:rPr>
          <w:rFonts w:ascii="Verdana" w:hAnsi="Verdana"/>
          <w:color w:val="000000"/>
          <w:sz w:val="24"/>
          <w:szCs w:val="24"/>
        </w:rPr>
        <w:t>431.555,89</w:t>
      </w:r>
      <w:r w:rsidR="00A03CD1">
        <w:rPr>
          <w:rFonts w:ascii="Verdana" w:hAnsi="Verdana"/>
          <w:color w:val="000000"/>
          <w:sz w:val="24"/>
          <w:szCs w:val="24"/>
        </w:rPr>
        <w:t xml:space="preserve"> </w:t>
      </w:r>
      <w:r w:rsidRPr="0077198E">
        <w:rPr>
          <w:rFonts w:ascii="Verdana" w:hAnsi="Verdana"/>
          <w:sz w:val="24"/>
          <w:szCs w:val="24"/>
        </w:rPr>
        <w:t>zł</w:t>
      </w:r>
    </w:p>
    <w:p w:rsidR="00316FFA" w:rsidRPr="0077198E" w:rsidRDefault="00316FFA"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A03CD1" w:rsidRPr="000A3616">
        <w:rPr>
          <w:rFonts w:ascii="Verdana" w:hAnsi="Verdana"/>
          <w:color w:val="000000"/>
          <w:sz w:val="24"/>
          <w:szCs w:val="24"/>
        </w:rPr>
        <w:t>431.555,89</w:t>
      </w:r>
      <w:r w:rsidR="00A03CD1">
        <w:rPr>
          <w:rFonts w:ascii="Verdana" w:hAnsi="Verdana"/>
          <w:color w:val="000000"/>
          <w:sz w:val="24"/>
          <w:szCs w:val="24"/>
        </w:rPr>
        <w:t xml:space="preserve"> </w:t>
      </w:r>
      <w:r w:rsidRPr="0077198E">
        <w:rPr>
          <w:rFonts w:ascii="Verdana" w:hAnsi="Verdana"/>
          <w:sz w:val="24"/>
          <w:szCs w:val="24"/>
        </w:rPr>
        <w:t>zł</w:t>
      </w:r>
    </w:p>
    <w:p w:rsidR="00316FFA" w:rsidRDefault="00316FFA" w:rsidP="00805404">
      <w:pPr>
        <w:spacing w:after="120" w:line="288" w:lineRule="auto"/>
        <w:rPr>
          <w:rFonts w:ascii="Verdana" w:hAnsi="Verdana"/>
          <w:color w:val="000000"/>
          <w:sz w:val="24"/>
          <w:szCs w:val="24"/>
        </w:rPr>
      </w:pPr>
      <w:r>
        <w:rPr>
          <w:rFonts w:ascii="Verdana" w:hAnsi="Verdana"/>
          <w:sz w:val="24"/>
          <w:szCs w:val="24"/>
        </w:rPr>
        <w:t xml:space="preserve">% wykonania planu - </w:t>
      </w:r>
      <w:r w:rsidR="00A03CD1">
        <w:rPr>
          <w:rFonts w:ascii="Verdana" w:hAnsi="Verdana"/>
          <w:sz w:val="24"/>
          <w:szCs w:val="24"/>
        </w:rPr>
        <w:t>100</w:t>
      </w:r>
      <w:r w:rsidRPr="0077198E">
        <w:rPr>
          <w:rFonts w:ascii="Verdana" w:hAnsi="Verdana"/>
          <w:sz w:val="24"/>
          <w:szCs w:val="24"/>
        </w:rPr>
        <w:t>,</w:t>
      </w:r>
      <w:r w:rsidR="00A03CD1">
        <w:rPr>
          <w:rFonts w:ascii="Verdana" w:hAnsi="Verdana"/>
          <w:sz w:val="24"/>
          <w:szCs w:val="24"/>
        </w:rPr>
        <w:t>0</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75212</w:t>
      </w:r>
      <w:r w:rsidR="00A03CD1" w:rsidRPr="00A03CD1">
        <w:rPr>
          <w:rFonts w:ascii="Verdana" w:hAnsi="Verdana"/>
          <w:color w:val="000000"/>
          <w:sz w:val="24"/>
          <w:szCs w:val="24"/>
        </w:rPr>
        <w:t xml:space="preserve"> </w:t>
      </w:r>
      <w:r w:rsidR="00A03CD1" w:rsidRPr="000A3616">
        <w:rPr>
          <w:rFonts w:ascii="Verdana" w:hAnsi="Verdana"/>
          <w:color w:val="000000"/>
          <w:sz w:val="24"/>
          <w:szCs w:val="24"/>
        </w:rPr>
        <w:t>Pozostałe wydatki obronne</w:t>
      </w:r>
    </w:p>
    <w:p w:rsidR="00316FFA" w:rsidRPr="0077198E" w:rsidRDefault="00316FFA"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A03CD1" w:rsidRPr="000A3616">
        <w:rPr>
          <w:rFonts w:ascii="Verdana" w:hAnsi="Verdana"/>
          <w:color w:val="000000"/>
          <w:sz w:val="24"/>
          <w:szCs w:val="24"/>
        </w:rPr>
        <w:t>2.300</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316FFA" w:rsidRPr="0077198E" w:rsidRDefault="00316FFA"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A03CD1" w:rsidRPr="000A3616">
        <w:rPr>
          <w:rFonts w:ascii="Verdana" w:hAnsi="Verdana"/>
          <w:color w:val="000000"/>
          <w:sz w:val="24"/>
          <w:szCs w:val="24"/>
        </w:rPr>
        <w:t>2.300</w:t>
      </w:r>
      <w:r w:rsidR="00A03CD1">
        <w:rPr>
          <w:rFonts w:ascii="Verdana" w:hAnsi="Verdana"/>
          <w:color w:val="000000"/>
          <w:sz w:val="24"/>
          <w:szCs w:val="24"/>
        </w:rPr>
        <w:t xml:space="preserve">,00 </w:t>
      </w:r>
      <w:r w:rsidRPr="0077198E">
        <w:rPr>
          <w:rFonts w:ascii="Verdana" w:hAnsi="Verdana"/>
          <w:sz w:val="24"/>
          <w:szCs w:val="24"/>
        </w:rPr>
        <w:t>zł</w:t>
      </w:r>
    </w:p>
    <w:p w:rsidR="00316FFA" w:rsidRPr="000A3616" w:rsidRDefault="00316FFA" w:rsidP="00805404">
      <w:pPr>
        <w:spacing w:after="120" w:line="288" w:lineRule="auto"/>
        <w:rPr>
          <w:rFonts w:ascii="Verdana" w:hAnsi="Verdana"/>
          <w:color w:val="000000"/>
          <w:sz w:val="24"/>
          <w:szCs w:val="24"/>
        </w:rPr>
      </w:pPr>
      <w:r>
        <w:rPr>
          <w:rFonts w:ascii="Verdana" w:hAnsi="Verdana"/>
          <w:sz w:val="24"/>
          <w:szCs w:val="24"/>
        </w:rPr>
        <w:t xml:space="preserve">% wykonania planu - </w:t>
      </w:r>
      <w:r w:rsidR="00A03CD1">
        <w:rPr>
          <w:rFonts w:ascii="Verdana" w:hAnsi="Verdana"/>
          <w:sz w:val="24"/>
          <w:szCs w:val="24"/>
        </w:rPr>
        <w:t>100</w:t>
      </w:r>
      <w:r w:rsidRPr="0077198E">
        <w:rPr>
          <w:rFonts w:ascii="Verdana" w:hAnsi="Verdana"/>
          <w:sz w:val="24"/>
          <w:szCs w:val="24"/>
        </w:rPr>
        <w:t>,</w:t>
      </w:r>
      <w:r w:rsidR="00A03CD1">
        <w:rPr>
          <w:rFonts w:ascii="Verdana" w:hAnsi="Verdana"/>
          <w:sz w:val="24"/>
          <w:szCs w:val="24"/>
        </w:rPr>
        <w:t>0</w:t>
      </w:r>
    </w:p>
    <w:p w:rsidR="000A3616" w:rsidRP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Wydatki bieżące zrealizowane w wysokości 2.300,00 zł, tj. 100% planu, zostały przeznaczone na pokrycie kosztów zakupu materiałów biurowych na potrzeby Akcji Kurierskiej w Urzędzie Miejskim Wrocławia.</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75224</w:t>
      </w:r>
      <w:r w:rsidR="00A03CD1" w:rsidRPr="00A03CD1">
        <w:rPr>
          <w:rFonts w:ascii="Verdana" w:hAnsi="Verdana"/>
          <w:color w:val="000000"/>
          <w:sz w:val="24"/>
          <w:szCs w:val="24"/>
        </w:rPr>
        <w:t xml:space="preserve"> </w:t>
      </w:r>
      <w:r w:rsidR="00A03CD1" w:rsidRPr="000A3616">
        <w:rPr>
          <w:rFonts w:ascii="Verdana" w:hAnsi="Verdana"/>
          <w:color w:val="000000"/>
          <w:sz w:val="24"/>
          <w:szCs w:val="24"/>
        </w:rPr>
        <w:t>Kwalifikacja wojskowa</w:t>
      </w:r>
    </w:p>
    <w:p w:rsidR="00316FFA" w:rsidRPr="0077198E" w:rsidRDefault="00316FFA"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A03CD1" w:rsidRPr="000A3616">
        <w:rPr>
          <w:rFonts w:ascii="Verdana" w:hAnsi="Verdana"/>
          <w:color w:val="000000"/>
          <w:sz w:val="24"/>
          <w:szCs w:val="24"/>
        </w:rPr>
        <w:t>429.255,89</w:t>
      </w:r>
      <w:r w:rsidR="00A03CD1">
        <w:rPr>
          <w:rFonts w:ascii="Verdana" w:hAnsi="Verdana"/>
          <w:color w:val="000000"/>
          <w:sz w:val="24"/>
          <w:szCs w:val="24"/>
        </w:rPr>
        <w:t xml:space="preserve"> </w:t>
      </w:r>
      <w:r w:rsidRPr="0077198E">
        <w:rPr>
          <w:rFonts w:ascii="Verdana" w:hAnsi="Verdana"/>
          <w:sz w:val="24"/>
          <w:szCs w:val="24"/>
        </w:rPr>
        <w:t>zł</w:t>
      </w:r>
    </w:p>
    <w:p w:rsidR="00316FFA" w:rsidRPr="0077198E" w:rsidRDefault="00316FFA"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A03CD1" w:rsidRPr="000A3616">
        <w:rPr>
          <w:rFonts w:ascii="Verdana" w:hAnsi="Verdana"/>
          <w:color w:val="000000"/>
          <w:sz w:val="24"/>
          <w:szCs w:val="24"/>
        </w:rPr>
        <w:t>429.255,89</w:t>
      </w:r>
      <w:r w:rsidR="00A03CD1">
        <w:rPr>
          <w:rFonts w:ascii="Verdana" w:hAnsi="Verdana"/>
          <w:color w:val="000000"/>
          <w:sz w:val="24"/>
          <w:szCs w:val="24"/>
        </w:rPr>
        <w:t xml:space="preserve"> </w:t>
      </w:r>
      <w:r w:rsidRPr="0077198E">
        <w:rPr>
          <w:rFonts w:ascii="Verdana" w:hAnsi="Verdana"/>
          <w:sz w:val="24"/>
          <w:szCs w:val="24"/>
        </w:rPr>
        <w:t>zł</w:t>
      </w:r>
    </w:p>
    <w:p w:rsidR="00316FFA" w:rsidRPr="000A3616" w:rsidRDefault="00316FFA" w:rsidP="00805404">
      <w:pPr>
        <w:spacing w:after="120" w:line="288" w:lineRule="auto"/>
        <w:rPr>
          <w:rFonts w:ascii="Verdana" w:hAnsi="Verdana"/>
          <w:color w:val="000000"/>
          <w:sz w:val="24"/>
          <w:szCs w:val="24"/>
        </w:rPr>
      </w:pPr>
      <w:r>
        <w:rPr>
          <w:rFonts w:ascii="Verdana" w:hAnsi="Verdana"/>
          <w:sz w:val="24"/>
          <w:szCs w:val="24"/>
        </w:rPr>
        <w:t xml:space="preserve">% wykonania planu - </w:t>
      </w:r>
      <w:r w:rsidR="00A03CD1">
        <w:rPr>
          <w:rFonts w:ascii="Verdana" w:hAnsi="Verdana"/>
          <w:sz w:val="24"/>
          <w:szCs w:val="24"/>
        </w:rPr>
        <w:t>100</w:t>
      </w:r>
      <w:r w:rsidRPr="0077198E">
        <w:rPr>
          <w:rFonts w:ascii="Verdana" w:hAnsi="Verdana"/>
          <w:sz w:val="24"/>
          <w:szCs w:val="24"/>
        </w:rPr>
        <w:t>,</w:t>
      </w:r>
      <w:r w:rsidR="00A03CD1">
        <w:rPr>
          <w:rFonts w:ascii="Verdana" w:hAnsi="Verdana"/>
          <w:sz w:val="24"/>
          <w:szCs w:val="24"/>
        </w:rPr>
        <w:t>0</w:t>
      </w:r>
    </w:p>
    <w:p w:rsidR="000A3616" w:rsidRP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Na sfinansowanie kosztów przygotowania i przeprowadzenia kwalifikacji wojskowej na terenie Wrocławia w 2023 roku wydatkowano środki finansowe w wysokości 429.255,89 zł, tj. 100% planu. Źródłem finansowania tych zadań była dotacja celowa z budżetu państwa.</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Dział 754</w:t>
      </w:r>
      <w:r w:rsidR="00A03CD1" w:rsidRPr="00A03CD1">
        <w:rPr>
          <w:rFonts w:ascii="Verdana" w:hAnsi="Verdana"/>
          <w:color w:val="000000"/>
          <w:sz w:val="24"/>
          <w:szCs w:val="24"/>
        </w:rPr>
        <w:t xml:space="preserve"> </w:t>
      </w:r>
      <w:r w:rsidR="00A03CD1" w:rsidRPr="000A3616">
        <w:rPr>
          <w:rFonts w:ascii="Verdana" w:hAnsi="Verdana"/>
          <w:color w:val="000000"/>
          <w:sz w:val="24"/>
          <w:szCs w:val="24"/>
        </w:rPr>
        <w:t>Bezpieczeństwo publiczne i ochrona przeciwpożarowa</w:t>
      </w:r>
    </w:p>
    <w:p w:rsidR="00A03CD1" w:rsidRPr="0077198E" w:rsidRDefault="00A03CD1"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821292" w:rsidRPr="000A3616">
        <w:rPr>
          <w:rFonts w:ascii="Verdana" w:hAnsi="Verdana"/>
          <w:color w:val="000000"/>
          <w:sz w:val="24"/>
          <w:szCs w:val="24"/>
        </w:rPr>
        <w:t>107.663.245,77</w:t>
      </w:r>
      <w:r w:rsidR="00821292">
        <w:rPr>
          <w:rFonts w:ascii="Verdana" w:hAnsi="Verdana"/>
          <w:color w:val="000000"/>
          <w:sz w:val="24"/>
          <w:szCs w:val="24"/>
        </w:rPr>
        <w:t xml:space="preserve"> </w:t>
      </w:r>
      <w:r w:rsidRPr="0077198E">
        <w:rPr>
          <w:rFonts w:ascii="Verdana" w:hAnsi="Verdana"/>
          <w:sz w:val="24"/>
          <w:szCs w:val="24"/>
        </w:rPr>
        <w:t>zł</w:t>
      </w:r>
    </w:p>
    <w:p w:rsidR="00A03CD1" w:rsidRPr="0077198E" w:rsidRDefault="00A03CD1"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821292" w:rsidRPr="000A3616">
        <w:rPr>
          <w:rFonts w:ascii="Verdana" w:hAnsi="Verdana"/>
          <w:color w:val="000000"/>
          <w:sz w:val="24"/>
          <w:szCs w:val="24"/>
        </w:rPr>
        <w:t xml:space="preserve">106.436.426,16 </w:t>
      </w:r>
      <w:r w:rsidRPr="0077198E">
        <w:rPr>
          <w:rFonts w:ascii="Verdana" w:hAnsi="Verdana"/>
          <w:sz w:val="24"/>
          <w:szCs w:val="24"/>
        </w:rPr>
        <w:t>zł</w:t>
      </w:r>
    </w:p>
    <w:p w:rsidR="00A03CD1" w:rsidRPr="000A3616" w:rsidRDefault="00A03CD1" w:rsidP="00805404">
      <w:pPr>
        <w:spacing w:after="120" w:line="288" w:lineRule="auto"/>
        <w:rPr>
          <w:rFonts w:ascii="Verdana" w:hAnsi="Verdana"/>
          <w:color w:val="000000"/>
          <w:sz w:val="24"/>
          <w:szCs w:val="24"/>
        </w:rPr>
      </w:pPr>
      <w:r>
        <w:rPr>
          <w:rFonts w:ascii="Verdana" w:hAnsi="Verdana"/>
          <w:sz w:val="24"/>
          <w:szCs w:val="24"/>
        </w:rPr>
        <w:t xml:space="preserve">% wykonania planu - </w:t>
      </w:r>
      <w:r w:rsidR="00821292">
        <w:rPr>
          <w:rFonts w:ascii="Verdana" w:hAnsi="Verdana"/>
          <w:sz w:val="24"/>
          <w:szCs w:val="24"/>
        </w:rPr>
        <w:t>98</w:t>
      </w:r>
      <w:r w:rsidRPr="0077198E">
        <w:rPr>
          <w:rFonts w:ascii="Verdana" w:hAnsi="Verdana"/>
          <w:sz w:val="24"/>
          <w:szCs w:val="24"/>
        </w:rPr>
        <w:t>,</w:t>
      </w:r>
      <w:r w:rsidR="00821292">
        <w:rPr>
          <w:rFonts w:ascii="Verdana" w:hAnsi="Verdana"/>
          <w:sz w:val="24"/>
          <w:szCs w:val="24"/>
        </w:rPr>
        <w:t>9</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75404</w:t>
      </w:r>
      <w:r w:rsidR="00821292" w:rsidRPr="00821292">
        <w:rPr>
          <w:rFonts w:ascii="Verdana" w:hAnsi="Verdana"/>
          <w:color w:val="000000"/>
          <w:sz w:val="24"/>
          <w:szCs w:val="24"/>
        </w:rPr>
        <w:t xml:space="preserve"> </w:t>
      </w:r>
      <w:r w:rsidR="00821292" w:rsidRPr="000A3616">
        <w:rPr>
          <w:rFonts w:ascii="Verdana" w:hAnsi="Verdana"/>
          <w:color w:val="000000"/>
          <w:sz w:val="24"/>
          <w:szCs w:val="24"/>
        </w:rPr>
        <w:t>Komendy wojewódzkie Policji</w:t>
      </w:r>
    </w:p>
    <w:p w:rsidR="00A03CD1" w:rsidRPr="0077198E" w:rsidRDefault="00A03CD1"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821292" w:rsidRPr="000A3616">
        <w:rPr>
          <w:rFonts w:ascii="Verdana" w:hAnsi="Verdana"/>
          <w:color w:val="000000"/>
          <w:sz w:val="24"/>
          <w:szCs w:val="24"/>
        </w:rPr>
        <w:t>200.000</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A03CD1" w:rsidRPr="0077198E" w:rsidRDefault="00A03CD1"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821292" w:rsidRPr="000A3616">
        <w:rPr>
          <w:rFonts w:ascii="Verdana" w:hAnsi="Verdana"/>
          <w:color w:val="000000"/>
          <w:sz w:val="24"/>
          <w:szCs w:val="24"/>
        </w:rPr>
        <w:t>200.000</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A03CD1" w:rsidRPr="000A3616" w:rsidRDefault="00A03CD1" w:rsidP="00805404">
      <w:pPr>
        <w:spacing w:after="120" w:line="288" w:lineRule="auto"/>
        <w:rPr>
          <w:rFonts w:ascii="Verdana" w:hAnsi="Verdana"/>
          <w:color w:val="000000"/>
          <w:sz w:val="24"/>
          <w:szCs w:val="24"/>
        </w:rPr>
      </w:pPr>
      <w:r>
        <w:rPr>
          <w:rFonts w:ascii="Verdana" w:hAnsi="Verdana"/>
          <w:sz w:val="24"/>
          <w:szCs w:val="24"/>
        </w:rPr>
        <w:t xml:space="preserve">% wykonania planu - </w:t>
      </w:r>
      <w:r w:rsidR="00821292">
        <w:rPr>
          <w:rFonts w:ascii="Verdana" w:hAnsi="Verdana"/>
          <w:sz w:val="24"/>
          <w:szCs w:val="24"/>
        </w:rPr>
        <w:t>100</w:t>
      </w:r>
      <w:r w:rsidRPr="0077198E">
        <w:rPr>
          <w:rFonts w:ascii="Verdana" w:hAnsi="Verdana"/>
          <w:sz w:val="24"/>
          <w:szCs w:val="24"/>
        </w:rPr>
        <w:t>,</w:t>
      </w:r>
      <w:r w:rsidR="00821292">
        <w:rPr>
          <w:rFonts w:ascii="Verdana" w:hAnsi="Verdana"/>
          <w:sz w:val="24"/>
          <w:szCs w:val="24"/>
        </w:rPr>
        <w:t>0</w:t>
      </w:r>
    </w:p>
    <w:p w:rsidR="000A3616" w:rsidRP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 xml:space="preserve">Powyższe środki finansowe zostały przeznaczone na zadania realizowane przez Komendę Miejską Policji we Wrocławiu, w ramach „Programu Poprawy Bezpieczeństwa we Wrocławiu w latach 2021-2024”. W szczególności na sfinansowanie kosztów zakupu materiałów </w:t>
      </w:r>
      <w:r w:rsidRPr="000A3616">
        <w:rPr>
          <w:rFonts w:ascii="Verdana" w:hAnsi="Verdana"/>
          <w:color w:val="000000"/>
          <w:sz w:val="24"/>
          <w:szCs w:val="24"/>
        </w:rPr>
        <w:lastRenderedPageBreak/>
        <w:t>prewencyjnych i sprzętu oraz zakupu sprzętu informatycznego, materiałów techniki policyjnej i biurowej.</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75406</w:t>
      </w:r>
      <w:r w:rsidR="00821292" w:rsidRPr="00821292">
        <w:rPr>
          <w:rFonts w:ascii="Verdana" w:hAnsi="Verdana"/>
          <w:color w:val="000000"/>
          <w:sz w:val="24"/>
          <w:szCs w:val="24"/>
        </w:rPr>
        <w:t xml:space="preserve"> </w:t>
      </w:r>
      <w:r w:rsidR="00821292" w:rsidRPr="000A3616">
        <w:rPr>
          <w:rFonts w:ascii="Verdana" w:hAnsi="Verdana"/>
          <w:color w:val="000000"/>
          <w:sz w:val="24"/>
          <w:szCs w:val="24"/>
        </w:rPr>
        <w:t>Straż Graniczna</w:t>
      </w:r>
    </w:p>
    <w:p w:rsidR="00A03CD1" w:rsidRPr="0077198E" w:rsidRDefault="00A03CD1"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821292" w:rsidRPr="000A3616">
        <w:rPr>
          <w:rFonts w:ascii="Verdana" w:hAnsi="Verdana"/>
          <w:color w:val="000000"/>
          <w:sz w:val="24"/>
          <w:szCs w:val="24"/>
        </w:rPr>
        <w:t>14.200</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A03CD1" w:rsidRPr="0077198E" w:rsidRDefault="00A03CD1"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821292" w:rsidRPr="000A3616">
        <w:rPr>
          <w:rFonts w:ascii="Verdana" w:hAnsi="Verdana"/>
          <w:color w:val="000000"/>
          <w:sz w:val="24"/>
          <w:szCs w:val="24"/>
        </w:rPr>
        <w:t>13.355</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A03CD1" w:rsidRPr="000A3616" w:rsidRDefault="00A03CD1" w:rsidP="00805404">
      <w:pPr>
        <w:spacing w:after="120" w:line="288" w:lineRule="auto"/>
        <w:rPr>
          <w:rFonts w:ascii="Verdana" w:hAnsi="Verdana"/>
          <w:color w:val="000000"/>
          <w:sz w:val="24"/>
          <w:szCs w:val="24"/>
        </w:rPr>
      </w:pPr>
      <w:r>
        <w:rPr>
          <w:rFonts w:ascii="Verdana" w:hAnsi="Verdana"/>
          <w:sz w:val="24"/>
          <w:szCs w:val="24"/>
        </w:rPr>
        <w:t xml:space="preserve">% wykonania planu - </w:t>
      </w:r>
      <w:r w:rsidR="00821292">
        <w:rPr>
          <w:rFonts w:ascii="Verdana" w:hAnsi="Verdana"/>
          <w:sz w:val="24"/>
          <w:szCs w:val="24"/>
        </w:rPr>
        <w:t>94</w:t>
      </w:r>
      <w:r w:rsidRPr="0077198E">
        <w:rPr>
          <w:rFonts w:ascii="Verdana" w:hAnsi="Verdana"/>
          <w:sz w:val="24"/>
          <w:szCs w:val="24"/>
        </w:rPr>
        <w:t>,</w:t>
      </w:r>
      <w:r w:rsidR="00821292">
        <w:rPr>
          <w:rFonts w:ascii="Verdana" w:hAnsi="Verdana"/>
          <w:sz w:val="24"/>
          <w:szCs w:val="24"/>
        </w:rPr>
        <w:t>0</w:t>
      </w:r>
    </w:p>
    <w:p w:rsidR="000A3616" w:rsidRP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 xml:space="preserve">Zrealizowane wydatki zostały przeznaczone na wsparcie funkcjonowania Placówki Straży Granicznej we Wrocławiu - </w:t>
      </w:r>
      <w:proofErr w:type="spellStart"/>
      <w:r w:rsidRPr="000A3616">
        <w:rPr>
          <w:rFonts w:ascii="Verdana" w:hAnsi="Verdana"/>
          <w:color w:val="000000"/>
          <w:sz w:val="24"/>
          <w:szCs w:val="24"/>
        </w:rPr>
        <w:t>Strachowicach</w:t>
      </w:r>
      <w:proofErr w:type="spellEnd"/>
      <w:r w:rsidRPr="000A3616">
        <w:rPr>
          <w:rFonts w:ascii="Verdana" w:hAnsi="Verdana"/>
          <w:color w:val="000000"/>
          <w:sz w:val="24"/>
          <w:szCs w:val="24"/>
        </w:rPr>
        <w:t>, a w szczególności na zakup specjalistycznego sprzętu.</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75411</w:t>
      </w:r>
      <w:r w:rsidR="00821292" w:rsidRPr="00821292">
        <w:rPr>
          <w:rFonts w:ascii="Verdana" w:hAnsi="Verdana"/>
          <w:color w:val="000000"/>
          <w:sz w:val="24"/>
          <w:szCs w:val="24"/>
        </w:rPr>
        <w:t xml:space="preserve"> </w:t>
      </w:r>
      <w:r w:rsidR="00821292" w:rsidRPr="000A3616">
        <w:rPr>
          <w:rFonts w:ascii="Verdana" w:hAnsi="Verdana"/>
          <w:color w:val="000000"/>
          <w:sz w:val="24"/>
          <w:szCs w:val="24"/>
        </w:rPr>
        <w:t>Komendy powiatowe Państwowej Straży Pożarnej</w:t>
      </w:r>
    </w:p>
    <w:p w:rsidR="00A03CD1" w:rsidRPr="0077198E" w:rsidRDefault="00A03CD1"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821292" w:rsidRPr="000A3616">
        <w:rPr>
          <w:rFonts w:ascii="Verdana" w:hAnsi="Verdana"/>
          <w:color w:val="000000"/>
          <w:sz w:val="24"/>
          <w:szCs w:val="24"/>
        </w:rPr>
        <w:t>62.093.372,77</w:t>
      </w:r>
      <w:r w:rsidR="00821292">
        <w:rPr>
          <w:rFonts w:ascii="Verdana" w:hAnsi="Verdana"/>
          <w:color w:val="000000"/>
          <w:sz w:val="24"/>
          <w:szCs w:val="24"/>
        </w:rPr>
        <w:t xml:space="preserve"> </w:t>
      </w:r>
      <w:r w:rsidRPr="0077198E">
        <w:rPr>
          <w:rFonts w:ascii="Verdana" w:hAnsi="Verdana"/>
          <w:sz w:val="24"/>
          <w:szCs w:val="24"/>
        </w:rPr>
        <w:t>zł</w:t>
      </w:r>
    </w:p>
    <w:p w:rsidR="00A03CD1" w:rsidRPr="0077198E" w:rsidRDefault="00A03CD1"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821292" w:rsidRPr="000A3616">
        <w:rPr>
          <w:rFonts w:ascii="Verdana" w:hAnsi="Verdana"/>
          <w:color w:val="000000"/>
          <w:sz w:val="24"/>
          <w:szCs w:val="24"/>
        </w:rPr>
        <w:t>61.723.249,83</w:t>
      </w:r>
      <w:r w:rsidR="00821292">
        <w:rPr>
          <w:rFonts w:ascii="Verdana" w:hAnsi="Verdana"/>
          <w:color w:val="000000"/>
          <w:sz w:val="24"/>
          <w:szCs w:val="24"/>
        </w:rPr>
        <w:t xml:space="preserve"> </w:t>
      </w:r>
      <w:r w:rsidRPr="0077198E">
        <w:rPr>
          <w:rFonts w:ascii="Verdana" w:hAnsi="Verdana"/>
          <w:sz w:val="24"/>
          <w:szCs w:val="24"/>
        </w:rPr>
        <w:t>zł</w:t>
      </w:r>
    </w:p>
    <w:p w:rsidR="00A03CD1" w:rsidRPr="000A3616" w:rsidRDefault="00A03CD1" w:rsidP="00805404">
      <w:pPr>
        <w:spacing w:after="120" w:line="288" w:lineRule="auto"/>
        <w:rPr>
          <w:rFonts w:ascii="Verdana" w:hAnsi="Verdana"/>
          <w:color w:val="000000"/>
          <w:sz w:val="24"/>
          <w:szCs w:val="24"/>
        </w:rPr>
      </w:pPr>
      <w:r>
        <w:rPr>
          <w:rFonts w:ascii="Verdana" w:hAnsi="Verdana"/>
          <w:sz w:val="24"/>
          <w:szCs w:val="24"/>
        </w:rPr>
        <w:t xml:space="preserve">% wykonania planu - </w:t>
      </w:r>
      <w:r w:rsidR="00821292">
        <w:rPr>
          <w:rFonts w:ascii="Verdana" w:hAnsi="Verdana"/>
          <w:sz w:val="24"/>
          <w:szCs w:val="24"/>
        </w:rPr>
        <w:t>99</w:t>
      </w:r>
      <w:r w:rsidRPr="0077198E">
        <w:rPr>
          <w:rFonts w:ascii="Verdana" w:hAnsi="Verdana"/>
          <w:sz w:val="24"/>
          <w:szCs w:val="24"/>
        </w:rPr>
        <w:t>,</w:t>
      </w:r>
      <w:r w:rsidR="00821292">
        <w:rPr>
          <w:rFonts w:ascii="Verdana" w:hAnsi="Verdana"/>
          <w:sz w:val="24"/>
          <w:szCs w:val="24"/>
        </w:rPr>
        <w:t>4</w:t>
      </w:r>
    </w:p>
    <w:p w:rsidR="000A3616" w:rsidRPr="000A3616" w:rsidRDefault="000A3616" w:rsidP="00805404">
      <w:pPr>
        <w:spacing w:after="0" w:line="288" w:lineRule="auto"/>
        <w:rPr>
          <w:rFonts w:ascii="Verdana" w:hAnsi="Verdana"/>
          <w:color w:val="000000"/>
          <w:sz w:val="24"/>
          <w:szCs w:val="24"/>
        </w:rPr>
      </w:pPr>
      <w:r w:rsidRPr="000A3616">
        <w:rPr>
          <w:rFonts w:ascii="Verdana" w:hAnsi="Verdana"/>
          <w:color w:val="000000"/>
          <w:sz w:val="24"/>
          <w:szCs w:val="24"/>
        </w:rPr>
        <w:t>Wydatki bieżące w wysokości 61.003.134,83 zł, tj. 100% planu, obejmowały pokrycie  kosztów działalności Komendy Miejskiej Państwowej Straży Pożarnej we Wrocławiu oraz zwrot do Urzędu Wojewódzkiego nienależnie pobranych świadczeń z lat ubiegłych. W ramach tej kwoty na wypłatę wynagrodzeń i składki od nich naliczane dla pracowników Komendy Miejskiej Państwowej Straży Pożarnej przeznaczono 53.944.580,73 zł, tj. 100% planu, na realizację statutowych zadań jednostki wydano 4.857.001,35 zł, tj. 99,8% planu, a na świadczenia na rzecz osób fizycznych 2.138.458,00 zł, tj. 100% planu. Natomiast na zadania remontowe obejmujące remonty pomieszczeń i budynków wykorzystano kwotę 63.094,75 zł, tj. 100% planu.</w:t>
      </w:r>
    </w:p>
    <w:p w:rsidR="000A3616" w:rsidRP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Wydatki majątkowe zrealizowane w kwocie 720.115,00 zł, tj. 67,3% planu, zostały przeznaczone na zakup inwestycyjne, w tym na zakup specjalistycznego sprzętu dla Komendy Miejskiej Państwowej Straży Pożarnej we Wrocławiu. W budżecie Miasta na 2023 rok zaplanowano środki w wysokości 350.000,00 zł, na zakup specjalistycznego samochodu dla Wojewódzkiej Państwowej Straży Pożarnej we Wrocławiu. W związku z brakiem uzyskania wymaganego certyfikatu dla wyprodukowanego samochodu Komenda Wojewódzka odstąpiła od umowy z Wykonawcą, co wpłynęło na niewykorzystanie zaplanowanych na ten cel środków.</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75412</w:t>
      </w:r>
      <w:r w:rsidR="00821292" w:rsidRPr="00821292">
        <w:rPr>
          <w:rFonts w:ascii="Verdana" w:hAnsi="Verdana"/>
          <w:color w:val="000000"/>
          <w:sz w:val="24"/>
          <w:szCs w:val="24"/>
        </w:rPr>
        <w:t xml:space="preserve"> </w:t>
      </w:r>
      <w:r w:rsidR="00821292" w:rsidRPr="000A3616">
        <w:rPr>
          <w:rFonts w:ascii="Verdana" w:hAnsi="Verdana"/>
          <w:color w:val="000000"/>
          <w:sz w:val="24"/>
          <w:szCs w:val="24"/>
        </w:rPr>
        <w:t>Ochotnicze straże pożarne</w:t>
      </w:r>
    </w:p>
    <w:p w:rsidR="00A03CD1" w:rsidRPr="0077198E" w:rsidRDefault="00A03CD1"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821292" w:rsidRPr="000A3616">
        <w:rPr>
          <w:rFonts w:ascii="Verdana" w:hAnsi="Verdana"/>
          <w:color w:val="000000"/>
          <w:sz w:val="24"/>
          <w:szCs w:val="24"/>
        </w:rPr>
        <w:t>95.590</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A03CD1" w:rsidRPr="0077198E" w:rsidRDefault="00A03CD1"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821292" w:rsidRPr="000A3616">
        <w:rPr>
          <w:rFonts w:ascii="Verdana" w:hAnsi="Verdana"/>
          <w:color w:val="000000"/>
          <w:sz w:val="24"/>
          <w:szCs w:val="24"/>
        </w:rPr>
        <w:t>95.590</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A03CD1" w:rsidRPr="000A3616" w:rsidRDefault="00A03CD1" w:rsidP="00805404">
      <w:pPr>
        <w:spacing w:after="120" w:line="288" w:lineRule="auto"/>
        <w:rPr>
          <w:rFonts w:ascii="Verdana" w:hAnsi="Verdana"/>
          <w:color w:val="000000"/>
          <w:sz w:val="24"/>
          <w:szCs w:val="24"/>
        </w:rPr>
      </w:pPr>
      <w:r>
        <w:rPr>
          <w:rFonts w:ascii="Verdana" w:hAnsi="Verdana"/>
          <w:sz w:val="24"/>
          <w:szCs w:val="24"/>
        </w:rPr>
        <w:t xml:space="preserve">% wykonania planu - </w:t>
      </w:r>
      <w:r w:rsidR="00821292">
        <w:rPr>
          <w:rFonts w:ascii="Verdana" w:hAnsi="Verdana"/>
          <w:sz w:val="24"/>
          <w:szCs w:val="24"/>
        </w:rPr>
        <w:t>100</w:t>
      </w:r>
      <w:r w:rsidRPr="0077198E">
        <w:rPr>
          <w:rFonts w:ascii="Verdana" w:hAnsi="Verdana"/>
          <w:sz w:val="24"/>
          <w:szCs w:val="24"/>
        </w:rPr>
        <w:t>,</w:t>
      </w:r>
      <w:r w:rsidR="00821292">
        <w:rPr>
          <w:rFonts w:ascii="Verdana" w:hAnsi="Verdana"/>
          <w:sz w:val="24"/>
          <w:szCs w:val="24"/>
        </w:rPr>
        <w:t>0</w:t>
      </w:r>
    </w:p>
    <w:p w:rsidR="000A3616" w:rsidRP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lastRenderedPageBreak/>
        <w:t>W 2023 roku na pokrycie kosztów funkcjonowania, wyposażenia, utrzymania, wyszkolenia i zapewnienia gotowości bojowej jednostek Ochotniczej Straży Pożarnej we Wrocławiu przeznaczono środki finansowe w wysokości 95.590,00 zł, tj. 100% planu</w:t>
      </w:r>
      <w:r w:rsidR="00821292">
        <w:rPr>
          <w:rFonts w:ascii="Verdana" w:hAnsi="Verdana"/>
          <w:color w:val="000000"/>
          <w:sz w:val="24"/>
          <w:szCs w:val="24"/>
        </w:rPr>
        <w:t>.</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75414</w:t>
      </w:r>
      <w:r w:rsidR="00821292" w:rsidRPr="00821292">
        <w:rPr>
          <w:rFonts w:ascii="Verdana" w:hAnsi="Verdana"/>
          <w:color w:val="000000"/>
          <w:sz w:val="24"/>
          <w:szCs w:val="24"/>
        </w:rPr>
        <w:t xml:space="preserve"> </w:t>
      </w:r>
      <w:r w:rsidR="00821292" w:rsidRPr="000A3616">
        <w:rPr>
          <w:rFonts w:ascii="Verdana" w:hAnsi="Verdana"/>
          <w:color w:val="000000"/>
          <w:sz w:val="24"/>
          <w:szCs w:val="24"/>
        </w:rPr>
        <w:t>Obrona cywilna</w:t>
      </w:r>
    </w:p>
    <w:p w:rsidR="00A03CD1" w:rsidRPr="0077198E" w:rsidRDefault="00A03CD1"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821292" w:rsidRPr="000A3616">
        <w:rPr>
          <w:rFonts w:ascii="Verdana" w:hAnsi="Verdana"/>
          <w:color w:val="000000"/>
          <w:sz w:val="24"/>
          <w:szCs w:val="24"/>
        </w:rPr>
        <w:t>39.671</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A03CD1" w:rsidRPr="0077198E" w:rsidRDefault="00A03CD1"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821292" w:rsidRPr="000A3616">
        <w:rPr>
          <w:rFonts w:ascii="Verdana" w:hAnsi="Verdana"/>
          <w:color w:val="000000"/>
          <w:sz w:val="24"/>
          <w:szCs w:val="24"/>
        </w:rPr>
        <w:t>39.670,17</w:t>
      </w:r>
      <w:r>
        <w:rPr>
          <w:rFonts w:ascii="Verdana" w:hAnsi="Verdana"/>
          <w:color w:val="000000"/>
          <w:sz w:val="24"/>
          <w:szCs w:val="24"/>
        </w:rPr>
        <w:t xml:space="preserve"> </w:t>
      </w:r>
      <w:r w:rsidRPr="0077198E">
        <w:rPr>
          <w:rFonts w:ascii="Verdana" w:hAnsi="Verdana"/>
          <w:sz w:val="24"/>
          <w:szCs w:val="24"/>
        </w:rPr>
        <w:t>zł</w:t>
      </w:r>
    </w:p>
    <w:p w:rsidR="00A03CD1" w:rsidRPr="000A3616" w:rsidRDefault="00A03CD1" w:rsidP="00805404">
      <w:pPr>
        <w:spacing w:after="120" w:line="288" w:lineRule="auto"/>
        <w:rPr>
          <w:rFonts w:ascii="Verdana" w:hAnsi="Verdana"/>
          <w:color w:val="000000"/>
          <w:sz w:val="24"/>
          <w:szCs w:val="24"/>
        </w:rPr>
      </w:pPr>
      <w:r>
        <w:rPr>
          <w:rFonts w:ascii="Verdana" w:hAnsi="Verdana"/>
          <w:sz w:val="24"/>
          <w:szCs w:val="24"/>
        </w:rPr>
        <w:t xml:space="preserve">% wykonania planu - </w:t>
      </w:r>
      <w:r w:rsidR="00821292">
        <w:rPr>
          <w:rFonts w:ascii="Verdana" w:hAnsi="Verdana"/>
          <w:sz w:val="24"/>
          <w:szCs w:val="24"/>
        </w:rPr>
        <w:t>100</w:t>
      </w:r>
      <w:r w:rsidRPr="0077198E">
        <w:rPr>
          <w:rFonts w:ascii="Verdana" w:hAnsi="Verdana"/>
          <w:sz w:val="24"/>
          <w:szCs w:val="24"/>
        </w:rPr>
        <w:t>,</w:t>
      </w:r>
      <w:r w:rsidR="00821292">
        <w:rPr>
          <w:rFonts w:ascii="Verdana" w:hAnsi="Verdana"/>
          <w:sz w:val="24"/>
          <w:szCs w:val="24"/>
        </w:rPr>
        <w:t>0</w:t>
      </w:r>
    </w:p>
    <w:p w:rsidR="000A3616" w:rsidRP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 xml:space="preserve">Powyższe wydatki bieżące pokryły koszty utrzymania i konserwacji obiektów Obrony Cywilnej, w tym m.in. koszty zakupu energii elektrycznej do syren alarmowych rozmieszczonych na terenie Wrocławia oraz wymianę akumulatorów w 5 punktach alarmowych. </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75415</w:t>
      </w:r>
      <w:r w:rsidR="00821292" w:rsidRPr="00821292">
        <w:rPr>
          <w:rFonts w:ascii="Verdana" w:hAnsi="Verdana"/>
          <w:color w:val="000000"/>
          <w:sz w:val="24"/>
          <w:szCs w:val="24"/>
        </w:rPr>
        <w:t xml:space="preserve"> </w:t>
      </w:r>
      <w:r w:rsidR="00821292" w:rsidRPr="000A3616">
        <w:rPr>
          <w:rFonts w:ascii="Verdana" w:hAnsi="Verdana"/>
          <w:color w:val="000000"/>
          <w:sz w:val="24"/>
          <w:szCs w:val="24"/>
        </w:rPr>
        <w:t>Zadania ratownictwa górskiego i wodnego</w:t>
      </w:r>
    </w:p>
    <w:p w:rsidR="00A03CD1" w:rsidRPr="0077198E" w:rsidRDefault="00A03CD1"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821292" w:rsidRPr="000A3616">
        <w:rPr>
          <w:rFonts w:ascii="Verdana" w:hAnsi="Verdana"/>
          <w:color w:val="000000"/>
          <w:sz w:val="24"/>
          <w:szCs w:val="24"/>
        </w:rPr>
        <w:t>140.000</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A03CD1" w:rsidRPr="0077198E" w:rsidRDefault="00A03CD1"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821292" w:rsidRPr="000A3616">
        <w:rPr>
          <w:rFonts w:ascii="Verdana" w:hAnsi="Verdana"/>
          <w:color w:val="000000"/>
          <w:sz w:val="24"/>
          <w:szCs w:val="24"/>
        </w:rPr>
        <w:t>140.000</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A03CD1" w:rsidRPr="000A3616" w:rsidRDefault="00A03CD1" w:rsidP="00805404">
      <w:pPr>
        <w:spacing w:after="120" w:line="288" w:lineRule="auto"/>
        <w:rPr>
          <w:rFonts w:ascii="Verdana" w:hAnsi="Verdana"/>
          <w:color w:val="000000"/>
          <w:sz w:val="24"/>
          <w:szCs w:val="24"/>
        </w:rPr>
      </w:pPr>
      <w:r>
        <w:rPr>
          <w:rFonts w:ascii="Verdana" w:hAnsi="Verdana"/>
          <w:sz w:val="24"/>
          <w:szCs w:val="24"/>
        </w:rPr>
        <w:t xml:space="preserve">% wykonania planu - </w:t>
      </w:r>
      <w:r w:rsidR="00821292">
        <w:rPr>
          <w:rFonts w:ascii="Verdana" w:hAnsi="Verdana"/>
          <w:sz w:val="24"/>
          <w:szCs w:val="24"/>
        </w:rPr>
        <w:t>100</w:t>
      </w:r>
      <w:r w:rsidRPr="0077198E">
        <w:rPr>
          <w:rFonts w:ascii="Verdana" w:hAnsi="Verdana"/>
          <w:sz w:val="24"/>
          <w:szCs w:val="24"/>
        </w:rPr>
        <w:t>,</w:t>
      </w:r>
      <w:r w:rsidR="00821292">
        <w:rPr>
          <w:rFonts w:ascii="Verdana" w:hAnsi="Verdana"/>
          <w:sz w:val="24"/>
          <w:szCs w:val="24"/>
        </w:rPr>
        <w:t>0</w:t>
      </w:r>
    </w:p>
    <w:p w:rsidR="000A3616" w:rsidRP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Dotacje na zadania bieżące przekazane dla Wodnego Pogotowia Ratunkowego we Wrocławiu w wysokości 140.000,00 zł, tj. 100% planu, zostały przeznaczone na dofinansowanie zadania związanego z poprawą bezpieczeństwa na rzece Odrze.</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75416</w:t>
      </w:r>
      <w:r w:rsidR="00821292" w:rsidRPr="00821292">
        <w:rPr>
          <w:rFonts w:ascii="Verdana" w:hAnsi="Verdana"/>
          <w:color w:val="000000"/>
          <w:sz w:val="24"/>
          <w:szCs w:val="24"/>
        </w:rPr>
        <w:t xml:space="preserve"> </w:t>
      </w:r>
      <w:r w:rsidR="00821292" w:rsidRPr="000A3616">
        <w:rPr>
          <w:rFonts w:ascii="Verdana" w:hAnsi="Verdana"/>
          <w:color w:val="000000"/>
          <w:sz w:val="24"/>
          <w:szCs w:val="24"/>
        </w:rPr>
        <w:t>Straż gminna</w:t>
      </w:r>
      <w:r w:rsidR="00821292">
        <w:rPr>
          <w:rFonts w:ascii="Verdana" w:hAnsi="Verdana"/>
          <w:color w:val="000000"/>
          <w:sz w:val="24"/>
          <w:szCs w:val="24"/>
        </w:rPr>
        <w:t xml:space="preserve"> </w:t>
      </w:r>
      <w:r w:rsidR="00821292" w:rsidRPr="000A3616">
        <w:rPr>
          <w:rFonts w:ascii="Verdana" w:hAnsi="Verdana"/>
          <w:color w:val="000000"/>
          <w:sz w:val="24"/>
          <w:szCs w:val="24"/>
        </w:rPr>
        <w:t>(miejska</w:t>
      </w:r>
      <w:r w:rsidR="00821292">
        <w:rPr>
          <w:rFonts w:ascii="Verdana" w:hAnsi="Verdana"/>
          <w:color w:val="000000"/>
          <w:sz w:val="24"/>
          <w:szCs w:val="24"/>
        </w:rPr>
        <w:t>)</w:t>
      </w:r>
    </w:p>
    <w:p w:rsidR="00A03CD1" w:rsidRPr="0077198E" w:rsidRDefault="00A03CD1"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821292" w:rsidRPr="000A3616">
        <w:rPr>
          <w:rFonts w:ascii="Verdana" w:hAnsi="Verdana"/>
          <w:color w:val="000000"/>
          <w:sz w:val="24"/>
          <w:szCs w:val="24"/>
        </w:rPr>
        <w:t>34.526.064</w:t>
      </w:r>
      <w:r w:rsidR="00821292">
        <w:rPr>
          <w:rFonts w:ascii="Verdana" w:hAnsi="Verdana"/>
          <w:color w:val="000000"/>
          <w:sz w:val="24"/>
          <w:szCs w:val="24"/>
        </w:rPr>
        <w:t>,</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A03CD1" w:rsidRPr="0077198E" w:rsidRDefault="00A03CD1"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821292" w:rsidRPr="000A3616">
        <w:rPr>
          <w:rFonts w:ascii="Verdana" w:hAnsi="Verdana"/>
          <w:color w:val="000000"/>
          <w:sz w:val="24"/>
          <w:szCs w:val="24"/>
        </w:rPr>
        <w:t>34.470.599,13</w:t>
      </w:r>
      <w:r w:rsidR="00821292">
        <w:rPr>
          <w:rFonts w:ascii="Verdana" w:hAnsi="Verdana"/>
          <w:color w:val="000000"/>
          <w:sz w:val="24"/>
          <w:szCs w:val="24"/>
        </w:rPr>
        <w:t xml:space="preserve"> </w:t>
      </w:r>
      <w:r w:rsidRPr="0077198E">
        <w:rPr>
          <w:rFonts w:ascii="Verdana" w:hAnsi="Verdana"/>
          <w:sz w:val="24"/>
          <w:szCs w:val="24"/>
        </w:rPr>
        <w:t>zł</w:t>
      </w:r>
    </w:p>
    <w:p w:rsidR="00A03CD1" w:rsidRPr="000A3616" w:rsidRDefault="00821292" w:rsidP="00805404">
      <w:pPr>
        <w:spacing w:after="120" w:line="288" w:lineRule="auto"/>
        <w:rPr>
          <w:rFonts w:ascii="Verdana" w:hAnsi="Verdana"/>
          <w:color w:val="000000"/>
          <w:sz w:val="24"/>
          <w:szCs w:val="24"/>
        </w:rPr>
      </w:pPr>
      <w:r>
        <w:rPr>
          <w:rFonts w:ascii="Verdana" w:hAnsi="Verdana"/>
          <w:sz w:val="24"/>
          <w:szCs w:val="24"/>
        </w:rPr>
        <w:t>% wykonania planu - 99</w:t>
      </w:r>
      <w:r w:rsidR="00A03CD1" w:rsidRPr="0077198E">
        <w:rPr>
          <w:rFonts w:ascii="Verdana" w:hAnsi="Verdana"/>
          <w:sz w:val="24"/>
          <w:szCs w:val="24"/>
        </w:rPr>
        <w:t>,</w:t>
      </w:r>
      <w:r w:rsidR="00A03CD1">
        <w:rPr>
          <w:rFonts w:ascii="Verdana" w:hAnsi="Verdana"/>
          <w:sz w:val="24"/>
          <w:szCs w:val="24"/>
        </w:rPr>
        <w:t>8</w:t>
      </w:r>
    </w:p>
    <w:p w:rsidR="000A3616" w:rsidRPr="000A3616" w:rsidRDefault="000A3616" w:rsidP="00805404">
      <w:pPr>
        <w:spacing w:after="0" w:line="288" w:lineRule="auto"/>
        <w:rPr>
          <w:rFonts w:ascii="Verdana" w:hAnsi="Verdana"/>
          <w:color w:val="000000"/>
          <w:sz w:val="24"/>
          <w:szCs w:val="24"/>
        </w:rPr>
      </w:pPr>
      <w:r w:rsidRPr="000A3616">
        <w:rPr>
          <w:rFonts w:ascii="Verdana" w:hAnsi="Verdana"/>
          <w:color w:val="000000"/>
          <w:sz w:val="24"/>
          <w:szCs w:val="24"/>
        </w:rPr>
        <w:t>Wydatki bieżące zrealizowane w wysokości 34.448.695,13 zł, tj. 99,8% planu, obejmowały przede wszystkim koszty działalności jednostki budżetowej, jaką jest Straż Miejska Wrocławia. W ramach tych środków na wynagrodzenia i składki od nich naliczane dla pracowników Straży Miejskiej przeznaczono 29.164.860,79 zł, tj. 99,9% planu, na wydatki związane z realizacją statutowych zadań wydano 5.015.057,13 zł, tj. 99,8% planu (w tym kwota 8.399,00 zł stanowiła naliczone i zwrócone odsetki od pobranej dotacji). Natomiast na świadczenia na rzecz osób fizycznych wykorzystano kwotę 268.777,21 zł, tj. 99,5% planu.</w:t>
      </w:r>
    </w:p>
    <w:p w:rsidR="000A3616" w:rsidRP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 xml:space="preserve">W ramach zrealizowanych wydatków majątkowych w wysokości 21.904,00 zł, tj. 100% planu, dokonano zwrotu pobranej dotacji na zakup serwera dofinansowanego z projektu „System Koordynacji Działań Straży Miejskiej Wrocławia”. Konieczność dokonania zwrotu była spowodowana </w:t>
      </w:r>
      <w:r w:rsidRPr="000A3616">
        <w:rPr>
          <w:rFonts w:ascii="Verdana" w:hAnsi="Verdana"/>
          <w:color w:val="000000"/>
          <w:sz w:val="24"/>
          <w:szCs w:val="24"/>
        </w:rPr>
        <w:lastRenderedPageBreak/>
        <w:t>niewywiązaniem się Wykonawcy z terminowego wdrożenia systemu informatycznego.</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75495</w:t>
      </w:r>
      <w:r w:rsidR="00821292" w:rsidRPr="00821292">
        <w:rPr>
          <w:rFonts w:ascii="Verdana" w:hAnsi="Verdana"/>
          <w:color w:val="000000"/>
          <w:sz w:val="24"/>
          <w:szCs w:val="24"/>
        </w:rPr>
        <w:t xml:space="preserve"> </w:t>
      </w:r>
      <w:r w:rsidR="00821292" w:rsidRPr="000A3616">
        <w:rPr>
          <w:rFonts w:ascii="Verdana" w:hAnsi="Verdana"/>
          <w:color w:val="000000"/>
          <w:sz w:val="24"/>
          <w:szCs w:val="24"/>
        </w:rPr>
        <w:t>Pozostała działalność</w:t>
      </w:r>
    </w:p>
    <w:p w:rsidR="00A03CD1" w:rsidRPr="0077198E" w:rsidRDefault="00A03CD1"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821292" w:rsidRPr="000A3616">
        <w:rPr>
          <w:rFonts w:ascii="Verdana" w:hAnsi="Verdana"/>
          <w:color w:val="000000"/>
          <w:sz w:val="24"/>
          <w:szCs w:val="24"/>
        </w:rPr>
        <w:t>10.554.348</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A03CD1" w:rsidRPr="0077198E" w:rsidRDefault="00A03CD1"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821292" w:rsidRPr="000A3616">
        <w:rPr>
          <w:rFonts w:ascii="Verdana" w:hAnsi="Verdana"/>
          <w:color w:val="000000"/>
          <w:sz w:val="24"/>
          <w:szCs w:val="24"/>
        </w:rPr>
        <w:t>9.753.962,03</w:t>
      </w:r>
      <w:r>
        <w:rPr>
          <w:rFonts w:ascii="Verdana" w:hAnsi="Verdana"/>
          <w:color w:val="000000"/>
          <w:sz w:val="24"/>
          <w:szCs w:val="24"/>
        </w:rPr>
        <w:t xml:space="preserve"> </w:t>
      </w:r>
      <w:r w:rsidRPr="0077198E">
        <w:rPr>
          <w:rFonts w:ascii="Verdana" w:hAnsi="Verdana"/>
          <w:sz w:val="24"/>
          <w:szCs w:val="24"/>
        </w:rPr>
        <w:t>zł</w:t>
      </w:r>
    </w:p>
    <w:p w:rsidR="00A03CD1" w:rsidRPr="000A3616" w:rsidRDefault="00A03CD1" w:rsidP="00805404">
      <w:pPr>
        <w:spacing w:after="120" w:line="288" w:lineRule="auto"/>
        <w:rPr>
          <w:rFonts w:ascii="Verdana" w:hAnsi="Verdana"/>
          <w:color w:val="000000"/>
          <w:sz w:val="24"/>
          <w:szCs w:val="24"/>
        </w:rPr>
      </w:pPr>
      <w:r>
        <w:rPr>
          <w:rFonts w:ascii="Verdana" w:hAnsi="Verdana"/>
          <w:sz w:val="24"/>
          <w:szCs w:val="24"/>
        </w:rPr>
        <w:t xml:space="preserve">% wykonania planu - </w:t>
      </w:r>
      <w:r w:rsidR="00821292">
        <w:rPr>
          <w:rFonts w:ascii="Verdana" w:hAnsi="Verdana"/>
          <w:sz w:val="24"/>
          <w:szCs w:val="24"/>
        </w:rPr>
        <w:t>92</w:t>
      </w:r>
      <w:r w:rsidRPr="0077198E">
        <w:rPr>
          <w:rFonts w:ascii="Verdana" w:hAnsi="Verdana"/>
          <w:sz w:val="24"/>
          <w:szCs w:val="24"/>
        </w:rPr>
        <w:t>,</w:t>
      </w:r>
      <w:r w:rsidR="00821292">
        <w:rPr>
          <w:rFonts w:ascii="Verdana" w:hAnsi="Verdana"/>
          <w:sz w:val="24"/>
          <w:szCs w:val="24"/>
        </w:rPr>
        <w:t>4</w:t>
      </w:r>
    </w:p>
    <w:p w:rsidR="000A3616" w:rsidRPr="000A3616" w:rsidRDefault="000A3616" w:rsidP="00805404">
      <w:pPr>
        <w:spacing w:after="0" w:line="288" w:lineRule="auto"/>
        <w:rPr>
          <w:rFonts w:ascii="Verdana" w:hAnsi="Verdana"/>
          <w:color w:val="000000"/>
          <w:sz w:val="24"/>
          <w:szCs w:val="24"/>
        </w:rPr>
      </w:pPr>
      <w:r w:rsidRPr="000A3616">
        <w:rPr>
          <w:rFonts w:ascii="Verdana" w:hAnsi="Verdana"/>
          <w:color w:val="000000"/>
          <w:sz w:val="24"/>
          <w:szCs w:val="24"/>
        </w:rPr>
        <w:t xml:space="preserve">Na zadania bieżące związane z realizacją pozostałych działań mających na celu zapewnienie bezpieczeństwa w Mieście, wydatkowano kwotę 7.023.484,31 zł, tj. 90,6% planu. W ramach tej kwoty pokryto m.in. koszty działalności Centrum Zarządzania Kryzysowego i administrowania obiektami Urzędu Miejskiego Wrocławia przy ul. Strzegomskiej, </w:t>
      </w:r>
      <w:proofErr w:type="spellStart"/>
      <w:r w:rsidRPr="000A3616">
        <w:rPr>
          <w:rFonts w:ascii="Verdana" w:hAnsi="Verdana"/>
          <w:color w:val="000000"/>
          <w:sz w:val="24"/>
          <w:szCs w:val="24"/>
        </w:rPr>
        <w:t>Muchoborskiej</w:t>
      </w:r>
      <w:proofErr w:type="spellEnd"/>
      <w:r w:rsidRPr="000A3616">
        <w:rPr>
          <w:rFonts w:ascii="Verdana" w:hAnsi="Verdana"/>
          <w:color w:val="000000"/>
          <w:sz w:val="24"/>
          <w:szCs w:val="24"/>
        </w:rPr>
        <w:t xml:space="preserve"> i Nowodworskiej, wydatki osobowe związane z realizacją zadań w zakresie obrony cywilnej i obronności kraju, a także koszty usuwania pojazdów z dróg zgodnie z ustawą Prawo o ruchu drogowym. </w:t>
      </w:r>
    </w:p>
    <w:p w:rsidR="000A3616" w:rsidRP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W okresie sprawozdawczym na zadania inwestycyjne wydatkowano kwotę 2.730.477,72 zł, tj. 97,5% planu. W ramach tej kwoty sfinansowano koszty zakupów inwestycyjnych, koszty zadań związanych z modernizacją obiektów zarządzanych przez Centrum Zarządzania Kryzysowego, monitoringiem prewencyjnym Wrocławia, a także koszty zagospodarowania i zabezpieczenia terenu na potrzeby parkingu dla pojazd</w:t>
      </w:r>
      <w:r w:rsidR="00821292">
        <w:rPr>
          <w:rFonts w:ascii="Verdana" w:hAnsi="Verdana"/>
          <w:color w:val="000000"/>
          <w:sz w:val="24"/>
          <w:szCs w:val="24"/>
        </w:rPr>
        <w:t>ów usuniętych z dróg Wrocławia.</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Dział 755</w:t>
      </w:r>
      <w:r w:rsidR="00821292" w:rsidRPr="00821292">
        <w:rPr>
          <w:rFonts w:ascii="Verdana" w:hAnsi="Verdana"/>
          <w:color w:val="000000"/>
          <w:sz w:val="24"/>
          <w:szCs w:val="24"/>
        </w:rPr>
        <w:t xml:space="preserve"> </w:t>
      </w:r>
      <w:r w:rsidR="00821292" w:rsidRPr="000A3616">
        <w:rPr>
          <w:rFonts w:ascii="Verdana" w:hAnsi="Verdana"/>
          <w:color w:val="000000"/>
          <w:sz w:val="24"/>
          <w:szCs w:val="24"/>
        </w:rPr>
        <w:t>Wymiar sprawiedliwości</w:t>
      </w:r>
    </w:p>
    <w:p w:rsidR="00A03CD1" w:rsidRPr="0077198E" w:rsidRDefault="00A03CD1"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821292" w:rsidRPr="000A3616">
        <w:rPr>
          <w:rFonts w:ascii="Verdana" w:hAnsi="Verdana"/>
          <w:color w:val="000000"/>
          <w:sz w:val="24"/>
          <w:szCs w:val="24"/>
        </w:rPr>
        <w:t>1.782.000</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A03CD1" w:rsidRPr="0077198E" w:rsidRDefault="00A03CD1"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821292" w:rsidRPr="000A3616">
        <w:rPr>
          <w:rFonts w:ascii="Verdana" w:hAnsi="Verdana"/>
          <w:color w:val="000000"/>
          <w:sz w:val="24"/>
          <w:szCs w:val="24"/>
        </w:rPr>
        <w:t>1.714.228,71</w:t>
      </w:r>
      <w:r w:rsidR="00821292">
        <w:rPr>
          <w:rFonts w:ascii="Verdana" w:hAnsi="Verdana"/>
          <w:color w:val="000000"/>
          <w:sz w:val="24"/>
          <w:szCs w:val="24"/>
        </w:rPr>
        <w:t xml:space="preserve"> </w:t>
      </w:r>
      <w:r w:rsidRPr="0077198E">
        <w:rPr>
          <w:rFonts w:ascii="Verdana" w:hAnsi="Verdana"/>
          <w:sz w:val="24"/>
          <w:szCs w:val="24"/>
        </w:rPr>
        <w:t>zł</w:t>
      </w:r>
    </w:p>
    <w:p w:rsidR="00A03CD1" w:rsidRPr="000A3616" w:rsidRDefault="00A03CD1" w:rsidP="00805404">
      <w:pPr>
        <w:spacing w:after="120" w:line="288" w:lineRule="auto"/>
        <w:rPr>
          <w:rFonts w:ascii="Verdana" w:hAnsi="Verdana"/>
          <w:color w:val="000000"/>
          <w:sz w:val="24"/>
          <w:szCs w:val="24"/>
        </w:rPr>
      </w:pPr>
      <w:r>
        <w:rPr>
          <w:rFonts w:ascii="Verdana" w:hAnsi="Verdana"/>
          <w:sz w:val="24"/>
          <w:szCs w:val="24"/>
        </w:rPr>
        <w:t xml:space="preserve">% wykonania planu - </w:t>
      </w:r>
      <w:r w:rsidR="00821292">
        <w:rPr>
          <w:rFonts w:ascii="Verdana" w:hAnsi="Verdana"/>
          <w:sz w:val="24"/>
          <w:szCs w:val="24"/>
        </w:rPr>
        <w:t>96</w:t>
      </w:r>
      <w:r w:rsidRPr="0077198E">
        <w:rPr>
          <w:rFonts w:ascii="Verdana" w:hAnsi="Verdana"/>
          <w:sz w:val="24"/>
          <w:szCs w:val="24"/>
        </w:rPr>
        <w:t>,</w:t>
      </w:r>
      <w:r w:rsidR="00821292">
        <w:rPr>
          <w:rFonts w:ascii="Verdana" w:hAnsi="Verdana"/>
          <w:sz w:val="24"/>
          <w:szCs w:val="24"/>
        </w:rPr>
        <w:t>2</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75515</w:t>
      </w:r>
      <w:r w:rsidR="00821292" w:rsidRPr="00821292">
        <w:rPr>
          <w:rFonts w:ascii="Verdana" w:hAnsi="Verdana"/>
          <w:color w:val="000000"/>
          <w:sz w:val="24"/>
          <w:szCs w:val="24"/>
        </w:rPr>
        <w:t xml:space="preserve"> </w:t>
      </w:r>
      <w:r w:rsidR="00821292" w:rsidRPr="000A3616">
        <w:rPr>
          <w:rFonts w:ascii="Verdana" w:hAnsi="Verdana"/>
          <w:color w:val="000000"/>
          <w:sz w:val="24"/>
          <w:szCs w:val="24"/>
        </w:rPr>
        <w:t>Nieodpłatna pomoc prawna</w:t>
      </w:r>
    </w:p>
    <w:p w:rsidR="00A03CD1" w:rsidRPr="0077198E" w:rsidRDefault="00A03CD1"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821292" w:rsidRPr="000A3616">
        <w:rPr>
          <w:rFonts w:ascii="Verdana" w:hAnsi="Verdana"/>
          <w:color w:val="000000"/>
          <w:sz w:val="24"/>
          <w:szCs w:val="24"/>
        </w:rPr>
        <w:t>1.782.000</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A03CD1" w:rsidRPr="0077198E" w:rsidRDefault="00A03CD1"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821292" w:rsidRPr="000A3616">
        <w:rPr>
          <w:rFonts w:ascii="Verdana" w:hAnsi="Verdana"/>
          <w:color w:val="000000"/>
          <w:sz w:val="24"/>
          <w:szCs w:val="24"/>
        </w:rPr>
        <w:t>1.714.228,71</w:t>
      </w:r>
      <w:r w:rsidR="00821292">
        <w:rPr>
          <w:rFonts w:ascii="Verdana" w:hAnsi="Verdana"/>
          <w:color w:val="000000"/>
          <w:sz w:val="24"/>
          <w:szCs w:val="24"/>
        </w:rPr>
        <w:t xml:space="preserve"> </w:t>
      </w:r>
      <w:r w:rsidRPr="0077198E">
        <w:rPr>
          <w:rFonts w:ascii="Verdana" w:hAnsi="Verdana"/>
          <w:sz w:val="24"/>
          <w:szCs w:val="24"/>
        </w:rPr>
        <w:t>zł</w:t>
      </w:r>
    </w:p>
    <w:p w:rsidR="00A03CD1" w:rsidRPr="000A3616" w:rsidRDefault="00A03CD1" w:rsidP="00805404">
      <w:pPr>
        <w:spacing w:after="120" w:line="288" w:lineRule="auto"/>
        <w:rPr>
          <w:rFonts w:ascii="Verdana" w:hAnsi="Verdana"/>
          <w:color w:val="000000"/>
          <w:sz w:val="24"/>
          <w:szCs w:val="24"/>
        </w:rPr>
      </w:pPr>
      <w:r>
        <w:rPr>
          <w:rFonts w:ascii="Verdana" w:hAnsi="Verdana"/>
          <w:sz w:val="24"/>
          <w:szCs w:val="24"/>
        </w:rPr>
        <w:t xml:space="preserve">% wykonania planu - </w:t>
      </w:r>
      <w:r w:rsidR="00821292">
        <w:rPr>
          <w:rFonts w:ascii="Verdana" w:hAnsi="Verdana"/>
          <w:sz w:val="24"/>
          <w:szCs w:val="24"/>
        </w:rPr>
        <w:t>96</w:t>
      </w:r>
      <w:r w:rsidRPr="0077198E">
        <w:rPr>
          <w:rFonts w:ascii="Verdana" w:hAnsi="Verdana"/>
          <w:sz w:val="24"/>
          <w:szCs w:val="24"/>
        </w:rPr>
        <w:t>,</w:t>
      </w:r>
      <w:r w:rsidR="00821292">
        <w:rPr>
          <w:rFonts w:ascii="Verdana" w:hAnsi="Verdana"/>
          <w:sz w:val="24"/>
          <w:szCs w:val="24"/>
        </w:rPr>
        <w:t>2</w:t>
      </w:r>
    </w:p>
    <w:p w:rsidR="000A3616" w:rsidRP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 xml:space="preserve">Powyższe wydatki zostały przeznaczone na realizację zadania zleconego powiatu obejmującego prowadzenie punktów nieodpłatnej pomocy prawnej, punktów nieodpłatnego poradnictwa obywatelskiego oraz edukacji prawnej. W 2023 roku we wszystkich punktach nieodpłatnej pomocy prawnej udzielono 6773 porad prawnych i obywatelskich, w tym 4969 w punktach obsługiwanych przez adwokatów i radców prawnych, 1215 w punktach prowadzonych przez organizacje pozarządowe oraz 589 porad obywatelskich. </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lastRenderedPageBreak/>
        <w:t>Dział 757</w:t>
      </w:r>
      <w:r w:rsidR="008178AC" w:rsidRPr="008178AC">
        <w:rPr>
          <w:rFonts w:ascii="Verdana" w:hAnsi="Verdana"/>
          <w:color w:val="000000"/>
          <w:sz w:val="24"/>
          <w:szCs w:val="24"/>
        </w:rPr>
        <w:t xml:space="preserve"> </w:t>
      </w:r>
      <w:r w:rsidR="008178AC" w:rsidRPr="000A3616">
        <w:rPr>
          <w:rFonts w:ascii="Verdana" w:hAnsi="Verdana"/>
          <w:color w:val="000000"/>
          <w:sz w:val="24"/>
          <w:szCs w:val="24"/>
        </w:rPr>
        <w:t>Obsługa długu publicznego</w:t>
      </w:r>
    </w:p>
    <w:p w:rsidR="00A03CD1" w:rsidRPr="0077198E" w:rsidRDefault="00A03CD1"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8178AC" w:rsidRPr="000A3616">
        <w:rPr>
          <w:rFonts w:ascii="Verdana" w:hAnsi="Verdana"/>
          <w:color w:val="000000"/>
          <w:sz w:val="24"/>
          <w:szCs w:val="24"/>
        </w:rPr>
        <w:t>206.555.300</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A03CD1" w:rsidRPr="0077198E" w:rsidRDefault="00A03CD1"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8178AC" w:rsidRPr="000A3616">
        <w:rPr>
          <w:rFonts w:ascii="Verdana" w:hAnsi="Verdana"/>
          <w:color w:val="000000"/>
          <w:sz w:val="24"/>
          <w:szCs w:val="24"/>
        </w:rPr>
        <w:t>184.467.391,54</w:t>
      </w:r>
      <w:r>
        <w:rPr>
          <w:rFonts w:ascii="Verdana" w:hAnsi="Verdana"/>
          <w:color w:val="000000"/>
          <w:sz w:val="24"/>
          <w:szCs w:val="24"/>
        </w:rPr>
        <w:t xml:space="preserve"> </w:t>
      </w:r>
      <w:r w:rsidRPr="0077198E">
        <w:rPr>
          <w:rFonts w:ascii="Verdana" w:hAnsi="Verdana"/>
          <w:sz w:val="24"/>
          <w:szCs w:val="24"/>
        </w:rPr>
        <w:t>zł</w:t>
      </w:r>
    </w:p>
    <w:p w:rsidR="00A03CD1" w:rsidRPr="000A3616" w:rsidRDefault="00A03CD1" w:rsidP="00805404">
      <w:pPr>
        <w:spacing w:after="120" w:line="288" w:lineRule="auto"/>
        <w:rPr>
          <w:rFonts w:ascii="Verdana" w:hAnsi="Verdana"/>
          <w:color w:val="000000"/>
          <w:sz w:val="24"/>
          <w:szCs w:val="24"/>
        </w:rPr>
      </w:pPr>
      <w:r>
        <w:rPr>
          <w:rFonts w:ascii="Verdana" w:hAnsi="Verdana"/>
          <w:sz w:val="24"/>
          <w:szCs w:val="24"/>
        </w:rPr>
        <w:t xml:space="preserve">% wykonania planu - </w:t>
      </w:r>
      <w:r w:rsidR="008178AC">
        <w:rPr>
          <w:rFonts w:ascii="Verdana" w:hAnsi="Verdana"/>
          <w:sz w:val="24"/>
          <w:szCs w:val="24"/>
        </w:rPr>
        <w:t>89</w:t>
      </w:r>
      <w:r w:rsidRPr="0077198E">
        <w:rPr>
          <w:rFonts w:ascii="Verdana" w:hAnsi="Verdana"/>
          <w:sz w:val="24"/>
          <w:szCs w:val="24"/>
        </w:rPr>
        <w:t>,</w:t>
      </w:r>
      <w:r w:rsidR="008178AC">
        <w:rPr>
          <w:rFonts w:ascii="Verdana" w:hAnsi="Verdana"/>
          <w:sz w:val="24"/>
          <w:szCs w:val="24"/>
        </w:rPr>
        <w:t>3</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75702</w:t>
      </w:r>
      <w:r w:rsidR="008178AC" w:rsidRPr="008178AC">
        <w:rPr>
          <w:rFonts w:ascii="Verdana" w:hAnsi="Verdana"/>
          <w:color w:val="000000"/>
          <w:sz w:val="24"/>
          <w:szCs w:val="24"/>
        </w:rPr>
        <w:t xml:space="preserve"> </w:t>
      </w:r>
      <w:r w:rsidR="008178AC" w:rsidRPr="000A3616">
        <w:rPr>
          <w:rFonts w:ascii="Verdana" w:hAnsi="Verdana"/>
          <w:color w:val="000000"/>
          <w:sz w:val="24"/>
          <w:szCs w:val="24"/>
        </w:rPr>
        <w:t>Obsługa papierów wartościowych, kredytów i pożyczek oraz innych zobowiązań jednostek samorządu terytorialnego zaliczanych do tytułu dłużnego- kredyty i pożyczki</w:t>
      </w:r>
    </w:p>
    <w:p w:rsidR="00A03CD1" w:rsidRPr="0077198E" w:rsidRDefault="00A03CD1"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8178AC" w:rsidRPr="000A3616">
        <w:rPr>
          <w:rFonts w:ascii="Verdana" w:hAnsi="Verdana"/>
          <w:color w:val="000000"/>
          <w:sz w:val="24"/>
          <w:szCs w:val="24"/>
        </w:rPr>
        <w:t>206.555.300</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A03CD1" w:rsidRPr="0077198E" w:rsidRDefault="00A03CD1"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8178AC" w:rsidRPr="000A3616">
        <w:rPr>
          <w:rFonts w:ascii="Verdana" w:hAnsi="Verdana"/>
          <w:color w:val="000000"/>
          <w:sz w:val="24"/>
          <w:szCs w:val="24"/>
        </w:rPr>
        <w:t>184.467.391,54</w:t>
      </w:r>
      <w:r w:rsidR="008178AC">
        <w:rPr>
          <w:rFonts w:ascii="Verdana" w:hAnsi="Verdana"/>
          <w:color w:val="000000"/>
          <w:sz w:val="24"/>
          <w:szCs w:val="24"/>
        </w:rPr>
        <w:t xml:space="preserve"> </w:t>
      </w:r>
      <w:r w:rsidRPr="0077198E">
        <w:rPr>
          <w:rFonts w:ascii="Verdana" w:hAnsi="Verdana"/>
          <w:sz w:val="24"/>
          <w:szCs w:val="24"/>
        </w:rPr>
        <w:t>zł</w:t>
      </w:r>
    </w:p>
    <w:p w:rsidR="00A03CD1" w:rsidRPr="000A3616" w:rsidRDefault="00A03CD1" w:rsidP="00805404">
      <w:pPr>
        <w:spacing w:after="120" w:line="288" w:lineRule="auto"/>
        <w:rPr>
          <w:rFonts w:ascii="Verdana" w:hAnsi="Verdana"/>
          <w:color w:val="000000"/>
          <w:sz w:val="24"/>
          <w:szCs w:val="24"/>
        </w:rPr>
      </w:pPr>
      <w:r>
        <w:rPr>
          <w:rFonts w:ascii="Verdana" w:hAnsi="Verdana"/>
          <w:sz w:val="24"/>
          <w:szCs w:val="24"/>
        </w:rPr>
        <w:t xml:space="preserve">% wykonania planu - </w:t>
      </w:r>
      <w:r w:rsidR="008178AC">
        <w:rPr>
          <w:rFonts w:ascii="Verdana" w:hAnsi="Verdana"/>
          <w:sz w:val="24"/>
          <w:szCs w:val="24"/>
        </w:rPr>
        <w:t>89</w:t>
      </w:r>
      <w:r w:rsidRPr="0077198E">
        <w:rPr>
          <w:rFonts w:ascii="Verdana" w:hAnsi="Verdana"/>
          <w:sz w:val="24"/>
          <w:szCs w:val="24"/>
        </w:rPr>
        <w:t>,</w:t>
      </w:r>
      <w:r w:rsidR="008178AC">
        <w:rPr>
          <w:rFonts w:ascii="Verdana" w:hAnsi="Verdana"/>
          <w:sz w:val="24"/>
          <w:szCs w:val="24"/>
        </w:rPr>
        <w:t>3</w:t>
      </w:r>
    </w:p>
    <w:p w:rsidR="000A3616" w:rsidRPr="000A3616" w:rsidRDefault="008178AC" w:rsidP="00805404">
      <w:pPr>
        <w:spacing w:after="120" w:line="288" w:lineRule="auto"/>
        <w:rPr>
          <w:rFonts w:ascii="Verdana" w:hAnsi="Verdana"/>
          <w:color w:val="000000"/>
          <w:sz w:val="24"/>
          <w:szCs w:val="24"/>
        </w:rPr>
      </w:pPr>
      <w:r>
        <w:rPr>
          <w:rFonts w:ascii="Verdana" w:hAnsi="Verdana"/>
          <w:color w:val="000000"/>
          <w:sz w:val="24"/>
          <w:szCs w:val="24"/>
        </w:rPr>
        <w:t>Z</w:t>
      </w:r>
      <w:r w:rsidR="000A3616" w:rsidRPr="000A3616">
        <w:rPr>
          <w:rFonts w:ascii="Verdana" w:hAnsi="Verdana"/>
          <w:color w:val="000000"/>
          <w:sz w:val="24"/>
          <w:szCs w:val="24"/>
        </w:rPr>
        <w:t>realizowane wydatki zostały przeznaczone na pokrycie kosztów prowizji i odsetek od obligacji oraz kredytów i pożyczek krajowych i zagranicznych zaciągniętych przez Miasto. Poziom realizacji planu wynikał m.in. z działań polegających na uruchomieniu kredytów długoterminowych na koniec roku budżetowego oraz korzystania z preferencyjnego kredytu zagranicznego.</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Dział 758</w:t>
      </w:r>
      <w:r w:rsidR="006B7D81" w:rsidRPr="006B7D81">
        <w:rPr>
          <w:rFonts w:ascii="Verdana" w:hAnsi="Verdana"/>
          <w:color w:val="000000"/>
          <w:sz w:val="24"/>
          <w:szCs w:val="24"/>
        </w:rPr>
        <w:t xml:space="preserve"> </w:t>
      </w:r>
      <w:r w:rsidR="006B7D81" w:rsidRPr="000A3616">
        <w:rPr>
          <w:rFonts w:ascii="Verdana" w:hAnsi="Verdana"/>
          <w:color w:val="000000"/>
          <w:sz w:val="24"/>
          <w:szCs w:val="24"/>
        </w:rPr>
        <w:t>Różne rozliczenia</w:t>
      </w:r>
    </w:p>
    <w:p w:rsidR="00A03CD1" w:rsidRPr="0077198E" w:rsidRDefault="00A03CD1"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6B7D81" w:rsidRPr="000A3616">
        <w:rPr>
          <w:rFonts w:ascii="Verdana" w:hAnsi="Verdana"/>
          <w:color w:val="000000"/>
          <w:sz w:val="24"/>
          <w:szCs w:val="24"/>
        </w:rPr>
        <w:t>106.264.893</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A03CD1" w:rsidRPr="0077198E" w:rsidRDefault="00A03CD1"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6B7D81" w:rsidRPr="000A3616">
        <w:rPr>
          <w:rFonts w:ascii="Verdana" w:hAnsi="Verdana"/>
          <w:color w:val="000000"/>
          <w:sz w:val="24"/>
          <w:szCs w:val="24"/>
        </w:rPr>
        <w:t>100.477.755,92</w:t>
      </w:r>
      <w:r>
        <w:rPr>
          <w:rFonts w:ascii="Verdana" w:hAnsi="Verdana"/>
          <w:color w:val="000000"/>
          <w:sz w:val="24"/>
          <w:szCs w:val="24"/>
        </w:rPr>
        <w:t xml:space="preserve"> </w:t>
      </w:r>
      <w:r w:rsidRPr="0077198E">
        <w:rPr>
          <w:rFonts w:ascii="Verdana" w:hAnsi="Verdana"/>
          <w:sz w:val="24"/>
          <w:szCs w:val="24"/>
        </w:rPr>
        <w:t>zł</w:t>
      </w:r>
    </w:p>
    <w:p w:rsidR="00A03CD1" w:rsidRPr="000A3616" w:rsidRDefault="00A03CD1" w:rsidP="00805404">
      <w:pPr>
        <w:spacing w:after="120" w:line="288" w:lineRule="auto"/>
        <w:rPr>
          <w:rFonts w:ascii="Verdana" w:hAnsi="Verdana"/>
          <w:color w:val="000000"/>
          <w:sz w:val="24"/>
          <w:szCs w:val="24"/>
        </w:rPr>
      </w:pPr>
      <w:r>
        <w:rPr>
          <w:rFonts w:ascii="Verdana" w:hAnsi="Verdana"/>
          <w:sz w:val="24"/>
          <w:szCs w:val="24"/>
        </w:rPr>
        <w:t xml:space="preserve">% wykonania planu - </w:t>
      </w:r>
      <w:r w:rsidR="006B7D81">
        <w:rPr>
          <w:rFonts w:ascii="Verdana" w:hAnsi="Verdana"/>
          <w:sz w:val="24"/>
          <w:szCs w:val="24"/>
        </w:rPr>
        <w:t>94</w:t>
      </w:r>
      <w:r w:rsidRPr="0077198E">
        <w:rPr>
          <w:rFonts w:ascii="Verdana" w:hAnsi="Verdana"/>
          <w:sz w:val="24"/>
          <w:szCs w:val="24"/>
        </w:rPr>
        <w:t>,</w:t>
      </w:r>
      <w:r w:rsidR="006B7D81">
        <w:rPr>
          <w:rFonts w:ascii="Verdana" w:hAnsi="Verdana"/>
          <w:sz w:val="24"/>
          <w:szCs w:val="24"/>
        </w:rPr>
        <w:t>6</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75818</w:t>
      </w:r>
      <w:r w:rsidR="006B7D81" w:rsidRPr="006B7D81">
        <w:rPr>
          <w:rFonts w:ascii="Verdana" w:hAnsi="Verdana"/>
          <w:color w:val="000000"/>
          <w:sz w:val="24"/>
          <w:szCs w:val="24"/>
        </w:rPr>
        <w:t xml:space="preserve"> </w:t>
      </w:r>
      <w:r w:rsidR="006B7D81" w:rsidRPr="000A3616">
        <w:rPr>
          <w:rFonts w:ascii="Verdana" w:hAnsi="Verdana"/>
          <w:color w:val="000000"/>
          <w:sz w:val="24"/>
          <w:szCs w:val="24"/>
        </w:rPr>
        <w:t>Rezerwy ogólne i celowe</w:t>
      </w:r>
    </w:p>
    <w:p w:rsidR="00A03CD1" w:rsidRPr="0077198E" w:rsidRDefault="00A03CD1"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6B7D81" w:rsidRPr="000A3616">
        <w:rPr>
          <w:rFonts w:ascii="Verdana" w:hAnsi="Verdana"/>
          <w:color w:val="000000"/>
          <w:sz w:val="24"/>
          <w:szCs w:val="24"/>
        </w:rPr>
        <w:t>5.758.943</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6B7D81" w:rsidRDefault="00A03CD1"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w:t>
      </w:r>
      <w:r w:rsidR="006B7D81">
        <w:rPr>
          <w:rFonts w:ascii="Verdana" w:hAnsi="Verdana"/>
          <w:sz w:val="24"/>
          <w:szCs w:val="24"/>
        </w:rPr>
        <w:t>–</w:t>
      </w:r>
      <w:r w:rsidRPr="0077198E">
        <w:rPr>
          <w:rFonts w:ascii="Verdana" w:hAnsi="Verdana"/>
          <w:sz w:val="24"/>
          <w:szCs w:val="24"/>
        </w:rPr>
        <w:t xml:space="preserve"> </w:t>
      </w:r>
    </w:p>
    <w:p w:rsidR="00A03CD1" w:rsidRPr="000A3616" w:rsidRDefault="00A03CD1" w:rsidP="00805404">
      <w:pPr>
        <w:spacing w:after="0" w:line="288" w:lineRule="auto"/>
        <w:rPr>
          <w:rFonts w:ascii="Verdana" w:hAnsi="Verdana"/>
          <w:color w:val="000000"/>
          <w:sz w:val="24"/>
          <w:szCs w:val="24"/>
        </w:rPr>
      </w:pPr>
      <w:r>
        <w:rPr>
          <w:rFonts w:ascii="Verdana" w:hAnsi="Verdana"/>
          <w:sz w:val="24"/>
          <w:szCs w:val="24"/>
        </w:rPr>
        <w:t xml:space="preserve">% wykonania planu - </w:t>
      </w:r>
    </w:p>
    <w:p w:rsidR="000A3616" w:rsidRP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 xml:space="preserve">Na dzień 31 grudnia 2023 roku rezerwy stanowiły kwotę 5.758.943,00 zł, z tego przeznaczone na: </w:t>
      </w:r>
    </w:p>
    <w:p w:rsidR="000A3616" w:rsidRPr="000A3616" w:rsidRDefault="000A3616" w:rsidP="00805404">
      <w:pPr>
        <w:spacing w:after="0" w:line="288" w:lineRule="auto"/>
        <w:rPr>
          <w:rFonts w:ascii="Verdana" w:hAnsi="Verdana"/>
          <w:color w:val="000000"/>
          <w:sz w:val="24"/>
          <w:szCs w:val="24"/>
        </w:rPr>
      </w:pPr>
      <w:r w:rsidRPr="000A3616">
        <w:rPr>
          <w:rFonts w:ascii="Verdana" w:hAnsi="Verdana"/>
          <w:color w:val="000000"/>
          <w:sz w:val="24"/>
          <w:szCs w:val="24"/>
        </w:rPr>
        <w:t>rezerwę ogólną w wysokości 171.866,00 zł,</w:t>
      </w:r>
    </w:p>
    <w:p w:rsidR="000A3616" w:rsidRPr="000A3616" w:rsidRDefault="000A3616" w:rsidP="00805404">
      <w:pPr>
        <w:spacing w:after="0" w:line="288" w:lineRule="auto"/>
        <w:rPr>
          <w:rFonts w:ascii="Verdana" w:hAnsi="Verdana"/>
          <w:color w:val="000000"/>
          <w:sz w:val="24"/>
          <w:szCs w:val="24"/>
        </w:rPr>
      </w:pPr>
      <w:r w:rsidRPr="000A3616">
        <w:rPr>
          <w:rFonts w:ascii="Verdana" w:hAnsi="Verdana"/>
          <w:color w:val="000000"/>
          <w:sz w:val="24"/>
          <w:szCs w:val="24"/>
        </w:rPr>
        <w:t>rezerwę celową na zadania z zakresu oświaty i wychowania oraz edukacyjnej opieki wychowawczej w wysokości 7.566,00 zł,</w:t>
      </w:r>
    </w:p>
    <w:p w:rsidR="000A3616" w:rsidRPr="000A3616" w:rsidRDefault="000A3616" w:rsidP="00805404">
      <w:pPr>
        <w:spacing w:after="0" w:line="288" w:lineRule="auto"/>
        <w:rPr>
          <w:rFonts w:ascii="Verdana" w:hAnsi="Verdana"/>
          <w:color w:val="000000"/>
          <w:sz w:val="24"/>
          <w:szCs w:val="24"/>
        </w:rPr>
      </w:pPr>
      <w:r w:rsidRPr="000A3616">
        <w:rPr>
          <w:rFonts w:ascii="Verdana" w:hAnsi="Verdana"/>
          <w:color w:val="000000"/>
          <w:sz w:val="24"/>
          <w:szCs w:val="24"/>
        </w:rPr>
        <w:t>rezerwę celową na zadania bieżące związane z przygotowaniem, realizacją i trwałością projektów współfinansowanych ze środków europejskich w wysokości 11.227,00 zł,</w:t>
      </w:r>
    </w:p>
    <w:p w:rsidR="000A3616" w:rsidRPr="000A3616" w:rsidRDefault="000A3616" w:rsidP="00805404">
      <w:pPr>
        <w:spacing w:after="0" w:line="288" w:lineRule="auto"/>
        <w:rPr>
          <w:rFonts w:ascii="Verdana" w:hAnsi="Verdana"/>
          <w:color w:val="000000"/>
          <w:sz w:val="24"/>
          <w:szCs w:val="24"/>
        </w:rPr>
      </w:pPr>
      <w:r w:rsidRPr="000A3616">
        <w:rPr>
          <w:rFonts w:ascii="Verdana" w:hAnsi="Verdana"/>
          <w:color w:val="000000"/>
          <w:sz w:val="24"/>
          <w:szCs w:val="24"/>
        </w:rPr>
        <w:t>rezerwę celową na wydatki związane z zarządzaniem Urzędem Miejskim Wrocławia w wysokości 44.834,00 zł,</w:t>
      </w:r>
    </w:p>
    <w:p w:rsidR="000A3616" w:rsidRPr="000A3616" w:rsidRDefault="000A3616" w:rsidP="00805404">
      <w:pPr>
        <w:spacing w:after="0" w:line="288" w:lineRule="auto"/>
        <w:rPr>
          <w:rFonts w:ascii="Verdana" w:hAnsi="Verdana"/>
          <w:color w:val="000000"/>
          <w:sz w:val="24"/>
          <w:szCs w:val="24"/>
        </w:rPr>
      </w:pPr>
      <w:r w:rsidRPr="000A3616">
        <w:rPr>
          <w:rFonts w:ascii="Verdana" w:hAnsi="Verdana"/>
          <w:color w:val="000000"/>
          <w:sz w:val="24"/>
          <w:szCs w:val="24"/>
        </w:rPr>
        <w:t>rezerwę celową na zadania z zakresu zarządzania kryzysowego w wysokości 5.384.067,00 zł,</w:t>
      </w:r>
    </w:p>
    <w:p w:rsidR="000A3616" w:rsidRPr="000A3616" w:rsidRDefault="000A3616" w:rsidP="00805404">
      <w:pPr>
        <w:spacing w:after="0" w:line="288" w:lineRule="auto"/>
        <w:rPr>
          <w:rFonts w:ascii="Verdana" w:hAnsi="Verdana"/>
          <w:color w:val="000000"/>
          <w:sz w:val="24"/>
          <w:szCs w:val="24"/>
        </w:rPr>
      </w:pPr>
      <w:r w:rsidRPr="000A3616">
        <w:rPr>
          <w:rFonts w:ascii="Verdana" w:hAnsi="Verdana"/>
          <w:color w:val="000000"/>
          <w:sz w:val="24"/>
          <w:szCs w:val="24"/>
        </w:rPr>
        <w:t>rezerwę celową na wydatki związane z zakupem mediów w wysokości 7.999,00 zł,</w:t>
      </w:r>
    </w:p>
    <w:p w:rsidR="000A3616" w:rsidRPr="000A3616" w:rsidRDefault="000A3616" w:rsidP="00805404">
      <w:pPr>
        <w:spacing w:after="0" w:line="288" w:lineRule="auto"/>
        <w:rPr>
          <w:rFonts w:ascii="Verdana" w:hAnsi="Verdana"/>
          <w:color w:val="000000"/>
          <w:sz w:val="24"/>
          <w:szCs w:val="24"/>
        </w:rPr>
      </w:pPr>
      <w:r w:rsidRPr="000A3616">
        <w:rPr>
          <w:rFonts w:ascii="Verdana" w:hAnsi="Verdana"/>
          <w:color w:val="000000"/>
          <w:sz w:val="24"/>
          <w:szCs w:val="24"/>
        </w:rPr>
        <w:lastRenderedPageBreak/>
        <w:t>rezerwę celową na zadania z zakresu przeciwdziałania alkoholizmowi w wysokości 131.384,00 zł.</w:t>
      </w:r>
    </w:p>
    <w:p w:rsidR="000A3616" w:rsidRDefault="000A3616" w:rsidP="00805404">
      <w:pPr>
        <w:spacing w:before="120" w:after="120" w:line="288" w:lineRule="auto"/>
        <w:rPr>
          <w:rFonts w:ascii="Verdana" w:hAnsi="Verdana"/>
          <w:color w:val="000000"/>
          <w:sz w:val="24"/>
          <w:szCs w:val="24"/>
        </w:rPr>
      </w:pPr>
      <w:r w:rsidRPr="000A3616">
        <w:rPr>
          <w:rFonts w:ascii="Verdana" w:hAnsi="Verdana"/>
          <w:color w:val="000000"/>
          <w:sz w:val="24"/>
          <w:szCs w:val="24"/>
        </w:rPr>
        <w:t>Rozdział 75820</w:t>
      </w:r>
      <w:r w:rsidR="006B7D81" w:rsidRPr="006B7D81">
        <w:rPr>
          <w:rFonts w:ascii="Verdana" w:hAnsi="Verdana"/>
          <w:color w:val="000000"/>
          <w:sz w:val="24"/>
          <w:szCs w:val="24"/>
        </w:rPr>
        <w:t xml:space="preserve"> </w:t>
      </w:r>
      <w:r w:rsidR="006B7D81" w:rsidRPr="000A3616">
        <w:rPr>
          <w:rFonts w:ascii="Verdana" w:hAnsi="Verdana"/>
          <w:color w:val="000000"/>
          <w:sz w:val="24"/>
          <w:szCs w:val="24"/>
        </w:rPr>
        <w:t>Prywatyzacja</w:t>
      </w:r>
    </w:p>
    <w:p w:rsidR="00141E2F" w:rsidRPr="0077198E" w:rsidRDefault="00141E2F"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6B7D81" w:rsidRPr="000A3616">
        <w:rPr>
          <w:rFonts w:ascii="Verdana" w:hAnsi="Verdana"/>
          <w:color w:val="000000"/>
          <w:sz w:val="24"/>
          <w:szCs w:val="24"/>
        </w:rPr>
        <w:t>407.900</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141E2F" w:rsidRPr="0077198E" w:rsidRDefault="00141E2F"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6B7D81" w:rsidRPr="000A3616">
        <w:rPr>
          <w:rFonts w:ascii="Verdana" w:hAnsi="Verdana"/>
          <w:color w:val="000000"/>
          <w:sz w:val="24"/>
          <w:szCs w:val="24"/>
        </w:rPr>
        <w:t>379.705,92</w:t>
      </w:r>
      <w:r w:rsidR="006B7D81">
        <w:rPr>
          <w:rFonts w:ascii="Verdana" w:hAnsi="Verdana"/>
          <w:color w:val="000000"/>
          <w:sz w:val="24"/>
          <w:szCs w:val="24"/>
        </w:rPr>
        <w:t xml:space="preserve"> </w:t>
      </w:r>
      <w:r w:rsidRPr="0077198E">
        <w:rPr>
          <w:rFonts w:ascii="Verdana" w:hAnsi="Verdana"/>
          <w:sz w:val="24"/>
          <w:szCs w:val="24"/>
        </w:rPr>
        <w:t>zł</w:t>
      </w:r>
    </w:p>
    <w:p w:rsidR="00141E2F" w:rsidRPr="000A3616" w:rsidRDefault="006B7D81" w:rsidP="00805404">
      <w:pPr>
        <w:spacing w:after="120" w:line="288" w:lineRule="auto"/>
        <w:rPr>
          <w:rFonts w:ascii="Verdana" w:hAnsi="Verdana"/>
          <w:color w:val="000000"/>
          <w:sz w:val="24"/>
          <w:szCs w:val="24"/>
        </w:rPr>
      </w:pPr>
      <w:r>
        <w:rPr>
          <w:rFonts w:ascii="Verdana" w:hAnsi="Verdana"/>
          <w:sz w:val="24"/>
          <w:szCs w:val="24"/>
        </w:rPr>
        <w:t>% wykonania planu - 9</w:t>
      </w:r>
      <w:r w:rsidR="00141E2F">
        <w:rPr>
          <w:rFonts w:ascii="Verdana" w:hAnsi="Verdana"/>
          <w:sz w:val="24"/>
          <w:szCs w:val="24"/>
        </w:rPr>
        <w:t>3</w:t>
      </w:r>
      <w:r w:rsidR="00141E2F" w:rsidRPr="0077198E">
        <w:rPr>
          <w:rFonts w:ascii="Verdana" w:hAnsi="Verdana"/>
          <w:sz w:val="24"/>
          <w:szCs w:val="24"/>
        </w:rPr>
        <w:t>,</w:t>
      </w:r>
      <w:r>
        <w:rPr>
          <w:rFonts w:ascii="Verdana" w:hAnsi="Verdana"/>
          <w:sz w:val="24"/>
          <w:szCs w:val="24"/>
        </w:rPr>
        <w:t>1</w:t>
      </w:r>
    </w:p>
    <w:p w:rsidR="000A3616" w:rsidRP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Powyższe środki finansowe zostały wykorzystane na pokrycie kosztów związanych z prowadzeniem nadzoru właścicielskiego nad spółkami z udziałem Gminy Wrocław, w tym m.in. pokryły koszty wykonania ekspertyz, analiz i opinii.</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75832</w:t>
      </w:r>
      <w:r w:rsidR="006B7D81" w:rsidRPr="006B7D81">
        <w:rPr>
          <w:rFonts w:ascii="Verdana" w:hAnsi="Verdana"/>
          <w:color w:val="000000"/>
          <w:sz w:val="24"/>
          <w:szCs w:val="24"/>
        </w:rPr>
        <w:t xml:space="preserve"> </w:t>
      </w:r>
      <w:r w:rsidR="006B7D81" w:rsidRPr="000A3616">
        <w:rPr>
          <w:rFonts w:ascii="Verdana" w:hAnsi="Verdana"/>
          <w:color w:val="000000"/>
          <w:sz w:val="24"/>
          <w:szCs w:val="24"/>
        </w:rPr>
        <w:t>Część równoważąca subwencji ogólnej dla powiatów</w:t>
      </w:r>
    </w:p>
    <w:p w:rsidR="00141E2F" w:rsidRPr="0077198E" w:rsidRDefault="00141E2F"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6B7D81" w:rsidRPr="000A3616">
        <w:rPr>
          <w:rFonts w:ascii="Verdana" w:hAnsi="Verdana"/>
          <w:color w:val="000000"/>
          <w:sz w:val="24"/>
          <w:szCs w:val="24"/>
        </w:rPr>
        <w:t>100.098.050</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141E2F" w:rsidRPr="0077198E" w:rsidRDefault="00141E2F"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6B7D81" w:rsidRPr="000A3616">
        <w:rPr>
          <w:rFonts w:ascii="Verdana" w:hAnsi="Verdana"/>
          <w:color w:val="000000"/>
          <w:sz w:val="24"/>
          <w:szCs w:val="24"/>
        </w:rPr>
        <w:t>100.098.050</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141E2F" w:rsidRPr="000A3616" w:rsidRDefault="00141E2F" w:rsidP="00805404">
      <w:pPr>
        <w:spacing w:after="120" w:line="288" w:lineRule="auto"/>
        <w:rPr>
          <w:rFonts w:ascii="Verdana" w:hAnsi="Verdana"/>
          <w:color w:val="000000"/>
          <w:sz w:val="24"/>
          <w:szCs w:val="24"/>
        </w:rPr>
      </w:pPr>
      <w:r>
        <w:rPr>
          <w:rFonts w:ascii="Verdana" w:hAnsi="Verdana"/>
          <w:sz w:val="24"/>
          <w:szCs w:val="24"/>
        </w:rPr>
        <w:t xml:space="preserve">% wykonania planu - </w:t>
      </w:r>
      <w:r w:rsidR="006B7D81">
        <w:rPr>
          <w:rFonts w:ascii="Verdana" w:hAnsi="Verdana"/>
          <w:sz w:val="24"/>
          <w:szCs w:val="24"/>
        </w:rPr>
        <w:t>100</w:t>
      </w:r>
      <w:r w:rsidRPr="0077198E">
        <w:rPr>
          <w:rFonts w:ascii="Verdana" w:hAnsi="Verdana"/>
          <w:sz w:val="24"/>
          <w:szCs w:val="24"/>
        </w:rPr>
        <w:t>,</w:t>
      </w:r>
      <w:r w:rsidR="006B7D81">
        <w:rPr>
          <w:rFonts w:ascii="Verdana" w:hAnsi="Verdana"/>
          <w:sz w:val="24"/>
          <w:szCs w:val="24"/>
        </w:rPr>
        <w:t>0</w:t>
      </w:r>
    </w:p>
    <w:p w:rsidR="000A3616" w:rsidRP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W powyższej kwocie dokonano wpłaty do budżetu państwa obowiązującej dla powiatu, którego wskaźnik dochodów podatkowych na jednego mieszkańca jest większy niż 110% wskaźnika dochodów podatkowych dla wszystkich powiatów.</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Dział 801</w:t>
      </w:r>
      <w:r w:rsidR="000E78A3" w:rsidRPr="000E78A3">
        <w:rPr>
          <w:rFonts w:ascii="Verdana" w:hAnsi="Verdana"/>
          <w:color w:val="000000"/>
          <w:sz w:val="24"/>
          <w:szCs w:val="24"/>
        </w:rPr>
        <w:t xml:space="preserve"> </w:t>
      </w:r>
      <w:r w:rsidR="000E78A3" w:rsidRPr="000A3616">
        <w:rPr>
          <w:rFonts w:ascii="Verdana" w:hAnsi="Verdana"/>
          <w:color w:val="000000"/>
          <w:sz w:val="24"/>
          <w:szCs w:val="24"/>
        </w:rPr>
        <w:t>Oświata i wychowanie</w:t>
      </w:r>
    </w:p>
    <w:p w:rsidR="000E78A3" w:rsidRPr="0077198E" w:rsidRDefault="000E78A3"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D062B3" w:rsidRPr="000A3616">
        <w:rPr>
          <w:rFonts w:ascii="Verdana" w:hAnsi="Verdana"/>
          <w:color w:val="000000"/>
          <w:sz w:val="24"/>
          <w:szCs w:val="24"/>
        </w:rPr>
        <w:t>2.332.885.591,57</w:t>
      </w:r>
      <w:r w:rsidR="00D062B3">
        <w:rPr>
          <w:rFonts w:ascii="Verdana" w:hAnsi="Verdana"/>
          <w:color w:val="000000"/>
          <w:sz w:val="24"/>
          <w:szCs w:val="24"/>
        </w:rPr>
        <w:t xml:space="preserve"> </w:t>
      </w:r>
      <w:r w:rsidRPr="0077198E">
        <w:rPr>
          <w:rFonts w:ascii="Verdana" w:hAnsi="Verdana"/>
          <w:sz w:val="24"/>
          <w:szCs w:val="24"/>
        </w:rPr>
        <w:t>zł</w:t>
      </w:r>
    </w:p>
    <w:p w:rsidR="000E78A3" w:rsidRPr="0077198E" w:rsidRDefault="000E78A3"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D062B3" w:rsidRPr="000A3616">
        <w:rPr>
          <w:rFonts w:ascii="Verdana" w:hAnsi="Verdana"/>
          <w:color w:val="000000"/>
          <w:sz w:val="24"/>
          <w:szCs w:val="24"/>
        </w:rPr>
        <w:t>2.281.147.603,99</w:t>
      </w:r>
      <w:r w:rsidR="00D062B3">
        <w:rPr>
          <w:rFonts w:ascii="Verdana" w:hAnsi="Verdana"/>
          <w:color w:val="000000"/>
          <w:sz w:val="24"/>
          <w:szCs w:val="24"/>
        </w:rPr>
        <w:t xml:space="preserve"> </w:t>
      </w:r>
      <w:r w:rsidRPr="0077198E">
        <w:rPr>
          <w:rFonts w:ascii="Verdana" w:hAnsi="Verdana"/>
          <w:sz w:val="24"/>
          <w:szCs w:val="24"/>
        </w:rPr>
        <w:t>zł</w:t>
      </w:r>
    </w:p>
    <w:p w:rsidR="000E78A3" w:rsidRPr="000A3616" w:rsidRDefault="00D062B3" w:rsidP="00805404">
      <w:pPr>
        <w:spacing w:after="120" w:line="288" w:lineRule="auto"/>
        <w:rPr>
          <w:rFonts w:ascii="Verdana" w:hAnsi="Verdana"/>
          <w:color w:val="000000"/>
          <w:sz w:val="24"/>
          <w:szCs w:val="24"/>
        </w:rPr>
      </w:pPr>
      <w:r>
        <w:rPr>
          <w:rFonts w:ascii="Verdana" w:hAnsi="Verdana"/>
          <w:sz w:val="24"/>
          <w:szCs w:val="24"/>
        </w:rPr>
        <w:t>% wykonania planu - 97</w:t>
      </w:r>
      <w:r w:rsidR="000E78A3" w:rsidRPr="0077198E">
        <w:rPr>
          <w:rFonts w:ascii="Verdana" w:hAnsi="Verdana"/>
          <w:sz w:val="24"/>
          <w:szCs w:val="24"/>
        </w:rPr>
        <w:t>,</w:t>
      </w:r>
      <w:r>
        <w:rPr>
          <w:rFonts w:ascii="Verdana" w:hAnsi="Verdana"/>
          <w:sz w:val="24"/>
          <w:szCs w:val="24"/>
        </w:rPr>
        <w:t>8</w:t>
      </w:r>
    </w:p>
    <w:p w:rsidR="00D062B3" w:rsidRP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80101</w:t>
      </w:r>
      <w:r w:rsidR="00D062B3" w:rsidRPr="00D062B3">
        <w:rPr>
          <w:rFonts w:ascii="Verdana" w:hAnsi="Verdana"/>
          <w:color w:val="000000"/>
          <w:sz w:val="24"/>
          <w:szCs w:val="24"/>
        </w:rPr>
        <w:t xml:space="preserve"> </w:t>
      </w:r>
      <w:r w:rsidR="00D062B3" w:rsidRPr="000A3616">
        <w:rPr>
          <w:rFonts w:ascii="Verdana" w:hAnsi="Verdana"/>
          <w:color w:val="000000"/>
          <w:sz w:val="24"/>
          <w:szCs w:val="24"/>
        </w:rPr>
        <w:t>Szkoły podstawowe</w:t>
      </w:r>
    </w:p>
    <w:p w:rsidR="000E78A3" w:rsidRPr="0077198E" w:rsidRDefault="000E78A3"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7C4824" w:rsidRPr="000A3616">
        <w:rPr>
          <w:rFonts w:ascii="Verdana" w:hAnsi="Verdana"/>
          <w:color w:val="000000"/>
          <w:sz w:val="24"/>
          <w:szCs w:val="24"/>
        </w:rPr>
        <w:t>811.512.992,40</w:t>
      </w:r>
      <w:r w:rsidR="007C4824">
        <w:rPr>
          <w:rFonts w:ascii="Verdana" w:hAnsi="Verdana"/>
          <w:color w:val="000000"/>
          <w:sz w:val="24"/>
          <w:szCs w:val="24"/>
        </w:rPr>
        <w:t xml:space="preserve"> </w:t>
      </w:r>
      <w:r w:rsidRPr="0077198E">
        <w:rPr>
          <w:rFonts w:ascii="Verdana" w:hAnsi="Verdana"/>
          <w:sz w:val="24"/>
          <w:szCs w:val="24"/>
        </w:rPr>
        <w:t>zł</w:t>
      </w:r>
    </w:p>
    <w:p w:rsidR="000E78A3" w:rsidRPr="0077198E" w:rsidRDefault="000E78A3"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7C4824" w:rsidRPr="000A3616">
        <w:rPr>
          <w:rFonts w:ascii="Verdana" w:hAnsi="Verdana"/>
          <w:color w:val="000000"/>
          <w:sz w:val="24"/>
          <w:szCs w:val="24"/>
        </w:rPr>
        <w:t>788.605.378,13</w:t>
      </w:r>
      <w:r w:rsidR="007C4824">
        <w:rPr>
          <w:rFonts w:ascii="Verdana" w:hAnsi="Verdana"/>
          <w:color w:val="000000"/>
          <w:sz w:val="24"/>
          <w:szCs w:val="24"/>
        </w:rPr>
        <w:t xml:space="preserve"> </w:t>
      </w:r>
      <w:r w:rsidRPr="0077198E">
        <w:rPr>
          <w:rFonts w:ascii="Verdana" w:hAnsi="Verdana"/>
          <w:sz w:val="24"/>
          <w:szCs w:val="24"/>
        </w:rPr>
        <w:t>zł</w:t>
      </w:r>
    </w:p>
    <w:p w:rsidR="000A3616" w:rsidRPr="000A3616" w:rsidRDefault="000E78A3" w:rsidP="00805404">
      <w:pPr>
        <w:spacing w:after="120" w:line="288" w:lineRule="auto"/>
        <w:rPr>
          <w:rFonts w:ascii="Verdana" w:hAnsi="Verdana"/>
          <w:color w:val="000000"/>
          <w:sz w:val="24"/>
          <w:szCs w:val="24"/>
        </w:rPr>
      </w:pPr>
      <w:r>
        <w:rPr>
          <w:rFonts w:ascii="Verdana" w:hAnsi="Verdana"/>
          <w:sz w:val="24"/>
          <w:szCs w:val="24"/>
        </w:rPr>
        <w:t>% wykonania planu - 9</w:t>
      </w:r>
      <w:r w:rsidR="007C4824">
        <w:rPr>
          <w:rFonts w:ascii="Verdana" w:hAnsi="Verdana"/>
          <w:sz w:val="24"/>
          <w:szCs w:val="24"/>
        </w:rPr>
        <w:t>7</w:t>
      </w:r>
      <w:r w:rsidRPr="0077198E">
        <w:rPr>
          <w:rFonts w:ascii="Verdana" w:hAnsi="Verdana"/>
          <w:sz w:val="24"/>
          <w:szCs w:val="24"/>
        </w:rPr>
        <w:t>,</w:t>
      </w:r>
      <w:r w:rsidR="007C4824">
        <w:rPr>
          <w:rFonts w:ascii="Verdana" w:hAnsi="Verdana"/>
          <w:sz w:val="24"/>
          <w:szCs w:val="24"/>
        </w:rPr>
        <w:t>2</w:t>
      </w:r>
    </w:p>
    <w:p w:rsidR="000A3616" w:rsidRPr="000A3616" w:rsidRDefault="000A3616" w:rsidP="00805404">
      <w:pPr>
        <w:spacing w:after="0" w:line="288" w:lineRule="auto"/>
        <w:rPr>
          <w:rFonts w:ascii="Verdana" w:hAnsi="Verdana"/>
          <w:color w:val="000000"/>
          <w:sz w:val="24"/>
          <w:szCs w:val="24"/>
        </w:rPr>
      </w:pPr>
      <w:r w:rsidRPr="000A3616">
        <w:rPr>
          <w:rFonts w:ascii="Verdana" w:hAnsi="Verdana"/>
          <w:color w:val="000000"/>
          <w:sz w:val="24"/>
          <w:szCs w:val="24"/>
        </w:rPr>
        <w:t xml:space="preserve">Wydatki bieżące w wysokości 697.236.372,26 zł, tj. 96,8% planu, wykorzystano na zadania związane z prowadzeniem i utrzymaniem wrocławskich publicznych i  niepublicznych szkół podstawowych. W ramach tych środków na wynagrodzenia i składki od nich naliczane dla  nauczycieli oraz pracowników administracji  i  obsługi wydano 514.843.445,97 zł, tj. 96,6% planu, świadczenia na rzecz osób fizycznych stanowiły kwotę 1.636.003,05 zł, tj. 93,8% planu, natomiast wydatki związane z realizacją statutowych zadań jednostek oświaty wyniosły 123.517.402,44 zł, tj. 96,2% planu, w tym środki finansowe w wysokości </w:t>
      </w:r>
      <w:r w:rsidRPr="000A3616">
        <w:rPr>
          <w:rFonts w:ascii="Verdana" w:hAnsi="Verdana"/>
          <w:color w:val="000000"/>
          <w:sz w:val="24"/>
          <w:szCs w:val="24"/>
        </w:rPr>
        <w:lastRenderedPageBreak/>
        <w:t>16.214,31 zł (§ 4580) wydano na odsetki zasądzone w trakcie postępowania sądowego oraz z tytułu nieterminowej zapłaty.</w:t>
      </w:r>
    </w:p>
    <w:p w:rsidR="000A3616" w:rsidRPr="000A3616" w:rsidRDefault="000A3616" w:rsidP="00805404">
      <w:pPr>
        <w:spacing w:after="0" w:line="288" w:lineRule="auto"/>
        <w:rPr>
          <w:rFonts w:ascii="Verdana" w:hAnsi="Verdana"/>
          <w:color w:val="000000"/>
          <w:sz w:val="24"/>
          <w:szCs w:val="24"/>
        </w:rPr>
      </w:pPr>
      <w:r w:rsidRPr="000A3616">
        <w:rPr>
          <w:rFonts w:ascii="Verdana" w:hAnsi="Verdana"/>
          <w:color w:val="000000"/>
          <w:sz w:val="24"/>
          <w:szCs w:val="24"/>
        </w:rPr>
        <w:t>Na prowadzenie 34 niepublicznych i 6 publicznych szkół podstawowych prowadzonych przez osoby fizyczne i prawne inne niż jednostka samorządu terytorialnego, przekazano dotacje w łącznej wysokości 57.239.520,80 zł, tj. 100% planu, w tym dotacja w wysokości 5.053.040,49 zł przeznaczona została na uczniów pochodzących z Ukrainy, przybyłych po 24 lutego 2022 roku.</w:t>
      </w:r>
    </w:p>
    <w:p w:rsidR="000A3616" w:rsidRPr="000A3616" w:rsidRDefault="000A3616" w:rsidP="00805404">
      <w:pPr>
        <w:spacing w:after="0" w:line="288" w:lineRule="auto"/>
        <w:rPr>
          <w:rFonts w:ascii="Verdana" w:hAnsi="Verdana"/>
          <w:color w:val="000000"/>
          <w:sz w:val="24"/>
          <w:szCs w:val="24"/>
        </w:rPr>
      </w:pPr>
      <w:r w:rsidRPr="000A3616">
        <w:rPr>
          <w:rFonts w:ascii="Verdana" w:hAnsi="Verdana"/>
          <w:color w:val="000000"/>
          <w:sz w:val="24"/>
          <w:szCs w:val="24"/>
        </w:rPr>
        <w:t>Ponadto w ramach wydatków bieżących realizowano projekty edukacyjne takie jak:. „Erasmus+ w ramach edukacji szkolnej”, „Polsko - Niemiecka Współpraca Młodzieży”, „Ucząc się przeszłości, kreujemy przyszłość” w ramach grantu z Instytutu Współpracy Polsko – Węgierskiej”, a także naukę pływania dla uczniów.</w:t>
      </w:r>
    </w:p>
    <w:p w:rsidR="000A3616" w:rsidRP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Środki finansowe w wysokości 91.369.005,87 zł, tj. 100% planu, wykorzystano na zadanie inwestycyjne współfinansowane ze środków europejskich, tj.: budowa Zespołu Szkolno - Przedszkolnego przy ul. Asfaltowej oraz  inne zadania inwestycyjne m.in. „Dostępna przestrzeń publiczna”, budowa i kompleksowa przebudowa szkół podstawowych, budowa i rozbudowa monitoringu wizyjnego w szkołach i placówkach oświatowych (zespół szkolno – przedszkolny nr 9, 18 i szkoła podstawowa nr 20), zadania realizowane w ramach Wrocławskiego Budżetu Obywatelskiego,  zagospodarowanie terenu na potrzeby zajęć edukacyjnych związku z realizacją projektu Klasa z drewna, budowa i przebudowa placów zabaw przy placówkach oświatowych, adaptacja i modernizacja nieruchomości zajmowanych przez szkoły i placówki oświatowe (szkoła podstawowa nr 51, 93, 95), a także zakupy inwestycyjne dla  potrzeb zespołów szkolno – przedszkolnych nr 12, 18,9 i szkół podstawowych nr 20, 98.</w:t>
      </w:r>
    </w:p>
    <w:p w:rsidR="000E78A3"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80102</w:t>
      </w:r>
      <w:r w:rsidR="007C4824" w:rsidRPr="007C4824">
        <w:rPr>
          <w:rFonts w:ascii="Verdana" w:hAnsi="Verdana"/>
          <w:color w:val="000000"/>
          <w:sz w:val="24"/>
          <w:szCs w:val="24"/>
        </w:rPr>
        <w:t xml:space="preserve"> </w:t>
      </w:r>
      <w:r w:rsidR="007C4824" w:rsidRPr="000A3616">
        <w:rPr>
          <w:rFonts w:ascii="Verdana" w:hAnsi="Verdana"/>
          <w:color w:val="000000"/>
          <w:sz w:val="24"/>
          <w:szCs w:val="24"/>
        </w:rPr>
        <w:t>Szkoły podstawowe specjalne</w:t>
      </w:r>
    </w:p>
    <w:p w:rsidR="000E78A3" w:rsidRPr="0077198E" w:rsidRDefault="000E78A3"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7C4824" w:rsidRPr="000A3616">
        <w:rPr>
          <w:rFonts w:ascii="Verdana" w:hAnsi="Verdana"/>
          <w:color w:val="000000"/>
          <w:sz w:val="24"/>
          <w:szCs w:val="24"/>
        </w:rPr>
        <w:t>56.105.693,94</w:t>
      </w:r>
      <w:r w:rsidR="007C4824">
        <w:rPr>
          <w:rFonts w:ascii="Verdana" w:hAnsi="Verdana"/>
          <w:color w:val="000000"/>
          <w:sz w:val="24"/>
          <w:szCs w:val="24"/>
        </w:rPr>
        <w:t xml:space="preserve"> </w:t>
      </w:r>
      <w:r w:rsidRPr="0077198E">
        <w:rPr>
          <w:rFonts w:ascii="Verdana" w:hAnsi="Verdana"/>
          <w:sz w:val="24"/>
          <w:szCs w:val="24"/>
        </w:rPr>
        <w:t>zł</w:t>
      </w:r>
    </w:p>
    <w:p w:rsidR="000E78A3" w:rsidRPr="0077198E" w:rsidRDefault="000E78A3"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7C4824" w:rsidRPr="000A3616">
        <w:rPr>
          <w:rFonts w:ascii="Verdana" w:hAnsi="Verdana"/>
          <w:color w:val="000000"/>
          <w:sz w:val="24"/>
          <w:szCs w:val="24"/>
        </w:rPr>
        <w:t>55.205.467,11</w:t>
      </w:r>
      <w:r w:rsidR="007C4824">
        <w:rPr>
          <w:rFonts w:ascii="Verdana" w:hAnsi="Verdana"/>
          <w:color w:val="000000"/>
          <w:sz w:val="24"/>
          <w:szCs w:val="24"/>
        </w:rPr>
        <w:t xml:space="preserve"> </w:t>
      </w:r>
      <w:r w:rsidRPr="0077198E">
        <w:rPr>
          <w:rFonts w:ascii="Verdana" w:hAnsi="Verdana"/>
          <w:sz w:val="24"/>
          <w:szCs w:val="24"/>
        </w:rPr>
        <w:t>zł</w:t>
      </w:r>
    </w:p>
    <w:p w:rsidR="000A3616" w:rsidRPr="000A3616" w:rsidRDefault="000E78A3" w:rsidP="00805404">
      <w:pPr>
        <w:spacing w:after="120" w:line="288" w:lineRule="auto"/>
        <w:rPr>
          <w:rFonts w:ascii="Verdana" w:hAnsi="Verdana"/>
          <w:color w:val="000000"/>
          <w:sz w:val="24"/>
          <w:szCs w:val="24"/>
        </w:rPr>
      </w:pPr>
      <w:r>
        <w:rPr>
          <w:rFonts w:ascii="Verdana" w:hAnsi="Verdana"/>
          <w:sz w:val="24"/>
          <w:szCs w:val="24"/>
        </w:rPr>
        <w:t>% wykonania planu - 9</w:t>
      </w:r>
      <w:r w:rsidR="007C4824">
        <w:rPr>
          <w:rFonts w:ascii="Verdana" w:hAnsi="Verdana"/>
          <w:sz w:val="24"/>
          <w:szCs w:val="24"/>
        </w:rPr>
        <w:t>8</w:t>
      </w:r>
      <w:r w:rsidRPr="0077198E">
        <w:rPr>
          <w:rFonts w:ascii="Verdana" w:hAnsi="Verdana"/>
          <w:sz w:val="24"/>
          <w:szCs w:val="24"/>
        </w:rPr>
        <w:t>,</w:t>
      </w:r>
      <w:r w:rsidR="007C4824">
        <w:rPr>
          <w:rFonts w:ascii="Verdana" w:hAnsi="Verdana"/>
          <w:sz w:val="24"/>
          <w:szCs w:val="24"/>
        </w:rPr>
        <w:t>4</w:t>
      </w:r>
    </w:p>
    <w:p w:rsidR="000A3616" w:rsidRPr="000A3616" w:rsidRDefault="000A3616" w:rsidP="00805404">
      <w:pPr>
        <w:spacing w:after="0" w:line="288" w:lineRule="auto"/>
        <w:rPr>
          <w:rFonts w:ascii="Verdana" w:hAnsi="Verdana"/>
          <w:color w:val="000000"/>
          <w:sz w:val="24"/>
          <w:szCs w:val="24"/>
        </w:rPr>
      </w:pPr>
      <w:r w:rsidRPr="000A3616">
        <w:rPr>
          <w:rFonts w:ascii="Verdana" w:hAnsi="Verdana"/>
          <w:color w:val="000000"/>
          <w:sz w:val="24"/>
          <w:szCs w:val="24"/>
        </w:rPr>
        <w:t xml:space="preserve">Powyższe środki finansowe zostały przeznaczone na sfinansowanie bieżącej działalności podstawowych szkół specjalnych zajmujących się kształceniem dzieci z zaburzeniami rozwojowymi, które wymagają specjalnej organizacji nauki i metod pracy. Na wynagrodzenia oraz składki od nich naliczane wydano 31.699.987,37 zł, tj. 97,6% planu, wydatki związane z realizacją zadań statutowych stanowiły kwotę 2.381.749,81 zł, </w:t>
      </w:r>
      <w:r w:rsidRPr="000A3616">
        <w:rPr>
          <w:rFonts w:ascii="Verdana" w:hAnsi="Verdana"/>
          <w:color w:val="000000"/>
          <w:sz w:val="24"/>
          <w:szCs w:val="24"/>
        </w:rPr>
        <w:lastRenderedPageBreak/>
        <w:t>tj. 95,5% planu, natomiast świadczenia na rzecz osób fizycznych wyniosły 22.285,73 zł, tj. 90,0% planu.</w:t>
      </w:r>
    </w:p>
    <w:p w:rsidR="000A3616" w:rsidRP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Z budżetu Miasta przekazano dotacje na zadania bieżące w wysokości 21.101.444,20 zł, tj. 100% planu, na prowadzenie 5 niepublicznych oraz 2 publicznych specjalnych szkół podstawowych, w tym dotacja w kwocie 1.107.235,70 zł, została przeznaczona na uczniów pochodzących z Ukrainy, przybyłych po 24 lutego 2022 roku.</w:t>
      </w:r>
    </w:p>
    <w:p w:rsid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Rozdział  80103</w:t>
      </w:r>
      <w:r w:rsidR="007C4824" w:rsidRPr="007C4824">
        <w:rPr>
          <w:rFonts w:ascii="Verdana" w:hAnsi="Verdana"/>
          <w:color w:val="000000"/>
          <w:sz w:val="24"/>
          <w:szCs w:val="24"/>
        </w:rPr>
        <w:t xml:space="preserve"> </w:t>
      </w:r>
      <w:r w:rsidR="007C4824" w:rsidRPr="000A3616">
        <w:rPr>
          <w:rFonts w:ascii="Verdana" w:hAnsi="Verdana"/>
          <w:color w:val="000000"/>
          <w:sz w:val="24"/>
          <w:szCs w:val="24"/>
        </w:rPr>
        <w:t>Oddziały przedszkolne w szkołach podstawowych</w:t>
      </w:r>
    </w:p>
    <w:p w:rsidR="000E78A3" w:rsidRPr="0077198E" w:rsidRDefault="000E78A3" w:rsidP="00805404">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7C4824" w:rsidRPr="000A3616">
        <w:rPr>
          <w:rFonts w:ascii="Verdana" w:hAnsi="Verdana"/>
          <w:color w:val="000000"/>
          <w:sz w:val="24"/>
          <w:szCs w:val="24"/>
        </w:rPr>
        <w:t>4.581.725,60</w:t>
      </w:r>
      <w:r w:rsidR="007C4824">
        <w:rPr>
          <w:rFonts w:ascii="Verdana" w:hAnsi="Verdana"/>
          <w:color w:val="000000"/>
          <w:sz w:val="24"/>
          <w:szCs w:val="24"/>
        </w:rPr>
        <w:t xml:space="preserve"> </w:t>
      </w:r>
      <w:r w:rsidRPr="0077198E">
        <w:rPr>
          <w:rFonts w:ascii="Verdana" w:hAnsi="Verdana"/>
          <w:sz w:val="24"/>
          <w:szCs w:val="24"/>
        </w:rPr>
        <w:t>zł</w:t>
      </w:r>
    </w:p>
    <w:p w:rsidR="000E78A3" w:rsidRPr="0077198E" w:rsidRDefault="000E78A3" w:rsidP="00805404">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7C4824" w:rsidRPr="000A3616">
        <w:rPr>
          <w:rFonts w:ascii="Verdana" w:hAnsi="Verdana"/>
          <w:color w:val="000000"/>
          <w:sz w:val="24"/>
          <w:szCs w:val="24"/>
        </w:rPr>
        <w:t>4.472.344,90</w:t>
      </w:r>
      <w:r w:rsidR="007C4824">
        <w:rPr>
          <w:rFonts w:ascii="Verdana" w:hAnsi="Verdana"/>
          <w:color w:val="000000"/>
          <w:sz w:val="24"/>
          <w:szCs w:val="24"/>
        </w:rPr>
        <w:t xml:space="preserve"> </w:t>
      </w:r>
      <w:r w:rsidRPr="0077198E">
        <w:rPr>
          <w:rFonts w:ascii="Verdana" w:hAnsi="Verdana"/>
          <w:sz w:val="24"/>
          <w:szCs w:val="24"/>
        </w:rPr>
        <w:t>zł</w:t>
      </w:r>
    </w:p>
    <w:p w:rsidR="000E78A3" w:rsidRPr="000A3616" w:rsidRDefault="000E78A3" w:rsidP="00805404">
      <w:pPr>
        <w:spacing w:after="120" w:line="288" w:lineRule="auto"/>
        <w:rPr>
          <w:rFonts w:ascii="Verdana" w:hAnsi="Verdana"/>
          <w:color w:val="000000"/>
          <w:sz w:val="24"/>
          <w:szCs w:val="24"/>
        </w:rPr>
      </w:pPr>
      <w:r>
        <w:rPr>
          <w:rFonts w:ascii="Verdana" w:hAnsi="Verdana"/>
          <w:sz w:val="24"/>
          <w:szCs w:val="24"/>
        </w:rPr>
        <w:t>% wykonania planu - 9</w:t>
      </w:r>
      <w:r w:rsidR="007C4824">
        <w:rPr>
          <w:rFonts w:ascii="Verdana" w:hAnsi="Verdana"/>
          <w:sz w:val="24"/>
          <w:szCs w:val="24"/>
        </w:rPr>
        <w:t>7</w:t>
      </w:r>
      <w:r w:rsidRPr="0077198E">
        <w:rPr>
          <w:rFonts w:ascii="Verdana" w:hAnsi="Verdana"/>
          <w:sz w:val="24"/>
          <w:szCs w:val="24"/>
        </w:rPr>
        <w:t>,</w:t>
      </w:r>
      <w:r w:rsidR="007C4824">
        <w:rPr>
          <w:rFonts w:ascii="Verdana" w:hAnsi="Verdana"/>
          <w:sz w:val="24"/>
          <w:szCs w:val="24"/>
        </w:rPr>
        <w:t>6</w:t>
      </w:r>
    </w:p>
    <w:p w:rsidR="000A3616" w:rsidRPr="000A3616" w:rsidRDefault="000A3616" w:rsidP="00805404">
      <w:pPr>
        <w:spacing w:after="120" w:line="288" w:lineRule="auto"/>
        <w:rPr>
          <w:rFonts w:ascii="Verdana" w:hAnsi="Verdana"/>
          <w:color w:val="000000"/>
          <w:sz w:val="24"/>
          <w:szCs w:val="24"/>
        </w:rPr>
      </w:pPr>
      <w:r w:rsidRPr="000A3616">
        <w:rPr>
          <w:rFonts w:ascii="Verdana" w:hAnsi="Verdana"/>
          <w:color w:val="000000"/>
          <w:sz w:val="24"/>
          <w:szCs w:val="24"/>
        </w:rPr>
        <w:t>Na zadania związane z funkcjonowaniem oddziałów przedszkolnych w szkołach podstawowych wydatkowano  4.472.344,90 zł, tj. 97,6% planu, z czego na wypłatę wynagrodzeń i składek od nich naliczanych wydano 1.733.624,26 zł, tj. 94,5% planu, a wydatki na realizację zadań statutowych stanowiły kwotę 442.968,14 zł, tj. 98,4% planu. Na prowadzenie oddziałów przedszkolnych funkcjonujących w 18 niepublicznych szkołach podstawowych przeznaczono dotacje w wysokości 2.294.096,50 zł, tj. 99,9% planu, w tym kwota 26.841,60 zł, została przeznaczona na uczniów pochodzących z Ukrainy, przybyłych po 24 lutego 2022 roku.</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80104</w:t>
      </w:r>
      <w:r w:rsidR="007C4824" w:rsidRPr="007C4824">
        <w:rPr>
          <w:rFonts w:ascii="Verdana" w:hAnsi="Verdana"/>
          <w:color w:val="000000"/>
          <w:sz w:val="24"/>
          <w:szCs w:val="24"/>
        </w:rPr>
        <w:t xml:space="preserve"> </w:t>
      </w:r>
      <w:r w:rsidR="007C4824" w:rsidRPr="000A3616">
        <w:rPr>
          <w:rFonts w:ascii="Verdana" w:hAnsi="Verdana"/>
          <w:color w:val="000000"/>
          <w:sz w:val="24"/>
          <w:szCs w:val="24"/>
        </w:rPr>
        <w:t>Przedszkola</w:t>
      </w:r>
    </w:p>
    <w:p w:rsidR="000E78A3" w:rsidRPr="0077198E" w:rsidRDefault="000E78A3"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7C4824" w:rsidRPr="000A3616">
        <w:rPr>
          <w:rFonts w:ascii="Verdana" w:hAnsi="Verdana"/>
          <w:color w:val="000000"/>
          <w:sz w:val="24"/>
          <w:szCs w:val="24"/>
        </w:rPr>
        <w:t>534.941.901,06</w:t>
      </w:r>
      <w:r w:rsidR="007C4824">
        <w:rPr>
          <w:rFonts w:ascii="Verdana" w:hAnsi="Verdana"/>
          <w:color w:val="000000"/>
          <w:sz w:val="24"/>
          <w:szCs w:val="24"/>
        </w:rPr>
        <w:t xml:space="preserve"> </w:t>
      </w:r>
      <w:r w:rsidRPr="0077198E">
        <w:rPr>
          <w:rFonts w:ascii="Verdana" w:hAnsi="Verdana"/>
          <w:sz w:val="24"/>
          <w:szCs w:val="24"/>
        </w:rPr>
        <w:t>zł</w:t>
      </w:r>
    </w:p>
    <w:p w:rsidR="000E78A3" w:rsidRPr="0077198E" w:rsidRDefault="000E78A3"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7C4824" w:rsidRPr="000A3616">
        <w:rPr>
          <w:rFonts w:ascii="Verdana" w:hAnsi="Verdana"/>
          <w:color w:val="000000"/>
          <w:sz w:val="24"/>
          <w:szCs w:val="24"/>
        </w:rPr>
        <w:t>527.665.421,33</w:t>
      </w:r>
      <w:r w:rsidR="007C4824">
        <w:rPr>
          <w:rFonts w:ascii="Verdana" w:hAnsi="Verdana"/>
          <w:color w:val="000000"/>
          <w:sz w:val="24"/>
          <w:szCs w:val="24"/>
        </w:rPr>
        <w:t xml:space="preserve"> </w:t>
      </w:r>
      <w:r w:rsidRPr="0077198E">
        <w:rPr>
          <w:rFonts w:ascii="Verdana" w:hAnsi="Verdana"/>
          <w:sz w:val="24"/>
          <w:szCs w:val="24"/>
        </w:rPr>
        <w:t>zł</w:t>
      </w:r>
    </w:p>
    <w:p w:rsidR="000E78A3" w:rsidRPr="000A3616" w:rsidRDefault="000E78A3" w:rsidP="00B97B2A">
      <w:pPr>
        <w:spacing w:after="120" w:line="288" w:lineRule="auto"/>
        <w:rPr>
          <w:rFonts w:ascii="Verdana" w:hAnsi="Verdana"/>
          <w:color w:val="000000"/>
          <w:sz w:val="24"/>
          <w:szCs w:val="24"/>
        </w:rPr>
      </w:pPr>
      <w:r>
        <w:rPr>
          <w:rFonts w:ascii="Verdana" w:hAnsi="Verdana"/>
          <w:sz w:val="24"/>
          <w:szCs w:val="24"/>
        </w:rPr>
        <w:t>% wykonania planu - 9</w:t>
      </w:r>
      <w:r w:rsidR="007C4824">
        <w:rPr>
          <w:rFonts w:ascii="Verdana" w:hAnsi="Verdana"/>
          <w:sz w:val="24"/>
          <w:szCs w:val="24"/>
        </w:rPr>
        <w:t>8</w:t>
      </w:r>
      <w:r w:rsidRPr="0077198E">
        <w:rPr>
          <w:rFonts w:ascii="Verdana" w:hAnsi="Verdana"/>
          <w:sz w:val="24"/>
          <w:szCs w:val="24"/>
        </w:rPr>
        <w:t>,</w:t>
      </w:r>
      <w:r w:rsidR="007C4824">
        <w:rPr>
          <w:rFonts w:ascii="Verdana" w:hAnsi="Verdana"/>
          <w:sz w:val="24"/>
          <w:szCs w:val="24"/>
        </w:rPr>
        <w:t>6</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Na zadania bieżące z zakresu opieki i edukacji przedszkolnej dzieci, wydano  506.509.315,26 zł, tj. 98,6% planu, z czego na wypłatę wynagrodzeń i składek od nich naliczanych wydatkowano 234.358.263,07 zł, tj. 98,4% planu, świadczenia na rzecz osób fizycznych wyniosły 1.161.027,87 zł, tj. 96,6% planu, natomiast wydatki związane z realizacją zadań statutowych stanowiły kwotę 76.370.990,32 zł, tj. 96,0% planu.</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 xml:space="preserve">Dotacje na zadania bieżące w wysokości 194.619.034,00 zł, tj. 99,9% planu, przekazano dla 58  publicznych oraz 64 niepublicznych przedszkoli prowadzonych przez osoby fizyczne i prawne inne niż jednostka samorządu terytorialnego, w tym kwota 4.744.841,12 zł, została przeznaczona na uczniów pochodzących z Ukrainy, przybyłych po 24 lutego 2022 roku oraz dla gmin ościennych z tytułu zwrotu kosztów dotacji udzielonych przedszkolom niepublicznym oraz kosztów wychowania </w:t>
      </w:r>
      <w:r w:rsidRPr="000A3616">
        <w:rPr>
          <w:rFonts w:ascii="Verdana" w:hAnsi="Verdana"/>
          <w:color w:val="000000"/>
          <w:sz w:val="24"/>
          <w:szCs w:val="24"/>
        </w:rPr>
        <w:lastRenderedPageBreak/>
        <w:t>przedszkolnego w  przedszkolach publicznych za dzieci będące mieszkańcami Wrocławia, a uczęszczające do  przedszkoli w tych gminach.</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Środki finansowe w kwocie  21.156.106,07 zł, tj. 100% planu,  zostały przeznaczone m.in. na pokrycie kosztów zadań inwestycyjnych związanych z budową i kompleksową przebudową przedszkoli, budową i rozbudową placów zabaw oraz monitoringu wizyjnego w szkołach i placówkach oświatowych, a także na pokrycie kosztów zakupów inwestycyjnych dla przedszkoli.</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80105</w:t>
      </w:r>
      <w:r w:rsidR="007C4824" w:rsidRPr="007C4824">
        <w:rPr>
          <w:rFonts w:ascii="Verdana" w:hAnsi="Verdana"/>
          <w:color w:val="000000"/>
          <w:sz w:val="24"/>
          <w:szCs w:val="24"/>
        </w:rPr>
        <w:t xml:space="preserve"> </w:t>
      </w:r>
      <w:r w:rsidR="007C4824" w:rsidRPr="000A3616">
        <w:rPr>
          <w:rFonts w:ascii="Verdana" w:hAnsi="Verdana"/>
          <w:color w:val="000000"/>
          <w:sz w:val="24"/>
          <w:szCs w:val="24"/>
        </w:rPr>
        <w:t>Przedszkola specjalne</w:t>
      </w:r>
    </w:p>
    <w:p w:rsidR="000E78A3" w:rsidRPr="0077198E" w:rsidRDefault="000E78A3"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7C4824" w:rsidRPr="000A3616">
        <w:rPr>
          <w:rFonts w:ascii="Verdana" w:hAnsi="Verdana"/>
          <w:color w:val="000000"/>
          <w:sz w:val="24"/>
          <w:szCs w:val="24"/>
        </w:rPr>
        <w:t>5.071.189</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0E78A3" w:rsidRPr="0077198E" w:rsidRDefault="000E78A3"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7C4824" w:rsidRPr="000A3616">
        <w:rPr>
          <w:rFonts w:ascii="Verdana" w:hAnsi="Verdana"/>
          <w:color w:val="000000"/>
          <w:sz w:val="24"/>
          <w:szCs w:val="24"/>
        </w:rPr>
        <w:t>5.007.415,06</w:t>
      </w:r>
      <w:r w:rsidR="007C4824">
        <w:rPr>
          <w:rFonts w:ascii="Verdana" w:hAnsi="Verdana"/>
          <w:color w:val="000000"/>
          <w:sz w:val="24"/>
          <w:szCs w:val="24"/>
        </w:rPr>
        <w:t xml:space="preserve"> </w:t>
      </w:r>
      <w:r w:rsidRPr="0077198E">
        <w:rPr>
          <w:rFonts w:ascii="Verdana" w:hAnsi="Verdana"/>
          <w:sz w:val="24"/>
          <w:szCs w:val="24"/>
        </w:rPr>
        <w:t>zł</w:t>
      </w:r>
    </w:p>
    <w:p w:rsidR="000E78A3" w:rsidRPr="000A3616" w:rsidRDefault="000E78A3" w:rsidP="00B97B2A">
      <w:pPr>
        <w:spacing w:after="120" w:line="288" w:lineRule="auto"/>
        <w:rPr>
          <w:rFonts w:ascii="Verdana" w:hAnsi="Verdana"/>
          <w:color w:val="000000"/>
          <w:sz w:val="24"/>
          <w:szCs w:val="24"/>
        </w:rPr>
      </w:pPr>
      <w:r>
        <w:rPr>
          <w:rFonts w:ascii="Verdana" w:hAnsi="Verdana"/>
          <w:sz w:val="24"/>
          <w:szCs w:val="24"/>
        </w:rPr>
        <w:t>% wykonania planu - 9</w:t>
      </w:r>
      <w:r w:rsidR="007C4824">
        <w:rPr>
          <w:rFonts w:ascii="Verdana" w:hAnsi="Verdana"/>
          <w:sz w:val="24"/>
          <w:szCs w:val="24"/>
        </w:rPr>
        <w:t>8</w:t>
      </w:r>
      <w:r w:rsidRPr="0077198E">
        <w:rPr>
          <w:rFonts w:ascii="Verdana" w:hAnsi="Verdana"/>
          <w:sz w:val="24"/>
          <w:szCs w:val="24"/>
        </w:rPr>
        <w:t>,</w:t>
      </w:r>
      <w:r w:rsidR="007C4824">
        <w:rPr>
          <w:rFonts w:ascii="Verdana" w:hAnsi="Verdana"/>
          <w:sz w:val="24"/>
          <w:szCs w:val="24"/>
        </w:rPr>
        <w:t>7</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Zrealizowana kwota wydatków została przeznaczona na zadania związane z utrzymaniem i funkcjonowaniem przedszkoli specjalnych dla dzieci, które ze  względu na  orzeczenie o potrzebie kształcenia specjalnego nie mogą uczęszczać do  przedszkoli ogólnodostępnych. Na wypłatę wynagrodzeń i składek od nich naliczanych wykorzystano 2.725.242,09 zł, tj. 98,0% planu, a wydatki związane z realizacją statutowych zadań wyniosły 312.866,88 zł, tj. 97,4% planu, natomiast dotację na zadania bieżące w wysokości 1.966.835,09 zł, tj. 100% planu, przekazano dla Publicznego Przedszkola Specjalnego „Wesołe Żabki”.</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80106</w:t>
      </w:r>
      <w:r w:rsidR="007C4824" w:rsidRPr="007C4824">
        <w:rPr>
          <w:rFonts w:ascii="Verdana" w:hAnsi="Verdana"/>
          <w:color w:val="000000"/>
          <w:sz w:val="24"/>
          <w:szCs w:val="24"/>
        </w:rPr>
        <w:t xml:space="preserve"> </w:t>
      </w:r>
      <w:r w:rsidR="007C4824" w:rsidRPr="000A3616">
        <w:rPr>
          <w:rFonts w:ascii="Verdana" w:hAnsi="Verdana"/>
          <w:color w:val="000000"/>
          <w:sz w:val="24"/>
          <w:szCs w:val="24"/>
        </w:rPr>
        <w:t>Inne formy wychowania przedszkolnego</w:t>
      </w:r>
    </w:p>
    <w:p w:rsidR="000E78A3" w:rsidRPr="0077198E" w:rsidRDefault="000E78A3"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7C4824" w:rsidRPr="000A3616">
        <w:rPr>
          <w:rFonts w:ascii="Verdana" w:hAnsi="Verdana"/>
          <w:color w:val="000000"/>
          <w:sz w:val="24"/>
          <w:szCs w:val="24"/>
        </w:rPr>
        <w:t>9.152.297,29</w:t>
      </w:r>
      <w:r w:rsidR="007C4824">
        <w:rPr>
          <w:rFonts w:ascii="Verdana" w:hAnsi="Verdana"/>
          <w:color w:val="000000"/>
          <w:sz w:val="24"/>
          <w:szCs w:val="24"/>
        </w:rPr>
        <w:t xml:space="preserve"> </w:t>
      </w:r>
      <w:r w:rsidRPr="0077198E">
        <w:rPr>
          <w:rFonts w:ascii="Verdana" w:hAnsi="Verdana"/>
          <w:sz w:val="24"/>
          <w:szCs w:val="24"/>
        </w:rPr>
        <w:t>zł</w:t>
      </w:r>
    </w:p>
    <w:p w:rsidR="000E78A3" w:rsidRPr="0077198E" w:rsidRDefault="000E78A3"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7C4824" w:rsidRPr="000A3616">
        <w:rPr>
          <w:rFonts w:ascii="Verdana" w:hAnsi="Verdana"/>
          <w:color w:val="000000"/>
          <w:sz w:val="24"/>
          <w:szCs w:val="24"/>
        </w:rPr>
        <w:t>9.140.290,08</w:t>
      </w:r>
      <w:r w:rsidR="007C4824">
        <w:rPr>
          <w:rFonts w:ascii="Verdana" w:hAnsi="Verdana"/>
          <w:color w:val="000000"/>
          <w:sz w:val="24"/>
          <w:szCs w:val="24"/>
        </w:rPr>
        <w:t xml:space="preserve"> </w:t>
      </w:r>
      <w:r w:rsidRPr="0077198E">
        <w:rPr>
          <w:rFonts w:ascii="Verdana" w:hAnsi="Verdana"/>
          <w:sz w:val="24"/>
          <w:szCs w:val="24"/>
        </w:rPr>
        <w:t>zł</w:t>
      </w:r>
    </w:p>
    <w:p w:rsidR="000E78A3" w:rsidRPr="000A3616" w:rsidRDefault="000E78A3" w:rsidP="00B97B2A">
      <w:pPr>
        <w:spacing w:after="120" w:line="288" w:lineRule="auto"/>
        <w:rPr>
          <w:rFonts w:ascii="Verdana" w:hAnsi="Verdana"/>
          <w:color w:val="000000"/>
          <w:sz w:val="24"/>
          <w:szCs w:val="24"/>
        </w:rPr>
      </w:pPr>
      <w:r>
        <w:rPr>
          <w:rFonts w:ascii="Verdana" w:hAnsi="Verdana"/>
          <w:sz w:val="24"/>
          <w:szCs w:val="24"/>
        </w:rPr>
        <w:t>% wykonania planu - 9</w:t>
      </w:r>
      <w:r w:rsidR="007C4824">
        <w:rPr>
          <w:rFonts w:ascii="Verdana" w:hAnsi="Verdana"/>
          <w:sz w:val="24"/>
          <w:szCs w:val="24"/>
        </w:rPr>
        <w:t>9</w:t>
      </w:r>
      <w:r w:rsidRPr="0077198E">
        <w:rPr>
          <w:rFonts w:ascii="Verdana" w:hAnsi="Verdana"/>
          <w:sz w:val="24"/>
          <w:szCs w:val="24"/>
        </w:rPr>
        <w:t>,</w:t>
      </w:r>
      <w:r w:rsidR="007C4824">
        <w:rPr>
          <w:rFonts w:ascii="Verdana" w:hAnsi="Verdana"/>
          <w:sz w:val="24"/>
          <w:szCs w:val="24"/>
        </w:rPr>
        <w:t>9</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Z budżetu Miasta zostały przekazane dotacje na zadania bieżące w wysokości 9.140.290,08 zł, tj. 99,9% planu, dla 73 niepublicznych i  1 publicznego punktu przedszkolnego prowadzonych przez osoby fizyczne i prawne inne niż jednostka samorządu terytorialnego oraz dla gmin ościennych, na terenie których znajdują się niepubliczne punkty przedszkolne, do których uczęszczają dzieci będące mieszkańcami Wrocławia. W ramach tych środków kwota 215.959,29 zł, została przeznaczona na uczniów pochodzących z Ukrainy, przybyłych po 24 lutego 2022 roku.</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80107</w:t>
      </w:r>
      <w:r w:rsidR="007C4824">
        <w:rPr>
          <w:rFonts w:ascii="Verdana" w:hAnsi="Verdana"/>
          <w:color w:val="000000"/>
          <w:sz w:val="24"/>
          <w:szCs w:val="24"/>
        </w:rPr>
        <w:t xml:space="preserve"> </w:t>
      </w:r>
      <w:r w:rsidR="007C4824" w:rsidRPr="000A3616">
        <w:rPr>
          <w:rFonts w:ascii="Verdana" w:hAnsi="Verdana"/>
          <w:color w:val="000000"/>
          <w:sz w:val="24"/>
          <w:szCs w:val="24"/>
        </w:rPr>
        <w:t>Świetlice szkolne</w:t>
      </w:r>
    </w:p>
    <w:p w:rsidR="000E78A3" w:rsidRPr="0077198E" w:rsidRDefault="000E78A3"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7C4824" w:rsidRPr="000A3616">
        <w:rPr>
          <w:rFonts w:ascii="Verdana" w:hAnsi="Verdana"/>
          <w:color w:val="000000"/>
          <w:sz w:val="24"/>
          <w:szCs w:val="24"/>
        </w:rPr>
        <w:t>69.928.782</w:t>
      </w:r>
      <w:r w:rsidR="004B2B08">
        <w:rPr>
          <w:rFonts w:ascii="Verdana" w:hAnsi="Verdana"/>
          <w:color w:val="000000"/>
          <w:sz w:val="24"/>
          <w:szCs w:val="24"/>
        </w:rPr>
        <w:t>,00</w:t>
      </w:r>
      <w:r w:rsidR="007C4824">
        <w:rPr>
          <w:rFonts w:ascii="Verdana" w:hAnsi="Verdana"/>
          <w:color w:val="000000"/>
          <w:sz w:val="24"/>
          <w:szCs w:val="24"/>
        </w:rPr>
        <w:t xml:space="preserve"> </w:t>
      </w:r>
      <w:r w:rsidRPr="0077198E">
        <w:rPr>
          <w:rFonts w:ascii="Verdana" w:hAnsi="Verdana"/>
          <w:sz w:val="24"/>
          <w:szCs w:val="24"/>
        </w:rPr>
        <w:t>zł</w:t>
      </w:r>
    </w:p>
    <w:p w:rsidR="000E78A3" w:rsidRPr="0077198E" w:rsidRDefault="000E78A3"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7C4824" w:rsidRPr="000A3616">
        <w:rPr>
          <w:rFonts w:ascii="Verdana" w:hAnsi="Verdana"/>
          <w:color w:val="000000"/>
          <w:sz w:val="24"/>
          <w:szCs w:val="24"/>
        </w:rPr>
        <w:t>68.495.386,90</w:t>
      </w:r>
      <w:r w:rsidR="007C4824">
        <w:rPr>
          <w:rFonts w:ascii="Verdana" w:hAnsi="Verdana"/>
          <w:color w:val="000000"/>
          <w:sz w:val="24"/>
          <w:szCs w:val="24"/>
        </w:rPr>
        <w:t xml:space="preserve"> </w:t>
      </w:r>
      <w:r w:rsidRPr="0077198E">
        <w:rPr>
          <w:rFonts w:ascii="Verdana" w:hAnsi="Verdana"/>
          <w:sz w:val="24"/>
          <w:szCs w:val="24"/>
        </w:rPr>
        <w:t>zł</w:t>
      </w:r>
    </w:p>
    <w:p w:rsidR="000E78A3" w:rsidRPr="000A3616" w:rsidRDefault="000E78A3" w:rsidP="00B97B2A">
      <w:pPr>
        <w:spacing w:after="120" w:line="288" w:lineRule="auto"/>
        <w:rPr>
          <w:rFonts w:ascii="Verdana" w:hAnsi="Verdana"/>
          <w:color w:val="000000"/>
          <w:sz w:val="24"/>
          <w:szCs w:val="24"/>
        </w:rPr>
      </w:pPr>
      <w:r>
        <w:rPr>
          <w:rFonts w:ascii="Verdana" w:hAnsi="Verdana"/>
          <w:sz w:val="24"/>
          <w:szCs w:val="24"/>
        </w:rPr>
        <w:lastRenderedPageBreak/>
        <w:t>% wykonania planu - 9</w:t>
      </w:r>
      <w:r w:rsidR="007C4824">
        <w:rPr>
          <w:rFonts w:ascii="Verdana" w:hAnsi="Verdana"/>
          <w:sz w:val="24"/>
          <w:szCs w:val="24"/>
        </w:rPr>
        <w:t>8</w:t>
      </w:r>
      <w:r w:rsidRPr="0077198E">
        <w:rPr>
          <w:rFonts w:ascii="Verdana" w:hAnsi="Verdana"/>
          <w:sz w:val="24"/>
          <w:szCs w:val="24"/>
        </w:rPr>
        <w:t>,</w:t>
      </w:r>
      <w:r w:rsidR="007C4824">
        <w:rPr>
          <w:rFonts w:ascii="Verdana" w:hAnsi="Verdana"/>
          <w:sz w:val="24"/>
          <w:szCs w:val="24"/>
        </w:rPr>
        <w:t>0</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Na funkcjonowanie świetlic szkolnych wydatkowano 68.495.386,90 zł, tj. 98,0% planu,  z czego na   wynagrodzenia i składki od nich naliczane wydano 63.765.348,90 zł, tj. 98,0% planu, wydatki związane z realizacją statutowych zadań stanowiły kwotę 4.600.365,25 zł, tj. 97,5% planu, natomiast świadczenia na rzecz osób fizycznych wyniosły 129.672,75 zł, tj. 94,2% planu.</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80113</w:t>
      </w:r>
      <w:r w:rsidR="007C4824" w:rsidRPr="007C4824">
        <w:rPr>
          <w:rFonts w:ascii="Verdana" w:hAnsi="Verdana"/>
          <w:color w:val="000000"/>
          <w:sz w:val="24"/>
          <w:szCs w:val="24"/>
        </w:rPr>
        <w:t xml:space="preserve"> </w:t>
      </w:r>
      <w:r w:rsidR="007C4824" w:rsidRPr="000A3616">
        <w:rPr>
          <w:rFonts w:ascii="Verdana" w:hAnsi="Verdana"/>
          <w:color w:val="000000"/>
          <w:sz w:val="24"/>
          <w:szCs w:val="24"/>
        </w:rPr>
        <w:t>Dowożenie uczniów do szkół</w:t>
      </w:r>
    </w:p>
    <w:p w:rsidR="000E78A3" w:rsidRPr="0077198E" w:rsidRDefault="000E78A3"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7C4824" w:rsidRPr="000A3616">
        <w:rPr>
          <w:rFonts w:ascii="Verdana" w:hAnsi="Verdana"/>
          <w:color w:val="000000"/>
          <w:sz w:val="24"/>
          <w:szCs w:val="24"/>
        </w:rPr>
        <w:t>12.122.558</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0E78A3" w:rsidRPr="0077198E" w:rsidRDefault="000E78A3"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7C4824" w:rsidRPr="000A3616">
        <w:rPr>
          <w:rFonts w:ascii="Verdana" w:hAnsi="Verdana"/>
          <w:color w:val="000000"/>
          <w:sz w:val="24"/>
          <w:szCs w:val="24"/>
        </w:rPr>
        <w:t>10.857.279,90</w:t>
      </w:r>
      <w:r w:rsidR="007C4824">
        <w:rPr>
          <w:rFonts w:ascii="Verdana" w:hAnsi="Verdana"/>
          <w:color w:val="000000"/>
          <w:sz w:val="24"/>
          <w:szCs w:val="24"/>
        </w:rPr>
        <w:t xml:space="preserve"> </w:t>
      </w:r>
      <w:r w:rsidRPr="0077198E">
        <w:rPr>
          <w:rFonts w:ascii="Verdana" w:hAnsi="Verdana"/>
          <w:sz w:val="24"/>
          <w:szCs w:val="24"/>
        </w:rPr>
        <w:t>zł</w:t>
      </w:r>
    </w:p>
    <w:p w:rsidR="000E78A3" w:rsidRPr="000A3616" w:rsidRDefault="000E78A3" w:rsidP="00B97B2A">
      <w:pPr>
        <w:spacing w:after="120" w:line="288" w:lineRule="auto"/>
        <w:rPr>
          <w:rFonts w:ascii="Verdana" w:hAnsi="Verdana"/>
          <w:color w:val="000000"/>
          <w:sz w:val="24"/>
          <w:szCs w:val="24"/>
        </w:rPr>
      </w:pPr>
      <w:r>
        <w:rPr>
          <w:rFonts w:ascii="Verdana" w:hAnsi="Verdana"/>
          <w:sz w:val="24"/>
          <w:szCs w:val="24"/>
        </w:rPr>
        <w:t xml:space="preserve">% wykonania planu - </w:t>
      </w:r>
      <w:r w:rsidR="007C4824">
        <w:rPr>
          <w:rFonts w:ascii="Verdana" w:hAnsi="Verdana"/>
          <w:sz w:val="24"/>
          <w:szCs w:val="24"/>
        </w:rPr>
        <w:t>8</w:t>
      </w:r>
      <w:r>
        <w:rPr>
          <w:rFonts w:ascii="Verdana" w:hAnsi="Verdana"/>
          <w:sz w:val="24"/>
          <w:szCs w:val="24"/>
        </w:rPr>
        <w:t>9</w:t>
      </w:r>
      <w:r w:rsidRPr="0077198E">
        <w:rPr>
          <w:rFonts w:ascii="Verdana" w:hAnsi="Verdana"/>
          <w:sz w:val="24"/>
          <w:szCs w:val="24"/>
        </w:rPr>
        <w:t>,</w:t>
      </w:r>
      <w:r w:rsidR="007C4824">
        <w:rPr>
          <w:rFonts w:ascii="Verdana" w:hAnsi="Verdana"/>
          <w:sz w:val="24"/>
          <w:szCs w:val="24"/>
        </w:rPr>
        <w:t>6</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Powyższe środki finansowe zostały przeznaczone na pokrycie kosztów dowozu uczniów do wrocławskich placówek oświatowych. Wykonanie planu wydatków na poziomie 89,6% spowodowane było mniejszą liczbą uczniów dowożonych do szkół niż wynikało to z pierwotnych zgłoszeń dokonanych przez rodziców.</w:t>
      </w:r>
    </w:p>
    <w:p w:rsidR="000E78A3"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80115</w:t>
      </w:r>
      <w:r w:rsidR="007C4824" w:rsidRPr="007C4824">
        <w:rPr>
          <w:rFonts w:ascii="Verdana" w:hAnsi="Verdana"/>
          <w:color w:val="000000"/>
          <w:sz w:val="24"/>
          <w:szCs w:val="24"/>
        </w:rPr>
        <w:t xml:space="preserve"> </w:t>
      </w:r>
      <w:r w:rsidR="007C4824" w:rsidRPr="000A3616">
        <w:rPr>
          <w:rFonts w:ascii="Verdana" w:hAnsi="Verdana"/>
          <w:color w:val="000000"/>
          <w:sz w:val="24"/>
          <w:szCs w:val="24"/>
        </w:rPr>
        <w:t>Technika</w:t>
      </w:r>
    </w:p>
    <w:p w:rsidR="000E78A3" w:rsidRPr="0077198E" w:rsidRDefault="000E78A3"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7C4824" w:rsidRPr="000A3616">
        <w:rPr>
          <w:rFonts w:ascii="Verdana" w:hAnsi="Verdana"/>
          <w:color w:val="000000"/>
          <w:sz w:val="24"/>
          <w:szCs w:val="24"/>
        </w:rPr>
        <w:t>163.502.688,26</w:t>
      </w:r>
      <w:r w:rsidR="007C4824">
        <w:rPr>
          <w:rFonts w:ascii="Verdana" w:hAnsi="Verdana"/>
          <w:color w:val="000000"/>
          <w:sz w:val="24"/>
          <w:szCs w:val="24"/>
        </w:rPr>
        <w:t xml:space="preserve"> </w:t>
      </w:r>
      <w:r w:rsidRPr="0077198E">
        <w:rPr>
          <w:rFonts w:ascii="Verdana" w:hAnsi="Verdana"/>
          <w:sz w:val="24"/>
          <w:szCs w:val="24"/>
        </w:rPr>
        <w:t>zł</w:t>
      </w:r>
    </w:p>
    <w:p w:rsidR="000E78A3" w:rsidRPr="0077198E" w:rsidRDefault="000E78A3"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7C4824" w:rsidRPr="000A3616">
        <w:rPr>
          <w:rFonts w:ascii="Verdana" w:hAnsi="Verdana"/>
          <w:color w:val="000000"/>
          <w:sz w:val="24"/>
          <w:szCs w:val="24"/>
        </w:rPr>
        <w:t>159.948.119,41</w:t>
      </w:r>
      <w:r w:rsidR="007C4824">
        <w:rPr>
          <w:rFonts w:ascii="Verdana" w:hAnsi="Verdana"/>
          <w:color w:val="000000"/>
          <w:sz w:val="24"/>
          <w:szCs w:val="24"/>
        </w:rPr>
        <w:t xml:space="preserve"> </w:t>
      </w:r>
      <w:r w:rsidRPr="0077198E">
        <w:rPr>
          <w:rFonts w:ascii="Verdana" w:hAnsi="Verdana"/>
          <w:sz w:val="24"/>
          <w:szCs w:val="24"/>
        </w:rPr>
        <w:t>zł</w:t>
      </w:r>
    </w:p>
    <w:p w:rsidR="000A3616" w:rsidRPr="000A3616" w:rsidRDefault="000E78A3" w:rsidP="00B97B2A">
      <w:pPr>
        <w:spacing w:after="120" w:line="288" w:lineRule="auto"/>
        <w:rPr>
          <w:rFonts w:ascii="Verdana" w:hAnsi="Verdana"/>
          <w:color w:val="000000"/>
          <w:sz w:val="24"/>
          <w:szCs w:val="24"/>
        </w:rPr>
      </w:pPr>
      <w:r>
        <w:rPr>
          <w:rFonts w:ascii="Verdana" w:hAnsi="Verdana"/>
          <w:sz w:val="24"/>
          <w:szCs w:val="24"/>
        </w:rPr>
        <w:t>% wykonania planu - 9</w:t>
      </w:r>
      <w:r w:rsidR="007C4824">
        <w:rPr>
          <w:rFonts w:ascii="Verdana" w:hAnsi="Verdana"/>
          <w:sz w:val="24"/>
          <w:szCs w:val="24"/>
        </w:rPr>
        <w:t>7</w:t>
      </w:r>
      <w:r w:rsidRPr="0077198E">
        <w:rPr>
          <w:rFonts w:ascii="Verdana" w:hAnsi="Verdana"/>
          <w:sz w:val="24"/>
          <w:szCs w:val="24"/>
        </w:rPr>
        <w:t>,</w:t>
      </w:r>
      <w:r w:rsidR="007C4824">
        <w:rPr>
          <w:rFonts w:ascii="Verdana" w:hAnsi="Verdana"/>
          <w:sz w:val="24"/>
          <w:szCs w:val="24"/>
        </w:rPr>
        <w:t>8</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Wydatki bieżące w wysokości 159.746.739,92 zł, tj. 97,8% planu, pokryły koszty prowadzenia i funkcjonowania techników z czego na wynagrodzenia i składki od  nich naliczane przeznaczono 116.882.541,45 zł, tj. 98,3% planu, a na świadczenia na rzecz osób fizycznych wydano 587.339,40 zł, tj. 94,6% planu, natomiast wydatki związane z realizacją zadań statutowych wyniosły 22.244.842,40 zł, tj. 93,7% planu. W ramach wydatków bieżących realizowano projekty edukacyjne m.in. takie jak: „Erasmus+ w ramach kształcenia i szkolenia zawodowego”, „Erasmus+ w ramach edukacji szkolnej”, „Polsko - Niemiecka Współpraca Młodzieży” oraz „</w:t>
      </w:r>
      <w:proofErr w:type="spellStart"/>
      <w:r w:rsidRPr="000A3616">
        <w:rPr>
          <w:rFonts w:ascii="Verdana" w:hAnsi="Verdana"/>
          <w:color w:val="000000"/>
          <w:sz w:val="24"/>
          <w:szCs w:val="24"/>
        </w:rPr>
        <w:t>Ekopracownia</w:t>
      </w:r>
      <w:proofErr w:type="spellEnd"/>
      <w:r w:rsidRPr="000A3616">
        <w:rPr>
          <w:rFonts w:ascii="Verdana" w:hAnsi="Verdana"/>
          <w:color w:val="000000"/>
          <w:sz w:val="24"/>
          <w:szCs w:val="24"/>
        </w:rPr>
        <w:t xml:space="preserve"> – zielone serce szkoły”.</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Dla 7 niepublicznych i 2 publicznych techników prowadzonych przez inne podmioty niż jednostka samorządu terytorialnego, przekazano dotacje na zadania bieżące w wysokości 20.032.016,67 zł, tj. 100% planu, w tym kwota 2.652.139,10 zł została przeznaczona na uczniów pochodzących z Ukrainy, przybyłych po 24 lutego 2022 roku.</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 xml:space="preserve">Wydatki majątkowe w kwocie 201.379,49 zł, tj. 98,8% planu, przeznaczono na zadania inwestycyjne dotyczące adaptacji i modernizacji </w:t>
      </w:r>
      <w:r w:rsidRPr="000A3616">
        <w:rPr>
          <w:rFonts w:ascii="Verdana" w:hAnsi="Verdana"/>
          <w:color w:val="000000"/>
          <w:sz w:val="24"/>
          <w:szCs w:val="24"/>
        </w:rPr>
        <w:lastRenderedPageBreak/>
        <w:t>nieruchomości zajmowanych przez szkoły i placówki oświatowe, na zakupy inwestycyjne związane z realizacją projektu „</w:t>
      </w:r>
      <w:proofErr w:type="spellStart"/>
      <w:r w:rsidRPr="000A3616">
        <w:rPr>
          <w:rFonts w:ascii="Verdana" w:hAnsi="Verdana"/>
          <w:color w:val="000000"/>
          <w:sz w:val="24"/>
          <w:szCs w:val="24"/>
        </w:rPr>
        <w:t>Ekopracownia</w:t>
      </w:r>
      <w:proofErr w:type="spellEnd"/>
      <w:r w:rsidRPr="000A3616">
        <w:rPr>
          <w:rFonts w:ascii="Verdana" w:hAnsi="Verdana"/>
          <w:color w:val="000000"/>
          <w:sz w:val="24"/>
          <w:szCs w:val="24"/>
        </w:rPr>
        <w:t xml:space="preserve"> – zielone serce szkoły”, a także na modernizację monitoringu wizyjnego w Zespole Szkół Gastronomicznych.</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80116</w:t>
      </w:r>
      <w:r w:rsidR="007C4824" w:rsidRPr="007C4824">
        <w:rPr>
          <w:rFonts w:ascii="Verdana" w:hAnsi="Verdana"/>
          <w:color w:val="000000"/>
          <w:sz w:val="24"/>
          <w:szCs w:val="24"/>
        </w:rPr>
        <w:t xml:space="preserve"> </w:t>
      </w:r>
      <w:r w:rsidR="007C4824" w:rsidRPr="000A3616">
        <w:rPr>
          <w:rFonts w:ascii="Verdana" w:hAnsi="Verdana"/>
          <w:color w:val="000000"/>
          <w:sz w:val="24"/>
          <w:szCs w:val="24"/>
        </w:rPr>
        <w:t>Szkoły policealne</w:t>
      </w:r>
    </w:p>
    <w:p w:rsidR="000E78A3" w:rsidRPr="0077198E" w:rsidRDefault="000E78A3"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7C4824" w:rsidRPr="000A3616">
        <w:rPr>
          <w:rFonts w:ascii="Verdana" w:hAnsi="Verdana"/>
          <w:color w:val="000000"/>
          <w:sz w:val="24"/>
          <w:szCs w:val="24"/>
        </w:rPr>
        <w:t>36.663.731,45</w:t>
      </w:r>
      <w:r w:rsidR="007C4824">
        <w:rPr>
          <w:rFonts w:ascii="Verdana" w:hAnsi="Verdana"/>
          <w:color w:val="000000"/>
          <w:sz w:val="24"/>
          <w:szCs w:val="24"/>
        </w:rPr>
        <w:t xml:space="preserve"> </w:t>
      </w:r>
      <w:r w:rsidRPr="0077198E">
        <w:rPr>
          <w:rFonts w:ascii="Verdana" w:hAnsi="Verdana"/>
          <w:sz w:val="24"/>
          <w:szCs w:val="24"/>
        </w:rPr>
        <w:t>zł</w:t>
      </w:r>
    </w:p>
    <w:p w:rsidR="000E78A3" w:rsidRPr="0077198E" w:rsidRDefault="000E78A3"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7C4824" w:rsidRPr="000A3616">
        <w:rPr>
          <w:rFonts w:ascii="Verdana" w:hAnsi="Verdana"/>
          <w:color w:val="000000"/>
          <w:sz w:val="24"/>
          <w:szCs w:val="24"/>
        </w:rPr>
        <w:t>36.129.133,30</w:t>
      </w:r>
      <w:r w:rsidR="007C4824">
        <w:rPr>
          <w:rFonts w:ascii="Verdana" w:hAnsi="Verdana"/>
          <w:color w:val="000000"/>
          <w:sz w:val="24"/>
          <w:szCs w:val="24"/>
        </w:rPr>
        <w:t xml:space="preserve"> </w:t>
      </w:r>
      <w:r w:rsidRPr="0077198E">
        <w:rPr>
          <w:rFonts w:ascii="Verdana" w:hAnsi="Verdana"/>
          <w:sz w:val="24"/>
          <w:szCs w:val="24"/>
        </w:rPr>
        <w:t>zł</w:t>
      </w:r>
    </w:p>
    <w:p w:rsidR="000E78A3" w:rsidRPr="000A3616" w:rsidRDefault="000E78A3" w:rsidP="00B97B2A">
      <w:pPr>
        <w:spacing w:after="120" w:line="288" w:lineRule="auto"/>
        <w:rPr>
          <w:rFonts w:ascii="Verdana" w:hAnsi="Verdana"/>
          <w:color w:val="000000"/>
          <w:sz w:val="24"/>
          <w:szCs w:val="24"/>
        </w:rPr>
      </w:pPr>
      <w:r>
        <w:rPr>
          <w:rFonts w:ascii="Verdana" w:hAnsi="Verdana"/>
          <w:sz w:val="24"/>
          <w:szCs w:val="24"/>
        </w:rPr>
        <w:t>% wykonania planu - 9</w:t>
      </w:r>
      <w:r w:rsidR="007C4824">
        <w:rPr>
          <w:rFonts w:ascii="Verdana" w:hAnsi="Verdana"/>
          <w:sz w:val="24"/>
          <w:szCs w:val="24"/>
        </w:rPr>
        <w:t>8</w:t>
      </w:r>
      <w:r w:rsidRPr="0077198E">
        <w:rPr>
          <w:rFonts w:ascii="Verdana" w:hAnsi="Verdana"/>
          <w:sz w:val="24"/>
          <w:szCs w:val="24"/>
        </w:rPr>
        <w:t>,</w:t>
      </w:r>
      <w:r w:rsidR="007C4824">
        <w:rPr>
          <w:rFonts w:ascii="Verdana" w:hAnsi="Verdana"/>
          <w:sz w:val="24"/>
          <w:szCs w:val="24"/>
        </w:rPr>
        <w:t>5</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Z budżetu Miasta zostały przekazane dotacje na zadania bieżące w wysokości 35.841.334,35 zł, tj. 98,5% planu, dla 2 publicznych i 35 niepublicznych szkół policealnych prowadzonych przez inne podmioty niż jednostka samorządu terytorialnego, w tym kwota 59.981,45 zł została przeznaczona na uczniów pochodzących z Ukrainy, przybyłych po 24 lutego 2022 roku.</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Ponadto wydatki w kwocie 286.884,95 zł, tj. 99,3% planu, pokryły koszty funkcjonowania Szkoły Policealnej nr 17 w Zespole Szkół nr 3, w tym na  wynagrodzenia i składki od nich naliczane wydano 190.623,95 zł, tj. 99,9% planu, natomiast wydatki związane z realizacją zadań statutowych wyniosły 96.261,00 zł, tj. 98,0% planu.</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80117</w:t>
      </w:r>
      <w:r w:rsidR="007C4824" w:rsidRPr="007C4824">
        <w:rPr>
          <w:rFonts w:ascii="Verdana" w:hAnsi="Verdana"/>
          <w:color w:val="000000"/>
          <w:sz w:val="24"/>
          <w:szCs w:val="24"/>
        </w:rPr>
        <w:t xml:space="preserve"> </w:t>
      </w:r>
      <w:r w:rsidR="007C4824" w:rsidRPr="000A3616">
        <w:rPr>
          <w:rFonts w:ascii="Verdana" w:hAnsi="Verdana"/>
          <w:color w:val="000000"/>
          <w:sz w:val="24"/>
          <w:szCs w:val="24"/>
        </w:rPr>
        <w:t xml:space="preserve">Branżowe szkoły I </w:t>
      </w:r>
      <w:proofErr w:type="spellStart"/>
      <w:r w:rsidR="007C4824" w:rsidRPr="000A3616">
        <w:rPr>
          <w:rFonts w:ascii="Verdana" w:hAnsi="Verdana"/>
          <w:color w:val="000000"/>
          <w:sz w:val="24"/>
          <w:szCs w:val="24"/>
        </w:rPr>
        <w:t>i</w:t>
      </w:r>
      <w:proofErr w:type="spellEnd"/>
      <w:r w:rsidR="007C4824" w:rsidRPr="000A3616">
        <w:rPr>
          <w:rFonts w:ascii="Verdana" w:hAnsi="Verdana"/>
          <w:color w:val="000000"/>
          <w:sz w:val="24"/>
          <w:szCs w:val="24"/>
        </w:rPr>
        <w:t xml:space="preserve"> II stopnia</w:t>
      </w:r>
    </w:p>
    <w:p w:rsidR="000E78A3" w:rsidRPr="0077198E" w:rsidRDefault="000E78A3"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7C4824" w:rsidRPr="000A3616">
        <w:rPr>
          <w:rFonts w:ascii="Verdana" w:hAnsi="Verdana"/>
          <w:color w:val="000000"/>
          <w:sz w:val="24"/>
          <w:szCs w:val="24"/>
        </w:rPr>
        <w:t>20.963.669</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0E78A3" w:rsidRPr="0077198E" w:rsidRDefault="000E78A3"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7C4824" w:rsidRPr="000A3616">
        <w:rPr>
          <w:rFonts w:ascii="Verdana" w:hAnsi="Verdana"/>
          <w:color w:val="000000"/>
          <w:sz w:val="24"/>
          <w:szCs w:val="24"/>
        </w:rPr>
        <w:t>20.424.351,34</w:t>
      </w:r>
      <w:r w:rsidR="007C4824">
        <w:rPr>
          <w:rFonts w:ascii="Verdana" w:hAnsi="Verdana"/>
          <w:color w:val="000000"/>
          <w:sz w:val="24"/>
          <w:szCs w:val="24"/>
        </w:rPr>
        <w:t xml:space="preserve"> </w:t>
      </w:r>
      <w:r w:rsidRPr="0077198E">
        <w:rPr>
          <w:rFonts w:ascii="Verdana" w:hAnsi="Verdana"/>
          <w:sz w:val="24"/>
          <w:szCs w:val="24"/>
        </w:rPr>
        <w:t>zł</w:t>
      </w:r>
    </w:p>
    <w:p w:rsidR="000E78A3" w:rsidRPr="000A3616" w:rsidRDefault="000E78A3" w:rsidP="00B97B2A">
      <w:pPr>
        <w:spacing w:after="120" w:line="288" w:lineRule="auto"/>
        <w:rPr>
          <w:rFonts w:ascii="Verdana" w:hAnsi="Verdana"/>
          <w:color w:val="000000"/>
          <w:sz w:val="24"/>
          <w:szCs w:val="24"/>
        </w:rPr>
      </w:pPr>
      <w:r>
        <w:rPr>
          <w:rFonts w:ascii="Verdana" w:hAnsi="Verdana"/>
          <w:sz w:val="24"/>
          <w:szCs w:val="24"/>
        </w:rPr>
        <w:t>% wykonania planu - 9</w:t>
      </w:r>
      <w:r w:rsidR="007C4824">
        <w:rPr>
          <w:rFonts w:ascii="Verdana" w:hAnsi="Verdana"/>
          <w:sz w:val="24"/>
          <w:szCs w:val="24"/>
        </w:rPr>
        <w:t>7</w:t>
      </w:r>
      <w:r w:rsidRPr="0077198E">
        <w:rPr>
          <w:rFonts w:ascii="Verdana" w:hAnsi="Verdana"/>
          <w:sz w:val="24"/>
          <w:szCs w:val="24"/>
        </w:rPr>
        <w:t>,</w:t>
      </w:r>
      <w:r w:rsidR="007C4824">
        <w:rPr>
          <w:rFonts w:ascii="Verdana" w:hAnsi="Verdana"/>
          <w:sz w:val="24"/>
          <w:szCs w:val="24"/>
        </w:rPr>
        <w:t>4</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 xml:space="preserve">Na zadania bieżące związane z prowadzeniem i funkcjonowaniem branżowych szkół I </w:t>
      </w:r>
      <w:proofErr w:type="spellStart"/>
      <w:r w:rsidRPr="000A3616">
        <w:rPr>
          <w:rFonts w:ascii="Verdana" w:hAnsi="Verdana"/>
          <w:color w:val="000000"/>
          <w:sz w:val="24"/>
          <w:szCs w:val="24"/>
        </w:rPr>
        <w:t>i</w:t>
      </w:r>
      <w:proofErr w:type="spellEnd"/>
      <w:r w:rsidRPr="000A3616">
        <w:rPr>
          <w:rFonts w:ascii="Verdana" w:hAnsi="Verdana"/>
          <w:color w:val="000000"/>
          <w:sz w:val="24"/>
          <w:szCs w:val="24"/>
        </w:rPr>
        <w:t xml:space="preserve"> II stopnia wydatkowano 20.416.356,34 zł, tj. 97,4% planu, z czego na wynagrodzenia i  składki od nich naliczane wydano 15.759.074,81 zł, tj. 97,8% planu, świadczenia na rzecz osób fizycznych stanowiły kwotę 34.346,30 zł, tj. 95,1% planu, a wydatki związane z  realizacją zadań statutowych wyniosły 3.158.330,25 zł, tj. 94,7 % planu.</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 xml:space="preserve">Dla 1 publicznej i 2 niepublicznych szkół branżowych I stopnia prowadzonych przez inne podmioty niż jednostka samorządu terytorialnego przeznaczono dotacje na zadania bieżące w wysokości 1.464.604,98 zł, tj. 100% planu. </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Wydatki majątkowe w wysokości 7.995,00 zł, tj. 100% planu, zostały przeznaczone na zadanie pn. „Adaptacja i modernizacja nieruchomości zajmowanych przez szkoły i placówki oświatowe”.</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lastRenderedPageBreak/>
        <w:t>Rozdział 80120</w:t>
      </w:r>
      <w:r w:rsidR="00AD79F4">
        <w:rPr>
          <w:rFonts w:ascii="Verdana" w:hAnsi="Verdana"/>
          <w:color w:val="000000"/>
          <w:sz w:val="24"/>
          <w:szCs w:val="24"/>
        </w:rPr>
        <w:t xml:space="preserve"> </w:t>
      </w:r>
      <w:r w:rsidR="00AD79F4" w:rsidRPr="000A3616">
        <w:rPr>
          <w:rFonts w:ascii="Verdana" w:hAnsi="Verdana"/>
          <w:color w:val="000000"/>
          <w:sz w:val="24"/>
          <w:szCs w:val="24"/>
        </w:rPr>
        <w:t>Licea ogólnokształcące</w:t>
      </w:r>
    </w:p>
    <w:p w:rsidR="000E78A3" w:rsidRPr="0077198E" w:rsidRDefault="000E78A3"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AD79F4" w:rsidRPr="000A3616">
        <w:rPr>
          <w:rFonts w:ascii="Verdana" w:hAnsi="Verdana"/>
          <w:color w:val="000000"/>
          <w:sz w:val="24"/>
          <w:szCs w:val="24"/>
        </w:rPr>
        <w:t>267.201.680,36</w:t>
      </w:r>
      <w:r>
        <w:rPr>
          <w:rFonts w:ascii="Verdana" w:hAnsi="Verdana"/>
          <w:color w:val="000000"/>
          <w:sz w:val="24"/>
          <w:szCs w:val="24"/>
        </w:rPr>
        <w:t xml:space="preserve"> </w:t>
      </w:r>
      <w:r w:rsidRPr="0077198E">
        <w:rPr>
          <w:rFonts w:ascii="Verdana" w:hAnsi="Verdana"/>
          <w:sz w:val="24"/>
          <w:szCs w:val="24"/>
        </w:rPr>
        <w:t>zł</w:t>
      </w:r>
    </w:p>
    <w:p w:rsidR="000E78A3" w:rsidRPr="0077198E" w:rsidRDefault="000E78A3"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AD79F4" w:rsidRPr="000A3616">
        <w:rPr>
          <w:rFonts w:ascii="Verdana" w:hAnsi="Verdana"/>
          <w:color w:val="000000"/>
          <w:sz w:val="24"/>
          <w:szCs w:val="24"/>
        </w:rPr>
        <w:t>261.420.223,47</w:t>
      </w:r>
      <w:r w:rsidR="00AD79F4">
        <w:rPr>
          <w:rFonts w:ascii="Verdana" w:hAnsi="Verdana"/>
          <w:color w:val="000000"/>
          <w:sz w:val="24"/>
          <w:szCs w:val="24"/>
        </w:rPr>
        <w:t xml:space="preserve"> </w:t>
      </w:r>
      <w:r w:rsidRPr="0077198E">
        <w:rPr>
          <w:rFonts w:ascii="Verdana" w:hAnsi="Verdana"/>
          <w:sz w:val="24"/>
          <w:szCs w:val="24"/>
        </w:rPr>
        <w:t>zł</w:t>
      </w:r>
    </w:p>
    <w:p w:rsidR="000E78A3" w:rsidRPr="000A3616" w:rsidRDefault="000E78A3" w:rsidP="00B97B2A">
      <w:pPr>
        <w:spacing w:after="120" w:line="288" w:lineRule="auto"/>
        <w:rPr>
          <w:rFonts w:ascii="Verdana" w:hAnsi="Verdana"/>
          <w:color w:val="000000"/>
          <w:sz w:val="24"/>
          <w:szCs w:val="24"/>
        </w:rPr>
      </w:pPr>
      <w:r>
        <w:rPr>
          <w:rFonts w:ascii="Verdana" w:hAnsi="Verdana"/>
          <w:sz w:val="24"/>
          <w:szCs w:val="24"/>
        </w:rPr>
        <w:t>% wykonania planu - 9</w:t>
      </w:r>
      <w:r w:rsidR="00AD79F4">
        <w:rPr>
          <w:rFonts w:ascii="Verdana" w:hAnsi="Verdana"/>
          <w:sz w:val="24"/>
          <w:szCs w:val="24"/>
        </w:rPr>
        <w:t>7</w:t>
      </w:r>
      <w:r w:rsidRPr="0077198E">
        <w:rPr>
          <w:rFonts w:ascii="Verdana" w:hAnsi="Verdana"/>
          <w:sz w:val="24"/>
          <w:szCs w:val="24"/>
        </w:rPr>
        <w:t>,</w:t>
      </w:r>
      <w:r w:rsidR="00AD79F4">
        <w:rPr>
          <w:rFonts w:ascii="Verdana" w:hAnsi="Verdana"/>
          <w:sz w:val="24"/>
          <w:szCs w:val="24"/>
        </w:rPr>
        <w:t>8</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Środki finansowe w wysokości 256.010.195,76 zł, tj. 97,8% planu, przeznaczono  na  działalność liceów ogólnokształcących. Z kwoty tej na wypłatę wynagrodzeń i składki od nich naliczane wykorzystano 170.038.009,67 zł, tj. 97,3% planu, na świadczenia na rzecz osób fizycznych wydano 252.685,41 zł, tj. 89,0% planu, natomiast wydatki związane z realizacją statutowych zadań wyniosły 27.716.070,68 zł, tj. 96,4% planu. Na działalność 31 niepublicznych i  7 publicznych liceów ogólnokształcących prowadzonych przez osoby fizyczne i  prawne inne niż jednostka samorządu terytorialnego z budżetu Miasta przekazano dotacje na zadania bieżące w wysokości 58.003.430,00 zł, tj. 100% planu, w tym kwota 4.290.692,19 zł została przeznaczona na uczniów pochodzących z Ukrainy, przybyłych po 24 lutego 2022 roku.</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 xml:space="preserve">W ramach wydatków bieżących realizowano także projekty edukacyjne m.in. takie jak: „Klasa patronacka Uniwersytetu Przyrodniczego we Wrocławiu trzecią misją uczelni”, „Erasmus+ w ramach edukacji szkolnej”, „Erasmus+ w ramach kształcenia i szkolenia zawodowego”,  „Mutual </w:t>
      </w:r>
      <w:proofErr w:type="spellStart"/>
      <w:r w:rsidRPr="000A3616">
        <w:rPr>
          <w:rFonts w:ascii="Verdana" w:hAnsi="Verdana"/>
          <w:color w:val="000000"/>
          <w:sz w:val="24"/>
          <w:szCs w:val="24"/>
        </w:rPr>
        <w:t>Cooperation</w:t>
      </w:r>
      <w:proofErr w:type="spellEnd"/>
      <w:r w:rsidRPr="000A3616">
        <w:rPr>
          <w:rFonts w:ascii="Verdana" w:hAnsi="Verdana"/>
          <w:color w:val="000000"/>
          <w:sz w:val="24"/>
          <w:szCs w:val="24"/>
        </w:rPr>
        <w:t xml:space="preserve"> Agrement Model </w:t>
      </w:r>
      <w:proofErr w:type="spellStart"/>
      <w:r w:rsidRPr="000A3616">
        <w:rPr>
          <w:rFonts w:ascii="Verdana" w:hAnsi="Verdana"/>
          <w:color w:val="000000"/>
          <w:sz w:val="24"/>
          <w:szCs w:val="24"/>
        </w:rPr>
        <w:t>school</w:t>
      </w:r>
      <w:proofErr w:type="spellEnd"/>
      <w:r w:rsidRPr="000A3616">
        <w:rPr>
          <w:rFonts w:ascii="Verdana" w:hAnsi="Verdana"/>
          <w:color w:val="000000"/>
          <w:sz w:val="24"/>
          <w:szCs w:val="24"/>
        </w:rPr>
        <w:t xml:space="preserve">  </w:t>
      </w:r>
      <w:proofErr w:type="spellStart"/>
      <w:r w:rsidRPr="000A3616">
        <w:rPr>
          <w:rFonts w:ascii="Verdana" w:hAnsi="Verdana"/>
          <w:color w:val="000000"/>
          <w:sz w:val="24"/>
          <w:szCs w:val="24"/>
        </w:rPr>
        <w:t>within</w:t>
      </w:r>
      <w:proofErr w:type="spellEnd"/>
      <w:r w:rsidRPr="000A3616">
        <w:rPr>
          <w:rFonts w:ascii="Verdana" w:hAnsi="Verdana"/>
          <w:color w:val="000000"/>
          <w:sz w:val="24"/>
          <w:szCs w:val="24"/>
        </w:rPr>
        <w:t xml:space="preserve"> EU 3” – Cmentarz żydowski jako świadek historii, miejsce pamięci i kontekst kulturologiczny oraz „Polsko - Niemiecka Współpraca Młodzieży”</w:t>
      </w:r>
      <w:r w:rsidR="00AD79F4">
        <w:rPr>
          <w:rFonts w:ascii="Verdana" w:hAnsi="Verdana"/>
          <w:color w:val="000000"/>
          <w:sz w:val="24"/>
          <w:szCs w:val="24"/>
        </w:rPr>
        <w:t>.</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Wydatki majątkowe w wysokości 5.410.027,71 zł, tj. 100% planu, pokryły koszty zadań inwestycyjnych pn. „Budowa i kompleksowa przebudowa szkół ponadpodstawowych”, „Adaptacja  i modernizacja nieruchomości zajmowanych przez szkoły i placówki oświatowe”, a także koszty przebudowy sanitariatów oraz instalacji elektrycznych w Zespole Szkół nr 6, modernizacji monitoringu wizyjnego w Liceum Ogólnokształcącego nr IV i nr XI, przebudowy szatni i łazienek na parterze zaplecza sali gimnastycznej w Liceum Ogólnokształcącym nr IX oraz zakupów inwestycyjnych dla potrzeb Liceum Ogólnokształcącego nr IX i nr XII.</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80121</w:t>
      </w:r>
      <w:r w:rsidR="00AD79F4" w:rsidRPr="00AD79F4">
        <w:rPr>
          <w:rFonts w:ascii="Verdana" w:hAnsi="Verdana"/>
          <w:color w:val="000000"/>
          <w:sz w:val="24"/>
          <w:szCs w:val="24"/>
        </w:rPr>
        <w:t xml:space="preserve"> </w:t>
      </w:r>
      <w:r w:rsidR="00AD79F4" w:rsidRPr="000A3616">
        <w:rPr>
          <w:rFonts w:ascii="Verdana" w:hAnsi="Verdana"/>
          <w:color w:val="000000"/>
          <w:sz w:val="24"/>
          <w:szCs w:val="24"/>
        </w:rPr>
        <w:t>Licea ogólnokształcące specjalne</w:t>
      </w:r>
    </w:p>
    <w:p w:rsidR="000E78A3" w:rsidRPr="0077198E" w:rsidRDefault="000E78A3"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AD79F4" w:rsidRPr="000A3616">
        <w:rPr>
          <w:rFonts w:ascii="Verdana" w:hAnsi="Verdana"/>
          <w:color w:val="000000"/>
          <w:sz w:val="24"/>
          <w:szCs w:val="24"/>
        </w:rPr>
        <w:t>11.816.092,84</w:t>
      </w:r>
      <w:r>
        <w:rPr>
          <w:rFonts w:ascii="Verdana" w:hAnsi="Verdana"/>
          <w:color w:val="000000"/>
          <w:sz w:val="24"/>
          <w:szCs w:val="24"/>
        </w:rPr>
        <w:t xml:space="preserve"> </w:t>
      </w:r>
      <w:r w:rsidRPr="0077198E">
        <w:rPr>
          <w:rFonts w:ascii="Verdana" w:hAnsi="Verdana"/>
          <w:sz w:val="24"/>
          <w:szCs w:val="24"/>
        </w:rPr>
        <w:t>zł</w:t>
      </w:r>
    </w:p>
    <w:p w:rsidR="000E78A3" w:rsidRPr="0077198E" w:rsidRDefault="000E78A3"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AD79F4" w:rsidRPr="000A3616">
        <w:rPr>
          <w:rFonts w:ascii="Verdana" w:hAnsi="Verdana"/>
          <w:color w:val="000000"/>
          <w:sz w:val="24"/>
          <w:szCs w:val="24"/>
        </w:rPr>
        <w:t>11.775.820,35</w:t>
      </w:r>
      <w:r w:rsidR="00AD79F4">
        <w:rPr>
          <w:rFonts w:ascii="Verdana" w:hAnsi="Verdana"/>
          <w:color w:val="000000"/>
          <w:sz w:val="24"/>
          <w:szCs w:val="24"/>
        </w:rPr>
        <w:t xml:space="preserve"> </w:t>
      </w:r>
      <w:r w:rsidRPr="0077198E">
        <w:rPr>
          <w:rFonts w:ascii="Verdana" w:hAnsi="Verdana"/>
          <w:sz w:val="24"/>
          <w:szCs w:val="24"/>
        </w:rPr>
        <w:t>zł</w:t>
      </w:r>
    </w:p>
    <w:p w:rsidR="000E78A3" w:rsidRPr="000A3616" w:rsidRDefault="000E78A3" w:rsidP="00B97B2A">
      <w:pPr>
        <w:spacing w:after="120" w:line="288" w:lineRule="auto"/>
        <w:rPr>
          <w:rFonts w:ascii="Verdana" w:hAnsi="Verdana"/>
          <w:color w:val="000000"/>
          <w:sz w:val="24"/>
          <w:szCs w:val="24"/>
        </w:rPr>
      </w:pPr>
      <w:r>
        <w:rPr>
          <w:rFonts w:ascii="Verdana" w:hAnsi="Verdana"/>
          <w:sz w:val="24"/>
          <w:szCs w:val="24"/>
        </w:rPr>
        <w:t>% wykonania planu - 9</w:t>
      </w:r>
      <w:r w:rsidR="00AD79F4">
        <w:rPr>
          <w:rFonts w:ascii="Verdana" w:hAnsi="Verdana"/>
          <w:sz w:val="24"/>
          <w:szCs w:val="24"/>
        </w:rPr>
        <w:t>9</w:t>
      </w:r>
      <w:r w:rsidRPr="0077198E">
        <w:rPr>
          <w:rFonts w:ascii="Verdana" w:hAnsi="Verdana"/>
          <w:sz w:val="24"/>
          <w:szCs w:val="24"/>
        </w:rPr>
        <w:t>,</w:t>
      </w:r>
      <w:r w:rsidR="00AD79F4">
        <w:rPr>
          <w:rFonts w:ascii="Verdana" w:hAnsi="Verdana"/>
          <w:sz w:val="24"/>
          <w:szCs w:val="24"/>
        </w:rPr>
        <w:t>7</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 xml:space="preserve">Zrealizowana kwota wydatków pokryła koszty bieżącej działalności liceów ogólnokształcących specjalnych. Na wypłatę wynagrodzeń i składki od nich </w:t>
      </w:r>
      <w:r w:rsidRPr="000A3616">
        <w:rPr>
          <w:rFonts w:ascii="Verdana" w:hAnsi="Verdana"/>
          <w:color w:val="000000"/>
          <w:sz w:val="24"/>
          <w:szCs w:val="24"/>
        </w:rPr>
        <w:lastRenderedPageBreak/>
        <w:t>naliczane wydano 3.553.064,22 zł, tj. 99,0% planu, wydatki związane z działalnością statutową wyniosły 176.289,45 zł, tj. 97,4% planu, natomiast dotacje stanowiły kwotę 8.045.454,68 zł, tj. 100% planu i zostały przekazane dla 2 publicznych specjalnych liceów ogólnokształcących, w tym kwota 107.917,84 zł została przeznaczona na uczniów pochodzących z Ukrainy, przybyłych po 24 lutego 2022 roku.</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80132</w:t>
      </w:r>
      <w:r w:rsidR="00AD79F4" w:rsidRPr="00AD79F4">
        <w:rPr>
          <w:rFonts w:ascii="Verdana" w:hAnsi="Verdana"/>
          <w:color w:val="000000"/>
          <w:sz w:val="24"/>
          <w:szCs w:val="24"/>
        </w:rPr>
        <w:t xml:space="preserve"> </w:t>
      </w:r>
      <w:r w:rsidR="00AD79F4" w:rsidRPr="000A3616">
        <w:rPr>
          <w:rFonts w:ascii="Verdana" w:hAnsi="Verdana"/>
          <w:color w:val="000000"/>
          <w:sz w:val="24"/>
          <w:szCs w:val="24"/>
        </w:rPr>
        <w:t>Szkoły artystyczne</w:t>
      </w:r>
    </w:p>
    <w:p w:rsidR="000E78A3" w:rsidRPr="0077198E" w:rsidRDefault="000E78A3"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AD79F4" w:rsidRPr="000A3616">
        <w:rPr>
          <w:rFonts w:ascii="Verdana" w:hAnsi="Verdana"/>
          <w:color w:val="000000"/>
          <w:sz w:val="24"/>
          <w:szCs w:val="24"/>
        </w:rPr>
        <w:t>18.164.018</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0E78A3" w:rsidRPr="0077198E" w:rsidRDefault="000E78A3"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AD79F4" w:rsidRPr="000A3616">
        <w:rPr>
          <w:rFonts w:ascii="Verdana" w:hAnsi="Verdana"/>
          <w:color w:val="000000"/>
          <w:sz w:val="24"/>
          <w:szCs w:val="24"/>
        </w:rPr>
        <w:t>18.033.144,00</w:t>
      </w:r>
      <w:r w:rsidR="00AD79F4">
        <w:rPr>
          <w:rFonts w:ascii="Verdana" w:hAnsi="Verdana"/>
          <w:color w:val="000000"/>
          <w:sz w:val="24"/>
          <w:szCs w:val="24"/>
        </w:rPr>
        <w:t xml:space="preserve"> </w:t>
      </w:r>
      <w:r w:rsidRPr="0077198E">
        <w:rPr>
          <w:rFonts w:ascii="Verdana" w:hAnsi="Verdana"/>
          <w:sz w:val="24"/>
          <w:szCs w:val="24"/>
        </w:rPr>
        <w:t>zł</w:t>
      </w:r>
    </w:p>
    <w:p w:rsidR="000E78A3" w:rsidRPr="000A3616" w:rsidRDefault="000E78A3" w:rsidP="00B97B2A">
      <w:pPr>
        <w:spacing w:after="120" w:line="288" w:lineRule="auto"/>
        <w:rPr>
          <w:rFonts w:ascii="Verdana" w:hAnsi="Verdana"/>
          <w:color w:val="000000"/>
          <w:sz w:val="24"/>
          <w:szCs w:val="24"/>
        </w:rPr>
      </w:pPr>
      <w:r>
        <w:rPr>
          <w:rFonts w:ascii="Verdana" w:hAnsi="Verdana"/>
          <w:sz w:val="24"/>
          <w:szCs w:val="24"/>
        </w:rPr>
        <w:t>% wykonania planu - 9</w:t>
      </w:r>
      <w:r w:rsidR="00AD79F4">
        <w:rPr>
          <w:rFonts w:ascii="Verdana" w:hAnsi="Verdana"/>
          <w:sz w:val="24"/>
          <w:szCs w:val="24"/>
        </w:rPr>
        <w:t>9</w:t>
      </w:r>
      <w:r w:rsidRPr="0077198E">
        <w:rPr>
          <w:rFonts w:ascii="Verdana" w:hAnsi="Verdana"/>
          <w:sz w:val="24"/>
          <w:szCs w:val="24"/>
        </w:rPr>
        <w:t>,</w:t>
      </w:r>
      <w:r w:rsidR="00AD79F4">
        <w:rPr>
          <w:rFonts w:ascii="Verdana" w:hAnsi="Verdana"/>
          <w:sz w:val="24"/>
          <w:szCs w:val="24"/>
        </w:rPr>
        <w:t>3</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 xml:space="preserve">Na sfinansowanie działalności wrocławskich szkół artystycznych wydano 18.033.144,00 zł, tj. 99,3% planu, z czego na  wynagrodzenia i składki od nich naliczane dla nauczycieli oraz pracowników obsługi i  administracji wydano 15.474.872,80 zł, tj. 99,6% planu, natomiast wydatki związane z realizacją zadań statutowych szkół artystycznych wyniosły 2.524.862,20 zł, tj. 97,4% planu. </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80134</w:t>
      </w:r>
      <w:r w:rsidR="00AD79F4" w:rsidRPr="00AD79F4">
        <w:rPr>
          <w:rFonts w:ascii="Verdana" w:hAnsi="Verdana"/>
          <w:color w:val="000000"/>
          <w:sz w:val="24"/>
          <w:szCs w:val="24"/>
        </w:rPr>
        <w:t xml:space="preserve"> </w:t>
      </w:r>
      <w:r w:rsidR="00AD79F4" w:rsidRPr="000A3616">
        <w:rPr>
          <w:rFonts w:ascii="Verdana" w:hAnsi="Verdana"/>
          <w:color w:val="000000"/>
          <w:sz w:val="24"/>
          <w:szCs w:val="24"/>
        </w:rPr>
        <w:t>Szkoły zawodowe specjalne</w:t>
      </w:r>
    </w:p>
    <w:p w:rsidR="000E78A3" w:rsidRPr="0077198E" w:rsidRDefault="000E78A3"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AD79F4" w:rsidRPr="000A3616">
        <w:rPr>
          <w:rFonts w:ascii="Verdana" w:hAnsi="Verdana"/>
          <w:color w:val="000000"/>
          <w:sz w:val="24"/>
          <w:szCs w:val="24"/>
        </w:rPr>
        <w:t>24.818.360,44</w:t>
      </w:r>
      <w:r w:rsidR="00AD79F4">
        <w:rPr>
          <w:rFonts w:ascii="Verdana" w:hAnsi="Verdana"/>
          <w:color w:val="000000"/>
          <w:sz w:val="24"/>
          <w:szCs w:val="24"/>
        </w:rPr>
        <w:t xml:space="preserve"> </w:t>
      </w:r>
      <w:r w:rsidRPr="0077198E">
        <w:rPr>
          <w:rFonts w:ascii="Verdana" w:hAnsi="Verdana"/>
          <w:sz w:val="24"/>
          <w:szCs w:val="24"/>
        </w:rPr>
        <w:t>zł</w:t>
      </w:r>
    </w:p>
    <w:p w:rsidR="000E78A3" w:rsidRPr="0077198E" w:rsidRDefault="000E78A3"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AD79F4" w:rsidRPr="000A3616">
        <w:rPr>
          <w:rFonts w:ascii="Verdana" w:hAnsi="Verdana"/>
          <w:color w:val="000000"/>
          <w:sz w:val="24"/>
          <w:szCs w:val="24"/>
        </w:rPr>
        <w:t>24.729.777,15</w:t>
      </w:r>
      <w:r w:rsidR="00AD79F4">
        <w:rPr>
          <w:rFonts w:ascii="Verdana" w:hAnsi="Verdana"/>
          <w:color w:val="000000"/>
          <w:sz w:val="24"/>
          <w:szCs w:val="24"/>
        </w:rPr>
        <w:t xml:space="preserve"> </w:t>
      </w:r>
      <w:r w:rsidRPr="0077198E">
        <w:rPr>
          <w:rFonts w:ascii="Verdana" w:hAnsi="Verdana"/>
          <w:sz w:val="24"/>
          <w:szCs w:val="24"/>
        </w:rPr>
        <w:t>zł</w:t>
      </w:r>
    </w:p>
    <w:p w:rsidR="000E78A3" w:rsidRPr="000A3616" w:rsidRDefault="000E78A3" w:rsidP="00B97B2A">
      <w:pPr>
        <w:spacing w:after="120" w:line="288" w:lineRule="auto"/>
        <w:rPr>
          <w:rFonts w:ascii="Verdana" w:hAnsi="Verdana"/>
          <w:color w:val="000000"/>
          <w:sz w:val="24"/>
          <w:szCs w:val="24"/>
        </w:rPr>
      </w:pPr>
      <w:r>
        <w:rPr>
          <w:rFonts w:ascii="Verdana" w:hAnsi="Verdana"/>
          <w:sz w:val="24"/>
          <w:szCs w:val="24"/>
        </w:rPr>
        <w:t>% wykonania planu - 9</w:t>
      </w:r>
      <w:r w:rsidR="00AD79F4">
        <w:rPr>
          <w:rFonts w:ascii="Verdana" w:hAnsi="Verdana"/>
          <w:sz w:val="24"/>
          <w:szCs w:val="24"/>
        </w:rPr>
        <w:t>9</w:t>
      </w:r>
      <w:r w:rsidRPr="0077198E">
        <w:rPr>
          <w:rFonts w:ascii="Verdana" w:hAnsi="Verdana"/>
          <w:sz w:val="24"/>
          <w:szCs w:val="24"/>
        </w:rPr>
        <w:t>,</w:t>
      </w:r>
      <w:r w:rsidR="00AD79F4">
        <w:rPr>
          <w:rFonts w:ascii="Verdana" w:hAnsi="Verdana"/>
          <w:sz w:val="24"/>
          <w:szCs w:val="24"/>
        </w:rPr>
        <w:t>6</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Zrealizowane w ramach tego rozdziału wydatki  przeznaczono na sfinansowanie kosztów funkcjonowania szkół zawodowych specjalnych. Na wypłatę wynagrodzeń i składki od nich naliczane wydatkowano 11.175.973,87 zł, tj. 99,4% planu, na świadczenia na rzecz osób fizycznych wydano 10.996,14 zł, tj. 95,9% planu, natomiast wydatki związane z  realizacją zadań statutowych wyniosły 846.318,31 zł, tj. 97,6% planu.</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 xml:space="preserve">Dotacje na zadania bieżące w wysokości 12.696.488,83 zł, tj. 100% planu, przekazano dla 2  szkół specjalnych przysposabiających do pracy, 2 publicznych szkół branżowych specjalnych, 1  niepublicznej szkoły branżowej oraz publicznego technikum specjalnego, prowadzonych przez inne podmioty niż jednostka samorządu terytorialnego, w tym kwota 238.558,44 zł została przeznaczona na uczniów pochodzących z Ukrainy, przybyłych po 24 lutego 2022 roku. </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80140</w:t>
      </w:r>
      <w:r w:rsidR="00AD79F4" w:rsidRPr="00AD79F4">
        <w:rPr>
          <w:rFonts w:ascii="Verdana" w:hAnsi="Verdana"/>
          <w:color w:val="000000"/>
          <w:sz w:val="24"/>
          <w:szCs w:val="24"/>
        </w:rPr>
        <w:t xml:space="preserve"> </w:t>
      </w:r>
      <w:r w:rsidR="00AD79F4" w:rsidRPr="000A3616">
        <w:rPr>
          <w:rFonts w:ascii="Verdana" w:hAnsi="Verdana"/>
          <w:color w:val="000000"/>
          <w:sz w:val="24"/>
          <w:szCs w:val="24"/>
        </w:rPr>
        <w:t>Placówki kształcenia ustawicznego i centra kształcenia zawodowego</w:t>
      </w:r>
    </w:p>
    <w:p w:rsidR="000E78A3" w:rsidRPr="0077198E" w:rsidRDefault="000E78A3"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AD79F4" w:rsidRPr="000A3616">
        <w:rPr>
          <w:rFonts w:ascii="Verdana" w:hAnsi="Verdana"/>
          <w:color w:val="000000"/>
          <w:sz w:val="24"/>
          <w:szCs w:val="24"/>
        </w:rPr>
        <w:t>13.262.235,23</w:t>
      </w:r>
      <w:r w:rsidR="00AD79F4">
        <w:rPr>
          <w:rFonts w:ascii="Verdana" w:hAnsi="Verdana"/>
          <w:color w:val="000000"/>
          <w:sz w:val="24"/>
          <w:szCs w:val="24"/>
        </w:rPr>
        <w:t xml:space="preserve"> </w:t>
      </w:r>
      <w:r w:rsidRPr="0077198E">
        <w:rPr>
          <w:rFonts w:ascii="Verdana" w:hAnsi="Verdana"/>
          <w:sz w:val="24"/>
          <w:szCs w:val="24"/>
        </w:rPr>
        <w:t>zł</w:t>
      </w:r>
    </w:p>
    <w:p w:rsidR="000E78A3" w:rsidRPr="0077198E" w:rsidRDefault="000E78A3" w:rsidP="00B97B2A">
      <w:pPr>
        <w:spacing w:after="0" w:line="288" w:lineRule="auto"/>
        <w:rPr>
          <w:rFonts w:ascii="Verdana" w:hAnsi="Verdana"/>
          <w:sz w:val="24"/>
          <w:szCs w:val="24"/>
        </w:rPr>
      </w:pPr>
      <w:r w:rsidRPr="0077198E">
        <w:rPr>
          <w:rFonts w:ascii="Verdana" w:hAnsi="Verdana"/>
          <w:sz w:val="24"/>
          <w:szCs w:val="24"/>
        </w:rPr>
        <w:lastRenderedPageBreak/>
        <w:t>Wykonanie za 202</w:t>
      </w:r>
      <w:r>
        <w:rPr>
          <w:rFonts w:ascii="Verdana" w:hAnsi="Verdana"/>
          <w:sz w:val="24"/>
          <w:szCs w:val="24"/>
        </w:rPr>
        <w:t>3</w:t>
      </w:r>
      <w:r w:rsidRPr="0077198E">
        <w:rPr>
          <w:rFonts w:ascii="Verdana" w:hAnsi="Verdana"/>
          <w:sz w:val="24"/>
          <w:szCs w:val="24"/>
        </w:rPr>
        <w:t xml:space="preserve"> rok - </w:t>
      </w:r>
      <w:r w:rsidR="00AD79F4" w:rsidRPr="000A3616">
        <w:rPr>
          <w:rFonts w:ascii="Verdana" w:hAnsi="Verdana"/>
          <w:color w:val="000000"/>
          <w:sz w:val="24"/>
          <w:szCs w:val="24"/>
        </w:rPr>
        <w:t>13.242.720,71</w:t>
      </w:r>
      <w:r w:rsidR="00AD79F4">
        <w:rPr>
          <w:rFonts w:ascii="Verdana" w:hAnsi="Verdana"/>
          <w:color w:val="000000"/>
          <w:sz w:val="24"/>
          <w:szCs w:val="24"/>
        </w:rPr>
        <w:t xml:space="preserve"> </w:t>
      </w:r>
      <w:r w:rsidRPr="0077198E">
        <w:rPr>
          <w:rFonts w:ascii="Verdana" w:hAnsi="Verdana"/>
          <w:sz w:val="24"/>
          <w:szCs w:val="24"/>
        </w:rPr>
        <w:t>zł</w:t>
      </w:r>
    </w:p>
    <w:p w:rsidR="000E78A3" w:rsidRPr="000A3616" w:rsidRDefault="000E78A3" w:rsidP="00B97B2A">
      <w:pPr>
        <w:spacing w:after="120" w:line="288" w:lineRule="auto"/>
        <w:rPr>
          <w:rFonts w:ascii="Verdana" w:hAnsi="Verdana"/>
          <w:color w:val="000000"/>
          <w:sz w:val="24"/>
          <w:szCs w:val="24"/>
        </w:rPr>
      </w:pPr>
      <w:r>
        <w:rPr>
          <w:rFonts w:ascii="Verdana" w:hAnsi="Verdana"/>
          <w:sz w:val="24"/>
          <w:szCs w:val="24"/>
        </w:rPr>
        <w:t>% wykonania planu - 9</w:t>
      </w:r>
      <w:r w:rsidR="00AD79F4">
        <w:rPr>
          <w:rFonts w:ascii="Verdana" w:hAnsi="Verdana"/>
          <w:sz w:val="24"/>
          <w:szCs w:val="24"/>
        </w:rPr>
        <w:t>9</w:t>
      </w:r>
      <w:r w:rsidRPr="0077198E">
        <w:rPr>
          <w:rFonts w:ascii="Verdana" w:hAnsi="Verdana"/>
          <w:sz w:val="24"/>
          <w:szCs w:val="24"/>
        </w:rPr>
        <w:t>,</w:t>
      </w:r>
      <w:r w:rsidR="00AD79F4">
        <w:rPr>
          <w:rFonts w:ascii="Verdana" w:hAnsi="Verdana"/>
          <w:sz w:val="24"/>
          <w:szCs w:val="24"/>
        </w:rPr>
        <w:t>9</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Na zadania bieżące realizowane przez Centrum Kształcenia Zawodowego przeznaczono środki finansowe w wysokości 13.141.614,71 zł, tj. 99,9% planu, z czego na wypłatę wynagrodzeń i składki od nich naliczane dla pracowników tej jednostki budżetowej wykorzystano 10.436.493,88 zł, tj. 100% planu, na świadczenia na  rzecz osób fizycznych wydano 18.996,43 zł, tj. 99,8% planu, natomiast wydatki związane z realizacją zadań statutowych wyniosły 2.686.124,40 zł, tj. 99,5% planu.</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Wydatki majątkowe w kwocie 101.106,00 zł, tj. 100% planu, pokryły koszty przebudowy Centrum Kształcenia Zawodowego przy ul. Strzegomskiej.</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80142</w:t>
      </w:r>
      <w:r w:rsidR="00AD79F4" w:rsidRPr="00AD79F4">
        <w:rPr>
          <w:rFonts w:ascii="Verdana" w:hAnsi="Verdana"/>
          <w:color w:val="000000"/>
          <w:sz w:val="24"/>
          <w:szCs w:val="24"/>
        </w:rPr>
        <w:t xml:space="preserve"> </w:t>
      </w:r>
      <w:r w:rsidR="00AD79F4" w:rsidRPr="000A3616">
        <w:rPr>
          <w:rFonts w:ascii="Verdana" w:hAnsi="Verdana"/>
          <w:color w:val="000000"/>
          <w:sz w:val="24"/>
          <w:szCs w:val="24"/>
        </w:rPr>
        <w:t>Ośrodki szkolenia, dokształcania i doskonalenia kadr</w:t>
      </w:r>
    </w:p>
    <w:p w:rsidR="000E78A3" w:rsidRPr="0077198E" w:rsidRDefault="000E78A3"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AD79F4" w:rsidRPr="000A3616">
        <w:rPr>
          <w:rFonts w:ascii="Verdana" w:hAnsi="Verdana"/>
          <w:color w:val="000000"/>
          <w:sz w:val="24"/>
          <w:szCs w:val="24"/>
        </w:rPr>
        <w:t>5.119.550</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0E78A3" w:rsidRPr="0077198E" w:rsidRDefault="000E78A3"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AD79F4" w:rsidRPr="000A3616">
        <w:rPr>
          <w:rFonts w:ascii="Verdana" w:hAnsi="Verdana"/>
          <w:color w:val="000000"/>
          <w:sz w:val="24"/>
          <w:szCs w:val="24"/>
        </w:rPr>
        <w:t>5.059.762,43</w:t>
      </w:r>
      <w:r w:rsidR="00AD79F4">
        <w:rPr>
          <w:rFonts w:ascii="Verdana" w:hAnsi="Verdana"/>
          <w:color w:val="000000"/>
          <w:sz w:val="24"/>
          <w:szCs w:val="24"/>
        </w:rPr>
        <w:t xml:space="preserve"> </w:t>
      </w:r>
      <w:r w:rsidRPr="0077198E">
        <w:rPr>
          <w:rFonts w:ascii="Verdana" w:hAnsi="Verdana"/>
          <w:sz w:val="24"/>
          <w:szCs w:val="24"/>
        </w:rPr>
        <w:t>zł</w:t>
      </w:r>
    </w:p>
    <w:p w:rsidR="000E78A3" w:rsidRPr="000A3616" w:rsidRDefault="000E78A3" w:rsidP="00B97B2A">
      <w:pPr>
        <w:spacing w:after="120" w:line="288" w:lineRule="auto"/>
        <w:rPr>
          <w:rFonts w:ascii="Verdana" w:hAnsi="Verdana"/>
          <w:color w:val="000000"/>
          <w:sz w:val="24"/>
          <w:szCs w:val="24"/>
        </w:rPr>
      </w:pPr>
      <w:r>
        <w:rPr>
          <w:rFonts w:ascii="Verdana" w:hAnsi="Verdana"/>
          <w:sz w:val="24"/>
          <w:szCs w:val="24"/>
        </w:rPr>
        <w:t>% wykonania planu - 9</w:t>
      </w:r>
      <w:r w:rsidR="004B2B08">
        <w:rPr>
          <w:rFonts w:ascii="Verdana" w:hAnsi="Verdana"/>
          <w:sz w:val="24"/>
          <w:szCs w:val="24"/>
        </w:rPr>
        <w:t>8</w:t>
      </w:r>
      <w:r w:rsidRPr="0077198E">
        <w:rPr>
          <w:rFonts w:ascii="Verdana" w:hAnsi="Verdana"/>
          <w:sz w:val="24"/>
          <w:szCs w:val="24"/>
        </w:rPr>
        <w:t>,</w:t>
      </w:r>
      <w:r w:rsidR="00AD79F4">
        <w:rPr>
          <w:rFonts w:ascii="Verdana" w:hAnsi="Verdana"/>
          <w:sz w:val="24"/>
          <w:szCs w:val="24"/>
        </w:rPr>
        <w:t>8</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Na sfinansowanie zadań realizowanych przez Wrocławskie Centrum Doskonalenia Nauczycieli wydatkowano 5.059.762,43 zł, tj. 98,8 % planu. W ramach tej kwoty na wypłatę wynagrodzeń i składki od nich naliczane wydano 4.534.164,59 zł, tj. 98,9% planu, wydatki związane z realizacją statutowych zadań wyniosły 521.183,81 zł, tj. 98,5% planu, natomiast na świadczenia na rzecz osób fizycznych wykorzystano 4.414,03 zł, tj. 99,4% planu.</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80146</w:t>
      </w:r>
      <w:r w:rsidR="00AD79F4" w:rsidRPr="00AD79F4">
        <w:rPr>
          <w:rFonts w:ascii="Verdana" w:hAnsi="Verdana"/>
          <w:color w:val="000000"/>
          <w:sz w:val="24"/>
          <w:szCs w:val="24"/>
        </w:rPr>
        <w:t xml:space="preserve"> </w:t>
      </w:r>
      <w:r w:rsidR="00AD79F4" w:rsidRPr="000A3616">
        <w:rPr>
          <w:rFonts w:ascii="Verdana" w:hAnsi="Verdana"/>
          <w:color w:val="000000"/>
          <w:sz w:val="24"/>
          <w:szCs w:val="24"/>
        </w:rPr>
        <w:t>Dokształcanie i doskonalenie nauczycieli</w:t>
      </w:r>
    </w:p>
    <w:p w:rsidR="00CF2089" w:rsidRPr="0077198E" w:rsidRDefault="00CF2089"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AD79F4" w:rsidRPr="000A3616">
        <w:rPr>
          <w:rFonts w:ascii="Verdana" w:hAnsi="Verdana"/>
          <w:color w:val="000000"/>
          <w:sz w:val="24"/>
          <w:szCs w:val="24"/>
        </w:rPr>
        <w:t>7.130.199,00</w:t>
      </w:r>
      <w:r w:rsidR="00AD79F4">
        <w:rPr>
          <w:rFonts w:ascii="Verdana" w:hAnsi="Verdana"/>
          <w:color w:val="000000"/>
          <w:sz w:val="24"/>
          <w:szCs w:val="24"/>
        </w:rPr>
        <w:t xml:space="preserve"> </w:t>
      </w:r>
      <w:r w:rsidRPr="0077198E">
        <w:rPr>
          <w:rFonts w:ascii="Verdana" w:hAnsi="Verdana"/>
          <w:sz w:val="24"/>
          <w:szCs w:val="24"/>
        </w:rPr>
        <w:t>zł</w:t>
      </w:r>
    </w:p>
    <w:p w:rsidR="00CF2089" w:rsidRPr="0077198E" w:rsidRDefault="00CF2089"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AD79F4" w:rsidRPr="000A3616">
        <w:rPr>
          <w:rFonts w:ascii="Verdana" w:hAnsi="Verdana"/>
          <w:color w:val="000000"/>
          <w:sz w:val="24"/>
          <w:szCs w:val="24"/>
        </w:rPr>
        <w:t>6.844.695,46</w:t>
      </w:r>
      <w:r w:rsidR="00AD79F4">
        <w:rPr>
          <w:rFonts w:ascii="Verdana" w:hAnsi="Verdana"/>
          <w:color w:val="000000"/>
          <w:sz w:val="24"/>
          <w:szCs w:val="24"/>
        </w:rPr>
        <w:t xml:space="preserve"> </w:t>
      </w:r>
      <w:r w:rsidRPr="0077198E">
        <w:rPr>
          <w:rFonts w:ascii="Verdana" w:hAnsi="Verdana"/>
          <w:sz w:val="24"/>
          <w:szCs w:val="24"/>
        </w:rPr>
        <w:t>zł</w:t>
      </w:r>
    </w:p>
    <w:p w:rsidR="00CF2089" w:rsidRPr="000A3616" w:rsidRDefault="00CF2089" w:rsidP="00B97B2A">
      <w:pPr>
        <w:spacing w:after="120" w:line="288" w:lineRule="auto"/>
        <w:rPr>
          <w:rFonts w:ascii="Verdana" w:hAnsi="Verdana"/>
          <w:color w:val="000000"/>
          <w:sz w:val="24"/>
          <w:szCs w:val="24"/>
        </w:rPr>
      </w:pPr>
      <w:r>
        <w:rPr>
          <w:rFonts w:ascii="Verdana" w:hAnsi="Verdana"/>
          <w:sz w:val="24"/>
          <w:szCs w:val="24"/>
        </w:rPr>
        <w:t>% wykonania planu - 9</w:t>
      </w:r>
      <w:r w:rsidR="00AD79F4">
        <w:rPr>
          <w:rFonts w:ascii="Verdana" w:hAnsi="Verdana"/>
          <w:sz w:val="24"/>
          <w:szCs w:val="24"/>
        </w:rPr>
        <w:t>6</w:t>
      </w:r>
      <w:r w:rsidRPr="0077198E">
        <w:rPr>
          <w:rFonts w:ascii="Verdana" w:hAnsi="Verdana"/>
          <w:sz w:val="24"/>
          <w:szCs w:val="24"/>
        </w:rPr>
        <w:t>,</w:t>
      </w:r>
      <w:r w:rsidR="00AD79F4">
        <w:rPr>
          <w:rFonts w:ascii="Verdana" w:hAnsi="Verdana"/>
          <w:sz w:val="24"/>
          <w:szCs w:val="24"/>
        </w:rPr>
        <w:t>0</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Zrealizowana kwota wydatków została przeznaczona na zadania związane z dokształcaniem i doskonaleniem zawodowym nauczycieli. Na wypłatę wynagrodzeń i składki od  nich naliczane wydano 1.396.384,70 zł, tj. 90,4% planu, wydatki związane z realizacją zadań statutowych wyniosły 5.447.110,76 zł, tj. 97,5% planu. Wydatkowane środki finansowe pokryły koszty szkolenia nauczycieli, organizacji kursów, warsztatów i seminariów oraz podnoszenia kwalifikacji nauczycieli w szkołach wyższych.</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80148</w:t>
      </w:r>
      <w:r w:rsidR="00AD79F4" w:rsidRPr="00AD79F4">
        <w:rPr>
          <w:rFonts w:ascii="Verdana" w:hAnsi="Verdana"/>
          <w:color w:val="000000"/>
          <w:sz w:val="24"/>
          <w:szCs w:val="24"/>
        </w:rPr>
        <w:t xml:space="preserve"> </w:t>
      </w:r>
      <w:r w:rsidR="00AD79F4" w:rsidRPr="000A3616">
        <w:rPr>
          <w:rFonts w:ascii="Verdana" w:hAnsi="Verdana"/>
          <w:color w:val="000000"/>
          <w:sz w:val="24"/>
          <w:szCs w:val="24"/>
        </w:rPr>
        <w:t>Stołówki szkolne i przedszkolne</w:t>
      </w:r>
    </w:p>
    <w:p w:rsidR="00CF2089" w:rsidRPr="0077198E" w:rsidRDefault="00CF2089"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AD79F4" w:rsidRPr="000A3616">
        <w:rPr>
          <w:rFonts w:ascii="Verdana" w:hAnsi="Verdana"/>
          <w:color w:val="000000"/>
          <w:sz w:val="24"/>
          <w:szCs w:val="24"/>
        </w:rPr>
        <w:t>21.186.547</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CF2089" w:rsidRPr="0077198E" w:rsidRDefault="00CF2089" w:rsidP="00B97B2A">
      <w:pPr>
        <w:spacing w:after="0" w:line="288" w:lineRule="auto"/>
        <w:rPr>
          <w:rFonts w:ascii="Verdana" w:hAnsi="Verdana"/>
          <w:sz w:val="24"/>
          <w:szCs w:val="24"/>
        </w:rPr>
      </w:pPr>
      <w:r w:rsidRPr="0077198E">
        <w:rPr>
          <w:rFonts w:ascii="Verdana" w:hAnsi="Verdana"/>
          <w:sz w:val="24"/>
          <w:szCs w:val="24"/>
        </w:rPr>
        <w:lastRenderedPageBreak/>
        <w:t>Wykonanie za 202</w:t>
      </w:r>
      <w:r>
        <w:rPr>
          <w:rFonts w:ascii="Verdana" w:hAnsi="Verdana"/>
          <w:sz w:val="24"/>
          <w:szCs w:val="24"/>
        </w:rPr>
        <w:t>3</w:t>
      </w:r>
      <w:r w:rsidRPr="0077198E">
        <w:rPr>
          <w:rFonts w:ascii="Verdana" w:hAnsi="Verdana"/>
          <w:sz w:val="24"/>
          <w:szCs w:val="24"/>
        </w:rPr>
        <w:t xml:space="preserve"> rok - </w:t>
      </w:r>
      <w:r w:rsidR="00AD79F4" w:rsidRPr="000A3616">
        <w:rPr>
          <w:rFonts w:ascii="Verdana" w:hAnsi="Verdana"/>
          <w:color w:val="000000"/>
          <w:sz w:val="24"/>
          <w:szCs w:val="24"/>
        </w:rPr>
        <w:t>20.539.788,72</w:t>
      </w:r>
      <w:r w:rsidR="00AD79F4">
        <w:rPr>
          <w:rFonts w:ascii="Verdana" w:hAnsi="Verdana"/>
          <w:color w:val="000000"/>
          <w:sz w:val="24"/>
          <w:szCs w:val="24"/>
        </w:rPr>
        <w:t xml:space="preserve"> </w:t>
      </w:r>
      <w:r w:rsidRPr="0077198E">
        <w:rPr>
          <w:rFonts w:ascii="Verdana" w:hAnsi="Verdana"/>
          <w:sz w:val="24"/>
          <w:szCs w:val="24"/>
        </w:rPr>
        <w:t>zł</w:t>
      </w:r>
    </w:p>
    <w:p w:rsidR="00CF2089" w:rsidRPr="000A3616" w:rsidRDefault="00CF2089" w:rsidP="00B97B2A">
      <w:pPr>
        <w:spacing w:after="120" w:line="288" w:lineRule="auto"/>
        <w:rPr>
          <w:rFonts w:ascii="Verdana" w:hAnsi="Verdana"/>
          <w:color w:val="000000"/>
          <w:sz w:val="24"/>
          <w:szCs w:val="24"/>
        </w:rPr>
      </w:pPr>
      <w:r>
        <w:rPr>
          <w:rFonts w:ascii="Verdana" w:hAnsi="Verdana"/>
          <w:sz w:val="24"/>
          <w:szCs w:val="24"/>
        </w:rPr>
        <w:t>% wykonania planu - 9</w:t>
      </w:r>
      <w:r w:rsidR="00AD79F4">
        <w:rPr>
          <w:rFonts w:ascii="Verdana" w:hAnsi="Verdana"/>
          <w:sz w:val="24"/>
          <w:szCs w:val="24"/>
        </w:rPr>
        <w:t>6</w:t>
      </w:r>
      <w:r w:rsidRPr="0077198E">
        <w:rPr>
          <w:rFonts w:ascii="Verdana" w:hAnsi="Verdana"/>
          <w:sz w:val="24"/>
          <w:szCs w:val="24"/>
        </w:rPr>
        <w:t>,</w:t>
      </w:r>
      <w:r w:rsidR="00AD79F4">
        <w:rPr>
          <w:rFonts w:ascii="Verdana" w:hAnsi="Verdana"/>
          <w:sz w:val="24"/>
          <w:szCs w:val="24"/>
        </w:rPr>
        <w:t>9</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Na bieżące funkcjonowanie stołówek działających w  szkołach podstawowych oraz szkołach specjalnych wydatkowano 20.487.698,22 zł, tj. 96,9% planu. W ramach tych środków na wynagrodzenia i składki od nich naliczane wydano 8.761.952,80 zł, tj. 98,9% planu, świadczenia na rzecz osób fizycznych wyniosły 56.990,44 zł, tj. 96,1% planu, a wydatki związane z realizacją zadań statutowych stanowiły kwotę 11.668.754,98 zł, tj. 95,6% planu.</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Na zakupy inwestycyjne dla potrzeb Zespołu Szkolno - Przedszkolnego nr 6 oraz Szkoły Podstawowej nr 109 wydatkowano 52.090,50 zł, tj. 100% planu.</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80149</w:t>
      </w:r>
      <w:r w:rsidR="004B2B08">
        <w:rPr>
          <w:rFonts w:ascii="Verdana" w:hAnsi="Verdana"/>
          <w:color w:val="000000"/>
          <w:sz w:val="24"/>
          <w:szCs w:val="24"/>
        </w:rPr>
        <w:t xml:space="preserve"> </w:t>
      </w:r>
      <w:r w:rsidR="006473FC" w:rsidRPr="000A3616">
        <w:rPr>
          <w:rFonts w:ascii="Verdana" w:hAnsi="Verdana"/>
          <w:color w:val="000000"/>
          <w:sz w:val="24"/>
          <w:szCs w:val="24"/>
        </w:rPr>
        <w:t>Realizacja zadań wymagających stosowania specjalnej organizacji nauki i metod pracy dla dzieci w przedszkolach, oddziałach przedszkolnych w szkołach podstawowych i innych formach wychowania przedszkolnego</w:t>
      </w:r>
    </w:p>
    <w:p w:rsidR="00CF2089" w:rsidRPr="0077198E" w:rsidRDefault="00CF2089"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6473FC" w:rsidRPr="000A3616">
        <w:rPr>
          <w:rFonts w:ascii="Verdana" w:hAnsi="Verdana"/>
          <w:color w:val="000000"/>
          <w:sz w:val="24"/>
          <w:szCs w:val="24"/>
        </w:rPr>
        <w:t>53.337.984,74</w:t>
      </w:r>
      <w:r w:rsidR="006473FC">
        <w:rPr>
          <w:rFonts w:ascii="Verdana" w:hAnsi="Verdana"/>
          <w:color w:val="000000"/>
          <w:sz w:val="24"/>
          <w:szCs w:val="24"/>
        </w:rPr>
        <w:t xml:space="preserve"> </w:t>
      </w:r>
      <w:r w:rsidRPr="0077198E">
        <w:rPr>
          <w:rFonts w:ascii="Verdana" w:hAnsi="Verdana"/>
          <w:sz w:val="24"/>
          <w:szCs w:val="24"/>
        </w:rPr>
        <w:t>zł</w:t>
      </w:r>
    </w:p>
    <w:p w:rsidR="00CF2089" w:rsidRPr="0077198E" w:rsidRDefault="00CF2089"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6473FC" w:rsidRPr="000A3616">
        <w:rPr>
          <w:rFonts w:ascii="Verdana" w:hAnsi="Verdana"/>
          <w:color w:val="000000"/>
          <w:sz w:val="24"/>
          <w:szCs w:val="24"/>
        </w:rPr>
        <w:t>52.934.776,86</w:t>
      </w:r>
      <w:r w:rsidR="006473FC">
        <w:rPr>
          <w:rFonts w:ascii="Verdana" w:hAnsi="Verdana"/>
          <w:color w:val="000000"/>
          <w:sz w:val="24"/>
          <w:szCs w:val="24"/>
        </w:rPr>
        <w:t xml:space="preserve"> </w:t>
      </w:r>
      <w:r w:rsidRPr="0077198E">
        <w:rPr>
          <w:rFonts w:ascii="Verdana" w:hAnsi="Verdana"/>
          <w:sz w:val="24"/>
          <w:szCs w:val="24"/>
        </w:rPr>
        <w:t>zł</w:t>
      </w:r>
    </w:p>
    <w:p w:rsidR="00CF2089" w:rsidRPr="000A3616" w:rsidRDefault="00CF2089" w:rsidP="00B97B2A">
      <w:pPr>
        <w:spacing w:after="120" w:line="288" w:lineRule="auto"/>
        <w:rPr>
          <w:rFonts w:ascii="Verdana" w:hAnsi="Verdana"/>
          <w:color w:val="000000"/>
          <w:sz w:val="24"/>
          <w:szCs w:val="24"/>
        </w:rPr>
      </w:pPr>
      <w:r>
        <w:rPr>
          <w:rFonts w:ascii="Verdana" w:hAnsi="Verdana"/>
          <w:sz w:val="24"/>
          <w:szCs w:val="24"/>
        </w:rPr>
        <w:t>% wykonania planu - 9</w:t>
      </w:r>
      <w:r w:rsidR="006473FC">
        <w:rPr>
          <w:rFonts w:ascii="Verdana" w:hAnsi="Verdana"/>
          <w:sz w:val="24"/>
          <w:szCs w:val="24"/>
        </w:rPr>
        <w:t>9</w:t>
      </w:r>
      <w:r w:rsidRPr="0077198E">
        <w:rPr>
          <w:rFonts w:ascii="Verdana" w:hAnsi="Verdana"/>
          <w:sz w:val="24"/>
          <w:szCs w:val="24"/>
        </w:rPr>
        <w:t>,</w:t>
      </w:r>
      <w:r w:rsidR="006473FC">
        <w:rPr>
          <w:rFonts w:ascii="Verdana" w:hAnsi="Verdana"/>
          <w:sz w:val="24"/>
          <w:szCs w:val="24"/>
        </w:rPr>
        <w:t>2</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Powyższe środki finansowe przeznaczono na zadania związane z  edukacją dzieci wymagających stosowania specjalnej organizacji nauki i metod pracy, realizowane w przedszkolach, oddziałach przedszkolnych w szkołach podstawowych i innych formach wychowania przedszkolnego. Na wypłatę wynagrodzeń dla pracowników i składek od nich naliczanych wykorzystano 15.486.814,76 zł, tj. 97,5% planu, na świadczenia na rzecz osób fizycznych wydano 45.783,74 zł, tj. 92,5% planu, wydatki związane z realizacją zadań statutowych wyniosły 827.722,53 zł, tj. 99,3% planu. Z budżetu Miasta przekazano dotacje na zadania bieżące w wysokości 36.574.455,83 zł, tj. 100% planu, dla 136 placówek przedszkolnych prowadzonych przez osoby fizyczne i prawne inne niż jednostka samorządu terytorialnego, do których uczęszczają uczniowie z orzeczeniami o potrzebie kształcenia specjalnego. W ramach tych środków kwota 989.974,74 zł została przeznaczona na  uczniów pochodzących z Ukrainy, przybyłych po 24 lutego 2022 roku.</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80150</w:t>
      </w:r>
      <w:r w:rsidR="006473FC" w:rsidRPr="006473FC">
        <w:rPr>
          <w:rFonts w:ascii="Verdana" w:hAnsi="Verdana"/>
          <w:color w:val="000000"/>
          <w:sz w:val="24"/>
          <w:szCs w:val="24"/>
        </w:rPr>
        <w:t xml:space="preserve"> </w:t>
      </w:r>
      <w:r w:rsidR="006473FC" w:rsidRPr="000A3616">
        <w:rPr>
          <w:rFonts w:ascii="Verdana" w:hAnsi="Verdana"/>
          <w:color w:val="000000"/>
          <w:sz w:val="24"/>
          <w:szCs w:val="24"/>
        </w:rPr>
        <w:t>Realizacja zadań wymagających stosowania specjalnej organizacji nauki i metod pracy dla dzieci</w:t>
      </w:r>
      <w:r w:rsidR="006473FC">
        <w:rPr>
          <w:rFonts w:ascii="Verdana" w:hAnsi="Verdana"/>
          <w:color w:val="000000"/>
          <w:sz w:val="24"/>
          <w:szCs w:val="24"/>
        </w:rPr>
        <w:t xml:space="preserve"> </w:t>
      </w:r>
      <w:r w:rsidR="006473FC" w:rsidRPr="000A3616">
        <w:rPr>
          <w:rFonts w:ascii="Verdana" w:hAnsi="Verdana"/>
          <w:color w:val="000000"/>
          <w:sz w:val="24"/>
          <w:szCs w:val="24"/>
        </w:rPr>
        <w:t>i młodzieży w szkołach podstawowych</w:t>
      </w:r>
    </w:p>
    <w:p w:rsidR="00CF2089" w:rsidRPr="0077198E" w:rsidRDefault="00CF2089"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6473FC" w:rsidRPr="000A3616">
        <w:rPr>
          <w:rFonts w:ascii="Verdana" w:hAnsi="Verdana"/>
          <w:color w:val="000000"/>
          <w:sz w:val="24"/>
          <w:szCs w:val="24"/>
        </w:rPr>
        <w:t>57.896.132,37</w:t>
      </w:r>
      <w:r w:rsidR="006473FC">
        <w:rPr>
          <w:rFonts w:ascii="Verdana" w:hAnsi="Verdana"/>
          <w:color w:val="000000"/>
          <w:sz w:val="24"/>
          <w:szCs w:val="24"/>
        </w:rPr>
        <w:t xml:space="preserve"> </w:t>
      </w:r>
      <w:r w:rsidRPr="0077198E">
        <w:rPr>
          <w:rFonts w:ascii="Verdana" w:hAnsi="Verdana"/>
          <w:sz w:val="24"/>
          <w:szCs w:val="24"/>
        </w:rPr>
        <w:t>zł</w:t>
      </w:r>
    </w:p>
    <w:p w:rsidR="00CF2089" w:rsidRPr="0077198E" w:rsidRDefault="00CF2089" w:rsidP="00B97B2A">
      <w:pPr>
        <w:spacing w:after="0" w:line="288" w:lineRule="auto"/>
        <w:rPr>
          <w:rFonts w:ascii="Verdana" w:hAnsi="Verdana"/>
          <w:sz w:val="24"/>
          <w:szCs w:val="24"/>
        </w:rPr>
      </w:pPr>
      <w:r w:rsidRPr="0077198E">
        <w:rPr>
          <w:rFonts w:ascii="Verdana" w:hAnsi="Verdana"/>
          <w:sz w:val="24"/>
          <w:szCs w:val="24"/>
        </w:rPr>
        <w:lastRenderedPageBreak/>
        <w:t>Wykonanie za 202</w:t>
      </w:r>
      <w:r>
        <w:rPr>
          <w:rFonts w:ascii="Verdana" w:hAnsi="Verdana"/>
          <w:sz w:val="24"/>
          <w:szCs w:val="24"/>
        </w:rPr>
        <w:t>3</w:t>
      </w:r>
      <w:r w:rsidRPr="0077198E">
        <w:rPr>
          <w:rFonts w:ascii="Verdana" w:hAnsi="Verdana"/>
          <w:sz w:val="24"/>
          <w:szCs w:val="24"/>
        </w:rPr>
        <w:t xml:space="preserve"> rok - </w:t>
      </w:r>
      <w:r w:rsidR="006473FC" w:rsidRPr="000A3616">
        <w:rPr>
          <w:rFonts w:ascii="Verdana" w:hAnsi="Verdana"/>
          <w:color w:val="000000"/>
          <w:sz w:val="24"/>
          <w:szCs w:val="24"/>
        </w:rPr>
        <w:t>57.014.127,92</w:t>
      </w:r>
      <w:r w:rsidR="006473FC">
        <w:rPr>
          <w:rFonts w:ascii="Verdana" w:hAnsi="Verdana"/>
          <w:color w:val="000000"/>
          <w:sz w:val="24"/>
          <w:szCs w:val="24"/>
        </w:rPr>
        <w:t xml:space="preserve"> </w:t>
      </w:r>
      <w:r w:rsidRPr="0077198E">
        <w:rPr>
          <w:rFonts w:ascii="Verdana" w:hAnsi="Verdana"/>
          <w:sz w:val="24"/>
          <w:szCs w:val="24"/>
        </w:rPr>
        <w:t>zł</w:t>
      </w:r>
    </w:p>
    <w:p w:rsidR="00CF2089" w:rsidRPr="000A3616" w:rsidRDefault="00CF2089" w:rsidP="00B97B2A">
      <w:pPr>
        <w:spacing w:after="120" w:line="288" w:lineRule="auto"/>
        <w:rPr>
          <w:rFonts w:ascii="Verdana" w:hAnsi="Verdana"/>
          <w:color w:val="000000"/>
          <w:sz w:val="24"/>
          <w:szCs w:val="24"/>
        </w:rPr>
      </w:pPr>
      <w:r>
        <w:rPr>
          <w:rFonts w:ascii="Verdana" w:hAnsi="Verdana"/>
          <w:sz w:val="24"/>
          <w:szCs w:val="24"/>
        </w:rPr>
        <w:t>% wykonania planu - 9</w:t>
      </w:r>
      <w:r w:rsidR="006473FC">
        <w:rPr>
          <w:rFonts w:ascii="Verdana" w:hAnsi="Verdana"/>
          <w:sz w:val="24"/>
          <w:szCs w:val="24"/>
        </w:rPr>
        <w:t>8</w:t>
      </w:r>
      <w:r w:rsidRPr="0077198E">
        <w:rPr>
          <w:rFonts w:ascii="Verdana" w:hAnsi="Verdana"/>
          <w:sz w:val="24"/>
          <w:szCs w:val="24"/>
        </w:rPr>
        <w:t>,</w:t>
      </w:r>
      <w:r w:rsidR="006473FC">
        <w:rPr>
          <w:rFonts w:ascii="Verdana" w:hAnsi="Verdana"/>
          <w:sz w:val="24"/>
          <w:szCs w:val="24"/>
        </w:rPr>
        <w:t>5</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Na zadania realizowane w szkołach podstawowych, z zakresu edukacji dzieci i młodzieży wymagających stosowania specjalnej organizacji nauki i metod pracy wydatkowano 57.014.127,92 zł, tj. 98,5% planu, z czego na wynagrodzenia  i  składki od nich naliczane wydano 31.449.641,71 zł, tj. 97,4% planu, natomiast wydatki związane z realizacją zadań statutowych wyniosły 1.639.204,97 zł, tj. 98,5% planu.</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Dla 33 szkół podstawowych kształcących uczniów z orzeczeniami o potrzebie kształcenia specjalnego, prowadzonych przez osoby fizyczne i prawne inne niż jednostka samorządu terytorialnego przekazano dotacje na zadania bieżące w wysokości 23.900.296,83 zł, tj. 100% planu, w tym kwota 131.080,37 zł została przeznaczona na uczniów pochodzących z Ukrainy, przybyłych po 24 lutego 2022 roku.</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80151</w:t>
      </w:r>
      <w:r w:rsidR="006473FC" w:rsidRPr="006473FC">
        <w:rPr>
          <w:rFonts w:ascii="Verdana" w:hAnsi="Verdana"/>
          <w:color w:val="000000"/>
          <w:sz w:val="24"/>
          <w:szCs w:val="24"/>
        </w:rPr>
        <w:t xml:space="preserve"> </w:t>
      </w:r>
      <w:r w:rsidR="006473FC" w:rsidRPr="000A3616">
        <w:rPr>
          <w:rFonts w:ascii="Verdana" w:hAnsi="Verdana"/>
          <w:color w:val="000000"/>
          <w:sz w:val="24"/>
          <w:szCs w:val="24"/>
        </w:rPr>
        <w:t>Kwalifikacyjne kursy zawodowe</w:t>
      </w:r>
    </w:p>
    <w:p w:rsidR="00CF2089" w:rsidRPr="0077198E" w:rsidRDefault="00CF2089"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6473FC" w:rsidRPr="000A3616">
        <w:rPr>
          <w:rFonts w:ascii="Verdana" w:hAnsi="Verdana"/>
          <w:color w:val="000000"/>
          <w:sz w:val="24"/>
          <w:szCs w:val="24"/>
        </w:rPr>
        <w:t>4.205.749</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CF2089" w:rsidRPr="0077198E" w:rsidRDefault="00CF2089"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6473FC" w:rsidRPr="000A3616">
        <w:rPr>
          <w:rFonts w:ascii="Verdana" w:hAnsi="Verdana"/>
          <w:color w:val="000000"/>
          <w:sz w:val="24"/>
          <w:szCs w:val="24"/>
        </w:rPr>
        <w:t>4.199.041,48</w:t>
      </w:r>
      <w:r w:rsidR="006473FC">
        <w:rPr>
          <w:rFonts w:ascii="Verdana" w:hAnsi="Verdana"/>
          <w:color w:val="000000"/>
          <w:sz w:val="24"/>
          <w:szCs w:val="24"/>
        </w:rPr>
        <w:t xml:space="preserve"> </w:t>
      </w:r>
      <w:r w:rsidRPr="0077198E">
        <w:rPr>
          <w:rFonts w:ascii="Verdana" w:hAnsi="Verdana"/>
          <w:sz w:val="24"/>
          <w:szCs w:val="24"/>
        </w:rPr>
        <w:t>zł</w:t>
      </w:r>
    </w:p>
    <w:p w:rsidR="00CF2089" w:rsidRPr="000A3616" w:rsidRDefault="00CF2089" w:rsidP="00B97B2A">
      <w:pPr>
        <w:spacing w:after="120" w:line="288" w:lineRule="auto"/>
        <w:rPr>
          <w:rFonts w:ascii="Verdana" w:hAnsi="Verdana"/>
          <w:color w:val="000000"/>
          <w:sz w:val="24"/>
          <w:szCs w:val="24"/>
        </w:rPr>
      </w:pPr>
      <w:r>
        <w:rPr>
          <w:rFonts w:ascii="Verdana" w:hAnsi="Verdana"/>
          <w:sz w:val="24"/>
          <w:szCs w:val="24"/>
        </w:rPr>
        <w:t>% wykonania planu - 9</w:t>
      </w:r>
      <w:r w:rsidR="006473FC">
        <w:rPr>
          <w:rFonts w:ascii="Verdana" w:hAnsi="Verdana"/>
          <w:sz w:val="24"/>
          <w:szCs w:val="24"/>
        </w:rPr>
        <w:t>9</w:t>
      </w:r>
      <w:r w:rsidRPr="0077198E">
        <w:rPr>
          <w:rFonts w:ascii="Verdana" w:hAnsi="Verdana"/>
          <w:sz w:val="24"/>
          <w:szCs w:val="24"/>
        </w:rPr>
        <w:t>,</w:t>
      </w:r>
      <w:r w:rsidR="006473FC">
        <w:rPr>
          <w:rFonts w:ascii="Verdana" w:hAnsi="Verdana"/>
          <w:sz w:val="24"/>
          <w:szCs w:val="24"/>
        </w:rPr>
        <w:t>8</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Zrealizowana kwota wydatków została przeznaczona na zadania związane z kwalifikacyjnymi kursami zawodowymi. Na wypłatę wynagrodzeń i składek od nich naliczanych wydatkowano 403.214,63 zł, tj. 98,4% planu, wydatki związane z realizacją zadań statutowych wynosiły 28.496,55 zł, tj. 100% planu.</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 xml:space="preserve"> Dotacje na zadania bieżące w kwocie 3.767.170,26 zł, tj. 100% planu, przekazano dla </w:t>
      </w:r>
      <w:proofErr w:type="spellStart"/>
      <w:r w:rsidRPr="000A3616">
        <w:rPr>
          <w:rFonts w:ascii="Verdana" w:hAnsi="Verdana"/>
          <w:color w:val="000000"/>
          <w:sz w:val="24"/>
          <w:szCs w:val="24"/>
        </w:rPr>
        <w:t>niesamorządowych</w:t>
      </w:r>
      <w:proofErr w:type="spellEnd"/>
      <w:r w:rsidRPr="000A3616">
        <w:rPr>
          <w:rFonts w:ascii="Verdana" w:hAnsi="Verdana"/>
          <w:color w:val="000000"/>
          <w:sz w:val="24"/>
          <w:szCs w:val="24"/>
        </w:rPr>
        <w:t xml:space="preserve"> szkół ponadpodstawowych, które prowadzą kwalifikacyjne kursy zawodowe.</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80152</w:t>
      </w:r>
      <w:r w:rsidR="006473FC" w:rsidRPr="006473FC">
        <w:rPr>
          <w:rFonts w:ascii="Verdana" w:hAnsi="Verdana"/>
          <w:color w:val="000000"/>
          <w:sz w:val="24"/>
          <w:szCs w:val="24"/>
        </w:rPr>
        <w:t xml:space="preserve"> </w:t>
      </w:r>
      <w:r w:rsidR="006473FC" w:rsidRPr="000A3616">
        <w:rPr>
          <w:rFonts w:ascii="Verdana" w:hAnsi="Verdana"/>
          <w:color w:val="000000"/>
          <w:sz w:val="24"/>
          <w:szCs w:val="24"/>
        </w:rPr>
        <w:t>Realizacja zadań wymagających stosowania specjalnej organizacji nauki i metod</w:t>
      </w:r>
      <w:r w:rsidR="006473FC" w:rsidRPr="006473FC">
        <w:rPr>
          <w:rFonts w:ascii="Verdana" w:hAnsi="Verdana"/>
          <w:color w:val="000000"/>
          <w:sz w:val="24"/>
          <w:szCs w:val="24"/>
        </w:rPr>
        <w:t xml:space="preserve"> </w:t>
      </w:r>
      <w:r w:rsidR="006473FC" w:rsidRPr="000A3616">
        <w:rPr>
          <w:rFonts w:ascii="Verdana" w:hAnsi="Verdana"/>
          <w:color w:val="000000"/>
          <w:sz w:val="24"/>
          <w:szCs w:val="24"/>
        </w:rPr>
        <w:t>pracy dla dzieci i młodzieży w gimnazjach, klasach dotychczasowego gimnazjum</w:t>
      </w:r>
      <w:r w:rsidR="006473FC">
        <w:rPr>
          <w:rFonts w:ascii="Verdana" w:hAnsi="Verdana"/>
          <w:color w:val="000000"/>
          <w:sz w:val="24"/>
          <w:szCs w:val="24"/>
        </w:rPr>
        <w:t xml:space="preserve"> </w:t>
      </w:r>
      <w:r w:rsidR="006473FC" w:rsidRPr="000A3616">
        <w:rPr>
          <w:rFonts w:ascii="Verdana" w:hAnsi="Verdana"/>
          <w:color w:val="000000"/>
          <w:sz w:val="24"/>
          <w:szCs w:val="24"/>
        </w:rPr>
        <w:t xml:space="preserve">prowadzonych w szkołach innego typu, liceach ogólnokształcących, technikach, szkołach policealnych, branżowych szkołach I </w:t>
      </w:r>
      <w:proofErr w:type="spellStart"/>
      <w:r w:rsidR="006473FC" w:rsidRPr="000A3616">
        <w:rPr>
          <w:rFonts w:ascii="Verdana" w:hAnsi="Verdana"/>
          <w:color w:val="000000"/>
          <w:sz w:val="24"/>
          <w:szCs w:val="24"/>
        </w:rPr>
        <w:t>i</w:t>
      </w:r>
      <w:proofErr w:type="spellEnd"/>
      <w:r w:rsidR="006473FC" w:rsidRPr="000A3616">
        <w:rPr>
          <w:rFonts w:ascii="Verdana" w:hAnsi="Verdana"/>
          <w:color w:val="000000"/>
          <w:sz w:val="24"/>
          <w:szCs w:val="24"/>
        </w:rPr>
        <w:t xml:space="preserve"> II stopnia i klasach dotychczasowej zasadniczej szkoły zawodowej prowadzonych w branżowych szkołach I stopnia oraz szkołach artystycznych</w:t>
      </w:r>
    </w:p>
    <w:p w:rsidR="00CF2089" w:rsidRPr="0077198E" w:rsidRDefault="00CF2089"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6473FC" w:rsidRPr="000A3616">
        <w:rPr>
          <w:rFonts w:ascii="Verdana" w:hAnsi="Verdana"/>
          <w:color w:val="000000"/>
          <w:sz w:val="24"/>
          <w:szCs w:val="24"/>
        </w:rPr>
        <w:t>13.907.276</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CF2089" w:rsidRPr="0077198E" w:rsidRDefault="00CF2089"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6473FC" w:rsidRPr="000A3616">
        <w:rPr>
          <w:rFonts w:ascii="Verdana" w:hAnsi="Verdana"/>
          <w:color w:val="000000"/>
          <w:sz w:val="24"/>
          <w:szCs w:val="24"/>
        </w:rPr>
        <w:t>13.861.039,66</w:t>
      </w:r>
      <w:r w:rsidR="006473FC">
        <w:rPr>
          <w:rFonts w:ascii="Verdana" w:hAnsi="Verdana"/>
          <w:color w:val="000000"/>
          <w:sz w:val="24"/>
          <w:szCs w:val="24"/>
        </w:rPr>
        <w:t xml:space="preserve"> </w:t>
      </w:r>
      <w:r w:rsidRPr="0077198E">
        <w:rPr>
          <w:rFonts w:ascii="Verdana" w:hAnsi="Verdana"/>
          <w:sz w:val="24"/>
          <w:szCs w:val="24"/>
        </w:rPr>
        <w:t>zł</w:t>
      </w:r>
    </w:p>
    <w:p w:rsidR="00CF2089" w:rsidRPr="000A3616" w:rsidRDefault="00CF2089" w:rsidP="00B97B2A">
      <w:pPr>
        <w:spacing w:after="120" w:line="288" w:lineRule="auto"/>
        <w:rPr>
          <w:rFonts w:ascii="Verdana" w:hAnsi="Verdana"/>
          <w:color w:val="000000"/>
          <w:sz w:val="24"/>
          <w:szCs w:val="24"/>
        </w:rPr>
      </w:pPr>
      <w:r>
        <w:rPr>
          <w:rFonts w:ascii="Verdana" w:hAnsi="Verdana"/>
          <w:sz w:val="24"/>
          <w:szCs w:val="24"/>
        </w:rPr>
        <w:t>% wykonania planu - 9</w:t>
      </w:r>
      <w:r w:rsidR="006473FC">
        <w:rPr>
          <w:rFonts w:ascii="Verdana" w:hAnsi="Verdana"/>
          <w:sz w:val="24"/>
          <w:szCs w:val="24"/>
        </w:rPr>
        <w:t>9</w:t>
      </w:r>
      <w:r w:rsidRPr="0077198E">
        <w:rPr>
          <w:rFonts w:ascii="Verdana" w:hAnsi="Verdana"/>
          <w:sz w:val="24"/>
          <w:szCs w:val="24"/>
        </w:rPr>
        <w:t>,</w:t>
      </w:r>
      <w:r w:rsidR="006473FC">
        <w:rPr>
          <w:rFonts w:ascii="Verdana" w:hAnsi="Verdana"/>
          <w:sz w:val="24"/>
          <w:szCs w:val="24"/>
        </w:rPr>
        <w:t>7</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lastRenderedPageBreak/>
        <w:t>Na zadania z zakresu edukacji dzieci i młodzieży wymagających stosowania specjalnej organizacji nauki i metod pracy realizowane w szkołach ponadpodstawowych wydatkowano 13.861.039,66 zł, tj. 99,7% planu, z czego na wypłatę wynagrodzeń i składki od nich naliczane wydano 315.512,43 zł, tj.  87,2% planu, natomiast na wydatki związane z realizacją zadań statutowych 27.647,32 zł, tj.  99,9% planu.</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Dla 23 jednostek oświaty prowadzonych przez osoby fizyczne i prawne inne niż jednostka samorządu terytorialnego, w których uczą się dzieci z orzeczeniami o potrzebie kształcenia specjalnego przekazano dotacje na zadania bieżące w wysokości 13.517.844,91 zł, tj. 100% planu.</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80153</w:t>
      </w:r>
      <w:r w:rsidR="002239A5" w:rsidRPr="002239A5">
        <w:rPr>
          <w:rFonts w:ascii="Verdana" w:hAnsi="Verdana"/>
          <w:color w:val="000000"/>
          <w:sz w:val="24"/>
          <w:szCs w:val="24"/>
        </w:rPr>
        <w:t xml:space="preserve"> </w:t>
      </w:r>
      <w:r w:rsidR="002239A5" w:rsidRPr="000A3616">
        <w:rPr>
          <w:rFonts w:ascii="Verdana" w:hAnsi="Verdana"/>
          <w:color w:val="000000"/>
          <w:sz w:val="24"/>
          <w:szCs w:val="24"/>
        </w:rPr>
        <w:t>Zapewnienie uczniom prawa do bezpłatnego dostępu do podręczników, materiałów edukacyjnych lub materiałów ćwiczeniowych</w:t>
      </w:r>
    </w:p>
    <w:p w:rsidR="00CF2089" w:rsidRPr="0077198E" w:rsidRDefault="00CF2089"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2239A5" w:rsidRPr="000A3616">
        <w:rPr>
          <w:rFonts w:ascii="Verdana" w:hAnsi="Verdana"/>
          <w:color w:val="000000"/>
          <w:sz w:val="24"/>
          <w:szCs w:val="24"/>
        </w:rPr>
        <w:t>7.207.132,99</w:t>
      </w:r>
      <w:r w:rsidR="002239A5">
        <w:rPr>
          <w:rFonts w:ascii="Verdana" w:hAnsi="Verdana"/>
          <w:color w:val="000000"/>
          <w:sz w:val="24"/>
          <w:szCs w:val="24"/>
        </w:rPr>
        <w:t xml:space="preserve"> </w:t>
      </w:r>
      <w:r w:rsidRPr="0077198E">
        <w:rPr>
          <w:rFonts w:ascii="Verdana" w:hAnsi="Verdana"/>
          <w:sz w:val="24"/>
          <w:szCs w:val="24"/>
        </w:rPr>
        <w:t>zł</w:t>
      </w:r>
    </w:p>
    <w:p w:rsidR="00CF2089" w:rsidRPr="0077198E" w:rsidRDefault="00CF2089"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2239A5" w:rsidRPr="000A3616">
        <w:rPr>
          <w:rFonts w:ascii="Verdana" w:hAnsi="Verdana"/>
          <w:color w:val="000000"/>
          <w:sz w:val="24"/>
          <w:szCs w:val="24"/>
        </w:rPr>
        <w:t>6.823.901,78</w:t>
      </w:r>
      <w:r w:rsidR="002239A5">
        <w:rPr>
          <w:rFonts w:ascii="Verdana" w:hAnsi="Verdana"/>
          <w:color w:val="000000"/>
          <w:sz w:val="24"/>
          <w:szCs w:val="24"/>
        </w:rPr>
        <w:t xml:space="preserve"> </w:t>
      </w:r>
      <w:r w:rsidRPr="0077198E">
        <w:rPr>
          <w:rFonts w:ascii="Verdana" w:hAnsi="Verdana"/>
          <w:sz w:val="24"/>
          <w:szCs w:val="24"/>
        </w:rPr>
        <w:t>zł</w:t>
      </w:r>
    </w:p>
    <w:p w:rsidR="00CF2089" w:rsidRPr="000A3616" w:rsidRDefault="00CF2089" w:rsidP="00B97B2A">
      <w:pPr>
        <w:spacing w:after="120" w:line="288" w:lineRule="auto"/>
        <w:rPr>
          <w:rFonts w:ascii="Verdana" w:hAnsi="Verdana"/>
          <w:color w:val="000000"/>
          <w:sz w:val="24"/>
          <w:szCs w:val="24"/>
        </w:rPr>
      </w:pPr>
      <w:r>
        <w:rPr>
          <w:rFonts w:ascii="Verdana" w:hAnsi="Verdana"/>
          <w:sz w:val="24"/>
          <w:szCs w:val="24"/>
        </w:rPr>
        <w:t>% wykonania planu - 9</w:t>
      </w:r>
      <w:r w:rsidR="002239A5">
        <w:rPr>
          <w:rFonts w:ascii="Verdana" w:hAnsi="Verdana"/>
          <w:sz w:val="24"/>
          <w:szCs w:val="24"/>
        </w:rPr>
        <w:t>4</w:t>
      </w:r>
      <w:r w:rsidRPr="0077198E">
        <w:rPr>
          <w:rFonts w:ascii="Verdana" w:hAnsi="Verdana"/>
          <w:sz w:val="24"/>
          <w:szCs w:val="24"/>
        </w:rPr>
        <w:t>,</w:t>
      </w:r>
      <w:r w:rsidR="002239A5">
        <w:rPr>
          <w:rFonts w:ascii="Verdana" w:hAnsi="Verdana"/>
          <w:sz w:val="24"/>
          <w:szCs w:val="24"/>
        </w:rPr>
        <w:t>7</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Powyższe środki finansowe przeznaczono na zakup podręczników, materiałów edukacyjnych i ćwiczeniowych dla szkół prowadzonych przez osoby prawne inne niż Miasto Wrocław lub osoby fizyczne oraz dla szkół prowadzonych przez Gminę Wrocław.</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80195</w:t>
      </w:r>
      <w:r w:rsidR="002239A5" w:rsidRPr="002239A5">
        <w:rPr>
          <w:rFonts w:ascii="Verdana" w:hAnsi="Verdana"/>
          <w:color w:val="000000"/>
          <w:sz w:val="24"/>
          <w:szCs w:val="24"/>
        </w:rPr>
        <w:t xml:space="preserve"> </w:t>
      </w:r>
      <w:r w:rsidR="002239A5" w:rsidRPr="000A3616">
        <w:rPr>
          <w:rFonts w:ascii="Verdana" w:hAnsi="Verdana"/>
          <w:color w:val="000000"/>
          <w:sz w:val="24"/>
          <w:szCs w:val="24"/>
        </w:rPr>
        <w:t>Pozostała działalność</w:t>
      </w:r>
    </w:p>
    <w:p w:rsidR="00CF2089" w:rsidRPr="0077198E" w:rsidRDefault="00CF2089"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2239A5" w:rsidRPr="000A3616">
        <w:rPr>
          <w:rFonts w:ascii="Verdana" w:hAnsi="Verdana"/>
          <w:color w:val="000000"/>
          <w:sz w:val="24"/>
          <w:szCs w:val="24"/>
        </w:rPr>
        <w:t>103.085.405,60</w:t>
      </w:r>
      <w:r w:rsidR="002239A5">
        <w:rPr>
          <w:rFonts w:ascii="Verdana" w:hAnsi="Verdana"/>
          <w:color w:val="000000"/>
          <w:sz w:val="24"/>
          <w:szCs w:val="24"/>
        </w:rPr>
        <w:t xml:space="preserve"> </w:t>
      </w:r>
      <w:r w:rsidRPr="0077198E">
        <w:rPr>
          <w:rFonts w:ascii="Verdana" w:hAnsi="Verdana"/>
          <w:sz w:val="24"/>
          <w:szCs w:val="24"/>
        </w:rPr>
        <w:t>zł</w:t>
      </w:r>
    </w:p>
    <w:p w:rsidR="00CF2089" w:rsidRPr="0077198E" w:rsidRDefault="00CF2089"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2239A5" w:rsidRPr="000A3616">
        <w:rPr>
          <w:rFonts w:ascii="Verdana" w:hAnsi="Verdana"/>
          <w:color w:val="000000"/>
          <w:sz w:val="24"/>
          <w:szCs w:val="24"/>
        </w:rPr>
        <w:t>98.718.196,54</w:t>
      </w:r>
      <w:r w:rsidR="002239A5">
        <w:rPr>
          <w:rFonts w:ascii="Verdana" w:hAnsi="Verdana"/>
          <w:color w:val="000000"/>
          <w:sz w:val="24"/>
          <w:szCs w:val="24"/>
        </w:rPr>
        <w:t xml:space="preserve"> </w:t>
      </w:r>
      <w:r w:rsidRPr="0077198E">
        <w:rPr>
          <w:rFonts w:ascii="Verdana" w:hAnsi="Verdana"/>
          <w:sz w:val="24"/>
          <w:szCs w:val="24"/>
        </w:rPr>
        <w:t>zł</w:t>
      </w:r>
    </w:p>
    <w:p w:rsidR="00CF2089" w:rsidRPr="000A3616" w:rsidRDefault="00CF2089" w:rsidP="00B97B2A">
      <w:pPr>
        <w:spacing w:after="120" w:line="288" w:lineRule="auto"/>
        <w:rPr>
          <w:rFonts w:ascii="Verdana" w:hAnsi="Verdana"/>
          <w:color w:val="000000"/>
          <w:sz w:val="24"/>
          <w:szCs w:val="24"/>
        </w:rPr>
      </w:pPr>
      <w:r>
        <w:rPr>
          <w:rFonts w:ascii="Verdana" w:hAnsi="Verdana"/>
          <w:sz w:val="24"/>
          <w:szCs w:val="24"/>
        </w:rPr>
        <w:t>% wykonania planu - 9</w:t>
      </w:r>
      <w:r w:rsidR="002239A5">
        <w:rPr>
          <w:rFonts w:ascii="Verdana" w:hAnsi="Verdana"/>
          <w:sz w:val="24"/>
          <w:szCs w:val="24"/>
        </w:rPr>
        <w:t>5</w:t>
      </w:r>
      <w:r w:rsidRPr="0077198E">
        <w:rPr>
          <w:rFonts w:ascii="Verdana" w:hAnsi="Verdana"/>
          <w:sz w:val="24"/>
          <w:szCs w:val="24"/>
        </w:rPr>
        <w:t>,</w:t>
      </w:r>
      <w:r w:rsidR="002239A5">
        <w:rPr>
          <w:rFonts w:ascii="Verdana" w:hAnsi="Verdana"/>
          <w:sz w:val="24"/>
          <w:szCs w:val="24"/>
        </w:rPr>
        <w:t>8</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Wydatki bieżące w wysokości 77.444.096,46 zł, tj. 94,8% planu, przeznaczono na pozostałe działania realizowane przez szkoły i placówki oświatowe obejmujące przedsięwzięcia polegające m.in. na wspieraniu działań na rzecz podnoszenia oferty edukacyjnej Miasta, współpracy z organizacjami pozarządowymi i innymi jednostkami w zakresie programów edukacyjnych oraz organizację konkursów i olimpiad. W ramach tych środków na wynagrodzenia i składki od nich naliczone wydano 7.281.876,11 zł, tj. 96,7% planu, na świadczenia na rzecz osób fizycznych wydatkowano 13.405.851,39 zł, tj. 99,7% planu, dotacje na zadania bieżące wyniosły 6.944.635,50 zł, tj. 82,2%  planu. Wydatki związane z realizacją zadań statutowych stanowiły kwotę 28.600.182,47 zł, tj. 92,2% planu, w tym środki finansowe w  wysokości 124.709,99 zł (§ 2910, 4580) zostały przeznaczone m.in. na zwrot z tytułu otrzymanej dotacji na realizację projektu „</w:t>
      </w:r>
      <w:proofErr w:type="spellStart"/>
      <w:r w:rsidRPr="000A3616">
        <w:rPr>
          <w:rFonts w:ascii="Verdana" w:hAnsi="Verdana"/>
          <w:color w:val="000000"/>
          <w:sz w:val="24"/>
          <w:szCs w:val="24"/>
        </w:rPr>
        <w:t>Train</w:t>
      </w:r>
      <w:proofErr w:type="spellEnd"/>
      <w:r w:rsidRPr="000A3616">
        <w:rPr>
          <w:rFonts w:ascii="Verdana" w:hAnsi="Verdana"/>
          <w:color w:val="000000"/>
          <w:sz w:val="24"/>
          <w:szCs w:val="24"/>
        </w:rPr>
        <w:t xml:space="preserve"> </w:t>
      </w:r>
      <w:proofErr w:type="spellStart"/>
      <w:r w:rsidRPr="000A3616">
        <w:rPr>
          <w:rFonts w:ascii="Verdana" w:hAnsi="Verdana"/>
          <w:color w:val="000000"/>
          <w:sz w:val="24"/>
          <w:szCs w:val="24"/>
        </w:rPr>
        <w:t>the</w:t>
      </w:r>
      <w:proofErr w:type="spellEnd"/>
      <w:r w:rsidRPr="000A3616">
        <w:rPr>
          <w:rFonts w:ascii="Verdana" w:hAnsi="Verdana"/>
          <w:color w:val="000000"/>
          <w:sz w:val="24"/>
          <w:szCs w:val="24"/>
        </w:rPr>
        <w:t xml:space="preserve"> </w:t>
      </w:r>
      <w:proofErr w:type="spellStart"/>
      <w:r w:rsidRPr="000A3616">
        <w:rPr>
          <w:rFonts w:ascii="Verdana" w:hAnsi="Verdana"/>
          <w:color w:val="000000"/>
          <w:sz w:val="24"/>
          <w:szCs w:val="24"/>
        </w:rPr>
        <w:t>skills</w:t>
      </w:r>
      <w:proofErr w:type="spellEnd"/>
      <w:r w:rsidRPr="000A3616">
        <w:rPr>
          <w:rFonts w:ascii="Verdana" w:hAnsi="Verdana"/>
          <w:color w:val="000000"/>
          <w:sz w:val="24"/>
          <w:szCs w:val="24"/>
        </w:rPr>
        <w:t xml:space="preserve"> ” oraz na opłacenie </w:t>
      </w:r>
      <w:r w:rsidRPr="000A3616">
        <w:rPr>
          <w:rFonts w:ascii="Verdana" w:hAnsi="Verdana"/>
          <w:color w:val="000000"/>
          <w:sz w:val="24"/>
          <w:szCs w:val="24"/>
        </w:rPr>
        <w:lastRenderedPageBreak/>
        <w:t>ustawowych odsetek w związku z korzystaniem z nieruchomości oraz odsetek z tytułu nieterminowej zapłaty.</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W szczególności zrealizowane wydatki bieżące pokryły m.in. koszty:</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realizacji programów: „Klucz do przyszłości - program rozwoju kompetencji kluczowych w szkołach podstawowych i  ponadpodstawowych Gminy Wrocław i Gminy Czernica”, „Szkoła Dialogu”, „Erasmus+ w ramach kształcenia i szkolenia zawodowego”, „Wsparcie Kształcenia Zawodowego - poprawa efektów”, „Bliżej zawodu”, „Twój czas na staż”, „Zawodowa 18”, „Pracownik przyszłości dla dolnośląskich firm technologicznych”, „Specjalistyczne Centrum Wspierające Edukację Włączającą we Wrocławiu”, „</w:t>
      </w:r>
      <w:proofErr w:type="spellStart"/>
      <w:r w:rsidRPr="000A3616">
        <w:rPr>
          <w:rFonts w:ascii="Verdana" w:hAnsi="Verdana"/>
          <w:color w:val="000000"/>
          <w:sz w:val="24"/>
          <w:szCs w:val="24"/>
        </w:rPr>
        <w:t>Train</w:t>
      </w:r>
      <w:proofErr w:type="spellEnd"/>
      <w:r w:rsidRPr="000A3616">
        <w:rPr>
          <w:rFonts w:ascii="Verdana" w:hAnsi="Verdana"/>
          <w:color w:val="000000"/>
          <w:sz w:val="24"/>
          <w:szCs w:val="24"/>
        </w:rPr>
        <w:t xml:space="preserve"> </w:t>
      </w:r>
      <w:proofErr w:type="spellStart"/>
      <w:r w:rsidRPr="000A3616">
        <w:rPr>
          <w:rFonts w:ascii="Verdana" w:hAnsi="Verdana"/>
          <w:color w:val="000000"/>
          <w:sz w:val="24"/>
          <w:szCs w:val="24"/>
        </w:rPr>
        <w:t>the</w:t>
      </w:r>
      <w:proofErr w:type="spellEnd"/>
      <w:r w:rsidRPr="000A3616">
        <w:rPr>
          <w:rFonts w:ascii="Verdana" w:hAnsi="Verdana"/>
          <w:color w:val="000000"/>
          <w:sz w:val="24"/>
          <w:szCs w:val="24"/>
        </w:rPr>
        <w:t xml:space="preserve"> </w:t>
      </w:r>
      <w:proofErr w:type="spellStart"/>
      <w:r w:rsidRPr="000A3616">
        <w:rPr>
          <w:rFonts w:ascii="Verdana" w:hAnsi="Verdana"/>
          <w:color w:val="000000"/>
          <w:sz w:val="24"/>
          <w:szCs w:val="24"/>
        </w:rPr>
        <w:t>skills</w:t>
      </w:r>
      <w:proofErr w:type="spellEnd"/>
      <w:r w:rsidRPr="000A3616">
        <w:rPr>
          <w:rFonts w:ascii="Verdana" w:hAnsi="Verdana"/>
          <w:color w:val="000000"/>
          <w:sz w:val="24"/>
          <w:szCs w:val="24"/>
        </w:rPr>
        <w:t xml:space="preserve">  -  zwiększenie kompetencji nauczycieli w dziedzinie elektro - elektrycznej jako wymiana polsko - norweskich doświadczeń w kształceniu zawodowym”, „Asystent ucznia o specjalnych potrzebach edukacyjnych w szkołach Gminy Wrocław”, „Szkoła wielu możliwości”, „Centra informacyjno - doradcze dla osób z  niepełnosprawnością”, „Pokonać bariery”, „Postaw na rozwój”, „Aktywni w szkole”, „Poznaj Polskę”, „</w:t>
      </w:r>
      <w:proofErr w:type="spellStart"/>
      <w:r w:rsidRPr="000A3616">
        <w:rPr>
          <w:rFonts w:ascii="Verdana" w:hAnsi="Verdana"/>
          <w:color w:val="000000"/>
          <w:sz w:val="24"/>
          <w:szCs w:val="24"/>
        </w:rPr>
        <w:t>Sustainability</w:t>
      </w:r>
      <w:proofErr w:type="spellEnd"/>
      <w:r w:rsidRPr="000A3616">
        <w:rPr>
          <w:rFonts w:ascii="Verdana" w:hAnsi="Verdana"/>
          <w:color w:val="000000"/>
          <w:sz w:val="24"/>
          <w:szCs w:val="24"/>
        </w:rPr>
        <w:t xml:space="preserve"> </w:t>
      </w:r>
      <w:proofErr w:type="spellStart"/>
      <w:r w:rsidRPr="000A3616">
        <w:rPr>
          <w:rFonts w:ascii="Verdana" w:hAnsi="Verdana"/>
          <w:color w:val="000000"/>
          <w:sz w:val="24"/>
          <w:szCs w:val="24"/>
        </w:rPr>
        <w:t>in</w:t>
      </w:r>
      <w:proofErr w:type="spellEnd"/>
      <w:r w:rsidRPr="000A3616">
        <w:rPr>
          <w:rFonts w:ascii="Verdana" w:hAnsi="Verdana"/>
          <w:color w:val="000000"/>
          <w:sz w:val="24"/>
          <w:szCs w:val="24"/>
        </w:rPr>
        <w:t xml:space="preserve"> VET </w:t>
      </w:r>
      <w:proofErr w:type="spellStart"/>
      <w:r w:rsidRPr="000A3616">
        <w:rPr>
          <w:rFonts w:ascii="Verdana" w:hAnsi="Verdana"/>
          <w:color w:val="000000"/>
          <w:sz w:val="24"/>
          <w:szCs w:val="24"/>
        </w:rPr>
        <w:t>training</w:t>
      </w:r>
      <w:proofErr w:type="spellEnd"/>
      <w:r w:rsidRPr="000A3616">
        <w:rPr>
          <w:rFonts w:ascii="Verdana" w:hAnsi="Verdana"/>
          <w:color w:val="000000"/>
          <w:sz w:val="24"/>
          <w:szCs w:val="24"/>
        </w:rPr>
        <w:t>”, „Szkolenia i doradztwo dla kadr poradnictwa psychologiczno  -  pedagogicznego w województwie dolnośląskim”, „Szkoła w Mieście - rytmika w przedszkolach rozszerzenia systemu poprawy bezpieczeństwa w placówkach oświatowych,</w:t>
      </w:r>
      <w:r w:rsidR="002239A5">
        <w:rPr>
          <w:rFonts w:ascii="Verdana" w:hAnsi="Verdana"/>
          <w:color w:val="000000"/>
          <w:sz w:val="24"/>
          <w:szCs w:val="24"/>
        </w:rPr>
        <w:t xml:space="preserve"> </w:t>
      </w:r>
      <w:r w:rsidRPr="000A3616">
        <w:rPr>
          <w:rFonts w:ascii="Verdana" w:hAnsi="Verdana"/>
          <w:color w:val="000000"/>
          <w:sz w:val="24"/>
          <w:szCs w:val="24"/>
        </w:rPr>
        <w:t>usług telekomunikacyjnych dla jednostek oświatowych,</w:t>
      </w:r>
      <w:r w:rsidR="002239A5">
        <w:rPr>
          <w:rFonts w:ascii="Verdana" w:hAnsi="Verdana"/>
          <w:color w:val="000000"/>
          <w:sz w:val="24"/>
          <w:szCs w:val="24"/>
        </w:rPr>
        <w:t xml:space="preserve"> </w:t>
      </w:r>
      <w:r w:rsidRPr="000A3616">
        <w:rPr>
          <w:rFonts w:ascii="Verdana" w:hAnsi="Verdana"/>
          <w:color w:val="000000"/>
          <w:sz w:val="24"/>
          <w:szCs w:val="24"/>
        </w:rPr>
        <w:t>elektronicznych programów wspierających zarządzanie oświatą,</w:t>
      </w:r>
      <w:r w:rsidR="002239A5">
        <w:rPr>
          <w:rFonts w:ascii="Verdana" w:hAnsi="Verdana"/>
          <w:color w:val="000000"/>
          <w:sz w:val="24"/>
          <w:szCs w:val="24"/>
        </w:rPr>
        <w:t xml:space="preserve"> </w:t>
      </w:r>
      <w:r w:rsidRPr="000A3616">
        <w:rPr>
          <w:rFonts w:ascii="Verdana" w:hAnsi="Verdana"/>
          <w:color w:val="000000"/>
          <w:sz w:val="24"/>
          <w:szCs w:val="24"/>
        </w:rPr>
        <w:t>zarządzania energią w placówkach oświatowych,</w:t>
      </w:r>
      <w:r w:rsidR="002239A5">
        <w:rPr>
          <w:rFonts w:ascii="Verdana" w:hAnsi="Verdana"/>
          <w:color w:val="000000"/>
          <w:sz w:val="24"/>
          <w:szCs w:val="24"/>
        </w:rPr>
        <w:t xml:space="preserve"> </w:t>
      </w:r>
      <w:r w:rsidRPr="000A3616">
        <w:rPr>
          <w:rFonts w:ascii="Verdana" w:hAnsi="Verdana"/>
          <w:color w:val="000000"/>
          <w:sz w:val="24"/>
          <w:szCs w:val="24"/>
        </w:rPr>
        <w:t>zadania z zakresu edukacji ekologicznej,</w:t>
      </w:r>
      <w:r w:rsidR="002239A5">
        <w:rPr>
          <w:rFonts w:ascii="Verdana" w:hAnsi="Verdana"/>
          <w:color w:val="000000"/>
          <w:sz w:val="24"/>
          <w:szCs w:val="24"/>
        </w:rPr>
        <w:t xml:space="preserve"> </w:t>
      </w:r>
      <w:r w:rsidRPr="000A3616">
        <w:rPr>
          <w:rFonts w:ascii="Verdana" w:hAnsi="Verdana"/>
          <w:color w:val="000000"/>
          <w:sz w:val="24"/>
          <w:szCs w:val="24"/>
        </w:rPr>
        <w:t>realizacji programu kompleksowego wsparcia dla rodzin „Za życiem”.</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Na remonty bieżące przeprowadzone w placówkach oświatowych wydatkowano 21.211.550,99 zł, tj. 99,9% planu. Remonty dotyczyły m.in. sal dydaktycznych, sal gimnastycznych, sanitariatów, dachu, cyklinowania podłóg, wymiany drzwi, stolarki okiennej, oświetlenia, malowania sal, korytarzy oraz doposażenia placów zabaw.</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Środki finansowe w wysokości 21.274.100,08 zł, tj. 99,3% planu, przeznaczono na pokrycie kosztów zadań inwestycyjnych związanych z budową i przebudową infrastruktury sportowej w obiektach oświatowych, utworzeniem i funkcjonowaniem Branżowego Centrum Umiejętności w dziedzinie automatyki przemysłowej przy Lotniczych Zakładach Naukowych i zakupów inwestycyjnych związanych z realizacją programu „Centra informatyczno - doradcze dla osób z niepełnosprawnością”, a także zadań pn. „e- administracja” oraz „MAN. Wrocław. Wrocławska sieć teleinformatyczna na potrzeby sprawnego zarządzania miastem”.</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lastRenderedPageBreak/>
        <w:t>Dział 851</w:t>
      </w:r>
      <w:r w:rsidR="00215B2E" w:rsidRPr="00215B2E">
        <w:rPr>
          <w:rFonts w:ascii="Verdana" w:hAnsi="Verdana"/>
          <w:color w:val="000000"/>
          <w:sz w:val="24"/>
          <w:szCs w:val="24"/>
        </w:rPr>
        <w:t xml:space="preserve"> </w:t>
      </w:r>
      <w:r w:rsidR="00215B2E" w:rsidRPr="000A3616">
        <w:rPr>
          <w:rFonts w:ascii="Verdana" w:hAnsi="Verdana"/>
          <w:color w:val="000000"/>
          <w:sz w:val="24"/>
          <w:szCs w:val="24"/>
        </w:rPr>
        <w:t>Ochrona zdrowia</w:t>
      </w:r>
    </w:p>
    <w:p w:rsidR="002239A5" w:rsidRPr="0077198E" w:rsidRDefault="002239A5"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215B2E" w:rsidRPr="000A3616">
        <w:rPr>
          <w:rFonts w:ascii="Verdana" w:hAnsi="Verdana"/>
          <w:color w:val="000000"/>
          <w:sz w:val="24"/>
          <w:szCs w:val="24"/>
        </w:rPr>
        <w:t>48.710.059,58</w:t>
      </w:r>
      <w:r>
        <w:rPr>
          <w:rFonts w:ascii="Verdana" w:hAnsi="Verdana"/>
          <w:color w:val="000000"/>
          <w:sz w:val="24"/>
          <w:szCs w:val="24"/>
        </w:rPr>
        <w:t xml:space="preserve"> </w:t>
      </w:r>
      <w:r w:rsidRPr="0077198E">
        <w:rPr>
          <w:rFonts w:ascii="Verdana" w:hAnsi="Verdana"/>
          <w:sz w:val="24"/>
          <w:szCs w:val="24"/>
        </w:rPr>
        <w:t>zł</w:t>
      </w:r>
    </w:p>
    <w:p w:rsidR="002239A5" w:rsidRPr="0077198E" w:rsidRDefault="002239A5"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215B2E" w:rsidRPr="000A3616">
        <w:rPr>
          <w:rFonts w:ascii="Verdana" w:hAnsi="Verdana"/>
          <w:color w:val="000000"/>
          <w:sz w:val="24"/>
          <w:szCs w:val="24"/>
        </w:rPr>
        <w:t>45.296.716,51</w:t>
      </w:r>
      <w:r w:rsidR="00215B2E">
        <w:rPr>
          <w:rFonts w:ascii="Verdana" w:hAnsi="Verdana"/>
          <w:color w:val="000000"/>
          <w:sz w:val="24"/>
          <w:szCs w:val="24"/>
        </w:rPr>
        <w:t xml:space="preserve"> </w:t>
      </w:r>
      <w:r w:rsidRPr="0077198E">
        <w:rPr>
          <w:rFonts w:ascii="Verdana" w:hAnsi="Verdana"/>
          <w:sz w:val="24"/>
          <w:szCs w:val="24"/>
        </w:rPr>
        <w:t>zł</w:t>
      </w:r>
    </w:p>
    <w:p w:rsidR="002239A5" w:rsidRPr="000A3616" w:rsidRDefault="002239A5" w:rsidP="00B97B2A">
      <w:pPr>
        <w:spacing w:after="120" w:line="288" w:lineRule="auto"/>
        <w:rPr>
          <w:rFonts w:ascii="Verdana" w:hAnsi="Verdana"/>
          <w:color w:val="000000"/>
          <w:sz w:val="24"/>
          <w:szCs w:val="24"/>
        </w:rPr>
      </w:pPr>
      <w:r>
        <w:rPr>
          <w:rFonts w:ascii="Verdana" w:hAnsi="Verdana"/>
          <w:sz w:val="24"/>
          <w:szCs w:val="24"/>
        </w:rPr>
        <w:t>% wykonania planu - 9</w:t>
      </w:r>
      <w:r w:rsidR="00215B2E">
        <w:rPr>
          <w:rFonts w:ascii="Verdana" w:hAnsi="Verdana"/>
          <w:sz w:val="24"/>
          <w:szCs w:val="24"/>
        </w:rPr>
        <w:t>3</w:t>
      </w:r>
      <w:r w:rsidRPr="0077198E">
        <w:rPr>
          <w:rFonts w:ascii="Verdana" w:hAnsi="Verdana"/>
          <w:sz w:val="24"/>
          <w:szCs w:val="24"/>
        </w:rPr>
        <w:t>,</w:t>
      </w:r>
      <w:r w:rsidR="00215B2E">
        <w:rPr>
          <w:rFonts w:ascii="Verdana" w:hAnsi="Verdana"/>
          <w:sz w:val="24"/>
          <w:szCs w:val="24"/>
        </w:rPr>
        <w:t>0</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85111</w:t>
      </w:r>
      <w:r w:rsidR="00215B2E" w:rsidRPr="00215B2E">
        <w:rPr>
          <w:rFonts w:ascii="Verdana" w:hAnsi="Verdana"/>
          <w:color w:val="000000"/>
          <w:sz w:val="24"/>
          <w:szCs w:val="24"/>
        </w:rPr>
        <w:t xml:space="preserve"> </w:t>
      </w:r>
      <w:r w:rsidR="00215B2E" w:rsidRPr="000A3616">
        <w:rPr>
          <w:rFonts w:ascii="Verdana" w:hAnsi="Verdana"/>
          <w:color w:val="000000"/>
          <w:sz w:val="24"/>
          <w:szCs w:val="24"/>
        </w:rPr>
        <w:t>Szpitale ogólne</w:t>
      </w:r>
    </w:p>
    <w:p w:rsidR="00036B76" w:rsidRPr="0077198E" w:rsidRDefault="00036B76"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215B2E" w:rsidRPr="000A3616">
        <w:rPr>
          <w:rFonts w:ascii="Verdana" w:hAnsi="Verdana"/>
          <w:color w:val="000000"/>
          <w:sz w:val="24"/>
          <w:szCs w:val="24"/>
        </w:rPr>
        <w:t>250.000</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036B76" w:rsidRPr="0077198E" w:rsidRDefault="00036B76"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215B2E" w:rsidRPr="000A3616">
        <w:rPr>
          <w:rFonts w:ascii="Verdana" w:hAnsi="Verdana"/>
          <w:color w:val="000000"/>
          <w:sz w:val="24"/>
          <w:szCs w:val="24"/>
        </w:rPr>
        <w:t>2</w:t>
      </w:r>
      <w:r w:rsidR="00215B2E">
        <w:rPr>
          <w:rFonts w:ascii="Verdana" w:hAnsi="Verdana"/>
          <w:color w:val="000000"/>
          <w:sz w:val="24"/>
          <w:szCs w:val="24"/>
        </w:rPr>
        <w:t>0</w:t>
      </w:r>
      <w:r w:rsidR="00215B2E" w:rsidRPr="000A3616">
        <w:rPr>
          <w:rFonts w:ascii="Verdana" w:hAnsi="Verdana"/>
          <w:color w:val="000000"/>
          <w:sz w:val="24"/>
          <w:szCs w:val="24"/>
        </w:rPr>
        <w:t>0.000</w:t>
      </w:r>
      <w:r w:rsidR="00215B2E">
        <w:rPr>
          <w:rFonts w:ascii="Verdana" w:hAnsi="Verdana"/>
          <w:color w:val="000000"/>
          <w:sz w:val="24"/>
          <w:szCs w:val="24"/>
        </w:rPr>
        <w:t xml:space="preserve">,00 </w:t>
      </w:r>
      <w:r w:rsidRPr="0077198E">
        <w:rPr>
          <w:rFonts w:ascii="Verdana" w:hAnsi="Verdana"/>
          <w:sz w:val="24"/>
          <w:szCs w:val="24"/>
        </w:rPr>
        <w:t>zł</w:t>
      </w:r>
    </w:p>
    <w:p w:rsidR="00036B76" w:rsidRPr="000A3616" w:rsidRDefault="00036B76" w:rsidP="00B97B2A">
      <w:pPr>
        <w:spacing w:after="120" w:line="288" w:lineRule="auto"/>
        <w:rPr>
          <w:rFonts w:ascii="Verdana" w:hAnsi="Verdana"/>
          <w:color w:val="000000"/>
          <w:sz w:val="24"/>
          <w:szCs w:val="24"/>
        </w:rPr>
      </w:pPr>
      <w:r>
        <w:rPr>
          <w:rFonts w:ascii="Verdana" w:hAnsi="Verdana"/>
          <w:sz w:val="24"/>
          <w:szCs w:val="24"/>
        </w:rPr>
        <w:t xml:space="preserve">% wykonania planu - </w:t>
      </w:r>
      <w:r w:rsidR="00215B2E">
        <w:rPr>
          <w:rFonts w:ascii="Verdana" w:hAnsi="Verdana"/>
          <w:sz w:val="24"/>
          <w:szCs w:val="24"/>
        </w:rPr>
        <w:t>80</w:t>
      </w:r>
      <w:r w:rsidRPr="0077198E">
        <w:rPr>
          <w:rFonts w:ascii="Verdana" w:hAnsi="Verdana"/>
          <w:sz w:val="24"/>
          <w:szCs w:val="24"/>
        </w:rPr>
        <w:t>,</w:t>
      </w:r>
      <w:r w:rsidR="00215B2E">
        <w:rPr>
          <w:rFonts w:ascii="Verdana" w:hAnsi="Verdana"/>
          <w:sz w:val="24"/>
          <w:szCs w:val="24"/>
        </w:rPr>
        <w:t>0</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 xml:space="preserve">Zrealizowane wydatki majątkowe w wysokości 200.000,00 zł, tj. 80,0% planu, zostały przeznaczone na zakup sprzętu medycznego dla Oddziału Chirurgii Urazowo-Ortopedycznej Dolnośląskiego Szpitala Specjalistycznego im. </w:t>
      </w:r>
      <w:proofErr w:type="spellStart"/>
      <w:r w:rsidRPr="000A3616">
        <w:rPr>
          <w:rFonts w:ascii="Verdana" w:hAnsi="Verdana"/>
          <w:color w:val="000000"/>
          <w:sz w:val="24"/>
          <w:szCs w:val="24"/>
        </w:rPr>
        <w:t>T.Marciniaka</w:t>
      </w:r>
      <w:proofErr w:type="spellEnd"/>
      <w:r w:rsidRPr="000A3616">
        <w:rPr>
          <w:rFonts w:ascii="Verdana" w:hAnsi="Verdana"/>
          <w:color w:val="000000"/>
          <w:sz w:val="24"/>
          <w:szCs w:val="24"/>
        </w:rPr>
        <w:t xml:space="preserve"> we Wrocławiu.</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85112</w:t>
      </w:r>
      <w:r w:rsidR="00215B2E" w:rsidRPr="00215B2E">
        <w:rPr>
          <w:rFonts w:ascii="Verdana" w:hAnsi="Verdana"/>
          <w:color w:val="000000"/>
          <w:sz w:val="24"/>
          <w:szCs w:val="24"/>
        </w:rPr>
        <w:t xml:space="preserve"> </w:t>
      </w:r>
      <w:r w:rsidR="00215B2E" w:rsidRPr="000A3616">
        <w:rPr>
          <w:rFonts w:ascii="Verdana" w:hAnsi="Verdana"/>
          <w:color w:val="000000"/>
          <w:sz w:val="24"/>
          <w:szCs w:val="24"/>
        </w:rPr>
        <w:t>Szpitale kliniczne</w:t>
      </w:r>
    </w:p>
    <w:p w:rsidR="00036B76" w:rsidRPr="0077198E" w:rsidRDefault="00036B76"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215B2E" w:rsidRPr="000A3616">
        <w:rPr>
          <w:rFonts w:ascii="Verdana" w:hAnsi="Verdana"/>
          <w:color w:val="000000"/>
          <w:sz w:val="24"/>
          <w:szCs w:val="24"/>
        </w:rPr>
        <w:t>26.000</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036B76" w:rsidRPr="0077198E" w:rsidRDefault="00036B76"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215B2E" w:rsidRPr="000A3616">
        <w:rPr>
          <w:rFonts w:ascii="Verdana" w:hAnsi="Verdana"/>
          <w:color w:val="000000"/>
          <w:sz w:val="24"/>
          <w:szCs w:val="24"/>
        </w:rPr>
        <w:t>25.317,34</w:t>
      </w:r>
      <w:r w:rsidR="00215B2E">
        <w:rPr>
          <w:rFonts w:ascii="Verdana" w:hAnsi="Verdana"/>
          <w:color w:val="000000"/>
          <w:sz w:val="24"/>
          <w:szCs w:val="24"/>
        </w:rPr>
        <w:t xml:space="preserve"> </w:t>
      </w:r>
      <w:r w:rsidRPr="0077198E">
        <w:rPr>
          <w:rFonts w:ascii="Verdana" w:hAnsi="Verdana"/>
          <w:sz w:val="24"/>
          <w:szCs w:val="24"/>
        </w:rPr>
        <w:t>zł</w:t>
      </w:r>
    </w:p>
    <w:p w:rsidR="00036B76" w:rsidRPr="000A3616" w:rsidRDefault="00036B76" w:rsidP="00B97B2A">
      <w:pPr>
        <w:spacing w:after="120" w:line="288" w:lineRule="auto"/>
        <w:rPr>
          <w:rFonts w:ascii="Verdana" w:hAnsi="Verdana"/>
          <w:color w:val="000000"/>
          <w:sz w:val="24"/>
          <w:szCs w:val="24"/>
        </w:rPr>
      </w:pPr>
      <w:r>
        <w:rPr>
          <w:rFonts w:ascii="Verdana" w:hAnsi="Verdana"/>
          <w:sz w:val="24"/>
          <w:szCs w:val="24"/>
        </w:rPr>
        <w:t>% wykonania planu - 9</w:t>
      </w:r>
      <w:r w:rsidR="00215B2E">
        <w:rPr>
          <w:rFonts w:ascii="Verdana" w:hAnsi="Verdana"/>
          <w:sz w:val="24"/>
          <w:szCs w:val="24"/>
        </w:rPr>
        <w:t>7</w:t>
      </w:r>
      <w:r w:rsidRPr="0077198E">
        <w:rPr>
          <w:rFonts w:ascii="Verdana" w:hAnsi="Verdana"/>
          <w:sz w:val="24"/>
          <w:szCs w:val="24"/>
        </w:rPr>
        <w:t>,</w:t>
      </w:r>
      <w:r w:rsidR="00215B2E">
        <w:rPr>
          <w:rFonts w:ascii="Verdana" w:hAnsi="Verdana"/>
          <w:sz w:val="24"/>
          <w:szCs w:val="24"/>
        </w:rPr>
        <w:t>4</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Wydatki majątkowe w kwocie 25.317,34 zł, tj. 97,4% planu, sfinansowały zakup systemu do przerywanej impulsowej kompresji punktowej (IIC) dla Kliniki Angiologii Uniwersyteckiego Szpitala Klinicznego we Wrocławiu.</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85149</w:t>
      </w:r>
      <w:r w:rsidR="00215B2E" w:rsidRPr="00215B2E">
        <w:rPr>
          <w:rFonts w:ascii="Verdana" w:hAnsi="Verdana"/>
          <w:color w:val="000000"/>
          <w:sz w:val="24"/>
          <w:szCs w:val="24"/>
        </w:rPr>
        <w:t xml:space="preserve"> </w:t>
      </w:r>
      <w:r w:rsidR="00215B2E" w:rsidRPr="000A3616">
        <w:rPr>
          <w:rFonts w:ascii="Verdana" w:hAnsi="Verdana"/>
          <w:color w:val="000000"/>
          <w:sz w:val="24"/>
          <w:szCs w:val="24"/>
        </w:rPr>
        <w:t>Programy polityki zdrowotnej</w:t>
      </w:r>
    </w:p>
    <w:p w:rsidR="00036B76" w:rsidRPr="0077198E" w:rsidRDefault="00036B76"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215B2E" w:rsidRPr="000A3616">
        <w:rPr>
          <w:rFonts w:ascii="Verdana" w:hAnsi="Verdana"/>
          <w:color w:val="000000"/>
          <w:sz w:val="24"/>
          <w:szCs w:val="24"/>
        </w:rPr>
        <w:t>5.257.717</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036B76" w:rsidRPr="0077198E" w:rsidRDefault="00036B76"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215B2E" w:rsidRPr="000A3616">
        <w:rPr>
          <w:rFonts w:ascii="Verdana" w:hAnsi="Verdana"/>
          <w:color w:val="000000"/>
          <w:sz w:val="24"/>
          <w:szCs w:val="24"/>
        </w:rPr>
        <w:t>4.512.013,79</w:t>
      </w:r>
      <w:r w:rsidR="00215B2E">
        <w:rPr>
          <w:rFonts w:ascii="Verdana" w:hAnsi="Verdana"/>
          <w:color w:val="000000"/>
          <w:sz w:val="24"/>
          <w:szCs w:val="24"/>
        </w:rPr>
        <w:t xml:space="preserve"> </w:t>
      </w:r>
      <w:r w:rsidRPr="0077198E">
        <w:rPr>
          <w:rFonts w:ascii="Verdana" w:hAnsi="Verdana"/>
          <w:sz w:val="24"/>
          <w:szCs w:val="24"/>
        </w:rPr>
        <w:t>zł</w:t>
      </w:r>
    </w:p>
    <w:p w:rsidR="00036B76" w:rsidRPr="000A3616" w:rsidRDefault="00036B76" w:rsidP="00B97B2A">
      <w:pPr>
        <w:spacing w:after="120" w:line="288" w:lineRule="auto"/>
        <w:rPr>
          <w:rFonts w:ascii="Verdana" w:hAnsi="Verdana"/>
          <w:color w:val="000000"/>
          <w:sz w:val="24"/>
          <w:szCs w:val="24"/>
        </w:rPr>
      </w:pPr>
      <w:r>
        <w:rPr>
          <w:rFonts w:ascii="Verdana" w:hAnsi="Verdana"/>
          <w:sz w:val="24"/>
          <w:szCs w:val="24"/>
        </w:rPr>
        <w:t xml:space="preserve">% wykonania planu - </w:t>
      </w:r>
      <w:r w:rsidR="00215B2E">
        <w:rPr>
          <w:rFonts w:ascii="Verdana" w:hAnsi="Verdana"/>
          <w:sz w:val="24"/>
          <w:szCs w:val="24"/>
        </w:rPr>
        <w:t>85</w:t>
      </w:r>
      <w:r w:rsidRPr="0077198E">
        <w:rPr>
          <w:rFonts w:ascii="Verdana" w:hAnsi="Verdana"/>
          <w:sz w:val="24"/>
          <w:szCs w:val="24"/>
        </w:rPr>
        <w:t>,</w:t>
      </w:r>
      <w:r w:rsidR="00215B2E">
        <w:rPr>
          <w:rFonts w:ascii="Verdana" w:hAnsi="Verdana"/>
          <w:sz w:val="24"/>
          <w:szCs w:val="24"/>
        </w:rPr>
        <w:t>8</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Wydatkowaną kwotę w tym rozdziale przeznaczono na realizację następujących programów promocji zdrowia i profilaktyki chorób:</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Programy polityki zdrowotnej realizowane w środowisku dzieci i młodzieży, w tym: program zapobiegania próchnicy zębów u uczniów wrocławskich szkół podstawowych, program profilaktyki zakażeń wirusem brodawczaka ludzkiego (HPV).</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 xml:space="preserve">Programy polityki zdrowotnej skierowane do dorosłych mieszkańców Wrocławia, w tym: program leczenia niepłodności metodą zapłodnienia pozaustrojowego, program profilaktyki raka piersi u kobiet, program rozszerzenia dostępu do rehabilitacji sercowo - naczyniowej w ramach wtórnej prewencji chorób sercowo - naczyniowych, program wsparcia kobiet ciężarnych i matek dzieci z wrodzoną wadą rozwojową oraz ich rodzin pn. „OD-ŻYJ”, program profilaktyki zdrowotnej </w:t>
      </w:r>
      <w:proofErr w:type="spellStart"/>
      <w:r w:rsidRPr="000A3616">
        <w:rPr>
          <w:rFonts w:ascii="Verdana" w:hAnsi="Verdana"/>
          <w:color w:val="000000"/>
          <w:sz w:val="24"/>
          <w:szCs w:val="24"/>
        </w:rPr>
        <w:t>endometrioza</w:t>
      </w:r>
      <w:proofErr w:type="spellEnd"/>
      <w:r w:rsidRPr="000A3616">
        <w:rPr>
          <w:rFonts w:ascii="Verdana" w:hAnsi="Verdana"/>
          <w:color w:val="000000"/>
          <w:sz w:val="24"/>
          <w:szCs w:val="24"/>
        </w:rPr>
        <w:t xml:space="preserve"> - </w:t>
      </w:r>
      <w:r w:rsidRPr="000A3616">
        <w:rPr>
          <w:rFonts w:ascii="Verdana" w:hAnsi="Verdana"/>
          <w:color w:val="000000"/>
          <w:sz w:val="24"/>
          <w:szCs w:val="24"/>
        </w:rPr>
        <w:lastRenderedPageBreak/>
        <w:t xml:space="preserve">choroba kobiet w każdym wieku pn. „Plan na życie z </w:t>
      </w:r>
      <w:proofErr w:type="spellStart"/>
      <w:r w:rsidRPr="000A3616">
        <w:rPr>
          <w:rFonts w:ascii="Verdana" w:hAnsi="Verdana"/>
          <w:color w:val="000000"/>
          <w:sz w:val="24"/>
          <w:szCs w:val="24"/>
        </w:rPr>
        <w:t>endometriozą</w:t>
      </w:r>
      <w:proofErr w:type="spellEnd"/>
      <w:r w:rsidRPr="000A3616">
        <w:rPr>
          <w:rFonts w:ascii="Verdana" w:hAnsi="Verdana"/>
          <w:color w:val="000000"/>
          <w:sz w:val="24"/>
          <w:szCs w:val="24"/>
        </w:rPr>
        <w:t>”, program profilaktyki nowotworów skóry pn. „Znamiona pod lupą” oraz program poprawy jakości opieki okołoporodowej pn. „Pokoje narodzin”.</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85153</w:t>
      </w:r>
      <w:r w:rsidR="00215B2E" w:rsidRPr="00215B2E">
        <w:rPr>
          <w:rFonts w:ascii="Verdana" w:hAnsi="Verdana"/>
          <w:color w:val="000000"/>
          <w:sz w:val="24"/>
          <w:szCs w:val="24"/>
        </w:rPr>
        <w:t xml:space="preserve"> </w:t>
      </w:r>
      <w:r w:rsidR="00215B2E" w:rsidRPr="000A3616">
        <w:rPr>
          <w:rFonts w:ascii="Verdana" w:hAnsi="Verdana"/>
          <w:color w:val="000000"/>
          <w:sz w:val="24"/>
          <w:szCs w:val="24"/>
        </w:rPr>
        <w:t>Zwalczanie narkomanii</w:t>
      </w:r>
    </w:p>
    <w:p w:rsidR="00036B76" w:rsidRPr="0077198E" w:rsidRDefault="00036B76"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215B2E" w:rsidRPr="000A3616">
        <w:rPr>
          <w:rFonts w:ascii="Verdana" w:hAnsi="Verdana"/>
          <w:color w:val="000000"/>
          <w:sz w:val="24"/>
          <w:szCs w:val="24"/>
        </w:rPr>
        <w:t>1.029.560</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036B76" w:rsidRPr="0077198E" w:rsidRDefault="00036B76"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215B2E" w:rsidRPr="000A3616">
        <w:rPr>
          <w:rFonts w:ascii="Verdana" w:hAnsi="Verdana"/>
          <w:color w:val="000000"/>
          <w:sz w:val="24"/>
          <w:szCs w:val="24"/>
        </w:rPr>
        <w:t>989.560,00</w:t>
      </w:r>
      <w:r w:rsidR="00215B2E">
        <w:rPr>
          <w:rFonts w:ascii="Verdana" w:hAnsi="Verdana"/>
          <w:color w:val="000000"/>
          <w:sz w:val="24"/>
          <w:szCs w:val="24"/>
        </w:rPr>
        <w:t xml:space="preserve"> </w:t>
      </w:r>
      <w:r w:rsidRPr="0077198E">
        <w:rPr>
          <w:rFonts w:ascii="Verdana" w:hAnsi="Verdana"/>
          <w:sz w:val="24"/>
          <w:szCs w:val="24"/>
        </w:rPr>
        <w:t>zł</w:t>
      </w:r>
    </w:p>
    <w:p w:rsidR="00036B76" w:rsidRPr="000A3616" w:rsidRDefault="00036B76" w:rsidP="00B97B2A">
      <w:pPr>
        <w:spacing w:after="120" w:line="288" w:lineRule="auto"/>
        <w:rPr>
          <w:rFonts w:ascii="Verdana" w:hAnsi="Verdana"/>
          <w:color w:val="000000"/>
          <w:sz w:val="24"/>
          <w:szCs w:val="24"/>
        </w:rPr>
      </w:pPr>
      <w:r>
        <w:rPr>
          <w:rFonts w:ascii="Verdana" w:hAnsi="Verdana"/>
          <w:sz w:val="24"/>
          <w:szCs w:val="24"/>
        </w:rPr>
        <w:t>% wykonania planu - 9</w:t>
      </w:r>
      <w:r w:rsidR="00215B2E">
        <w:rPr>
          <w:rFonts w:ascii="Verdana" w:hAnsi="Verdana"/>
          <w:sz w:val="24"/>
          <w:szCs w:val="24"/>
        </w:rPr>
        <w:t>6</w:t>
      </w:r>
      <w:r w:rsidRPr="0077198E">
        <w:rPr>
          <w:rFonts w:ascii="Verdana" w:hAnsi="Verdana"/>
          <w:sz w:val="24"/>
          <w:szCs w:val="24"/>
        </w:rPr>
        <w:t>,</w:t>
      </w:r>
      <w:r w:rsidR="00215B2E">
        <w:rPr>
          <w:rFonts w:ascii="Verdana" w:hAnsi="Verdana"/>
          <w:sz w:val="24"/>
          <w:szCs w:val="24"/>
        </w:rPr>
        <w:t>1</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 xml:space="preserve">Na realizację zadań z zakresu zwalczania narkomanii oraz zapobiegania i zwalczania AIDS,   z budżetu Miasta zostały przekazane dotacje w wysokości 989.560,00 zł, tj. 96,1% planu. Środki te pokryły koszty działań związanych z poradnictwem i pomocą terapeutyczną dla osób uzależnionych i </w:t>
      </w:r>
      <w:proofErr w:type="spellStart"/>
      <w:r w:rsidRPr="000A3616">
        <w:rPr>
          <w:rFonts w:ascii="Verdana" w:hAnsi="Verdana"/>
          <w:color w:val="000000"/>
          <w:sz w:val="24"/>
          <w:szCs w:val="24"/>
        </w:rPr>
        <w:t>współuzależnionych</w:t>
      </w:r>
      <w:proofErr w:type="spellEnd"/>
      <w:r w:rsidRPr="000A3616">
        <w:rPr>
          <w:rFonts w:ascii="Verdana" w:hAnsi="Verdana"/>
          <w:color w:val="000000"/>
          <w:sz w:val="24"/>
          <w:szCs w:val="24"/>
        </w:rPr>
        <w:t xml:space="preserve"> od narkotyków i innych środków psychoaktywnych oraz udzielania wsparcia członkom ich rodzin, w szczególności: koszty programu bezpłatnego testowania w kierunku wykrywania wirusa HIV, programu substytucyjnego leczenia </w:t>
      </w:r>
      <w:proofErr w:type="spellStart"/>
      <w:r w:rsidRPr="000A3616">
        <w:rPr>
          <w:rFonts w:ascii="Verdana" w:hAnsi="Verdana"/>
          <w:color w:val="000000"/>
          <w:sz w:val="24"/>
          <w:szCs w:val="24"/>
        </w:rPr>
        <w:t>metadonem</w:t>
      </w:r>
      <w:proofErr w:type="spellEnd"/>
      <w:r w:rsidRPr="000A3616">
        <w:rPr>
          <w:rFonts w:ascii="Verdana" w:hAnsi="Verdana"/>
          <w:color w:val="000000"/>
          <w:sz w:val="24"/>
          <w:szCs w:val="24"/>
        </w:rPr>
        <w:t xml:space="preserve"> oraz indywidualnego programu terapii dla użytkowników </w:t>
      </w:r>
      <w:proofErr w:type="spellStart"/>
      <w:r w:rsidRPr="000A3616">
        <w:rPr>
          <w:rFonts w:ascii="Verdana" w:hAnsi="Verdana"/>
          <w:color w:val="000000"/>
          <w:sz w:val="24"/>
          <w:szCs w:val="24"/>
        </w:rPr>
        <w:t>konopii</w:t>
      </w:r>
      <w:proofErr w:type="spellEnd"/>
      <w:r w:rsidRPr="000A3616">
        <w:rPr>
          <w:rFonts w:ascii="Verdana" w:hAnsi="Verdana"/>
          <w:color w:val="000000"/>
          <w:sz w:val="24"/>
          <w:szCs w:val="24"/>
        </w:rPr>
        <w:t xml:space="preserve"> - CANDIS i programu „</w:t>
      </w:r>
      <w:proofErr w:type="spellStart"/>
      <w:r w:rsidRPr="000A3616">
        <w:rPr>
          <w:rFonts w:ascii="Verdana" w:hAnsi="Verdana"/>
          <w:color w:val="000000"/>
          <w:sz w:val="24"/>
          <w:szCs w:val="24"/>
        </w:rPr>
        <w:t>streetworking</w:t>
      </w:r>
      <w:proofErr w:type="spellEnd"/>
      <w:r w:rsidRPr="000A3616">
        <w:rPr>
          <w:rFonts w:ascii="Verdana" w:hAnsi="Verdana"/>
          <w:color w:val="000000"/>
          <w:sz w:val="24"/>
          <w:szCs w:val="24"/>
        </w:rPr>
        <w:t xml:space="preserve">”, a także uruchomienia Punku Informacyjno-Konsultacyjnego. Źródłem finansowania tych zadań były wpływy z opłat za zezwolenia na sprzedaż alkoholu. </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85154</w:t>
      </w:r>
      <w:r w:rsidR="00215B2E" w:rsidRPr="00215B2E">
        <w:rPr>
          <w:rFonts w:ascii="Verdana" w:hAnsi="Verdana"/>
          <w:color w:val="000000"/>
          <w:sz w:val="24"/>
          <w:szCs w:val="24"/>
        </w:rPr>
        <w:t xml:space="preserve"> </w:t>
      </w:r>
      <w:r w:rsidR="00215B2E" w:rsidRPr="000A3616">
        <w:rPr>
          <w:rFonts w:ascii="Verdana" w:hAnsi="Verdana"/>
          <w:color w:val="000000"/>
          <w:sz w:val="24"/>
          <w:szCs w:val="24"/>
        </w:rPr>
        <w:t>Przeciwdziałanie alkoholizmowi</w:t>
      </w:r>
    </w:p>
    <w:p w:rsidR="00036B76" w:rsidRPr="0077198E" w:rsidRDefault="00036B76"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215B2E" w:rsidRPr="000A3616">
        <w:rPr>
          <w:rFonts w:ascii="Verdana" w:hAnsi="Verdana"/>
          <w:color w:val="000000"/>
          <w:sz w:val="24"/>
          <w:szCs w:val="24"/>
        </w:rPr>
        <w:t>32.806.056</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036B76" w:rsidRPr="0077198E" w:rsidRDefault="00036B76"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215B2E" w:rsidRPr="000A3616">
        <w:rPr>
          <w:rFonts w:ascii="Verdana" w:hAnsi="Verdana"/>
          <w:color w:val="000000"/>
          <w:sz w:val="24"/>
          <w:szCs w:val="24"/>
        </w:rPr>
        <w:t>30.538.928,46</w:t>
      </w:r>
      <w:r w:rsidR="00215B2E">
        <w:rPr>
          <w:rFonts w:ascii="Verdana" w:hAnsi="Verdana"/>
          <w:color w:val="000000"/>
          <w:sz w:val="24"/>
          <w:szCs w:val="24"/>
        </w:rPr>
        <w:t xml:space="preserve"> </w:t>
      </w:r>
      <w:r w:rsidRPr="0077198E">
        <w:rPr>
          <w:rFonts w:ascii="Verdana" w:hAnsi="Verdana"/>
          <w:sz w:val="24"/>
          <w:szCs w:val="24"/>
        </w:rPr>
        <w:t>zł</w:t>
      </w:r>
    </w:p>
    <w:p w:rsidR="00036B76" w:rsidRPr="000A3616" w:rsidRDefault="00036B76" w:rsidP="00B97B2A">
      <w:pPr>
        <w:spacing w:after="120" w:line="288" w:lineRule="auto"/>
        <w:rPr>
          <w:rFonts w:ascii="Verdana" w:hAnsi="Verdana"/>
          <w:color w:val="000000"/>
          <w:sz w:val="24"/>
          <w:szCs w:val="24"/>
        </w:rPr>
      </w:pPr>
      <w:r>
        <w:rPr>
          <w:rFonts w:ascii="Verdana" w:hAnsi="Verdana"/>
          <w:sz w:val="24"/>
          <w:szCs w:val="24"/>
        </w:rPr>
        <w:t>% wykonania planu - 9</w:t>
      </w:r>
      <w:r w:rsidR="006C3ADC">
        <w:rPr>
          <w:rFonts w:ascii="Verdana" w:hAnsi="Verdana"/>
          <w:sz w:val="24"/>
          <w:szCs w:val="24"/>
        </w:rPr>
        <w:t>3</w:t>
      </w:r>
      <w:r w:rsidRPr="0077198E">
        <w:rPr>
          <w:rFonts w:ascii="Verdana" w:hAnsi="Verdana"/>
          <w:sz w:val="24"/>
          <w:szCs w:val="24"/>
        </w:rPr>
        <w:t>,</w:t>
      </w:r>
      <w:r w:rsidR="006C3ADC">
        <w:rPr>
          <w:rFonts w:ascii="Verdana" w:hAnsi="Verdana"/>
          <w:sz w:val="24"/>
          <w:szCs w:val="24"/>
        </w:rPr>
        <w:t>1</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Kwota zrealizowanych wydatków w tym rozdziale, w całości sfinansowana z opłat za zezwolenia na sprzedaż napojów alkoholowych, została przeznaczona na zadania z zakresu przeciwdziałania alkoholizmowi.</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Z ogólnej kwoty wydatków bieżących, na wynagrodzenia i składki od nich naliczane wydano 4.115.220,88 zł, tj. 98,6% planu, a na wydatki związane z realizacją statutowych zadań 4.596.239,40 zł, tj. 91,0% planu. Na remonty bieżące wydano 177.679,00 zł, tj. 98,7% planu. Natomiast świadczenia na rzecz osób fizycznych stanowiły kwotę 257.628,04 zł, tj. 90,2% planu. Z budżetu Miasta przekazano dotacje w wysokości 20.075.595,97 zł, tj. 92,1% planu. W ramach tych środków sfinansowano m.in.:</w:t>
      </w:r>
      <w:r w:rsidR="006C3ADC">
        <w:rPr>
          <w:rFonts w:ascii="Verdana" w:hAnsi="Verdana"/>
          <w:color w:val="000000"/>
          <w:sz w:val="24"/>
          <w:szCs w:val="24"/>
        </w:rPr>
        <w:t xml:space="preserve"> </w:t>
      </w:r>
      <w:r w:rsidRPr="000A3616">
        <w:rPr>
          <w:rFonts w:ascii="Verdana" w:hAnsi="Verdana"/>
          <w:color w:val="000000"/>
          <w:sz w:val="24"/>
          <w:szCs w:val="24"/>
        </w:rPr>
        <w:t xml:space="preserve">poradnictwo i pomoc terapeutyczną dla osób uzależnionych i </w:t>
      </w:r>
      <w:proofErr w:type="spellStart"/>
      <w:r w:rsidRPr="000A3616">
        <w:rPr>
          <w:rFonts w:ascii="Verdana" w:hAnsi="Verdana"/>
          <w:color w:val="000000"/>
          <w:sz w:val="24"/>
          <w:szCs w:val="24"/>
        </w:rPr>
        <w:t>współuzależnionych</w:t>
      </w:r>
      <w:proofErr w:type="spellEnd"/>
      <w:r w:rsidRPr="000A3616">
        <w:rPr>
          <w:rFonts w:ascii="Verdana" w:hAnsi="Verdana"/>
          <w:color w:val="000000"/>
          <w:sz w:val="24"/>
          <w:szCs w:val="24"/>
        </w:rPr>
        <w:t xml:space="preserve"> od alkoholu oraz poradnictwo i pomoc w ramach prac Gminnej Komisji Profilaktyki i Rozwiązywania Problemów Alkoholowych,</w:t>
      </w:r>
      <w:r w:rsidR="006C3ADC">
        <w:rPr>
          <w:rFonts w:ascii="Verdana" w:hAnsi="Verdana"/>
          <w:color w:val="000000"/>
          <w:sz w:val="24"/>
          <w:szCs w:val="24"/>
        </w:rPr>
        <w:t xml:space="preserve"> </w:t>
      </w:r>
      <w:r w:rsidRPr="000A3616">
        <w:rPr>
          <w:rFonts w:ascii="Verdana" w:hAnsi="Verdana"/>
          <w:color w:val="000000"/>
          <w:sz w:val="24"/>
          <w:szCs w:val="24"/>
        </w:rPr>
        <w:t xml:space="preserve">programy profilaktyczne dla dzieci i młodzieży oraz szkolenia podnoszące kwalifikacje nauczycieli, wychowanków i rodziców we wrocławskich </w:t>
      </w:r>
      <w:r w:rsidRPr="000A3616">
        <w:rPr>
          <w:rFonts w:ascii="Verdana" w:hAnsi="Verdana"/>
          <w:color w:val="000000"/>
          <w:sz w:val="24"/>
          <w:szCs w:val="24"/>
        </w:rPr>
        <w:lastRenderedPageBreak/>
        <w:t>przedszkolach i szkołach (zarządzanie konfliktem i mediacje rówieśnicze),</w:t>
      </w:r>
      <w:r w:rsidR="006C3ADC">
        <w:rPr>
          <w:rFonts w:ascii="Verdana" w:hAnsi="Verdana"/>
          <w:color w:val="000000"/>
          <w:sz w:val="24"/>
          <w:szCs w:val="24"/>
        </w:rPr>
        <w:t xml:space="preserve"> </w:t>
      </w:r>
      <w:r w:rsidRPr="000A3616">
        <w:rPr>
          <w:rFonts w:ascii="Verdana" w:hAnsi="Verdana"/>
          <w:color w:val="000000"/>
          <w:sz w:val="24"/>
          <w:szCs w:val="24"/>
        </w:rPr>
        <w:t>organizowanie i prowadzenie punktów poradnictwa rodzinnego na terenie Wrocławia,</w:t>
      </w:r>
      <w:r w:rsidR="006C3ADC">
        <w:rPr>
          <w:rFonts w:ascii="Verdana" w:hAnsi="Verdana"/>
          <w:color w:val="000000"/>
          <w:sz w:val="24"/>
          <w:szCs w:val="24"/>
        </w:rPr>
        <w:t xml:space="preserve"> </w:t>
      </w:r>
      <w:r w:rsidRPr="000A3616">
        <w:rPr>
          <w:rFonts w:ascii="Verdana" w:hAnsi="Verdana"/>
          <w:color w:val="000000"/>
          <w:sz w:val="24"/>
          <w:szCs w:val="24"/>
        </w:rPr>
        <w:t>poradnictwo i szkolenia w zakresie przeciwdziałania przemocy oraz terapią dla sprawców przemocy,</w:t>
      </w:r>
      <w:r w:rsidR="006C3ADC">
        <w:rPr>
          <w:rFonts w:ascii="Verdana" w:hAnsi="Verdana"/>
          <w:color w:val="000000"/>
          <w:sz w:val="24"/>
          <w:szCs w:val="24"/>
        </w:rPr>
        <w:t xml:space="preserve"> </w:t>
      </w:r>
      <w:r w:rsidRPr="000A3616">
        <w:rPr>
          <w:rFonts w:ascii="Verdana" w:hAnsi="Verdana"/>
          <w:color w:val="000000"/>
          <w:sz w:val="24"/>
          <w:szCs w:val="24"/>
        </w:rPr>
        <w:t>programy resocjalizacji osób skazanych oraz zagrożonych wykluczeniem społecznym oraz prace dla lokalnej społeczności wykonywane przez osoby skazane na karę ograniczenia wolności,</w:t>
      </w:r>
      <w:r w:rsidR="006C3ADC">
        <w:rPr>
          <w:rFonts w:ascii="Verdana" w:hAnsi="Verdana"/>
          <w:color w:val="000000"/>
          <w:sz w:val="24"/>
          <w:szCs w:val="24"/>
        </w:rPr>
        <w:t xml:space="preserve"> </w:t>
      </w:r>
      <w:r w:rsidRPr="000A3616">
        <w:rPr>
          <w:rFonts w:ascii="Verdana" w:hAnsi="Verdana"/>
          <w:color w:val="000000"/>
          <w:sz w:val="24"/>
          <w:szCs w:val="24"/>
        </w:rPr>
        <w:t>działalność Centrów Aktywności Lokalnych na wrocławskich osiedlach oraz Klubowych Centrów Aktywności Dzieci i Młodzieży,</w:t>
      </w:r>
      <w:r w:rsidR="006C3ADC">
        <w:rPr>
          <w:rFonts w:ascii="Verdana" w:hAnsi="Verdana"/>
          <w:color w:val="000000"/>
          <w:sz w:val="24"/>
          <w:szCs w:val="24"/>
        </w:rPr>
        <w:t xml:space="preserve"> </w:t>
      </w:r>
      <w:r w:rsidRPr="000A3616">
        <w:rPr>
          <w:rFonts w:ascii="Verdana" w:hAnsi="Verdana"/>
          <w:color w:val="000000"/>
          <w:sz w:val="24"/>
          <w:szCs w:val="24"/>
        </w:rPr>
        <w:t>działalność Klubu Integracji Społecznej i Nadodrzańskiego Centrum Wsparcia dla osób przebywających w placówce z powodu kryzysu wywołanego istniejącym w rodzinie problemem alkoholowym,</w:t>
      </w:r>
      <w:r w:rsidR="006C3ADC">
        <w:rPr>
          <w:rFonts w:ascii="Verdana" w:hAnsi="Verdana"/>
          <w:color w:val="000000"/>
          <w:sz w:val="24"/>
          <w:szCs w:val="24"/>
        </w:rPr>
        <w:t xml:space="preserve"> </w:t>
      </w:r>
      <w:r w:rsidRPr="000A3616">
        <w:rPr>
          <w:rFonts w:ascii="Verdana" w:hAnsi="Verdana"/>
          <w:color w:val="000000"/>
          <w:sz w:val="24"/>
          <w:szCs w:val="24"/>
        </w:rPr>
        <w:t>organizację i przeprowadzenie półkolonii letnich dla dzieci i młodzieży - „Lato w mieście 2023”,</w:t>
      </w:r>
      <w:r w:rsidR="006C3ADC">
        <w:rPr>
          <w:rFonts w:ascii="Verdana" w:hAnsi="Verdana"/>
          <w:color w:val="000000"/>
          <w:sz w:val="24"/>
          <w:szCs w:val="24"/>
        </w:rPr>
        <w:t xml:space="preserve"> </w:t>
      </w:r>
      <w:r w:rsidRPr="000A3616">
        <w:rPr>
          <w:rFonts w:ascii="Verdana" w:hAnsi="Verdana"/>
          <w:color w:val="000000"/>
          <w:sz w:val="24"/>
          <w:szCs w:val="24"/>
        </w:rPr>
        <w:t>prowadzenie ośrodka pomocy dla osób nietrzeźwych zatrzymanych na terenie Wrocławia,</w:t>
      </w:r>
      <w:r w:rsidR="006C3ADC">
        <w:rPr>
          <w:rFonts w:ascii="Verdana" w:hAnsi="Verdana"/>
          <w:color w:val="000000"/>
          <w:sz w:val="24"/>
          <w:szCs w:val="24"/>
        </w:rPr>
        <w:t xml:space="preserve"> </w:t>
      </w:r>
      <w:r w:rsidRPr="000A3616">
        <w:rPr>
          <w:rFonts w:ascii="Verdana" w:hAnsi="Verdana"/>
          <w:color w:val="000000"/>
          <w:sz w:val="24"/>
          <w:szCs w:val="24"/>
        </w:rPr>
        <w:t xml:space="preserve">prowadzenie noclegowni i ogrzewalni oraz schronienia dla mężczyzn i kobiet będących w kryzysie bezdomności, a także ulicznego autobusu - STREETBUS świadczącego usługi </w:t>
      </w:r>
      <w:proofErr w:type="spellStart"/>
      <w:r w:rsidRPr="000A3616">
        <w:rPr>
          <w:rFonts w:ascii="Verdana" w:hAnsi="Verdana"/>
          <w:color w:val="000000"/>
          <w:sz w:val="24"/>
          <w:szCs w:val="24"/>
        </w:rPr>
        <w:t>streetworkerów</w:t>
      </w:r>
      <w:proofErr w:type="spellEnd"/>
      <w:r w:rsidRPr="000A3616">
        <w:rPr>
          <w:rFonts w:ascii="Verdana" w:hAnsi="Verdana"/>
          <w:color w:val="000000"/>
          <w:sz w:val="24"/>
          <w:szCs w:val="24"/>
        </w:rPr>
        <w:t>,</w:t>
      </w:r>
      <w:r w:rsidR="006C3ADC">
        <w:rPr>
          <w:rFonts w:ascii="Verdana" w:hAnsi="Verdana"/>
          <w:color w:val="000000"/>
          <w:sz w:val="24"/>
          <w:szCs w:val="24"/>
        </w:rPr>
        <w:t xml:space="preserve"> </w:t>
      </w:r>
      <w:r w:rsidRPr="000A3616">
        <w:rPr>
          <w:rFonts w:ascii="Verdana" w:hAnsi="Verdana"/>
          <w:color w:val="000000"/>
          <w:sz w:val="24"/>
          <w:szCs w:val="24"/>
        </w:rPr>
        <w:t>prowadzenie Ośrodka Interwencji Kryzysowej oraz Centrum Rozwoju i Aktywności Dzieci i Młodzieży</w:t>
      </w:r>
      <w:r w:rsidR="006C3ADC">
        <w:rPr>
          <w:rFonts w:ascii="Verdana" w:hAnsi="Verdana"/>
          <w:color w:val="000000"/>
          <w:sz w:val="24"/>
          <w:szCs w:val="24"/>
        </w:rPr>
        <w:t xml:space="preserve">, </w:t>
      </w:r>
      <w:r w:rsidRPr="000A3616">
        <w:rPr>
          <w:rFonts w:ascii="Verdana" w:hAnsi="Verdana"/>
          <w:color w:val="000000"/>
          <w:sz w:val="24"/>
          <w:szCs w:val="24"/>
        </w:rPr>
        <w:t>program współpracy z Radami Osiedli w zakresie realizacji kampanii społecznych.</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Wydatki majątkowe w wysokości 1.316.565,17 zł, tj. 99,7% planu, zostały wykorzystane na realizację następujących zadań inwestycyjnych: „Program rewitalizacji komunalnego zasobu komunalnego” obejmujący przystosowanie lokalu przy ul. Stanisławowskiej do prowadzenia Centrum Rozwoju i Aktywności Dzieci i Młodzieży oraz „Monitoring prewencyjny Wrocławia” związany z rozbudową i modernizacją systemu monitoringu Wrocławia z wykorzystaniem infrastruktury systemu łączności radiowej i systemu wideo nadzoru na skrzyżowaniach z sygnalizacją na terenie Miasta Wrocławia, a także na zakupy inwestycyjne.</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85158</w:t>
      </w:r>
      <w:r w:rsidR="006C3ADC" w:rsidRPr="006C3ADC">
        <w:rPr>
          <w:rFonts w:ascii="Verdana" w:hAnsi="Verdana"/>
          <w:color w:val="000000"/>
          <w:sz w:val="24"/>
          <w:szCs w:val="24"/>
        </w:rPr>
        <w:t xml:space="preserve"> </w:t>
      </w:r>
      <w:r w:rsidR="006C3ADC" w:rsidRPr="000A3616">
        <w:rPr>
          <w:rFonts w:ascii="Verdana" w:hAnsi="Verdana"/>
          <w:color w:val="000000"/>
          <w:sz w:val="24"/>
          <w:szCs w:val="24"/>
        </w:rPr>
        <w:t>Izby wytrzeźwień</w:t>
      </w:r>
    </w:p>
    <w:p w:rsidR="00036B76" w:rsidRPr="0077198E" w:rsidRDefault="00036B76"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6C3ADC" w:rsidRPr="000A3616">
        <w:rPr>
          <w:rFonts w:ascii="Verdana" w:hAnsi="Verdana"/>
          <w:color w:val="000000"/>
          <w:sz w:val="24"/>
          <w:szCs w:val="24"/>
        </w:rPr>
        <w:t>2.695.000</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036B76" w:rsidRPr="0077198E" w:rsidRDefault="00036B76"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6C3ADC" w:rsidRPr="000A3616">
        <w:rPr>
          <w:rFonts w:ascii="Verdana" w:hAnsi="Verdana"/>
          <w:color w:val="000000"/>
          <w:sz w:val="24"/>
          <w:szCs w:val="24"/>
        </w:rPr>
        <w:t>2.6</w:t>
      </w:r>
      <w:r w:rsidR="006C3ADC">
        <w:rPr>
          <w:rFonts w:ascii="Verdana" w:hAnsi="Verdana"/>
          <w:color w:val="000000"/>
          <w:sz w:val="24"/>
          <w:szCs w:val="24"/>
        </w:rPr>
        <w:t>90</w:t>
      </w:r>
      <w:r w:rsidR="006C3ADC" w:rsidRPr="000A3616">
        <w:rPr>
          <w:rFonts w:ascii="Verdana" w:hAnsi="Verdana"/>
          <w:color w:val="000000"/>
          <w:sz w:val="24"/>
          <w:szCs w:val="24"/>
        </w:rPr>
        <w:t>.000</w:t>
      </w:r>
      <w:r w:rsidR="006C3ADC">
        <w:rPr>
          <w:rFonts w:ascii="Verdana" w:hAnsi="Verdana"/>
          <w:color w:val="000000"/>
          <w:sz w:val="24"/>
          <w:szCs w:val="24"/>
        </w:rPr>
        <w:t xml:space="preserve">,00 </w:t>
      </w:r>
      <w:r w:rsidRPr="0077198E">
        <w:rPr>
          <w:rFonts w:ascii="Verdana" w:hAnsi="Verdana"/>
          <w:sz w:val="24"/>
          <w:szCs w:val="24"/>
        </w:rPr>
        <w:t>zł</w:t>
      </w:r>
    </w:p>
    <w:p w:rsidR="00036B76" w:rsidRPr="000A3616" w:rsidRDefault="00036B76" w:rsidP="00B97B2A">
      <w:pPr>
        <w:spacing w:after="120" w:line="288" w:lineRule="auto"/>
        <w:rPr>
          <w:rFonts w:ascii="Verdana" w:hAnsi="Verdana"/>
          <w:color w:val="000000"/>
          <w:sz w:val="24"/>
          <w:szCs w:val="24"/>
        </w:rPr>
      </w:pPr>
      <w:r>
        <w:rPr>
          <w:rFonts w:ascii="Verdana" w:hAnsi="Verdana"/>
          <w:sz w:val="24"/>
          <w:szCs w:val="24"/>
        </w:rPr>
        <w:t>% wykonania planu - 99</w:t>
      </w:r>
      <w:r w:rsidRPr="0077198E">
        <w:rPr>
          <w:rFonts w:ascii="Verdana" w:hAnsi="Verdana"/>
          <w:sz w:val="24"/>
          <w:szCs w:val="24"/>
        </w:rPr>
        <w:t>,</w:t>
      </w:r>
      <w:r w:rsidR="006C3ADC">
        <w:rPr>
          <w:rFonts w:ascii="Verdana" w:hAnsi="Verdana"/>
          <w:sz w:val="24"/>
          <w:szCs w:val="24"/>
        </w:rPr>
        <w:t>8</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 xml:space="preserve">W okresie sprawozdawczym, na funkcjonowanie Wrocławskiego Ośrodka Pomocy Osobom Nietrzeźwym prowadzonego przez organizację pozarządową pn. Stowarzyszenie Pomocy Wzajemnej im. Stefana Kardynała Wyszyńskiego, z budżetu Miasta zostały przekazane dotacje na zadania bieżące w wysokości 2.690.000,00 zł, tj. 100% planu. Ośrodek ten zajmuje się realizacją zadań wynikających z ustawy o wychowaniu w trzeźwości i przeciwdziałaniu alkoholizmowi. Udziela osobom nietrzeźwym </w:t>
      </w:r>
      <w:r w:rsidRPr="000A3616">
        <w:rPr>
          <w:rFonts w:ascii="Verdana" w:hAnsi="Verdana"/>
          <w:color w:val="000000"/>
          <w:sz w:val="24"/>
          <w:szCs w:val="24"/>
        </w:rPr>
        <w:lastRenderedPageBreak/>
        <w:t>lub zagrożonym wykluczeniem społecznym pomocy i wsparcia w zakresie zapobiegania ryzykownym zachowaniom i niwelowania ich skutków oraz promuje styl życia wolny od alkoholu i nałogów poprzez prowadzenie działań profilaktyczno-edukacyjnych w zakresie problemów alkoholowych oraz bezdomności.</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85179</w:t>
      </w:r>
      <w:r w:rsidR="006C3ADC" w:rsidRPr="006C3ADC">
        <w:rPr>
          <w:rFonts w:ascii="Verdana" w:hAnsi="Verdana"/>
          <w:color w:val="000000"/>
          <w:sz w:val="24"/>
          <w:szCs w:val="24"/>
        </w:rPr>
        <w:t xml:space="preserve"> </w:t>
      </w:r>
      <w:r w:rsidR="006C3ADC" w:rsidRPr="000A3616">
        <w:rPr>
          <w:rFonts w:ascii="Verdana" w:hAnsi="Verdana"/>
          <w:color w:val="000000"/>
          <w:sz w:val="24"/>
          <w:szCs w:val="24"/>
        </w:rPr>
        <w:t>Pomoc zagraniczna</w:t>
      </w:r>
    </w:p>
    <w:p w:rsidR="00036B76" w:rsidRPr="0077198E" w:rsidRDefault="00036B76"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Pr="000A3616">
        <w:rPr>
          <w:rFonts w:ascii="Verdana" w:hAnsi="Verdana"/>
          <w:color w:val="000000"/>
          <w:sz w:val="24"/>
          <w:szCs w:val="24"/>
        </w:rPr>
        <w:t>1.</w:t>
      </w:r>
      <w:r w:rsidR="006C3ADC">
        <w:rPr>
          <w:rFonts w:ascii="Verdana" w:hAnsi="Verdana"/>
          <w:color w:val="000000"/>
          <w:sz w:val="24"/>
          <w:szCs w:val="24"/>
        </w:rPr>
        <w:t>0</w:t>
      </w:r>
      <w:r w:rsidRPr="000A3616">
        <w:rPr>
          <w:rFonts w:ascii="Verdana" w:hAnsi="Verdana"/>
          <w:color w:val="000000"/>
          <w:sz w:val="24"/>
          <w:szCs w:val="24"/>
        </w:rPr>
        <w:t>0</w:t>
      </w:r>
      <w:r w:rsidR="006C3ADC">
        <w:rPr>
          <w:rFonts w:ascii="Verdana" w:hAnsi="Verdana"/>
          <w:color w:val="000000"/>
          <w:sz w:val="24"/>
          <w:szCs w:val="24"/>
        </w:rPr>
        <w:t>0</w:t>
      </w:r>
      <w:r w:rsidRPr="000A3616">
        <w:rPr>
          <w:rFonts w:ascii="Verdana" w:hAnsi="Verdana"/>
          <w:color w:val="000000"/>
          <w:sz w:val="24"/>
          <w:szCs w:val="24"/>
        </w:rPr>
        <w:t>.</w:t>
      </w:r>
      <w:r w:rsidR="006C3ADC">
        <w:rPr>
          <w:rFonts w:ascii="Verdana" w:hAnsi="Verdana"/>
          <w:color w:val="000000"/>
          <w:sz w:val="24"/>
          <w:szCs w:val="24"/>
        </w:rPr>
        <w:t>000</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036B76" w:rsidRPr="0077198E" w:rsidRDefault="00036B76"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Pr="000A3616">
        <w:rPr>
          <w:rFonts w:ascii="Verdana" w:hAnsi="Verdana"/>
          <w:color w:val="000000"/>
          <w:sz w:val="24"/>
          <w:szCs w:val="24"/>
        </w:rPr>
        <w:t>1.</w:t>
      </w:r>
      <w:r w:rsidR="006C3ADC">
        <w:rPr>
          <w:rFonts w:ascii="Verdana" w:hAnsi="Verdana"/>
          <w:color w:val="000000"/>
          <w:sz w:val="24"/>
          <w:szCs w:val="24"/>
        </w:rPr>
        <w:t>000</w:t>
      </w:r>
      <w:r w:rsidRPr="000A3616">
        <w:rPr>
          <w:rFonts w:ascii="Verdana" w:hAnsi="Verdana"/>
          <w:color w:val="000000"/>
          <w:sz w:val="24"/>
          <w:szCs w:val="24"/>
        </w:rPr>
        <w:t>.0</w:t>
      </w:r>
      <w:r w:rsidR="006C3ADC">
        <w:rPr>
          <w:rFonts w:ascii="Verdana" w:hAnsi="Verdana"/>
          <w:color w:val="000000"/>
          <w:sz w:val="24"/>
          <w:szCs w:val="24"/>
        </w:rPr>
        <w:t>00</w:t>
      </w:r>
      <w:r w:rsidRPr="000A3616">
        <w:rPr>
          <w:rFonts w:ascii="Verdana" w:hAnsi="Verdana"/>
          <w:color w:val="000000"/>
          <w:sz w:val="24"/>
          <w:szCs w:val="24"/>
        </w:rPr>
        <w:t>,</w:t>
      </w:r>
      <w:r w:rsidR="006C3ADC">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036B76" w:rsidRPr="000A3616" w:rsidRDefault="00036B76" w:rsidP="00B97B2A">
      <w:pPr>
        <w:spacing w:after="120" w:line="288" w:lineRule="auto"/>
        <w:rPr>
          <w:rFonts w:ascii="Verdana" w:hAnsi="Verdana"/>
          <w:color w:val="000000"/>
          <w:sz w:val="24"/>
          <w:szCs w:val="24"/>
        </w:rPr>
      </w:pPr>
      <w:r>
        <w:rPr>
          <w:rFonts w:ascii="Verdana" w:hAnsi="Verdana"/>
          <w:sz w:val="24"/>
          <w:szCs w:val="24"/>
        </w:rPr>
        <w:t xml:space="preserve">% wykonania planu - </w:t>
      </w:r>
      <w:r w:rsidR="006C3ADC">
        <w:rPr>
          <w:rFonts w:ascii="Verdana" w:hAnsi="Verdana"/>
          <w:sz w:val="24"/>
          <w:szCs w:val="24"/>
        </w:rPr>
        <w:t>100</w:t>
      </w:r>
      <w:r w:rsidRPr="0077198E">
        <w:rPr>
          <w:rFonts w:ascii="Verdana" w:hAnsi="Verdana"/>
          <w:sz w:val="24"/>
          <w:szCs w:val="24"/>
        </w:rPr>
        <w:t>,</w:t>
      </w:r>
      <w:r w:rsidR="006C3ADC">
        <w:rPr>
          <w:rFonts w:ascii="Verdana" w:hAnsi="Verdana"/>
          <w:sz w:val="24"/>
          <w:szCs w:val="24"/>
        </w:rPr>
        <w:t>0</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Powyższe środki finansowe zostały przeznaczone na wsparcie budowy centrum rehabilitacyjnego dla ofiar agresji rosyjskiej na Ukrainę, którego celem jest prowadzenie leczenia, kompleksowej rehabilitacji i przywrócenia sprawności motorycznej i psychofizycznej ukraińskim inwalidom oraz ofiarom wojennym, w ramach projektu UNBROKEN.</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85195</w:t>
      </w:r>
      <w:r w:rsidR="006C3ADC">
        <w:rPr>
          <w:rFonts w:ascii="Verdana" w:hAnsi="Verdana"/>
          <w:color w:val="000000"/>
          <w:sz w:val="24"/>
          <w:szCs w:val="24"/>
        </w:rPr>
        <w:t xml:space="preserve"> </w:t>
      </w:r>
      <w:r w:rsidR="006C3ADC" w:rsidRPr="000A3616">
        <w:rPr>
          <w:rFonts w:ascii="Verdana" w:hAnsi="Verdana"/>
          <w:color w:val="000000"/>
          <w:sz w:val="24"/>
          <w:szCs w:val="24"/>
        </w:rPr>
        <w:t>Pozostała działalność</w:t>
      </w:r>
    </w:p>
    <w:p w:rsidR="00036B76" w:rsidRPr="0077198E" w:rsidRDefault="00036B76"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6C3ADC" w:rsidRPr="000A3616">
        <w:rPr>
          <w:rFonts w:ascii="Verdana" w:hAnsi="Verdana"/>
          <w:color w:val="000000"/>
          <w:sz w:val="24"/>
          <w:szCs w:val="24"/>
        </w:rPr>
        <w:t>5.645.726,58</w:t>
      </w:r>
      <w:r w:rsidR="006C3ADC">
        <w:rPr>
          <w:rFonts w:ascii="Verdana" w:hAnsi="Verdana"/>
          <w:color w:val="000000"/>
          <w:sz w:val="24"/>
          <w:szCs w:val="24"/>
        </w:rPr>
        <w:t xml:space="preserve"> </w:t>
      </w:r>
      <w:r w:rsidRPr="0077198E">
        <w:rPr>
          <w:rFonts w:ascii="Verdana" w:hAnsi="Verdana"/>
          <w:sz w:val="24"/>
          <w:szCs w:val="24"/>
        </w:rPr>
        <w:t>zł</w:t>
      </w:r>
    </w:p>
    <w:p w:rsidR="00036B76" w:rsidRPr="0077198E" w:rsidRDefault="00036B76"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6C3ADC" w:rsidRPr="000A3616">
        <w:rPr>
          <w:rFonts w:ascii="Verdana" w:hAnsi="Verdana"/>
          <w:color w:val="000000"/>
          <w:sz w:val="24"/>
          <w:szCs w:val="24"/>
        </w:rPr>
        <w:t>5.340.896,92</w:t>
      </w:r>
      <w:r w:rsidR="006C3ADC">
        <w:rPr>
          <w:rFonts w:ascii="Verdana" w:hAnsi="Verdana"/>
          <w:color w:val="000000"/>
          <w:sz w:val="24"/>
          <w:szCs w:val="24"/>
        </w:rPr>
        <w:t xml:space="preserve"> </w:t>
      </w:r>
      <w:r w:rsidRPr="0077198E">
        <w:rPr>
          <w:rFonts w:ascii="Verdana" w:hAnsi="Verdana"/>
          <w:sz w:val="24"/>
          <w:szCs w:val="24"/>
        </w:rPr>
        <w:t>zł</w:t>
      </w:r>
    </w:p>
    <w:p w:rsidR="00036B76" w:rsidRPr="000A3616" w:rsidRDefault="00036B76" w:rsidP="00B97B2A">
      <w:pPr>
        <w:spacing w:after="120" w:line="288" w:lineRule="auto"/>
        <w:rPr>
          <w:rFonts w:ascii="Verdana" w:hAnsi="Verdana"/>
          <w:color w:val="000000"/>
          <w:sz w:val="24"/>
          <w:szCs w:val="24"/>
        </w:rPr>
      </w:pPr>
      <w:r>
        <w:rPr>
          <w:rFonts w:ascii="Verdana" w:hAnsi="Verdana"/>
          <w:sz w:val="24"/>
          <w:szCs w:val="24"/>
        </w:rPr>
        <w:t>% wykonania planu - 9</w:t>
      </w:r>
      <w:r w:rsidR="006C3ADC">
        <w:rPr>
          <w:rFonts w:ascii="Verdana" w:hAnsi="Verdana"/>
          <w:sz w:val="24"/>
          <w:szCs w:val="24"/>
        </w:rPr>
        <w:t>4</w:t>
      </w:r>
      <w:r w:rsidRPr="0077198E">
        <w:rPr>
          <w:rFonts w:ascii="Verdana" w:hAnsi="Verdana"/>
          <w:sz w:val="24"/>
          <w:szCs w:val="24"/>
        </w:rPr>
        <w:t>,</w:t>
      </w:r>
      <w:r w:rsidR="006C3ADC">
        <w:rPr>
          <w:rFonts w:ascii="Verdana" w:hAnsi="Verdana"/>
          <w:sz w:val="24"/>
          <w:szCs w:val="24"/>
        </w:rPr>
        <w:t>6</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Wydatki bieżące w wysokości 5.060.896,92 zł, tj. 94,3% planu, zostały przeznaczone na realizację programów promocji zdrowia i profilaktyki chorób. Na wypłatę wynagrodzeń i składek od nich naliczanych wykorzystano kwotę 261.099,54 zł, tj. 97,7% planu, a na wydatki związane z realizacją statutowych zadań wydano 1.145.106,78 zł, tj. 90,2% planu, natomiast przekazane z budżetu Miasta dotacje stanowiły kwotę 3.654.690,60 zł, tj. 95,4% planu. Ze środków tych sfinansowano w szczególności programy z zakresu:</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edukacji zdrowotnej w środowisku dzieci i młodzieży, w tym profilaktyki próchnicy zębów u dzieci w wieku 3-6 lat, nadwagi i otyłości u dzieci i młodzieży pn. „Uczeń w formie” oraz promocji zdrowego żywienia i aktywności fizycznej oraz działań proekologicznych we wrocławskich placówkach opiekuńczych i edukacyjnych,</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promocji zdrowia i profilaktyki chorób cywilizacyjnych, w tym profilaktyki cukrzycy u dzieci, młodzieży i osób dorosłych oraz profilaktyki zespołu stopy cukrzycowej oraz profilaktyki chorób nowotworowych u mężczyzn, a także programu edukacji zdrowotnej kobiet w okresie menopauzy,</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edukacji zdrowotnej kobiet w zakresie opieki nad kobietą, matką i dzieckiem w ramach Centrów Edukacji i Informacji oraz świadomego rodzicielstwa i macierzyństwa w ramach Szkół Rodzenia,</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lastRenderedPageBreak/>
        <w:t>promowania zdrowia psychicznego w populacji dzieci, młodzieży i dorosłych mieszkańców Wrocławia, programu wsparcia dla osób z doświadczeniem choroby psychicznej i osób zagrożonych depresją, z zespołami depresyjnymi oraz ich rodzin i opiekunów, programu wsparcia osób z zespołami otępiennymi i zaburzeniami psychogeriatrycznymi,</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zapewnienia w warunkach stacjonarnych czasowej opieki pielęgnacyjnej osobom niesamodzielnym, przewlekle i nieuleczalnie chorym przebywającym w środowisku domowym  tzw. „Łóżka wytchnienia”,</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wsparcia dla uchodźców z Ukrainy - poprawa jakości informacji i komunikacji z obywatelami hospitalizowanymi we wrocławskich szpitalach oraz udzielania im pomocy psychologicznej, finansowanego ze środków UNICEF-u.</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Ponadto w ramach wydatkowanej kwoty, pokryto również koszty wyżywienia i zakwaterowania dzieci urodzonych na terenie Wrocławia, przebywających w zakładach opiekuńczo-leczniczych na terenie innego powiatu, które są pozbawione opieki rodziców, a ze względu na stan zdrowia nie mogą przebywać w rodzinach zastępczych, ani też w placówkach opiekuńczo-wychowawczych.</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Wydatki majątkowe zrealizowane w wysokości 280.000,00 zł, tj. 100% planu, zostały poniesione na zakup nowej windy osobowej oraz modernizację szybu na potrzeby pacjentów Zakładu Opiekuńczo-Leczniczego Zgromadzenia Sióstr Św. Elżbiety we Wrocławiu.</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Dział 852</w:t>
      </w:r>
      <w:r w:rsidR="001A6747" w:rsidRPr="001A6747">
        <w:rPr>
          <w:rFonts w:ascii="Verdana" w:hAnsi="Verdana"/>
          <w:color w:val="000000"/>
          <w:sz w:val="24"/>
          <w:szCs w:val="24"/>
        </w:rPr>
        <w:t xml:space="preserve"> </w:t>
      </w:r>
      <w:r w:rsidR="001A6747" w:rsidRPr="000A3616">
        <w:rPr>
          <w:rFonts w:ascii="Verdana" w:hAnsi="Verdana"/>
          <w:color w:val="000000"/>
          <w:sz w:val="24"/>
          <w:szCs w:val="24"/>
        </w:rPr>
        <w:t>Pomoc społeczna</w:t>
      </w:r>
    </w:p>
    <w:p w:rsidR="00AF6976" w:rsidRPr="0077198E" w:rsidRDefault="00AF6976"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1A6747" w:rsidRPr="000A3616">
        <w:rPr>
          <w:rFonts w:ascii="Verdana" w:hAnsi="Verdana"/>
          <w:color w:val="000000"/>
          <w:sz w:val="24"/>
          <w:szCs w:val="24"/>
        </w:rPr>
        <w:t>321.558.063,59</w:t>
      </w:r>
      <w:r w:rsidR="001A6747">
        <w:rPr>
          <w:rFonts w:ascii="Verdana" w:hAnsi="Verdana"/>
          <w:color w:val="000000"/>
          <w:sz w:val="24"/>
          <w:szCs w:val="24"/>
        </w:rPr>
        <w:t xml:space="preserve"> </w:t>
      </w:r>
      <w:r w:rsidRPr="0077198E">
        <w:rPr>
          <w:rFonts w:ascii="Verdana" w:hAnsi="Verdana"/>
          <w:sz w:val="24"/>
          <w:szCs w:val="24"/>
        </w:rPr>
        <w:t>zł</w:t>
      </w:r>
    </w:p>
    <w:p w:rsidR="00AF6976" w:rsidRPr="0077198E" w:rsidRDefault="00AF6976"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1A6747" w:rsidRPr="000A3616">
        <w:rPr>
          <w:rFonts w:ascii="Verdana" w:hAnsi="Verdana"/>
          <w:color w:val="000000"/>
          <w:sz w:val="24"/>
          <w:szCs w:val="24"/>
        </w:rPr>
        <w:t>307.797.938,84</w:t>
      </w:r>
      <w:r w:rsidR="001A6747">
        <w:rPr>
          <w:rFonts w:ascii="Verdana" w:hAnsi="Verdana"/>
          <w:color w:val="000000"/>
          <w:sz w:val="24"/>
          <w:szCs w:val="24"/>
        </w:rPr>
        <w:t xml:space="preserve"> </w:t>
      </w:r>
      <w:r w:rsidRPr="0077198E">
        <w:rPr>
          <w:rFonts w:ascii="Verdana" w:hAnsi="Verdana"/>
          <w:sz w:val="24"/>
          <w:szCs w:val="24"/>
        </w:rPr>
        <w:t>zł</w:t>
      </w:r>
    </w:p>
    <w:p w:rsidR="00AF6976" w:rsidRPr="000A3616" w:rsidRDefault="00AF6976" w:rsidP="00B97B2A">
      <w:pPr>
        <w:spacing w:after="120" w:line="288" w:lineRule="auto"/>
        <w:rPr>
          <w:rFonts w:ascii="Verdana" w:hAnsi="Verdana"/>
          <w:color w:val="000000"/>
          <w:sz w:val="24"/>
          <w:szCs w:val="24"/>
        </w:rPr>
      </w:pPr>
      <w:r>
        <w:rPr>
          <w:rFonts w:ascii="Verdana" w:hAnsi="Verdana"/>
          <w:sz w:val="24"/>
          <w:szCs w:val="24"/>
        </w:rPr>
        <w:t>% wykonania planu - 9</w:t>
      </w:r>
      <w:r w:rsidR="001A6747">
        <w:rPr>
          <w:rFonts w:ascii="Verdana" w:hAnsi="Verdana"/>
          <w:sz w:val="24"/>
          <w:szCs w:val="24"/>
        </w:rPr>
        <w:t>5</w:t>
      </w:r>
      <w:r w:rsidRPr="0077198E">
        <w:rPr>
          <w:rFonts w:ascii="Verdana" w:hAnsi="Verdana"/>
          <w:sz w:val="24"/>
          <w:szCs w:val="24"/>
        </w:rPr>
        <w:t>,</w:t>
      </w:r>
      <w:r w:rsidR="001A6747">
        <w:rPr>
          <w:rFonts w:ascii="Verdana" w:hAnsi="Verdana"/>
          <w:sz w:val="24"/>
          <w:szCs w:val="24"/>
        </w:rPr>
        <w:t>7</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85202</w:t>
      </w:r>
      <w:r w:rsidR="001A6747" w:rsidRPr="001A6747">
        <w:rPr>
          <w:rFonts w:ascii="Verdana" w:hAnsi="Verdana"/>
          <w:color w:val="000000"/>
          <w:sz w:val="24"/>
          <w:szCs w:val="24"/>
        </w:rPr>
        <w:t xml:space="preserve"> </w:t>
      </w:r>
      <w:r w:rsidR="001A6747" w:rsidRPr="000A3616">
        <w:rPr>
          <w:rFonts w:ascii="Verdana" w:hAnsi="Verdana"/>
          <w:color w:val="000000"/>
          <w:sz w:val="24"/>
          <w:szCs w:val="24"/>
        </w:rPr>
        <w:t>Domy pomocy społecznej</w:t>
      </w:r>
    </w:p>
    <w:p w:rsidR="00AF6976" w:rsidRPr="0077198E" w:rsidRDefault="00AF6976"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1A6747" w:rsidRPr="000A3616">
        <w:rPr>
          <w:rFonts w:ascii="Verdana" w:hAnsi="Verdana"/>
          <w:color w:val="000000"/>
          <w:sz w:val="24"/>
          <w:szCs w:val="24"/>
        </w:rPr>
        <w:t>93.825.174,57</w:t>
      </w:r>
      <w:r>
        <w:rPr>
          <w:rFonts w:ascii="Verdana" w:hAnsi="Verdana"/>
          <w:color w:val="000000"/>
          <w:sz w:val="24"/>
          <w:szCs w:val="24"/>
        </w:rPr>
        <w:t xml:space="preserve"> </w:t>
      </w:r>
      <w:r w:rsidRPr="0077198E">
        <w:rPr>
          <w:rFonts w:ascii="Verdana" w:hAnsi="Verdana"/>
          <w:sz w:val="24"/>
          <w:szCs w:val="24"/>
        </w:rPr>
        <w:t>zł</w:t>
      </w:r>
    </w:p>
    <w:p w:rsidR="00AF6976" w:rsidRPr="0077198E" w:rsidRDefault="00AF6976"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1A6747" w:rsidRPr="000A3616">
        <w:rPr>
          <w:rFonts w:ascii="Verdana" w:hAnsi="Verdana"/>
          <w:color w:val="000000"/>
          <w:sz w:val="24"/>
          <w:szCs w:val="24"/>
        </w:rPr>
        <w:t>92.997.890,82</w:t>
      </w:r>
      <w:r w:rsidR="001A6747">
        <w:rPr>
          <w:rFonts w:ascii="Verdana" w:hAnsi="Verdana"/>
          <w:color w:val="000000"/>
          <w:sz w:val="24"/>
          <w:szCs w:val="24"/>
        </w:rPr>
        <w:t xml:space="preserve"> </w:t>
      </w:r>
      <w:r w:rsidRPr="0077198E">
        <w:rPr>
          <w:rFonts w:ascii="Verdana" w:hAnsi="Verdana"/>
          <w:sz w:val="24"/>
          <w:szCs w:val="24"/>
        </w:rPr>
        <w:t>zł</w:t>
      </w:r>
    </w:p>
    <w:p w:rsidR="00AF6976" w:rsidRPr="000A3616" w:rsidRDefault="00AF6976" w:rsidP="00B97B2A">
      <w:pPr>
        <w:spacing w:after="120" w:line="288" w:lineRule="auto"/>
        <w:rPr>
          <w:rFonts w:ascii="Verdana" w:hAnsi="Verdana"/>
          <w:color w:val="000000"/>
          <w:sz w:val="24"/>
          <w:szCs w:val="24"/>
        </w:rPr>
      </w:pPr>
      <w:r>
        <w:rPr>
          <w:rFonts w:ascii="Verdana" w:hAnsi="Verdana"/>
          <w:sz w:val="24"/>
          <w:szCs w:val="24"/>
        </w:rPr>
        <w:t>% wykonania planu - 99</w:t>
      </w:r>
      <w:r w:rsidRPr="0077198E">
        <w:rPr>
          <w:rFonts w:ascii="Verdana" w:hAnsi="Verdana"/>
          <w:sz w:val="24"/>
          <w:szCs w:val="24"/>
        </w:rPr>
        <w:t>,</w:t>
      </w:r>
      <w:r w:rsidR="001A6747">
        <w:rPr>
          <w:rFonts w:ascii="Verdana" w:hAnsi="Verdana"/>
          <w:sz w:val="24"/>
          <w:szCs w:val="24"/>
        </w:rPr>
        <w:t>1</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Powyższe środki finansowe przeznaczono na funkcjonowanie domów pomocy społecznej, których zadaniem jest zapewnienie, organizowanie i świadczenie usług opiekuńczych osobom wymagającym całodobowej opieki, które z powodu wieku, choroby lub niepełnosprawności nie mogą samodzielnie funkcjonować w codziennym życiu (również dla obywateli z Ukrainy finansowane z Funduszu Pomocy).</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 xml:space="preserve">Na wynagrodzenia i składki od nich naliczane dla pracowników Miejskiego Centrum Usług Socjalnych wykorzystano kwotę 44.795.737,20 zł, tj. </w:t>
      </w:r>
      <w:r w:rsidRPr="000A3616">
        <w:rPr>
          <w:rFonts w:ascii="Verdana" w:hAnsi="Verdana"/>
          <w:color w:val="000000"/>
          <w:sz w:val="24"/>
          <w:szCs w:val="24"/>
        </w:rPr>
        <w:lastRenderedPageBreak/>
        <w:t>99,5% planu. Świadczenia na rzecz osób fizycznych stanowiły kwotę 102.604,66 zł, tj. 91,6% planu. Wydatki związane z realizacją statutowych zadań wyniosły 26.932.098,11 zł, tj. 98,3% planu. W ramach tej kwoty sfinansowano również pobyt pensjonariuszy w domach pomocy społecznej na terenie innych powiatów, w sytuacji, gdy powiat wrocławski nie dysponował odpowiednią liczbą wolnych miejsc.</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Na prowadzenie niepublicznych całodobowych domów pomocy społecznej, z budżetu Miasta zostały przekazane dotacje dla organizacji pozarządowych w wysokości 20.145.273,34 zł, tj. 99,4% planu.</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Wydatki majątkowe zrealizowane w wysokości 1.022.177,51 zł, tj. 99,9% planu, obejmowały  „Program Przebudowy Centrów Usług Socjalnych we Wrocławiu”, w ramach którego zmodernizowano instalację oświetlenia w DPS przy ul. Karmelkowej, zamontowano klimatyzacje w DPS przy ul. Karmelkowej, ul. Mącznej, ul. Kaletniczej i ul. Rędzińskiej, a także montaż instalacji fotowoltaicznych (OZE) w DPS przy ul. Mącznej i ul. Rędzińskiej.</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85203</w:t>
      </w:r>
      <w:r w:rsidR="001A6747" w:rsidRPr="001A6747">
        <w:rPr>
          <w:rFonts w:ascii="Verdana" w:hAnsi="Verdana"/>
          <w:color w:val="000000"/>
          <w:sz w:val="24"/>
          <w:szCs w:val="24"/>
        </w:rPr>
        <w:t xml:space="preserve"> </w:t>
      </w:r>
      <w:r w:rsidR="001A6747" w:rsidRPr="000A3616">
        <w:rPr>
          <w:rFonts w:ascii="Verdana" w:hAnsi="Verdana"/>
          <w:color w:val="000000"/>
          <w:sz w:val="24"/>
          <w:szCs w:val="24"/>
        </w:rPr>
        <w:t>Ośrodki wsparcia</w:t>
      </w:r>
      <w:r w:rsidR="001A6747">
        <w:rPr>
          <w:rFonts w:ascii="Verdana" w:hAnsi="Verdana"/>
          <w:color w:val="000000"/>
          <w:sz w:val="24"/>
          <w:szCs w:val="24"/>
        </w:rPr>
        <w:t xml:space="preserve"> </w:t>
      </w:r>
    </w:p>
    <w:p w:rsidR="00AF6976" w:rsidRPr="0077198E" w:rsidRDefault="00AF6976"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1A6747" w:rsidRPr="000A3616">
        <w:rPr>
          <w:rFonts w:ascii="Verdana" w:hAnsi="Verdana"/>
          <w:color w:val="000000"/>
          <w:sz w:val="24"/>
          <w:szCs w:val="24"/>
        </w:rPr>
        <w:t>25.534.230</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AF6976" w:rsidRPr="0077198E" w:rsidRDefault="00AF6976"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1A6747" w:rsidRPr="000A3616">
        <w:rPr>
          <w:rFonts w:ascii="Verdana" w:hAnsi="Verdana"/>
          <w:color w:val="000000"/>
          <w:sz w:val="24"/>
          <w:szCs w:val="24"/>
        </w:rPr>
        <w:t>25.255.178,06</w:t>
      </w:r>
      <w:r w:rsidR="001A6747">
        <w:rPr>
          <w:rFonts w:ascii="Verdana" w:hAnsi="Verdana"/>
          <w:color w:val="000000"/>
          <w:sz w:val="24"/>
          <w:szCs w:val="24"/>
        </w:rPr>
        <w:t xml:space="preserve"> </w:t>
      </w:r>
      <w:r w:rsidRPr="0077198E">
        <w:rPr>
          <w:rFonts w:ascii="Verdana" w:hAnsi="Verdana"/>
          <w:sz w:val="24"/>
          <w:szCs w:val="24"/>
        </w:rPr>
        <w:t>zł</w:t>
      </w:r>
    </w:p>
    <w:p w:rsidR="00AF6976" w:rsidRPr="000A3616" w:rsidRDefault="00AF6976" w:rsidP="00B97B2A">
      <w:pPr>
        <w:spacing w:after="120" w:line="288" w:lineRule="auto"/>
        <w:rPr>
          <w:rFonts w:ascii="Verdana" w:hAnsi="Verdana"/>
          <w:color w:val="000000"/>
          <w:sz w:val="24"/>
          <w:szCs w:val="24"/>
        </w:rPr>
      </w:pPr>
      <w:r>
        <w:rPr>
          <w:rFonts w:ascii="Verdana" w:hAnsi="Verdana"/>
          <w:sz w:val="24"/>
          <w:szCs w:val="24"/>
        </w:rPr>
        <w:t>% wykonania planu - 9</w:t>
      </w:r>
      <w:r w:rsidR="001A6747">
        <w:rPr>
          <w:rFonts w:ascii="Verdana" w:hAnsi="Verdana"/>
          <w:sz w:val="24"/>
          <w:szCs w:val="24"/>
        </w:rPr>
        <w:t>8</w:t>
      </w:r>
      <w:r w:rsidRPr="0077198E">
        <w:rPr>
          <w:rFonts w:ascii="Verdana" w:hAnsi="Verdana"/>
          <w:sz w:val="24"/>
          <w:szCs w:val="24"/>
        </w:rPr>
        <w:t>,</w:t>
      </w:r>
      <w:r w:rsidR="001A6747">
        <w:rPr>
          <w:rFonts w:ascii="Verdana" w:hAnsi="Verdana"/>
          <w:sz w:val="24"/>
          <w:szCs w:val="24"/>
        </w:rPr>
        <w:t>9</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Wydatki bieżące w kwocie 25.238.278,06 zł, tj. 98,9% planu, zostały przeznaczone na działalność ośrodków wsparcia. Ośrodki te zapewniają pomoc dla swoich podopiecznych w zakresie zapewnienia wyżywienia i opieki medycznej.</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Na wynagrodzenia i składki od nich naliczane dla pracowników tych ośrodków wykorzystano kwotę 9.469.757,81 zł, tj. 99,9% planu, a na wydatki związane z realizacją statutowych zadań 3.727.981,25 zł, tj. 93,9% planu. Świadczenia na rzecz osób fizycznych stanowiły kwotę 18.487,93 zł, tj. 73,6% planu.</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 xml:space="preserve">Z budżetu Miasta zostały przekazane organizacjom pozarządowym dotacje w wysokości 12.022.051,07 zł, tj. 99,9% planu, na prowadzenie niepublicznych ośrodków wsparcia przede wszystkim schronisk, domów dla samotnych matek, dziennych domów pomocy i środowiskowych domów samopomocy dla osób z zaburzeniami psychicznymi oraz na realizację programu „Za Życiem”, a także na świadczenie usług opieki </w:t>
      </w:r>
      <w:proofErr w:type="spellStart"/>
      <w:r w:rsidRPr="000A3616">
        <w:rPr>
          <w:rFonts w:ascii="Verdana" w:hAnsi="Verdana"/>
          <w:color w:val="000000"/>
          <w:sz w:val="24"/>
          <w:szCs w:val="24"/>
        </w:rPr>
        <w:t>wytchnieniowej</w:t>
      </w:r>
      <w:proofErr w:type="spellEnd"/>
      <w:r w:rsidRPr="000A3616">
        <w:rPr>
          <w:rFonts w:ascii="Verdana" w:hAnsi="Verdana"/>
          <w:color w:val="000000"/>
          <w:sz w:val="24"/>
          <w:szCs w:val="24"/>
        </w:rPr>
        <w:t xml:space="preserve"> w ramach całodobowego pobytu w mieszkaniu </w:t>
      </w:r>
      <w:proofErr w:type="spellStart"/>
      <w:r w:rsidRPr="000A3616">
        <w:rPr>
          <w:rFonts w:ascii="Verdana" w:hAnsi="Verdana"/>
          <w:color w:val="000000"/>
          <w:sz w:val="24"/>
          <w:szCs w:val="24"/>
        </w:rPr>
        <w:t>wytchnieniowym</w:t>
      </w:r>
      <w:proofErr w:type="spellEnd"/>
      <w:r w:rsidRPr="000A3616">
        <w:rPr>
          <w:rFonts w:ascii="Verdana" w:hAnsi="Verdana"/>
          <w:color w:val="000000"/>
          <w:sz w:val="24"/>
          <w:szCs w:val="24"/>
        </w:rPr>
        <w:t>.</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Na zakupy inwestycyjne na potrzeby ośrodków wsparcia wydatkowano 16.900,00 zł, tj. 99,4% planu.</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lastRenderedPageBreak/>
        <w:t>Rozdział 85205</w:t>
      </w:r>
      <w:r w:rsidR="001A6747" w:rsidRPr="001A6747">
        <w:rPr>
          <w:rFonts w:ascii="Verdana" w:hAnsi="Verdana"/>
          <w:color w:val="000000"/>
          <w:sz w:val="24"/>
          <w:szCs w:val="24"/>
        </w:rPr>
        <w:t xml:space="preserve"> </w:t>
      </w:r>
      <w:r w:rsidR="001A6747" w:rsidRPr="000A3616">
        <w:rPr>
          <w:rFonts w:ascii="Verdana" w:hAnsi="Verdana"/>
          <w:color w:val="000000"/>
          <w:sz w:val="24"/>
          <w:szCs w:val="24"/>
        </w:rPr>
        <w:t>Zadania w zakresie</w:t>
      </w:r>
      <w:r w:rsidR="001A6747">
        <w:rPr>
          <w:rFonts w:ascii="Verdana" w:hAnsi="Verdana"/>
          <w:color w:val="000000"/>
          <w:sz w:val="24"/>
          <w:szCs w:val="24"/>
        </w:rPr>
        <w:t xml:space="preserve"> </w:t>
      </w:r>
      <w:r w:rsidR="001A6747" w:rsidRPr="000A3616">
        <w:rPr>
          <w:rFonts w:ascii="Verdana" w:hAnsi="Verdana"/>
          <w:color w:val="000000"/>
          <w:sz w:val="24"/>
          <w:szCs w:val="24"/>
        </w:rPr>
        <w:t>przeciwdziałania przemocy w rodzinie</w:t>
      </w:r>
    </w:p>
    <w:p w:rsidR="00AF6976" w:rsidRPr="0077198E" w:rsidRDefault="00AF6976"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1A6747" w:rsidRPr="000A3616">
        <w:rPr>
          <w:rFonts w:ascii="Verdana" w:hAnsi="Verdana"/>
          <w:color w:val="000000"/>
          <w:sz w:val="24"/>
          <w:szCs w:val="24"/>
        </w:rPr>
        <w:t>1.070.573</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AF6976" w:rsidRPr="0077198E" w:rsidRDefault="00AF6976"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1A6747" w:rsidRPr="000A3616">
        <w:rPr>
          <w:rFonts w:ascii="Verdana" w:hAnsi="Verdana"/>
          <w:color w:val="000000"/>
          <w:sz w:val="24"/>
          <w:szCs w:val="24"/>
        </w:rPr>
        <w:t>1.058.682,68</w:t>
      </w:r>
      <w:r w:rsidR="001A6747">
        <w:rPr>
          <w:rFonts w:ascii="Verdana" w:hAnsi="Verdana"/>
          <w:color w:val="000000"/>
          <w:sz w:val="24"/>
          <w:szCs w:val="24"/>
        </w:rPr>
        <w:t xml:space="preserve"> </w:t>
      </w:r>
      <w:r w:rsidRPr="0077198E">
        <w:rPr>
          <w:rFonts w:ascii="Verdana" w:hAnsi="Verdana"/>
          <w:sz w:val="24"/>
          <w:szCs w:val="24"/>
        </w:rPr>
        <w:t>zł</w:t>
      </w:r>
    </w:p>
    <w:p w:rsidR="00AF6976" w:rsidRPr="000A3616" w:rsidRDefault="00AF6976" w:rsidP="00B97B2A">
      <w:pPr>
        <w:spacing w:after="120" w:line="288" w:lineRule="auto"/>
        <w:rPr>
          <w:rFonts w:ascii="Verdana" w:hAnsi="Verdana"/>
          <w:color w:val="000000"/>
          <w:sz w:val="24"/>
          <w:szCs w:val="24"/>
        </w:rPr>
      </w:pPr>
      <w:r>
        <w:rPr>
          <w:rFonts w:ascii="Verdana" w:hAnsi="Verdana"/>
          <w:sz w:val="24"/>
          <w:szCs w:val="24"/>
        </w:rPr>
        <w:t>% wykonania planu - 9</w:t>
      </w:r>
      <w:r w:rsidR="001A6747">
        <w:rPr>
          <w:rFonts w:ascii="Verdana" w:hAnsi="Verdana"/>
          <w:sz w:val="24"/>
          <w:szCs w:val="24"/>
        </w:rPr>
        <w:t>8</w:t>
      </w:r>
      <w:r w:rsidRPr="0077198E">
        <w:rPr>
          <w:rFonts w:ascii="Verdana" w:hAnsi="Verdana"/>
          <w:sz w:val="24"/>
          <w:szCs w:val="24"/>
        </w:rPr>
        <w:t>,</w:t>
      </w:r>
      <w:r w:rsidR="001A6747">
        <w:rPr>
          <w:rFonts w:ascii="Verdana" w:hAnsi="Verdana"/>
          <w:sz w:val="24"/>
          <w:szCs w:val="24"/>
        </w:rPr>
        <w:t>9</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 xml:space="preserve">Wydatkowaną kwotę wykorzystano na zadania związane z przeciwdziałaniem przemocy w rodzinie. W celu przeciwdziałania temu zjawisku społecznemu Miasto współpracuje z organizacjami pozarządowymi w zakresie udzielania pomocy osobom dotkniętym przemocą poprzez zapewnienie bezpiecznego schronienia w specjalistycznym ośrodku wsparcia dla ofiar przemocy oraz udzielania pomocy stacjonarnej, ambulatoryjnej i psychologicznej. </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Z budżetu Miasta zostały przekazane dotacje w wysokości 8</w:t>
      </w:r>
      <w:r w:rsidR="001A6747">
        <w:rPr>
          <w:rFonts w:ascii="Verdana" w:hAnsi="Verdana"/>
          <w:color w:val="000000"/>
          <w:sz w:val="24"/>
          <w:szCs w:val="24"/>
        </w:rPr>
        <w:t>18.550,00 zł, tj. 100% planu,</w:t>
      </w:r>
      <w:r w:rsidRPr="000A3616">
        <w:rPr>
          <w:rFonts w:ascii="Verdana" w:hAnsi="Verdana"/>
          <w:color w:val="000000"/>
          <w:sz w:val="24"/>
          <w:szCs w:val="24"/>
        </w:rPr>
        <w:t xml:space="preserve"> na prowadzenie Specjalistycznego Ośrodka Wsparcia dla Ofiar Przemocy w Rodzinie oraz na dofinansowanie zadań związanych z pomocą obywatelom Ukrainy polegającą na niesieniu wsparcia ofiarom i świadkom przemocy domowej (warsztaty </w:t>
      </w:r>
      <w:proofErr w:type="spellStart"/>
      <w:r w:rsidRPr="000A3616">
        <w:rPr>
          <w:rFonts w:ascii="Verdana" w:hAnsi="Verdana"/>
          <w:color w:val="000000"/>
          <w:sz w:val="24"/>
          <w:szCs w:val="24"/>
        </w:rPr>
        <w:t>WEnDo</w:t>
      </w:r>
      <w:proofErr w:type="spellEnd"/>
      <w:r w:rsidRPr="000A3616">
        <w:rPr>
          <w:rFonts w:ascii="Verdana" w:hAnsi="Verdana"/>
          <w:color w:val="000000"/>
          <w:sz w:val="24"/>
          <w:szCs w:val="24"/>
        </w:rPr>
        <w:t>, program SZTAMA, wsparcie psychologiczne).</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Pozostałe wydatki bieżące w kwocie 240.132,68 zł, tj. 95,3% planu, zostały przeznaczone na obsługę organizacyjno-techniczną związaną z działalnością zespołów interdyscyplinarnych do spraw przeciwdziałania przemocy w rodzinie oraz na realizację projektu finansowanego z Funduszu Narodów Zjednoczonych na Rzecz Dzieci UNICEF - usługi dla dzieci i kobiet doznających przemocy domowej lub po przemocy domowej.</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85213</w:t>
      </w:r>
      <w:r w:rsidR="001A6747" w:rsidRPr="001A6747">
        <w:rPr>
          <w:rFonts w:ascii="Verdana" w:hAnsi="Verdana"/>
          <w:color w:val="000000"/>
          <w:sz w:val="24"/>
          <w:szCs w:val="24"/>
        </w:rPr>
        <w:t xml:space="preserve"> </w:t>
      </w:r>
      <w:r w:rsidR="001A6747" w:rsidRPr="000A3616">
        <w:rPr>
          <w:rFonts w:ascii="Verdana" w:hAnsi="Verdana"/>
          <w:color w:val="000000"/>
          <w:sz w:val="24"/>
          <w:szCs w:val="24"/>
        </w:rPr>
        <w:t>Składki na ubezpieczenie</w:t>
      </w:r>
      <w:r w:rsidR="001A6747">
        <w:rPr>
          <w:rFonts w:ascii="Verdana" w:hAnsi="Verdana"/>
          <w:color w:val="000000"/>
          <w:sz w:val="24"/>
          <w:szCs w:val="24"/>
        </w:rPr>
        <w:t xml:space="preserve"> </w:t>
      </w:r>
      <w:r w:rsidR="001A6747" w:rsidRPr="000A3616">
        <w:rPr>
          <w:rFonts w:ascii="Verdana" w:hAnsi="Verdana"/>
          <w:color w:val="000000"/>
          <w:sz w:val="24"/>
          <w:szCs w:val="24"/>
        </w:rPr>
        <w:t>zdrowotne opłacane za osoby pobierające niektóre świadczenia z pomocy społecznej oraz za osoby uczestniczące w zajęciach w centrum integracji społecznej</w:t>
      </w:r>
    </w:p>
    <w:p w:rsidR="00AF6976" w:rsidRPr="0077198E" w:rsidRDefault="00AF6976"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1A6747" w:rsidRPr="000A3616">
        <w:rPr>
          <w:rFonts w:ascii="Verdana" w:hAnsi="Verdana"/>
          <w:color w:val="000000"/>
          <w:sz w:val="24"/>
          <w:szCs w:val="24"/>
        </w:rPr>
        <w:t>653.248,20</w:t>
      </w:r>
      <w:r w:rsidR="001A6747">
        <w:rPr>
          <w:rFonts w:ascii="Verdana" w:hAnsi="Verdana"/>
          <w:color w:val="000000"/>
          <w:sz w:val="24"/>
          <w:szCs w:val="24"/>
        </w:rPr>
        <w:t xml:space="preserve"> </w:t>
      </w:r>
      <w:r w:rsidRPr="0077198E">
        <w:rPr>
          <w:rFonts w:ascii="Verdana" w:hAnsi="Verdana"/>
          <w:sz w:val="24"/>
          <w:szCs w:val="24"/>
        </w:rPr>
        <w:t>zł</w:t>
      </w:r>
    </w:p>
    <w:p w:rsidR="00AF6976" w:rsidRPr="0077198E" w:rsidRDefault="00AF6976"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1A6747" w:rsidRPr="000A3616">
        <w:rPr>
          <w:rFonts w:ascii="Verdana" w:hAnsi="Verdana"/>
          <w:color w:val="000000"/>
          <w:sz w:val="24"/>
          <w:szCs w:val="24"/>
        </w:rPr>
        <w:t>642.518,05</w:t>
      </w:r>
      <w:r w:rsidR="001A6747">
        <w:rPr>
          <w:rFonts w:ascii="Verdana" w:hAnsi="Verdana"/>
          <w:color w:val="000000"/>
          <w:sz w:val="24"/>
          <w:szCs w:val="24"/>
        </w:rPr>
        <w:t xml:space="preserve"> </w:t>
      </w:r>
      <w:r w:rsidRPr="0077198E">
        <w:rPr>
          <w:rFonts w:ascii="Verdana" w:hAnsi="Verdana"/>
          <w:sz w:val="24"/>
          <w:szCs w:val="24"/>
        </w:rPr>
        <w:t>zł</w:t>
      </w:r>
    </w:p>
    <w:p w:rsidR="00AF6976" w:rsidRPr="000A3616" w:rsidRDefault="00AF6976" w:rsidP="00B97B2A">
      <w:pPr>
        <w:spacing w:after="120" w:line="288" w:lineRule="auto"/>
        <w:rPr>
          <w:rFonts w:ascii="Verdana" w:hAnsi="Verdana"/>
          <w:color w:val="000000"/>
          <w:sz w:val="24"/>
          <w:szCs w:val="24"/>
        </w:rPr>
      </w:pPr>
      <w:r>
        <w:rPr>
          <w:rFonts w:ascii="Verdana" w:hAnsi="Verdana"/>
          <w:sz w:val="24"/>
          <w:szCs w:val="24"/>
        </w:rPr>
        <w:t>% wykonania planu - 9</w:t>
      </w:r>
      <w:r w:rsidR="001A6747">
        <w:rPr>
          <w:rFonts w:ascii="Verdana" w:hAnsi="Verdana"/>
          <w:sz w:val="24"/>
          <w:szCs w:val="24"/>
        </w:rPr>
        <w:t>8</w:t>
      </w:r>
      <w:r w:rsidRPr="0077198E">
        <w:rPr>
          <w:rFonts w:ascii="Verdana" w:hAnsi="Verdana"/>
          <w:sz w:val="24"/>
          <w:szCs w:val="24"/>
        </w:rPr>
        <w:t>,</w:t>
      </w:r>
      <w:r w:rsidR="001A6747">
        <w:rPr>
          <w:rFonts w:ascii="Verdana" w:hAnsi="Verdana"/>
          <w:sz w:val="24"/>
          <w:szCs w:val="24"/>
        </w:rPr>
        <w:t>4</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Kwota zrealizowanych wydatków w tym rozdziale została przeznaczona na opłacenie składek na ubezpieczenie zdrowotne dla osób pobierających zasiłek stały oraz na opłacenie składek na ubezpieczenie zdrowotne dla cudzoziemców, którzy uzyskali w Rzeczypospolitej Polskiej status uchodźcy lub ochronę uzupełniającą (składki dla obywateli Ukrainy finansowane z Funduszu Pomocy).</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85214</w:t>
      </w:r>
      <w:r w:rsidR="001A6747" w:rsidRPr="001A6747">
        <w:rPr>
          <w:rFonts w:ascii="Verdana" w:hAnsi="Verdana"/>
          <w:color w:val="000000"/>
          <w:sz w:val="24"/>
          <w:szCs w:val="24"/>
        </w:rPr>
        <w:t xml:space="preserve"> </w:t>
      </w:r>
      <w:r w:rsidR="001A6747" w:rsidRPr="000A3616">
        <w:rPr>
          <w:rFonts w:ascii="Verdana" w:hAnsi="Verdana"/>
          <w:color w:val="000000"/>
          <w:sz w:val="24"/>
          <w:szCs w:val="24"/>
        </w:rPr>
        <w:t xml:space="preserve">Zasiłki okresowe, celowe </w:t>
      </w:r>
      <w:r w:rsidR="001A6747">
        <w:rPr>
          <w:rFonts w:ascii="Verdana" w:hAnsi="Verdana"/>
          <w:color w:val="000000"/>
          <w:sz w:val="24"/>
          <w:szCs w:val="24"/>
        </w:rPr>
        <w:t>i</w:t>
      </w:r>
      <w:r w:rsidR="001A6747" w:rsidRPr="000A3616">
        <w:rPr>
          <w:rFonts w:ascii="Verdana" w:hAnsi="Verdana"/>
          <w:color w:val="000000"/>
          <w:sz w:val="24"/>
          <w:szCs w:val="24"/>
        </w:rPr>
        <w:t xml:space="preserve"> pomoc w naturze oraz</w:t>
      </w:r>
      <w:r w:rsidR="001A6747">
        <w:rPr>
          <w:rFonts w:ascii="Verdana" w:hAnsi="Verdana"/>
          <w:color w:val="000000"/>
          <w:sz w:val="24"/>
          <w:szCs w:val="24"/>
        </w:rPr>
        <w:t xml:space="preserve"> </w:t>
      </w:r>
      <w:r w:rsidR="001A6747" w:rsidRPr="000A3616">
        <w:rPr>
          <w:rFonts w:ascii="Verdana" w:hAnsi="Verdana"/>
          <w:color w:val="000000"/>
          <w:sz w:val="24"/>
          <w:szCs w:val="24"/>
        </w:rPr>
        <w:t>składki na ubezpieczenia emerytalne i rentowe</w:t>
      </w:r>
    </w:p>
    <w:p w:rsidR="00AF6976" w:rsidRPr="0077198E" w:rsidRDefault="00AF6976"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1A6747" w:rsidRPr="000A3616">
        <w:rPr>
          <w:rFonts w:ascii="Verdana" w:hAnsi="Verdana"/>
          <w:color w:val="000000"/>
          <w:sz w:val="24"/>
          <w:szCs w:val="24"/>
        </w:rPr>
        <w:t>7.220.118,31</w:t>
      </w:r>
      <w:r w:rsidR="001A6747">
        <w:rPr>
          <w:rFonts w:ascii="Verdana" w:hAnsi="Verdana"/>
          <w:color w:val="000000"/>
          <w:sz w:val="24"/>
          <w:szCs w:val="24"/>
        </w:rPr>
        <w:t xml:space="preserve"> </w:t>
      </w:r>
      <w:r w:rsidRPr="0077198E">
        <w:rPr>
          <w:rFonts w:ascii="Verdana" w:hAnsi="Verdana"/>
          <w:sz w:val="24"/>
          <w:szCs w:val="24"/>
        </w:rPr>
        <w:t>zł</w:t>
      </w:r>
    </w:p>
    <w:p w:rsidR="00AF6976" w:rsidRPr="0077198E" w:rsidRDefault="00AF6976" w:rsidP="00B97B2A">
      <w:pPr>
        <w:spacing w:after="0" w:line="288" w:lineRule="auto"/>
        <w:rPr>
          <w:rFonts w:ascii="Verdana" w:hAnsi="Verdana"/>
          <w:sz w:val="24"/>
          <w:szCs w:val="24"/>
        </w:rPr>
      </w:pPr>
      <w:r w:rsidRPr="0077198E">
        <w:rPr>
          <w:rFonts w:ascii="Verdana" w:hAnsi="Verdana"/>
          <w:sz w:val="24"/>
          <w:szCs w:val="24"/>
        </w:rPr>
        <w:lastRenderedPageBreak/>
        <w:t>Wykonanie za 202</w:t>
      </w:r>
      <w:r>
        <w:rPr>
          <w:rFonts w:ascii="Verdana" w:hAnsi="Verdana"/>
          <w:sz w:val="24"/>
          <w:szCs w:val="24"/>
        </w:rPr>
        <w:t>3</w:t>
      </w:r>
      <w:r w:rsidRPr="0077198E">
        <w:rPr>
          <w:rFonts w:ascii="Verdana" w:hAnsi="Verdana"/>
          <w:sz w:val="24"/>
          <w:szCs w:val="24"/>
        </w:rPr>
        <w:t xml:space="preserve"> rok - </w:t>
      </w:r>
      <w:r w:rsidR="001A6747" w:rsidRPr="000A3616">
        <w:rPr>
          <w:rFonts w:ascii="Verdana" w:hAnsi="Verdana"/>
          <w:color w:val="000000"/>
          <w:sz w:val="24"/>
          <w:szCs w:val="24"/>
        </w:rPr>
        <w:t>7.113.146,66</w:t>
      </w:r>
      <w:r w:rsidR="001A6747">
        <w:rPr>
          <w:rFonts w:ascii="Verdana" w:hAnsi="Verdana"/>
          <w:color w:val="000000"/>
          <w:sz w:val="24"/>
          <w:szCs w:val="24"/>
        </w:rPr>
        <w:t xml:space="preserve"> </w:t>
      </w:r>
      <w:r w:rsidRPr="0077198E">
        <w:rPr>
          <w:rFonts w:ascii="Verdana" w:hAnsi="Verdana"/>
          <w:sz w:val="24"/>
          <w:szCs w:val="24"/>
        </w:rPr>
        <w:t>zł</w:t>
      </w:r>
    </w:p>
    <w:p w:rsidR="00AF6976" w:rsidRPr="000A3616" w:rsidRDefault="00AF6976" w:rsidP="00B97B2A">
      <w:pPr>
        <w:spacing w:after="120" w:line="288" w:lineRule="auto"/>
        <w:rPr>
          <w:rFonts w:ascii="Verdana" w:hAnsi="Verdana"/>
          <w:color w:val="000000"/>
          <w:sz w:val="24"/>
          <w:szCs w:val="24"/>
        </w:rPr>
      </w:pPr>
      <w:r>
        <w:rPr>
          <w:rFonts w:ascii="Verdana" w:hAnsi="Verdana"/>
          <w:sz w:val="24"/>
          <w:szCs w:val="24"/>
        </w:rPr>
        <w:t>% wykonania planu - 9</w:t>
      </w:r>
      <w:r w:rsidR="001A6747">
        <w:rPr>
          <w:rFonts w:ascii="Verdana" w:hAnsi="Verdana"/>
          <w:sz w:val="24"/>
          <w:szCs w:val="24"/>
        </w:rPr>
        <w:t>8</w:t>
      </w:r>
      <w:r w:rsidRPr="0077198E">
        <w:rPr>
          <w:rFonts w:ascii="Verdana" w:hAnsi="Verdana"/>
          <w:sz w:val="24"/>
          <w:szCs w:val="24"/>
        </w:rPr>
        <w:t>,</w:t>
      </w:r>
      <w:r w:rsidR="001A6747">
        <w:rPr>
          <w:rFonts w:ascii="Verdana" w:hAnsi="Verdana"/>
          <w:sz w:val="24"/>
          <w:szCs w:val="24"/>
        </w:rPr>
        <w:t>5</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Poniesione wydatki wykorzystano na pomoc dla najbardziej potrzebujących mieszkańców Wrocławia, obejmującą wypłatę świadczeń pieniężnych w formie zasiłków celowych i okresowych. Wypłacono również zasiłki dla obywateli Ukrainy ze środków Funduszu Pomocy oraz ze środków UNICEF w ramach wsparcia finansowego dla ukraińskich dzieci i rodzin celem umożliwienia integracji ze społecznością.</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Ze środków tych sfinansowano również Lokalny Program Osłonowy mający na celu wsparcie grupy odbiorców energii cieplnej, ponoszących zwiększone koszty grzewcze wynikające z trwałej zmiany systemu ogrzewania oraz zachęcenie mieszkańców Wrocławia do dokonania trwałej zmiany systemu ogrzewania. Ponadto realizowano Program Pomocy dla Rodzin Wielodzietnych „Dwa plus trzy i jeszcze więcej”. W 2023 roku do Programu przystąpiło 586 nowych rodzin, ostatecznie liczba rodzin uczestniczących w Programie wyniosła 8.749 rodzin, co łącznie dało 53.877 uczestników (w tym 33.852 liczba dzieci). Przyznana kwota zasiłków pozwoliła na pokrycie wydatków związanymi m.in. z opłatami mieszkaniowymi i opłatami za media, remontami oraz zakupem odzieży, żywności i leków. W ramach wydatków w tym rozdziale, dokonano zwrotu do Urzędu Wojewódzkiego środków w wysokości 14.963,50 zł (§ 2910) dotyczących nienależnie pobranych w latach ubiegłych zasiłków okresowych, finansowanych z budżetu państwa.</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85215</w:t>
      </w:r>
      <w:r w:rsidR="001A6747">
        <w:rPr>
          <w:rFonts w:ascii="Verdana" w:hAnsi="Verdana"/>
          <w:color w:val="000000"/>
          <w:sz w:val="24"/>
          <w:szCs w:val="24"/>
        </w:rPr>
        <w:t xml:space="preserve"> </w:t>
      </w:r>
      <w:r w:rsidR="001A6747" w:rsidRPr="000A3616">
        <w:rPr>
          <w:rFonts w:ascii="Verdana" w:hAnsi="Verdana"/>
          <w:color w:val="000000"/>
          <w:sz w:val="24"/>
          <w:szCs w:val="24"/>
        </w:rPr>
        <w:t>Dodatki mieszkaniowe</w:t>
      </w:r>
    </w:p>
    <w:p w:rsidR="00AF6976" w:rsidRPr="0077198E" w:rsidRDefault="00AF6976"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1A6747" w:rsidRPr="000A3616">
        <w:rPr>
          <w:rFonts w:ascii="Verdana" w:hAnsi="Verdana"/>
          <w:color w:val="000000"/>
          <w:sz w:val="24"/>
          <w:szCs w:val="24"/>
        </w:rPr>
        <w:t>10.644.902</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AF6976" w:rsidRPr="0077198E" w:rsidRDefault="00AF6976"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1A6747" w:rsidRPr="000A3616">
        <w:rPr>
          <w:rFonts w:ascii="Verdana" w:hAnsi="Verdana"/>
          <w:color w:val="000000"/>
          <w:sz w:val="24"/>
          <w:szCs w:val="24"/>
        </w:rPr>
        <w:t>10.644.815,85</w:t>
      </w:r>
      <w:r w:rsidR="001A6747">
        <w:rPr>
          <w:rFonts w:ascii="Verdana" w:hAnsi="Verdana"/>
          <w:color w:val="000000"/>
          <w:sz w:val="24"/>
          <w:szCs w:val="24"/>
        </w:rPr>
        <w:t xml:space="preserve"> </w:t>
      </w:r>
      <w:r w:rsidRPr="0077198E">
        <w:rPr>
          <w:rFonts w:ascii="Verdana" w:hAnsi="Verdana"/>
          <w:sz w:val="24"/>
          <w:szCs w:val="24"/>
        </w:rPr>
        <w:t>zł</w:t>
      </w:r>
    </w:p>
    <w:p w:rsidR="00AF6976" w:rsidRPr="000A3616" w:rsidRDefault="00AF6976" w:rsidP="00B97B2A">
      <w:pPr>
        <w:spacing w:after="120" w:line="288" w:lineRule="auto"/>
        <w:rPr>
          <w:rFonts w:ascii="Verdana" w:hAnsi="Verdana"/>
          <w:color w:val="000000"/>
          <w:sz w:val="24"/>
          <w:szCs w:val="24"/>
        </w:rPr>
      </w:pPr>
      <w:r>
        <w:rPr>
          <w:rFonts w:ascii="Verdana" w:hAnsi="Verdana"/>
          <w:sz w:val="24"/>
          <w:szCs w:val="24"/>
        </w:rPr>
        <w:t xml:space="preserve">% wykonania planu - </w:t>
      </w:r>
      <w:r w:rsidR="00421ABC">
        <w:rPr>
          <w:rFonts w:ascii="Verdana" w:hAnsi="Verdana"/>
          <w:sz w:val="24"/>
          <w:szCs w:val="24"/>
        </w:rPr>
        <w:t>100</w:t>
      </w:r>
      <w:r w:rsidRPr="0077198E">
        <w:rPr>
          <w:rFonts w:ascii="Verdana" w:hAnsi="Verdana"/>
          <w:sz w:val="24"/>
          <w:szCs w:val="24"/>
        </w:rPr>
        <w:t>,</w:t>
      </w:r>
      <w:r w:rsidR="00421ABC">
        <w:rPr>
          <w:rFonts w:ascii="Verdana" w:hAnsi="Verdana"/>
          <w:sz w:val="24"/>
          <w:szCs w:val="24"/>
        </w:rPr>
        <w:t>0</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Powyższa kwota wydatków została przeznaczona na realizację zadań związanych z wypłatą dodatków mieszkaniowych. Dodatki mieszkaniowe są świadczeniem pieniężnym wypłacanym wówczas, gdy najemca lub właściciel nie mogą samodzielnie pokryć wydatków na jego utrzymanie. Świadczenie to przyznawane jest na indywidualny wniosek osoby zainteresowanej spełniającej określone ustawą kryteria i przysługuje lokatorom mieszkań komunalnych, spółdzielczych, zakładowych i prywatno-czynszowych.</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85216</w:t>
      </w:r>
      <w:r w:rsidR="00421ABC" w:rsidRPr="00421ABC">
        <w:rPr>
          <w:rFonts w:ascii="Verdana" w:hAnsi="Verdana"/>
          <w:color w:val="000000"/>
          <w:sz w:val="24"/>
          <w:szCs w:val="24"/>
        </w:rPr>
        <w:t xml:space="preserve"> </w:t>
      </w:r>
      <w:r w:rsidR="00421ABC" w:rsidRPr="000A3616">
        <w:rPr>
          <w:rFonts w:ascii="Verdana" w:hAnsi="Verdana"/>
          <w:color w:val="000000"/>
          <w:sz w:val="24"/>
          <w:szCs w:val="24"/>
        </w:rPr>
        <w:t>Zasiłki stałe</w:t>
      </w:r>
    </w:p>
    <w:p w:rsidR="00AF6976" w:rsidRPr="0077198E" w:rsidRDefault="00AF6976"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21ABC" w:rsidRPr="000A3616">
        <w:rPr>
          <w:rFonts w:ascii="Verdana" w:hAnsi="Verdana"/>
          <w:color w:val="000000"/>
          <w:sz w:val="24"/>
          <w:szCs w:val="24"/>
        </w:rPr>
        <w:t>8.000.215,03</w:t>
      </w:r>
      <w:r w:rsidR="00421ABC">
        <w:rPr>
          <w:rFonts w:ascii="Verdana" w:hAnsi="Verdana"/>
          <w:color w:val="000000"/>
          <w:sz w:val="24"/>
          <w:szCs w:val="24"/>
        </w:rPr>
        <w:t xml:space="preserve"> </w:t>
      </w:r>
      <w:r w:rsidRPr="0077198E">
        <w:rPr>
          <w:rFonts w:ascii="Verdana" w:hAnsi="Verdana"/>
          <w:sz w:val="24"/>
          <w:szCs w:val="24"/>
        </w:rPr>
        <w:t>zł</w:t>
      </w:r>
    </w:p>
    <w:p w:rsidR="00AF6976" w:rsidRPr="0077198E" w:rsidRDefault="00AF6976"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421ABC" w:rsidRPr="000A3616">
        <w:rPr>
          <w:rFonts w:ascii="Verdana" w:hAnsi="Verdana"/>
          <w:color w:val="000000"/>
          <w:sz w:val="24"/>
          <w:szCs w:val="24"/>
        </w:rPr>
        <w:t>7.852.075,41</w:t>
      </w:r>
      <w:r w:rsidR="00421ABC">
        <w:rPr>
          <w:rFonts w:ascii="Verdana" w:hAnsi="Verdana"/>
          <w:color w:val="000000"/>
          <w:sz w:val="24"/>
          <w:szCs w:val="24"/>
        </w:rPr>
        <w:t xml:space="preserve"> </w:t>
      </w:r>
      <w:r w:rsidRPr="0077198E">
        <w:rPr>
          <w:rFonts w:ascii="Verdana" w:hAnsi="Verdana"/>
          <w:sz w:val="24"/>
          <w:szCs w:val="24"/>
        </w:rPr>
        <w:t>zł</w:t>
      </w:r>
    </w:p>
    <w:p w:rsidR="00AF6976" w:rsidRPr="000A3616" w:rsidRDefault="00AF6976" w:rsidP="00B97B2A">
      <w:pPr>
        <w:spacing w:after="120" w:line="288" w:lineRule="auto"/>
        <w:rPr>
          <w:rFonts w:ascii="Verdana" w:hAnsi="Verdana"/>
          <w:color w:val="000000"/>
          <w:sz w:val="24"/>
          <w:szCs w:val="24"/>
        </w:rPr>
      </w:pPr>
      <w:r>
        <w:rPr>
          <w:rFonts w:ascii="Verdana" w:hAnsi="Verdana"/>
          <w:sz w:val="24"/>
          <w:szCs w:val="24"/>
        </w:rPr>
        <w:lastRenderedPageBreak/>
        <w:t>% wykonania planu - 9</w:t>
      </w:r>
      <w:r w:rsidR="00421ABC">
        <w:rPr>
          <w:rFonts w:ascii="Verdana" w:hAnsi="Verdana"/>
          <w:sz w:val="24"/>
          <w:szCs w:val="24"/>
        </w:rPr>
        <w:t>8</w:t>
      </w:r>
      <w:r w:rsidRPr="0077198E">
        <w:rPr>
          <w:rFonts w:ascii="Verdana" w:hAnsi="Verdana"/>
          <w:sz w:val="24"/>
          <w:szCs w:val="24"/>
        </w:rPr>
        <w:t>,</w:t>
      </w:r>
      <w:r w:rsidR="00421ABC">
        <w:rPr>
          <w:rFonts w:ascii="Verdana" w:hAnsi="Verdana"/>
          <w:sz w:val="24"/>
          <w:szCs w:val="24"/>
        </w:rPr>
        <w:t>1</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Zrealizowane wydatki bieżące zostały przeznaczone na wypłatę obligatoryjnego świadczenia z pomocy społecznej zasiłków stałych. Zasiłki stałe wypłacane są osobom całkowicie niezdolnym do pracy z powodu wieku lub niepełnosprawności, spełniającym kryterium dochodowe. Kwota zasiłku stanowi różnicę między kryterium dochodowym a dochodem posiadanym. W ramach wydatkowanej kwoty, dokonano zwrotu do Urzędu Wojewódzkiego środków w wysokości 97.387,71 zł (§ 2910) dotyczących nienależnie pobranych w latach ubiegłych zasiłków stałych, finansowanych z budżetu państwa.</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85219</w:t>
      </w:r>
      <w:r w:rsidR="00421ABC" w:rsidRPr="00421ABC">
        <w:rPr>
          <w:rFonts w:ascii="Verdana" w:hAnsi="Verdana"/>
          <w:color w:val="000000"/>
          <w:sz w:val="24"/>
          <w:szCs w:val="24"/>
        </w:rPr>
        <w:t xml:space="preserve"> </w:t>
      </w:r>
      <w:r w:rsidR="00421ABC" w:rsidRPr="000A3616">
        <w:rPr>
          <w:rFonts w:ascii="Verdana" w:hAnsi="Verdana"/>
          <w:color w:val="000000"/>
          <w:sz w:val="24"/>
          <w:szCs w:val="24"/>
        </w:rPr>
        <w:t>Ośrodki pomocy społecznej</w:t>
      </w:r>
    </w:p>
    <w:p w:rsidR="00AF6976" w:rsidRPr="0077198E" w:rsidRDefault="00AF6976"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21ABC" w:rsidRPr="000A3616">
        <w:rPr>
          <w:rFonts w:ascii="Verdana" w:hAnsi="Verdana"/>
          <w:color w:val="000000"/>
          <w:sz w:val="24"/>
          <w:szCs w:val="24"/>
        </w:rPr>
        <w:t>84.668.317</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AF6976" w:rsidRPr="0077198E" w:rsidRDefault="00AF6976"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421ABC" w:rsidRPr="000A3616">
        <w:rPr>
          <w:rFonts w:ascii="Verdana" w:hAnsi="Verdana"/>
          <w:color w:val="000000"/>
          <w:sz w:val="24"/>
          <w:szCs w:val="24"/>
        </w:rPr>
        <w:t>83.382.742,08</w:t>
      </w:r>
      <w:r w:rsidR="00421ABC">
        <w:rPr>
          <w:rFonts w:ascii="Verdana" w:hAnsi="Verdana"/>
          <w:color w:val="000000"/>
          <w:sz w:val="24"/>
          <w:szCs w:val="24"/>
        </w:rPr>
        <w:t xml:space="preserve"> </w:t>
      </w:r>
      <w:r w:rsidRPr="0077198E">
        <w:rPr>
          <w:rFonts w:ascii="Verdana" w:hAnsi="Verdana"/>
          <w:sz w:val="24"/>
          <w:szCs w:val="24"/>
        </w:rPr>
        <w:t>zł</w:t>
      </w:r>
    </w:p>
    <w:p w:rsidR="00AF6976" w:rsidRPr="000A3616" w:rsidRDefault="00AF6976" w:rsidP="00B97B2A">
      <w:pPr>
        <w:spacing w:after="120" w:line="288" w:lineRule="auto"/>
        <w:rPr>
          <w:rFonts w:ascii="Verdana" w:hAnsi="Verdana"/>
          <w:color w:val="000000"/>
          <w:sz w:val="24"/>
          <w:szCs w:val="24"/>
        </w:rPr>
      </w:pPr>
      <w:r>
        <w:rPr>
          <w:rFonts w:ascii="Verdana" w:hAnsi="Verdana"/>
          <w:sz w:val="24"/>
          <w:szCs w:val="24"/>
        </w:rPr>
        <w:t>% wykonania planu - 9</w:t>
      </w:r>
      <w:r w:rsidR="00421ABC">
        <w:rPr>
          <w:rFonts w:ascii="Verdana" w:hAnsi="Verdana"/>
          <w:sz w:val="24"/>
          <w:szCs w:val="24"/>
        </w:rPr>
        <w:t>8</w:t>
      </w:r>
      <w:r w:rsidRPr="0077198E">
        <w:rPr>
          <w:rFonts w:ascii="Verdana" w:hAnsi="Verdana"/>
          <w:sz w:val="24"/>
          <w:szCs w:val="24"/>
        </w:rPr>
        <w:t>,</w:t>
      </w:r>
      <w:r w:rsidR="00421ABC">
        <w:rPr>
          <w:rFonts w:ascii="Verdana" w:hAnsi="Verdana"/>
          <w:sz w:val="24"/>
          <w:szCs w:val="24"/>
        </w:rPr>
        <w:t>5</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Na funkcjonowanie Miejskiego Ośrodka Pomocy Społecznej we Wrocławiu, zajmującego się zapewnieniem prawidłowej realizacji zadań z zakresu pomocy społecznej, poprzez działalność w różnych częściach miasta Terenowych Zespołów Pracy Socjalnej, przeznaczono łącznie kwotę 83.382.742,08 zł, tj. 98,5% planu.</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Z ogólnej kwoty wydatków bieżących, na wypłatę wynagrodzeń i składek od nich naliczanych dla pracowników tej jednostki wykorzystano kwotę 68.294.702,14 zł, tj. 99,2% planu, a na wypłatę świadczeń głównie na rzecz opiekunów prawnych i kuratorów sądowych za sprawowanie opieki nad podopiecznymi MOPS-u wydano 1.532.071,98 zł, tj. 97,5% planu. Wydatki związane z realizacją statutowych zadań wyniosły 11.445.988,05 zł, tj. 95,5% planu. Na remont budynków i pomieszczeń siedzib Zespołu Terenowej Pracy Socjalnej wykorzystano kwotę 244.511,01 zł, tj. 100% planu.</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 xml:space="preserve">Wydatki majątkowe zrealizowane w wysokości 1.865.468,90 zł, tj. 91,6% planu, sfinansowały wymianę centrali, elementów detekcyjnych oraz uzupełnienie instalacji przewodowej w systemie sygnalizacji pożaru w budynku MOPS przy ul. Strzegomskiej 6 oraz koszty opracowania koncepcji projektowej przebudowy i adaptacji budynku przy ul. Skoczylasa 8 oraz modernizacji i dostosowania budynków i lokali MOPS dla potrzeb osób niepełnosprawnych w różnych obiektach na terenie Wrocławia, a także przebudowy budynku przy ul. </w:t>
      </w:r>
      <w:proofErr w:type="spellStart"/>
      <w:r w:rsidRPr="000A3616">
        <w:rPr>
          <w:rFonts w:ascii="Verdana" w:hAnsi="Verdana"/>
          <w:color w:val="000000"/>
          <w:sz w:val="24"/>
          <w:szCs w:val="24"/>
        </w:rPr>
        <w:t>Braniborskiej</w:t>
      </w:r>
      <w:proofErr w:type="spellEnd"/>
      <w:r w:rsidRPr="000A3616">
        <w:rPr>
          <w:rFonts w:ascii="Verdana" w:hAnsi="Verdana"/>
          <w:color w:val="000000"/>
          <w:sz w:val="24"/>
          <w:szCs w:val="24"/>
        </w:rPr>
        <w:t xml:space="preserve"> 6-8 oraz zabezpieczenia platformy sprzętowej i programowej systemu, w ramach „Programu przebudowy obiektów na potrzeby MOPS”.</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lastRenderedPageBreak/>
        <w:t>Rozdział 85220</w:t>
      </w:r>
      <w:r w:rsidR="00FF3F72" w:rsidRPr="00FF3F72">
        <w:rPr>
          <w:rFonts w:ascii="Verdana" w:hAnsi="Verdana"/>
          <w:color w:val="000000"/>
          <w:sz w:val="24"/>
          <w:szCs w:val="24"/>
        </w:rPr>
        <w:t xml:space="preserve"> </w:t>
      </w:r>
      <w:r w:rsidR="00FF3F72" w:rsidRPr="000A3616">
        <w:rPr>
          <w:rFonts w:ascii="Verdana" w:hAnsi="Verdana"/>
          <w:color w:val="000000"/>
          <w:sz w:val="24"/>
          <w:szCs w:val="24"/>
        </w:rPr>
        <w:t>Jednostki specjalistycznego</w:t>
      </w:r>
      <w:r w:rsidR="00FF3F72">
        <w:rPr>
          <w:rFonts w:ascii="Verdana" w:hAnsi="Verdana"/>
          <w:color w:val="000000"/>
          <w:sz w:val="24"/>
          <w:szCs w:val="24"/>
        </w:rPr>
        <w:t xml:space="preserve"> </w:t>
      </w:r>
      <w:r w:rsidR="00FF3F72" w:rsidRPr="000A3616">
        <w:rPr>
          <w:rFonts w:ascii="Verdana" w:hAnsi="Verdana"/>
          <w:color w:val="000000"/>
          <w:sz w:val="24"/>
          <w:szCs w:val="24"/>
        </w:rPr>
        <w:t>poradnictwa, mieszkania</w:t>
      </w:r>
      <w:r w:rsidR="00FF3F72">
        <w:rPr>
          <w:rFonts w:ascii="Verdana" w:hAnsi="Verdana"/>
          <w:color w:val="000000"/>
          <w:sz w:val="24"/>
          <w:szCs w:val="24"/>
        </w:rPr>
        <w:t xml:space="preserve"> </w:t>
      </w:r>
      <w:r w:rsidR="00FF3F72" w:rsidRPr="000A3616">
        <w:rPr>
          <w:rFonts w:ascii="Verdana" w:hAnsi="Verdana"/>
          <w:color w:val="000000"/>
          <w:sz w:val="24"/>
          <w:szCs w:val="24"/>
        </w:rPr>
        <w:t>chronione i ośrodki interwencji</w:t>
      </w:r>
      <w:r w:rsidR="00FF3F72">
        <w:rPr>
          <w:rFonts w:ascii="Verdana" w:hAnsi="Verdana"/>
          <w:color w:val="000000"/>
          <w:sz w:val="24"/>
          <w:szCs w:val="24"/>
        </w:rPr>
        <w:t xml:space="preserve"> </w:t>
      </w:r>
      <w:r w:rsidR="00FF3F72" w:rsidRPr="000A3616">
        <w:rPr>
          <w:rFonts w:ascii="Verdana" w:hAnsi="Verdana"/>
          <w:color w:val="000000"/>
          <w:sz w:val="24"/>
          <w:szCs w:val="24"/>
        </w:rPr>
        <w:t>kryzysowej</w:t>
      </w:r>
    </w:p>
    <w:p w:rsidR="00AF6976" w:rsidRPr="0077198E" w:rsidRDefault="00AF6976"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FF3F72" w:rsidRPr="000A3616">
        <w:rPr>
          <w:rFonts w:ascii="Verdana" w:hAnsi="Verdana"/>
          <w:color w:val="000000"/>
          <w:sz w:val="24"/>
          <w:szCs w:val="24"/>
        </w:rPr>
        <w:t>12.495.273</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AF6976" w:rsidRPr="0077198E" w:rsidRDefault="00AF6976"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FF3F72" w:rsidRPr="000A3616">
        <w:rPr>
          <w:rFonts w:ascii="Verdana" w:hAnsi="Verdana"/>
          <w:color w:val="000000"/>
          <w:sz w:val="24"/>
          <w:szCs w:val="24"/>
        </w:rPr>
        <w:t>10.227.254,43</w:t>
      </w:r>
      <w:r w:rsidR="00FF3F72">
        <w:rPr>
          <w:rFonts w:ascii="Verdana" w:hAnsi="Verdana"/>
          <w:color w:val="000000"/>
          <w:sz w:val="24"/>
          <w:szCs w:val="24"/>
        </w:rPr>
        <w:t xml:space="preserve"> </w:t>
      </w:r>
      <w:r w:rsidRPr="0077198E">
        <w:rPr>
          <w:rFonts w:ascii="Verdana" w:hAnsi="Verdana"/>
          <w:sz w:val="24"/>
          <w:szCs w:val="24"/>
        </w:rPr>
        <w:t>zł</w:t>
      </w:r>
    </w:p>
    <w:p w:rsidR="00AF6976" w:rsidRPr="000A3616" w:rsidRDefault="00AF6976" w:rsidP="00B97B2A">
      <w:pPr>
        <w:spacing w:after="120" w:line="288" w:lineRule="auto"/>
        <w:rPr>
          <w:rFonts w:ascii="Verdana" w:hAnsi="Verdana"/>
          <w:color w:val="000000"/>
          <w:sz w:val="24"/>
          <w:szCs w:val="24"/>
        </w:rPr>
      </w:pPr>
      <w:r>
        <w:rPr>
          <w:rFonts w:ascii="Verdana" w:hAnsi="Verdana"/>
          <w:sz w:val="24"/>
          <w:szCs w:val="24"/>
        </w:rPr>
        <w:t xml:space="preserve">% wykonania planu - </w:t>
      </w:r>
      <w:r w:rsidR="00FF3F72">
        <w:rPr>
          <w:rFonts w:ascii="Verdana" w:hAnsi="Verdana"/>
          <w:sz w:val="24"/>
          <w:szCs w:val="24"/>
        </w:rPr>
        <w:t>81</w:t>
      </w:r>
      <w:r w:rsidRPr="0077198E">
        <w:rPr>
          <w:rFonts w:ascii="Verdana" w:hAnsi="Verdana"/>
          <w:sz w:val="24"/>
          <w:szCs w:val="24"/>
        </w:rPr>
        <w:t>,</w:t>
      </w:r>
      <w:r>
        <w:rPr>
          <w:rFonts w:ascii="Verdana" w:hAnsi="Verdana"/>
          <w:sz w:val="24"/>
          <w:szCs w:val="24"/>
        </w:rPr>
        <w:t>8</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Wydatkowane środki zostały przeznaczone na działalność Wrocławskiego Centrum Rozwoju Społecznego, Nadodrzańskiego Centrum Wsparcia i Zespołu Mieszkań Chronionych.</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W ramach wydatków bieżących, na wynagrodzenia i składki od nich naliczane dla pracowników Wrocławskiego Centrum Rozwoju Społecznego i Nadodrzańskiego Centrum Wsparcia wykorzystano kwotę 6.499.824,16 zł, tj. 99,4% planu, a wydatki związane z realizacją statutowych zadań wyniosły 2.052.423,55 zł, tj. 86,7% planu. Na remont dźwigu osobowego WCRS wydano kwotę 34.317,00 zł, tj. 99,8% planu.</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Na przygotowanie i prowadzenie mieszkania wspomaganego dla 7 osób z </w:t>
      </w:r>
      <w:proofErr w:type="spellStart"/>
      <w:r w:rsidRPr="000A3616">
        <w:rPr>
          <w:rFonts w:ascii="Verdana" w:hAnsi="Verdana"/>
          <w:color w:val="000000"/>
          <w:sz w:val="24"/>
          <w:szCs w:val="24"/>
        </w:rPr>
        <w:t>niepełnosprawnościami</w:t>
      </w:r>
      <w:proofErr w:type="spellEnd"/>
      <w:r w:rsidRPr="000A3616">
        <w:rPr>
          <w:rFonts w:ascii="Verdana" w:hAnsi="Verdana"/>
          <w:color w:val="000000"/>
          <w:sz w:val="24"/>
          <w:szCs w:val="24"/>
        </w:rPr>
        <w:t>, z budżetu Miasta przekazano dotacje  w wysokości 100.000,00 zł, tj. 100% planu.</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 xml:space="preserve">Wydatki majątkowe w kwocie 1.538.789,72 zł, tj. 44,5% planu, pokryły koszty modernizacji budynku przy ul. Dominikańskim 6 (wymiany pokrycia dachowego), zakupu kontenerów wraz z wyposażeniem „Parków ESK </w:t>
      </w:r>
      <w:proofErr w:type="spellStart"/>
      <w:r w:rsidRPr="000A3616">
        <w:rPr>
          <w:rFonts w:ascii="Verdana" w:hAnsi="Verdana"/>
          <w:color w:val="000000"/>
          <w:sz w:val="24"/>
          <w:szCs w:val="24"/>
        </w:rPr>
        <w:t>Emocje-Sport-Kultura</w:t>
      </w:r>
      <w:proofErr w:type="spellEnd"/>
      <w:r w:rsidRPr="000A3616">
        <w:rPr>
          <w:rFonts w:ascii="Verdana" w:hAnsi="Verdana"/>
          <w:color w:val="000000"/>
          <w:sz w:val="24"/>
          <w:szCs w:val="24"/>
        </w:rPr>
        <w:t>”, zakupu serwera usprawniającego pracę jednostki oraz montażu monitoringu w obiekcie WCRS, a także realizacji zadań na rzecz dzieci i młodzieży we współpracy z UNICEF - zakup urządzeń na potrzeby działań edukacyjno-informacyjnych na rzecz obywateli Ukrainy. Na stopień wykonania planu wydatków majątkowych wpływ miało przesunięcie części środków na 2024 rok na modernizację budynku przy ul. Dominikańskim 6 ze względu na trwające prace.</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85228</w:t>
      </w:r>
      <w:r w:rsidR="00FF3F72" w:rsidRPr="00FF3F72">
        <w:rPr>
          <w:rFonts w:ascii="Verdana" w:hAnsi="Verdana"/>
          <w:color w:val="000000"/>
          <w:sz w:val="24"/>
          <w:szCs w:val="24"/>
        </w:rPr>
        <w:t xml:space="preserve"> </w:t>
      </w:r>
      <w:r w:rsidR="00FF3F72" w:rsidRPr="000A3616">
        <w:rPr>
          <w:rFonts w:ascii="Verdana" w:hAnsi="Verdana"/>
          <w:color w:val="000000"/>
          <w:sz w:val="24"/>
          <w:szCs w:val="24"/>
        </w:rPr>
        <w:t>Usługi opiekuńcze</w:t>
      </w:r>
      <w:r w:rsidR="00FF3F72">
        <w:rPr>
          <w:rFonts w:ascii="Verdana" w:hAnsi="Verdana"/>
          <w:color w:val="000000"/>
          <w:sz w:val="24"/>
          <w:szCs w:val="24"/>
        </w:rPr>
        <w:t xml:space="preserve"> i</w:t>
      </w:r>
      <w:r w:rsidR="00FF3F72" w:rsidRPr="000A3616">
        <w:rPr>
          <w:rFonts w:ascii="Verdana" w:hAnsi="Verdana"/>
          <w:color w:val="000000"/>
          <w:sz w:val="24"/>
          <w:szCs w:val="24"/>
        </w:rPr>
        <w:t xml:space="preserve"> specjalistyczne usługi</w:t>
      </w:r>
      <w:r w:rsidR="00FF3F72">
        <w:rPr>
          <w:rFonts w:ascii="Verdana" w:hAnsi="Verdana"/>
          <w:color w:val="000000"/>
          <w:sz w:val="24"/>
          <w:szCs w:val="24"/>
        </w:rPr>
        <w:t xml:space="preserve"> </w:t>
      </w:r>
      <w:r w:rsidR="00FF3F72" w:rsidRPr="000A3616">
        <w:rPr>
          <w:rFonts w:ascii="Verdana" w:hAnsi="Verdana"/>
          <w:color w:val="000000"/>
          <w:sz w:val="24"/>
          <w:szCs w:val="24"/>
        </w:rPr>
        <w:t>opiekuńcze</w:t>
      </w:r>
    </w:p>
    <w:p w:rsidR="00AF6976" w:rsidRPr="0077198E" w:rsidRDefault="00AF6976"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FF3F72" w:rsidRPr="000A3616">
        <w:rPr>
          <w:rFonts w:ascii="Verdana" w:hAnsi="Verdana"/>
          <w:color w:val="000000"/>
          <w:sz w:val="24"/>
          <w:szCs w:val="24"/>
        </w:rPr>
        <w:t>32.276.228</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AF6976" w:rsidRPr="0077198E" w:rsidRDefault="00AF6976"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FF3F72" w:rsidRPr="000A3616">
        <w:rPr>
          <w:rFonts w:ascii="Verdana" w:hAnsi="Verdana"/>
          <w:color w:val="000000"/>
          <w:sz w:val="24"/>
          <w:szCs w:val="24"/>
        </w:rPr>
        <w:t>32.069.418,25</w:t>
      </w:r>
      <w:r w:rsidR="00FF3F72">
        <w:rPr>
          <w:rFonts w:ascii="Verdana" w:hAnsi="Verdana"/>
          <w:color w:val="000000"/>
          <w:sz w:val="24"/>
          <w:szCs w:val="24"/>
        </w:rPr>
        <w:t xml:space="preserve"> </w:t>
      </w:r>
      <w:r w:rsidRPr="0077198E">
        <w:rPr>
          <w:rFonts w:ascii="Verdana" w:hAnsi="Verdana"/>
          <w:sz w:val="24"/>
          <w:szCs w:val="24"/>
        </w:rPr>
        <w:t>zł</w:t>
      </w:r>
    </w:p>
    <w:p w:rsidR="00AF6976" w:rsidRPr="000A3616" w:rsidRDefault="00AF6976" w:rsidP="00B97B2A">
      <w:pPr>
        <w:spacing w:after="120" w:line="288" w:lineRule="auto"/>
        <w:rPr>
          <w:rFonts w:ascii="Verdana" w:hAnsi="Verdana"/>
          <w:color w:val="000000"/>
          <w:sz w:val="24"/>
          <w:szCs w:val="24"/>
        </w:rPr>
      </w:pPr>
      <w:r>
        <w:rPr>
          <w:rFonts w:ascii="Verdana" w:hAnsi="Verdana"/>
          <w:sz w:val="24"/>
          <w:szCs w:val="24"/>
        </w:rPr>
        <w:t>% wykonania planu - 99</w:t>
      </w:r>
      <w:r w:rsidRPr="0077198E">
        <w:rPr>
          <w:rFonts w:ascii="Verdana" w:hAnsi="Verdana"/>
          <w:sz w:val="24"/>
          <w:szCs w:val="24"/>
        </w:rPr>
        <w:t>,</w:t>
      </w:r>
      <w:r w:rsidR="00FF3F72">
        <w:rPr>
          <w:rFonts w:ascii="Verdana" w:hAnsi="Verdana"/>
          <w:sz w:val="24"/>
          <w:szCs w:val="24"/>
        </w:rPr>
        <w:t>4</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 xml:space="preserve">Przekazane z budżetu Miasta dotacje na zdania bieżące, zostały przeznaczone na organizowanie i realizację usług opiekuńczych w miejscu zamieszkania klienta, na terenie Wrocławia oraz na świadczenie specjalistycznych usług opiekuńczych dla osób z zaburzeniami psychicznymi. Usługi opiekuńcze obejmowały pomoc i wsparcie w zaspokajaniu codziennych potrzeb i czynności życiowych, pielęgnację oraz zabiegi higieniczne zalecane przez lekarza dla osób samotnych, które </w:t>
      </w:r>
      <w:r w:rsidRPr="000A3616">
        <w:rPr>
          <w:rFonts w:ascii="Verdana" w:hAnsi="Verdana"/>
          <w:color w:val="000000"/>
          <w:sz w:val="24"/>
          <w:szCs w:val="24"/>
        </w:rPr>
        <w:lastRenderedPageBreak/>
        <w:t>z powodu wieku, choroby lub innych przyczyn wymagały pomocy. Świadczenie specjalistycznych usług opiekuńczych dla osób z doświadczeniem choroby psychicznej realizowano na podstawie indywidualnej decyzji administracyjnej wydanej przez Miejski Ośrodek Pomocy Społecznej. Usługi te polegały w szczególności na uczeniu i doskonaleniu u podopiecznych  umiejętności zaspokajania podstawowych potrzeb życiowych niezbędnych do samodzielnego życia, społecznego codziennego funkcjonowania w życiu i w rodzinie, pomocy w przygotowaniu posiłków, zachowania higieny, ładu i porządku oraz rozwiązywania trudności i niepowodzeń.</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85230</w:t>
      </w:r>
      <w:r w:rsidR="00FF3F72" w:rsidRPr="00FF3F72">
        <w:rPr>
          <w:rFonts w:ascii="Verdana" w:hAnsi="Verdana"/>
          <w:color w:val="000000"/>
          <w:sz w:val="24"/>
          <w:szCs w:val="24"/>
        </w:rPr>
        <w:t xml:space="preserve"> </w:t>
      </w:r>
      <w:r w:rsidR="00FF3F72" w:rsidRPr="000A3616">
        <w:rPr>
          <w:rFonts w:ascii="Verdana" w:hAnsi="Verdana"/>
          <w:color w:val="000000"/>
          <w:sz w:val="24"/>
          <w:szCs w:val="24"/>
        </w:rPr>
        <w:t>Pomoc w zakresie dożywiania</w:t>
      </w:r>
    </w:p>
    <w:p w:rsidR="00AF6976" w:rsidRPr="0077198E" w:rsidRDefault="00AF6976"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FF3F72" w:rsidRPr="000A3616">
        <w:rPr>
          <w:rFonts w:ascii="Verdana" w:hAnsi="Verdana"/>
          <w:color w:val="000000"/>
          <w:sz w:val="24"/>
          <w:szCs w:val="24"/>
        </w:rPr>
        <w:t>4.354.103,60</w:t>
      </w:r>
      <w:r w:rsidR="00FF3F72">
        <w:rPr>
          <w:rFonts w:ascii="Verdana" w:hAnsi="Verdana"/>
          <w:color w:val="000000"/>
          <w:sz w:val="24"/>
          <w:szCs w:val="24"/>
        </w:rPr>
        <w:t xml:space="preserve"> </w:t>
      </w:r>
      <w:r w:rsidRPr="0077198E">
        <w:rPr>
          <w:rFonts w:ascii="Verdana" w:hAnsi="Verdana"/>
          <w:sz w:val="24"/>
          <w:szCs w:val="24"/>
        </w:rPr>
        <w:t>zł</w:t>
      </w:r>
    </w:p>
    <w:p w:rsidR="00AF6976" w:rsidRPr="0077198E" w:rsidRDefault="00AF6976"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FF3F72" w:rsidRPr="000A3616">
        <w:rPr>
          <w:rFonts w:ascii="Verdana" w:hAnsi="Verdana"/>
          <w:color w:val="000000"/>
          <w:sz w:val="24"/>
          <w:szCs w:val="24"/>
        </w:rPr>
        <w:t>4.308.702,98</w:t>
      </w:r>
      <w:r w:rsidR="00FF3F72">
        <w:rPr>
          <w:rFonts w:ascii="Verdana" w:hAnsi="Verdana"/>
          <w:color w:val="000000"/>
          <w:sz w:val="24"/>
          <w:szCs w:val="24"/>
        </w:rPr>
        <w:t xml:space="preserve"> </w:t>
      </w:r>
      <w:r w:rsidRPr="0077198E">
        <w:rPr>
          <w:rFonts w:ascii="Verdana" w:hAnsi="Verdana"/>
          <w:sz w:val="24"/>
          <w:szCs w:val="24"/>
        </w:rPr>
        <w:t>zł</w:t>
      </w:r>
    </w:p>
    <w:p w:rsidR="00AF6976" w:rsidRPr="000A3616" w:rsidRDefault="00AF6976" w:rsidP="00B97B2A">
      <w:pPr>
        <w:spacing w:after="120" w:line="288" w:lineRule="auto"/>
        <w:rPr>
          <w:rFonts w:ascii="Verdana" w:hAnsi="Verdana"/>
          <w:color w:val="000000"/>
          <w:sz w:val="24"/>
          <w:szCs w:val="24"/>
        </w:rPr>
      </w:pPr>
      <w:r>
        <w:rPr>
          <w:rFonts w:ascii="Verdana" w:hAnsi="Verdana"/>
          <w:sz w:val="24"/>
          <w:szCs w:val="24"/>
        </w:rPr>
        <w:t>% wykonania planu - 99</w:t>
      </w:r>
      <w:r w:rsidRPr="0077198E">
        <w:rPr>
          <w:rFonts w:ascii="Verdana" w:hAnsi="Verdana"/>
          <w:sz w:val="24"/>
          <w:szCs w:val="24"/>
        </w:rPr>
        <w:t>,</w:t>
      </w:r>
      <w:r w:rsidR="00FF3F72">
        <w:rPr>
          <w:rFonts w:ascii="Verdana" w:hAnsi="Verdana"/>
          <w:sz w:val="24"/>
          <w:szCs w:val="24"/>
        </w:rPr>
        <w:t>0</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Poniesione wydatki w tym rozdziale, zostały wykorzystane na realizację zadań dotyczących pomocy w zakresie dożywiania. Pomoc ta polegała na wsparciu finansowym w postaci zasiłku celowego na zakup posiłku lub produktów żywnościowych oraz rzeczowym w postaci wydania posiłku, w ramach wieloletniego rządowego programu pn. „Posiłek w szkole i w domu na lata 2019-2023”. Z tej formy pomocy korzystały rodziny, których dochód nie przekraczał 200% kryterium dochodowego zgodnie z ustawą o pomocy społecznej. W roku sprawozdawczym pomocą w ramach Programu objęto 1.196 osób, opłacono posiłki dla 408 osób (w tym dla 237 dzieci), łącznie wydano 60.573 posiłki oraz przyznano zasiłki celowe dla 936 osób. Realizacja tego zadania w zakresie pomocy obywatelom Ukrainy w wyniku konfliktu zbrojnego na terenie tego państwa była dofinansowana ze środków Funduszu Pomocy i UNICEF.</w:t>
      </w:r>
    </w:p>
    <w:p w:rsidR="000A3616" w:rsidRDefault="00AF6976" w:rsidP="00B97B2A">
      <w:pPr>
        <w:spacing w:after="120" w:line="288" w:lineRule="auto"/>
        <w:rPr>
          <w:rFonts w:ascii="Verdana" w:hAnsi="Verdana"/>
          <w:color w:val="000000"/>
          <w:sz w:val="24"/>
          <w:szCs w:val="24"/>
        </w:rPr>
      </w:pPr>
      <w:r>
        <w:rPr>
          <w:rFonts w:ascii="Verdana" w:hAnsi="Verdana"/>
          <w:color w:val="000000"/>
          <w:sz w:val="24"/>
          <w:szCs w:val="24"/>
        </w:rPr>
        <w:t>Rozdział 85231</w:t>
      </w:r>
      <w:r w:rsidR="00FF3F72" w:rsidRPr="00FF3F72">
        <w:rPr>
          <w:rFonts w:ascii="Verdana" w:hAnsi="Verdana"/>
          <w:color w:val="000000"/>
          <w:sz w:val="24"/>
          <w:szCs w:val="24"/>
        </w:rPr>
        <w:t xml:space="preserve"> </w:t>
      </w:r>
      <w:r w:rsidR="00FF3F72" w:rsidRPr="000A3616">
        <w:rPr>
          <w:rFonts w:ascii="Verdana" w:hAnsi="Verdana"/>
          <w:color w:val="000000"/>
          <w:sz w:val="24"/>
          <w:szCs w:val="24"/>
        </w:rPr>
        <w:t>Pomoc dla cudzoziemców</w:t>
      </w:r>
    </w:p>
    <w:p w:rsidR="00AF6976" w:rsidRPr="0077198E" w:rsidRDefault="00AF6976"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FF3F72" w:rsidRPr="000A3616">
        <w:rPr>
          <w:rFonts w:ascii="Verdana" w:hAnsi="Verdana"/>
          <w:color w:val="000000"/>
          <w:sz w:val="24"/>
          <w:szCs w:val="24"/>
        </w:rPr>
        <w:t>28.348.281,88</w:t>
      </w:r>
      <w:r w:rsidR="00FF3F72">
        <w:rPr>
          <w:rFonts w:ascii="Verdana" w:hAnsi="Verdana"/>
          <w:color w:val="000000"/>
          <w:sz w:val="24"/>
          <w:szCs w:val="24"/>
        </w:rPr>
        <w:t xml:space="preserve"> </w:t>
      </w:r>
      <w:r w:rsidRPr="0077198E">
        <w:rPr>
          <w:rFonts w:ascii="Verdana" w:hAnsi="Verdana"/>
          <w:sz w:val="24"/>
          <w:szCs w:val="24"/>
        </w:rPr>
        <w:t>zł</w:t>
      </w:r>
    </w:p>
    <w:p w:rsidR="00AF6976" w:rsidRPr="0077198E" w:rsidRDefault="00AF6976"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FF3F72" w:rsidRPr="000A3616">
        <w:rPr>
          <w:rFonts w:ascii="Verdana" w:hAnsi="Verdana"/>
          <w:color w:val="000000"/>
          <w:sz w:val="24"/>
          <w:szCs w:val="24"/>
        </w:rPr>
        <w:t>20.902.212,33</w:t>
      </w:r>
      <w:r w:rsidR="00FF3F72">
        <w:rPr>
          <w:rFonts w:ascii="Verdana" w:hAnsi="Verdana"/>
          <w:color w:val="000000"/>
          <w:sz w:val="24"/>
          <w:szCs w:val="24"/>
        </w:rPr>
        <w:t xml:space="preserve"> </w:t>
      </w:r>
      <w:r w:rsidRPr="0077198E">
        <w:rPr>
          <w:rFonts w:ascii="Verdana" w:hAnsi="Verdana"/>
          <w:sz w:val="24"/>
          <w:szCs w:val="24"/>
        </w:rPr>
        <w:t>zł</w:t>
      </w:r>
    </w:p>
    <w:p w:rsidR="00AF6976" w:rsidRPr="000A3616" w:rsidRDefault="00AF6976" w:rsidP="00B97B2A">
      <w:pPr>
        <w:spacing w:after="120" w:line="288" w:lineRule="auto"/>
        <w:rPr>
          <w:rFonts w:ascii="Verdana" w:hAnsi="Verdana"/>
          <w:color w:val="000000"/>
          <w:sz w:val="24"/>
          <w:szCs w:val="24"/>
        </w:rPr>
      </w:pPr>
      <w:r>
        <w:rPr>
          <w:rFonts w:ascii="Verdana" w:hAnsi="Verdana"/>
          <w:sz w:val="24"/>
          <w:szCs w:val="24"/>
        </w:rPr>
        <w:t xml:space="preserve">% wykonania planu - </w:t>
      </w:r>
      <w:r w:rsidR="00FF3F72">
        <w:rPr>
          <w:rFonts w:ascii="Verdana" w:hAnsi="Verdana"/>
          <w:sz w:val="24"/>
          <w:szCs w:val="24"/>
        </w:rPr>
        <w:t>73</w:t>
      </w:r>
      <w:r w:rsidRPr="0077198E">
        <w:rPr>
          <w:rFonts w:ascii="Verdana" w:hAnsi="Verdana"/>
          <w:sz w:val="24"/>
          <w:szCs w:val="24"/>
        </w:rPr>
        <w:t>,</w:t>
      </w:r>
      <w:r w:rsidR="00FF3F72">
        <w:rPr>
          <w:rFonts w:ascii="Verdana" w:hAnsi="Verdana"/>
          <w:sz w:val="24"/>
          <w:szCs w:val="24"/>
        </w:rPr>
        <w:t>7</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 xml:space="preserve">Wydatkowane środki zostały przeznaczone na pomoc dla uchodźców z terenów objętych działaniami wojennymi na terytorium Ukrainy, w szczególności na pokrycie kosztów prowadzenia  ośrodka dla uchodźców, organizacji tymczasowego zakwaterowania, zapewnienie transportu do miejsc zakwaterowania, całodziennego wyżywienia zbiorowego oraz zapewnienie środków czystości i higieny osobistej oraz innych niezbędnych produktów, zakupu towarów głównie artykułów żywnościowych, </w:t>
      </w:r>
      <w:r w:rsidRPr="000A3616">
        <w:rPr>
          <w:rFonts w:ascii="Verdana" w:hAnsi="Verdana"/>
          <w:color w:val="000000"/>
          <w:sz w:val="24"/>
          <w:szCs w:val="24"/>
        </w:rPr>
        <w:lastRenderedPageBreak/>
        <w:t>produktów medycznych oraz bieżących prac remontowych związanych z przystosowaniem lokali do przyjęcia uchodźców. Wydatki te przeznaczono również na realizację indywidualnych programów integracji, w ramach udzielania pomocy cudzoziemcom, którzy uzyskali w Polsce status uchodźcy lub ochronę uzupełniającą. Pomoc dla cudzoziemców wynikała ze zgłaszanych potrzeb i uzależniona była od liczby uchodźców przybywających do Wrocławia w związku z konfliktem zbrojnym na Ukrainie. Realizacja tego zadania była finansowana ze środków Funduszu Pomocy.</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85232</w:t>
      </w:r>
      <w:r w:rsidR="00FF3F72" w:rsidRPr="00FF3F72">
        <w:rPr>
          <w:rFonts w:ascii="Verdana" w:hAnsi="Verdana"/>
          <w:color w:val="000000"/>
          <w:sz w:val="24"/>
          <w:szCs w:val="24"/>
        </w:rPr>
        <w:t xml:space="preserve"> </w:t>
      </w:r>
      <w:r w:rsidR="00FF3F72" w:rsidRPr="000A3616">
        <w:rPr>
          <w:rFonts w:ascii="Verdana" w:hAnsi="Verdana"/>
          <w:color w:val="000000"/>
          <w:sz w:val="24"/>
          <w:szCs w:val="24"/>
        </w:rPr>
        <w:t>Centra integracji społecznej</w:t>
      </w:r>
    </w:p>
    <w:p w:rsidR="00AF6976" w:rsidRPr="0077198E" w:rsidRDefault="00AF6976"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FF3F72" w:rsidRPr="000A3616">
        <w:rPr>
          <w:rFonts w:ascii="Verdana" w:hAnsi="Verdana"/>
          <w:color w:val="000000"/>
          <w:sz w:val="24"/>
          <w:szCs w:val="24"/>
        </w:rPr>
        <w:t>2.882.134</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AF6976" w:rsidRPr="0077198E" w:rsidRDefault="00AF6976"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FF3F72" w:rsidRPr="000A3616">
        <w:rPr>
          <w:rFonts w:ascii="Verdana" w:hAnsi="Verdana"/>
          <w:color w:val="000000"/>
          <w:sz w:val="24"/>
          <w:szCs w:val="24"/>
        </w:rPr>
        <w:t>2.850.024,97</w:t>
      </w:r>
      <w:r w:rsidR="00FF3F72">
        <w:rPr>
          <w:rFonts w:ascii="Verdana" w:hAnsi="Verdana"/>
          <w:color w:val="000000"/>
          <w:sz w:val="24"/>
          <w:szCs w:val="24"/>
        </w:rPr>
        <w:t xml:space="preserve"> </w:t>
      </w:r>
      <w:r w:rsidRPr="0077198E">
        <w:rPr>
          <w:rFonts w:ascii="Verdana" w:hAnsi="Verdana"/>
          <w:sz w:val="24"/>
          <w:szCs w:val="24"/>
        </w:rPr>
        <w:t>zł</w:t>
      </w:r>
    </w:p>
    <w:p w:rsidR="00AF6976" w:rsidRPr="000A3616" w:rsidRDefault="00AF6976" w:rsidP="00B97B2A">
      <w:pPr>
        <w:spacing w:after="120" w:line="288" w:lineRule="auto"/>
        <w:rPr>
          <w:rFonts w:ascii="Verdana" w:hAnsi="Verdana"/>
          <w:color w:val="000000"/>
          <w:sz w:val="24"/>
          <w:szCs w:val="24"/>
        </w:rPr>
      </w:pPr>
      <w:r>
        <w:rPr>
          <w:rFonts w:ascii="Verdana" w:hAnsi="Verdana"/>
          <w:sz w:val="24"/>
          <w:szCs w:val="24"/>
        </w:rPr>
        <w:t>% wykonania planu - 9</w:t>
      </w:r>
      <w:r w:rsidR="00FF3F72">
        <w:rPr>
          <w:rFonts w:ascii="Verdana" w:hAnsi="Verdana"/>
          <w:sz w:val="24"/>
          <w:szCs w:val="24"/>
        </w:rPr>
        <w:t>8</w:t>
      </w:r>
      <w:r w:rsidRPr="0077198E">
        <w:rPr>
          <w:rFonts w:ascii="Verdana" w:hAnsi="Verdana"/>
          <w:sz w:val="24"/>
          <w:szCs w:val="24"/>
        </w:rPr>
        <w:t>,</w:t>
      </w:r>
      <w:r w:rsidR="00FF3F72">
        <w:rPr>
          <w:rFonts w:ascii="Verdana" w:hAnsi="Verdana"/>
          <w:sz w:val="24"/>
          <w:szCs w:val="24"/>
        </w:rPr>
        <w:t>9</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Na zadania bieżące z zakresu reintegracji zawodowej i społecznej osób zagrożonych wykluczeniem społecznym, realizowane przez Wrocławskie Centrum Integracji, przeznaczono kwotę 2.850.024,97 zł, tj. 98,9% planu. Z czego, na wypłatę wynagrodzeń i składek od nich naliczanych dla pracowników tej jednostki wykorzystano 2.282.361,48 zł, tj. 99,8% planu, a na wydatki związane z realizacją statutowych zadań kwotę 562.763,89 zł, tj. 95,7% planu.</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W ramach poniesionych wydatków sfinansowano zadania związane z zarządzaniem jednostką, z pracą na rzecz lokalnej społeczności, mającą na celu reintegrację społeczną osób skazanych na karę ograniczenia wolności na prace społecznie użyteczne na rzecz Miasta - „Wrocławskie Centrum Sprawiedliwości Naprawczej”, z koordynacją działań związanych z eliminowaniem następstw wandalizmu w przestrzeni miejskiej (internetowe centrum zgłoszeń) oraz z kampanią społeczną pn. „Wrocław na językach świata”, umożliwiającą mieszkańcom Wrocławia zaangażowanie się w bezpłatną pomoc cudzoziemcom polegającą na nauce języka polskiego, a także z działaniami w zakresie pozyskiwania zewnętrznych źródeł finansowania oraz realizacji projektów i programów miejskich.</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85295</w:t>
      </w:r>
      <w:r w:rsidR="00FF3F72" w:rsidRPr="00FF3F72">
        <w:rPr>
          <w:rFonts w:ascii="Verdana" w:hAnsi="Verdana"/>
          <w:color w:val="000000"/>
          <w:sz w:val="24"/>
          <w:szCs w:val="24"/>
        </w:rPr>
        <w:t xml:space="preserve"> </w:t>
      </w:r>
      <w:r w:rsidR="00FF3F72" w:rsidRPr="000A3616">
        <w:rPr>
          <w:rFonts w:ascii="Verdana" w:hAnsi="Verdana"/>
          <w:color w:val="000000"/>
          <w:sz w:val="24"/>
          <w:szCs w:val="24"/>
        </w:rPr>
        <w:t>Pozostała działalność</w:t>
      </w:r>
    </w:p>
    <w:p w:rsidR="00AF6976" w:rsidRPr="0077198E" w:rsidRDefault="00AF6976"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FF3F72" w:rsidRPr="000A3616">
        <w:rPr>
          <w:rFonts w:ascii="Verdana" w:hAnsi="Verdana"/>
          <w:color w:val="000000"/>
          <w:sz w:val="24"/>
          <w:szCs w:val="24"/>
        </w:rPr>
        <w:t>9.585.265</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AF6976" w:rsidRPr="0077198E" w:rsidRDefault="00AF6976"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FF3F72" w:rsidRPr="000A3616">
        <w:rPr>
          <w:rFonts w:ascii="Verdana" w:hAnsi="Verdana"/>
          <w:color w:val="000000"/>
          <w:sz w:val="24"/>
          <w:szCs w:val="24"/>
        </w:rPr>
        <w:t>8.493.276,27</w:t>
      </w:r>
      <w:r w:rsidR="00FF3F72">
        <w:rPr>
          <w:rFonts w:ascii="Verdana" w:hAnsi="Verdana"/>
          <w:color w:val="000000"/>
          <w:sz w:val="24"/>
          <w:szCs w:val="24"/>
        </w:rPr>
        <w:t xml:space="preserve"> </w:t>
      </w:r>
      <w:r w:rsidRPr="0077198E">
        <w:rPr>
          <w:rFonts w:ascii="Verdana" w:hAnsi="Verdana"/>
          <w:sz w:val="24"/>
          <w:szCs w:val="24"/>
        </w:rPr>
        <w:t>zł</w:t>
      </w:r>
    </w:p>
    <w:p w:rsidR="00AF6976" w:rsidRPr="000A3616" w:rsidRDefault="00AF6976" w:rsidP="00B97B2A">
      <w:pPr>
        <w:spacing w:after="120" w:line="288" w:lineRule="auto"/>
        <w:rPr>
          <w:rFonts w:ascii="Verdana" w:hAnsi="Verdana"/>
          <w:color w:val="000000"/>
          <w:sz w:val="24"/>
          <w:szCs w:val="24"/>
        </w:rPr>
      </w:pPr>
      <w:r>
        <w:rPr>
          <w:rFonts w:ascii="Verdana" w:hAnsi="Verdana"/>
          <w:sz w:val="24"/>
          <w:szCs w:val="24"/>
        </w:rPr>
        <w:t xml:space="preserve">% wykonania planu - </w:t>
      </w:r>
      <w:r w:rsidR="00FF3F72">
        <w:rPr>
          <w:rFonts w:ascii="Verdana" w:hAnsi="Verdana"/>
          <w:sz w:val="24"/>
          <w:szCs w:val="24"/>
        </w:rPr>
        <w:t>88</w:t>
      </w:r>
      <w:r w:rsidRPr="0077198E">
        <w:rPr>
          <w:rFonts w:ascii="Verdana" w:hAnsi="Verdana"/>
          <w:sz w:val="24"/>
          <w:szCs w:val="24"/>
        </w:rPr>
        <w:t>,</w:t>
      </w:r>
      <w:r w:rsidR="00FF3F72">
        <w:rPr>
          <w:rFonts w:ascii="Verdana" w:hAnsi="Verdana"/>
          <w:sz w:val="24"/>
          <w:szCs w:val="24"/>
        </w:rPr>
        <w:t>6</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 xml:space="preserve">Na realizację pozostałych zadań bieżących z zakresu udzielania pomocy społecznej wykorzystano kwotę 8.239.391,67 zł, tj. 88,3% planu. Z </w:t>
      </w:r>
      <w:r w:rsidRPr="000A3616">
        <w:rPr>
          <w:rFonts w:ascii="Verdana" w:hAnsi="Verdana"/>
          <w:color w:val="000000"/>
          <w:sz w:val="24"/>
          <w:szCs w:val="24"/>
        </w:rPr>
        <w:lastRenderedPageBreak/>
        <w:t xml:space="preserve">czego, na wynagrodzenia i składki od nich naliczane przeznaczono kwotę 1.640.144,40 zł, tj. 84,6% planu. Na wydatki związane z realizacją statutowych zadań wydano 2.017.726,62 zł, tj. 73,2% planu. Świadczenia na rzecz osób fizycznych wyniosły 49.945,65 zł, tj. 55,8% planu. Natomiast przekazane z budżetu Miasta dotacje dla organizacji pozarządowych stanowiły kwotę 4.531.575,00 zł, tj. 99,6% planu. </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Ze środków tych sfinansowano działalność ukierunkowaną na niesienie pomocy ludziom wymagającym opieki, w kryzysie bezdomności, samotnym, poprzez zapewnienie funkcjonowania ogrzewalni, noclegowni, łaźni, pralni, magazynów odzieży, prowadzenia zbiorowego żywienia w kuchniach charytatywnych i w jadłodajniach, magazynów żywności (Bank Żywności), przygotowanie Wigilii i paczek świątecznych, autobusu ulicznego „</w:t>
      </w:r>
      <w:proofErr w:type="spellStart"/>
      <w:r w:rsidRPr="000A3616">
        <w:rPr>
          <w:rFonts w:ascii="Verdana" w:hAnsi="Verdana"/>
          <w:color w:val="000000"/>
          <w:sz w:val="24"/>
          <w:szCs w:val="24"/>
        </w:rPr>
        <w:t>streetbusu</w:t>
      </w:r>
      <w:proofErr w:type="spellEnd"/>
      <w:r w:rsidRPr="000A3616">
        <w:rPr>
          <w:rFonts w:ascii="Verdana" w:hAnsi="Verdana"/>
          <w:color w:val="000000"/>
          <w:sz w:val="24"/>
          <w:szCs w:val="24"/>
        </w:rPr>
        <w:t>”, a także na prowadzenie Dziennego Domu Pomocy dla Osób Starszych w ramach programu „SENIOR+” oraz programu „Korpus Wsparcia Seniorów”. Dodatkowo realizowano zadania związane z utrzymaniem trwałości projektów już wcześniej rozpoczętych (współfinansowanych ze środków europejskich): „TRAMPOLINA - mieszkania wspomagane”, „</w:t>
      </w:r>
      <w:proofErr w:type="spellStart"/>
      <w:r w:rsidRPr="000A3616">
        <w:rPr>
          <w:rFonts w:ascii="Verdana" w:hAnsi="Verdana"/>
          <w:color w:val="000000"/>
          <w:sz w:val="24"/>
          <w:szCs w:val="24"/>
        </w:rPr>
        <w:t>Housing</w:t>
      </w:r>
      <w:proofErr w:type="spellEnd"/>
      <w:r w:rsidRPr="000A3616">
        <w:rPr>
          <w:rFonts w:ascii="Verdana" w:hAnsi="Verdana"/>
          <w:color w:val="000000"/>
          <w:sz w:val="24"/>
          <w:szCs w:val="24"/>
        </w:rPr>
        <w:t xml:space="preserve"> first - najpierw mieszkanie”, „Droga do domu”, „Droga do samodzielności” i „Klub Integracji Społecznej”. Ponadto wydatkowana kwota pozwoliła również na realizację następujących projektów współfinansowanych z Europejskiego Funduszu Społecznego pn.:”, „Centrum Kompetencji”,  „</w:t>
      </w:r>
      <w:proofErr w:type="spellStart"/>
      <w:r w:rsidRPr="000A3616">
        <w:rPr>
          <w:rFonts w:ascii="Verdana" w:hAnsi="Verdana"/>
          <w:color w:val="000000"/>
          <w:sz w:val="24"/>
          <w:szCs w:val="24"/>
        </w:rPr>
        <w:t>SAMO-DZIELNI-edycja</w:t>
      </w:r>
      <w:proofErr w:type="spellEnd"/>
      <w:r w:rsidRPr="000A3616">
        <w:rPr>
          <w:rFonts w:ascii="Verdana" w:hAnsi="Verdana"/>
          <w:color w:val="000000"/>
          <w:sz w:val="24"/>
          <w:szCs w:val="24"/>
        </w:rPr>
        <w:t xml:space="preserve"> 2”, </w:t>
      </w:r>
      <w:proofErr w:type="spellStart"/>
      <w:r w:rsidRPr="000A3616">
        <w:rPr>
          <w:rFonts w:ascii="Verdana" w:hAnsi="Verdana"/>
          <w:color w:val="000000"/>
          <w:sz w:val="24"/>
          <w:szCs w:val="24"/>
        </w:rPr>
        <w:t>„KomPA</w:t>
      </w:r>
      <w:proofErr w:type="spellEnd"/>
      <w:r w:rsidRPr="000A3616">
        <w:rPr>
          <w:rFonts w:ascii="Verdana" w:hAnsi="Verdana"/>
          <w:color w:val="000000"/>
          <w:sz w:val="24"/>
          <w:szCs w:val="24"/>
        </w:rPr>
        <w:t>S”, „AZYL-usługi opiekuńcze dla osób niesamodzielnych”, „Wybieramy lepszą przyszłość”. Na poziom wykonania planu wydatków</w:t>
      </w:r>
      <w:r w:rsidR="0000345D" w:rsidRPr="000A3616">
        <w:rPr>
          <w:rFonts w:ascii="Verdana" w:hAnsi="Verdana"/>
          <w:color w:val="000000"/>
          <w:sz w:val="24"/>
          <w:szCs w:val="24"/>
        </w:rPr>
        <w:fldChar w:fldCharType="begin"/>
      </w:r>
      <w:r w:rsidRPr="000A3616">
        <w:rPr>
          <w:rFonts w:ascii="Verdana" w:hAnsi="Verdana"/>
          <w:color w:val="000000"/>
          <w:sz w:val="24"/>
          <w:szCs w:val="24"/>
        </w:rPr>
        <w:instrText xml:space="preserve"> LISTNUM </w:instrText>
      </w:r>
      <w:r w:rsidR="0000345D" w:rsidRPr="000A3616">
        <w:rPr>
          <w:rFonts w:ascii="Verdana" w:hAnsi="Verdana"/>
          <w:color w:val="000000"/>
          <w:sz w:val="24"/>
          <w:szCs w:val="24"/>
        </w:rPr>
        <w:fldChar w:fldCharType="end"/>
      </w:r>
      <w:r w:rsidRPr="000A3616">
        <w:rPr>
          <w:rFonts w:ascii="Verdana" w:hAnsi="Verdana"/>
          <w:color w:val="000000"/>
          <w:sz w:val="24"/>
          <w:szCs w:val="24"/>
        </w:rPr>
        <w:t xml:space="preserve"> wpływ miała mniejsza niż zakładano frekwencja uczestników na zajęciach i stażach oraz zwolnień lekarskich, na których przebywali pracownicy projektu pn. „Centrum Kompetencji”.</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Zrealizowane wydatki majątkowe w wysokości 253.884,60 zł, tj. 100% planu, obejmowały realizację zadań inwestycyjnych pn.: „Przyjazny dostęp - MOPS”, „Program przebudowy obiektów na potrzeby MOPS” i „Budowa ośrodka wsparcia dla osób w kryzysie bezdomności przy ul. </w:t>
      </w:r>
      <w:proofErr w:type="spellStart"/>
      <w:r w:rsidRPr="000A3616">
        <w:rPr>
          <w:rFonts w:ascii="Verdana" w:hAnsi="Verdana"/>
          <w:color w:val="000000"/>
          <w:sz w:val="24"/>
          <w:szCs w:val="24"/>
        </w:rPr>
        <w:t>Popielskiego</w:t>
      </w:r>
      <w:proofErr w:type="spellEnd"/>
      <w:r w:rsidRPr="000A3616">
        <w:rPr>
          <w:rFonts w:ascii="Verdana" w:hAnsi="Verdana"/>
          <w:color w:val="000000"/>
          <w:sz w:val="24"/>
          <w:szCs w:val="24"/>
        </w:rPr>
        <w:t xml:space="preserve"> 8 we Wrocławiu”.</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Dział 853</w:t>
      </w:r>
      <w:r w:rsidR="00FF3F72" w:rsidRPr="00FF3F72">
        <w:rPr>
          <w:rFonts w:ascii="Verdana" w:hAnsi="Verdana"/>
          <w:color w:val="000000"/>
          <w:sz w:val="24"/>
          <w:szCs w:val="24"/>
        </w:rPr>
        <w:t xml:space="preserve"> </w:t>
      </w:r>
      <w:r w:rsidR="00FF3F72" w:rsidRPr="000A3616">
        <w:rPr>
          <w:rFonts w:ascii="Verdana" w:hAnsi="Verdana"/>
          <w:color w:val="000000"/>
          <w:sz w:val="24"/>
          <w:szCs w:val="24"/>
        </w:rPr>
        <w:t>Pozostałe zadania w zakresie polityki społecznej</w:t>
      </w:r>
    </w:p>
    <w:p w:rsidR="00AF6976" w:rsidRPr="0077198E" w:rsidRDefault="00AF6976"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FF3F72" w:rsidRPr="000A3616">
        <w:rPr>
          <w:rFonts w:ascii="Verdana" w:hAnsi="Verdana"/>
          <w:color w:val="000000"/>
          <w:sz w:val="24"/>
          <w:szCs w:val="24"/>
        </w:rPr>
        <w:t>103.778.300,48</w:t>
      </w:r>
      <w:r>
        <w:rPr>
          <w:rFonts w:ascii="Verdana" w:hAnsi="Verdana"/>
          <w:color w:val="000000"/>
          <w:sz w:val="24"/>
          <w:szCs w:val="24"/>
        </w:rPr>
        <w:t xml:space="preserve"> </w:t>
      </w:r>
      <w:r w:rsidRPr="0077198E">
        <w:rPr>
          <w:rFonts w:ascii="Verdana" w:hAnsi="Verdana"/>
          <w:sz w:val="24"/>
          <w:szCs w:val="24"/>
        </w:rPr>
        <w:t>zł</w:t>
      </w:r>
    </w:p>
    <w:p w:rsidR="00AF6976" w:rsidRPr="0077198E" w:rsidRDefault="00AF6976"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FF3F72" w:rsidRPr="000A3616">
        <w:rPr>
          <w:rFonts w:ascii="Verdana" w:hAnsi="Verdana"/>
          <w:color w:val="000000"/>
          <w:sz w:val="24"/>
          <w:szCs w:val="24"/>
        </w:rPr>
        <w:t>100.502.494,18</w:t>
      </w:r>
      <w:r w:rsidR="00FF3F72">
        <w:rPr>
          <w:rFonts w:ascii="Verdana" w:hAnsi="Verdana"/>
          <w:color w:val="000000"/>
          <w:sz w:val="24"/>
          <w:szCs w:val="24"/>
        </w:rPr>
        <w:t xml:space="preserve"> </w:t>
      </w:r>
      <w:r w:rsidRPr="0077198E">
        <w:rPr>
          <w:rFonts w:ascii="Verdana" w:hAnsi="Verdana"/>
          <w:sz w:val="24"/>
          <w:szCs w:val="24"/>
        </w:rPr>
        <w:t>zł</w:t>
      </w:r>
    </w:p>
    <w:p w:rsidR="00AF6976" w:rsidRPr="000A3616" w:rsidRDefault="00AF6976" w:rsidP="00B97B2A">
      <w:pPr>
        <w:spacing w:after="120" w:line="288" w:lineRule="auto"/>
        <w:rPr>
          <w:rFonts w:ascii="Verdana" w:hAnsi="Verdana"/>
          <w:color w:val="000000"/>
          <w:sz w:val="24"/>
          <w:szCs w:val="24"/>
        </w:rPr>
      </w:pPr>
      <w:r>
        <w:rPr>
          <w:rFonts w:ascii="Verdana" w:hAnsi="Verdana"/>
          <w:sz w:val="24"/>
          <w:szCs w:val="24"/>
        </w:rPr>
        <w:t>% wykonania planu - 9</w:t>
      </w:r>
      <w:r w:rsidR="00FF3F72">
        <w:rPr>
          <w:rFonts w:ascii="Verdana" w:hAnsi="Verdana"/>
          <w:sz w:val="24"/>
          <w:szCs w:val="24"/>
        </w:rPr>
        <w:t>6</w:t>
      </w:r>
      <w:r w:rsidRPr="0077198E">
        <w:rPr>
          <w:rFonts w:ascii="Verdana" w:hAnsi="Verdana"/>
          <w:sz w:val="24"/>
          <w:szCs w:val="24"/>
        </w:rPr>
        <w:t>,</w:t>
      </w:r>
      <w:r>
        <w:rPr>
          <w:rFonts w:ascii="Verdana" w:hAnsi="Verdana"/>
          <w:sz w:val="24"/>
          <w:szCs w:val="24"/>
        </w:rPr>
        <w:t>8</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85311</w:t>
      </w:r>
      <w:r w:rsidR="00FF3F72" w:rsidRPr="00FF3F72">
        <w:rPr>
          <w:rFonts w:ascii="Verdana" w:hAnsi="Verdana"/>
          <w:color w:val="000000"/>
          <w:sz w:val="24"/>
          <w:szCs w:val="24"/>
        </w:rPr>
        <w:t xml:space="preserve"> </w:t>
      </w:r>
      <w:r w:rsidR="00FF3F72" w:rsidRPr="000A3616">
        <w:rPr>
          <w:rFonts w:ascii="Verdana" w:hAnsi="Verdana"/>
          <w:color w:val="000000"/>
          <w:sz w:val="24"/>
          <w:szCs w:val="24"/>
        </w:rPr>
        <w:t>Rehabilitacja zawodowa i społeczna osób niepełnosprawnych</w:t>
      </w:r>
    </w:p>
    <w:p w:rsidR="00AF6976" w:rsidRPr="0077198E" w:rsidRDefault="00AF6976" w:rsidP="00B97B2A">
      <w:pPr>
        <w:spacing w:after="0" w:line="288" w:lineRule="auto"/>
        <w:rPr>
          <w:rFonts w:ascii="Verdana" w:hAnsi="Verdana"/>
          <w:sz w:val="24"/>
          <w:szCs w:val="24"/>
        </w:rPr>
      </w:pPr>
      <w:r w:rsidRPr="0077198E">
        <w:rPr>
          <w:rFonts w:ascii="Verdana" w:hAnsi="Verdana"/>
          <w:sz w:val="24"/>
          <w:szCs w:val="24"/>
        </w:rPr>
        <w:lastRenderedPageBreak/>
        <w:t xml:space="preserve">Plan wg uchwały budżetowej (po zmianach) - </w:t>
      </w:r>
      <w:r w:rsidR="00FF3F72" w:rsidRPr="000A3616">
        <w:rPr>
          <w:rFonts w:ascii="Verdana" w:hAnsi="Verdana"/>
          <w:color w:val="000000"/>
          <w:sz w:val="24"/>
          <w:szCs w:val="24"/>
        </w:rPr>
        <w:t>2.826.123</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AF6976" w:rsidRPr="0077198E" w:rsidRDefault="00AF6976"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FF3F72" w:rsidRPr="000A3616">
        <w:rPr>
          <w:rFonts w:ascii="Verdana" w:hAnsi="Verdana"/>
          <w:color w:val="000000"/>
          <w:sz w:val="24"/>
          <w:szCs w:val="24"/>
        </w:rPr>
        <w:t>2.823.709,68</w:t>
      </w:r>
      <w:r w:rsidR="00FF3F72">
        <w:rPr>
          <w:rFonts w:ascii="Verdana" w:hAnsi="Verdana"/>
          <w:color w:val="000000"/>
          <w:sz w:val="24"/>
          <w:szCs w:val="24"/>
        </w:rPr>
        <w:t xml:space="preserve"> </w:t>
      </w:r>
      <w:r w:rsidRPr="0077198E">
        <w:rPr>
          <w:rFonts w:ascii="Verdana" w:hAnsi="Verdana"/>
          <w:sz w:val="24"/>
          <w:szCs w:val="24"/>
        </w:rPr>
        <w:t>zł</w:t>
      </w:r>
    </w:p>
    <w:p w:rsidR="00AF6976" w:rsidRPr="000A3616" w:rsidRDefault="00AF6976" w:rsidP="00B97B2A">
      <w:pPr>
        <w:spacing w:after="120" w:line="288" w:lineRule="auto"/>
        <w:rPr>
          <w:rFonts w:ascii="Verdana" w:hAnsi="Verdana"/>
          <w:color w:val="000000"/>
          <w:sz w:val="24"/>
          <w:szCs w:val="24"/>
        </w:rPr>
      </w:pPr>
      <w:r>
        <w:rPr>
          <w:rFonts w:ascii="Verdana" w:hAnsi="Verdana"/>
          <w:sz w:val="24"/>
          <w:szCs w:val="24"/>
        </w:rPr>
        <w:t>% wykonania planu - 99</w:t>
      </w:r>
      <w:r w:rsidRPr="0077198E">
        <w:rPr>
          <w:rFonts w:ascii="Verdana" w:hAnsi="Verdana"/>
          <w:sz w:val="24"/>
          <w:szCs w:val="24"/>
        </w:rPr>
        <w:t>,</w:t>
      </w:r>
      <w:r w:rsidR="00FF3F72">
        <w:rPr>
          <w:rFonts w:ascii="Verdana" w:hAnsi="Verdana"/>
          <w:sz w:val="24"/>
          <w:szCs w:val="24"/>
        </w:rPr>
        <w:t>9</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Jedną z form rehabilitacji zawodowej i społecznej osób dotkniętych niepełnosprawnością są funkcjonujące we Wrocławiu warsztaty terapii zajęciowej. Poprzez naukę samodzielności i rozwijania zdolności manualnych osoby uczestniczące w zajęciach terapeutycznych staja się bardziej aktywne i pozyskują umiejętności niezbędne do podjęcia zatrudnienia.</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Wrocławski Zakład Aktywności Zawodowej działa w formie samorządowego zakładu budżetowego i zatrudnia w większości osoby niepełnosprawne. Do jego zadań należy w szczególności: przygotowanie posiłków oraz ich dystrybucja, zagospodarowanie terenów zielonych i świadczenie usług poligraficznych, a także obsługa techniczna szkoleń, konferencji i innych imprez okolicznościowych.</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Na realizację tych zadań z budżetu Miasta zostały przekazane dotacje w łącznej wysokości 2.809.069,68 zł, tj. 99,9% planu, z przeznaczeniem dla zakładu budżetowego na pokrycie kosztów działalności obsługowo-rehabilitacyjnych oraz dla organizacji pozarządowych na funkcjonowanie w Mieście warsztatów terapii zajęciowej.</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Zakupy inwestycyjne w kwocie 14.400,00 zł, tj. 100% planu, zostały przeznaczone na doposażenie warsztatów terapii zajęciowej.</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85321</w:t>
      </w:r>
      <w:r w:rsidR="00FF3F72" w:rsidRPr="00FF3F72">
        <w:rPr>
          <w:rFonts w:ascii="Verdana" w:hAnsi="Verdana"/>
          <w:color w:val="000000"/>
          <w:sz w:val="24"/>
          <w:szCs w:val="24"/>
        </w:rPr>
        <w:t xml:space="preserve"> </w:t>
      </w:r>
      <w:r w:rsidR="00FF3F72" w:rsidRPr="000A3616">
        <w:rPr>
          <w:rFonts w:ascii="Verdana" w:hAnsi="Verdana"/>
          <w:color w:val="000000"/>
          <w:sz w:val="24"/>
          <w:szCs w:val="24"/>
        </w:rPr>
        <w:t>Zespoły do spraw orzekania o niepełnosprawności</w:t>
      </w:r>
    </w:p>
    <w:p w:rsidR="00AF6976" w:rsidRPr="0077198E" w:rsidRDefault="00AF6976"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FF3F72" w:rsidRPr="000A3616">
        <w:rPr>
          <w:rFonts w:ascii="Verdana" w:hAnsi="Verdana"/>
          <w:color w:val="000000"/>
          <w:sz w:val="24"/>
          <w:szCs w:val="24"/>
        </w:rPr>
        <w:t>3.213.827</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AF6976" w:rsidRPr="0077198E" w:rsidRDefault="00AF6976"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FF3F72" w:rsidRPr="000A3616">
        <w:rPr>
          <w:rFonts w:ascii="Verdana" w:hAnsi="Verdana"/>
          <w:color w:val="000000"/>
          <w:sz w:val="24"/>
          <w:szCs w:val="24"/>
        </w:rPr>
        <w:t>3.056.671,04</w:t>
      </w:r>
      <w:r w:rsidR="00FF3F72">
        <w:rPr>
          <w:rFonts w:ascii="Verdana" w:hAnsi="Verdana"/>
          <w:color w:val="000000"/>
          <w:sz w:val="24"/>
          <w:szCs w:val="24"/>
        </w:rPr>
        <w:t xml:space="preserve"> </w:t>
      </w:r>
      <w:r w:rsidRPr="0077198E">
        <w:rPr>
          <w:rFonts w:ascii="Verdana" w:hAnsi="Verdana"/>
          <w:sz w:val="24"/>
          <w:szCs w:val="24"/>
        </w:rPr>
        <w:t>zł</w:t>
      </w:r>
    </w:p>
    <w:p w:rsidR="00AF6976" w:rsidRPr="000A3616" w:rsidRDefault="00AF6976" w:rsidP="00B97B2A">
      <w:pPr>
        <w:spacing w:after="120" w:line="288" w:lineRule="auto"/>
        <w:rPr>
          <w:rFonts w:ascii="Verdana" w:hAnsi="Verdana"/>
          <w:color w:val="000000"/>
          <w:sz w:val="24"/>
          <w:szCs w:val="24"/>
        </w:rPr>
      </w:pPr>
      <w:r>
        <w:rPr>
          <w:rFonts w:ascii="Verdana" w:hAnsi="Verdana"/>
          <w:sz w:val="24"/>
          <w:szCs w:val="24"/>
        </w:rPr>
        <w:t>% wykonania planu - 9</w:t>
      </w:r>
      <w:r w:rsidR="00FF3F72">
        <w:rPr>
          <w:rFonts w:ascii="Verdana" w:hAnsi="Verdana"/>
          <w:sz w:val="24"/>
          <w:szCs w:val="24"/>
        </w:rPr>
        <w:t>5</w:t>
      </w:r>
      <w:r w:rsidRPr="0077198E">
        <w:rPr>
          <w:rFonts w:ascii="Verdana" w:hAnsi="Verdana"/>
          <w:sz w:val="24"/>
          <w:szCs w:val="24"/>
        </w:rPr>
        <w:t>,</w:t>
      </w:r>
      <w:r w:rsidR="00FF3F72">
        <w:rPr>
          <w:rFonts w:ascii="Verdana" w:hAnsi="Verdana"/>
          <w:sz w:val="24"/>
          <w:szCs w:val="24"/>
        </w:rPr>
        <w:t>1</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 xml:space="preserve">Zrealizowana kwota wydatków bieżących została przeznaczona na działalność Powiatowego Zespołu ds. Orzekania o Stopniu Niepełnosprawności, zajmującego się wydawaniem orzeczeń o niepełnosprawności oraz orzeczeń o wskazaniach do ulg i uprawnień osobom posiadającym orzeczenia o inwalidztwie lub niezdolności do pracy, a także wydawaniem legitymacji i kart parkingowych dla osób niepełnosprawnych. Na wypłatę wynagrodzeń i składek od nich naliczanych dla członków Zespołu wykorzystano kwotę 1.834.245,83 zł, tj. 96,9% planu, wydatki związane z realizacją statutowych zadań wyniosły 1.221.425,21 zł, tj. 92,5% planu. W ramach tych środków wydawano również orzeczenia o niepełnosprawności dla osób, które przebywały </w:t>
      </w:r>
      <w:r w:rsidRPr="000A3616">
        <w:rPr>
          <w:rFonts w:ascii="Verdana" w:hAnsi="Verdana"/>
          <w:color w:val="000000"/>
          <w:sz w:val="24"/>
          <w:szCs w:val="24"/>
        </w:rPr>
        <w:lastRenderedPageBreak/>
        <w:t>na terytorium Polski w związku z konfliktem zbrojnych na Ukrainie (środki otrzymane z Funduszu Pomocy Ukrainie).</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85333</w:t>
      </w:r>
      <w:r w:rsidR="00FF67C8" w:rsidRPr="00FF67C8">
        <w:rPr>
          <w:rFonts w:ascii="Verdana" w:hAnsi="Verdana"/>
          <w:color w:val="000000"/>
          <w:sz w:val="24"/>
          <w:szCs w:val="24"/>
        </w:rPr>
        <w:t xml:space="preserve"> </w:t>
      </w:r>
      <w:r w:rsidR="00FF67C8" w:rsidRPr="000A3616">
        <w:rPr>
          <w:rFonts w:ascii="Verdana" w:hAnsi="Verdana"/>
          <w:color w:val="000000"/>
          <w:sz w:val="24"/>
          <w:szCs w:val="24"/>
        </w:rPr>
        <w:t>Powiatowe urzędy pracy</w:t>
      </w:r>
    </w:p>
    <w:p w:rsidR="00AF6976" w:rsidRPr="0077198E" w:rsidRDefault="00AF6976"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FF67C8" w:rsidRPr="000A3616">
        <w:rPr>
          <w:rFonts w:ascii="Verdana" w:hAnsi="Verdana"/>
          <w:color w:val="000000"/>
          <w:sz w:val="24"/>
          <w:szCs w:val="24"/>
        </w:rPr>
        <w:t>21.208.418</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AF6976" w:rsidRPr="0077198E" w:rsidRDefault="00AF6976"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FF67C8" w:rsidRPr="000A3616">
        <w:rPr>
          <w:rFonts w:ascii="Verdana" w:hAnsi="Verdana"/>
          <w:color w:val="000000"/>
          <w:sz w:val="24"/>
          <w:szCs w:val="24"/>
        </w:rPr>
        <w:t>20.577.894,97</w:t>
      </w:r>
      <w:r w:rsidR="00FF67C8">
        <w:rPr>
          <w:rFonts w:ascii="Verdana" w:hAnsi="Verdana"/>
          <w:color w:val="000000"/>
          <w:sz w:val="24"/>
          <w:szCs w:val="24"/>
        </w:rPr>
        <w:t xml:space="preserve"> </w:t>
      </w:r>
      <w:r w:rsidRPr="0077198E">
        <w:rPr>
          <w:rFonts w:ascii="Verdana" w:hAnsi="Verdana"/>
          <w:sz w:val="24"/>
          <w:szCs w:val="24"/>
        </w:rPr>
        <w:t>zł</w:t>
      </w:r>
    </w:p>
    <w:p w:rsidR="00AF6976" w:rsidRPr="000A3616" w:rsidRDefault="00AF6976" w:rsidP="00B97B2A">
      <w:pPr>
        <w:spacing w:after="120" w:line="288" w:lineRule="auto"/>
        <w:rPr>
          <w:rFonts w:ascii="Verdana" w:hAnsi="Verdana"/>
          <w:color w:val="000000"/>
          <w:sz w:val="24"/>
          <w:szCs w:val="24"/>
        </w:rPr>
      </w:pPr>
      <w:r>
        <w:rPr>
          <w:rFonts w:ascii="Verdana" w:hAnsi="Verdana"/>
          <w:sz w:val="24"/>
          <w:szCs w:val="24"/>
        </w:rPr>
        <w:t>% wykonania planu - 9</w:t>
      </w:r>
      <w:r w:rsidR="00FF67C8">
        <w:rPr>
          <w:rFonts w:ascii="Verdana" w:hAnsi="Verdana"/>
          <w:sz w:val="24"/>
          <w:szCs w:val="24"/>
        </w:rPr>
        <w:t>7</w:t>
      </w:r>
      <w:r w:rsidRPr="0077198E">
        <w:rPr>
          <w:rFonts w:ascii="Verdana" w:hAnsi="Verdana"/>
          <w:sz w:val="24"/>
          <w:szCs w:val="24"/>
        </w:rPr>
        <w:t>,</w:t>
      </w:r>
      <w:r w:rsidR="00FF67C8">
        <w:rPr>
          <w:rFonts w:ascii="Verdana" w:hAnsi="Verdana"/>
          <w:sz w:val="24"/>
          <w:szCs w:val="24"/>
        </w:rPr>
        <w:t>0</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 xml:space="preserve">Wydatki bieżące w wysokości 20.537.297,06 zł, tj. 97,0% planu, przeznaczono na funkcjonowanie Powiatowego Urzędu Pracy we Wrocławiu, zajmującego się realizacją zadań publicznych z zakresu promocji zatrudnienia, łagodzenia skutków bezrobocia i aktywizacji zawodowej, z czego na wypłatę wynagrodzeń i składek od nich naliczanych dla pracowników tej jednostki wydano 18.340.016,40 zł, tj. 98,5% planu. Wydatki związane z realizacją statutowych zadań stanowiły kwotę 2.172.155,28 zł, tj. 86,6% planu. </w:t>
      </w:r>
      <w:bookmarkStart w:id="20" w:name="OLE_LINK5"/>
      <w:r w:rsidRPr="000A3616">
        <w:rPr>
          <w:rFonts w:ascii="Verdana" w:hAnsi="Verdana"/>
          <w:color w:val="000000"/>
          <w:sz w:val="24"/>
          <w:szCs w:val="24"/>
        </w:rPr>
        <w:t>Na wypłatę świadczeń na rzecz osób fizycznych przekazano 25.125,38 zł, tj. 84,4% planu.</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Zrealizowane wydatki majątkowe w kwocie 40.597,91 zł, tj. 100% planu, sfinansowały zakup i montaż kompresora mocy biernej w Powiatowym Urzędzie Pracy w celu zniesienia opłaty za moc bierną na rachunkach za energię elektryczną.</w:t>
      </w:r>
    </w:p>
    <w:bookmarkEnd w:id="20"/>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85334</w:t>
      </w:r>
      <w:r w:rsidR="00FF67C8" w:rsidRPr="00FF67C8">
        <w:rPr>
          <w:rFonts w:ascii="Verdana" w:hAnsi="Verdana"/>
          <w:color w:val="000000"/>
          <w:sz w:val="24"/>
          <w:szCs w:val="24"/>
        </w:rPr>
        <w:t xml:space="preserve"> </w:t>
      </w:r>
      <w:r w:rsidR="00FF67C8" w:rsidRPr="000A3616">
        <w:rPr>
          <w:rFonts w:ascii="Verdana" w:hAnsi="Verdana"/>
          <w:color w:val="000000"/>
          <w:sz w:val="24"/>
          <w:szCs w:val="24"/>
        </w:rPr>
        <w:t>Pomoc dla repatriantów</w:t>
      </w:r>
    </w:p>
    <w:p w:rsidR="00AF6976" w:rsidRPr="0077198E" w:rsidRDefault="00AF6976"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FF67C8" w:rsidRPr="000A3616">
        <w:rPr>
          <w:rFonts w:ascii="Verdana" w:hAnsi="Verdana"/>
          <w:color w:val="000000"/>
          <w:sz w:val="24"/>
          <w:szCs w:val="24"/>
        </w:rPr>
        <w:t>3.564.389,60</w:t>
      </w:r>
      <w:r w:rsidR="00FF67C8">
        <w:rPr>
          <w:rFonts w:ascii="Verdana" w:hAnsi="Verdana"/>
          <w:color w:val="000000"/>
          <w:sz w:val="24"/>
          <w:szCs w:val="24"/>
        </w:rPr>
        <w:t xml:space="preserve"> </w:t>
      </w:r>
      <w:r w:rsidRPr="0077198E">
        <w:rPr>
          <w:rFonts w:ascii="Verdana" w:hAnsi="Verdana"/>
          <w:sz w:val="24"/>
          <w:szCs w:val="24"/>
        </w:rPr>
        <w:t>zł</w:t>
      </w:r>
    </w:p>
    <w:p w:rsidR="00AF6976" w:rsidRPr="0077198E" w:rsidRDefault="00AF6976"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FF67C8" w:rsidRPr="000A3616">
        <w:rPr>
          <w:rFonts w:ascii="Verdana" w:hAnsi="Verdana"/>
          <w:color w:val="000000"/>
          <w:sz w:val="24"/>
          <w:szCs w:val="24"/>
        </w:rPr>
        <w:t>2.091.499,47</w:t>
      </w:r>
      <w:r w:rsidR="00FF67C8">
        <w:rPr>
          <w:rFonts w:ascii="Verdana" w:hAnsi="Verdana"/>
          <w:color w:val="000000"/>
          <w:sz w:val="24"/>
          <w:szCs w:val="24"/>
        </w:rPr>
        <w:t xml:space="preserve"> </w:t>
      </w:r>
      <w:r w:rsidRPr="0077198E">
        <w:rPr>
          <w:rFonts w:ascii="Verdana" w:hAnsi="Verdana"/>
          <w:sz w:val="24"/>
          <w:szCs w:val="24"/>
        </w:rPr>
        <w:t>zł</w:t>
      </w:r>
    </w:p>
    <w:p w:rsidR="00AF6976" w:rsidRPr="000A3616" w:rsidRDefault="00AF6976" w:rsidP="00B97B2A">
      <w:pPr>
        <w:spacing w:after="120" w:line="288" w:lineRule="auto"/>
        <w:rPr>
          <w:rFonts w:ascii="Verdana" w:hAnsi="Verdana"/>
          <w:color w:val="000000"/>
          <w:sz w:val="24"/>
          <w:szCs w:val="24"/>
        </w:rPr>
      </w:pPr>
      <w:r>
        <w:rPr>
          <w:rFonts w:ascii="Verdana" w:hAnsi="Verdana"/>
          <w:sz w:val="24"/>
          <w:szCs w:val="24"/>
        </w:rPr>
        <w:t xml:space="preserve">% wykonania planu - </w:t>
      </w:r>
      <w:r w:rsidR="00FF67C8">
        <w:rPr>
          <w:rFonts w:ascii="Verdana" w:hAnsi="Verdana"/>
          <w:sz w:val="24"/>
          <w:szCs w:val="24"/>
        </w:rPr>
        <w:t>58</w:t>
      </w:r>
      <w:r w:rsidRPr="0077198E">
        <w:rPr>
          <w:rFonts w:ascii="Verdana" w:hAnsi="Verdana"/>
          <w:sz w:val="24"/>
          <w:szCs w:val="24"/>
        </w:rPr>
        <w:t>,</w:t>
      </w:r>
      <w:r w:rsidR="00FF67C8">
        <w:rPr>
          <w:rFonts w:ascii="Verdana" w:hAnsi="Verdana"/>
          <w:sz w:val="24"/>
          <w:szCs w:val="24"/>
        </w:rPr>
        <w:t>7</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Wydatkowane środki w tym rozdziale zostały przeznaczone na zapewnienie adaptacji społecznej i zawodowej repatriantów poprzez m.in. pomoc finansową za przejazd, na zagospodarowanie i bieżące utrzymanie w nowym miejscu zamieszkania, na remont lokali mieszkalnych oraz zakup wyposażenia do nich, a także na pomoc przy znalezieniu pracy i pomoc w podnoszeniu kwalifikacji zawodowych. Środki z dotacji celowej z budżetu państwa stanowiły również wartość mieszkań wynikającą z operatów szacunkowych, w oparciu o porozumienie między Wojewodą Dolnośląskim a Gminą Wrocław na zapewnienie mieszkań rodzinom repatriantów i nie podlegają zwrotowi.</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85395</w:t>
      </w:r>
      <w:r w:rsidR="00FF67C8" w:rsidRPr="00FF67C8">
        <w:rPr>
          <w:rFonts w:ascii="Verdana" w:hAnsi="Verdana"/>
          <w:color w:val="000000"/>
          <w:sz w:val="24"/>
          <w:szCs w:val="24"/>
        </w:rPr>
        <w:t xml:space="preserve"> </w:t>
      </w:r>
      <w:r w:rsidR="00FF67C8" w:rsidRPr="000A3616">
        <w:rPr>
          <w:rFonts w:ascii="Verdana" w:hAnsi="Verdana"/>
          <w:color w:val="000000"/>
          <w:sz w:val="24"/>
          <w:szCs w:val="24"/>
        </w:rPr>
        <w:t>Pozostała działalność</w:t>
      </w:r>
    </w:p>
    <w:p w:rsidR="00AF6976" w:rsidRPr="0077198E" w:rsidRDefault="00AF6976"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FF67C8" w:rsidRPr="000A3616">
        <w:rPr>
          <w:rFonts w:ascii="Verdana" w:hAnsi="Verdana"/>
          <w:color w:val="000000"/>
          <w:sz w:val="24"/>
          <w:szCs w:val="24"/>
        </w:rPr>
        <w:t>72.965.542,88</w:t>
      </w:r>
      <w:r>
        <w:rPr>
          <w:rFonts w:ascii="Verdana" w:hAnsi="Verdana"/>
          <w:color w:val="000000"/>
          <w:sz w:val="24"/>
          <w:szCs w:val="24"/>
        </w:rPr>
        <w:t xml:space="preserve"> </w:t>
      </w:r>
      <w:r w:rsidRPr="0077198E">
        <w:rPr>
          <w:rFonts w:ascii="Verdana" w:hAnsi="Verdana"/>
          <w:sz w:val="24"/>
          <w:szCs w:val="24"/>
        </w:rPr>
        <w:t>zł</w:t>
      </w:r>
    </w:p>
    <w:p w:rsidR="00AF6976" w:rsidRPr="0077198E" w:rsidRDefault="00AF6976"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FF67C8" w:rsidRPr="000A3616">
        <w:rPr>
          <w:rFonts w:ascii="Verdana" w:hAnsi="Verdana"/>
          <w:color w:val="000000"/>
          <w:sz w:val="24"/>
          <w:szCs w:val="24"/>
        </w:rPr>
        <w:t>71.952.719,02</w:t>
      </w:r>
      <w:r w:rsidR="00FF67C8">
        <w:rPr>
          <w:rFonts w:ascii="Verdana" w:hAnsi="Verdana"/>
          <w:color w:val="000000"/>
          <w:sz w:val="24"/>
          <w:szCs w:val="24"/>
        </w:rPr>
        <w:t xml:space="preserve"> </w:t>
      </w:r>
      <w:r w:rsidRPr="0077198E">
        <w:rPr>
          <w:rFonts w:ascii="Verdana" w:hAnsi="Verdana"/>
          <w:sz w:val="24"/>
          <w:szCs w:val="24"/>
        </w:rPr>
        <w:t>zł</w:t>
      </w:r>
    </w:p>
    <w:p w:rsidR="00AF6976" w:rsidRPr="000A3616" w:rsidRDefault="00AF6976" w:rsidP="00B97B2A">
      <w:pPr>
        <w:spacing w:after="120" w:line="288" w:lineRule="auto"/>
        <w:rPr>
          <w:rFonts w:ascii="Verdana" w:hAnsi="Verdana"/>
          <w:color w:val="000000"/>
          <w:sz w:val="24"/>
          <w:szCs w:val="24"/>
        </w:rPr>
      </w:pPr>
      <w:r>
        <w:rPr>
          <w:rFonts w:ascii="Verdana" w:hAnsi="Verdana"/>
          <w:sz w:val="24"/>
          <w:szCs w:val="24"/>
        </w:rPr>
        <w:t>% wykonania planu - 9</w:t>
      </w:r>
      <w:r w:rsidR="00FF67C8">
        <w:rPr>
          <w:rFonts w:ascii="Verdana" w:hAnsi="Verdana"/>
          <w:sz w:val="24"/>
          <w:szCs w:val="24"/>
        </w:rPr>
        <w:t>8</w:t>
      </w:r>
      <w:r w:rsidRPr="0077198E">
        <w:rPr>
          <w:rFonts w:ascii="Verdana" w:hAnsi="Verdana"/>
          <w:sz w:val="24"/>
          <w:szCs w:val="24"/>
        </w:rPr>
        <w:t>,</w:t>
      </w:r>
      <w:r w:rsidR="00FF67C8">
        <w:rPr>
          <w:rFonts w:ascii="Verdana" w:hAnsi="Verdana"/>
          <w:sz w:val="24"/>
          <w:szCs w:val="24"/>
        </w:rPr>
        <w:t>6</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lastRenderedPageBreak/>
        <w:t>Powyższe środki finansowe  zostały wykorzystane w szczególności na pomoc obywatelom Ukrainy w związku z konfliktem zbrojnym na terytorium tego państwa, działania na rzecz seniorów - rozwój, aktywizację, wsparcie inicjatyw senioralnych, wsparcie organizacji pozarządowych, osób samotnych, bezdomnych, niepełnosprawnych oraz środowisk młodzieżowych.</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Na wynagrodzenia i składki od nich naliczane przeznaczono 3.411.989,71 zł, tj. 93,0% planu, a na wydatki związane z realizacją statutowych zadań 6.905.813,03 zł, tj. 95,2% planu. Natomiast na świadczenia na rzecz osób fizycznych wydatkowano 38.136.734,43 zł, tj. 99,7% planu. Z budżetu Miasta zostały przekazane dotacje w wysokości 20.702.682,85 zł, tj. 98,5% planu. W ramach tych wydatków sfinansowano m.in.:</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wypłatę świadczenia pieniężnego z tytułu zapewnienia zakwaterowania i wyżywienia obywatelom Ukrainy (40 zł) oraz wypłatę jednorazowego świadczenia pieniężnego (300 zł) ze środków Funduszu Pomocy, pomoc obywatelom Ukrainy realizowaną w ramach Funduszu Narodów Zjednoczonych na Rzecz Dzieci (UNICEF), w tym m.in. działania informacyjne, edukacyjne i integracyjne, pomoc psychologiczną dla uchodźców, pomoc dzieciom z niepełnosprawnością,</w:t>
      </w:r>
      <w:r w:rsidR="00FF67C8">
        <w:rPr>
          <w:rFonts w:ascii="Verdana" w:hAnsi="Verdana"/>
          <w:color w:val="000000"/>
          <w:sz w:val="24"/>
          <w:szCs w:val="24"/>
        </w:rPr>
        <w:t xml:space="preserve"> </w:t>
      </w:r>
      <w:r w:rsidRPr="000A3616">
        <w:rPr>
          <w:rFonts w:ascii="Verdana" w:hAnsi="Verdana"/>
          <w:color w:val="000000"/>
          <w:sz w:val="24"/>
          <w:szCs w:val="24"/>
        </w:rPr>
        <w:t>wypłatę dodatku węglowego, elektrycznego i gazowego dla gospodarstw domowych realizowanych z Funduszu Przeciwdziałania COVID-19,</w:t>
      </w:r>
      <w:r w:rsidR="00FF67C8">
        <w:rPr>
          <w:rFonts w:ascii="Verdana" w:hAnsi="Verdana"/>
          <w:color w:val="000000"/>
          <w:sz w:val="24"/>
          <w:szCs w:val="24"/>
        </w:rPr>
        <w:t xml:space="preserve"> </w:t>
      </w:r>
      <w:r w:rsidRPr="000A3616">
        <w:rPr>
          <w:rFonts w:ascii="Verdana" w:hAnsi="Verdana"/>
          <w:color w:val="000000"/>
          <w:sz w:val="24"/>
          <w:szCs w:val="24"/>
        </w:rPr>
        <w:t>projekty realizowane na rzecz seniorów: Wrocławskie Centrum Seniora, „Przestrzeń Trzeciego Wieku”, Kluby Seniora, chóry osiedlowe, „Wrocławski Niezbędnik Senioralny”, „Wrocławska Karta Seniora”, „Uniwersytety Trzeciego Wieku”,</w:t>
      </w:r>
      <w:r w:rsidR="00FF67C8">
        <w:rPr>
          <w:rFonts w:ascii="Verdana" w:hAnsi="Verdana"/>
          <w:color w:val="000000"/>
          <w:sz w:val="24"/>
          <w:szCs w:val="24"/>
        </w:rPr>
        <w:t xml:space="preserve"> </w:t>
      </w:r>
      <w:r w:rsidRPr="000A3616">
        <w:rPr>
          <w:rFonts w:ascii="Verdana" w:hAnsi="Verdana"/>
          <w:color w:val="000000"/>
          <w:sz w:val="24"/>
          <w:szCs w:val="24"/>
        </w:rPr>
        <w:t>prowadzenie Centrum Rozwoju i Aktywności Dzieci i Młodzieży,</w:t>
      </w:r>
      <w:r w:rsidR="00FF67C8">
        <w:rPr>
          <w:rFonts w:ascii="Verdana" w:hAnsi="Verdana"/>
          <w:color w:val="000000"/>
          <w:sz w:val="24"/>
          <w:szCs w:val="24"/>
        </w:rPr>
        <w:t xml:space="preserve"> </w:t>
      </w:r>
      <w:r w:rsidRPr="000A3616">
        <w:rPr>
          <w:rFonts w:ascii="Verdana" w:hAnsi="Verdana"/>
          <w:color w:val="000000"/>
          <w:sz w:val="24"/>
          <w:szCs w:val="24"/>
        </w:rPr>
        <w:t>potańcówki, koncerty, festiwale i festyny osiedlowe dla mieszkańców Wrocławia,</w:t>
      </w:r>
      <w:r w:rsidR="00FF67C8">
        <w:rPr>
          <w:rFonts w:ascii="Verdana" w:hAnsi="Verdana"/>
          <w:color w:val="000000"/>
          <w:sz w:val="24"/>
          <w:szCs w:val="24"/>
        </w:rPr>
        <w:t xml:space="preserve"> </w:t>
      </w:r>
      <w:r w:rsidRPr="000A3616">
        <w:rPr>
          <w:rFonts w:ascii="Verdana" w:hAnsi="Verdana"/>
          <w:color w:val="000000"/>
          <w:sz w:val="24"/>
          <w:szCs w:val="24"/>
        </w:rPr>
        <w:t xml:space="preserve">działania na rzecz „Wrocławskiej Strategii Dialogu </w:t>
      </w:r>
      <w:proofErr w:type="spellStart"/>
      <w:r w:rsidRPr="000A3616">
        <w:rPr>
          <w:rFonts w:ascii="Verdana" w:hAnsi="Verdana"/>
          <w:color w:val="000000"/>
          <w:sz w:val="24"/>
          <w:szCs w:val="24"/>
        </w:rPr>
        <w:t>Miedzykulturowego</w:t>
      </w:r>
      <w:proofErr w:type="spellEnd"/>
      <w:r w:rsidRPr="000A3616">
        <w:rPr>
          <w:rFonts w:ascii="Verdana" w:hAnsi="Verdana"/>
          <w:color w:val="000000"/>
          <w:sz w:val="24"/>
          <w:szCs w:val="24"/>
        </w:rPr>
        <w:t>”,</w:t>
      </w:r>
      <w:r w:rsidR="00FF67C8">
        <w:rPr>
          <w:rFonts w:ascii="Verdana" w:hAnsi="Verdana"/>
          <w:color w:val="000000"/>
          <w:sz w:val="24"/>
          <w:szCs w:val="24"/>
        </w:rPr>
        <w:t xml:space="preserve"> </w:t>
      </w:r>
      <w:r w:rsidRPr="000A3616">
        <w:rPr>
          <w:rFonts w:ascii="Verdana" w:hAnsi="Verdana"/>
          <w:color w:val="000000"/>
          <w:sz w:val="24"/>
          <w:szCs w:val="24"/>
        </w:rPr>
        <w:t>prowadzenie wrocławskich biur porad obywatelskich oraz wrocławskich mediacji i wolontariatu,</w:t>
      </w:r>
      <w:r w:rsidR="00FF67C8">
        <w:rPr>
          <w:rFonts w:ascii="Verdana" w:hAnsi="Verdana"/>
          <w:color w:val="000000"/>
          <w:sz w:val="24"/>
          <w:szCs w:val="24"/>
        </w:rPr>
        <w:t xml:space="preserve"> </w:t>
      </w:r>
      <w:r w:rsidRPr="000A3616">
        <w:rPr>
          <w:rFonts w:ascii="Verdana" w:hAnsi="Verdana"/>
          <w:color w:val="000000"/>
          <w:sz w:val="24"/>
          <w:szCs w:val="24"/>
        </w:rPr>
        <w:t>prowadzenie Centrów Aktywności Lokalnej na wrocławskich osiedlach,</w:t>
      </w:r>
      <w:r w:rsidR="00FF67C8">
        <w:rPr>
          <w:rFonts w:ascii="Verdana" w:hAnsi="Verdana"/>
          <w:color w:val="000000"/>
          <w:sz w:val="24"/>
          <w:szCs w:val="24"/>
        </w:rPr>
        <w:t xml:space="preserve"> </w:t>
      </w:r>
      <w:r w:rsidRPr="000A3616">
        <w:rPr>
          <w:rFonts w:ascii="Verdana" w:hAnsi="Verdana"/>
          <w:color w:val="000000"/>
          <w:sz w:val="24"/>
          <w:szCs w:val="24"/>
        </w:rPr>
        <w:t xml:space="preserve">organizację i prowadzenie Centrum </w:t>
      </w:r>
      <w:proofErr w:type="spellStart"/>
      <w:r w:rsidRPr="000A3616">
        <w:rPr>
          <w:rFonts w:ascii="Verdana" w:hAnsi="Verdana"/>
          <w:color w:val="000000"/>
          <w:sz w:val="24"/>
          <w:szCs w:val="24"/>
        </w:rPr>
        <w:t>Społeczno-Kulturalno-Edukacyjnego</w:t>
      </w:r>
      <w:proofErr w:type="spellEnd"/>
      <w:r w:rsidRPr="000A3616">
        <w:rPr>
          <w:rFonts w:ascii="Verdana" w:hAnsi="Verdana"/>
          <w:color w:val="000000"/>
          <w:sz w:val="24"/>
          <w:szCs w:val="24"/>
        </w:rPr>
        <w:t xml:space="preserve"> Pracownia Projektów </w:t>
      </w:r>
      <w:proofErr w:type="spellStart"/>
      <w:r w:rsidRPr="000A3616">
        <w:rPr>
          <w:rFonts w:ascii="Verdana" w:hAnsi="Verdana"/>
          <w:color w:val="000000"/>
          <w:sz w:val="24"/>
          <w:szCs w:val="24"/>
        </w:rPr>
        <w:t>Miedzykulturowych</w:t>
      </w:r>
      <w:proofErr w:type="spellEnd"/>
      <w:r w:rsidRPr="000A3616">
        <w:rPr>
          <w:rFonts w:ascii="Verdana" w:hAnsi="Verdana"/>
          <w:color w:val="000000"/>
          <w:sz w:val="24"/>
          <w:szCs w:val="24"/>
        </w:rPr>
        <w:t xml:space="preserve"> „ZAJEZDNIA”,</w:t>
      </w:r>
      <w:r w:rsidR="00FF67C8">
        <w:rPr>
          <w:rFonts w:ascii="Verdana" w:hAnsi="Verdana"/>
          <w:color w:val="000000"/>
          <w:sz w:val="24"/>
          <w:szCs w:val="24"/>
        </w:rPr>
        <w:t xml:space="preserve"> </w:t>
      </w:r>
      <w:r w:rsidRPr="000A3616">
        <w:rPr>
          <w:rFonts w:ascii="Verdana" w:hAnsi="Verdana"/>
          <w:color w:val="000000"/>
          <w:sz w:val="24"/>
          <w:szCs w:val="24"/>
        </w:rPr>
        <w:t xml:space="preserve">organizację i prowadzenie Centrum </w:t>
      </w:r>
      <w:proofErr w:type="spellStart"/>
      <w:r w:rsidRPr="000A3616">
        <w:rPr>
          <w:rFonts w:ascii="Verdana" w:hAnsi="Verdana"/>
          <w:color w:val="000000"/>
          <w:sz w:val="24"/>
          <w:szCs w:val="24"/>
        </w:rPr>
        <w:t>Społeczno-Kulturalno-Edukacyjnego</w:t>
      </w:r>
      <w:proofErr w:type="spellEnd"/>
      <w:r w:rsidRPr="000A3616">
        <w:rPr>
          <w:rFonts w:ascii="Verdana" w:hAnsi="Verdana"/>
          <w:color w:val="000000"/>
          <w:sz w:val="24"/>
          <w:szCs w:val="24"/>
        </w:rPr>
        <w:t xml:space="preserve"> „CZASOPRZESTRZEŃ”,</w:t>
      </w:r>
      <w:r w:rsidR="00FF67C8">
        <w:rPr>
          <w:rFonts w:ascii="Verdana" w:hAnsi="Verdana"/>
          <w:color w:val="000000"/>
          <w:sz w:val="24"/>
          <w:szCs w:val="24"/>
        </w:rPr>
        <w:t xml:space="preserve"> </w:t>
      </w:r>
      <w:r w:rsidRPr="000A3616">
        <w:rPr>
          <w:rFonts w:ascii="Verdana" w:hAnsi="Verdana"/>
          <w:color w:val="000000"/>
          <w:sz w:val="24"/>
          <w:szCs w:val="24"/>
        </w:rPr>
        <w:t>prowadzenie Wrocławskiego Centrum Wspierania Organizacji Pozarządowych Sektor 3,</w:t>
      </w:r>
      <w:r w:rsidR="00FF67C8">
        <w:rPr>
          <w:rFonts w:ascii="Verdana" w:hAnsi="Verdana"/>
          <w:color w:val="000000"/>
          <w:sz w:val="24"/>
          <w:szCs w:val="24"/>
        </w:rPr>
        <w:t xml:space="preserve"> </w:t>
      </w:r>
      <w:r w:rsidRPr="000A3616">
        <w:rPr>
          <w:rFonts w:ascii="Verdana" w:hAnsi="Verdana"/>
          <w:color w:val="000000"/>
          <w:sz w:val="24"/>
          <w:szCs w:val="24"/>
        </w:rPr>
        <w:t>„Przegląd Kultury Studenckiej 2023”,</w:t>
      </w:r>
      <w:r w:rsidR="00FF67C8">
        <w:rPr>
          <w:rFonts w:ascii="Verdana" w:hAnsi="Verdana"/>
          <w:color w:val="000000"/>
          <w:sz w:val="24"/>
          <w:szCs w:val="24"/>
        </w:rPr>
        <w:t xml:space="preserve"> </w:t>
      </w:r>
      <w:r w:rsidRPr="000A3616">
        <w:rPr>
          <w:rFonts w:ascii="Verdana" w:hAnsi="Verdana"/>
          <w:color w:val="000000"/>
          <w:sz w:val="24"/>
          <w:szCs w:val="24"/>
        </w:rPr>
        <w:t>wsparcie Romów w zakresie podwyższenia standardów bytowych,</w:t>
      </w:r>
      <w:r w:rsidR="00FF67C8">
        <w:rPr>
          <w:rFonts w:ascii="Verdana" w:hAnsi="Verdana"/>
          <w:color w:val="000000"/>
          <w:sz w:val="24"/>
          <w:szCs w:val="24"/>
        </w:rPr>
        <w:t xml:space="preserve"> </w:t>
      </w:r>
      <w:r w:rsidRPr="000A3616">
        <w:rPr>
          <w:rFonts w:ascii="Verdana" w:hAnsi="Verdana"/>
          <w:color w:val="000000"/>
          <w:sz w:val="24"/>
          <w:szCs w:val="24"/>
        </w:rPr>
        <w:t>zadania wynikające z ustawy o Karcie Polaka,</w:t>
      </w:r>
      <w:r w:rsidR="00FF67C8">
        <w:rPr>
          <w:rFonts w:ascii="Verdana" w:hAnsi="Verdana"/>
          <w:color w:val="000000"/>
          <w:sz w:val="24"/>
          <w:szCs w:val="24"/>
        </w:rPr>
        <w:t xml:space="preserve"> </w:t>
      </w:r>
      <w:r w:rsidRPr="000A3616">
        <w:rPr>
          <w:rFonts w:ascii="Verdana" w:hAnsi="Verdana"/>
          <w:color w:val="000000"/>
          <w:sz w:val="24"/>
          <w:szCs w:val="24"/>
        </w:rPr>
        <w:t>zorganizowanie półkolonii dla wrocławskich dzieci i młodzieży z niepełno sprawnościami,</w:t>
      </w:r>
      <w:r w:rsidR="00FF67C8">
        <w:rPr>
          <w:rFonts w:ascii="Verdana" w:hAnsi="Verdana"/>
          <w:color w:val="000000"/>
          <w:sz w:val="24"/>
          <w:szCs w:val="24"/>
        </w:rPr>
        <w:t xml:space="preserve"> </w:t>
      </w:r>
      <w:r w:rsidRPr="000A3616">
        <w:rPr>
          <w:rFonts w:ascii="Verdana" w:hAnsi="Verdana"/>
          <w:color w:val="000000"/>
          <w:sz w:val="24"/>
          <w:szCs w:val="24"/>
        </w:rPr>
        <w:t xml:space="preserve">zadania związane z „opieką </w:t>
      </w:r>
      <w:proofErr w:type="spellStart"/>
      <w:r w:rsidRPr="000A3616">
        <w:rPr>
          <w:rFonts w:ascii="Verdana" w:hAnsi="Verdana"/>
          <w:color w:val="000000"/>
          <w:sz w:val="24"/>
          <w:szCs w:val="24"/>
        </w:rPr>
        <w:t>wytchnieniową</w:t>
      </w:r>
      <w:proofErr w:type="spellEnd"/>
      <w:r w:rsidRPr="000A3616">
        <w:rPr>
          <w:rFonts w:ascii="Verdana" w:hAnsi="Verdana"/>
          <w:color w:val="000000"/>
          <w:sz w:val="24"/>
          <w:szCs w:val="24"/>
        </w:rPr>
        <w:t>” i „asystenta osobistego osoby niepełnosprawnej” dofinansowane ze środków Funduszu Solidarnościowego.</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lastRenderedPageBreak/>
        <w:t>Wydatki majątkowe w wysokości 2.795.499,00 zł, tj. 100% planu, zostały wykorzystane na przystosowanie lokali użytkowych do realizacji zadań publicznych NOWY OBIEKT - NOWA JAKOŚĆ.</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Dział 854</w:t>
      </w:r>
      <w:r w:rsidR="00393A8E" w:rsidRPr="00393A8E">
        <w:rPr>
          <w:rFonts w:ascii="Verdana" w:hAnsi="Verdana"/>
          <w:color w:val="000000"/>
          <w:sz w:val="24"/>
          <w:szCs w:val="24"/>
        </w:rPr>
        <w:t xml:space="preserve"> </w:t>
      </w:r>
      <w:r w:rsidR="00393A8E" w:rsidRPr="000A3616">
        <w:rPr>
          <w:rFonts w:ascii="Verdana" w:hAnsi="Verdana"/>
          <w:color w:val="000000"/>
          <w:sz w:val="24"/>
          <w:szCs w:val="24"/>
        </w:rPr>
        <w:t>Edukacyjna opieka wychowawcza</w:t>
      </w:r>
    </w:p>
    <w:p w:rsidR="00FF67C8" w:rsidRPr="0077198E" w:rsidRDefault="00FF67C8"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393A8E" w:rsidRPr="000A3616">
        <w:rPr>
          <w:rFonts w:ascii="Verdana" w:hAnsi="Verdana"/>
          <w:color w:val="000000"/>
          <w:sz w:val="24"/>
          <w:szCs w:val="24"/>
        </w:rPr>
        <w:t>92.388.980,19</w:t>
      </w:r>
      <w:r w:rsidR="00393A8E">
        <w:rPr>
          <w:rFonts w:ascii="Verdana" w:hAnsi="Verdana"/>
          <w:color w:val="000000"/>
          <w:sz w:val="24"/>
          <w:szCs w:val="24"/>
        </w:rPr>
        <w:t xml:space="preserve"> </w:t>
      </w:r>
      <w:r w:rsidRPr="0077198E">
        <w:rPr>
          <w:rFonts w:ascii="Verdana" w:hAnsi="Verdana"/>
          <w:sz w:val="24"/>
          <w:szCs w:val="24"/>
        </w:rPr>
        <w:t>zł</w:t>
      </w:r>
    </w:p>
    <w:p w:rsidR="00FF67C8" w:rsidRPr="0077198E" w:rsidRDefault="00FF67C8"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393A8E" w:rsidRPr="000A3616">
        <w:rPr>
          <w:rFonts w:ascii="Verdana" w:hAnsi="Verdana"/>
          <w:color w:val="000000"/>
          <w:sz w:val="24"/>
          <w:szCs w:val="24"/>
        </w:rPr>
        <w:t>90.732.482,95</w:t>
      </w:r>
      <w:r w:rsidR="00393A8E">
        <w:rPr>
          <w:rFonts w:ascii="Verdana" w:hAnsi="Verdana"/>
          <w:color w:val="000000"/>
          <w:sz w:val="24"/>
          <w:szCs w:val="24"/>
        </w:rPr>
        <w:t xml:space="preserve"> </w:t>
      </w:r>
      <w:r w:rsidRPr="0077198E">
        <w:rPr>
          <w:rFonts w:ascii="Verdana" w:hAnsi="Verdana"/>
          <w:sz w:val="24"/>
          <w:szCs w:val="24"/>
        </w:rPr>
        <w:t>zł</w:t>
      </w:r>
    </w:p>
    <w:p w:rsidR="00FF67C8" w:rsidRPr="000A3616" w:rsidRDefault="00FF67C8" w:rsidP="00B97B2A">
      <w:pPr>
        <w:spacing w:after="120" w:line="288" w:lineRule="auto"/>
        <w:rPr>
          <w:rFonts w:ascii="Verdana" w:hAnsi="Verdana"/>
          <w:color w:val="000000"/>
          <w:sz w:val="24"/>
          <w:szCs w:val="24"/>
        </w:rPr>
      </w:pPr>
      <w:r>
        <w:rPr>
          <w:rFonts w:ascii="Verdana" w:hAnsi="Verdana"/>
          <w:sz w:val="24"/>
          <w:szCs w:val="24"/>
        </w:rPr>
        <w:t>% wykonania planu - 9</w:t>
      </w:r>
      <w:r w:rsidR="00393A8E">
        <w:rPr>
          <w:rFonts w:ascii="Verdana" w:hAnsi="Verdana"/>
          <w:sz w:val="24"/>
          <w:szCs w:val="24"/>
        </w:rPr>
        <w:t>8</w:t>
      </w:r>
      <w:r w:rsidRPr="0077198E">
        <w:rPr>
          <w:rFonts w:ascii="Verdana" w:hAnsi="Verdana"/>
          <w:sz w:val="24"/>
          <w:szCs w:val="24"/>
        </w:rPr>
        <w:t>,</w:t>
      </w:r>
      <w:r w:rsidR="00393A8E">
        <w:rPr>
          <w:rFonts w:ascii="Verdana" w:hAnsi="Verdana"/>
          <w:sz w:val="24"/>
          <w:szCs w:val="24"/>
        </w:rPr>
        <w:t>2</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85403</w:t>
      </w:r>
      <w:r w:rsidR="00393A8E" w:rsidRPr="00393A8E">
        <w:rPr>
          <w:rFonts w:ascii="Verdana" w:hAnsi="Verdana"/>
          <w:color w:val="000000"/>
          <w:sz w:val="24"/>
          <w:szCs w:val="24"/>
        </w:rPr>
        <w:t xml:space="preserve"> </w:t>
      </w:r>
      <w:r w:rsidR="00393A8E" w:rsidRPr="000A3616">
        <w:rPr>
          <w:rFonts w:ascii="Verdana" w:hAnsi="Verdana"/>
          <w:color w:val="000000"/>
          <w:sz w:val="24"/>
          <w:szCs w:val="24"/>
        </w:rPr>
        <w:t>Specjalne ośrodki</w:t>
      </w:r>
      <w:r w:rsidR="00393A8E">
        <w:rPr>
          <w:rFonts w:ascii="Verdana" w:hAnsi="Verdana"/>
          <w:color w:val="000000"/>
          <w:sz w:val="24"/>
          <w:szCs w:val="24"/>
        </w:rPr>
        <w:t xml:space="preserve"> </w:t>
      </w:r>
      <w:r w:rsidR="00393A8E" w:rsidRPr="000A3616">
        <w:rPr>
          <w:rFonts w:ascii="Verdana" w:hAnsi="Verdana"/>
          <w:color w:val="000000"/>
          <w:sz w:val="24"/>
          <w:szCs w:val="24"/>
        </w:rPr>
        <w:t>szkolno-wychowawcze</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393A8E" w:rsidRPr="000A3616">
        <w:rPr>
          <w:rFonts w:ascii="Verdana" w:hAnsi="Verdana"/>
          <w:color w:val="000000"/>
          <w:sz w:val="24"/>
          <w:szCs w:val="24"/>
        </w:rPr>
        <w:t>7.124.950</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393A8E" w:rsidRPr="000A3616">
        <w:rPr>
          <w:rFonts w:ascii="Verdana" w:hAnsi="Verdana"/>
          <w:color w:val="000000"/>
          <w:sz w:val="24"/>
          <w:szCs w:val="24"/>
        </w:rPr>
        <w:t>7.074.532,27</w:t>
      </w:r>
      <w:r w:rsidR="00393A8E">
        <w:rPr>
          <w:rFonts w:ascii="Verdana" w:hAnsi="Verdana"/>
          <w:color w:val="000000"/>
          <w:sz w:val="24"/>
          <w:szCs w:val="24"/>
        </w:rPr>
        <w:t xml:space="preserve"> </w:t>
      </w:r>
      <w:r w:rsidRPr="0077198E">
        <w:rPr>
          <w:rFonts w:ascii="Verdana" w:hAnsi="Verdana"/>
          <w:sz w:val="24"/>
          <w:szCs w:val="24"/>
        </w:rPr>
        <w:t>zł</w:t>
      </w:r>
    </w:p>
    <w:p w:rsidR="00DE3927" w:rsidRPr="000A3616" w:rsidRDefault="00DE3927" w:rsidP="00B97B2A">
      <w:pPr>
        <w:spacing w:after="120" w:line="288" w:lineRule="auto"/>
        <w:rPr>
          <w:rFonts w:ascii="Verdana" w:hAnsi="Verdana"/>
          <w:color w:val="000000"/>
          <w:sz w:val="24"/>
          <w:szCs w:val="24"/>
        </w:rPr>
      </w:pPr>
      <w:r>
        <w:rPr>
          <w:rFonts w:ascii="Verdana" w:hAnsi="Verdana"/>
          <w:sz w:val="24"/>
          <w:szCs w:val="24"/>
        </w:rPr>
        <w:t>% wykonania planu - 99</w:t>
      </w:r>
      <w:r w:rsidRPr="0077198E">
        <w:rPr>
          <w:rFonts w:ascii="Verdana" w:hAnsi="Verdana"/>
          <w:sz w:val="24"/>
          <w:szCs w:val="24"/>
        </w:rPr>
        <w:t>,</w:t>
      </w:r>
      <w:r w:rsidR="00393A8E">
        <w:rPr>
          <w:rFonts w:ascii="Verdana" w:hAnsi="Verdana"/>
          <w:sz w:val="24"/>
          <w:szCs w:val="24"/>
        </w:rPr>
        <w:t>3</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Wydatki bieżące w wysokości 6.225.832,27 zł, tj.  99,2% planu, pokryły koszty bieżącej działalności specjalnych ośrodków szkolno - wychowawczych, które umożliwiają niepełnosprawnym dzieciom i młodzieży kształcenie specjalne w dostępnym dla nich zakresie oraz pomoc psychologiczno - pedagogiczną. W ramach tej kwoty na wypłatę wynagrodzeń i składek od nich naliczanych wydano  4.090.364,48 zł, tj. 99,2% planu, a wydatki związane z realizacją statutowych zadań wyniosły 539.288,77 zł, tj. 96,6% planu.</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Z budżetu Miasta przekazano dotacje na zadania bieżące w wysokości 1.592.483,69 zł, tj. 100% planu, na dofinansowanie działalności Niepublicznego Specjalnego Ośrodka Szkolno - Wychowawczego prowadzonego przez Fundację Ewangelickie Centrum Diakonii i Edukacji im. Ks. Marcina Lutra.</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Wydatki majątkowe w wysokości 848.700,00 zł, tj. 100% planu, przeznaczono na przebudowę budynku Specjalnego Ośrodka Szkolno - Wychowawczego nr 10.</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85404</w:t>
      </w:r>
      <w:r w:rsidR="00393A8E" w:rsidRPr="00393A8E">
        <w:rPr>
          <w:rFonts w:ascii="Verdana" w:hAnsi="Verdana"/>
          <w:color w:val="000000"/>
          <w:sz w:val="24"/>
          <w:szCs w:val="24"/>
        </w:rPr>
        <w:t xml:space="preserve"> </w:t>
      </w:r>
      <w:r w:rsidR="00393A8E" w:rsidRPr="000A3616">
        <w:rPr>
          <w:rFonts w:ascii="Verdana" w:hAnsi="Verdana"/>
          <w:color w:val="000000"/>
          <w:sz w:val="24"/>
          <w:szCs w:val="24"/>
        </w:rPr>
        <w:t>Wczesne wspomaganie</w:t>
      </w:r>
      <w:r w:rsidR="00393A8E">
        <w:rPr>
          <w:rFonts w:ascii="Verdana" w:hAnsi="Verdana"/>
          <w:color w:val="000000"/>
          <w:sz w:val="24"/>
          <w:szCs w:val="24"/>
        </w:rPr>
        <w:t xml:space="preserve"> </w:t>
      </w:r>
      <w:r w:rsidR="00393A8E" w:rsidRPr="000A3616">
        <w:rPr>
          <w:rFonts w:ascii="Verdana" w:hAnsi="Verdana"/>
          <w:color w:val="000000"/>
          <w:sz w:val="24"/>
          <w:szCs w:val="24"/>
        </w:rPr>
        <w:t>rozwoju dziecka</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D58B6" w:rsidRPr="000A3616">
        <w:rPr>
          <w:rFonts w:ascii="Verdana" w:hAnsi="Verdana"/>
          <w:color w:val="000000"/>
          <w:sz w:val="24"/>
          <w:szCs w:val="24"/>
        </w:rPr>
        <w:t>5.893.125,10</w:t>
      </w:r>
      <w:r w:rsidR="004D58B6">
        <w:rPr>
          <w:rFonts w:ascii="Verdana" w:hAnsi="Verdana"/>
          <w:color w:val="000000"/>
          <w:sz w:val="24"/>
          <w:szCs w:val="24"/>
        </w:rPr>
        <w:t xml:space="preserve"> </w:t>
      </w:r>
      <w:r w:rsidRPr="0077198E">
        <w:rPr>
          <w:rFonts w:ascii="Verdana" w:hAnsi="Verdana"/>
          <w:sz w:val="24"/>
          <w:szCs w:val="24"/>
        </w:rPr>
        <w:t>zł</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4D58B6" w:rsidRPr="000A3616">
        <w:rPr>
          <w:rFonts w:ascii="Verdana" w:hAnsi="Verdana"/>
          <w:color w:val="000000"/>
          <w:sz w:val="24"/>
          <w:szCs w:val="24"/>
        </w:rPr>
        <w:t>5.765.369,01</w:t>
      </w:r>
      <w:r w:rsidR="004D58B6">
        <w:rPr>
          <w:rFonts w:ascii="Verdana" w:hAnsi="Verdana"/>
          <w:color w:val="000000"/>
          <w:sz w:val="24"/>
          <w:szCs w:val="24"/>
        </w:rPr>
        <w:t xml:space="preserve"> </w:t>
      </w:r>
      <w:r w:rsidRPr="0077198E">
        <w:rPr>
          <w:rFonts w:ascii="Verdana" w:hAnsi="Verdana"/>
          <w:sz w:val="24"/>
          <w:szCs w:val="24"/>
        </w:rPr>
        <w:t>zł</w:t>
      </w:r>
    </w:p>
    <w:p w:rsidR="00DE3927" w:rsidRPr="000A3616" w:rsidRDefault="00DE3927" w:rsidP="00B97B2A">
      <w:pPr>
        <w:spacing w:after="120" w:line="288" w:lineRule="auto"/>
        <w:rPr>
          <w:rFonts w:ascii="Verdana" w:hAnsi="Verdana"/>
          <w:color w:val="000000"/>
          <w:sz w:val="24"/>
          <w:szCs w:val="24"/>
        </w:rPr>
      </w:pPr>
      <w:r>
        <w:rPr>
          <w:rFonts w:ascii="Verdana" w:hAnsi="Verdana"/>
          <w:sz w:val="24"/>
          <w:szCs w:val="24"/>
        </w:rPr>
        <w:t>% wykonania planu - 9</w:t>
      </w:r>
      <w:r w:rsidR="004D58B6">
        <w:rPr>
          <w:rFonts w:ascii="Verdana" w:hAnsi="Verdana"/>
          <w:sz w:val="24"/>
          <w:szCs w:val="24"/>
        </w:rPr>
        <w:t>7</w:t>
      </w:r>
      <w:r w:rsidRPr="0077198E">
        <w:rPr>
          <w:rFonts w:ascii="Verdana" w:hAnsi="Verdana"/>
          <w:sz w:val="24"/>
          <w:szCs w:val="24"/>
        </w:rPr>
        <w:t>,</w:t>
      </w:r>
      <w:r>
        <w:rPr>
          <w:rFonts w:ascii="Verdana" w:hAnsi="Verdana"/>
          <w:sz w:val="24"/>
          <w:szCs w:val="24"/>
        </w:rPr>
        <w:t>8</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 xml:space="preserve">Powyższe środki finansowe zostały przeznaczone na realizację zadań związanych z  wczesnym wspomaganiem rozwoju dziecka, organizowanym przez dyrektorów przedszkoli  i  szkół podstawowych ogólnodostępnych, specjalnych i integracyjnych oraz publicznych poradni psychologiczno - pedagogicznych, w tym poradni specjalistycznych. Na wypłatę wynagrodzeń i składki od nich naliczane wykorzystano 616.873,31 zł, tj. </w:t>
      </w:r>
      <w:r w:rsidRPr="000A3616">
        <w:rPr>
          <w:rFonts w:ascii="Verdana" w:hAnsi="Verdana"/>
          <w:color w:val="000000"/>
          <w:sz w:val="24"/>
          <w:szCs w:val="24"/>
        </w:rPr>
        <w:lastRenderedPageBreak/>
        <w:t>83,0% planu, natomiast na wydatki związane z  realizacją statutowych zadań wydano 11.394,00 zł, tj. 100% planu.</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Dotacje na zadania bieżące w  wysokości 5.136.744,70 zł, tj. 100% planu, przekazano dla 37 niepublicznych oraz 12 publicznych placówek, które prowadzą wczesne wspomaganie rozwoju dziecka. W ramach tych środków kwota 27.546,10 zł została przeznaczona na uczniów pochodzących z Ukrainy, przybyłych po 24 lutego 2022 roku.</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85406</w:t>
      </w:r>
      <w:r w:rsidR="004D58B6" w:rsidRPr="004D58B6">
        <w:rPr>
          <w:rFonts w:ascii="Verdana" w:hAnsi="Verdana"/>
          <w:color w:val="000000"/>
          <w:sz w:val="24"/>
          <w:szCs w:val="24"/>
        </w:rPr>
        <w:t xml:space="preserve"> </w:t>
      </w:r>
      <w:r w:rsidR="004D58B6" w:rsidRPr="000A3616">
        <w:rPr>
          <w:rFonts w:ascii="Verdana" w:hAnsi="Verdana"/>
          <w:color w:val="000000"/>
          <w:sz w:val="24"/>
          <w:szCs w:val="24"/>
        </w:rPr>
        <w:t>Poradnie psychologiczno-pedagogiczne, w tym poradnie specjalistyczne</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D58B6" w:rsidRPr="000A3616">
        <w:rPr>
          <w:rFonts w:ascii="Verdana" w:hAnsi="Verdana"/>
          <w:color w:val="000000"/>
          <w:sz w:val="24"/>
          <w:szCs w:val="24"/>
        </w:rPr>
        <w:t>19.117.766</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4D58B6" w:rsidRPr="000A3616">
        <w:rPr>
          <w:rFonts w:ascii="Verdana" w:hAnsi="Verdana"/>
          <w:color w:val="000000"/>
          <w:sz w:val="24"/>
          <w:szCs w:val="24"/>
        </w:rPr>
        <w:t>18.753.016,59</w:t>
      </w:r>
      <w:r w:rsidR="004D58B6">
        <w:rPr>
          <w:rFonts w:ascii="Verdana" w:hAnsi="Verdana"/>
          <w:color w:val="000000"/>
          <w:sz w:val="24"/>
          <w:szCs w:val="24"/>
        </w:rPr>
        <w:t xml:space="preserve"> </w:t>
      </w:r>
      <w:r w:rsidRPr="0077198E">
        <w:rPr>
          <w:rFonts w:ascii="Verdana" w:hAnsi="Verdana"/>
          <w:sz w:val="24"/>
          <w:szCs w:val="24"/>
        </w:rPr>
        <w:t>zł</w:t>
      </w:r>
    </w:p>
    <w:p w:rsidR="00DE3927" w:rsidRPr="000A3616" w:rsidRDefault="004D58B6" w:rsidP="00B97B2A">
      <w:pPr>
        <w:spacing w:after="120" w:line="288" w:lineRule="auto"/>
        <w:rPr>
          <w:rFonts w:ascii="Verdana" w:hAnsi="Verdana"/>
          <w:color w:val="000000"/>
          <w:sz w:val="24"/>
          <w:szCs w:val="24"/>
        </w:rPr>
      </w:pPr>
      <w:r>
        <w:rPr>
          <w:rFonts w:ascii="Verdana" w:hAnsi="Verdana"/>
          <w:sz w:val="24"/>
          <w:szCs w:val="24"/>
        </w:rPr>
        <w:t>% wykonania planu - 98</w:t>
      </w:r>
      <w:r w:rsidR="00DE3927" w:rsidRPr="0077198E">
        <w:rPr>
          <w:rFonts w:ascii="Verdana" w:hAnsi="Verdana"/>
          <w:sz w:val="24"/>
          <w:szCs w:val="24"/>
        </w:rPr>
        <w:t>,</w:t>
      </w:r>
      <w:r>
        <w:rPr>
          <w:rFonts w:ascii="Verdana" w:hAnsi="Verdana"/>
          <w:sz w:val="24"/>
          <w:szCs w:val="24"/>
        </w:rPr>
        <w:t>1</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 xml:space="preserve">Zrealizowana kwota wydatków pokryła bieżące koszty funkcjonowania poradni psychologiczno - pedagogicznych, w tym poradni specjalistycznych, których podstawowym zadaniem jest udzielanie dzieciom, młodzieży, rodzicom i  nauczycielom pomocy psychologiczno - pedagogicznej oraz pomocy uczniom w wyborze kierunku kształcenia i zawodu. Na  wypłatę wynagrodzeń i składki od nich naliczane wydano 17.275.275,16 zł, tj. 98,1% planu, a wydatki związane z  realizacją statutowych zadań wyniosły 1.467.568,96 zł, tj. 97,7% planu. </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85407</w:t>
      </w:r>
      <w:r w:rsidR="004D58B6" w:rsidRPr="004D58B6">
        <w:rPr>
          <w:rFonts w:ascii="Verdana" w:hAnsi="Verdana"/>
          <w:color w:val="000000"/>
          <w:sz w:val="24"/>
          <w:szCs w:val="24"/>
        </w:rPr>
        <w:t xml:space="preserve"> </w:t>
      </w:r>
      <w:r w:rsidR="004D58B6" w:rsidRPr="000A3616">
        <w:rPr>
          <w:rFonts w:ascii="Verdana" w:hAnsi="Verdana"/>
          <w:color w:val="000000"/>
          <w:sz w:val="24"/>
          <w:szCs w:val="24"/>
        </w:rPr>
        <w:t>Placówki wychowania pozaszkolnego</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D58B6" w:rsidRPr="000A3616">
        <w:rPr>
          <w:rFonts w:ascii="Verdana" w:hAnsi="Verdana"/>
          <w:color w:val="000000"/>
          <w:sz w:val="24"/>
          <w:szCs w:val="24"/>
        </w:rPr>
        <w:t>19.177.783,83</w:t>
      </w:r>
      <w:r w:rsidR="004D58B6">
        <w:rPr>
          <w:rFonts w:ascii="Verdana" w:hAnsi="Verdana"/>
          <w:color w:val="000000"/>
          <w:sz w:val="24"/>
          <w:szCs w:val="24"/>
        </w:rPr>
        <w:t xml:space="preserve"> </w:t>
      </w:r>
      <w:r w:rsidRPr="0077198E">
        <w:rPr>
          <w:rFonts w:ascii="Verdana" w:hAnsi="Verdana"/>
          <w:sz w:val="24"/>
          <w:szCs w:val="24"/>
        </w:rPr>
        <w:t>zł</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4D58B6" w:rsidRPr="000A3616">
        <w:rPr>
          <w:rFonts w:ascii="Verdana" w:hAnsi="Verdana"/>
          <w:color w:val="000000"/>
          <w:sz w:val="24"/>
          <w:szCs w:val="24"/>
        </w:rPr>
        <w:t>18.972.851,24</w:t>
      </w:r>
      <w:r w:rsidR="004D58B6">
        <w:rPr>
          <w:rFonts w:ascii="Verdana" w:hAnsi="Verdana"/>
          <w:color w:val="000000"/>
          <w:sz w:val="24"/>
          <w:szCs w:val="24"/>
        </w:rPr>
        <w:t xml:space="preserve"> </w:t>
      </w:r>
      <w:r w:rsidRPr="0077198E">
        <w:rPr>
          <w:rFonts w:ascii="Verdana" w:hAnsi="Verdana"/>
          <w:sz w:val="24"/>
          <w:szCs w:val="24"/>
        </w:rPr>
        <w:t>zł</w:t>
      </w:r>
    </w:p>
    <w:p w:rsidR="00DE3927" w:rsidRPr="000A3616" w:rsidRDefault="00DE3927" w:rsidP="00B97B2A">
      <w:pPr>
        <w:spacing w:after="120" w:line="288" w:lineRule="auto"/>
        <w:rPr>
          <w:rFonts w:ascii="Verdana" w:hAnsi="Verdana"/>
          <w:color w:val="000000"/>
          <w:sz w:val="24"/>
          <w:szCs w:val="24"/>
        </w:rPr>
      </w:pPr>
      <w:r>
        <w:rPr>
          <w:rFonts w:ascii="Verdana" w:hAnsi="Verdana"/>
          <w:sz w:val="24"/>
          <w:szCs w:val="24"/>
        </w:rPr>
        <w:t>% wykonania planu - 9</w:t>
      </w:r>
      <w:r w:rsidR="004D58B6">
        <w:rPr>
          <w:rFonts w:ascii="Verdana" w:hAnsi="Verdana"/>
          <w:sz w:val="24"/>
          <w:szCs w:val="24"/>
        </w:rPr>
        <w:t>8</w:t>
      </w:r>
      <w:r w:rsidRPr="0077198E">
        <w:rPr>
          <w:rFonts w:ascii="Verdana" w:hAnsi="Verdana"/>
          <w:sz w:val="24"/>
          <w:szCs w:val="24"/>
        </w:rPr>
        <w:t>,</w:t>
      </w:r>
      <w:r w:rsidR="004D58B6">
        <w:rPr>
          <w:rFonts w:ascii="Verdana" w:hAnsi="Verdana"/>
          <w:sz w:val="24"/>
          <w:szCs w:val="24"/>
        </w:rPr>
        <w:t>9</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Środki finansowe w wysokości 18.317.259,09 zł, tj. 98,9% planu, wydatkowano na bieżące funkcjonowanie placówek wychowania pozaszkolnego, które stwarzają warunki do  rozwoju intelektualnego młodzieży szczególnie utalentowanej w różnych dziedzinach nauki, sztuki i sportu. Na wypłatę wynagrodzeń i składki od nich naliczane wydano 15.593.380,99 zł, tj. 99,4% planu, na  świadczenia na rzecz osób fizycznych wykorzystano 32.799,21 zł, tj. 96,6% planu, natomiast wydatki związane z realizacją statutowych zadań wyniosły 2.691.078,89 zł, tj. 96,2% planu.</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 xml:space="preserve">Wydatki majątkowe w kwocie 655.592,15 zł, tj. 100% planu, przeznaczono na zadania pn. „Budowa i kompleksowa przebudowa szkół ponadpodstawowych”, „Realizacja zadań inwestycyjnych związanych z wystąpieniem stanów kryzysowych – Ukraina” oraz „Adaptacje i </w:t>
      </w:r>
      <w:r w:rsidRPr="000A3616">
        <w:rPr>
          <w:rFonts w:ascii="Verdana" w:hAnsi="Verdana"/>
          <w:color w:val="000000"/>
          <w:sz w:val="24"/>
          <w:szCs w:val="24"/>
        </w:rPr>
        <w:lastRenderedPageBreak/>
        <w:t>modernizacje nieruchomości zajmowanych przez szkoły i placówki oświatowe”.</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85410</w:t>
      </w:r>
      <w:r w:rsidR="004D58B6" w:rsidRPr="004D58B6">
        <w:rPr>
          <w:rFonts w:ascii="Verdana" w:hAnsi="Verdana"/>
          <w:color w:val="000000"/>
          <w:sz w:val="24"/>
          <w:szCs w:val="24"/>
        </w:rPr>
        <w:t xml:space="preserve"> </w:t>
      </w:r>
      <w:r w:rsidR="004D58B6" w:rsidRPr="000A3616">
        <w:rPr>
          <w:rFonts w:ascii="Verdana" w:hAnsi="Verdana"/>
          <w:color w:val="000000"/>
          <w:sz w:val="24"/>
          <w:szCs w:val="24"/>
        </w:rPr>
        <w:t>Internaty i bursy szkolne</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D58B6" w:rsidRPr="000A3616">
        <w:rPr>
          <w:rFonts w:ascii="Verdana" w:hAnsi="Verdana"/>
          <w:color w:val="000000"/>
          <w:sz w:val="24"/>
          <w:szCs w:val="24"/>
        </w:rPr>
        <w:t>13.718.922,78</w:t>
      </w:r>
      <w:r w:rsidR="004D58B6">
        <w:rPr>
          <w:rFonts w:ascii="Verdana" w:hAnsi="Verdana"/>
          <w:color w:val="000000"/>
          <w:sz w:val="24"/>
          <w:szCs w:val="24"/>
        </w:rPr>
        <w:t xml:space="preserve"> </w:t>
      </w:r>
      <w:r w:rsidRPr="0077198E">
        <w:rPr>
          <w:rFonts w:ascii="Verdana" w:hAnsi="Verdana"/>
          <w:sz w:val="24"/>
          <w:szCs w:val="24"/>
        </w:rPr>
        <w:t>zł</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4D58B6" w:rsidRPr="000A3616">
        <w:rPr>
          <w:rFonts w:ascii="Verdana" w:hAnsi="Verdana"/>
          <w:color w:val="000000"/>
          <w:sz w:val="24"/>
          <w:szCs w:val="24"/>
        </w:rPr>
        <w:t>13.408.455,11</w:t>
      </w:r>
      <w:r w:rsidR="004D58B6">
        <w:rPr>
          <w:rFonts w:ascii="Verdana" w:hAnsi="Verdana"/>
          <w:color w:val="000000"/>
          <w:sz w:val="24"/>
          <w:szCs w:val="24"/>
        </w:rPr>
        <w:t xml:space="preserve"> </w:t>
      </w:r>
      <w:r w:rsidRPr="0077198E">
        <w:rPr>
          <w:rFonts w:ascii="Verdana" w:hAnsi="Verdana"/>
          <w:sz w:val="24"/>
          <w:szCs w:val="24"/>
        </w:rPr>
        <w:t>zł</w:t>
      </w:r>
    </w:p>
    <w:p w:rsidR="00DE3927" w:rsidRPr="000A3616" w:rsidRDefault="004D58B6" w:rsidP="00B97B2A">
      <w:pPr>
        <w:spacing w:after="120" w:line="288" w:lineRule="auto"/>
        <w:rPr>
          <w:rFonts w:ascii="Verdana" w:hAnsi="Verdana"/>
          <w:color w:val="000000"/>
          <w:sz w:val="24"/>
          <w:szCs w:val="24"/>
        </w:rPr>
      </w:pPr>
      <w:r>
        <w:rPr>
          <w:rFonts w:ascii="Verdana" w:hAnsi="Verdana"/>
          <w:sz w:val="24"/>
          <w:szCs w:val="24"/>
        </w:rPr>
        <w:t>% wykonania planu - 97</w:t>
      </w:r>
      <w:r w:rsidR="00DE3927" w:rsidRPr="0077198E">
        <w:rPr>
          <w:rFonts w:ascii="Verdana" w:hAnsi="Verdana"/>
          <w:sz w:val="24"/>
          <w:szCs w:val="24"/>
        </w:rPr>
        <w:t>,</w:t>
      </w:r>
      <w:r>
        <w:rPr>
          <w:rFonts w:ascii="Verdana" w:hAnsi="Verdana"/>
          <w:sz w:val="24"/>
          <w:szCs w:val="24"/>
        </w:rPr>
        <w:t>7</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 xml:space="preserve">Zrealizowana kwota wydatków została przeznaczona na pokrycie kosztów działalności internatów i burs szkolnych, których celem funkcjonowania jest zapewnienie wychowankom opieki w czasie pobierania nauki poza miejscem stałego zamieszkania m.in. poprzez zakwaterowanie, wyżywienie oraz stworzenie warunków do nauki. Na wynagrodzenia i składki od nich naliczane wydano 5.830.273,18 zł, tj. 96,9% planu, natomiast wydatki związane z realizacją statutowych zadań stanowiły kwotę 3.460.697,57 zł, tj. 96,6% planu. </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Na funkcjonowanie niepublicznych internatów i burs prowadzonych przez osoby fizyczne i prawne inne niż jednostka samorządu terytorialnego przekazano dotacje na zadania bieżące w wysokości 4.103.288,42 zł, tj. 100% planu, w tym na uczniów pochodzących z Ukrainy przybyłych po 24 luteg</w:t>
      </w:r>
      <w:r w:rsidR="004D58B6">
        <w:rPr>
          <w:rFonts w:ascii="Verdana" w:hAnsi="Verdana"/>
          <w:color w:val="000000"/>
          <w:sz w:val="24"/>
          <w:szCs w:val="24"/>
        </w:rPr>
        <w:t>o 2022 roku kwotę 83.898,78 zł.</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85412</w:t>
      </w:r>
      <w:r w:rsidR="004D58B6" w:rsidRPr="004D58B6">
        <w:rPr>
          <w:rFonts w:ascii="Verdana" w:hAnsi="Verdana"/>
          <w:color w:val="000000"/>
          <w:sz w:val="24"/>
          <w:szCs w:val="24"/>
        </w:rPr>
        <w:t xml:space="preserve"> </w:t>
      </w:r>
      <w:r w:rsidR="004D58B6" w:rsidRPr="000A3616">
        <w:rPr>
          <w:rFonts w:ascii="Verdana" w:hAnsi="Verdana"/>
          <w:color w:val="000000"/>
          <w:sz w:val="24"/>
          <w:szCs w:val="24"/>
        </w:rPr>
        <w:t>Kolonie i obozy oraz inne formy wypoczynku dzieci i młodzieży szkolnej, a także szkolenia młodzieży</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D58B6" w:rsidRPr="000A3616">
        <w:rPr>
          <w:rFonts w:ascii="Verdana" w:hAnsi="Verdana"/>
          <w:color w:val="000000"/>
          <w:sz w:val="24"/>
          <w:szCs w:val="24"/>
        </w:rPr>
        <w:t>1.061.413</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4D58B6" w:rsidRPr="000A3616">
        <w:rPr>
          <w:rFonts w:ascii="Verdana" w:hAnsi="Verdana"/>
          <w:color w:val="000000"/>
          <w:sz w:val="24"/>
          <w:szCs w:val="24"/>
        </w:rPr>
        <w:t>1.061.413</w:t>
      </w:r>
      <w:r>
        <w:rPr>
          <w:rFonts w:ascii="Verdana" w:hAnsi="Verdana"/>
          <w:color w:val="000000"/>
          <w:sz w:val="24"/>
          <w:szCs w:val="24"/>
        </w:rPr>
        <w:t xml:space="preserve">,00 </w:t>
      </w:r>
      <w:r w:rsidRPr="0077198E">
        <w:rPr>
          <w:rFonts w:ascii="Verdana" w:hAnsi="Verdana"/>
          <w:sz w:val="24"/>
          <w:szCs w:val="24"/>
        </w:rPr>
        <w:t>zł</w:t>
      </w:r>
    </w:p>
    <w:p w:rsidR="00DE3927" w:rsidRPr="000A3616" w:rsidRDefault="00DE3927" w:rsidP="00B97B2A">
      <w:pPr>
        <w:spacing w:after="120" w:line="288" w:lineRule="auto"/>
        <w:rPr>
          <w:rFonts w:ascii="Verdana" w:hAnsi="Verdana"/>
          <w:color w:val="000000"/>
          <w:sz w:val="24"/>
          <w:szCs w:val="24"/>
        </w:rPr>
      </w:pPr>
      <w:r>
        <w:rPr>
          <w:rFonts w:ascii="Verdana" w:hAnsi="Verdana"/>
          <w:sz w:val="24"/>
          <w:szCs w:val="24"/>
        </w:rPr>
        <w:t xml:space="preserve">% wykonania planu - </w:t>
      </w:r>
      <w:r w:rsidR="004D58B6">
        <w:rPr>
          <w:rFonts w:ascii="Verdana" w:hAnsi="Verdana"/>
          <w:sz w:val="24"/>
          <w:szCs w:val="24"/>
        </w:rPr>
        <w:t>100</w:t>
      </w:r>
      <w:r w:rsidRPr="0077198E">
        <w:rPr>
          <w:rFonts w:ascii="Verdana" w:hAnsi="Verdana"/>
          <w:sz w:val="24"/>
          <w:szCs w:val="24"/>
        </w:rPr>
        <w:t>,</w:t>
      </w:r>
      <w:r w:rsidR="004D58B6">
        <w:rPr>
          <w:rFonts w:ascii="Verdana" w:hAnsi="Verdana"/>
          <w:sz w:val="24"/>
          <w:szCs w:val="24"/>
        </w:rPr>
        <w:t>0</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Powyższe środki finansowe zostały wydatkowane na zadania związane z organizacją wypoczynku letniego dla dzieci i młodzieży z wrocławskich szkół i placówek oświatowych, w tym również dzieci i młodzieży pochodzących z Ukrainy. Zadanie to zostało dofinansowane z Funduszu Narodów Zjednoczonych na Rzecz Dzieci (UNICEF).</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85415</w:t>
      </w:r>
      <w:r w:rsidR="004D58B6" w:rsidRPr="004D58B6">
        <w:rPr>
          <w:rFonts w:ascii="Verdana" w:hAnsi="Verdana"/>
          <w:color w:val="000000"/>
          <w:sz w:val="24"/>
          <w:szCs w:val="24"/>
        </w:rPr>
        <w:t xml:space="preserve"> </w:t>
      </w:r>
      <w:r w:rsidR="004D58B6" w:rsidRPr="000A3616">
        <w:rPr>
          <w:rFonts w:ascii="Verdana" w:hAnsi="Verdana"/>
          <w:color w:val="000000"/>
          <w:sz w:val="24"/>
          <w:szCs w:val="24"/>
        </w:rPr>
        <w:t>Pomoc materialna dla uczniów o charakterze socjalnym</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D58B6" w:rsidRPr="000A3616">
        <w:rPr>
          <w:rFonts w:ascii="Verdana" w:hAnsi="Verdana"/>
          <w:color w:val="000000"/>
          <w:sz w:val="24"/>
          <w:szCs w:val="24"/>
        </w:rPr>
        <w:t>661.380</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4D58B6" w:rsidRPr="000A3616">
        <w:rPr>
          <w:rFonts w:ascii="Verdana" w:hAnsi="Verdana"/>
          <w:color w:val="000000"/>
          <w:sz w:val="24"/>
          <w:szCs w:val="24"/>
        </w:rPr>
        <w:t>455.062,88</w:t>
      </w:r>
      <w:r w:rsidR="004D58B6">
        <w:rPr>
          <w:rFonts w:ascii="Verdana" w:hAnsi="Verdana"/>
          <w:color w:val="000000"/>
          <w:sz w:val="24"/>
          <w:szCs w:val="24"/>
        </w:rPr>
        <w:t xml:space="preserve"> </w:t>
      </w:r>
      <w:r w:rsidRPr="0077198E">
        <w:rPr>
          <w:rFonts w:ascii="Verdana" w:hAnsi="Verdana"/>
          <w:sz w:val="24"/>
          <w:szCs w:val="24"/>
        </w:rPr>
        <w:t>zł</w:t>
      </w:r>
    </w:p>
    <w:p w:rsidR="00DE3927" w:rsidRPr="000A3616" w:rsidRDefault="00DE3927" w:rsidP="00B97B2A">
      <w:pPr>
        <w:spacing w:after="120" w:line="288" w:lineRule="auto"/>
        <w:rPr>
          <w:rFonts w:ascii="Verdana" w:hAnsi="Verdana"/>
          <w:color w:val="000000"/>
          <w:sz w:val="24"/>
          <w:szCs w:val="24"/>
        </w:rPr>
      </w:pPr>
      <w:r>
        <w:rPr>
          <w:rFonts w:ascii="Verdana" w:hAnsi="Verdana"/>
          <w:sz w:val="24"/>
          <w:szCs w:val="24"/>
        </w:rPr>
        <w:t xml:space="preserve">% wykonania planu - </w:t>
      </w:r>
      <w:r w:rsidR="004D58B6">
        <w:rPr>
          <w:rFonts w:ascii="Verdana" w:hAnsi="Verdana"/>
          <w:sz w:val="24"/>
          <w:szCs w:val="24"/>
        </w:rPr>
        <w:t>68</w:t>
      </w:r>
      <w:r w:rsidRPr="0077198E">
        <w:rPr>
          <w:rFonts w:ascii="Verdana" w:hAnsi="Verdana"/>
          <w:sz w:val="24"/>
          <w:szCs w:val="24"/>
        </w:rPr>
        <w:t>,</w:t>
      </w:r>
      <w:r>
        <w:rPr>
          <w:rFonts w:ascii="Verdana" w:hAnsi="Verdana"/>
          <w:sz w:val="24"/>
          <w:szCs w:val="24"/>
        </w:rPr>
        <w:t>8</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 xml:space="preserve">Na wypłatę stypendiów i zasiłków szkolnych oraz na dofinansowanie do zakupu podręczników, materiałów edukacyjnych i ćwiczeniowych dla uczniów posiadających orzeczenie o potrzebie kształcenia specjalnego wydatkowano 455.062,88 zł, tj. 68,8 % planu. Stopień realizacji planu </w:t>
      </w:r>
      <w:r w:rsidRPr="000A3616">
        <w:rPr>
          <w:rFonts w:ascii="Verdana" w:hAnsi="Verdana"/>
          <w:color w:val="000000"/>
          <w:sz w:val="24"/>
          <w:szCs w:val="24"/>
        </w:rPr>
        <w:lastRenderedPageBreak/>
        <w:t>wynikał m.in. z faktu, iż część osób, która miała przyznane świadczenia nie zgłosiła się celem przedłużenia decyzji, część osób nie rozliczyła świadczeń na  podstawie faktur za materiały szkolne, a także zmniejszyła się ilość wniosków o ustalenie pomocy materialnej o charakterze socjalnym. Ponadto dofinansowanie do zakupu podręczników dotyczyło mniejszej liczby uprawnionych uczniów niż wstępnie szacowano.</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85416</w:t>
      </w:r>
      <w:r w:rsidR="004D58B6" w:rsidRPr="004D58B6">
        <w:rPr>
          <w:rFonts w:ascii="Verdana" w:hAnsi="Verdana"/>
          <w:color w:val="000000"/>
          <w:sz w:val="24"/>
          <w:szCs w:val="24"/>
        </w:rPr>
        <w:t xml:space="preserve"> </w:t>
      </w:r>
      <w:r w:rsidR="004D58B6" w:rsidRPr="000A3616">
        <w:rPr>
          <w:rFonts w:ascii="Verdana" w:hAnsi="Verdana"/>
          <w:color w:val="000000"/>
          <w:sz w:val="24"/>
          <w:szCs w:val="24"/>
        </w:rPr>
        <w:t>Pomoc materialna dla uczniów  o charakterze motywacyjnym</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D58B6" w:rsidRPr="000A3616">
        <w:rPr>
          <w:rFonts w:ascii="Verdana" w:hAnsi="Verdana"/>
          <w:color w:val="000000"/>
          <w:sz w:val="24"/>
          <w:szCs w:val="24"/>
        </w:rPr>
        <w:t>783.300</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4D58B6" w:rsidRPr="000A3616">
        <w:rPr>
          <w:rFonts w:ascii="Verdana" w:hAnsi="Verdana"/>
          <w:color w:val="000000"/>
          <w:sz w:val="24"/>
          <w:szCs w:val="24"/>
        </w:rPr>
        <w:t>783.300</w:t>
      </w:r>
      <w:r>
        <w:rPr>
          <w:rFonts w:ascii="Verdana" w:hAnsi="Verdana"/>
          <w:color w:val="000000"/>
          <w:sz w:val="24"/>
          <w:szCs w:val="24"/>
        </w:rPr>
        <w:t xml:space="preserve">,00 </w:t>
      </w:r>
      <w:r w:rsidRPr="0077198E">
        <w:rPr>
          <w:rFonts w:ascii="Verdana" w:hAnsi="Verdana"/>
          <w:sz w:val="24"/>
          <w:szCs w:val="24"/>
        </w:rPr>
        <w:t>zł</w:t>
      </w:r>
    </w:p>
    <w:p w:rsidR="00DE3927" w:rsidRPr="000A3616" w:rsidRDefault="00DE3927" w:rsidP="00B97B2A">
      <w:pPr>
        <w:spacing w:after="120" w:line="288" w:lineRule="auto"/>
        <w:rPr>
          <w:rFonts w:ascii="Verdana" w:hAnsi="Verdana"/>
          <w:color w:val="000000"/>
          <w:sz w:val="24"/>
          <w:szCs w:val="24"/>
        </w:rPr>
      </w:pPr>
      <w:r>
        <w:rPr>
          <w:rFonts w:ascii="Verdana" w:hAnsi="Verdana"/>
          <w:sz w:val="24"/>
          <w:szCs w:val="24"/>
        </w:rPr>
        <w:t xml:space="preserve">% wykonania planu - </w:t>
      </w:r>
      <w:r w:rsidR="004D58B6">
        <w:rPr>
          <w:rFonts w:ascii="Verdana" w:hAnsi="Verdana"/>
          <w:sz w:val="24"/>
          <w:szCs w:val="24"/>
        </w:rPr>
        <w:t>100</w:t>
      </w:r>
      <w:r w:rsidRPr="0077198E">
        <w:rPr>
          <w:rFonts w:ascii="Verdana" w:hAnsi="Verdana"/>
          <w:sz w:val="24"/>
          <w:szCs w:val="24"/>
        </w:rPr>
        <w:t>,</w:t>
      </w:r>
      <w:r w:rsidR="004D58B6">
        <w:rPr>
          <w:rFonts w:ascii="Verdana" w:hAnsi="Verdana"/>
          <w:sz w:val="24"/>
          <w:szCs w:val="24"/>
        </w:rPr>
        <w:t>0</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Zrealizowana kwota wydatków została przeznaczona na wypłatę stypendiów w ramach „Wrocławskiego programu wspierania uzdolnionych - PROMOVERE TALENTA” dla uczniów posiadających oceny celujące oraz laureatów olimpiad przedmiotowych, dla uczniów, którzy najlepiej we Wrocławiu zdali maturę oraz laureatów w  Ogólnopolskim Konkursie „Matura na 100 procent”, a także laureatów konkursu pn. „Szkolny Nobel”.</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85419</w:t>
      </w:r>
      <w:r w:rsidR="004D58B6" w:rsidRPr="004D58B6">
        <w:rPr>
          <w:rFonts w:ascii="Verdana" w:hAnsi="Verdana"/>
          <w:color w:val="000000"/>
          <w:sz w:val="24"/>
          <w:szCs w:val="24"/>
        </w:rPr>
        <w:t xml:space="preserve"> </w:t>
      </w:r>
      <w:r w:rsidR="004D58B6" w:rsidRPr="000A3616">
        <w:rPr>
          <w:rFonts w:ascii="Verdana" w:hAnsi="Verdana"/>
          <w:color w:val="000000"/>
          <w:sz w:val="24"/>
          <w:szCs w:val="24"/>
        </w:rPr>
        <w:t>Ośrodki rewalidacyjno-wychowawcze</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D58B6" w:rsidRPr="000A3616">
        <w:rPr>
          <w:rFonts w:ascii="Verdana" w:hAnsi="Verdana"/>
          <w:color w:val="000000"/>
          <w:sz w:val="24"/>
          <w:szCs w:val="24"/>
        </w:rPr>
        <w:t>6.949.179,48</w:t>
      </w:r>
      <w:r w:rsidR="004D58B6">
        <w:rPr>
          <w:rFonts w:ascii="Verdana" w:hAnsi="Verdana"/>
          <w:color w:val="000000"/>
          <w:sz w:val="24"/>
          <w:szCs w:val="24"/>
        </w:rPr>
        <w:t xml:space="preserve"> </w:t>
      </w:r>
      <w:r w:rsidRPr="0077198E">
        <w:rPr>
          <w:rFonts w:ascii="Verdana" w:hAnsi="Verdana"/>
          <w:sz w:val="24"/>
          <w:szCs w:val="24"/>
        </w:rPr>
        <w:t>zł</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4D58B6" w:rsidRPr="000A3616">
        <w:rPr>
          <w:rFonts w:ascii="Verdana" w:hAnsi="Verdana"/>
          <w:color w:val="000000"/>
          <w:sz w:val="24"/>
          <w:szCs w:val="24"/>
        </w:rPr>
        <w:t>6.949.178,56</w:t>
      </w:r>
      <w:r w:rsidR="004D58B6">
        <w:rPr>
          <w:rFonts w:ascii="Verdana" w:hAnsi="Verdana"/>
          <w:color w:val="000000"/>
          <w:sz w:val="24"/>
          <w:szCs w:val="24"/>
        </w:rPr>
        <w:t xml:space="preserve"> </w:t>
      </w:r>
      <w:r w:rsidRPr="0077198E">
        <w:rPr>
          <w:rFonts w:ascii="Verdana" w:hAnsi="Verdana"/>
          <w:sz w:val="24"/>
          <w:szCs w:val="24"/>
        </w:rPr>
        <w:t>zł</w:t>
      </w:r>
    </w:p>
    <w:p w:rsidR="00DE3927" w:rsidRPr="000A3616" w:rsidRDefault="00DE3927" w:rsidP="00B97B2A">
      <w:pPr>
        <w:spacing w:after="120" w:line="288" w:lineRule="auto"/>
        <w:rPr>
          <w:rFonts w:ascii="Verdana" w:hAnsi="Verdana"/>
          <w:color w:val="000000"/>
          <w:sz w:val="24"/>
          <w:szCs w:val="24"/>
        </w:rPr>
      </w:pPr>
      <w:r>
        <w:rPr>
          <w:rFonts w:ascii="Verdana" w:hAnsi="Verdana"/>
          <w:sz w:val="24"/>
          <w:szCs w:val="24"/>
        </w:rPr>
        <w:t xml:space="preserve">% wykonania planu - </w:t>
      </w:r>
      <w:r w:rsidR="004D58B6">
        <w:rPr>
          <w:rFonts w:ascii="Verdana" w:hAnsi="Verdana"/>
          <w:sz w:val="24"/>
          <w:szCs w:val="24"/>
        </w:rPr>
        <w:t>100</w:t>
      </w:r>
      <w:r w:rsidRPr="0077198E">
        <w:rPr>
          <w:rFonts w:ascii="Verdana" w:hAnsi="Verdana"/>
          <w:sz w:val="24"/>
          <w:szCs w:val="24"/>
        </w:rPr>
        <w:t>,</w:t>
      </w:r>
      <w:r w:rsidR="004D58B6">
        <w:rPr>
          <w:rFonts w:ascii="Verdana" w:hAnsi="Verdana"/>
          <w:sz w:val="24"/>
          <w:szCs w:val="24"/>
        </w:rPr>
        <w:t>0</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 xml:space="preserve">Na dofinansowanie Ośrodka Rehabilitacyjno - Edukacyjnego „Ostoja”, prowadzonego przez Stowarzyszenie „Ostoja” na Rzecz Osób z </w:t>
      </w:r>
      <w:proofErr w:type="spellStart"/>
      <w:r w:rsidRPr="000A3616">
        <w:rPr>
          <w:rFonts w:ascii="Verdana" w:hAnsi="Verdana"/>
          <w:color w:val="000000"/>
          <w:sz w:val="24"/>
          <w:szCs w:val="24"/>
        </w:rPr>
        <w:t>Niepełnosprawnościami</w:t>
      </w:r>
      <w:proofErr w:type="spellEnd"/>
      <w:r w:rsidRPr="000A3616">
        <w:rPr>
          <w:rFonts w:ascii="Verdana" w:hAnsi="Verdana"/>
          <w:color w:val="000000"/>
          <w:sz w:val="24"/>
          <w:szCs w:val="24"/>
        </w:rPr>
        <w:t xml:space="preserve"> oraz Ośrodka Rehabilitacyjno - Edukacyjnego dla Wyjątkowych Dzieci prowadzonego przez Potrafię Pomóc Sp. z  o.o., z budżetu Miasta przekazano dotacje na zadania bieżące w wysokości 6.949.178,56 zł, tj.  100% planu, w tym na uczniów pochodzących z Ukrainy przybyłych po 24 lutego 2022 roku przeznaczono kwotę 131.908,48 zł.</w:t>
      </w:r>
    </w:p>
    <w:p w:rsidR="000A3616" w:rsidRDefault="00DE3927" w:rsidP="00B97B2A">
      <w:pPr>
        <w:spacing w:after="120" w:line="288" w:lineRule="auto"/>
        <w:rPr>
          <w:rFonts w:ascii="Verdana" w:hAnsi="Verdana"/>
          <w:color w:val="000000"/>
          <w:sz w:val="24"/>
          <w:szCs w:val="24"/>
        </w:rPr>
      </w:pPr>
      <w:r>
        <w:rPr>
          <w:rFonts w:ascii="Verdana" w:hAnsi="Verdana"/>
          <w:color w:val="000000"/>
          <w:sz w:val="24"/>
          <w:szCs w:val="24"/>
        </w:rPr>
        <w:t>Rozdział 85420</w:t>
      </w:r>
      <w:r w:rsidR="004D58B6" w:rsidRPr="004D58B6">
        <w:rPr>
          <w:rFonts w:ascii="Verdana" w:hAnsi="Verdana"/>
          <w:color w:val="000000"/>
          <w:sz w:val="24"/>
          <w:szCs w:val="24"/>
        </w:rPr>
        <w:t xml:space="preserve"> </w:t>
      </w:r>
      <w:r w:rsidR="004D58B6" w:rsidRPr="000A3616">
        <w:rPr>
          <w:rFonts w:ascii="Verdana" w:hAnsi="Verdana"/>
          <w:color w:val="000000"/>
          <w:sz w:val="24"/>
          <w:szCs w:val="24"/>
        </w:rPr>
        <w:t>Młodzieżowe ośrodki wychowawcze</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D58B6" w:rsidRPr="000A3616">
        <w:rPr>
          <w:rFonts w:ascii="Verdana" w:hAnsi="Verdana"/>
          <w:color w:val="000000"/>
          <w:sz w:val="24"/>
          <w:szCs w:val="24"/>
        </w:rPr>
        <w:t>10.055.725</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4D58B6" w:rsidRPr="000A3616">
        <w:rPr>
          <w:rFonts w:ascii="Verdana" w:hAnsi="Verdana"/>
          <w:color w:val="000000"/>
          <w:sz w:val="24"/>
          <w:szCs w:val="24"/>
        </w:rPr>
        <w:t>9.706.174,74</w:t>
      </w:r>
      <w:r w:rsidR="004D58B6">
        <w:rPr>
          <w:rFonts w:ascii="Verdana" w:hAnsi="Verdana"/>
          <w:color w:val="000000"/>
          <w:sz w:val="24"/>
          <w:szCs w:val="24"/>
        </w:rPr>
        <w:t xml:space="preserve"> </w:t>
      </w:r>
      <w:r w:rsidRPr="0077198E">
        <w:rPr>
          <w:rFonts w:ascii="Verdana" w:hAnsi="Verdana"/>
          <w:sz w:val="24"/>
          <w:szCs w:val="24"/>
        </w:rPr>
        <w:t>zł</w:t>
      </w:r>
    </w:p>
    <w:p w:rsidR="00DE3927" w:rsidRPr="000A3616" w:rsidRDefault="00DE3927" w:rsidP="00B97B2A">
      <w:pPr>
        <w:spacing w:after="120" w:line="288" w:lineRule="auto"/>
        <w:rPr>
          <w:rFonts w:ascii="Verdana" w:hAnsi="Verdana"/>
          <w:color w:val="000000"/>
          <w:sz w:val="24"/>
          <w:szCs w:val="24"/>
        </w:rPr>
      </w:pPr>
      <w:r>
        <w:rPr>
          <w:rFonts w:ascii="Verdana" w:hAnsi="Verdana"/>
          <w:sz w:val="24"/>
          <w:szCs w:val="24"/>
        </w:rPr>
        <w:t>% wykonania planu - 9</w:t>
      </w:r>
      <w:r w:rsidR="004D58B6">
        <w:rPr>
          <w:rFonts w:ascii="Verdana" w:hAnsi="Verdana"/>
          <w:sz w:val="24"/>
          <w:szCs w:val="24"/>
        </w:rPr>
        <w:t>6</w:t>
      </w:r>
      <w:r w:rsidRPr="0077198E">
        <w:rPr>
          <w:rFonts w:ascii="Verdana" w:hAnsi="Verdana"/>
          <w:sz w:val="24"/>
          <w:szCs w:val="24"/>
        </w:rPr>
        <w:t>,</w:t>
      </w:r>
      <w:r w:rsidR="004D58B6">
        <w:rPr>
          <w:rFonts w:ascii="Verdana" w:hAnsi="Verdana"/>
          <w:sz w:val="24"/>
          <w:szCs w:val="24"/>
        </w:rPr>
        <w:t>5</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 xml:space="preserve">Wydatki w kwocie 9.706.174,74 zł, tj. 96,5% planu, zostały przeznaczone na pokrycie kosztów funkcjonowania młodzieżowych ośrodków wychowawczych, których wychowankami są dzieci i  młodzież niedostosowana społecznie, wymagająca stosowania specjalnej organizacji </w:t>
      </w:r>
      <w:r w:rsidRPr="000A3616">
        <w:rPr>
          <w:rFonts w:ascii="Verdana" w:hAnsi="Verdana"/>
          <w:color w:val="000000"/>
          <w:sz w:val="24"/>
          <w:szCs w:val="24"/>
        </w:rPr>
        <w:lastRenderedPageBreak/>
        <w:t>nauki, metod pracy, wychowania i resocjalizacji. W ramach tej kwoty na wypłatę wynagrodzeń i składek od nich naliczanych wykorzystano 5.367.733,65 zł, tj. 95,3% planu, a wydatki związane z realizacją statutowych zadań wyniosły 987.031,15 zł, tj. 92,4% planu.</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Z budżetu Miasta przekazano dotacje na zadania bieżące w wysokości 3.347.912,94 zł, tj. 100% planu, dla  niepublicznego Młodzieżowego Ośrodka Wychowawczego, prowadzonego przez Zgromadzenie Sióstr Matki Bożej Miłosierdzia.</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85421</w:t>
      </w:r>
      <w:r w:rsidR="004D58B6" w:rsidRPr="004D58B6">
        <w:rPr>
          <w:rFonts w:ascii="Verdana" w:hAnsi="Verdana"/>
          <w:color w:val="000000"/>
          <w:sz w:val="24"/>
          <w:szCs w:val="24"/>
        </w:rPr>
        <w:t xml:space="preserve"> </w:t>
      </w:r>
      <w:r w:rsidR="004D58B6" w:rsidRPr="000A3616">
        <w:rPr>
          <w:rFonts w:ascii="Verdana" w:hAnsi="Verdana"/>
          <w:color w:val="000000"/>
          <w:sz w:val="24"/>
          <w:szCs w:val="24"/>
        </w:rPr>
        <w:t>Młodzieżowe ośrodki socjoterapii</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D58B6" w:rsidRPr="000A3616">
        <w:rPr>
          <w:rFonts w:ascii="Verdana" w:hAnsi="Verdana"/>
          <w:color w:val="000000"/>
          <w:sz w:val="24"/>
          <w:szCs w:val="24"/>
        </w:rPr>
        <w:t>5.882.329</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4D58B6" w:rsidRPr="000A3616">
        <w:rPr>
          <w:rFonts w:ascii="Verdana" w:hAnsi="Verdana"/>
          <w:color w:val="000000"/>
          <w:sz w:val="24"/>
          <w:szCs w:val="24"/>
        </w:rPr>
        <w:t>5.861.879,81</w:t>
      </w:r>
      <w:r w:rsidR="004D58B6">
        <w:rPr>
          <w:rFonts w:ascii="Verdana" w:hAnsi="Verdana"/>
          <w:color w:val="000000"/>
          <w:sz w:val="24"/>
          <w:szCs w:val="24"/>
        </w:rPr>
        <w:t xml:space="preserve"> </w:t>
      </w:r>
      <w:r w:rsidRPr="0077198E">
        <w:rPr>
          <w:rFonts w:ascii="Verdana" w:hAnsi="Verdana"/>
          <w:sz w:val="24"/>
          <w:szCs w:val="24"/>
        </w:rPr>
        <w:t>zł</w:t>
      </w:r>
    </w:p>
    <w:p w:rsidR="00DE3927" w:rsidRPr="000A3616" w:rsidRDefault="00DE3927" w:rsidP="00B97B2A">
      <w:pPr>
        <w:spacing w:after="120" w:line="288" w:lineRule="auto"/>
        <w:rPr>
          <w:rFonts w:ascii="Verdana" w:hAnsi="Verdana"/>
          <w:color w:val="000000"/>
          <w:sz w:val="24"/>
          <w:szCs w:val="24"/>
        </w:rPr>
      </w:pPr>
      <w:r>
        <w:rPr>
          <w:rFonts w:ascii="Verdana" w:hAnsi="Verdana"/>
          <w:sz w:val="24"/>
          <w:szCs w:val="24"/>
        </w:rPr>
        <w:t>% wykonania planu - 99</w:t>
      </w:r>
      <w:r w:rsidRPr="0077198E">
        <w:rPr>
          <w:rFonts w:ascii="Verdana" w:hAnsi="Verdana"/>
          <w:sz w:val="24"/>
          <w:szCs w:val="24"/>
        </w:rPr>
        <w:t>,</w:t>
      </w:r>
      <w:r w:rsidR="004D58B6">
        <w:rPr>
          <w:rFonts w:ascii="Verdana" w:hAnsi="Verdana"/>
          <w:sz w:val="24"/>
          <w:szCs w:val="24"/>
        </w:rPr>
        <w:t>7</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Na bieżące funkcjonowanie Młodzieżowego Ośrodka Socjoterapii nr 2, w którym prowadzone są  zajęcia z młodzieżą niedostosowaną społecznie, z zaburzeniami zachowania, zagrożoną uzależnieniem i  trudnościami, wymagającą wsparcia o charakterze socjoterapeutycznym przeznaczono 5.824.930,81 zł, tj. 99,7% planu, z czego na wypłatę wynagrodzeń i składek od nich naliczanych wykorzystano 5.143.139,11 zł, tj. 99,7% planu, natomiast wydatki związane z  realizacją statutowych zadań wyniosły 680.294,51 zł, tj. 99,1% planu.</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Wydatki majątkowe w wysokości 36.949,00 zł, tj. 100% planu, przeznaczono na modernizację monitoringu wizyjnego w Młodzieżowym Ośrodku Socjoterapii nr 2.</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85446</w:t>
      </w:r>
      <w:r w:rsidR="000862F9" w:rsidRPr="000862F9">
        <w:rPr>
          <w:rFonts w:ascii="Verdana" w:hAnsi="Verdana"/>
          <w:color w:val="000000"/>
          <w:sz w:val="24"/>
          <w:szCs w:val="24"/>
        </w:rPr>
        <w:t xml:space="preserve"> </w:t>
      </w:r>
      <w:r w:rsidR="000862F9" w:rsidRPr="000A3616">
        <w:rPr>
          <w:rFonts w:ascii="Verdana" w:hAnsi="Verdana"/>
          <w:color w:val="000000"/>
          <w:sz w:val="24"/>
          <w:szCs w:val="24"/>
        </w:rPr>
        <w:t>Dokształcanie i doskonalenie nauczycieli</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0862F9" w:rsidRPr="000A3616">
        <w:rPr>
          <w:rFonts w:ascii="Verdana" w:hAnsi="Verdana"/>
          <w:color w:val="000000"/>
          <w:sz w:val="24"/>
          <w:szCs w:val="24"/>
        </w:rPr>
        <w:t>190.001</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0862F9" w:rsidRPr="000A3616">
        <w:rPr>
          <w:rFonts w:ascii="Verdana" w:hAnsi="Verdana"/>
          <w:color w:val="000000"/>
          <w:sz w:val="24"/>
          <w:szCs w:val="24"/>
        </w:rPr>
        <w:t>184.033,16</w:t>
      </w:r>
      <w:r w:rsidR="000862F9">
        <w:rPr>
          <w:rFonts w:ascii="Verdana" w:hAnsi="Verdana"/>
          <w:color w:val="000000"/>
          <w:sz w:val="24"/>
          <w:szCs w:val="24"/>
        </w:rPr>
        <w:t xml:space="preserve"> </w:t>
      </w:r>
      <w:r w:rsidRPr="0077198E">
        <w:rPr>
          <w:rFonts w:ascii="Verdana" w:hAnsi="Verdana"/>
          <w:sz w:val="24"/>
          <w:szCs w:val="24"/>
        </w:rPr>
        <w:t>zł</w:t>
      </w:r>
    </w:p>
    <w:p w:rsidR="00DE3927" w:rsidRPr="000A3616" w:rsidRDefault="00DE3927" w:rsidP="00B97B2A">
      <w:pPr>
        <w:spacing w:after="120" w:line="288" w:lineRule="auto"/>
        <w:rPr>
          <w:rFonts w:ascii="Verdana" w:hAnsi="Verdana"/>
          <w:color w:val="000000"/>
          <w:sz w:val="24"/>
          <w:szCs w:val="24"/>
        </w:rPr>
      </w:pPr>
      <w:r>
        <w:rPr>
          <w:rFonts w:ascii="Verdana" w:hAnsi="Verdana"/>
          <w:sz w:val="24"/>
          <w:szCs w:val="24"/>
        </w:rPr>
        <w:t>% wykonania planu - 9</w:t>
      </w:r>
      <w:r w:rsidR="000862F9">
        <w:rPr>
          <w:rFonts w:ascii="Verdana" w:hAnsi="Verdana"/>
          <w:sz w:val="24"/>
          <w:szCs w:val="24"/>
        </w:rPr>
        <w:t>6</w:t>
      </w:r>
      <w:r w:rsidRPr="0077198E">
        <w:rPr>
          <w:rFonts w:ascii="Verdana" w:hAnsi="Verdana"/>
          <w:sz w:val="24"/>
          <w:szCs w:val="24"/>
        </w:rPr>
        <w:t>,</w:t>
      </w:r>
      <w:r w:rsidR="000862F9">
        <w:rPr>
          <w:rFonts w:ascii="Verdana" w:hAnsi="Verdana"/>
          <w:sz w:val="24"/>
          <w:szCs w:val="24"/>
        </w:rPr>
        <w:t>9</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Zrealizowana kwota wydatków pokryła koszty zadań związanych z różnymi formami doskonalenia m.in. organizacji kursów, warsztatów i  seminariów, szkolenia nauczycieli oraz uzupełnienia i podnoszenia kwalifikacji nauczycieli w szkołach wyższych, pozwalających m.in. na doskonalenie umiejętności zarządzania placówką, podnoszenie bezpieczeństwa w szkole ze szczególnym uwzględnieniem eliminowania zagrożenia uzależnieniami, efektywności kształcenia, wychowania i opieki w zakresie stosowania nowoczesnych metod nauczania oraz podnoszenie kompetencji w zakresie pracy z uczniem o specjalnych potrzebach edukacyjnych, w tym diagnozowanie rozwoju dziecka.</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lastRenderedPageBreak/>
        <w:t>Rozdział 85495</w:t>
      </w:r>
      <w:r w:rsidR="000862F9" w:rsidRPr="000862F9">
        <w:rPr>
          <w:rFonts w:ascii="Verdana" w:hAnsi="Verdana"/>
          <w:color w:val="000000"/>
          <w:sz w:val="24"/>
          <w:szCs w:val="24"/>
        </w:rPr>
        <w:t xml:space="preserve"> </w:t>
      </w:r>
      <w:r w:rsidR="000862F9" w:rsidRPr="000A3616">
        <w:rPr>
          <w:rFonts w:ascii="Verdana" w:hAnsi="Verdana"/>
          <w:color w:val="000000"/>
          <w:sz w:val="24"/>
          <w:szCs w:val="24"/>
        </w:rPr>
        <w:t>Pozostała działalność</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0862F9" w:rsidRPr="000A3616">
        <w:rPr>
          <w:rFonts w:ascii="Verdana" w:hAnsi="Verdana"/>
          <w:color w:val="000000"/>
          <w:sz w:val="24"/>
          <w:szCs w:val="24"/>
        </w:rPr>
        <w:t>1.773.105</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0862F9" w:rsidRPr="000A3616">
        <w:rPr>
          <w:rFonts w:ascii="Verdana" w:hAnsi="Verdana"/>
          <w:color w:val="000000"/>
          <w:sz w:val="24"/>
          <w:szCs w:val="24"/>
        </w:rPr>
        <w:t>1.757.216,58</w:t>
      </w:r>
      <w:r w:rsidR="000862F9">
        <w:rPr>
          <w:rFonts w:ascii="Verdana" w:hAnsi="Verdana"/>
          <w:color w:val="000000"/>
          <w:sz w:val="24"/>
          <w:szCs w:val="24"/>
        </w:rPr>
        <w:t xml:space="preserve"> </w:t>
      </w:r>
      <w:r w:rsidRPr="0077198E">
        <w:rPr>
          <w:rFonts w:ascii="Verdana" w:hAnsi="Verdana"/>
          <w:sz w:val="24"/>
          <w:szCs w:val="24"/>
        </w:rPr>
        <w:t>zł</w:t>
      </w:r>
    </w:p>
    <w:p w:rsidR="00DE3927" w:rsidRPr="000A3616" w:rsidRDefault="00DE3927" w:rsidP="00B97B2A">
      <w:pPr>
        <w:spacing w:after="120" w:line="288" w:lineRule="auto"/>
        <w:rPr>
          <w:rFonts w:ascii="Verdana" w:hAnsi="Verdana"/>
          <w:color w:val="000000"/>
          <w:sz w:val="24"/>
          <w:szCs w:val="24"/>
        </w:rPr>
      </w:pPr>
      <w:r>
        <w:rPr>
          <w:rFonts w:ascii="Verdana" w:hAnsi="Verdana"/>
          <w:sz w:val="24"/>
          <w:szCs w:val="24"/>
        </w:rPr>
        <w:t>% wykonania planu - 99</w:t>
      </w:r>
      <w:r w:rsidRPr="0077198E">
        <w:rPr>
          <w:rFonts w:ascii="Verdana" w:hAnsi="Verdana"/>
          <w:sz w:val="24"/>
          <w:szCs w:val="24"/>
        </w:rPr>
        <w:t>,</w:t>
      </w:r>
      <w:r w:rsidR="000862F9">
        <w:rPr>
          <w:rFonts w:ascii="Verdana" w:hAnsi="Verdana"/>
          <w:sz w:val="24"/>
          <w:szCs w:val="24"/>
        </w:rPr>
        <w:t>1</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Powyższe środki finansowe zostały przeznaczone na odpisy na Zakładowy Fundusz Świadczeń Socjalnych dla nauczycieli, emerytów i rencistów, byłych pracowników szkół i placówek oświatowych, na remonty bieżące prowadzone w placówkach oświatowych, a także na realizację projektu „Wrocławska Wakacyjna Przygoda”.</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Dział 855</w:t>
      </w:r>
      <w:r w:rsidR="000862F9" w:rsidRPr="000862F9">
        <w:rPr>
          <w:rFonts w:ascii="Verdana" w:hAnsi="Verdana"/>
          <w:color w:val="000000"/>
          <w:sz w:val="24"/>
          <w:szCs w:val="24"/>
        </w:rPr>
        <w:t xml:space="preserve"> </w:t>
      </w:r>
      <w:r w:rsidR="000862F9" w:rsidRPr="000A3616">
        <w:rPr>
          <w:rFonts w:ascii="Verdana" w:hAnsi="Verdana"/>
          <w:color w:val="000000"/>
          <w:sz w:val="24"/>
          <w:szCs w:val="24"/>
        </w:rPr>
        <w:t>Rodzina</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0862F9" w:rsidRPr="000A3616">
        <w:rPr>
          <w:rFonts w:ascii="Verdana" w:hAnsi="Verdana"/>
          <w:color w:val="000000"/>
          <w:sz w:val="24"/>
          <w:szCs w:val="24"/>
        </w:rPr>
        <w:t>277.855.174,14</w:t>
      </w:r>
      <w:r w:rsidR="000862F9">
        <w:rPr>
          <w:rFonts w:ascii="Verdana" w:hAnsi="Verdana"/>
          <w:color w:val="000000"/>
          <w:sz w:val="24"/>
          <w:szCs w:val="24"/>
        </w:rPr>
        <w:t xml:space="preserve"> </w:t>
      </w:r>
      <w:r w:rsidRPr="0077198E">
        <w:rPr>
          <w:rFonts w:ascii="Verdana" w:hAnsi="Verdana"/>
          <w:sz w:val="24"/>
          <w:szCs w:val="24"/>
        </w:rPr>
        <w:t>zł</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0862F9" w:rsidRPr="000A3616">
        <w:rPr>
          <w:rFonts w:ascii="Verdana" w:hAnsi="Verdana"/>
          <w:color w:val="000000"/>
          <w:sz w:val="24"/>
          <w:szCs w:val="24"/>
        </w:rPr>
        <w:t>272.840.346,64</w:t>
      </w:r>
      <w:r w:rsidR="000862F9">
        <w:rPr>
          <w:rFonts w:ascii="Verdana" w:hAnsi="Verdana"/>
          <w:color w:val="000000"/>
          <w:sz w:val="24"/>
          <w:szCs w:val="24"/>
        </w:rPr>
        <w:t xml:space="preserve"> </w:t>
      </w:r>
      <w:r w:rsidRPr="0077198E">
        <w:rPr>
          <w:rFonts w:ascii="Verdana" w:hAnsi="Verdana"/>
          <w:sz w:val="24"/>
          <w:szCs w:val="24"/>
        </w:rPr>
        <w:t>zł</w:t>
      </w:r>
    </w:p>
    <w:p w:rsidR="00DE3927" w:rsidRPr="000A3616" w:rsidRDefault="00DE3927" w:rsidP="00B97B2A">
      <w:pPr>
        <w:spacing w:after="120" w:line="288" w:lineRule="auto"/>
        <w:rPr>
          <w:rFonts w:ascii="Verdana" w:hAnsi="Verdana"/>
          <w:color w:val="000000"/>
          <w:sz w:val="24"/>
          <w:szCs w:val="24"/>
        </w:rPr>
      </w:pPr>
      <w:r>
        <w:rPr>
          <w:rFonts w:ascii="Verdana" w:hAnsi="Verdana"/>
          <w:sz w:val="24"/>
          <w:szCs w:val="24"/>
        </w:rPr>
        <w:t>% wykonania planu - 9</w:t>
      </w:r>
      <w:r w:rsidR="000862F9">
        <w:rPr>
          <w:rFonts w:ascii="Verdana" w:hAnsi="Verdana"/>
          <w:sz w:val="24"/>
          <w:szCs w:val="24"/>
        </w:rPr>
        <w:t>8</w:t>
      </w:r>
      <w:r w:rsidRPr="0077198E">
        <w:rPr>
          <w:rFonts w:ascii="Verdana" w:hAnsi="Verdana"/>
          <w:sz w:val="24"/>
          <w:szCs w:val="24"/>
        </w:rPr>
        <w:t>,</w:t>
      </w:r>
      <w:r w:rsidR="000862F9">
        <w:rPr>
          <w:rFonts w:ascii="Verdana" w:hAnsi="Verdana"/>
          <w:sz w:val="24"/>
          <w:szCs w:val="24"/>
        </w:rPr>
        <w:t>2</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85501</w:t>
      </w:r>
      <w:r w:rsidR="000862F9" w:rsidRPr="000862F9">
        <w:rPr>
          <w:rFonts w:ascii="Verdana" w:hAnsi="Verdana"/>
          <w:color w:val="000000"/>
          <w:sz w:val="24"/>
          <w:szCs w:val="24"/>
        </w:rPr>
        <w:t xml:space="preserve"> </w:t>
      </w:r>
      <w:r w:rsidR="000862F9" w:rsidRPr="000A3616">
        <w:rPr>
          <w:rFonts w:ascii="Verdana" w:hAnsi="Verdana"/>
          <w:color w:val="000000"/>
          <w:sz w:val="24"/>
          <w:szCs w:val="24"/>
        </w:rPr>
        <w:t>Świadczenia wychowawcze</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0862F9" w:rsidRPr="000A3616">
        <w:rPr>
          <w:rFonts w:ascii="Verdana" w:hAnsi="Verdana"/>
          <w:color w:val="000000"/>
          <w:sz w:val="24"/>
          <w:szCs w:val="24"/>
        </w:rPr>
        <w:t>330.000</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0862F9" w:rsidRPr="000A3616">
        <w:rPr>
          <w:rFonts w:ascii="Verdana" w:hAnsi="Verdana"/>
          <w:color w:val="000000"/>
          <w:sz w:val="24"/>
          <w:szCs w:val="24"/>
        </w:rPr>
        <w:t>140.183,18</w:t>
      </w:r>
      <w:r w:rsidR="000862F9">
        <w:rPr>
          <w:rFonts w:ascii="Verdana" w:hAnsi="Verdana"/>
          <w:color w:val="000000"/>
          <w:sz w:val="24"/>
          <w:szCs w:val="24"/>
        </w:rPr>
        <w:t xml:space="preserve"> </w:t>
      </w:r>
      <w:r w:rsidRPr="0077198E">
        <w:rPr>
          <w:rFonts w:ascii="Verdana" w:hAnsi="Verdana"/>
          <w:sz w:val="24"/>
          <w:szCs w:val="24"/>
        </w:rPr>
        <w:t>zł</w:t>
      </w:r>
    </w:p>
    <w:p w:rsidR="00DE3927" w:rsidRPr="000A3616" w:rsidRDefault="00DE3927" w:rsidP="00B97B2A">
      <w:pPr>
        <w:spacing w:after="120" w:line="288" w:lineRule="auto"/>
        <w:rPr>
          <w:rFonts w:ascii="Verdana" w:hAnsi="Verdana"/>
          <w:color w:val="000000"/>
          <w:sz w:val="24"/>
          <w:szCs w:val="24"/>
        </w:rPr>
      </w:pPr>
      <w:r>
        <w:rPr>
          <w:rFonts w:ascii="Verdana" w:hAnsi="Verdana"/>
          <w:sz w:val="24"/>
          <w:szCs w:val="24"/>
        </w:rPr>
        <w:t xml:space="preserve">% wykonania planu - </w:t>
      </w:r>
      <w:r w:rsidR="000862F9">
        <w:rPr>
          <w:rFonts w:ascii="Verdana" w:hAnsi="Verdana"/>
          <w:sz w:val="24"/>
          <w:szCs w:val="24"/>
        </w:rPr>
        <w:t>42</w:t>
      </w:r>
      <w:r w:rsidRPr="0077198E">
        <w:rPr>
          <w:rFonts w:ascii="Verdana" w:hAnsi="Verdana"/>
          <w:sz w:val="24"/>
          <w:szCs w:val="24"/>
        </w:rPr>
        <w:t>,</w:t>
      </w:r>
      <w:r w:rsidR="000862F9">
        <w:rPr>
          <w:rFonts w:ascii="Verdana" w:hAnsi="Verdana"/>
          <w:sz w:val="24"/>
          <w:szCs w:val="24"/>
        </w:rPr>
        <w:t>5</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Z powyższych środków finansowych dokonano zwrotu do Urzędu Wojewódzkiego w kwocie 115.395,54 zł (§2910), który dotyczył niesłusznie pobranych świadczeń wychowawczych z lat ubiegłych, finansowanych z dotacji z budżetu państwa na realizację „Programu Rodzina 500+” oraz środków w wysokości 24.787,64 zł (§4560) stanowiących odsetki od tych zwrotów. Trudno jest precyzyjnie przewidzieć i zaplanować wydatki związane z dokonaniem zwrotów z tego tytułu, gdyż nie wiadomo, ile takich zwrotów nastąpi w ciągu roku.</w:t>
      </w:r>
    </w:p>
    <w:p w:rsidR="000A3616" w:rsidRDefault="00DE3927" w:rsidP="00B97B2A">
      <w:pPr>
        <w:spacing w:after="120" w:line="288" w:lineRule="auto"/>
        <w:rPr>
          <w:rFonts w:ascii="Verdana" w:hAnsi="Verdana"/>
          <w:color w:val="000000"/>
          <w:sz w:val="24"/>
          <w:szCs w:val="24"/>
        </w:rPr>
      </w:pPr>
      <w:r>
        <w:rPr>
          <w:rFonts w:ascii="Verdana" w:hAnsi="Verdana"/>
          <w:color w:val="000000"/>
          <w:sz w:val="24"/>
          <w:szCs w:val="24"/>
        </w:rPr>
        <w:t>Rozdział 85502</w:t>
      </w:r>
      <w:r w:rsidR="000862F9" w:rsidRPr="000862F9">
        <w:rPr>
          <w:rFonts w:ascii="Verdana" w:hAnsi="Verdana"/>
          <w:color w:val="000000"/>
          <w:sz w:val="24"/>
          <w:szCs w:val="24"/>
        </w:rPr>
        <w:t xml:space="preserve"> </w:t>
      </w:r>
      <w:r w:rsidR="000862F9" w:rsidRPr="000A3616">
        <w:rPr>
          <w:rFonts w:ascii="Verdana" w:hAnsi="Verdana"/>
          <w:color w:val="000000"/>
          <w:sz w:val="24"/>
          <w:szCs w:val="24"/>
        </w:rPr>
        <w:t>Świadczenia rodzinne,</w:t>
      </w:r>
      <w:r w:rsidR="000862F9">
        <w:rPr>
          <w:rFonts w:ascii="Verdana" w:hAnsi="Verdana"/>
          <w:color w:val="000000"/>
          <w:sz w:val="24"/>
          <w:szCs w:val="24"/>
        </w:rPr>
        <w:t xml:space="preserve"> </w:t>
      </w:r>
      <w:r w:rsidR="000862F9" w:rsidRPr="000A3616">
        <w:rPr>
          <w:rFonts w:ascii="Verdana" w:hAnsi="Verdana"/>
          <w:color w:val="000000"/>
          <w:sz w:val="24"/>
          <w:szCs w:val="24"/>
        </w:rPr>
        <w:t>świadczenie z funduszu alimentacyjnego oraz składki na ubezpieczenia emerytalne i rentowe z ubezpieczenia społecznego</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0862F9" w:rsidRPr="000A3616">
        <w:rPr>
          <w:rFonts w:ascii="Verdana" w:hAnsi="Verdana"/>
          <w:color w:val="000000"/>
          <w:sz w:val="24"/>
          <w:szCs w:val="24"/>
        </w:rPr>
        <w:t>118.881.189</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0862F9" w:rsidRPr="000A3616">
        <w:rPr>
          <w:rFonts w:ascii="Verdana" w:hAnsi="Verdana"/>
          <w:color w:val="000000"/>
          <w:sz w:val="24"/>
          <w:szCs w:val="24"/>
        </w:rPr>
        <w:t>117.701.445,70</w:t>
      </w:r>
      <w:r w:rsidR="000862F9">
        <w:rPr>
          <w:rFonts w:ascii="Verdana" w:hAnsi="Verdana"/>
          <w:color w:val="000000"/>
          <w:sz w:val="24"/>
          <w:szCs w:val="24"/>
        </w:rPr>
        <w:t xml:space="preserve"> </w:t>
      </w:r>
      <w:r w:rsidRPr="0077198E">
        <w:rPr>
          <w:rFonts w:ascii="Verdana" w:hAnsi="Verdana"/>
          <w:sz w:val="24"/>
          <w:szCs w:val="24"/>
        </w:rPr>
        <w:t>zł</w:t>
      </w:r>
    </w:p>
    <w:p w:rsidR="00DE3927" w:rsidRPr="000A3616" w:rsidRDefault="00DE3927" w:rsidP="00B97B2A">
      <w:pPr>
        <w:spacing w:after="120" w:line="288" w:lineRule="auto"/>
        <w:rPr>
          <w:rFonts w:ascii="Verdana" w:hAnsi="Verdana"/>
          <w:color w:val="000000"/>
          <w:sz w:val="24"/>
          <w:szCs w:val="24"/>
        </w:rPr>
      </w:pPr>
      <w:r>
        <w:rPr>
          <w:rFonts w:ascii="Verdana" w:hAnsi="Verdana"/>
          <w:sz w:val="24"/>
          <w:szCs w:val="24"/>
        </w:rPr>
        <w:t>% wykonania planu - 99</w:t>
      </w:r>
      <w:r w:rsidRPr="0077198E">
        <w:rPr>
          <w:rFonts w:ascii="Verdana" w:hAnsi="Verdana"/>
          <w:sz w:val="24"/>
          <w:szCs w:val="24"/>
        </w:rPr>
        <w:t>,</w:t>
      </w:r>
      <w:r w:rsidR="000862F9">
        <w:rPr>
          <w:rFonts w:ascii="Verdana" w:hAnsi="Verdana"/>
          <w:sz w:val="24"/>
          <w:szCs w:val="24"/>
        </w:rPr>
        <w:t>0</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 xml:space="preserve">Wydatki w kwocie 98.869.454,83 zł, tj. 99,4% planu, przeznaczono na wypłatę świadczeń rodzinnych (w tym również dla obywateli Ukrainy ze środków Funduszu Pomocy), którymi są: zasiłek rodzinny oraz dodatki do zasiłku rodzinnego, świadczenia opiekuńcze, takie jak: zasiłek pielęgnacyjny, świadczenie pielęgnacyjne i specjalny zasiłek opiekuńczy </w:t>
      </w:r>
      <w:r w:rsidRPr="000A3616">
        <w:rPr>
          <w:rFonts w:ascii="Verdana" w:hAnsi="Verdana"/>
          <w:color w:val="000000"/>
          <w:sz w:val="24"/>
          <w:szCs w:val="24"/>
        </w:rPr>
        <w:lastRenderedPageBreak/>
        <w:t>oraz świadczenie rodzicielskie, a także jednorazowa zapomoga z tytułu urodzenia się dziecka tzw. „becikowe”. Ponadto w ramach tego rozdziału zrealizowano wypłatę świadczenia z funduszu alimentacyjnego oraz składek na ubezpieczenie emerytalne i rentowe z ubezpieczenia społecznego.</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Na wynagrodzenia i składki od nich naliczane dla osób zajmujących się ustalaniem i wypłatą tych świadczeń wydano 16.488.868,95 zł, tj. 98,9% planu. Na realizację zadań statutowych wykorzystano kwotę 2.343.121,92 zł, tj. 84,5% planu. W ramach tej kwoty dokonano zwrotu do Urzędu Wojewódzkiego środków finansowych w wysokości 667.827,01 zł (§2910) dotyczących nienależnie pobranych lub w nadmiernej wysokości albo zwrotów z poczty nieodebranych świadczeń z lat ubiegłych, finansowanych z dotacji z budżetu państwa przeznaczonych na świadczenia rodzinne i rodzicielskie oraz świadczenia z funduszu alimentacyjnego. Natomiast środki w kwocie 86.648,20 zł (§4560, §4580) sta</w:t>
      </w:r>
      <w:r w:rsidR="00DE3927">
        <w:rPr>
          <w:rFonts w:ascii="Verdana" w:hAnsi="Verdana"/>
          <w:color w:val="000000"/>
          <w:sz w:val="24"/>
          <w:szCs w:val="24"/>
        </w:rPr>
        <w:t>nowiły odsetki od tych zwrotów.</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85503</w:t>
      </w:r>
      <w:r w:rsidR="000862F9" w:rsidRPr="000862F9">
        <w:rPr>
          <w:rFonts w:ascii="Verdana" w:hAnsi="Verdana"/>
          <w:color w:val="000000"/>
          <w:sz w:val="24"/>
          <w:szCs w:val="24"/>
        </w:rPr>
        <w:t xml:space="preserve"> </w:t>
      </w:r>
      <w:r w:rsidR="000862F9" w:rsidRPr="000A3616">
        <w:rPr>
          <w:rFonts w:ascii="Verdana" w:hAnsi="Verdana"/>
          <w:color w:val="000000"/>
          <w:sz w:val="24"/>
          <w:szCs w:val="24"/>
        </w:rPr>
        <w:t>Karta Dużej Rodziny</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0862F9" w:rsidRPr="000A3616">
        <w:rPr>
          <w:rFonts w:ascii="Verdana" w:hAnsi="Verdana"/>
          <w:color w:val="000000"/>
          <w:sz w:val="24"/>
          <w:szCs w:val="24"/>
        </w:rPr>
        <w:t>60.264</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0862F9" w:rsidRPr="000A3616">
        <w:rPr>
          <w:rFonts w:ascii="Verdana" w:hAnsi="Verdana"/>
          <w:color w:val="000000"/>
          <w:sz w:val="24"/>
          <w:szCs w:val="24"/>
        </w:rPr>
        <w:t>56.550</w:t>
      </w:r>
      <w:r>
        <w:rPr>
          <w:rFonts w:ascii="Verdana" w:hAnsi="Verdana"/>
          <w:color w:val="000000"/>
          <w:sz w:val="24"/>
          <w:szCs w:val="24"/>
        </w:rPr>
        <w:t xml:space="preserve">,00 </w:t>
      </w:r>
      <w:r w:rsidRPr="0077198E">
        <w:rPr>
          <w:rFonts w:ascii="Verdana" w:hAnsi="Verdana"/>
          <w:sz w:val="24"/>
          <w:szCs w:val="24"/>
        </w:rPr>
        <w:t>zł</w:t>
      </w:r>
    </w:p>
    <w:p w:rsidR="00DE3927" w:rsidRPr="000A3616" w:rsidRDefault="00DE3927" w:rsidP="00B97B2A">
      <w:pPr>
        <w:spacing w:after="120" w:line="288" w:lineRule="auto"/>
        <w:rPr>
          <w:rFonts w:ascii="Verdana" w:hAnsi="Verdana"/>
          <w:color w:val="000000"/>
          <w:sz w:val="24"/>
          <w:szCs w:val="24"/>
        </w:rPr>
      </w:pPr>
      <w:r>
        <w:rPr>
          <w:rFonts w:ascii="Verdana" w:hAnsi="Verdana"/>
          <w:sz w:val="24"/>
          <w:szCs w:val="24"/>
        </w:rPr>
        <w:t>% wykonania planu - 9</w:t>
      </w:r>
      <w:r w:rsidR="000862F9">
        <w:rPr>
          <w:rFonts w:ascii="Verdana" w:hAnsi="Verdana"/>
          <w:sz w:val="24"/>
          <w:szCs w:val="24"/>
        </w:rPr>
        <w:t>3</w:t>
      </w:r>
      <w:r w:rsidRPr="0077198E">
        <w:rPr>
          <w:rFonts w:ascii="Verdana" w:hAnsi="Verdana"/>
          <w:sz w:val="24"/>
          <w:szCs w:val="24"/>
        </w:rPr>
        <w:t>,</w:t>
      </w:r>
      <w:r>
        <w:rPr>
          <w:rFonts w:ascii="Verdana" w:hAnsi="Verdana"/>
          <w:sz w:val="24"/>
          <w:szCs w:val="24"/>
        </w:rPr>
        <w:t>8</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Prawo do posiadania Karty Dużej Rodziny (KDR) przysługuje członkowi rodziny wielodzietnej, przez którą rozumie się rodzinę, w której rodzic (rodzice) lub małżonek rodzica mają lub mieli na utrzymaniu łącznie co najmniej troje dzieci bez względu na ich wiek. Karta przysługuje niezależnie od dochodu. Rodzice mogą korzystać z karty dożywotnio, natomiast dzieci do 18 roku życia lub do ukończenia nauki, maksymalnie do osiągnięcia 25 lat. Karta Dużej Rodziny to system zniżek i dodatkowych uprawnień zarówno w instytucjach publicznych, jak i w firmach prywatnych. Posiadacze KDR mają możliwość tańszego korzystania z oferty podmiotów m.in. z branży spożywczej, paliwowej, bankowej czy rekreacyjnej.</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Na sfinansowanie zadań związanych z przyznaniem KDR dla mieszkańców Wrocławia wykorzystano kwotę 56.550,00 zł, tj. 93,8% planu. W 2023 roku do rządowego programu dla rodzin wielodzietnych przystąpiło 586 nowych rodzin (liczba rodzin uczestniczących w programie wyniosła 8.749, w tym liczba rodziców/opiekunów 20.025 osób, a liczba dzieci w rodzinach 33.852 osoby, co łącznie daje 53.877 uczestników programu).</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85504</w:t>
      </w:r>
      <w:r w:rsidR="000862F9" w:rsidRPr="000862F9">
        <w:rPr>
          <w:rFonts w:ascii="Verdana" w:hAnsi="Verdana"/>
          <w:color w:val="000000"/>
          <w:sz w:val="24"/>
          <w:szCs w:val="24"/>
        </w:rPr>
        <w:t xml:space="preserve"> </w:t>
      </w:r>
      <w:r w:rsidR="000862F9" w:rsidRPr="000A3616">
        <w:rPr>
          <w:rFonts w:ascii="Verdana" w:hAnsi="Verdana"/>
          <w:color w:val="000000"/>
          <w:sz w:val="24"/>
          <w:szCs w:val="24"/>
        </w:rPr>
        <w:t>Wspieranie rodziny</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lastRenderedPageBreak/>
        <w:t xml:space="preserve">Plan wg uchwały budżetowej (po zmianach) - </w:t>
      </w:r>
      <w:r w:rsidR="000862F9" w:rsidRPr="000A3616">
        <w:rPr>
          <w:rFonts w:ascii="Verdana" w:hAnsi="Verdana"/>
          <w:color w:val="000000"/>
          <w:sz w:val="24"/>
          <w:szCs w:val="24"/>
        </w:rPr>
        <w:t>2.789.448</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0862F9" w:rsidRPr="000A3616">
        <w:rPr>
          <w:rFonts w:ascii="Verdana" w:hAnsi="Verdana"/>
          <w:color w:val="000000"/>
          <w:sz w:val="24"/>
          <w:szCs w:val="24"/>
        </w:rPr>
        <w:t>2.514.872,30</w:t>
      </w:r>
      <w:r w:rsidR="000862F9">
        <w:rPr>
          <w:rFonts w:ascii="Verdana" w:hAnsi="Verdana"/>
          <w:color w:val="000000"/>
          <w:sz w:val="24"/>
          <w:szCs w:val="24"/>
        </w:rPr>
        <w:t xml:space="preserve"> </w:t>
      </w:r>
      <w:r w:rsidRPr="0077198E">
        <w:rPr>
          <w:rFonts w:ascii="Verdana" w:hAnsi="Verdana"/>
          <w:sz w:val="24"/>
          <w:szCs w:val="24"/>
        </w:rPr>
        <w:t>zł</w:t>
      </w:r>
    </w:p>
    <w:p w:rsidR="00DE3927" w:rsidRPr="000A3616" w:rsidRDefault="00DE3927" w:rsidP="00B97B2A">
      <w:pPr>
        <w:spacing w:after="120" w:line="288" w:lineRule="auto"/>
        <w:rPr>
          <w:rFonts w:ascii="Verdana" w:hAnsi="Verdana"/>
          <w:color w:val="000000"/>
          <w:sz w:val="24"/>
          <w:szCs w:val="24"/>
        </w:rPr>
      </w:pPr>
      <w:r>
        <w:rPr>
          <w:rFonts w:ascii="Verdana" w:hAnsi="Verdana"/>
          <w:sz w:val="24"/>
          <w:szCs w:val="24"/>
        </w:rPr>
        <w:t>% wykonania planu - 9</w:t>
      </w:r>
      <w:r w:rsidR="000862F9">
        <w:rPr>
          <w:rFonts w:ascii="Verdana" w:hAnsi="Verdana"/>
          <w:sz w:val="24"/>
          <w:szCs w:val="24"/>
        </w:rPr>
        <w:t>0</w:t>
      </w:r>
      <w:r w:rsidRPr="0077198E">
        <w:rPr>
          <w:rFonts w:ascii="Verdana" w:hAnsi="Verdana"/>
          <w:sz w:val="24"/>
          <w:szCs w:val="24"/>
        </w:rPr>
        <w:t>,</w:t>
      </w:r>
      <w:r w:rsidR="000862F9">
        <w:rPr>
          <w:rFonts w:ascii="Verdana" w:hAnsi="Verdana"/>
          <w:sz w:val="24"/>
          <w:szCs w:val="24"/>
        </w:rPr>
        <w:t>2</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Wspieranie rodzin przeżywających trudności w wypełnianiu funkcji opiekuńczo-wychowawczych prowadzone jest przez asystentów rodziny w formie pracy z rodziną poprzez konsultacje i poradnictwo specjalistyczne, terapię i mediacje mające na celu poprawę sytuacji życiowej oraz w formie pomocy w opiece i wychowaniu dzieci w placówkach wsparcia dziennego, m.in. w kołach zainteresowań, świetlicach, klubach, ogniskach wychowawczych, które zapewniają pomoc w nauce, organizację czasu wolnego, zabawę i zajęcia sportowe oraz rozwój zainteresowań. Na realizację tego zdania wykorzystano kwotę 2.514.872,30 zł, tj. 90,2% planu.</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W ramach tej kwoty, na pokrycie kosztów wynagrodzeń i składek od nich naliczanych dla asystentów rodziny, przeznaczono 1.655.029,44 zł, tj. 87,0% planu. Wydatki związane z realizacją statutowych zadań wyniosły 92.500,10 zł, tj. 79,0% planu. Świadczenia na rzecz osób fizycznych stanowiły kwotę 11.374,76 zł, tj. 83,8% planu. Z budżetu Miasta zostały przekazane dotacje w wysokości 755.968,00 zł, tj. 100% planu, dla Stowarzyszenia SIEMACHA, na organizowanie i prowadzenie specjalistycznej placówki wsparcia dziennego na terenie Centrum Handlowego Magnolia - „SIEMACHA Spot Magnolia Park”.</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85508</w:t>
      </w:r>
      <w:r w:rsidR="000862F9" w:rsidRPr="000862F9">
        <w:rPr>
          <w:rFonts w:ascii="Verdana" w:hAnsi="Verdana"/>
          <w:color w:val="000000"/>
          <w:sz w:val="24"/>
          <w:szCs w:val="24"/>
        </w:rPr>
        <w:t xml:space="preserve"> </w:t>
      </w:r>
      <w:r w:rsidR="000862F9" w:rsidRPr="000A3616">
        <w:rPr>
          <w:rFonts w:ascii="Verdana" w:hAnsi="Verdana"/>
          <w:color w:val="000000"/>
          <w:sz w:val="24"/>
          <w:szCs w:val="24"/>
        </w:rPr>
        <w:t>Rodziny zastępcze</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0862F9" w:rsidRPr="000A3616">
        <w:rPr>
          <w:rFonts w:ascii="Verdana" w:hAnsi="Verdana"/>
          <w:color w:val="000000"/>
          <w:sz w:val="24"/>
          <w:szCs w:val="24"/>
        </w:rPr>
        <w:t>16.555.566,68</w:t>
      </w:r>
      <w:r w:rsidR="000862F9">
        <w:rPr>
          <w:rFonts w:ascii="Verdana" w:hAnsi="Verdana"/>
          <w:color w:val="000000"/>
          <w:sz w:val="24"/>
          <w:szCs w:val="24"/>
        </w:rPr>
        <w:t xml:space="preserve"> </w:t>
      </w:r>
      <w:r w:rsidRPr="0077198E">
        <w:rPr>
          <w:rFonts w:ascii="Verdana" w:hAnsi="Verdana"/>
          <w:sz w:val="24"/>
          <w:szCs w:val="24"/>
        </w:rPr>
        <w:t>zł</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0862F9" w:rsidRPr="000A3616">
        <w:rPr>
          <w:rFonts w:ascii="Verdana" w:hAnsi="Verdana"/>
          <w:color w:val="000000"/>
          <w:sz w:val="24"/>
          <w:szCs w:val="24"/>
        </w:rPr>
        <w:t>16.398.459,17</w:t>
      </w:r>
      <w:r w:rsidR="000862F9">
        <w:rPr>
          <w:rFonts w:ascii="Verdana" w:hAnsi="Verdana"/>
          <w:color w:val="000000"/>
          <w:sz w:val="24"/>
          <w:szCs w:val="24"/>
        </w:rPr>
        <w:t xml:space="preserve"> </w:t>
      </w:r>
      <w:r w:rsidRPr="0077198E">
        <w:rPr>
          <w:rFonts w:ascii="Verdana" w:hAnsi="Verdana"/>
          <w:sz w:val="24"/>
          <w:szCs w:val="24"/>
        </w:rPr>
        <w:t>zł</w:t>
      </w:r>
    </w:p>
    <w:p w:rsidR="00DE3927" w:rsidRPr="000A3616" w:rsidRDefault="00DE3927" w:rsidP="00B97B2A">
      <w:pPr>
        <w:spacing w:after="120" w:line="288" w:lineRule="auto"/>
        <w:rPr>
          <w:rFonts w:ascii="Verdana" w:hAnsi="Verdana"/>
          <w:color w:val="000000"/>
          <w:sz w:val="24"/>
          <w:szCs w:val="24"/>
        </w:rPr>
      </w:pPr>
      <w:r>
        <w:rPr>
          <w:rFonts w:ascii="Verdana" w:hAnsi="Verdana"/>
          <w:sz w:val="24"/>
          <w:szCs w:val="24"/>
        </w:rPr>
        <w:t>% wykonania planu - 99</w:t>
      </w:r>
      <w:r w:rsidRPr="0077198E">
        <w:rPr>
          <w:rFonts w:ascii="Verdana" w:hAnsi="Verdana"/>
          <w:sz w:val="24"/>
          <w:szCs w:val="24"/>
        </w:rPr>
        <w:t>,</w:t>
      </w:r>
      <w:r w:rsidR="000862F9">
        <w:rPr>
          <w:rFonts w:ascii="Verdana" w:hAnsi="Verdana"/>
          <w:sz w:val="24"/>
          <w:szCs w:val="24"/>
        </w:rPr>
        <w:t>1</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Kwota zrealizowanych wydatków została przeznaczona na sfinansowanie zadań wynikających z ustawy o wspieraniu rodziny i systemie pieczy zastępczej, związanych z zapewnieniem opieki i wychowania w rodzinie zastępczej dziecku pozbawionemu całkowicie lub częściowo opieki rodzicielskiej lub dziecku niedostosowanemu społecznie.</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 xml:space="preserve">Na wypłatę wynagrodzeń i składek od nich naliczanych z tytułu świadczonej opieki i wychowania dla niespokrewnionych zawodowych rodzin zastępczych i osób prowadzących rodzinne domy dziecka oraz koordynatorów rodzinnej pieczy zastępczej wykorzystano kwotę 2.831.737,10 zł, tj. 96,5 % planu. Wydatki związane z realizacją statutowych zadań stanowiły kwotę 2.914.711,55 zł, tj. 98,6% planu i głównie dotyczyły opłat za pobyt dzieci pochodzących z Wrocławia, </w:t>
      </w:r>
      <w:r w:rsidRPr="000A3616">
        <w:rPr>
          <w:rFonts w:ascii="Verdana" w:hAnsi="Verdana"/>
          <w:color w:val="000000"/>
          <w:sz w:val="24"/>
          <w:szCs w:val="24"/>
        </w:rPr>
        <w:lastRenderedPageBreak/>
        <w:t>a przebywających w rodzinnej pieczy zastępczej na terenie innych powiatów.</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Na wypłatę świadczeń dla dzieci przebywających w rodzinnych formach pieczy zastępczej oraz świadczeń dla byłych wychowanków rodzin zastępczych przeznaczonych na kontynuowanie nauki, usamodzielnienie oraz zagospodarowanie w formie rzeczowej, a także na pobyt dzieci ukraińskich umieszczonych w polskim systemie pieczy zastępczej (finansowany z Funduszu Pomocy), wydatkowano łącznie kwotę 10.652.010,52 zł, tj. 99,9% planu.</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85510</w:t>
      </w:r>
      <w:r w:rsidR="000862F9" w:rsidRPr="000862F9">
        <w:rPr>
          <w:rFonts w:ascii="Verdana" w:hAnsi="Verdana"/>
          <w:color w:val="000000"/>
          <w:sz w:val="24"/>
          <w:szCs w:val="24"/>
        </w:rPr>
        <w:t xml:space="preserve"> </w:t>
      </w:r>
      <w:r w:rsidR="000862F9" w:rsidRPr="000A3616">
        <w:rPr>
          <w:rFonts w:ascii="Verdana" w:hAnsi="Verdana"/>
          <w:color w:val="000000"/>
          <w:sz w:val="24"/>
          <w:szCs w:val="24"/>
        </w:rPr>
        <w:t>Działalność placówek</w:t>
      </w:r>
      <w:r w:rsidR="000862F9">
        <w:rPr>
          <w:rFonts w:ascii="Verdana" w:hAnsi="Verdana"/>
          <w:color w:val="000000"/>
          <w:sz w:val="24"/>
          <w:szCs w:val="24"/>
        </w:rPr>
        <w:t xml:space="preserve"> </w:t>
      </w:r>
      <w:r w:rsidR="000862F9" w:rsidRPr="000A3616">
        <w:rPr>
          <w:rFonts w:ascii="Verdana" w:hAnsi="Verdana"/>
          <w:color w:val="000000"/>
          <w:sz w:val="24"/>
          <w:szCs w:val="24"/>
        </w:rPr>
        <w:t>opiekuńczo-wychowawczych</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0862F9" w:rsidRPr="000A3616">
        <w:rPr>
          <w:rFonts w:ascii="Verdana" w:hAnsi="Verdana"/>
          <w:color w:val="000000"/>
          <w:sz w:val="24"/>
          <w:szCs w:val="24"/>
        </w:rPr>
        <w:t>38.508.920,98</w:t>
      </w:r>
      <w:r w:rsidR="000862F9">
        <w:rPr>
          <w:rFonts w:ascii="Verdana" w:hAnsi="Verdana"/>
          <w:color w:val="000000"/>
          <w:sz w:val="24"/>
          <w:szCs w:val="24"/>
        </w:rPr>
        <w:t xml:space="preserve"> </w:t>
      </w:r>
      <w:r w:rsidRPr="0077198E">
        <w:rPr>
          <w:rFonts w:ascii="Verdana" w:hAnsi="Verdana"/>
          <w:sz w:val="24"/>
          <w:szCs w:val="24"/>
        </w:rPr>
        <w:t>zł</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0862F9" w:rsidRPr="000A3616">
        <w:rPr>
          <w:rFonts w:ascii="Verdana" w:hAnsi="Verdana"/>
          <w:color w:val="000000"/>
          <w:sz w:val="24"/>
          <w:szCs w:val="24"/>
        </w:rPr>
        <w:t>37.861.828,48</w:t>
      </w:r>
      <w:r w:rsidR="000862F9">
        <w:rPr>
          <w:rFonts w:ascii="Verdana" w:hAnsi="Verdana"/>
          <w:color w:val="000000"/>
          <w:sz w:val="24"/>
          <w:szCs w:val="24"/>
        </w:rPr>
        <w:t xml:space="preserve"> </w:t>
      </w:r>
      <w:r w:rsidRPr="0077198E">
        <w:rPr>
          <w:rFonts w:ascii="Verdana" w:hAnsi="Verdana"/>
          <w:sz w:val="24"/>
          <w:szCs w:val="24"/>
        </w:rPr>
        <w:t>zł</w:t>
      </w:r>
    </w:p>
    <w:p w:rsidR="00DE3927" w:rsidRPr="000A3616" w:rsidRDefault="000862F9" w:rsidP="00B97B2A">
      <w:pPr>
        <w:spacing w:after="120" w:line="288" w:lineRule="auto"/>
        <w:rPr>
          <w:rFonts w:ascii="Verdana" w:hAnsi="Verdana"/>
          <w:color w:val="000000"/>
          <w:sz w:val="24"/>
          <w:szCs w:val="24"/>
        </w:rPr>
      </w:pPr>
      <w:r>
        <w:rPr>
          <w:rFonts w:ascii="Verdana" w:hAnsi="Verdana"/>
          <w:sz w:val="24"/>
          <w:szCs w:val="24"/>
        </w:rPr>
        <w:t>% wykonania planu - 98</w:t>
      </w:r>
      <w:r w:rsidR="00DE3927" w:rsidRPr="0077198E">
        <w:rPr>
          <w:rFonts w:ascii="Verdana" w:hAnsi="Verdana"/>
          <w:sz w:val="24"/>
          <w:szCs w:val="24"/>
        </w:rPr>
        <w:t>,</w:t>
      </w:r>
      <w:r>
        <w:rPr>
          <w:rFonts w:ascii="Verdana" w:hAnsi="Verdana"/>
          <w:sz w:val="24"/>
          <w:szCs w:val="24"/>
        </w:rPr>
        <w:t>3</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Zrealizowaną kwotę wydatków przeznaczono na działalność palcówek opiekuńczo-wychowawczych tj.: Wrocławskiego Centrum Opieki  i Wychowania, Zespołu Placówek Opiekuńczo-Wychowawczych „Dziecięcy Dom” i rodzinnych domów dziecka. Do ich zadań należy zapewnienie opieki i wychowania dzieciom, którymi nie opiekują się rodzice. Ze środków otrzymanych z Funduszu Pomocy sfinansowano pobyt w tych placówkach dzieci - uchodźców wojennych i ich zatrudnionych ukraińskich opiekunów.</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W ramach wydatków bieżących, na pokrycie kosztów wynagrodzeń i składek od nich naliczanych dla pracowników ww. publicznych placówek wykorzystano kwotę 22.665.359,09 zł, tj. 98,6% planu, a wydatki związane z realizacją statutowych zadań wyniosły 7.958.227,70 zł, tj. 96,6% planu, w tym również opłacono pobyt dzieci w placówkach opiekuńczo-wychowawczych na terenie innych powiatów.</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Na remont pomieszczeń w placówkach opiekuńczo-wychowawczych wydano kwotę 166.345,00 zł, tj. 94,0% planu.</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Na wypłatę świadczeń dla dzieci przebywających w placówkach opiekuńczo-wychowawczych  oraz świadczeń dla byłych wychowanków tych placówek przeznaczonych na kontynuowanie nauki, usamodzielnienie oraz zagospodarowanie w formie rzeczowej, wydano łącznie kwotę 1.405.782,33 zł, tj. 98,0% planu.</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Z budżetu Miasta zostały przekazane dotacje dla organizacji pozarządowych w wysokości 5.629.361,96 zł, tj. 100% planu, na organizowanie i prowadzenie niepublicznych placówek opiekuńczo-wychowawczych typu socjalizacyjnego.</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lastRenderedPageBreak/>
        <w:t>Wydatki majątkowe w wysokości 36.752,40 zł, tj. 91,9% planu, przeznaczono na zakupy inwestycyjne dla potrzeb Zespołu Placówek Opiekuńczo-Wychowawczych „Dziecięcy Dom”.</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85513</w:t>
      </w:r>
      <w:r w:rsidR="000862F9" w:rsidRPr="000862F9">
        <w:rPr>
          <w:rFonts w:ascii="Verdana" w:hAnsi="Verdana"/>
          <w:color w:val="000000"/>
          <w:sz w:val="24"/>
          <w:szCs w:val="24"/>
        </w:rPr>
        <w:t xml:space="preserve"> </w:t>
      </w:r>
      <w:r w:rsidR="000862F9" w:rsidRPr="000A3616">
        <w:rPr>
          <w:rFonts w:ascii="Verdana" w:hAnsi="Verdana"/>
          <w:color w:val="000000"/>
          <w:sz w:val="24"/>
          <w:szCs w:val="24"/>
        </w:rPr>
        <w:t>Składki na ubezpieczenie zdrowotne opłacane za osoby pobierające niektóre świadczenia rodzinne oraz za osoby pobierające zasiłki dla opiekunów</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0862F9" w:rsidRPr="000A3616">
        <w:rPr>
          <w:rFonts w:ascii="Verdana" w:hAnsi="Verdana"/>
          <w:color w:val="000000"/>
          <w:sz w:val="24"/>
          <w:szCs w:val="24"/>
        </w:rPr>
        <w:t>1.783.455</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0862F9" w:rsidRPr="000A3616">
        <w:rPr>
          <w:rFonts w:ascii="Verdana" w:hAnsi="Verdana"/>
          <w:color w:val="000000"/>
          <w:sz w:val="24"/>
          <w:szCs w:val="24"/>
        </w:rPr>
        <w:t>1.782.651,09</w:t>
      </w:r>
      <w:r w:rsidR="000862F9">
        <w:rPr>
          <w:rFonts w:ascii="Verdana" w:hAnsi="Verdana"/>
          <w:color w:val="000000"/>
          <w:sz w:val="24"/>
          <w:szCs w:val="24"/>
        </w:rPr>
        <w:t xml:space="preserve"> </w:t>
      </w:r>
      <w:r w:rsidRPr="0077198E">
        <w:rPr>
          <w:rFonts w:ascii="Verdana" w:hAnsi="Verdana"/>
          <w:sz w:val="24"/>
          <w:szCs w:val="24"/>
        </w:rPr>
        <w:t>zł</w:t>
      </w:r>
    </w:p>
    <w:p w:rsidR="00DE3927" w:rsidRPr="000A3616" w:rsidRDefault="00DE3927" w:rsidP="00B97B2A">
      <w:pPr>
        <w:spacing w:after="120" w:line="288" w:lineRule="auto"/>
        <w:rPr>
          <w:rFonts w:ascii="Verdana" w:hAnsi="Verdana"/>
          <w:color w:val="000000"/>
          <w:sz w:val="24"/>
          <w:szCs w:val="24"/>
        </w:rPr>
      </w:pPr>
      <w:r>
        <w:rPr>
          <w:rFonts w:ascii="Verdana" w:hAnsi="Verdana"/>
          <w:sz w:val="24"/>
          <w:szCs w:val="24"/>
        </w:rPr>
        <w:t xml:space="preserve">% wykonania planu - </w:t>
      </w:r>
      <w:r w:rsidR="000862F9">
        <w:rPr>
          <w:rFonts w:ascii="Verdana" w:hAnsi="Verdana"/>
          <w:sz w:val="24"/>
          <w:szCs w:val="24"/>
        </w:rPr>
        <w:t>100</w:t>
      </w:r>
      <w:r w:rsidRPr="0077198E">
        <w:rPr>
          <w:rFonts w:ascii="Verdana" w:hAnsi="Verdana"/>
          <w:sz w:val="24"/>
          <w:szCs w:val="24"/>
        </w:rPr>
        <w:t>,</w:t>
      </w:r>
      <w:r w:rsidR="000862F9">
        <w:rPr>
          <w:rFonts w:ascii="Verdana" w:hAnsi="Verdana"/>
          <w:sz w:val="24"/>
          <w:szCs w:val="24"/>
        </w:rPr>
        <w:t>0</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Powyższe środki zostały przeznaczone na opłacenie składek na ubezpieczenie zdrowotne za osoby pobierające świadczenia pielęgnacyjne i zasiłki dla opiekunów. Na realizację tego zadania Miasto otrzymało dotację celową z budżetu państwa na zadania zlecone gminy.</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85516</w:t>
      </w:r>
      <w:r w:rsidR="000862F9" w:rsidRPr="000862F9">
        <w:rPr>
          <w:rFonts w:ascii="Verdana" w:hAnsi="Verdana"/>
          <w:color w:val="000000"/>
          <w:sz w:val="24"/>
          <w:szCs w:val="24"/>
        </w:rPr>
        <w:t xml:space="preserve"> </w:t>
      </w:r>
      <w:r w:rsidR="000862F9" w:rsidRPr="000A3616">
        <w:rPr>
          <w:rFonts w:ascii="Verdana" w:hAnsi="Verdana"/>
          <w:color w:val="000000"/>
          <w:sz w:val="24"/>
          <w:szCs w:val="24"/>
        </w:rPr>
        <w:t>System opieki nad dziećmi w wieku do lat 3</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0862F9" w:rsidRPr="000A3616">
        <w:rPr>
          <w:rFonts w:ascii="Verdana" w:hAnsi="Verdana"/>
          <w:color w:val="000000"/>
          <w:sz w:val="24"/>
          <w:szCs w:val="24"/>
        </w:rPr>
        <w:t>96.311.165,48</w:t>
      </w:r>
      <w:r w:rsidR="000862F9">
        <w:rPr>
          <w:rFonts w:ascii="Verdana" w:hAnsi="Verdana"/>
          <w:color w:val="000000"/>
          <w:sz w:val="24"/>
          <w:szCs w:val="24"/>
        </w:rPr>
        <w:t xml:space="preserve"> </w:t>
      </w:r>
      <w:r w:rsidRPr="0077198E">
        <w:rPr>
          <w:rFonts w:ascii="Verdana" w:hAnsi="Verdana"/>
          <w:sz w:val="24"/>
          <w:szCs w:val="24"/>
        </w:rPr>
        <w:t>zł</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0862F9" w:rsidRPr="000A3616">
        <w:rPr>
          <w:rFonts w:ascii="Verdana" w:hAnsi="Verdana"/>
          <w:color w:val="000000"/>
          <w:sz w:val="24"/>
          <w:szCs w:val="24"/>
        </w:rPr>
        <w:t>93.749.192,61</w:t>
      </w:r>
      <w:r w:rsidR="000862F9">
        <w:rPr>
          <w:rFonts w:ascii="Verdana" w:hAnsi="Verdana"/>
          <w:color w:val="000000"/>
          <w:sz w:val="24"/>
          <w:szCs w:val="24"/>
        </w:rPr>
        <w:t xml:space="preserve"> </w:t>
      </w:r>
      <w:r w:rsidRPr="0077198E">
        <w:rPr>
          <w:rFonts w:ascii="Verdana" w:hAnsi="Verdana"/>
          <w:sz w:val="24"/>
          <w:szCs w:val="24"/>
        </w:rPr>
        <w:t>zł</w:t>
      </w:r>
    </w:p>
    <w:p w:rsidR="00DE3927" w:rsidRPr="000A3616" w:rsidRDefault="00DE3927" w:rsidP="00B97B2A">
      <w:pPr>
        <w:spacing w:after="120" w:line="288" w:lineRule="auto"/>
        <w:rPr>
          <w:rFonts w:ascii="Verdana" w:hAnsi="Verdana"/>
          <w:color w:val="000000"/>
          <w:sz w:val="24"/>
          <w:szCs w:val="24"/>
        </w:rPr>
      </w:pPr>
      <w:r>
        <w:rPr>
          <w:rFonts w:ascii="Verdana" w:hAnsi="Verdana"/>
          <w:sz w:val="24"/>
          <w:szCs w:val="24"/>
        </w:rPr>
        <w:t>% wykonania planu - 9</w:t>
      </w:r>
      <w:r w:rsidR="000862F9">
        <w:rPr>
          <w:rFonts w:ascii="Verdana" w:hAnsi="Verdana"/>
          <w:sz w:val="24"/>
          <w:szCs w:val="24"/>
        </w:rPr>
        <w:t>7</w:t>
      </w:r>
      <w:r w:rsidRPr="0077198E">
        <w:rPr>
          <w:rFonts w:ascii="Verdana" w:hAnsi="Verdana"/>
          <w:sz w:val="24"/>
          <w:szCs w:val="24"/>
        </w:rPr>
        <w:t>,</w:t>
      </w:r>
      <w:r w:rsidR="000862F9">
        <w:rPr>
          <w:rFonts w:ascii="Verdana" w:hAnsi="Verdana"/>
          <w:sz w:val="24"/>
          <w:szCs w:val="24"/>
        </w:rPr>
        <w:t>3</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Wydatki bieżące w wysokości 93.207.851,87 zł, tj. 97,4% planu, wykorzystano na system opieki nad dziećmi w wieku do lat 3 (w tym również dla dzieci z Ukrainy). Ze środków tych pokryto koszty działalności Wrocławskiego Zespołu Żłobków, który zarządza żłobkami publicznymi, dofinansowania opieki prowadzonej w żłobkach niepublicznych, klubach dziecięcych i dziennych opiekunów, a także realizacji projektu współfinansowanego ze środków europejskich pn. „Mamo, tato wróć do pracy”. W okresie sprawozdawczym do rejestru wpisanych było 172 żłobki, z tego 18 publicznych, 154 niepublicznych, 30 klubów dziecięcych oraz 89 opiekunów dziennych. Ilość miejsc w żłobkach wynosiła 8.554, w tym w żłobkach publicznych 2.776, w niepublicznych 5.778 oraz w klubach dziecięcych 645 i u dziennych opiekunów 470.</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 xml:space="preserve">W ramach tej kwoty, na wypłatę wynagrodzeń i składek od nich naliczanych wydano 50.883.360,54 zł, tj. 100% planu, a na świadczenia na rzecz osób fizycznych 154.931,26 zł, tj. 99,8% planu. Wydatki związane z realizacją statutowych zadań stanowiły kwotę 12.393.080,07 zł, tj. 95,5% planu. W ramach tych środków kwotę 7.040,70 zł (§4580) przeznaczono na zapłatę odsetek zgodnie z wyrokiem sądowym.  </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 xml:space="preserve">Przekazane z budżetu Miasta dotacje w wysokości 29.776.480,00 zł, tj. 94,1% planu, przeznaczono na organizację i opiekę nad dziećmi w wieku do lat 3 sprawowaną w formie żłobków niepublicznych, klubów dziecięcych </w:t>
      </w:r>
      <w:r w:rsidRPr="000A3616">
        <w:rPr>
          <w:rFonts w:ascii="Verdana" w:hAnsi="Verdana"/>
          <w:color w:val="000000"/>
          <w:sz w:val="24"/>
          <w:szCs w:val="24"/>
        </w:rPr>
        <w:lastRenderedPageBreak/>
        <w:t>oraz dziennego opiekuna, prowadzonych przez podmioty gospodarcze oraz organizacje pozarządowe.</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 xml:space="preserve">Zrealizowane wydatki majątkowe w wysokości 541.340,74 zł, tj. 83,1% planu, sfinansowały  „Program budowy i przebudowy żłobków”, w szczególności modernizacji pomieszczeń w żłobku przy ul. Kłodzkiej i wymiany dźwigu towarowo-gastronomicznego w żłobku przy ul. Sądowej oraz wykonanie montażu instalacji fotowoltaicznych (OZE) w żłobku przy ul. Białowieskiej i ul. </w:t>
      </w:r>
      <w:proofErr w:type="spellStart"/>
      <w:r w:rsidRPr="000A3616">
        <w:rPr>
          <w:rFonts w:ascii="Verdana" w:hAnsi="Verdana"/>
          <w:color w:val="000000"/>
          <w:sz w:val="24"/>
          <w:szCs w:val="24"/>
        </w:rPr>
        <w:t>Zemskiej</w:t>
      </w:r>
      <w:proofErr w:type="spellEnd"/>
      <w:r w:rsidRPr="000A3616">
        <w:rPr>
          <w:rFonts w:ascii="Verdana" w:hAnsi="Verdana"/>
          <w:color w:val="000000"/>
          <w:sz w:val="24"/>
          <w:szCs w:val="24"/>
        </w:rPr>
        <w:t>, a także zakupy inwestycyjne do żłobka przy ul. Łukowej.</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85595</w:t>
      </w:r>
      <w:r w:rsidR="000862F9">
        <w:rPr>
          <w:rFonts w:ascii="Verdana" w:hAnsi="Verdana"/>
          <w:color w:val="000000"/>
          <w:sz w:val="24"/>
          <w:szCs w:val="24"/>
        </w:rPr>
        <w:t xml:space="preserve"> </w:t>
      </w:r>
      <w:r w:rsidR="000862F9" w:rsidRPr="000A3616">
        <w:rPr>
          <w:rFonts w:ascii="Verdana" w:hAnsi="Verdana"/>
          <w:color w:val="000000"/>
          <w:sz w:val="24"/>
          <w:szCs w:val="24"/>
        </w:rPr>
        <w:t>Pozostała działalność</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0862F9" w:rsidRPr="000A3616">
        <w:rPr>
          <w:rFonts w:ascii="Verdana" w:hAnsi="Verdana"/>
          <w:color w:val="000000"/>
          <w:sz w:val="24"/>
          <w:szCs w:val="24"/>
        </w:rPr>
        <w:t>2.635.165</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0862F9" w:rsidRPr="000A3616">
        <w:rPr>
          <w:rFonts w:ascii="Verdana" w:hAnsi="Verdana"/>
          <w:color w:val="000000"/>
          <w:sz w:val="24"/>
          <w:szCs w:val="24"/>
        </w:rPr>
        <w:t>2.635.164,11</w:t>
      </w:r>
      <w:r w:rsidR="000862F9">
        <w:rPr>
          <w:rFonts w:ascii="Verdana" w:hAnsi="Verdana"/>
          <w:color w:val="000000"/>
          <w:sz w:val="24"/>
          <w:szCs w:val="24"/>
        </w:rPr>
        <w:t xml:space="preserve"> </w:t>
      </w:r>
      <w:r w:rsidRPr="0077198E">
        <w:rPr>
          <w:rFonts w:ascii="Verdana" w:hAnsi="Verdana"/>
          <w:sz w:val="24"/>
          <w:szCs w:val="24"/>
        </w:rPr>
        <w:t>zł</w:t>
      </w:r>
    </w:p>
    <w:p w:rsidR="00DE3927" w:rsidRPr="000A3616" w:rsidRDefault="00DE3927" w:rsidP="00B97B2A">
      <w:pPr>
        <w:spacing w:after="120" w:line="288" w:lineRule="auto"/>
        <w:rPr>
          <w:rFonts w:ascii="Verdana" w:hAnsi="Verdana"/>
          <w:color w:val="000000"/>
          <w:sz w:val="24"/>
          <w:szCs w:val="24"/>
        </w:rPr>
      </w:pPr>
      <w:r>
        <w:rPr>
          <w:rFonts w:ascii="Verdana" w:hAnsi="Verdana"/>
          <w:sz w:val="24"/>
          <w:szCs w:val="24"/>
        </w:rPr>
        <w:t xml:space="preserve">% wykonania planu - </w:t>
      </w:r>
      <w:r w:rsidR="000862F9">
        <w:rPr>
          <w:rFonts w:ascii="Verdana" w:hAnsi="Verdana"/>
          <w:sz w:val="24"/>
          <w:szCs w:val="24"/>
        </w:rPr>
        <w:t>100</w:t>
      </w:r>
      <w:r w:rsidRPr="0077198E">
        <w:rPr>
          <w:rFonts w:ascii="Verdana" w:hAnsi="Verdana"/>
          <w:sz w:val="24"/>
          <w:szCs w:val="24"/>
        </w:rPr>
        <w:t>,</w:t>
      </w:r>
      <w:r w:rsidR="000862F9">
        <w:rPr>
          <w:rFonts w:ascii="Verdana" w:hAnsi="Verdana"/>
          <w:sz w:val="24"/>
          <w:szCs w:val="24"/>
        </w:rPr>
        <w:t>0</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Z budżetu Miasta zostały przekazane organizacjom pozarządowym dotacje na zadania bieżące w wysokości 2.635.000,00 zł, tj. 100% planu, z przeznaczeniem na realizację projektu pn. „Wyprawka Wrocławska” dedykowanego nowo narodzonym dzieciom urodzonym i zameldowanym we Wrocławiu oraz na zadania związane z kompleksowym wspieraniem procesu usamodzielniania osób dorastających, opuszczających różne formy pieczy zastępczej, tj. rodziny zastępcze, rodzinne domy dziecka i placówki opiekuńczo-wychowawcze. Środki te pokryły koszty przygotowania i dystrybucji pakietów powitalnych Wyprawki z wrocławską ofertą prorodzinną. W okresie sprawozdawczym  wydano łącznie około 6.305 Wyprawek. Ponadto w ramach tej kwoty sfinansowano działalność 3 placówek tj. Młodzieżowego Centrum Wsparcia oraz prowadzenia ośrodków realizujących w sposób zorganizowany terapię i poradnictwo na potrzeby Miejskiego Ośrodka Pomocy Społecznej we Wrocławiu.</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Pozostałe środki w wysokości 164,11 zł, tj. 99,5% planu, przeznaczono na prowadzenie ewidencji małoletnich obywateli Ukrainy, którzy przybyli na terytorium Polski bez opieki osoby sprawującej pieczę, a przed przybyciem byli umieszczeni w pieczy zastępczej na terytorium Ukrainy.</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Dział 900</w:t>
      </w:r>
      <w:r w:rsidR="000862F9" w:rsidRPr="000862F9">
        <w:rPr>
          <w:rFonts w:ascii="Verdana" w:hAnsi="Verdana"/>
          <w:color w:val="000000"/>
          <w:sz w:val="24"/>
          <w:szCs w:val="24"/>
        </w:rPr>
        <w:t xml:space="preserve"> </w:t>
      </w:r>
      <w:r w:rsidR="000862F9" w:rsidRPr="000A3616">
        <w:rPr>
          <w:rFonts w:ascii="Verdana" w:hAnsi="Verdana"/>
          <w:color w:val="000000"/>
          <w:sz w:val="24"/>
          <w:szCs w:val="24"/>
        </w:rPr>
        <w:t>Gospodarka komunalna i ochrona środowiska</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1209ED" w:rsidRPr="000A3616">
        <w:rPr>
          <w:rFonts w:ascii="Verdana" w:hAnsi="Verdana"/>
          <w:color w:val="000000"/>
          <w:sz w:val="24"/>
          <w:szCs w:val="24"/>
        </w:rPr>
        <w:t>689.011.076,65</w:t>
      </w:r>
      <w:r w:rsidR="001209ED">
        <w:rPr>
          <w:rFonts w:ascii="Verdana" w:hAnsi="Verdana"/>
          <w:color w:val="000000"/>
          <w:sz w:val="24"/>
          <w:szCs w:val="24"/>
        </w:rPr>
        <w:t xml:space="preserve"> </w:t>
      </w:r>
      <w:r w:rsidRPr="0077198E">
        <w:rPr>
          <w:rFonts w:ascii="Verdana" w:hAnsi="Verdana"/>
          <w:sz w:val="24"/>
          <w:szCs w:val="24"/>
        </w:rPr>
        <w:t>zł</w:t>
      </w:r>
    </w:p>
    <w:p w:rsidR="00DE3927" w:rsidRPr="0077198E" w:rsidRDefault="00DE3927"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1209ED" w:rsidRPr="000A3616">
        <w:rPr>
          <w:rFonts w:ascii="Verdana" w:hAnsi="Verdana"/>
          <w:color w:val="000000"/>
          <w:sz w:val="24"/>
          <w:szCs w:val="24"/>
        </w:rPr>
        <w:t>664.094.714,15</w:t>
      </w:r>
      <w:r w:rsidR="001209ED">
        <w:rPr>
          <w:rFonts w:ascii="Verdana" w:hAnsi="Verdana"/>
          <w:color w:val="000000"/>
          <w:sz w:val="24"/>
          <w:szCs w:val="24"/>
        </w:rPr>
        <w:t xml:space="preserve"> </w:t>
      </w:r>
      <w:r w:rsidRPr="0077198E">
        <w:rPr>
          <w:rFonts w:ascii="Verdana" w:hAnsi="Verdana"/>
          <w:sz w:val="24"/>
          <w:szCs w:val="24"/>
        </w:rPr>
        <w:t>zł</w:t>
      </w:r>
    </w:p>
    <w:p w:rsidR="00DE3927" w:rsidRPr="000A3616" w:rsidRDefault="001209ED" w:rsidP="00B97B2A">
      <w:pPr>
        <w:spacing w:after="120" w:line="288" w:lineRule="auto"/>
        <w:rPr>
          <w:rFonts w:ascii="Verdana" w:hAnsi="Verdana"/>
          <w:color w:val="000000"/>
          <w:sz w:val="24"/>
          <w:szCs w:val="24"/>
        </w:rPr>
      </w:pPr>
      <w:r>
        <w:rPr>
          <w:rFonts w:ascii="Verdana" w:hAnsi="Verdana"/>
          <w:sz w:val="24"/>
          <w:szCs w:val="24"/>
        </w:rPr>
        <w:t>% wykonania planu - 96</w:t>
      </w:r>
      <w:r w:rsidR="00DE3927" w:rsidRPr="0077198E">
        <w:rPr>
          <w:rFonts w:ascii="Verdana" w:hAnsi="Verdana"/>
          <w:sz w:val="24"/>
          <w:szCs w:val="24"/>
        </w:rPr>
        <w:t>,</w:t>
      </w:r>
      <w:r>
        <w:rPr>
          <w:rFonts w:ascii="Verdana" w:hAnsi="Verdana"/>
          <w:sz w:val="24"/>
          <w:szCs w:val="24"/>
        </w:rPr>
        <w:t>4</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90001</w:t>
      </w:r>
      <w:r w:rsidR="001209ED" w:rsidRPr="001209ED">
        <w:rPr>
          <w:rFonts w:ascii="Verdana" w:hAnsi="Verdana"/>
          <w:color w:val="000000"/>
          <w:sz w:val="24"/>
          <w:szCs w:val="24"/>
        </w:rPr>
        <w:t xml:space="preserve"> </w:t>
      </w:r>
      <w:r w:rsidR="001209ED" w:rsidRPr="000A3616">
        <w:rPr>
          <w:rFonts w:ascii="Verdana" w:hAnsi="Verdana"/>
          <w:color w:val="000000"/>
          <w:sz w:val="24"/>
          <w:szCs w:val="24"/>
        </w:rPr>
        <w:t>Gospodarka ściekowa</w:t>
      </w:r>
      <w:r w:rsidR="001209ED">
        <w:rPr>
          <w:rFonts w:ascii="Verdana" w:hAnsi="Verdana"/>
          <w:color w:val="000000"/>
          <w:sz w:val="24"/>
          <w:szCs w:val="24"/>
        </w:rPr>
        <w:t xml:space="preserve"> </w:t>
      </w:r>
      <w:r w:rsidR="001209ED" w:rsidRPr="000A3616">
        <w:rPr>
          <w:rFonts w:ascii="Verdana" w:hAnsi="Verdana"/>
          <w:color w:val="000000"/>
          <w:sz w:val="24"/>
          <w:szCs w:val="24"/>
        </w:rPr>
        <w:t>i ochrona wód</w:t>
      </w:r>
    </w:p>
    <w:p w:rsidR="00CD4307" w:rsidRPr="0077198E" w:rsidRDefault="00CD4307"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1209ED" w:rsidRPr="000A3616">
        <w:rPr>
          <w:rFonts w:ascii="Verdana" w:hAnsi="Verdana"/>
          <w:color w:val="000000"/>
          <w:sz w:val="24"/>
          <w:szCs w:val="24"/>
        </w:rPr>
        <w:t>5.469.193</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CD4307" w:rsidRPr="0077198E" w:rsidRDefault="00CD4307" w:rsidP="00B97B2A">
      <w:pPr>
        <w:spacing w:after="0" w:line="288" w:lineRule="auto"/>
        <w:rPr>
          <w:rFonts w:ascii="Verdana" w:hAnsi="Verdana"/>
          <w:sz w:val="24"/>
          <w:szCs w:val="24"/>
        </w:rPr>
      </w:pPr>
      <w:r w:rsidRPr="0077198E">
        <w:rPr>
          <w:rFonts w:ascii="Verdana" w:hAnsi="Verdana"/>
          <w:sz w:val="24"/>
          <w:szCs w:val="24"/>
        </w:rPr>
        <w:lastRenderedPageBreak/>
        <w:t>Wykonanie za 202</w:t>
      </w:r>
      <w:r>
        <w:rPr>
          <w:rFonts w:ascii="Verdana" w:hAnsi="Verdana"/>
          <w:sz w:val="24"/>
          <w:szCs w:val="24"/>
        </w:rPr>
        <w:t>3</w:t>
      </w:r>
      <w:r w:rsidRPr="0077198E">
        <w:rPr>
          <w:rFonts w:ascii="Verdana" w:hAnsi="Verdana"/>
          <w:sz w:val="24"/>
          <w:szCs w:val="24"/>
        </w:rPr>
        <w:t xml:space="preserve"> rok - </w:t>
      </w:r>
      <w:r w:rsidR="001209ED" w:rsidRPr="000A3616">
        <w:rPr>
          <w:rFonts w:ascii="Verdana" w:hAnsi="Verdana"/>
          <w:color w:val="000000"/>
          <w:sz w:val="24"/>
          <w:szCs w:val="24"/>
        </w:rPr>
        <w:t>4.197.879,58</w:t>
      </w:r>
      <w:r w:rsidR="001209ED">
        <w:rPr>
          <w:rFonts w:ascii="Verdana" w:hAnsi="Verdana"/>
          <w:color w:val="000000"/>
          <w:sz w:val="24"/>
          <w:szCs w:val="24"/>
        </w:rPr>
        <w:t xml:space="preserve"> </w:t>
      </w:r>
      <w:r w:rsidRPr="0077198E">
        <w:rPr>
          <w:rFonts w:ascii="Verdana" w:hAnsi="Verdana"/>
          <w:sz w:val="24"/>
          <w:szCs w:val="24"/>
        </w:rPr>
        <w:t>zł</w:t>
      </w:r>
    </w:p>
    <w:p w:rsidR="00CD4307" w:rsidRPr="000A3616" w:rsidRDefault="00CD4307" w:rsidP="00B97B2A">
      <w:pPr>
        <w:spacing w:after="120" w:line="288" w:lineRule="auto"/>
        <w:rPr>
          <w:rFonts w:ascii="Verdana" w:hAnsi="Verdana"/>
          <w:color w:val="000000"/>
          <w:sz w:val="24"/>
          <w:szCs w:val="24"/>
        </w:rPr>
      </w:pPr>
      <w:r>
        <w:rPr>
          <w:rFonts w:ascii="Verdana" w:hAnsi="Verdana"/>
          <w:sz w:val="24"/>
          <w:szCs w:val="24"/>
        </w:rPr>
        <w:t xml:space="preserve">% wykonania planu - </w:t>
      </w:r>
      <w:r w:rsidR="001209ED">
        <w:rPr>
          <w:rFonts w:ascii="Verdana" w:hAnsi="Verdana"/>
          <w:sz w:val="24"/>
          <w:szCs w:val="24"/>
        </w:rPr>
        <w:t>76</w:t>
      </w:r>
      <w:r w:rsidRPr="0077198E">
        <w:rPr>
          <w:rFonts w:ascii="Verdana" w:hAnsi="Verdana"/>
          <w:sz w:val="24"/>
          <w:szCs w:val="24"/>
        </w:rPr>
        <w:t>,</w:t>
      </w:r>
      <w:r>
        <w:rPr>
          <w:rFonts w:ascii="Verdana" w:hAnsi="Verdana"/>
          <w:sz w:val="24"/>
          <w:szCs w:val="24"/>
        </w:rPr>
        <w:t>8</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Wydatki bieżące zrealizowane w wysokości 842.489,16 zł, tj. 91,3% planu, zostały przeznaczone na pokrycie kosztów bieżącego utrzymania urządzeń melioracji komunalnych, przepompowni wód deszczowych i drenaży oraz rowów i studni, a także na opłaty z tytułu korzystania ze środowiska za odprowadzanie wód opadowych i roztopowych systemami kanalizacji deszczowej oraz opłaty za użytkowanie gruntów pokrytych wodami. Na stopień wykonania planu wpływ miały m.in. niższe niż planowano koszty zakupu energii elektrycznej do zasilania przepompowni.</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Wydatki majątkowe w kwocie 3.355.390,42 zł, tj. 73,8% planu, obejmowały realizację zadania inwestycyjnego polegającego na zaprojektowaniu i wykonaniu robót budowlanych służących zagospodarowaniu wód opadowych w obszarze ulic Racławickiej i Skarbowców. Ponadto obejmowały realizację programu dotacyjnego pn. „Złap deszcz”, którego celem jest gromadzenie wód opadowych i roztopowych w miejscu ich powstania. Dodatkowo w 2023 roku kontynuowano projekt związany z podłączeniem indywidualnych gospodarstw domowych do miejskiej sieci kanalizacji sanitarnej. Realizacja tego programu uzależniona jest od zainteresowania mieszkańców w uzyskaniu dotacji na ten cel, a z uwagi na panującą sytuację gospodarczą i brak wykonawców, wysokie koszty i terminy dostaw materiałów, było ono zdecydowanie mniejsze niż zakładano, co przełożyło się na poziom wykonania planu wydatków majątkowych.</w:t>
      </w:r>
    </w:p>
    <w:p w:rsidR="00CD4307" w:rsidRDefault="00CD4307" w:rsidP="00B97B2A">
      <w:pPr>
        <w:spacing w:after="120" w:line="288" w:lineRule="auto"/>
        <w:rPr>
          <w:rFonts w:ascii="Verdana" w:hAnsi="Verdana"/>
          <w:color w:val="000000"/>
          <w:sz w:val="24"/>
          <w:szCs w:val="24"/>
        </w:rPr>
      </w:pPr>
      <w:r w:rsidRPr="000A3616">
        <w:rPr>
          <w:rFonts w:ascii="Verdana" w:hAnsi="Verdana"/>
          <w:color w:val="000000"/>
          <w:sz w:val="24"/>
          <w:szCs w:val="24"/>
        </w:rPr>
        <w:t>Rozdział 90002</w:t>
      </w:r>
      <w:r w:rsidR="001209ED" w:rsidRPr="001209ED">
        <w:rPr>
          <w:rFonts w:ascii="Verdana" w:hAnsi="Verdana"/>
          <w:color w:val="000000"/>
          <w:sz w:val="24"/>
          <w:szCs w:val="24"/>
        </w:rPr>
        <w:t xml:space="preserve"> </w:t>
      </w:r>
      <w:r w:rsidR="001209ED" w:rsidRPr="000A3616">
        <w:rPr>
          <w:rFonts w:ascii="Verdana" w:hAnsi="Verdana"/>
          <w:color w:val="000000"/>
          <w:sz w:val="24"/>
          <w:szCs w:val="24"/>
        </w:rPr>
        <w:t>Gospodarka odpadami komunalnymi</w:t>
      </w:r>
    </w:p>
    <w:p w:rsidR="00CD4307" w:rsidRPr="0077198E" w:rsidRDefault="00CD4307"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1209ED" w:rsidRPr="000A3616">
        <w:rPr>
          <w:rFonts w:ascii="Verdana" w:hAnsi="Verdana"/>
          <w:color w:val="000000"/>
          <w:sz w:val="24"/>
          <w:szCs w:val="24"/>
        </w:rPr>
        <w:t>439.523.366</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CD4307" w:rsidRPr="0077198E" w:rsidRDefault="00CD4307"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1209ED" w:rsidRPr="000A3616">
        <w:rPr>
          <w:rFonts w:ascii="Verdana" w:hAnsi="Verdana"/>
          <w:color w:val="000000"/>
          <w:sz w:val="24"/>
          <w:szCs w:val="24"/>
        </w:rPr>
        <w:t>421.083.401,06</w:t>
      </w:r>
      <w:r w:rsidR="001209ED">
        <w:rPr>
          <w:rFonts w:ascii="Verdana" w:hAnsi="Verdana"/>
          <w:color w:val="000000"/>
          <w:sz w:val="24"/>
          <w:szCs w:val="24"/>
        </w:rPr>
        <w:t xml:space="preserve"> </w:t>
      </w:r>
      <w:r w:rsidRPr="0077198E">
        <w:rPr>
          <w:rFonts w:ascii="Verdana" w:hAnsi="Verdana"/>
          <w:sz w:val="24"/>
          <w:szCs w:val="24"/>
        </w:rPr>
        <w:t>zł</w:t>
      </w:r>
    </w:p>
    <w:p w:rsidR="00CD4307" w:rsidRPr="000A3616" w:rsidRDefault="00CD4307" w:rsidP="00B97B2A">
      <w:pPr>
        <w:spacing w:after="120" w:line="288" w:lineRule="auto"/>
        <w:rPr>
          <w:rFonts w:ascii="Verdana" w:hAnsi="Verdana"/>
          <w:color w:val="000000"/>
          <w:sz w:val="24"/>
          <w:szCs w:val="24"/>
        </w:rPr>
      </w:pPr>
      <w:r>
        <w:rPr>
          <w:rFonts w:ascii="Verdana" w:hAnsi="Verdana"/>
          <w:sz w:val="24"/>
          <w:szCs w:val="24"/>
        </w:rPr>
        <w:t>% wykonania planu - 9</w:t>
      </w:r>
      <w:r w:rsidR="001209ED">
        <w:rPr>
          <w:rFonts w:ascii="Verdana" w:hAnsi="Verdana"/>
          <w:sz w:val="24"/>
          <w:szCs w:val="24"/>
        </w:rPr>
        <w:t>5</w:t>
      </w:r>
      <w:r w:rsidRPr="0077198E">
        <w:rPr>
          <w:rFonts w:ascii="Verdana" w:hAnsi="Verdana"/>
          <w:sz w:val="24"/>
          <w:szCs w:val="24"/>
        </w:rPr>
        <w:t>,</w:t>
      </w:r>
      <w:r w:rsidR="001209ED">
        <w:rPr>
          <w:rFonts w:ascii="Verdana" w:hAnsi="Verdana"/>
          <w:sz w:val="24"/>
          <w:szCs w:val="24"/>
        </w:rPr>
        <w:t>8</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 xml:space="preserve">Na pokrycie bieżących kosztów gospodarowania odpadami komunalnymi, w tym w szczególności kosztów związanych z odbiorem, zbieraniem, transportem i zagospodarowaniem odpadów komunalnych pochodzących z terenu Wrocławia, administrowania i zarządzania systemem gospodarki odpadami komunalnymi, a także monitoringiem przestrzegania przepisów z zakresu gospodarki odpadami wydatkowano środki finansowe w wysokości 420.321.553,20 zł, tj. 96,7% planu. </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 xml:space="preserve">Zrealizowane wydatki majątkowe w wysokości 761.847,86 zł, tj. 15,7% planu, zostały przeznaczone na realizację zadania inwestycyjnego pn. „Budowa Punktu Selektywnej Zbiórki Odpadów Komunalnych przy </w:t>
      </w:r>
      <w:r w:rsidRPr="000A3616">
        <w:rPr>
          <w:rFonts w:ascii="Verdana" w:hAnsi="Verdana"/>
          <w:color w:val="000000"/>
          <w:sz w:val="24"/>
          <w:szCs w:val="24"/>
        </w:rPr>
        <w:lastRenderedPageBreak/>
        <w:t>ul. Szwajcarskiej we Wrocławiu”. Natomiast, z uwagi na brak zawarcia umów dotyczących rozbudowy instalacji gminnej Kompostowni Odpadów Zielonych przy ul. Janowskiej we Wrocławiu, w 2023 roku nie wydatkowano środków w wysokości 4.100.000,00 zł, zaplanowanych na ten cel.</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90003</w:t>
      </w:r>
      <w:r w:rsidR="001209ED">
        <w:rPr>
          <w:rFonts w:ascii="Verdana" w:hAnsi="Verdana"/>
          <w:color w:val="000000"/>
          <w:sz w:val="24"/>
          <w:szCs w:val="24"/>
        </w:rPr>
        <w:t xml:space="preserve"> </w:t>
      </w:r>
      <w:r w:rsidR="001209ED" w:rsidRPr="000A3616">
        <w:rPr>
          <w:rFonts w:ascii="Verdana" w:hAnsi="Verdana"/>
          <w:color w:val="000000"/>
          <w:sz w:val="24"/>
          <w:szCs w:val="24"/>
        </w:rPr>
        <w:t>Oczyszczanie miast i wsi</w:t>
      </w:r>
    </w:p>
    <w:p w:rsidR="00CD4307" w:rsidRPr="0077198E" w:rsidRDefault="00CD4307"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1209ED" w:rsidRPr="000A3616">
        <w:rPr>
          <w:rFonts w:ascii="Verdana" w:hAnsi="Verdana"/>
          <w:color w:val="000000"/>
          <w:sz w:val="24"/>
          <w:szCs w:val="24"/>
        </w:rPr>
        <w:t>74.651.103</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CD4307" w:rsidRPr="0077198E" w:rsidRDefault="00CD4307"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1209ED" w:rsidRPr="000A3616">
        <w:rPr>
          <w:rFonts w:ascii="Verdana" w:hAnsi="Verdana"/>
          <w:color w:val="000000"/>
          <w:sz w:val="24"/>
          <w:szCs w:val="24"/>
        </w:rPr>
        <w:t>72.285.044,10</w:t>
      </w:r>
      <w:r w:rsidR="001209ED">
        <w:rPr>
          <w:rFonts w:ascii="Verdana" w:hAnsi="Verdana"/>
          <w:color w:val="000000"/>
          <w:sz w:val="24"/>
          <w:szCs w:val="24"/>
        </w:rPr>
        <w:t xml:space="preserve"> </w:t>
      </w:r>
      <w:r w:rsidRPr="0077198E">
        <w:rPr>
          <w:rFonts w:ascii="Verdana" w:hAnsi="Verdana"/>
          <w:sz w:val="24"/>
          <w:szCs w:val="24"/>
        </w:rPr>
        <w:t>zł</w:t>
      </w:r>
    </w:p>
    <w:p w:rsidR="00CD4307" w:rsidRPr="000A3616" w:rsidRDefault="00CD4307" w:rsidP="00B97B2A">
      <w:pPr>
        <w:spacing w:after="120" w:line="288" w:lineRule="auto"/>
        <w:rPr>
          <w:rFonts w:ascii="Verdana" w:hAnsi="Verdana"/>
          <w:color w:val="000000"/>
          <w:sz w:val="24"/>
          <w:szCs w:val="24"/>
        </w:rPr>
      </w:pPr>
      <w:r>
        <w:rPr>
          <w:rFonts w:ascii="Verdana" w:hAnsi="Verdana"/>
          <w:sz w:val="24"/>
          <w:szCs w:val="24"/>
        </w:rPr>
        <w:t>% wykonania planu - 9</w:t>
      </w:r>
      <w:r w:rsidR="001209ED">
        <w:rPr>
          <w:rFonts w:ascii="Verdana" w:hAnsi="Verdana"/>
          <w:sz w:val="24"/>
          <w:szCs w:val="24"/>
        </w:rPr>
        <w:t>6</w:t>
      </w:r>
      <w:r w:rsidRPr="0077198E">
        <w:rPr>
          <w:rFonts w:ascii="Verdana" w:hAnsi="Verdana"/>
          <w:sz w:val="24"/>
          <w:szCs w:val="24"/>
        </w:rPr>
        <w:t>,</w:t>
      </w:r>
      <w:r>
        <w:rPr>
          <w:rFonts w:ascii="Verdana" w:hAnsi="Verdana"/>
          <w:sz w:val="24"/>
          <w:szCs w:val="24"/>
        </w:rPr>
        <w:t>8</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Powyższe środki finansowe zostały wykorzystane na pokrycie kosztów związanych oczyszczaniem Miasta. W szczególności sfinansowano koszty oczyszczania pasa drogowego, ciągów pieszo-rowerowych, przystanków, parkingów, torowisk, koszty wynajmu i utrzymania koszy na odpady, koszty sprzątania terenów zielonych i zewnętrznych stanowiących własność lub będących w posiadaniu Miasta, a także koszty monitorowania działań w zakresie utrzymania czystości i porządku na drogach i terenach będących we władaniu Miasta.</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90004</w:t>
      </w:r>
      <w:r w:rsidR="001209ED" w:rsidRPr="001209ED">
        <w:rPr>
          <w:rFonts w:ascii="Verdana" w:hAnsi="Verdana"/>
          <w:color w:val="000000"/>
          <w:sz w:val="24"/>
          <w:szCs w:val="24"/>
        </w:rPr>
        <w:t xml:space="preserve"> </w:t>
      </w:r>
      <w:r w:rsidR="001209ED" w:rsidRPr="000A3616">
        <w:rPr>
          <w:rFonts w:ascii="Verdana" w:hAnsi="Verdana"/>
          <w:color w:val="000000"/>
          <w:sz w:val="24"/>
          <w:szCs w:val="24"/>
        </w:rPr>
        <w:t>Utrzymanie zieleni</w:t>
      </w:r>
      <w:r w:rsidR="001209ED">
        <w:rPr>
          <w:rFonts w:ascii="Verdana" w:hAnsi="Verdana"/>
          <w:color w:val="000000"/>
          <w:sz w:val="24"/>
          <w:szCs w:val="24"/>
        </w:rPr>
        <w:t xml:space="preserve"> </w:t>
      </w:r>
      <w:r w:rsidR="001209ED" w:rsidRPr="000A3616">
        <w:rPr>
          <w:rFonts w:ascii="Verdana" w:hAnsi="Verdana"/>
          <w:color w:val="000000"/>
          <w:sz w:val="24"/>
          <w:szCs w:val="24"/>
        </w:rPr>
        <w:t>w miastach i gminach</w:t>
      </w:r>
    </w:p>
    <w:p w:rsidR="00CD4307" w:rsidRPr="0077198E" w:rsidRDefault="00CD4307"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1209ED" w:rsidRPr="000A3616">
        <w:rPr>
          <w:rFonts w:ascii="Verdana" w:hAnsi="Verdana"/>
          <w:color w:val="000000"/>
          <w:sz w:val="24"/>
          <w:szCs w:val="24"/>
        </w:rPr>
        <w:t>82.622.223</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CD4307" w:rsidRPr="0077198E" w:rsidRDefault="00CD4307"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1209ED" w:rsidRPr="000A3616">
        <w:rPr>
          <w:rFonts w:ascii="Verdana" w:hAnsi="Verdana"/>
          <w:color w:val="000000"/>
          <w:sz w:val="24"/>
          <w:szCs w:val="24"/>
        </w:rPr>
        <w:t>82.249.932,15</w:t>
      </w:r>
      <w:r w:rsidR="001209ED">
        <w:rPr>
          <w:rFonts w:ascii="Verdana" w:hAnsi="Verdana"/>
          <w:color w:val="000000"/>
          <w:sz w:val="24"/>
          <w:szCs w:val="24"/>
        </w:rPr>
        <w:t xml:space="preserve"> </w:t>
      </w:r>
      <w:r w:rsidRPr="0077198E">
        <w:rPr>
          <w:rFonts w:ascii="Verdana" w:hAnsi="Verdana"/>
          <w:sz w:val="24"/>
          <w:szCs w:val="24"/>
        </w:rPr>
        <w:t>zł</w:t>
      </w:r>
    </w:p>
    <w:p w:rsidR="00CD4307" w:rsidRPr="000A3616" w:rsidRDefault="00CD4307" w:rsidP="00B97B2A">
      <w:pPr>
        <w:spacing w:after="120" w:line="288" w:lineRule="auto"/>
        <w:rPr>
          <w:rFonts w:ascii="Verdana" w:hAnsi="Verdana"/>
          <w:color w:val="000000"/>
          <w:sz w:val="24"/>
          <w:szCs w:val="24"/>
        </w:rPr>
      </w:pPr>
      <w:r>
        <w:rPr>
          <w:rFonts w:ascii="Verdana" w:hAnsi="Verdana"/>
          <w:sz w:val="24"/>
          <w:szCs w:val="24"/>
        </w:rPr>
        <w:t>% wykonania planu - 99</w:t>
      </w:r>
      <w:r w:rsidRPr="0077198E">
        <w:rPr>
          <w:rFonts w:ascii="Verdana" w:hAnsi="Verdana"/>
          <w:sz w:val="24"/>
          <w:szCs w:val="24"/>
        </w:rPr>
        <w:t>,</w:t>
      </w:r>
      <w:r w:rsidR="001209ED">
        <w:rPr>
          <w:rFonts w:ascii="Verdana" w:hAnsi="Verdana"/>
          <w:sz w:val="24"/>
          <w:szCs w:val="24"/>
        </w:rPr>
        <w:t>5</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 xml:space="preserve">Wydatki bieżące w wysokości 56.638.692,75 zł, tj. 99,4% planu, obejmowały realizację zadań związanych utrzymaniem wrocławskiej zieleni. W szczególności ze środków tych finansowano m.in.: wydatki na utrzymanie i konserwację parków, zieleńców, lasów komunalnych, pielęgnację drzewostanu, nasadzenia i ukwiecenia terenów zieleni miejskiej, eksploatację i konserwację fontann, utrzymanie toalet we wrocławskich parkach oraz funkcjonowanie Ogrodu Japońskiego. Dodatkowo kontynuowano akcję „Wrośnij we Wrocław”, w ramach której powstają Parki Młodego Wrocławianina. Sfinansowano również wydatki na realizację programu kontroli liczebności komarów na terenie miasta Wrocławia, a także dostawę materiału roślinnego do szkół i innych podmiotów w ramach Programu zieleni rozproszonej. Ponadto w ramach wydatków bieżących kwotę 525.630,16 zł, tj. 99,4% planu, wydatkowano na zadania remontowe, które obejmowały remont alejek w Parku </w:t>
      </w:r>
      <w:proofErr w:type="spellStart"/>
      <w:r w:rsidRPr="000A3616">
        <w:rPr>
          <w:rFonts w:ascii="Verdana" w:hAnsi="Verdana"/>
          <w:color w:val="000000"/>
          <w:sz w:val="24"/>
          <w:szCs w:val="24"/>
        </w:rPr>
        <w:t>Skowronim</w:t>
      </w:r>
      <w:proofErr w:type="spellEnd"/>
      <w:r w:rsidRPr="000A3616">
        <w:rPr>
          <w:rFonts w:ascii="Verdana" w:hAnsi="Verdana"/>
          <w:color w:val="000000"/>
          <w:sz w:val="24"/>
          <w:szCs w:val="24"/>
        </w:rPr>
        <w:t xml:space="preserve"> oraz remont fontanny w Parku Staszica.</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 xml:space="preserve">Wydatki majątkowe w wysokości 25.611.239,40 zł, tj. 100% planu, przeznaczono m.in. na pokrycie kosztów rewitalizacji zieleni, nabrzeży i </w:t>
      </w:r>
      <w:r w:rsidRPr="000A3616">
        <w:rPr>
          <w:rFonts w:ascii="Verdana" w:hAnsi="Verdana"/>
          <w:color w:val="000000"/>
          <w:sz w:val="24"/>
          <w:szCs w:val="24"/>
        </w:rPr>
        <w:lastRenderedPageBreak/>
        <w:t xml:space="preserve">wysp odrzańskich oraz kosztów budowy systemu do zarządzania zasobem zieleni miejskiej (e-platforma Zieleń we Wrocławiu - etap I). Ponadto realizowano zadania w ramach Wrocławskiego Budżetu Obywatelskiego, Funduszu Osiedlowego oraz Zielonej Rewolucji, których celem jest zwiększenie terenów zielonych w Mieście.  </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90005</w:t>
      </w:r>
      <w:r w:rsidR="001209ED" w:rsidRPr="001209ED">
        <w:rPr>
          <w:rFonts w:ascii="Verdana" w:hAnsi="Verdana"/>
          <w:color w:val="000000"/>
          <w:sz w:val="24"/>
          <w:szCs w:val="24"/>
        </w:rPr>
        <w:t xml:space="preserve"> </w:t>
      </w:r>
      <w:r w:rsidR="001209ED" w:rsidRPr="000A3616">
        <w:rPr>
          <w:rFonts w:ascii="Verdana" w:hAnsi="Verdana"/>
          <w:color w:val="000000"/>
          <w:sz w:val="24"/>
          <w:szCs w:val="24"/>
        </w:rPr>
        <w:t>Ochrona powietrza</w:t>
      </w:r>
      <w:r w:rsidR="001209ED">
        <w:rPr>
          <w:rFonts w:ascii="Verdana" w:hAnsi="Verdana"/>
          <w:color w:val="000000"/>
          <w:sz w:val="24"/>
          <w:szCs w:val="24"/>
        </w:rPr>
        <w:t xml:space="preserve"> </w:t>
      </w:r>
      <w:r w:rsidR="001209ED" w:rsidRPr="000A3616">
        <w:rPr>
          <w:rFonts w:ascii="Verdana" w:hAnsi="Verdana"/>
          <w:color w:val="000000"/>
          <w:sz w:val="24"/>
          <w:szCs w:val="24"/>
        </w:rPr>
        <w:t>atmosferycznego i klimatu</w:t>
      </w:r>
    </w:p>
    <w:p w:rsidR="00CD4307" w:rsidRPr="0077198E" w:rsidRDefault="00CD4307"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1209ED" w:rsidRPr="000A3616">
        <w:rPr>
          <w:rFonts w:ascii="Verdana" w:hAnsi="Verdana"/>
          <w:color w:val="000000"/>
          <w:sz w:val="24"/>
          <w:szCs w:val="24"/>
        </w:rPr>
        <w:t>3.791.572</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CD4307" w:rsidRPr="0077198E" w:rsidRDefault="00CD4307"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1209ED" w:rsidRPr="000A3616">
        <w:rPr>
          <w:rFonts w:ascii="Verdana" w:hAnsi="Verdana"/>
          <w:color w:val="000000"/>
          <w:sz w:val="24"/>
          <w:szCs w:val="24"/>
        </w:rPr>
        <w:t>3.644.322,84</w:t>
      </w:r>
      <w:r w:rsidR="001209ED">
        <w:rPr>
          <w:rFonts w:ascii="Verdana" w:hAnsi="Verdana"/>
          <w:color w:val="000000"/>
          <w:sz w:val="24"/>
          <w:szCs w:val="24"/>
        </w:rPr>
        <w:t xml:space="preserve"> </w:t>
      </w:r>
      <w:r w:rsidRPr="0077198E">
        <w:rPr>
          <w:rFonts w:ascii="Verdana" w:hAnsi="Verdana"/>
          <w:sz w:val="24"/>
          <w:szCs w:val="24"/>
        </w:rPr>
        <w:t>zł</w:t>
      </w:r>
    </w:p>
    <w:p w:rsidR="00CD4307" w:rsidRPr="000A3616" w:rsidRDefault="00CD4307" w:rsidP="00B97B2A">
      <w:pPr>
        <w:spacing w:after="120" w:line="288" w:lineRule="auto"/>
        <w:rPr>
          <w:rFonts w:ascii="Verdana" w:hAnsi="Verdana"/>
          <w:color w:val="000000"/>
          <w:sz w:val="24"/>
          <w:szCs w:val="24"/>
        </w:rPr>
      </w:pPr>
      <w:r>
        <w:rPr>
          <w:rFonts w:ascii="Verdana" w:hAnsi="Verdana"/>
          <w:sz w:val="24"/>
          <w:szCs w:val="24"/>
        </w:rPr>
        <w:t>% wykonania planu - 9</w:t>
      </w:r>
      <w:r w:rsidR="001209ED">
        <w:rPr>
          <w:rFonts w:ascii="Verdana" w:hAnsi="Verdana"/>
          <w:sz w:val="24"/>
          <w:szCs w:val="24"/>
        </w:rPr>
        <w:t>6</w:t>
      </w:r>
      <w:r w:rsidRPr="0077198E">
        <w:rPr>
          <w:rFonts w:ascii="Verdana" w:hAnsi="Verdana"/>
          <w:sz w:val="24"/>
          <w:szCs w:val="24"/>
        </w:rPr>
        <w:t>,</w:t>
      </w:r>
      <w:r w:rsidR="001209ED">
        <w:rPr>
          <w:rFonts w:ascii="Verdana" w:hAnsi="Verdana"/>
          <w:sz w:val="24"/>
          <w:szCs w:val="24"/>
        </w:rPr>
        <w:t>1</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 xml:space="preserve">Środki finansowe wysokości 294.228,81 zł, tj. 88,4% planu, zostały wykorzystane na sfinansowanie kosztów programu pn. „Fair </w:t>
      </w:r>
      <w:proofErr w:type="spellStart"/>
      <w:r w:rsidRPr="000A3616">
        <w:rPr>
          <w:rFonts w:ascii="Verdana" w:hAnsi="Verdana"/>
          <w:color w:val="000000"/>
          <w:sz w:val="24"/>
          <w:szCs w:val="24"/>
        </w:rPr>
        <w:t>Local</w:t>
      </w:r>
      <w:proofErr w:type="spellEnd"/>
      <w:r w:rsidRPr="000A3616">
        <w:rPr>
          <w:rFonts w:ascii="Verdana" w:hAnsi="Verdana"/>
          <w:color w:val="000000"/>
          <w:sz w:val="24"/>
          <w:szCs w:val="24"/>
        </w:rPr>
        <w:t xml:space="preserve"> Green Deal”, którego celem jest wdrożenie postanowień Europejskiego Zielonego Ładu na poziomie lokalnym. Ponadto na pokrycie kosztów  projektów współfinansowanych ze środków europejskich: pn. „LIFECOOLCITY”, którego zadaniem jest zwiększenie potencjału adaptacyjnego Miasta do zmian klimatu poprzez wykorzystanie teledetekcji do zarządzania niebiesko-błękitną infrastrukturą oraz pn. „NEEST – Neutralne klimatycznie i zrównoważone środowiskowo obszary”.</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Wydatki majątkowe w wysokości 3.350.094,03 zł, tj. 96,9% planu, obejmowały koszty realizacji projektu współfinansowanego ze środków europejskich pn. „</w:t>
      </w:r>
      <w:proofErr w:type="spellStart"/>
      <w:r w:rsidRPr="000A3616">
        <w:rPr>
          <w:rFonts w:ascii="Verdana" w:hAnsi="Verdana"/>
          <w:color w:val="000000"/>
          <w:sz w:val="24"/>
          <w:szCs w:val="24"/>
        </w:rPr>
        <w:t>Grow</w:t>
      </w:r>
      <w:proofErr w:type="spellEnd"/>
      <w:r w:rsidRPr="000A3616">
        <w:rPr>
          <w:rFonts w:ascii="Verdana" w:hAnsi="Verdana"/>
          <w:color w:val="000000"/>
          <w:sz w:val="24"/>
          <w:szCs w:val="24"/>
        </w:rPr>
        <w:t xml:space="preserve"> Green - Zielone miasta na rzecz klimatu, wody, zrównoważonego rozwoju gospodarczego, zdrowych mieszkańców i środowisk”. W ramach tego projektu powstają tzw. parki kieszonkowe, zielone ulice i inne rozwiązania z zakresu zielonej infrastruktury. Ponadto ze środków tych wsparto zadania z zakresu ochrony powietrza oraz sfinansowano realizację programu Narodowego Funduszu Ochrony Środowiska i Gospodarki Wodnej pn. „Ciepłe Mieszkania”.</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90007</w:t>
      </w:r>
      <w:r w:rsidR="001209ED" w:rsidRPr="001209ED">
        <w:rPr>
          <w:rFonts w:ascii="Verdana" w:hAnsi="Verdana"/>
          <w:color w:val="000000"/>
          <w:sz w:val="24"/>
          <w:szCs w:val="24"/>
        </w:rPr>
        <w:t xml:space="preserve"> </w:t>
      </w:r>
      <w:r w:rsidR="001209ED" w:rsidRPr="000A3616">
        <w:rPr>
          <w:rFonts w:ascii="Verdana" w:hAnsi="Verdana"/>
          <w:color w:val="000000"/>
          <w:sz w:val="24"/>
          <w:szCs w:val="24"/>
        </w:rPr>
        <w:t>Zmniejszenie hałasu i wibracji</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652EA" w:rsidRPr="000A3616">
        <w:rPr>
          <w:rFonts w:ascii="Verdana" w:hAnsi="Verdana"/>
          <w:color w:val="000000"/>
          <w:sz w:val="24"/>
          <w:szCs w:val="24"/>
        </w:rPr>
        <w:t>47.940</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4652EA" w:rsidRPr="000A3616">
        <w:rPr>
          <w:rFonts w:ascii="Verdana" w:hAnsi="Verdana"/>
          <w:color w:val="000000"/>
          <w:sz w:val="24"/>
          <w:szCs w:val="24"/>
        </w:rPr>
        <w:t>10.295,10</w:t>
      </w:r>
      <w:r w:rsidR="004B2B08">
        <w:rPr>
          <w:rFonts w:ascii="Verdana" w:hAnsi="Verdana"/>
          <w:color w:val="000000"/>
          <w:sz w:val="24"/>
          <w:szCs w:val="24"/>
        </w:rPr>
        <w:t xml:space="preserve"> </w:t>
      </w:r>
      <w:r w:rsidRPr="0077198E">
        <w:rPr>
          <w:rFonts w:ascii="Verdana" w:hAnsi="Verdana"/>
          <w:sz w:val="24"/>
          <w:szCs w:val="24"/>
        </w:rPr>
        <w:t>zł</w:t>
      </w:r>
    </w:p>
    <w:p w:rsidR="00984AD1" w:rsidRPr="000A3616" w:rsidRDefault="00984AD1" w:rsidP="00B97B2A">
      <w:pPr>
        <w:spacing w:after="120" w:line="288" w:lineRule="auto"/>
        <w:rPr>
          <w:rFonts w:ascii="Verdana" w:hAnsi="Verdana"/>
          <w:color w:val="000000"/>
          <w:sz w:val="24"/>
          <w:szCs w:val="24"/>
        </w:rPr>
      </w:pPr>
      <w:r>
        <w:rPr>
          <w:rFonts w:ascii="Verdana" w:hAnsi="Verdana"/>
          <w:sz w:val="24"/>
          <w:szCs w:val="24"/>
        </w:rPr>
        <w:t xml:space="preserve">% wykonania planu - </w:t>
      </w:r>
      <w:r w:rsidR="004652EA">
        <w:rPr>
          <w:rFonts w:ascii="Verdana" w:hAnsi="Verdana"/>
          <w:sz w:val="24"/>
          <w:szCs w:val="24"/>
        </w:rPr>
        <w:t>21</w:t>
      </w:r>
      <w:r w:rsidRPr="0077198E">
        <w:rPr>
          <w:rFonts w:ascii="Verdana" w:hAnsi="Verdana"/>
          <w:sz w:val="24"/>
          <w:szCs w:val="24"/>
        </w:rPr>
        <w:t>,</w:t>
      </w:r>
      <w:r w:rsidR="004652EA">
        <w:rPr>
          <w:rFonts w:ascii="Verdana" w:hAnsi="Verdana"/>
          <w:sz w:val="24"/>
          <w:szCs w:val="24"/>
        </w:rPr>
        <w:t>5</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 xml:space="preserve">Zrealizowane wydatki bieżące zostały przeznaczone na pokrycie kosztów obsługi, serwisu i utrzymania stacji pomiaru hałasu, wykonania pomiarów hałasu na wniosek mieszkańców Miasta, a także kosztów działań edukacyjnych dotyczących hałasu w centrum Wrocławia. Na poziom wykonania planu w tym rozdziale wpływ miało m.in. przesunięcie na 2024 rok części pomiarów hałasu, z uwagi na warunki meteorologiczne oraz niższe niż zakładano </w:t>
      </w:r>
      <w:r w:rsidR="004652EA">
        <w:rPr>
          <w:rFonts w:ascii="Verdana" w:hAnsi="Verdana"/>
          <w:color w:val="000000"/>
          <w:sz w:val="24"/>
          <w:szCs w:val="24"/>
        </w:rPr>
        <w:t>koszty napraw stacji pomiarów.</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lastRenderedPageBreak/>
        <w:t>Rozdział 90013</w:t>
      </w:r>
      <w:r w:rsidR="004652EA" w:rsidRPr="004652EA">
        <w:rPr>
          <w:rFonts w:ascii="Verdana" w:hAnsi="Verdana"/>
          <w:color w:val="000000"/>
          <w:sz w:val="24"/>
          <w:szCs w:val="24"/>
        </w:rPr>
        <w:t xml:space="preserve"> </w:t>
      </w:r>
      <w:r w:rsidR="004652EA" w:rsidRPr="000A3616">
        <w:rPr>
          <w:rFonts w:ascii="Verdana" w:hAnsi="Verdana"/>
          <w:color w:val="000000"/>
          <w:sz w:val="24"/>
          <w:szCs w:val="24"/>
        </w:rPr>
        <w:t>Schroniska dla zwierząt</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652EA" w:rsidRPr="000A3616">
        <w:rPr>
          <w:rFonts w:ascii="Verdana" w:hAnsi="Verdana"/>
          <w:color w:val="000000"/>
          <w:sz w:val="24"/>
          <w:szCs w:val="24"/>
        </w:rPr>
        <w:t>4.255.000</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4652EA" w:rsidRPr="000A3616">
        <w:rPr>
          <w:rFonts w:ascii="Verdana" w:hAnsi="Verdana"/>
          <w:color w:val="000000"/>
          <w:sz w:val="24"/>
          <w:szCs w:val="24"/>
        </w:rPr>
        <w:t>4.255.000</w:t>
      </w:r>
      <w:r>
        <w:rPr>
          <w:rFonts w:ascii="Verdana" w:hAnsi="Verdana"/>
          <w:color w:val="000000"/>
          <w:sz w:val="24"/>
          <w:szCs w:val="24"/>
        </w:rPr>
        <w:t xml:space="preserve">,00 </w:t>
      </w:r>
      <w:r w:rsidRPr="0077198E">
        <w:rPr>
          <w:rFonts w:ascii="Verdana" w:hAnsi="Verdana"/>
          <w:sz w:val="24"/>
          <w:szCs w:val="24"/>
        </w:rPr>
        <w:t>zł</w:t>
      </w:r>
    </w:p>
    <w:p w:rsidR="00984AD1" w:rsidRPr="000A3616" w:rsidRDefault="004652EA" w:rsidP="00B97B2A">
      <w:pPr>
        <w:spacing w:after="120" w:line="288" w:lineRule="auto"/>
        <w:rPr>
          <w:rFonts w:ascii="Verdana" w:hAnsi="Verdana"/>
          <w:color w:val="000000"/>
          <w:sz w:val="24"/>
          <w:szCs w:val="24"/>
        </w:rPr>
      </w:pPr>
      <w:r>
        <w:rPr>
          <w:rFonts w:ascii="Verdana" w:hAnsi="Verdana"/>
          <w:sz w:val="24"/>
          <w:szCs w:val="24"/>
        </w:rPr>
        <w:t>% wykonania planu - 100</w:t>
      </w:r>
      <w:r w:rsidR="00984AD1" w:rsidRPr="0077198E">
        <w:rPr>
          <w:rFonts w:ascii="Verdana" w:hAnsi="Verdana"/>
          <w:sz w:val="24"/>
          <w:szCs w:val="24"/>
        </w:rPr>
        <w:t>,</w:t>
      </w:r>
      <w:r>
        <w:rPr>
          <w:rFonts w:ascii="Verdana" w:hAnsi="Verdana"/>
          <w:sz w:val="24"/>
          <w:szCs w:val="24"/>
        </w:rPr>
        <w:t>0</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Powyższe wydatki zostały przekazane z budżetu Miasta w formie dotacji na zadania bieżące  i stanowiły dofinansowanie do działań, prowadzonych przez organizacje pozarządowe, związanych m.in. z zapewnieniem całodobowej opieki nad zwierzętami bezdomnymi w Schronisku dla Bezdomnych Zwierząt we Wrocławiu, w tym nad zwierzętami rannymi lub poszkodowanymi w wyniku zdarzeń drogowych, objęcie opieką bezdomnych kotów, ograniczenie nieplanowanego wzrostu populacji zwierząt, zapobieganie rozwojowi chorób, a także działania edukacyjne i promocyjne zmierzające do adopcji zwierząt bezdomnych.</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90015</w:t>
      </w:r>
      <w:r w:rsidR="004652EA">
        <w:rPr>
          <w:rFonts w:ascii="Verdana" w:hAnsi="Verdana"/>
          <w:color w:val="000000"/>
          <w:sz w:val="24"/>
          <w:szCs w:val="24"/>
        </w:rPr>
        <w:t xml:space="preserve"> </w:t>
      </w:r>
      <w:r w:rsidR="004652EA" w:rsidRPr="000A3616">
        <w:rPr>
          <w:rFonts w:ascii="Verdana" w:hAnsi="Verdana"/>
          <w:color w:val="000000"/>
          <w:sz w:val="24"/>
          <w:szCs w:val="24"/>
        </w:rPr>
        <w:t>Oświetlenie ulic, placów i dróg</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652EA" w:rsidRPr="000A3616">
        <w:rPr>
          <w:rFonts w:ascii="Verdana" w:hAnsi="Verdana"/>
          <w:color w:val="000000"/>
          <w:sz w:val="24"/>
          <w:szCs w:val="24"/>
        </w:rPr>
        <w:t>52.765.088</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4652EA" w:rsidRPr="000A3616">
        <w:rPr>
          <w:rFonts w:ascii="Verdana" w:hAnsi="Verdana"/>
          <w:color w:val="000000"/>
          <w:sz w:val="24"/>
          <w:szCs w:val="24"/>
        </w:rPr>
        <w:t>51.753.664,81</w:t>
      </w:r>
      <w:r w:rsidR="004652EA">
        <w:rPr>
          <w:rFonts w:ascii="Verdana" w:hAnsi="Verdana"/>
          <w:color w:val="000000"/>
          <w:sz w:val="24"/>
          <w:szCs w:val="24"/>
        </w:rPr>
        <w:t xml:space="preserve"> </w:t>
      </w:r>
      <w:r w:rsidRPr="0077198E">
        <w:rPr>
          <w:rFonts w:ascii="Verdana" w:hAnsi="Verdana"/>
          <w:sz w:val="24"/>
          <w:szCs w:val="24"/>
        </w:rPr>
        <w:t>zł</w:t>
      </w:r>
    </w:p>
    <w:p w:rsidR="00984AD1" w:rsidRPr="000A3616" w:rsidRDefault="004652EA" w:rsidP="00B97B2A">
      <w:pPr>
        <w:spacing w:after="120" w:line="288" w:lineRule="auto"/>
        <w:rPr>
          <w:rFonts w:ascii="Verdana" w:hAnsi="Verdana"/>
          <w:color w:val="000000"/>
          <w:sz w:val="24"/>
          <w:szCs w:val="24"/>
        </w:rPr>
      </w:pPr>
      <w:r>
        <w:rPr>
          <w:rFonts w:ascii="Verdana" w:hAnsi="Verdana"/>
          <w:sz w:val="24"/>
          <w:szCs w:val="24"/>
        </w:rPr>
        <w:t>% wykonania planu - 98</w:t>
      </w:r>
      <w:r w:rsidR="00984AD1" w:rsidRPr="0077198E">
        <w:rPr>
          <w:rFonts w:ascii="Verdana" w:hAnsi="Verdana"/>
          <w:sz w:val="24"/>
          <w:szCs w:val="24"/>
        </w:rPr>
        <w:t>,</w:t>
      </w:r>
      <w:r>
        <w:rPr>
          <w:rFonts w:ascii="Verdana" w:hAnsi="Verdana"/>
          <w:sz w:val="24"/>
          <w:szCs w:val="24"/>
        </w:rPr>
        <w:t>1</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W okresie sprawozdawczym na pokrycie kosztów związanych z oświetleniem wrocławskich ulic, placów i dróg, utrzymaniem urządzeń oświetlenia ulicznego, sygnalizacji świetlnej, szaletów, fontann, przejść podziemnych, infrastruktury przystankowej i innych urządzeń infrastruktury drogowej, a także z eksploatacją i konserwacją iluminacji obiektów budowlanych oraz iluminacji świątecznej wydatkowano środki finansowe w wysokości 50.130.881,97 zł, tj. 98,4% planu. </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Wydatki majątkowe wykonane w kwocie 1.622.782,84 zł, tj. 89,1% planu, obejmowały realizację zadań inwestycyjnych związanych z budową i przebudową oświetlenia ulic, skwerów, parków oraz miejsc niebezpiecznych, w tym realizowane w ramach Wrocławskiego Budżetu Obywatelsk</w:t>
      </w:r>
      <w:r w:rsidR="004652EA">
        <w:rPr>
          <w:rFonts w:ascii="Verdana" w:hAnsi="Verdana"/>
          <w:color w:val="000000"/>
          <w:sz w:val="24"/>
          <w:szCs w:val="24"/>
        </w:rPr>
        <w:t>iego oraz Funduszu Osiedlowego.</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90017</w:t>
      </w:r>
      <w:r w:rsidR="004652EA" w:rsidRPr="004652EA">
        <w:rPr>
          <w:rFonts w:ascii="Verdana" w:hAnsi="Verdana"/>
          <w:color w:val="000000"/>
          <w:sz w:val="24"/>
          <w:szCs w:val="24"/>
        </w:rPr>
        <w:t xml:space="preserve"> </w:t>
      </w:r>
      <w:r w:rsidR="004652EA" w:rsidRPr="000A3616">
        <w:rPr>
          <w:rFonts w:ascii="Verdana" w:hAnsi="Verdana"/>
          <w:color w:val="000000"/>
          <w:sz w:val="24"/>
          <w:szCs w:val="24"/>
        </w:rPr>
        <w:t>Zakłady gospodarki komunalnej</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652EA" w:rsidRPr="000A3616">
        <w:rPr>
          <w:rFonts w:ascii="Verdana" w:hAnsi="Verdana"/>
          <w:color w:val="000000"/>
          <w:sz w:val="24"/>
          <w:szCs w:val="24"/>
        </w:rPr>
        <w:t>15.021.395</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4652EA" w:rsidRPr="000A3616">
        <w:rPr>
          <w:rFonts w:ascii="Verdana" w:hAnsi="Verdana"/>
          <w:color w:val="000000"/>
          <w:sz w:val="24"/>
          <w:szCs w:val="24"/>
        </w:rPr>
        <w:t>14.676.398,39</w:t>
      </w:r>
      <w:r w:rsidR="004652EA">
        <w:rPr>
          <w:rFonts w:ascii="Verdana" w:hAnsi="Verdana"/>
          <w:color w:val="000000"/>
          <w:sz w:val="24"/>
          <w:szCs w:val="24"/>
        </w:rPr>
        <w:t xml:space="preserve"> </w:t>
      </w:r>
      <w:r w:rsidRPr="0077198E">
        <w:rPr>
          <w:rFonts w:ascii="Verdana" w:hAnsi="Verdana"/>
          <w:sz w:val="24"/>
          <w:szCs w:val="24"/>
        </w:rPr>
        <w:t>zł</w:t>
      </w:r>
    </w:p>
    <w:p w:rsidR="00984AD1" w:rsidRPr="000A3616" w:rsidRDefault="00984AD1" w:rsidP="00B97B2A">
      <w:pPr>
        <w:spacing w:after="120" w:line="288" w:lineRule="auto"/>
        <w:rPr>
          <w:rFonts w:ascii="Verdana" w:hAnsi="Verdana"/>
          <w:color w:val="000000"/>
          <w:sz w:val="24"/>
          <w:szCs w:val="24"/>
        </w:rPr>
      </w:pPr>
      <w:r>
        <w:rPr>
          <w:rFonts w:ascii="Verdana" w:hAnsi="Verdana"/>
          <w:sz w:val="24"/>
          <w:szCs w:val="24"/>
        </w:rPr>
        <w:t>% wykonania planu - 9</w:t>
      </w:r>
      <w:r w:rsidR="004652EA">
        <w:rPr>
          <w:rFonts w:ascii="Verdana" w:hAnsi="Verdana"/>
          <w:sz w:val="24"/>
          <w:szCs w:val="24"/>
        </w:rPr>
        <w:t>7</w:t>
      </w:r>
      <w:r w:rsidRPr="0077198E">
        <w:rPr>
          <w:rFonts w:ascii="Verdana" w:hAnsi="Verdana"/>
          <w:sz w:val="24"/>
          <w:szCs w:val="24"/>
        </w:rPr>
        <w:t>,</w:t>
      </w:r>
      <w:r w:rsidR="004652EA">
        <w:rPr>
          <w:rFonts w:ascii="Verdana" w:hAnsi="Verdana"/>
          <w:sz w:val="24"/>
          <w:szCs w:val="24"/>
        </w:rPr>
        <w:t>7</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 xml:space="preserve">Na pokrycie bieżących kosztów funkcjonowania jednostki budżetowej, jaką jest Zarząd Zieleni Miejskiej w 2023 roku wydatkowano kwotę 14.676.398,39 zł, tj. 97,7% planu. W ramach tej kwoty, na wynagrodzenia i składki od nich naliczane dla pracowników tej jednostki </w:t>
      </w:r>
      <w:r w:rsidRPr="000A3616">
        <w:rPr>
          <w:rFonts w:ascii="Verdana" w:hAnsi="Verdana"/>
          <w:color w:val="000000"/>
          <w:sz w:val="24"/>
          <w:szCs w:val="24"/>
        </w:rPr>
        <w:lastRenderedPageBreak/>
        <w:t>wydano 12.061.478,33 zł, tj. 99,0% planu, a na realizację zadań statutowych przeznaczono 2.586.873,60 zł, tj. 92,0% planu. Natomiast świadczenia na rzecz osób fizycznych stanowiły kwotę</w:t>
      </w:r>
      <w:r w:rsidR="004652EA">
        <w:rPr>
          <w:rFonts w:ascii="Verdana" w:hAnsi="Verdana"/>
          <w:color w:val="000000"/>
          <w:sz w:val="24"/>
          <w:szCs w:val="24"/>
        </w:rPr>
        <w:t xml:space="preserve"> 28.046,46 zł, tj. 93,5% planu.</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90026</w:t>
      </w:r>
      <w:r w:rsidR="004652EA" w:rsidRPr="004652EA">
        <w:rPr>
          <w:rFonts w:ascii="Verdana" w:hAnsi="Verdana"/>
          <w:color w:val="000000"/>
          <w:sz w:val="24"/>
          <w:szCs w:val="24"/>
        </w:rPr>
        <w:t xml:space="preserve"> </w:t>
      </w:r>
      <w:r w:rsidR="004652EA" w:rsidRPr="000A3616">
        <w:rPr>
          <w:rFonts w:ascii="Verdana" w:hAnsi="Verdana"/>
          <w:color w:val="000000"/>
          <w:sz w:val="24"/>
          <w:szCs w:val="24"/>
        </w:rPr>
        <w:t>Pozostałe działania związane z gospodarką odpadami</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652EA" w:rsidRPr="000A3616">
        <w:rPr>
          <w:rFonts w:ascii="Verdana" w:hAnsi="Verdana"/>
          <w:color w:val="000000"/>
          <w:sz w:val="24"/>
          <w:szCs w:val="24"/>
        </w:rPr>
        <w:t>1.057.740</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4652EA" w:rsidRPr="000A3616">
        <w:rPr>
          <w:rFonts w:ascii="Verdana" w:hAnsi="Verdana"/>
          <w:color w:val="000000"/>
          <w:sz w:val="24"/>
          <w:szCs w:val="24"/>
        </w:rPr>
        <w:t>528.871,87</w:t>
      </w:r>
      <w:r w:rsidR="004652EA">
        <w:rPr>
          <w:rFonts w:ascii="Verdana" w:hAnsi="Verdana"/>
          <w:color w:val="000000"/>
          <w:sz w:val="24"/>
          <w:szCs w:val="24"/>
        </w:rPr>
        <w:t xml:space="preserve"> </w:t>
      </w:r>
      <w:r w:rsidRPr="0077198E">
        <w:rPr>
          <w:rFonts w:ascii="Verdana" w:hAnsi="Verdana"/>
          <w:sz w:val="24"/>
          <w:szCs w:val="24"/>
        </w:rPr>
        <w:t>zł</w:t>
      </w:r>
    </w:p>
    <w:p w:rsidR="00984AD1" w:rsidRPr="000A3616" w:rsidRDefault="00984AD1" w:rsidP="00B97B2A">
      <w:pPr>
        <w:spacing w:after="120" w:line="288" w:lineRule="auto"/>
        <w:rPr>
          <w:rFonts w:ascii="Verdana" w:hAnsi="Verdana"/>
          <w:color w:val="000000"/>
          <w:sz w:val="24"/>
          <w:szCs w:val="24"/>
        </w:rPr>
      </w:pPr>
      <w:r>
        <w:rPr>
          <w:rFonts w:ascii="Verdana" w:hAnsi="Verdana"/>
          <w:sz w:val="24"/>
          <w:szCs w:val="24"/>
        </w:rPr>
        <w:t xml:space="preserve">% wykonania planu - </w:t>
      </w:r>
      <w:r w:rsidR="004652EA">
        <w:rPr>
          <w:rFonts w:ascii="Verdana" w:hAnsi="Verdana"/>
          <w:sz w:val="24"/>
          <w:szCs w:val="24"/>
        </w:rPr>
        <w:t>50</w:t>
      </w:r>
      <w:r w:rsidRPr="0077198E">
        <w:rPr>
          <w:rFonts w:ascii="Verdana" w:hAnsi="Verdana"/>
          <w:sz w:val="24"/>
          <w:szCs w:val="24"/>
        </w:rPr>
        <w:t>,</w:t>
      </w:r>
      <w:r w:rsidR="004652EA">
        <w:rPr>
          <w:rFonts w:ascii="Verdana" w:hAnsi="Verdana"/>
          <w:sz w:val="24"/>
          <w:szCs w:val="24"/>
        </w:rPr>
        <w:t>0</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Na realizację pozostałych działań bieżących związanych z gospodarką odpadami w okresie sprawozdawczym wydatkowano środki finansowe w wysokości 513.127,87 zł, tj. 49,2% planu. Środki te sfinansowały m.in. koszty kompleksowej obsługi eksploatacyjnej instalacji odgazowania składowiska odpadów komunalnych „</w:t>
      </w:r>
      <w:proofErr w:type="spellStart"/>
      <w:r w:rsidRPr="000A3616">
        <w:rPr>
          <w:rFonts w:ascii="Verdana" w:hAnsi="Verdana"/>
          <w:color w:val="000000"/>
          <w:sz w:val="24"/>
          <w:szCs w:val="24"/>
        </w:rPr>
        <w:t>Maślice</w:t>
      </w:r>
      <w:proofErr w:type="spellEnd"/>
      <w:r w:rsidRPr="000A3616">
        <w:rPr>
          <w:rFonts w:ascii="Verdana" w:hAnsi="Verdana"/>
          <w:color w:val="000000"/>
          <w:sz w:val="24"/>
          <w:szCs w:val="24"/>
        </w:rPr>
        <w:t>”, badań wyłączonych z eksploatacji składowisk, usuwania azbestu i wyrobów zawierających azbest z terenu Wrocławia, udostępniania kompostowników oraz koszty wykonania oceny stanu technicznego pojazdów wycofanych z eksploatacji i zakwalifikowania ich jako odpady.</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 xml:space="preserve"> Na poziom wykonania planu wydatków bieżących wpływ miała m.in. mniejsza ilość zgłoszeń pojazdów wycofanych z eksploatacji oraz mniejsza liczba zgłoszeń osób wykorzystujących wyroby azbestowe, a także przesunięcie na kolejny rok części płatności wynikających z umowy na wykonanie badań monitoringowych wyłączonych z eksploatacji składowisk odpadów.</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Na realizację zadania inwestycyjnego związanego z budową Punktu Selektywnej Zbiórki Odpadów Komunalnych przy ul. Szwajcarskiej we Wrocławiu przeznaczono kwotę 15.744,00 zł, tj. 100% planu.</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90095</w:t>
      </w:r>
      <w:r w:rsidR="004652EA" w:rsidRPr="004652EA">
        <w:rPr>
          <w:rFonts w:ascii="Verdana" w:hAnsi="Verdana"/>
          <w:color w:val="000000"/>
          <w:sz w:val="24"/>
          <w:szCs w:val="24"/>
        </w:rPr>
        <w:t xml:space="preserve"> </w:t>
      </w:r>
      <w:r w:rsidR="004652EA" w:rsidRPr="000A3616">
        <w:rPr>
          <w:rFonts w:ascii="Verdana" w:hAnsi="Verdana"/>
          <w:color w:val="000000"/>
          <w:sz w:val="24"/>
          <w:szCs w:val="24"/>
        </w:rPr>
        <w:t>Pozostała działalność</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652EA" w:rsidRPr="000A3616">
        <w:rPr>
          <w:rFonts w:ascii="Verdana" w:hAnsi="Verdana"/>
          <w:color w:val="000000"/>
          <w:sz w:val="24"/>
          <w:szCs w:val="24"/>
        </w:rPr>
        <w:t>9.806.456,65</w:t>
      </w:r>
      <w:r w:rsidR="004652EA">
        <w:rPr>
          <w:rFonts w:ascii="Verdana" w:hAnsi="Verdana"/>
          <w:color w:val="000000"/>
          <w:sz w:val="24"/>
          <w:szCs w:val="24"/>
        </w:rPr>
        <w:t xml:space="preserve"> </w:t>
      </w:r>
      <w:r w:rsidRPr="0077198E">
        <w:rPr>
          <w:rFonts w:ascii="Verdana" w:hAnsi="Verdana"/>
          <w:sz w:val="24"/>
          <w:szCs w:val="24"/>
        </w:rPr>
        <w:t>zł</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4652EA" w:rsidRPr="000A3616">
        <w:rPr>
          <w:rFonts w:ascii="Verdana" w:hAnsi="Verdana"/>
          <w:color w:val="000000"/>
          <w:sz w:val="24"/>
          <w:szCs w:val="24"/>
        </w:rPr>
        <w:t>9.409.904,25</w:t>
      </w:r>
      <w:r w:rsidR="004652EA">
        <w:rPr>
          <w:rFonts w:ascii="Verdana" w:hAnsi="Verdana"/>
          <w:color w:val="000000"/>
          <w:sz w:val="24"/>
          <w:szCs w:val="24"/>
        </w:rPr>
        <w:t xml:space="preserve"> </w:t>
      </w:r>
      <w:r w:rsidRPr="0077198E">
        <w:rPr>
          <w:rFonts w:ascii="Verdana" w:hAnsi="Verdana"/>
          <w:sz w:val="24"/>
          <w:szCs w:val="24"/>
        </w:rPr>
        <w:t>zł</w:t>
      </w:r>
    </w:p>
    <w:p w:rsidR="00984AD1" w:rsidRPr="000A3616" w:rsidRDefault="00984AD1" w:rsidP="00B97B2A">
      <w:pPr>
        <w:spacing w:after="120" w:line="288" w:lineRule="auto"/>
        <w:rPr>
          <w:rFonts w:ascii="Verdana" w:hAnsi="Verdana"/>
          <w:color w:val="000000"/>
          <w:sz w:val="24"/>
          <w:szCs w:val="24"/>
        </w:rPr>
      </w:pPr>
      <w:r>
        <w:rPr>
          <w:rFonts w:ascii="Verdana" w:hAnsi="Verdana"/>
          <w:sz w:val="24"/>
          <w:szCs w:val="24"/>
        </w:rPr>
        <w:t>% wykonania planu - 9</w:t>
      </w:r>
      <w:r w:rsidR="004652EA">
        <w:rPr>
          <w:rFonts w:ascii="Verdana" w:hAnsi="Verdana"/>
          <w:sz w:val="24"/>
          <w:szCs w:val="24"/>
        </w:rPr>
        <w:t>6</w:t>
      </w:r>
      <w:r w:rsidRPr="0077198E">
        <w:rPr>
          <w:rFonts w:ascii="Verdana" w:hAnsi="Verdana"/>
          <w:sz w:val="24"/>
          <w:szCs w:val="24"/>
        </w:rPr>
        <w:t>,</w:t>
      </w:r>
      <w:r w:rsidR="004652EA">
        <w:rPr>
          <w:rFonts w:ascii="Verdana" w:hAnsi="Verdana"/>
          <w:sz w:val="24"/>
          <w:szCs w:val="24"/>
        </w:rPr>
        <w:t>0</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 xml:space="preserve">Wydatki bieżące zrealizowane w wysokości 8.635.858,25 zł, tj. 95,7% planu, obejmowały m.in. realizację </w:t>
      </w:r>
      <w:proofErr w:type="spellStart"/>
      <w:r w:rsidRPr="000A3616">
        <w:rPr>
          <w:rFonts w:ascii="Verdana" w:hAnsi="Verdana"/>
          <w:color w:val="000000"/>
          <w:sz w:val="24"/>
          <w:szCs w:val="24"/>
        </w:rPr>
        <w:t>ogólnomiejskich</w:t>
      </w:r>
      <w:proofErr w:type="spellEnd"/>
      <w:r w:rsidRPr="000A3616">
        <w:rPr>
          <w:rFonts w:ascii="Verdana" w:hAnsi="Verdana"/>
          <w:color w:val="000000"/>
          <w:sz w:val="24"/>
          <w:szCs w:val="24"/>
        </w:rPr>
        <w:t xml:space="preserve"> kampanii informacyjno-promocyjnych dla mieszkańców Wrocławia z zakresu ochrony środowiska, w tym akcji „Zmień piec”, „Ciepło w Domu”, „Wrocław nie marnuje” oraz „Zielony Wrocław”, działania informacyjno-edukacyjne na tematy z zakresu ochrony środowiska i zrównoważonego rozwoju, a także zadania związane z aktualizacją założeń do planu zaopatrzenia w ciepło, energię elektryczną i paliwa gazowe dla obszaru </w:t>
      </w:r>
      <w:r w:rsidRPr="000A3616">
        <w:rPr>
          <w:rFonts w:ascii="Verdana" w:hAnsi="Verdana"/>
          <w:color w:val="000000"/>
          <w:sz w:val="24"/>
          <w:szCs w:val="24"/>
        </w:rPr>
        <w:lastRenderedPageBreak/>
        <w:t>Gminy Wrocław oraz z opracowaniem strategii redukcji emisji gazów cieplarnianych dla Wrocławia. Dodatkowo sfinansowano działania związane z realizacją projektu FoodSHIFT2030, którego celem jest promowanie lokalnego zrównoważonego systemu żywnościowego.</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Ponadto pokryto koszty bieżącego utrzymania szaletów miejskich w pasie drogowym i w przejściach podziemnych, koszty konserwacji, naprawy i montażu urządzeń zabawowych i urządzeń siłowni znajdujących się w parkach i zieleńcach oraz sterylizacji i znakowania psów i kotów należących do mieszkańców Wrocławia.</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W ramach powyższej kwoty przekazano również z budżetu Miasta dotacje w wysokości 333.747,23 zł, tj. 99,4% planu, m.in. na realizację projektu pn. „Lubię deszcz” i zadania pn. „Zielona rewitalizacja Zajezdni Popowice w projekcie „</w:t>
      </w:r>
      <w:proofErr w:type="spellStart"/>
      <w:r w:rsidRPr="000A3616">
        <w:rPr>
          <w:rFonts w:ascii="Verdana" w:hAnsi="Verdana"/>
          <w:color w:val="000000"/>
          <w:sz w:val="24"/>
          <w:szCs w:val="24"/>
        </w:rPr>
        <w:t>GreenPlace</w:t>
      </w:r>
      <w:proofErr w:type="spellEnd"/>
      <w:r w:rsidRPr="000A3616">
        <w:rPr>
          <w:rFonts w:ascii="Verdana" w:hAnsi="Verdana"/>
          <w:color w:val="000000"/>
          <w:sz w:val="24"/>
          <w:szCs w:val="24"/>
        </w:rPr>
        <w:t xml:space="preserve">. </w:t>
      </w:r>
      <w:proofErr w:type="spellStart"/>
      <w:r w:rsidRPr="000A3616">
        <w:rPr>
          <w:rFonts w:ascii="Verdana" w:hAnsi="Verdana"/>
          <w:color w:val="000000"/>
          <w:sz w:val="24"/>
          <w:szCs w:val="24"/>
        </w:rPr>
        <w:t>Let’s</w:t>
      </w:r>
      <w:proofErr w:type="spellEnd"/>
      <w:r w:rsidRPr="000A3616">
        <w:rPr>
          <w:rFonts w:ascii="Verdana" w:hAnsi="Verdana"/>
          <w:color w:val="000000"/>
          <w:sz w:val="24"/>
          <w:szCs w:val="24"/>
        </w:rPr>
        <w:t xml:space="preserve"> do </w:t>
      </w:r>
      <w:proofErr w:type="spellStart"/>
      <w:r w:rsidRPr="000A3616">
        <w:rPr>
          <w:rFonts w:ascii="Verdana" w:hAnsi="Verdana"/>
          <w:color w:val="000000"/>
          <w:sz w:val="24"/>
          <w:szCs w:val="24"/>
        </w:rPr>
        <w:t>it</w:t>
      </w:r>
      <w:proofErr w:type="spellEnd"/>
      <w:r w:rsidRPr="000A3616">
        <w:rPr>
          <w:rFonts w:ascii="Verdana" w:hAnsi="Verdana"/>
          <w:color w:val="000000"/>
          <w:sz w:val="24"/>
          <w:szCs w:val="24"/>
        </w:rPr>
        <w:t xml:space="preserve"> </w:t>
      </w:r>
      <w:proofErr w:type="spellStart"/>
      <w:r w:rsidRPr="000A3616">
        <w:rPr>
          <w:rFonts w:ascii="Verdana" w:hAnsi="Verdana"/>
          <w:color w:val="000000"/>
          <w:sz w:val="24"/>
          <w:szCs w:val="24"/>
        </w:rPr>
        <w:t>together</w:t>
      </w:r>
      <w:proofErr w:type="spellEnd"/>
      <w:r w:rsidRPr="000A3616">
        <w:rPr>
          <w:rFonts w:ascii="Verdana" w:hAnsi="Verdana"/>
          <w:color w:val="000000"/>
          <w:sz w:val="24"/>
          <w:szCs w:val="24"/>
        </w:rPr>
        <w:t>”, współfinansowanego ze środków europejskich oraz na koordynację polityki żywnościowej Miasta.</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Natomiast na zadania remontowe obejmujące remont fontanny z figurą Szermierza zlokalizowaną na placu Uniwersyteckim wydano kwotę 422.663,39 zł, tj. 100% planu.</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Wydatki majątkowe w wysokości 774.046,00 zł, tj. 99,3% planu, zostały przeznaczone na realizację zadania pn. „Przystosowanie lokali użytkowych do realizacji zadań publicznych NOWY OBIEKT - NOWA JAKOŚĆ”, którego celem jest zwiększenie dostępności terenów rodzinnych ogrodów działkowych we Wrocławiu dla jego mieszkańców oraz polepszenie warunków z ich korzystania. Ponadto sfinansowano koszty realizacji zadania polegającego na wykonaniu instalacji fotowoltaicznych na obiektach miejskich.</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Dział 921</w:t>
      </w:r>
      <w:r w:rsidR="004652EA" w:rsidRPr="004652EA">
        <w:rPr>
          <w:rFonts w:ascii="Verdana" w:hAnsi="Verdana"/>
          <w:color w:val="000000"/>
          <w:sz w:val="24"/>
          <w:szCs w:val="24"/>
        </w:rPr>
        <w:t xml:space="preserve"> </w:t>
      </w:r>
      <w:r w:rsidR="004652EA" w:rsidRPr="000A3616">
        <w:rPr>
          <w:rFonts w:ascii="Verdana" w:hAnsi="Verdana"/>
          <w:color w:val="000000"/>
          <w:sz w:val="24"/>
          <w:szCs w:val="24"/>
        </w:rPr>
        <w:t>Kultura i ochrona</w:t>
      </w:r>
      <w:r w:rsidR="004652EA">
        <w:rPr>
          <w:rFonts w:ascii="Verdana" w:hAnsi="Verdana"/>
          <w:color w:val="000000"/>
          <w:sz w:val="24"/>
          <w:szCs w:val="24"/>
        </w:rPr>
        <w:t xml:space="preserve"> </w:t>
      </w:r>
      <w:r w:rsidR="004652EA" w:rsidRPr="000A3616">
        <w:rPr>
          <w:rFonts w:ascii="Verdana" w:hAnsi="Verdana"/>
          <w:color w:val="000000"/>
          <w:sz w:val="24"/>
          <w:szCs w:val="24"/>
        </w:rPr>
        <w:t>dziedzictwa narodowego</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652EA" w:rsidRPr="000A3616">
        <w:rPr>
          <w:rFonts w:ascii="Verdana" w:hAnsi="Verdana"/>
          <w:color w:val="000000"/>
          <w:sz w:val="24"/>
          <w:szCs w:val="24"/>
        </w:rPr>
        <w:t>213.764.908</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4652EA" w:rsidRPr="000A3616">
        <w:rPr>
          <w:rFonts w:ascii="Verdana" w:hAnsi="Verdana"/>
          <w:color w:val="000000"/>
          <w:sz w:val="24"/>
          <w:szCs w:val="24"/>
        </w:rPr>
        <w:t>213.554.145,59</w:t>
      </w:r>
      <w:r w:rsidR="004652EA">
        <w:rPr>
          <w:rFonts w:ascii="Verdana" w:hAnsi="Verdana"/>
          <w:color w:val="000000"/>
          <w:sz w:val="24"/>
          <w:szCs w:val="24"/>
        </w:rPr>
        <w:t xml:space="preserve"> </w:t>
      </w:r>
      <w:r w:rsidRPr="0077198E">
        <w:rPr>
          <w:rFonts w:ascii="Verdana" w:hAnsi="Verdana"/>
          <w:sz w:val="24"/>
          <w:szCs w:val="24"/>
        </w:rPr>
        <w:t>zł</w:t>
      </w:r>
    </w:p>
    <w:p w:rsidR="00984AD1" w:rsidRPr="000A3616" w:rsidRDefault="00984AD1" w:rsidP="00B97B2A">
      <w:pPr>
        <w:spacing w:after="120" w:line="288" w:lineRule="auto"/>
        <w:rPr>
          <w:rFonts w:ascii="Verdana" w:hAnsi="Verdana"/>
          <w:color w:val="000000"/>
          <w:sz w:val="24"/>
          <w:szCs w:val="24"/>
        </w:rPr>
      </w:pPr>
      <w:r>
        <w:rPr>
          <w:rFonts w:ascii="Verdana" w:hAnsi="Verdana"/>
          <w:sz w:val="24"/>
          <w:szCs w:val="24"/>
        </w:rPr>
        <w:t>% wykonania planu - 99</w:t>
      </w:r>
      <w:r w:rsidRPr="0077198E">
        <w:rPr>
          <w:rFonts w:ascii="Verdana" w:hAnsi="Verdana"/>
          <w:sz w:val="24"/>
          <w:szCs w:val="24"/>
        </w:rPr>
        <w:t>,</w:t>
      </w:r>
      <w:r w:rsidR="004652EA">
        <w:rPr>
          <w:rFonts w:ascii="Verdana" w:hAnsi="Verdana"/>
          <w:sz w:val="24"/>
          <w:szCs w:val="24"/>
        </w:rPr>
        <w:t>9</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92105</w:t>
      </w:r>
      <w:r w:rsidR="004652EA" w:rsidRPr="004652EA">
        <w:rPr>
          <w:rFonts w:ascii="Verdana" w:hAnsi="Verdana"/>
          <w:color w:val="000000"/>
          <w:sz w:val="24"/>
          <w:szCs w:val="24"/>
        </w:rPr>
        <w:t xml:space="preserve"> </w:t>
      </w:r>
      <w:r w:rsidR="004652EA" w:rsidRPr="000A3616">
        <w:rPr>
          <w:rFonts w:ascii="Verdana" w:hAnsi="Verdana"/>
          <w:color w:val="000000"/>
          <w:sz w:val="24"/>
          <w:szCs w:val="24"/>
        </w:rPr>
        <w:t>Pozostałe zadania w zakresie kultury</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652EA" w:rsidRPr="000A3616">
        <w:rPr>
          <w:rFonts w:ascii="Verdana" w:hAnsi="Verdana"/>
          <w:color w:val="000000"/>
          <w:sz w:val="24"/>
          <w:szCs w:val="24"/>
        </w:rPr>
        <w:t>14.292.335</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4652EA" w:rsidRPr="000A3616">
        <w:rPr>
          <w:rFonts w:ascii="Verdana" w:hAnsi="Verdana"/>
          <w:color w:val="000000"/>
          <w:sz w:val="24"/>
          <w:szCs w:val="24"/>
        </w:rPr>
        <w:t>14.266.398,96</w:t>
      </w:r>
      <w:r w:rsidR="004652EA">
        <w:rPr>
          <w:rFonts w:ascii="Verdana" w:hAnsi="Verdana"/>
          <w:color w:val="000000"/>
          <w:sz w:val="24"/>
          <w:szCs w:val="24"/>
        </w:rPr>
        <w:t xml:space="preserve"> </w:t>
      </w:r>
      <w:r w:rsidRPr="0077198E">
        <w:rPr>
          <w:rFonts w:ascii="Verdana" w:hAnsi="Verdana"/>
          <w:sz w:val="24"/>
          <w:szCs w:val="24"/>
        </w:rPr>
        <w:t>zł</w:t>
      </w:r>
    </w:p>
    <w:p w:rsidR="00984AD1" w:rsidRPr="000A3616" w:rsidRDefault="00984AD1" w:rsidP="00B97B2A">
      <w:pPr>
        <w:spacing w:after="120" w:line="288" w:lineRule="auto"/>
        <w:rPr>
          <w:rFonts w:ascii="Verdana" w:hAnsi="Verdana"/>
          <w:color w:val="000000"/>
          <w:sz w:val="24"/>
          <w:szCs w:val="24"/>
        </w:rPr>
      </w:pPr>
      <w:r>
        <w:rPr>
          <w:rFonts w:ascii="Verdana" w:hAnsi="Verdana"/>
          <w:sz w:val="24"/>
          <w:szCs w:val="24"/>
        </w:rPr>
        <w:t>% wykonania planu - 99</w:t>
      </w:r>
      <w:r w:rsidRPr="0077198E">
        <w:rPr>
          <w:rFonts w:ascii="Verdana" w:hAnsi="Verdana"/>
          <w:sz w:val="24"/>
          <w:szCs w:val="24"/>
        </w:rPr>
        <w:t>,</w:t>
      </w:r>
      <w:r>
        <w:rPr>
          <w:rFonts w:ascii="Verdana" w:hAnsi="Verdana"/>
          <w:sz w:val="24"/>
          <w:szCs w:val="24"/>
        </w:rPr>
        <w:t>8</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Powyższe środki finansowe zostały przeznaczone na realizację działań związanych z przygotowaniem i organizacją wydarzeń kulturalnych, które odbywają się we Wrocławiu</w:t>
      </w:r>
      <w:r w:rsidR="004652EA">
        <w:rPr>
          <w:rFonts w:ascii="Verdana" w:hAnsi="Verdana"/>
          <w:color w:val="000000"/>
          <w:sz w:val="24"/>
          <w:szCs w:val="24"/>
        </w:rPr>
        <w:t>.</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 xml:space="preserve">Dotacje na zadania bieżące wykonane w kwocie 7.451.005,73 zł, tj. 100% planu, zostały przekazane na dofinansowanie kosztów organizacji </w:t>
      </w:r>
      <w:r w:rsidRPr="000A3616">
        <w:rPr>
          <w:rFonts w:ascii="Verdana" w:hAnsi="Verdana"/>
          <w:color w:val="000000"/>
          <w:sz w:val="24"/>
          <w:szCs w:val="24"/>
        </w:rPr>
        <w:lastRenderedPageBreak/>
        <w:t>Międzynarodowego Festiwalu Filmowego Nowe Horyzonty, prowadzenia Kina Studyjnego Nowe Horyzonty, organizacji Festiwalu Filmu Amerykańskiego, a także na działania Centrum Sztuki WRO, obejmujące rozwijanie sztuki współczesnej oraz projektów artystycznych w dziedzinie nowych mediów oraz przegląd sztuki współczesnej pn. „Międzynarodowe Biennale Sztuki Mediów WRO”. Ponadto dofinansowano projekty kulturalne realizowane z ok</w:t>
      </w:r>
      <w:r w:rsidR="004652EA">
        <w:rPr>
          <w:rFonts w:ascii="Verdana" w:hAnsi="Verdana"/>
          <w:color w:val="000000"/>
          <w:sz w:val="24"/>
          <w:szCs w:val="24"/>
        </w:rPr>
        <w:t>azji obchodów Święta Wrocławia.</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Środki finansowe w wysokości 6.815.393,23 zł, tj. 99,7% planu, wykorzystano m.in.  na realizację projektów pn. „Parki ESK - Emocje Sport Kultura” oraz „Otwarta Przestrzeń Kultury”, których celem jest m.in. promowanie inicjatyw społecznych, kulturalnych, sportowych i edukacyjnych, integrowanie społeczności lokalnych oraz zachęcanie do spędzania czasu w parkach. Dodatkowo pokryto koszty organizacji obchodów Święta Wrocławia.</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92106</w:t>
      </w:r>
      <w:r w:rsidR="004652EA" w:rsidRPr="004652EA">
        <w:rPr>
          <w:rFonts w:ascii="Verdana" w:hAnsi="Verdana"/>
          <w:color w:val="000000"/>
          <w:sz w:val="24"/>
          <w:szCs w:val="24"/>
        </w:rPr>
        <w:t xml:space="preserve"> </w:t>
      </w:r>
      <w:r w:rsidR="004652EA" w:rsidRPr="000A3616">
        <w:rPr>
          <w:rFonts w:ascii="Verdana" w:hAnsi="Verdana"/>
          <w:color w:val="000000"/>
          <w:sz w:val="24"/>
          <w:szCs w:val="24"/>
        </w:rPr>
        <w:t>Teatry</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652EA" w:rsidRPr="000A3616">
        <w:rPr>
          <w:rFonts w:ascii="Verdana" w:hAnsi="Verdana"/>
          <w:color w:val="000000"/>
          <w:sz w:val="24"/>
          <w:szCs w:val="24"/>
        </w:rPr>
        <w:t>33.490.169</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4652EA" w:rsidRPr="000A3616">
        <w:rPr>
          <w:rFonts w:ascii="Verdana" w:hAnsi="Verdana"/>
          <w:color w:val="000000"/>
          <w:sz w:val="24"/>
          <w:szCs w:val="24"/>
        </w:rPr>
        <w:t>33.462.129,98</w:t>
      </w:r>
      <w:r w:rsidR="004652EA">
        <w:rPr>
          <w:rFonts w:ascii="Verdana" w:hAnsi="Verdana"/>
          <w:color w:val="000000"/>
          <w:sz w:val="24"/>
          <w:szCs w:val="24"/>
        </w:rPr>
        <w:t xml:space="preserve"> </w:t>
      </w:r>
      <w:r w:rsidRPr="0077198E">
        <w:rPr>
          <w:rFonts w:ascii="Verdana" w:hAnsi="Verdana"/>
          <w:sz w:val="24"/>
          <w:szCs w:val="24"/>
        </w:rPr>
        <w:t>zł</w:t>
      </w:r>
    </w:p>
    <w:p w:rsidR="00984AD1" w:rsidRPr="000A3616" w:rsidRDefault="00984AD1" w:rsidP="00B97B2A">
      <w:pPr>
        <w:spacing w:after="120" w:line="288" w:lineRule="auto"/>
        <w:rPr>
          <w:rFonts w:ascii="Verdana" w:hAnsi="Verdana"/>
          <w:color w:val="000000"/>
          <w:sz w:val="24"/>
          <w:szCs w:val="24"/>
        </w:rPr>
      </w:pPr>
      <w:r>
        <w:rPr>
          <w:rFonts w:ascii="Verdana" w:hAnsi="Verdana"/>
          <w:sz w:val="24"/>
          <w:szCs w:val="24"/>
        </w:rPr>
        <w:t>% wykonania planu - 99</w:t>
      </w:r>
      <w:r w:rsidRPr="0077198E">
        <w:rPr>
          <w:rFonts w:ascii="Verdana" w:hAnsi="Verdana"/>
          <w:sz w:val="24"/>
          <w:szCs w:val="24"/>
        </w:rPr>
        <w:t>,</w:t>
      </w:r>
      <w:r w:rsidR="004652EA">
        <w:rPr>
          <w:rFonts w:ascii="Verdana" w:hAnsi="Verdana"/>
          <w:sz w:val="24"/>
          <w:szCs w:val="24"/>
        </w:rPr>
        <w:t>9</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 xml:space="preserve">Przekazane z budżetu Miasta dotacje na zadania bieżące w wysokości 33.369.321,00 zł, tj. 100% planu, zostały wykorzystane na pokrycie kosztów funkcjonowania, w tym kosztów prowadzonych remontów, trzech wrocławskich teatrów, tj. Wrocławskiego Teatru Lalek, Teatru Muzycznego </w:t>
      </w:r>
      <w:proofErr w:type="spellStart"/>
      <w:r w:rsidRPr="000A3616">
        <w:rPr>
          <w:rFonts w:ascii="Verdana" w:hAnsi="Verdana"/>
          <w:color w:val="000000"/>
          <w:sz w:val="24"/>
          <w:szCs w:val="24"/>
        </w:rPr>
        <w:t>Capitol</w:t>
      </w:r>
      <w:proofErr w:type="spellEnd"/>
      <w:r w:rsidRPr="000A3616">
        <w:rPr>
          <w:rFonts w:ascii="Verdana" w:hAnsi="Verdana"/>
          <w:color w:val="000000"/>
          <w:sz w:val="24"/>
          <w:szCs w:val="24"/>
        </w:rPr>
        <w:t xml:space="preserve"> oraz Wrocławskiego Teatru Współczesnego. Dotacja dla Teatru Muzycznego </w:t>
      </w:r>
      <w:proofErr w:type="spellStart"/>
      <w:r w:rsidRPr="000A3616">
        <w:rPr>
          <w:rFonts w:ascii="Verdana" w:hAnsi="Verdana"/>
          <w:color w:val="000000"/>
          <w:sz w:val="24"/>
          <w:szCs w:val="24"/>
        </w:rPr>
        <w:t>Capitol</w:t>
      </w:r>
      <w:proofErr w:type="spellEnd"/>
      <w:r w:rsidRPr="000A3616">
        <w:rPr>
          <w:rFonts w:ascii="Verdana" w:hAnsi="Verdana"/>
          <w:color w:val="000000"/>
          <w:sz w:val="24"/>
          <w:szCs w:val="24"/>
        </w:rPr>
        <w:t xml:space="preserve"> obejmowała również wsparcie organizacji 43. edycji Festiwalu Przeglądu Piosenki Aktorskiej.</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Wydatki majątkowe w wysokości 92.808,98 zł, tj. 76,8% planu, zostały przeznaczone na sfinansowanie kosztów wykonania przyłącza wodociągowego we Wrocławskim Teatrze Współczesnym do sieci miejskiej dla budynku przy ul. Kobierzyckiej 20D oraz kosztów zadania pn. „Realizacja OZE w obiektach miejskich”.</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92108</w:t>
      </w:r>
      <w:r w:rsidR="004652EA" w:rsidRPr="004652EA">
        <w:rPr>
          <w:rFonts w:ascii="Verdana" w:hAnsi="Verdana"/>
          <w:color w:val="000000"/>
          <w:sz w:val="24"/>
          <w:szCs w:val="24"/>
        </w:rPr>
        <w:t xml:space="preserve"> </w:t>
      </w:r>
      <w:r w:rsidR="004652EA" w:rsidRPr="000A3616">
        <w:rPr>
          <w:rFonts w:ascii="Verdana" w:hAnsi="Verdana"/>
          <w:color w:val="000000"/>
          <w:sz w:val="24"/>
          <w:szCs w:val="24"/>
        </w:rPr>
        <w:t>Filharmonie, orkiestry,</w:t>
      </w:r>
      <w:r w:rsidR="004652EA">
        <w:rPr>
          <w:rFonts w:ascii="Verdana" w:hAnsi="Verdana"/>
          <w:color w:val="000000"/>
          <w:sz w:val="24"/>
          <w:szCs w:val="24"/>
        </w:rPr>
        <w:t xml:space="preserve"> </w:t>
      </w:r>
      <w:r w:rsidR="004652EA" w:rsidRPr="000A3616">
        <w:rPr>
          <w:rFonts w:ascii="Verdana" w:hAnsi="Verdana"/>
          <w:color w:val="000000"/>
          <w:sz w:val="24"/>
          <w:szCs w:val="24"/>
        </w:rPr>
        <w:t>chóry i kapele</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652EA" w:rsidRPr="000A3616">
        <w:rPr>
          <w:rFonts w:ascii="Verdana" w:hAnsi="Verdana"/>
          <w:color w:val="000000"/>
          <w:sz w:val="24"/>
          <w:szCs w:val="24"/>
        </w:rPr>
        <w:t>31.038.718</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4652EA" w:rsidRPr="000A3616">
        <w:rPr>
          <w:rFonts w:ascii="Verdana" w:hAnsi="Verdana"/>
          <w:color w:val="000000"/>
          <w:sz w:val="24"/>
          <w:szCs w:val="24"/>
        </w:rPr>
        <w:t>31.038.717,44</w:t>
      </w:r>
      <w:r w:rsidR="004652EA">
        <w:rPr>
          <w:rFonts w:ascii="Verdana" w:hAnsi="Verdana"/>
          <w:color w:val="000000"/>
          <w:sz w:val="24"/>
          <w:szCs w:val="24"/>
        </w:rPr>
        <w:t xml:space="preserve"> </w:t>
      </w:r>
      <w:r w:rsidRPr="0077198E">
        <w:rPr>
          <w:rFonts w:ascii="Verdana" w:hAnsi="Verdana"/>
          <w:sz w:val="24"/>
          <w:szCs w:val="24"/>
        </w:rPr>
        <w:t>zł</w:t>
      </w:r>
    </w:p>
    <w:p w:rsidR="00984AD1" w:rsidRPr="000A3616" w:rsidRDefault="00984AD1" w:rsidP="00B97B2A">
      <w:pPr>
        <w:spacing w:after="120" w:line="288" w:lineRule="auto"/>
        <w:rPr>
          <w:rFonts w:ascii="Verdana" w:hAnsi="Verdana"/>
          <w:color w:val="000000"/>
          <w:sz w:val="24"/>
          <w:szCs w:val="24"/>
        </w:rPr>
      </w:pPr>
      <w:r>
        <w:rPr>
          <w:rFonts w:ascii="Verdana" w:hAnsi="Verdana"/>
          <w:sz w:val="24"/>
          <w:szCs w:val="24"/>
        </w:rPr>
        <w:t xml:space="preserve">% wykonania planu - </w:t>
      </w:r>
      <w:r w:rsidR="004652EA">
        <w:rPr>
          <w:rFonts w:ascii="Verdana" w:hAnsi="Verdana"/>
          <w:sz w:val="24"/>
          <w:szCs w:val="24"/>
        </w:rPr>
        <w:t>100</w:t>
      </w:r>
      <w:r w:rsidRPr="0077198E">
        <w:rPr>
          <w:rFonts w:ascii="Verdana" w:hAnsi="Verdana"/>
          <w:sz w:val="24"/>
          <w:szCs w:val="24"/>
        </w:rPr>
        <w:t>,</w:t>
      </w:r>
      <w:r w:rsidR="004652EA">
        <w:rPr>
          <w:rFonts w:ascii="Verdana" w:hAnsi="Verdana"/>
          <w:sz w:val="24"/>
          <w:szCs w:val="24"/>
        </w:rPr>
        <w:t>0</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 xml:space="preserve">Wydatki bieżące w wysokości 30.975.717,44 zł, tj. 100% planu, stanowiły dofinansowanie bieżącej działalności Narodowego Forum Muzyki oraz Wrocławskich Kameralistów, w tym remontu w Narodowym Forum Muzyki, </w:t>
      </w:r>
      <w:r w:rsidRPr="000A3616">
        <w:rPr>
          <w:rFonts w:ascii="Verdana" w:hAnsi="Verdana"/>
          <w:color w:val="000000"/>
          <w:sz w:val="24"/>
          <w:szCs w:val="24"/>
        </w:rPr>
        <w:lastRenderedPageBreak/>
        <w:t>a także pokrycie kosztów obsługi eksploatacyjnej obiektu Narodowego Forum Muzyki wraz z jego monitoringiem.</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Wydatki majątkowe w wysokości 63.000,00 zł, tj. 100% planu, obejmowały zakupy inwestycyjne na potrzeby powyższych instytucji kultury.</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92109</w:t>
      </w:r>
      <w:r w:rsidR="004652EA" w:rsidRPr="004652EA">
        <w:rPr>
          <w:rFonts w:ascii="Verdana" w:hAnsi="Verdana"/>
          <w:color w:val="000000"/>
          <w:sz w:val="24"/>
          <w:szCs w:val="24"/>
        </w:rPr>
        <w:t xml:space="preserve"> </w:t>
      </w:r>
      <w:r w:rsidR="004652EA" w:rsidRPr="000A3616">
        <w:rPr>
          <w:rFonts w:ascii="Verdana" w:hAnsi="Verdana"/>
          <w:color w:val="000000"/>
          <w:sz w:val="24"/>
          <w:szCs w:val="24"/>
        </w:rPr>
        <w:t>Domy i ośrodki kultury, świetlice i kluby</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652EA" w:rsidRPr="000A3616">
        <w:rPr>
          <w:rFonts w:ascii="Verdana" w:hAnsi="Verdana"/>
          <w:color w:val="000000"/>
          <w:sz w:val="24"/>
          <w:szCs w:val="24"/>
        </w:rPr>
        <w:t>6.546.257</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4652EA" w:rsidRPr="000A3616">
        <w:rPr>
          <w:rFonts w:ascii="Verdana" w:hAnsi="Verdana"/>
          <w:color w:val="000000"/>
          <w:sz w:val="24"/>
          <w:szCs w:val="24"/>
        </w:rPr>
        <w:t>6.546.257</w:t>
      </w:r>
      <w:r>
        <w:rPr>
          <w:rFonts w:ascii="Verdana" w:hAnsi="Verdana"/>
          <w:color w:val="000000"/>
          <w:sz w:val="24"/>
          <w:szCs w:val="24"/>
        </w:rPr>
        <w:t xml:space="preserve">,00 </w:t>
      </w:r>
      <w:r w:rsidRPr="0077198E">
        <w:rPr>
          <w:rFonts w:ascii="Verdana" w:hAnsi="Verdana"/>
          <w:sz w:val="24"/>
          <w:szCs w:val="24"/>
        </w:rPr>
        <w:t>zł</w:t>
      </w:r>
    </w:p>
    <w:p w:rsidR="00984AD1" w:rsidRPr="000A3616" w:rsidRDefault="00984AD1" w:rsidP="00B97B2A">
      <w:pPr>
        <w:spacing w:after="120" w:line="288" w:lineRule="auto"/>
        <w:rPr>
          <w:rFonts w:ascii="Verdana" w:hAnsi="Verdana"/>
          <w:color w:val="000000"/>
          <w:sz w:val="24"/>
          <w:szCs w:val="24"/>
        </w:rPr>
      </w:pPr>
      <w:r>
        <w:rPr>
          <w:rFonts w:ascii="Verdana" w:hAnsi="Verdana"/>
          <w:sz w:val="24"/>
          <w:szCs w:val="24"/>
        </w:rPr>
        <w:t xml:space="preserve">% wykonania planu - </w:t>
      </w:r>
      <w:r w:rsidR="004652EA">
        <w:rPr>
          <w:rFonts w:ascii="Verdana" w:hAnsi="Verdana"/>
          <w:sz w:val="24"/>
          <w:szCs w:val="24"/>
        </w:rPr>
        <w:t>100</w:t>
      </w:r>
      <w:r w:rsidRPr="0077198E">
        <w:rPr>
          <w:rFonts w:ascii="Verdana" w:hAnsi="Verdana"/>
          <w:sz w:val="24"/>
          <w:szCs w:val="24"/>
        </w:rPr>
        <w:t>,</w:t>
      </w:r>
      <w:r w:rsidR="004652EA">
        <w:rPr>
          <w:rFonts w:ascii="Verdana" w:hAnsi="Verdana"/>
          <w:sz w:val="24"/>
          <w:szCs w:val="24"/>
        </w:rPr>
        <w:t>0</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 xml:space="preserve">Na wsparcie statutowej działalności wrocławskich ośrodków kultury i klubów, do których należą: Klub Muzyki i Literatury, Wrocławski Klub Formaty, Wrocławski Klub </w:t>
      </w:r>
      <w:proofErr w:type="spellStart"/>
      <w:r w:rsidRPr="000A3616">
        <w:rPr>
          <w:rFonts w:ascii="Verdana" w:hAnsi="Verdana"/>
          <w:color w:val="000000"/>
          <w:sz w:val="24"/>
          <w:szCs w:val="24"/>
        </w:rPr>
        <w:t>Anima</w:t>
      </w:r>
      <w:proofErr w:type="spellEnd"/>
      <w:r w:rsidRPr="000A3616">
        <w:rPr>
          <w:rFonts w:ascii="Verdana" w:hAnsi="Verdana"/>
          <w:color w:val="000000"/>
          <w:sz w:val="24"/>
          <w:szCs w:val="24"/>
        </w:rPr>
        <w:t xml:space="preserve"> oraz Ośrodek Postaw Twórczych Zamek, w okresie sprawozdawczym wykorzystano środki finansowe w wysokości 6.517.257,00 zł, tj. 100% planu.</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 xml:space="preserve">Na zadania inwestycyjne prowadzone w Ośrodku Postaw Twórczych Zamek oraz Wrocławskim Klubie </w:t>
      </w:r>
      <w:proofErr w:type="spellStart"/>
      <w:r w:rsidRPr="000A3616">
        <w:rPr>
          <w:rFonts w:ascii="Verdana" w:hAnsi="Verdana"/>
          <w:color w:val="000000"/>
          <w:sz w:val="24"/>
          <w:szCs w:val="24"/>
        </w:rPr>
        <w:t>Anima</w:t>
      </w:r>
      <w:proofErr w:type="spellEnd"/>
      <w:r w:rsidRPr="000A3616">
        <w:rPr>
          <w:rFonts w:ascii="Verdana" w:hAnsi="Verdana"/>
          <w:color w:val="000000"/>
          <w:sz w:val="24"/>
          <w:szCs w:val="24"/>
        </w:rPr>
        <w:t xml:space="preserve"> wydatkowano kwotę 29.000,00 zł, tj. 100% planu.</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92110</w:t>
      </w:r>
      <w:r w:rsidR="004652EA">
        <w:rPr>
          <w:rFonts w:ascii="Verdana" w:hAnsi="Verdana"/>
          <w:color w:val="000000"/>
          <w:sz w:val="24"/>
          <w:szCs w:val="24"/>
        </w:rPr>
        <w:t xml:space="preserve"> </w:t>
      </w:r>
      <w:r w:rsidR="004652EA" w:rsidRPr="000A3616">
        <w:rPr>
          <w:rFonts w:ascii="Verdana" w:hAnsi="Verdana"/>
          <w:color w:val="000000"/>
          <w:sz w:val="24"/>
          <w:szCs w:val="24"/>
        </w:rPr>
        <w:t>Galerie i biura wystaw artystycznych</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652EA" w:rsidRPr="000A3616">
        <w:rPr>
          <w:rFonts w:ascii="Verdana" w:hAnsi="Verdana"/>
          <w:color w:val="000000"/>
          <w:sz w:val="24"/>
          <w:szCs w:val="24"/>
        </w:rPr>
        <w:t>7.191.024</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4652EA" w:rsidRPr="000A3616">
        <w:rPr>
          <w:rFonts w:ascii="Verdana" w:hAnsi="Verdana"/>
          <w:color w:val="000000"/>
          <w:sz w:val="24"/>
          <w:szCs w:val="24"/>
        </w:rPr>
        <w:t>7.191.024</w:t>
      </w:r>
      <w:r>
        <w:rPr>
          <w:rFonts w:ascii="Verdana" w:hAnsi="Verdana"/>
          <w:color w:val="000000"/>
          <w:sz w:val="24"/>
          <w:szCs w:val="24"/>
        </w:rPr>
        <w:t xml:space="preserve">,00 </w:t>
      </w:r>
      <w:r w:rsidRPr="0077198E">
        <w:rPr>
          <w:rFonts w:ascii="Verdana" w:hAnsi="Verdana"/>
          <w:sz w:val="24"/>
          <w:szCs w:val="24"/>
        </w:rPr>
        <w:t>zł</w:t>
      </w:r>
    </w:p>
    <w:p w:rsidR="00984AD1" w:rsidRPr="000A3616" w:rsidRDefault="00984AD1" w:rsidP="00B97B2A">
      <w:pPr>
        <w:spacing w:after="120" w:line="288" w:lineRule="auto"/>
        <w:rPr>
          <w:rFonts w:ascii="Verdana" w:hAnsi="Verdana"/>
          <w:color w:val="000000"/>
          <w:sz w:val="24"/>
          <w:szCs w:val="24"/>
        </w:rPr>
      </w:pPr>
      <w:r>
        <w:rPr>
          <w:rFonts w:ascii="Verdana" w:hAnsi="Verdana"/>
          <w:sz w:val="24"/>
          <w:szCs w:val="24"/>
        </w:rPr>
        <w:t xml:space="preserve">% wykonania planu - </w:t>
      </w:r>
      <w:r w:rsidR="004652EA">
        <w:rPr>
          <w:rFonts w:ascii="Verdana" w:hAnsi="Verdana"/>
          <w:sz w:val="24"/>
          <w:szCs w:val="24"/>
        </w:rPr>
        <w:t>100</w:t>
      </w:r>
      <w:r w:rsidRPr="0077198E">
        <w:rPr>
          <w:rFonts w:ascii="Verdana" w:hAnsi="Verdana"/>
          <w:sz w:val="24"/>
          <w:szCs w:val="24"/>
        </w:rPr>
        <w:t>,</w:t>
      </w:r>
      <w:r w:rsidR="004652EA">
        <w:rPr>
          <w:rFonts w:ascii="Verdana" w:hAnsi="Verdana"/>
          <w:sz w:val="24"/>
          <w:szCs w:val="24"/>
        </w:rPr>
        <w:t>0</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W 2023 roku na pokrycie kosztów bieżącego funkcjonowania trzech wrocławskich galerii, tj. Galerii Miejskiej, Galerii Entropia oraz Biura Wystaw Artystycznych, w skład którego wchodzą Galeria Wrocław Główny, Galeria DIZAJN, Galeria AWANGARDA, Galeria Szkła i Ceramiki oraz Studio BWA, przekazano z budżetu Miasta dotacje na zadania bieżące w wysokości 7.104.599,00 zł, tj. 100% planu.</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 xml:space="preserve">Wydatki majątkowe w wysokości 77.200,00 zł, tj. 100% planu, zostały przeznaczone na opracowanie dokumentacji projektowej przekształcenia galerii </w:t>
      </w:r>
      <w:proofErr w:type="spellStart"/>
      <w:r w:rsidRPr="000A3616">
        <w:rPr>
          <w:rFonts w:ascii="Verdana" w:hAnsi="Verdana"/>
          <w:color w:val="000000"/>
          <w:sz w:val="24"/>
          <w:szCs w:val="24"/>
        </w:rPr>
        <w:t>Dizajn</w:t>
      </w:r>
      <w:proofErr w:type="spellEnd"/>
      <w:r w:rsidRPr="000A3616">
        <w:rPr>
          <w:rFonts w:ascii="Verdana" w:hAnsi="Verdana"/>
          <w:color w:val="000000"/>
          <w:sz w:val="24"/>
          <w:szCs w:val="24"/>
        </w:rPr>
        <w:t xml:space="preserve"> Biura Wystaw Artystycznych Wrocław, a także na zakupy inwestycyjne.</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92113</w:t>
      </w:r>
      <w:r w:rsidR="009E7F39" w:rsidRPr="009E7F39">
        <w:rPr>
          <w:rFonts w:ascii="Verdana" w:hAnsi="Verdana"/>
          <w:color w:val="000000"/>
          <w:sz w:val="24"/>
          <w:szCs w:val="24"/>
        </w:rPr>
        <w:t xml:space="preserve"> </w:t>
      </w:r>
      <w:r w:rsidR="009E7F39" w:rsidRPr="000A3616">
        <w:rPr>
          <w:rFonts w:ascii="Verdana" w:hAnsi="Verdana"/>
          <w:color w:val="000000"/>
          <w:sz w:val="24"/>
          <w:szCs w:val="24"/>
        </w:rPr>
        <w:t>Centra kultury i sztuki</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9E7F39" w:rsidRPr="000A3616">
        <w:rPr>
          <w:rFonts w:ascii="Verdana" w:hAnsi="Verdana"/>
          <w:color w:val="000000"/>
          <w:sz w:val="24"/>
          <w:szCs w:val="24"/>
        </w:rPr>
        <w:t>7.003.915</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9E7F39" w:rsidRPr="000A3616">
        <w:rPr>
          <w:rFonts w:ascii="Verdana" w:hAnsi="Verdana"/>
          <w:color w:val="000000"/>
          <w:sz w:val="24"/>
          <w:szCs w:val="24"/>
        </w:rPr>
        <w:t>6.999.583,31</w:t>
      </w:r>
      <w:r w:rsidR="009E7F39">
        <w:rPr>
          <w:rFonts w:ascii="Verdana" w:hAnsi="Verdana"/>
          <w:color w:val="000000"/>
          <w:sz w:val="24"/>
          <w:szCs w:val="24"/>
        </w:rPr>
        <w:t xml:space="preserve"> </w:t>
      </w:r>
      <w:r w:rsidRPr="0077198E">
        <w:rPr>
          <w:rFonts w:ascii="Verdana" w:hAnsi="Verdana"/>
          <w:sz w:val="24"/>
          <w:szCs w:val="24"/>
        </w:rPr>
        <w:t>zł</w:t>
      </w:r>
    </w:p>
    <w:p w:rsidR="00984AD1" w:rsidRPr="000A3616" w:rsidRDefault="00984AD1" w:rsidP="00B97B2A">
      <w:pPr>
        <w:spacing w:after="120" w:line="288" w:lineRule="auto"/>
        <w:rPr>
          <w:rFonts w:ascii="Verdana" w:hAnsi="Verdana"/>
          <w:color w:val="000000"/>
          <w:sz w:val="24"/>
          <w:szCs w:val="24"/>
        </w:rPr>
      </w:pPr>
      <w:r>
        <w:rPr>
          <w:rFonts w:ascii="Verdana" w:hAnsi="Verdana"/>
          <w:sz w:val="24"/>
          <w:szCs w:val="24"/>
        </w:rPr>
        <w:t>% wykonania planu - 99</w:t>
      </w:r>
      <w:r w:rsidRPr="0077198E">
        <w:rPr>
          <w:rFonts w:ascii="Verdana" w:hAnsi="Verdana"/>
          <w:sz w:val="24"/>
          <w:szCs w:val="24"/>
        </w:rPr>
        <w:t>,</w:t>
      </w:r>
      <w:r w:rsidR="009E7F39">
        <w:rPr>
          <w:rFonts w:ascii="Verdana" w:hAnsi="Verdana"/>
          <w:sz w:val="24"/>
          <w:szCs w:val="24"/>
        </w:rPr>
        <w:t>9</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 xml:space="preserve">Dotacje na zadania bieżące w wysokości 6.840.914,03 zł, tj. 100% planu, zostały przekazane z budżetu Miasta dla wrocławskich centrów kultury i </w:t>
      </w:r>
      <w:r w:rsidRPr="000A3616">
        <w:rPr>
          <w:rFonts w:ascii="Verdana" w:hAnsi="Verdana"/>
          <w:color w:val="000000"/>
          <w:sz w:val="24"/>
          <w:szCs w:val="24"/>
        </w:rPr>
        <w:lastRenderedPageBreak/>
        <w:t>sztuki. W ramach tych środków dofinansowano działalność statutową, w tym zadania remontowe, następujących instytucji: Centrum Kultury Agora, Ośrodek Działań Twórczych Światowid oraz Centrum Kultury Wrocław - Zachód.</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W okresie sprawozdawczym na zadania inwestycyjne, obejmujące realizację Odnawialnych Źródeł Energii w Centrum Kultury Wrocław - Zachód oraz odbudowę i modernizację instalacji wodno-kanalizacyjnej w Ośrodku Światowid, wydatkowano 158.669,28 zł, tj. 97,3% planu.</w:t>
      </w:r>
    </w:p>
    <w:p w:rsidR="000A3616" w:rsidRDefault="00984AD1" w:rsidP="00B97B2A">
      <w:pPr>
        <w:spacing w:after="120" w:line="288" w:lineRule="auto"/>
        <w:rPr>
          <w:rFonts w:ascii="Verdana" w:hAnsi="Verdana"/>
          <w:color w:val="000000"/>
          <w:sz w:val="24"/>
          <w:szCs w:val="24"/>
        </w:rPr>
      </w:pPr>
      <w:r>
        <w:rPr>
          <w:rFonts w:ascii="Verdana" w:hAnsi="Verdana"/>
          <w:color w:val="000000"/>
          <w:sz w:val="24"/>
          <w:szCs w:val="24"/>
        </w:rPr>
        <w:t>Rozdział 92114</w:t>
      </w:r>
      <w:r w:rsidR="009E7F39" w:rsidRPr="009E7F39">
        <w:rPr>
          <w:rFonts w:ascii="Verdana" w:hAnsi="Verdana"/>
          <w:color w:val="000000"/>
          <w:sz w:val="24"/>
          <w:szCs w:val="24"/>
        </w:rPr>
        <w:t xml:space="preserve"> </w:t>
      </w:r>
      <w:r w:rsidR="009E7F39" w:rsidRPr="000A3616">
        <w:rPr>
          <w:rFonts w:ascii="Verdana" w:hAnsi="Verdana"/>
          <w:color w:val="000000"/>
          <w:sz w:val="24"/>
          <w:szCs w:val="24"/>
        </w:rPr>
        <w:t>Pozostałe instytucje kultury</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9E7F39" w:rsidRPr="000A3616">
        <w:rPr>
          <w:rFonts w:ascii="Verdana" w:hAnsi="Verdana"/>
          <w:color w:val="000000"/>
          <w:sz w:val="24"/>
          <w:szCs w:val="24"/>
        </w:rPr>
        <w:t>30.657.576</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9E7F39" w:rsidRPr="000A3616">
        <w:rPr>
          <w:rFonts w:ascii="Verdana" w:hAnsi="Verdana"/>
          <w:color w:val="000000"/>
          <w:sz w:val="24"/>
          <w:szCs w:val="24"/>
        </w:rPr>
        <w:t>30.652.399,89</w:t>
      </w:r>
      <w:r w:rsidR="009E7F39">
        <w:rPr>
          <w:rFonts w:ascii="Verdana" w:hAnsi="Verdana"/>
          <w:color w:val="000000"/>
          <w:sz w:val="24"/>
          <w:szCs w:val="24"/>
        </w:rPr>
        <w:t xml:space="preserve"> </w:t>
      </w:r>
      <w:r w:rsidRPr="0077198E">
        <w:rPr>
          <w:rFonts w:ascii="Verdana" w:hAnsi="Verdana"/>
          <w:sz w:val="24"/>
          <w:szCs w:val="24"/>
        </w:rPr>
        <w:t>zł</w:t>
      </w:r>
    </w:p>
    <w:p w:rsidR="00984AD1" w:rsidRPr="000A3616" w:rsidRDefault="009E7F39" w:rsidP="00B97B2A">
      <w:pPr>
        <w:spacing w:after="120" w:line="288" w:lineRule="auto"/>
        <w:rPr>
          <w:rFonts w:ascii="Verdana" w:hAnsi="Verdana"/>
          <w:color w:val="000000"/>
          <w:sz w:val="24"/>
          <w:szCs w:val="24"/>
        </w:rPr>
      </w:pPr>
      <w:r>
        <w:rPr>
          <w:rFonts w:ascii="Verdana" w:hAnsi="Verdana"/>
          <w:sz w:val="24"/>
          <w:szCs w:val="24"/>
        </w:rPr>
        <w:t>% wykonania planu - 100</w:t>
      </w:r>
      <w:r w:rsidR="00984AD1" w:rsidRPr="0077198E">
        <w:rPr>
          <w:rFonts w:ascii="Verdana" w:hAnsi="Verdana"/>
          <w:sz w:val="24"/>
          <w:szCs w:val="24"/>
        </w:rPr>
        <w:t>,</w:t>
      </w:r>
      <w:r>
        <w:rPr>
          <w:rFonts w:ascii="Verdana" w:hAnsi="Verdana"/>
          <w:sz w:val="24"/>
          <w:szCs w:val="24"/>
        </w:rPr>
        <w:t>0</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Na dofinansowanie kosztów bieżącej działalności pozostałych instytucji kultury, takich jak: Strefa Kultury Wrocław, Wrocławski Instytut Kultury, Instytut im. Jerzego Grotowskiego, Otwarte Pracownie Plastyczne oraz Ośrodek Pamięć i Przyszłość, przekazano z budżetu Miasta dotacje w łącznej wysokości 29.900.064,36 zł, tj. 100% planu. W ramach tych środków sfinansowano również remonty we Wrocławskim Instytucie Kultury oraz w Otwartych Pracowniach Plastycznych.</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 xml:space="preserve"> Na realizację zadań inwestycyjnych takich jak: „Adaptacja Dużej Sceny dawnej Filharmonii Wrocławskiej przy ul. Piłsudskiego do potrzeb działalności Strefy Kultury Wrocław”, „Prace przygotowawcze i zadania towarzyszące inwestycjom infrastrukturalnym” oraz na zakupy inwestycyjne na potrzeby Instytut im. Jerzego Grotowskiego, przeznaczono kwotę 752.335,53 zł, tj. 99,4% planu.</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92116</w:t>
      </w:r>
      <w:r w:rsidR="009E7F39">
        <w:rPr>
          <w:rFonts w:ascii="Verdana" w:hAnsi="Verdana"/>
          <w:color w:val="000000"/>
          <w:sz w:val="24"/>
          <w:szCs w:val="24"/>
        </w:rPr>
        <w:t xml:space="preserve"> </w:t>
      </w:r>
      <w:r w:rsidR="009E7F39" w:rsidRPr="000A3616">
        <w:rPr>
          <w:rFonts w:ascii="Verdana" w:hAnsi="Verdana"/>
          <w:color w:val="000000"/>
          <w:sz w:val="24"/>
          <w:szCs w:val="24"/>
        </w:rPr>
        <w:t>Bibliotek</w:t>
      </w:r>
      <w:r w:rsidR="009E7F39">
        <w:rPr>
          <w:rFonts w:ascii="Verdana" w:hAnsi="Verdana"/>
          <w:color w:val="000000"/>
          <w:sz w:val="24"/>
          <w:szCs w:val="24"/>
        </w:rPr>
        <w:t>i</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9E7F39" w:rsidRPr="000A3616">
        <w:rPr>
          <w:rFonts w:ascii="Verdana" w:hAnsi="Verdana"/>
          <w:color w:val="000000"/>
          <w:sz w:val="24"/>
          <w:szCs w:val="24"/>
        </w:rPr>
        <w:t>23.588.430</w:t>
      </w:r>
      <w:r w:rsidR="004B2B08">
        <w:rPr>
          <w:rFonts w:ascii="Verdana" w:hAnsi="Verdana"/>
          <w:color w:val="000000"/>
          <w:sz w:val="24"/>
          <w:szCs w:val="24"/>
        </w:rPr>
        <w:t>,00</w:t>
      </w:r>
      <w:r w:rsidR="009E7F39">
        <w:rPr>
          <w:rFonts w:ascii="Verdana" w:hAnsi="Verdana"/>
          <w:color w:val="000000"/>
          <w:sz w:val="24"/>
          <w:szCs w:val="24"/>
        </w:rPr>
        <w:t xml:space="preserve"> </w:t>
      </w:r>
      <w:r w:rsidRPr="0077198E">
        <w:rPr>
          <w:rFonts w:ascii="Verdana" w:hAnsi="Verdana"/>
          <w:sz w:val="24"/>
          <w:szCs w:val="24"/>
        </w:rPr>
        <w:t>zł</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9E7F39" w:rsidRPr="000A3616">
        <w:rPr>
          <w:rFonts w:ascii="Verdana" w:hAnsi="Verdana"/>
          <w:color w:val="000000"/>
          <w:sz w:val="24"/>
          <w:szCs w:val="24"/>
        </w:rPr>
        <w:t>23.588.430,00</w:t>
      </w:r>
      <w:r w:rsidR="009E7F39">
        <w:rPr>
          <w:rFonts w:ascii="Verdana" w:hAnsi="Verdana"/>
          <w:color w:val="000000"/>
          <w:sz w:val="24"/>
          <w:szCs w:val="24"/>
        </w:rPr>
        <w:t xml:space="preserve"> </w:t>
      </w:r>
      <w:r w:rsidRPr="0077198E">
        <w:rPr>
          <w:rFonts w:ascii="Verdana" w:hAnsi="Verdana"/>
          <w:sz w:val="24"/>
          <w:szCs w:val="24"/>
        </w:rPr>
        <w:t>zł</w:t>
      </w:r>
    </w:p>
    <w:p w:rsidR="00984AD1" w:rsidRPr="000A3616" w:rsidRDefault="00984AD1" w:rsidP="00B97B2A">
      <w:pPr>
        <w:spacing w:after="120" w:line="288" w:lineRule="auto"/>
        <w:rPr>
          <w:rFonts w:ascii="Verdana" w:hAnsi="Verdana"/>
          <w:color w:val="000000"/>
          <w:sz w:val="24"/>
          <w:szCs w:val="24"/>
        </w:rPr>
      </w:pPr>
      <w:r>
        <w:rPr>
          <w:rFonts w:ascii="Verdana" w:hAnsi="Verdana"/>
          <w:sz w:val="24"/>
          <w:szCs w:val="24"/>
        </w:rPr>
        <w:t xml:space="preserve">% wykonania planu - </w:t>
      </w:r>
      <w:r w:rsidR="009E7F39">
        <w:rPr>
          <w:rFonts w:ascii="Verdana" w:hAnsi="Verdana"/>
          <w:sz w:val="24"/>
          <w:szCs w:val="24"/>
        </w:rPr>
        <w:t>100</w:t>
      </w:r>
      <w:r w:rsidRPr="0077198E">
        <w:rPr>
          <w:rFonts w:ascii="Verdana" w:hAnsi="Verdana"/>
          <w:sz w:val="24"/>
          <w:szCs w:val="24"/>
        </w:rPr>
        <w:t>,</w:t>
      </w:r>
      <w:r w:rsidR="009E7F39">
        <w:rPr>
          <w:rFonts w:ascii="Verdana" w:hAnsi="Verdana"/>
          <w:sz w:val="24"/>
          <w:szCs w:val="24"/>
        </w:rPr>
        <w:t>0</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 xml:space="preserve">Na wsparcie statutowej działalności Miejskiej Biblioteki Publicznej wraz z prowadzonymi przez nią </w:t>
      </w:r>
      <w:proofErr w:type="spellStart"/>
      <w:r w:rsidRPr="000A3616">
        <w:rPr>
          <w:rFonts w:ascii="Verdana" w:hAnsi="Verdana"/>
          <w:color w:val="000000"/>
          <w:sz w:val="24"/>
          <w:szCs w:val="24"/>
        </w:rPr>
        <w:t>MultiCentrami</w:t>
      </w:r>
      <w:proofErr w:type="spellEnd"/>
      <w:r w:rsidRPr="000A3616">
        <w:rPr>
          <w:rFonts w:ascii="Verdana" w:hAnsi="Verdana"/>
          <w:color w:val="000000"/>
          <w:sz w:val="24"/>
          <w:szCs w:val="24"/>
        </w:rPr>
        <w:t>, filiami i punktami bibliotecznymi oraz Wrocławskiego Domu Literatury przekazano dotacje w łącznej wysokości 23.104.815,00 zł, tj. 100% planu.</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Wydatki majątkowe zrealizowane w wysokości 483.615,00 zł, tj. 100% planu, obejmowały zakupy inwestycyjne oraz realizację Odnawialnych Źródeł Energii w Miejskiej Bibliotece Publicznej.</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92117</w:t>
      </w:r>
      <w:r w:rsidR="009E7F39" w:rsidRPr="009E7F39">
        <w:rPr>
          <w:rFonts w:ascii="Verdana" w:hAnsi="Verdana"/>
          <w:color w:val="000000"/>
          <w:sz w:val="24"/>
          <w:szCs w:val="24"/>
        </w:rPr>
        <w:t xml:space="preserve"> </w:t>
      </w:r>
      <w:r w:rsidR="009E7F39" w:rsidRPr="000A3616">
        <w:rPr>
          <w:rFonts w:ascii="Verdana" w:hAnsi="Verdana"/>
          <w:color w:val="000000"/>
          <w:sz w:val="24"/>
          <w:szCs w:val="24"/>
        </w:rPr>
        <w:t>Archiwa</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lastRenderedPageBreak/>
        <w:t xml:space="preserve">Plan wg uchwały budżetowej (po zmianach) - </w:t>
      </w:r>
      <w:r w:rsidR="009E7F39" w:rsidRPr="000A3616">
        <w:rPr>
          <w:rFonts w:ascii="Verdana" w:hAnsi="Verdana"/>
          <w:color w:val="000000"/>
          <w:sz w:val="24"/>
          <w:szCs w:val="24"/>
        </w:rPr>
        <w:t>2.014.341</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9E7F39" w:rsidRPr="000A3616">
        <w:rPr>
          <w:rFonts w:ascii="Verdana" w:hAnsi="Verdana"/>
          <w:color w:val="000000"/>
          <w:sz w:val="24"/>
          <w:szCs w:val="24"/>
        </w:rPr>
        <w:t>2.013.872,27</w:t>
      </w:r>
      <w:r w:rsidR="009E7F39">
        <w:rPr>
          <w:rFonts w:ascii="Verdana" w:hAnsi="Verdana"/>
          <w:color w:val="000000"/>
          <w:sz w:val="24"/>
          <w:szCs w:val="24"/>
        </w:rPr>
        <w:t xml:space="preserve"> </w:t>
      </w:r>
      <w:r w:rsidRPr="0077198E">
        <w:rPr>
          <w:rFonts w:ascii="Verdana" w:hAnsi="Verdana"/>
          <w:sz w:val="24"/>
          <w:szCs w:val="24"/>
        </w:rPr>
        <w:t>zł</w:t>
      </w:r>
    </w:p>
    <w:p w:rsidR="00984AD1" w:rsidRPr="000A3616" w:rsidRDefault="00984AD1" w:rsidP="00B97B2A">
      <w:pPr>
        <w:spacing w:after="120" w:line="288" w:lineRule="auto"/>
        <w:rPr>
          <w:rFonts w:ascii="Verdana" w:hAnsi="Verdana"/>
          <w:color w:val="000000"/>
          <w:sz w:val="24"/>
          <w:szCs w:val="24"/>
        </w:rPr>
      </w:pPr>
      <w:r>
        <w:rPr>
          <w:rFonts w:ascii="Verdana" w:hAnsi="Verdana"/>
          <w:sz w:val="24"/>
          <w:szCs w:val="24"/>
        </w:rPr>
        <w:t xml:space="preserve">% wykonania planu - </w:t>
      </w:r>
      <w:r w:rsidR="009E7F39">
        <w:rPr>
          <w:rFonts w:ascii="Verdana" w:hAnsi="Verdana"/>
          <w:sz w:val="24"/>
          <w:szCs w:val="24"/>
        </w:rPr>
        <w:t>100</w:t>
      </w:r>
      <w:r w:rsidRPr="0077198E">
        <w:rPr>
          <w:rFonts w:ascii="Verdana" w:hAnsi="Verdana"/>
          <w:sz w:val="24"/>
          <w:szCs w:val="24"/>
        </w:rPr>
        <w:t>,</w:t>
      </w:r>
      <w:r w:rsidR="009E7F39">
        <w:rPr>
          <w:rFonts w:ascii="Verdana" w:hAnsi="Verdana"/>
          <w:sz w:val="24"/>
          <w:szCs w:val="24"/>
        </w:rPr>
        <w:t>0</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W okresie sprawozdawczym na pokrycie kosztów bieżącej działalności jednostki budżetowej, jaką jest Archiwum Miejskie Wrocławia, wydatkowano kwotę 2.013.872,27 zł, tj. 100% planu. W ramach tych środków, na wypłatę wynagrodzeń i składki od nich naliczane dla pracowników Archiwum przeznaczono 1.492.014,66 zł, tj. 100% planu, a pozostałe wydatki związane z realizacją zadań statutowych jednostki stanowiły kwotę 478.055,71 zł, tj. 99,9% planu. Natomiast na zadania remontowe wydatkowano kwotę 42.401,90 zł, tj. 100% planu.</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92118</w:t>
      </w:r>
      <w:r w:rsidR="009E7F39" w:rsidRPr="009E7F39">
        <w:rPr>
          <w:rFonts w:ascii="Verdana" w:hAnsi="Verdana"/>
          <w:color w:val="000000"/>
          <w:sz w:val="24"/>
          <w:szCs w:val="24"/>
        </w:rPr>
        <w:t xml:space="preserve"> </w:t>
      </w:r>
      <w:r w:rsidR="009E7F39" w:rsidRPr="000A3616">
        <w:rPr>
          <w:rFonts w:ascii="Verdana" w:hAnsi="Verdana"/>
          <w:color w:val="000000"/>
          <w:sz w:val="24"/>
          <w:szCs w:val="24"/>
        </w:rPr>
        <w:t>Muzea</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9E7F39" w:rsidRPr="000A3616">
        <w:rPr>
          <w:rFonts w:ascii="Verdana" w:hAnsi="Verdana"/>
          <w:color w:val="000000"/>
          <w:sz w:val="24"/>
          <w:szCs w:val="24"/>
        </w:rPr>
        <w:t>21.933.205</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9E7F39" w:rsidRPr="000A3616">
        <w:rPr>
          <w:rFonts w:ascii="Verdana" w:hAnsi="Verdana"/>
          <w:color w:val="000000"/>
          <w:sz w:val="24"/>
          <w:szCs w:val="24"/>
        </w:rPr>
        <w:t>21.931.684,51</w:t>
      </w:r>
      <w:r w:rsidR="009E7F39">
        <w:rPr>
          <w:rFonts w:ascii="Verdana" w:hAnsi="Verdana"/>
          <w:color w:val="000000"/>
          <w:sz w:val="24"/>
          <w:szCs w:val="24"/>
        </w:rPr>
        <w:t xml:space="preserve"> </w:t>
      </w:r>
      <w:r w:rsidRPr="0077198E">
        <w:rPr>
          <w:rFonts w:ascii="Verdana" w:hAnsi="Verdana"/>
          <w:sz w:val="24"/>
          <w:szCs w:val="24"/>
        </w:rPr>
        <w:t>zł</w:t>
      </w:r>
    </w:p>
    <w:p w:rsidR="00984AD1" w:rsidRPr="000A3616" w:rsidRDefault="00984AD1" w:rsidP="00B97B2A">
      <w:pPr>
        <w:spacing w:after="120" w:line="288" w:lineRule="auto"/>
        <w:rPr>
          <w:rFonts w:ascii="Verdana" w:hAnsi="Verdana"/>
          <w:color w:val="000000"/>
          <w:sz w:val="24"/>
          <w:szCs w:val="24"/>
        </w:rPr>
      </w:pPr>
      <w:r>
        <w:rPr>
          <w:rFonts w:ascii="Verdana" w:hAnsi="Verdana"/>
          <w:sz w:val="24"/>
          <w:szCs w:val="24"/>
        </w:rPr>
        <w:t xml:space="preserve">% wykonania planu - </w:t>
      </w:r>
      <w:r w:rsidR="009E7F39">
        <w:rPr>
          <w:rFonts w:ascii="Verdana" w:hAnsi="Verdana"/>
          <w:sz w:val="24"/>
          <w:szCs w:val="24"/>
        </w:rPr>
        <w:t>100</w:t>
      </w:r>
      <w:r w:rsidRPr="0077198E">
        <w:rPr>
          <w:rFonts w:ascii="Verdana" w:hAnsi="Verdana"/>
          <w:sz w:val="24"/>
          <w:szCs w:val="24"/>
        </w:rPr>
        <w:t>,</w:t>
      </w:r>
      <w:r w:rsidR="009E7F39">
        <w:rPr>
          <w:rFonts w:ascii="Verdana" w:hAnsi="Verdana"/>
          <w:sz w:val="24"/>
          <w:szCs w:val="24"/>
        </w:rPr>
        <w:t>0</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Przekazane z budżetu Miasta dotacje na zadania bieżące w wysokości 21.280.092,30 zł, tj. 100% planu, stanowiły dofinansowanie do kosztów statutowej działalności trzech wrocławskich muzeów, tj. Muzeum Miejskiego Wrocławia, Muzeum Architektury oraz Muzeum Współczesnego Wrocław.</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Wydatki majątkowe zrealizowane w wysokości 651.592,21 zł, tj. 99,8% planu, obejmowały m.in. realizację zadań inwestycyjnych związanych z modernizacją systemu telewizji dozorowej obiektu przy pl. Strzegomskim, budową systemu monitoringu Muzeum Architektury, wymianą ogrzewania w budynku Muzeum Współczesnego, a także zakupy inwestycyjne na potrzeby tegoż Muzeum.</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92120</w:t>
      </w:r>
      <w:r w:rsidR="009E7F39" w:rsidRPr="009E7F39">
        <w:rPr>
          <w:rFonts w:ascii="Verdana" w:hAnsi="Verdana"/>
          <w:color w:val="000000"/>
          <w:sz w:val="24"/>
          <w:szCs w:val="24"/>
        </w:rPr>
        <w:t xml:space="preserve"> </w:t>
      </w:r>
      <w:r w:rsidR="009E7F39" w:rsidRPr="000A3616">
        <w:rPr>
          <w:rFonts w:ascii="Verdana" w:hAnsi="Verdana"/>
          <w:color w:val="000000"/>
          <w:sz w:val="24"/>
          <w:szCs w:val="24"/>
        </w:rPr>
        <w:t>Ochrona zabytków</w:t>
      </w:r>
      <w:r w:rsidR="009E7F39">
        <w:rPr>
          <w:rFonts w:ascii="Verdana" w:hAnsi="Verdana"/>
          <w:color w:val="000000"/>
          <w:sz w:val="24"/>
          <w:szCs w:val="24"/>
        </w:rPr>
        <w:t xml:space="preserve"> </w:t>
      </w:r>
      <w:r w:rsidR="009E7F39" w:rsidRPr="000A3616">
        <w:rPr>
          <w:rFonts w:ascii="Verdana" w:hAnsi="Verdana"/>
          <w:color w:val="000000"/>
          <w:sz w:val="24"/>
          <w:szCs w:val="24"/>
        </w:rPr>
        <w:t>i opieka nad zabytkami</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9E7F39" w:rsidRPr="000A3616">
        <w:rPr>
          <w:rFonts w:ascii="Verdana" w:hAnsi="Verdana"/>
          <w:color w:val="000000"/>
          <w:sz w:val="24"/>
          <w:szCs w:val="24"/>
        </w:rPr>
        <w:t>15.316.570</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9E7F39" w:rsidRPr="000A3616">
        <w:rPr>
          <w:rFonts w:ascii="Verdana" w:hAnsi="Verdana"/>
          <w:color w:val="000000"/>
          <w:sz w:val="24"/>
          <w:szCs w:val="24"/>
        </w:rPr>
        <w:t>15.275.068,34</w:t>
      </w:r>
      <w:r w:rsidR="009E7F39">
        <w:rPr>
          <w:rFonts w:ascii="Verdana" w:hAnsi="Verdana"/>
          <w:color w:val="000000"/>
          <w:sz w:val="24"/>
          <w:szCs w:val="24"/>
        </w:rPr>
        <w:t xml:space="preserve"> </w:t>
      </w:r>
      <w:r w:rsidRPr="0077198E">
        <w:rPr>
          <w:rFonts w:ascii="Verdana" w:hAnsi="Verdana"/>
          <w:sz w:val="24"/>
          <w:szCs w:val="24"/>
        </w:rPr>
        <w:t>zł</w:t>
      </w:r>
    </w:p>
    <w:p w:rsidR="00984AD1" w:rsidRPr="000A3616" w:rsidRDefault="00984AD1" w:rsidP="00B97B2A">
      <w:pPr>
        <w:spacing w:after="120" w:line="288" w:lineRule="auto"/>
        <w:rPr>
          <w:rFonts w:ascii="Verdana" w:hAnsi="Verdana"/>
          <w:color w:val="000000"/>
          <w:sz w:val="24"/>
          <w:szCs w:val="24"/>
        </w:rPr>
      </w:pPr>
      <w:r>
        <w:rPr>
          <w:rFonts w:ascii="Verdana" w:hAnsi="Verdana"/>
          <w:sz w:val="24"/>
          <w:szCs w:val="24"/>
        </w:rPr>
        <w:t>% wykonania planu - 99</w:t>
      </w:r>
      <w:r w:rsidRPr="0077198E">
        <w:rPr>
          <w:rFonts w:ascii="Verdana" w:hAnsi="Verdana"/>
          <w:sz w:val="24"/>
          <w:szCs w:val="24"/>
        </w:rPr>
        <w:t>,</w:t>
      </w:r>
      <w:r w:rsidR="009E7F39">
        <w:rPr>
          <w:rFonts w:ascii="Verdana" w:hAnsi="Verdana"/>
          <w:sz w:val="24"/>
          <w:szCs w:val="24"/>
        </w:rPr>
        <w:t>7</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Na zadania bieżące związane z ochroną i opieką nad zabytkami wydatkowano środki finansowe w wysokości 45.099,57 zł, tj. 52,1% planu.</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 xml:space="preserve">Na wydatki majątkowe przeznaczono kwotę 15.229.968,77 zł, tj. 100% planu. W ramach tej kwoty sfinansowano następujące zadania: „Rewaloryzacja Bastionu </w:t>
      </w:r>
      <w:proofErr w:type="spellStart"/>
      <w:r w:rsidRPr="000A3616">
        <w:rPr>
          <w:rFonts w:ascii="Verdana" w:hAnsi="Verdana"/>
          <w:color w:val="000000"/>
          <w:sz w:val="24"/>
          <w:szCs w:val="24"/>
        </w:rPr>
        <w:t>Sakwowego</w:t>
      </w:r>
      <w:proofErr w:type="spellEnd"/>
      <w:r w:rsidRPr="000A3616">
        <w:rPr>
          <w:rFonts w:ascii="Verdana" w:hAnsi="Verdana"/>
          <w:color w:val="000000"/>
          <w:sz w:val="24"/>
          <w:szCs w:val="24"/>
        </w:rPr>
        <w:t xml:space="preserve"> we Wrocławiu – Etap I”, „Odbudowa zabytkowych pojazdów będących własnością Gminy Wrocław”, </w:t>
      </w:r>
      <w:r w:rsidRPr="000A3616">
        <w:rPr>
          <w:rFonts w:ascii="Verdana" w:hAnsi="Verdana"/>
          <w:color w:val="000000"/>
          <w:sz w:val="24"/>
          <w:szCs w:val="24"/>
        </w:rPr>
        <w:lastRenderedPageBreak/>
        <w:t xml:space="preserve">„Modernizacja elementów budynków i zagospodarowania terenu zabytkowej Zajezdni Popowice”, a także zakupy inwestycyjne. </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92121</w:t>
      </w:r>
      <w:r w:rsidR="009E7F39" w:rsidRPr="009E7F39">
        <w:rPr>
          <w:rFonts w:ascii="Verdana" w:hAnsi="Verdana"/>
          <w:color w:val="000000"/>
          <w:sz w:val="24"/>
          <w:szCs w:val="24"/>
        </w:rPr>
        <w:t xml:space="preserve"> </w:t>
      </w:r>
      <w:r w:rsidR="009E7F39" w:rsidRPr="000A3616">
        <w:rPr>
          <w:rFonts w:ascii="Verdana" w:hAnsi="Verdana"/>
          <w:color w:val="000000"/>
          <w:sz w:val="24"/>
          <w:szCs w:val="24"/>
        </w:rPr>
        <w:t>Wojewódzkie Urzędy Ochrony Zabytków</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9E7F39" w:rsidRPr="000A3616">
        <w:rPr>
          <w:rFonts w:ascii="Verdana" w:hAnsi="Verdana"/>
          <w:color w:val="000000"/>
          <w:sz w:val="24"/>
          <w:szCs w:val="24"/>
        </w:rPr>
        <w:t>1.415.376</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9E7F39" w:rsidRPr="000A3616">
        <w:rPr>
          <w:rFonts w:ascii="Verdana" w:hAnsi="Verdana"/>
          <w:color w:val="000000"/>
          <w:sz w:val="24"/>
          <w:szCs w:val="24"/>
        </w:rPr>
        <w:t>1.405.207,48</w:t>
      </w:r>
      <w:r w:rsidR="009E7F39">
        <w:rPr>
          <w:rFonts w:ascii="Verdana" w:hAnsi="Verdana"/>
          <w:color w:val="000000"/>
          <w:sz w:val="24"/>
          <w:szCs w:val="24"/>
        </w:rPr>
        <w:t xml:space="preserve"> </w:t>
      </w:r>
      <w:r w:rsidRPr="0077198E">
        <w:rPr>
          <w:rFonts w:ascii="Verdana" w:hAnsi="Verdana"/>
          <w:sz w:val="24"/>
          <w:szCs w:val="24"/>
        </w:rPr>
        <w:t>zł</w:t>
      </w:r>
    </w:p>
    <w:p w:rsidR="00984AD1" w:rsidRPr="000A3616" w:rsidRDefault="00984AD1" w:rsidP="00B97B2A">
      <w:pPr>
        <w:spacing w:after="120" w:line="288" w:lineRule="auto"/>
        <w:rPr>
          <w:rFonts w:ascii="Verdana" w:hAnsi="Verdana"/>
          <w:color w:val="000000"/>
          <w:sz w:val="24"/>
          <w:szCs w:val="24"/>
        </w:rPr>
      </w:pPr>
      <w:r>
        <w:rPr>
          <w:rFonts w:ascii="Verdana" w:hAnsi="Verdana"/>
          <w:sz w:val="24"/>
          <w:szCs w:val="24"/>
        </w:rPr>
        <w:t>% wykonania planu - 99</w:t>
      </w:r>
      <w:r w:rsidRPr="0077198E">
        <w:rPr>
          <w:rFonts w:ascii="Verdana" w:hAnsi="Verdana"/>
          <w:sz w:val="24"/>
          <w:szCs w:val="24"/>
        </w:rPr>
        <w:t>,</w:t>
      </w:r>
      <w:r w:rsidR="009E7F39">
        <w:rPr>
          <w:rFonts w:ascii="Verdana" w:hAnsi="Verdana"/>
          <w:sz w:val="24"/>
          <w:szCs w:val="24"/>
        </w:rPr>
        <w:t>3</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Zrealizowane w ramach tego rozdziału wydatki bieżące zostały przeznaczone na pokrycie kosztów utrzymania stanowisk pracy w wysokości 22.506,00 zł, tj. 69,9% planu oraz kosztów wynagrodzeń i składek od nich naliczanych w wysokości 1.382.701,48 zł, tj. 100% planu, pracowników realizujących zadania miejskiego konserwatora zabytków.</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92195</w:t>
      </w:r>
      <w:r w:rsidR="009E7F39" w:rsidRPr="009E7F39">
        <w:rPr>
          <w:rFonts w:ascii="Verdana" w:hAnsi="Verdana"/>
          <w:color w:val="000000"/>
          <w:sz w:val="24"/>
          <w:szCs w:val="24"/>
        </w:rPr>
        <w:t xml:space="preserve"> </w:t>
      </w:r>
      <w:r w:rsidR="009E7F39" w:rsidRPr="000A3616">
        <w:rPr>
          <w:rFonts w:ascii="Verdana" w:hAnsi="Verdana"/>
          <w:color w:val="000000"/>
          <w:sz w:val="24"/>
          <w:szCs w:val="24"/>
        </w:rPr>
        <w:t>Pozostała działalność</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9E7F39" w:rsidRPr="000A3616">
        <w:rPr>
          <w:rFonts w:ascii="Verdana" w:hAnsi="Verdana"/>
          <w:color w:val="000000"/>
          <w:sz w:val="24"/>
          <w:szCs w:val="24"/>
        </w:rPr>
        <w:t>19.276.992</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9E7F39" w:rsidRPr="000A3616">
        <w:rPr>
          <w:rFonts w:ascii="Verdana" w:hAnsi="Verdana"/>
          <w:color w:val="000000"/>
          <w:sz w:val="24"/>
          <w:szCs w:val="24"/>
        </w:rPr>
        <w:t>19.183.372,41</w:t>
      </w:r>
      <w:r w:rsidR="009E7F39">
        <w:rPr>
          <w:rFonts w:ascii="Verdana" w:hAnsi="Verdana"/>
          <w:color w:val="000000"/>
          <w:sz w:val="24"/>
          <w:szCs w:val="24"/>
        </w:rPr>
        <w:t xml:space="preserve"> </w:t>
      </w:r>
      <w:r w:rsidRPr="0077198E">
        <w:rPr>
          <w:rFonts w:ascii="Verdana" w:hAnsi="Verdana"/>
          <w:sz w:val="24"/>
          <w:szCs w:val="24"/>
        </w:rPr>
        <w:t>zł</w:t>
      </w:r>
    </w:p>
    <w:p w:rsidR="00984AD1" w:rsidRPr="000A3616" w:rsidRDefault="00984AD1" w:rsidP="00B97B2A">
      <w:pPr>
        <w:spacing w:after="120" w:line="288" w:lineRule="auto"/>
        <w:rPr>
          <w:rFonts w:ascii="Verdana" w:hAnsi="Verdana"/>
          <w:color w:val="000000"/>
          <w:sz w:val="24"/>
          <w:szCs w:val="24"/>
        </w:rPr>
      </w:pPr>
      <w:r>
        <w:rPr>
          <w:rFonts w:ascii="Verdana" w:hAnsi="Verdana"/>
          <w:sz w:val="24"/>
          <w:szCs w:val="24"/>
        </w:rPr>
        <w:t>% wykonania planu - 99</w:t>
      </w:r>
      <w:r w:rsidRPr="0077198E">
        <w:rPr>
          <w:rFonts w:ascii="Verdana" w:hAnsi="Verdana"/>
          <w:sz w:val="24"/>
          <w:szCs w:val="24"/>
        </w:rPr>
        <w:t>,</w:t>
      </w:r>
      <w:r w:rsidR="009E7F39">
        <w:rPr>
          <w:rFonts w:ascii="Verdana" w:hAnsi="Verdana"/>
          <w:sz w:val="24"/>
          <w:szCs w:val="24"/>
        </w:rPr>
        <w:t>5</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Na realizację pozostałych wydarzeń, inicjatyw i przedsięwzięć w zakresie rozwijania działalności kulturalnej przeznaczono wydatki bieżące w wysokości 18.844.571,17 zł, tj. 99,5% planu. W szczególności środki te wykorzystano m.in. na:</w:t>
      </w:r>
      <w:r w:rsidR="009E7F39">
        <w:rPr>
          <w:rFonts w:ascii="Verdana" w:hAnsi="Verdana"/>
          <w:color w:val="000000"/>
          <w:sz w:val="24"/>
          <w:szCs w:val="24"/>
        </w:rPr>
        <w:t xml:space="preserve"> </w:t>
      </w:r>
      <w:r w:rsidRPr="000A3616">
        <w:rPr>
          <w:rFonts w:ascii="Verdana" w:hAnsi="Verdana"/>
          <w:color w:val="000000"/>
          <w:sz w:val="24"/>
          <w:szCs w:val="24"/>
        </w:rPr>
        <w:t xml:space="preserve">wsparcie finansowe dla organizacji pozarządowych w celu prowadzenia Studium Musicalowego </w:t>
      </w:r>
      <w:proofErr w:type="spellStart"/>
      <w:r w:rsidRPr="000A3616">
        <w:rPr>
          <w:rFonts w:ascii="Verdana" w:hAnsi="Verdana"/>
          <w:color w:val="000000"/>
          <w:sz w:val="24"/>
          <w:szCs w:val="24"/>
        </w:rPr>
        <w:t>Capitol</w:t>
      </w:r>
      <w:proofErr w:type="spellEnd"/>
      <w:r w:rsidRPr="000A3616">
        <w:rPr>
          <w:rFonts w:ascii="Verdana" w:hAnsi="Verdana"/>
          <w:color w:val="000000"/>
          <w:sz w:val="24"/>
          <w:szCs w:val="24"/>
        </w:rPr>
        <w:t xml:space="preserve">, Gminy Wyznaniowej Żydowskiej, Centrum Kultury i Edukacji Żydowskiej w Synagodze Pod Białym Bocianem, Centrum Twórczości Dziecka, dofinansowanie Centrum Aktywności Lokalnej </w:t>
      </w:r>
      <w:proofErr w:type="spellStart"/>
      <w:r w:rsidRPr="000A3616">
        <w:rPr>
          <w:rFonts w:ascii="Verdana" w:hAnsi="Verdana"/>
          <w:color w:val="000000"/>
          <w:sz w:val="24"/>
          <w:szCs w:val="24"/>
        </w:rPr>
        <w:t>Ołtaszyn</w:t>
      </w:r>
      <w:proofErr w:type="spellEnd"/>
      <w:r w:rsidRPr="000A3616">
        <w:rPr>
          <w:rFonts w:ascii="Verdana" w:hAnsi="Verdana"/>
          <w:color w:val="000000"/>
          <w:sz w:val="24"/>
          <w:szCs w:val="24"/>
        </w:rPr>
        <w:t xml:space="preserve"> oraz Wrocławskie Centrum Olgi Tokarczuk,</w:t>
      </w:r>
      <w:r w:rsidR="009E7F39">
        <w:rPr>
          <w:rFonts w:ascii="Verdana" w:hAnsi="Verdana"/>
          <w:color w:val="000000"/>
          <w:sz w:val="24"/>
          <w:szCs w:val="24"/>
        </w:rPr>
        <w:t xml:space="preserve"> </w:t>
      </w:r>
      <w:r w:rsidRPr="000A3616">
        <w:rPr>
          <w:rFonts w:ascii="Verdana" w:hAnsi="Verdana"/>
          <w:color w:val="000000"/>
          <w:sz w:val="24"/>
          <w:szCs w:val="24"/>
        </w:rPr>
        <w:t xml:space="preserve">wsparcie działalności teatralnej autorskiego Teatru Ad </w:t>
      </w:r>
      <w:proofErr w:type="spellStart"/>
      <w:r w:rsidRPr="000A3616">
        <w:rPr>
          <w:rFonts w:ascii="Verdana" w:hAnsi="Verdana"/>
          <w:color w:val="000000"/>
          <w:sz w:val="24"/>
          <w:szCs w:val="24"/>
        </w:rPr>
        <w:t>Spectatores</w:t>
      </w:r>
      <w:proofErr w:type="spellEnd"/>
      <w:r w:rsidRPr="000A3616">
        <w:rPr>
          <w:rFonts w:ascii="Verdana" w:hAnsi="Verdana"/>
          <w:color w:val="000000"/>
          <w:sz w:val="24"/>
          <w:szCs w:val="24"/>
        </w:rPr>
        <w:t xml:space="preserve"> oraz Teatru Układ Formalny,</w:t>
      </w:r>
      <w:r w:rsidR="009E7F39">
        <w:rPr>
          <w:rFonts w:ascii="Verdana" w:hAnsi="Verdana"/>
          <w:color w:val="000000"/>
          <w:sz w:val="24"/>
          <w:szCs w:val="24"/>
        </w:rPr>
        <w:t xml:space="preserve"> </w:t>
      </w:r>
      <w:r w:rsidRPr="000A3616">
        <w:rPr>
          <w:rFonts w:ascii="Verdana" w:hAnsi="Verdana"/>
          <w:color w:val="000000"/>
          <w:sz w:val="24"/>
          <w:szCs w:val="24"/>
        </w:rPr>
        <w:t>działalność kulturalną w ośrodkach: Kontury Kultury i Kulturalnej Animacji Podwórkowej oraz Działań Społeczno-Kulturalnych,</w:t>
      </w:r>
      <w:r w:rsidR="009E7F39">
        <w:rPr>
          <w:rFonts w:ascii="Verdana" w:hAnsi="Verdana"/>
          <w:color w:val="000000"/>
          <w:sz w:val="24"/>
          <w:szCs w:val="24"/>
        </w:rPr>
        <w:t xml:space="preserve"> </w:t>
      </w:r>
      <w:r w:rsidRPr="000A3616">
        <w:rPr>
          <w:rFonts w:ascii="Verdana" w:hAnsi="Verdana"/>
          <w:color w:val="000000"/>
          <w:sz w:val="24"/>
          <w:szCs w:val="24"/>
        </w:rPr>
        <w:t xml:space="preserve">dofinansowanie festiwali, w tym m.in. Gitarowy Rekord Świata, 3-Majówkę, Międzynarodowego Festiwalu Wrocek, koncertu Wielkiej Orkiestry Świątecznej Pomocy, Festiwalu Reżyserii Filmowej, </w:t>
      </w:r>
      <w:proofErr w:type="spellStart"/>
      <w:r w:rsidRPr="000A3616">
        <w:rPr>
          <w:rFonts w:ascii="Verdana" w:hAnsi="Verdana"/>
          <w:color w:val="000000"/>
          <w:sz w:val="24"/>
          <w:szCs w:val="24"/>
        </w:rPr>
        <w:t>Bruno.Schulz</w:t>
      </w:r>
      <w:proofErr w:type="spellEnd"/>
      <w:r w:rsidRPr="000A3616">
        <w:rPr>
          <w:rFonts w:ascii="Verdana" w:hAnsi="Verdana"/>
          <w:color w:val="000000"/>
          <w:sz w:val="24"/>
          <w:szCs w:val="24"/>
        </w:rPr>
        <w:t xml:space="preserve"> Festiwal, wsparcie Wrocławskiego Filmowego Centrum Seniora,</w:t>
      </w:r>
      <w:r w:rsidR="009E7F39">
        <w:rPr>
          <w:rFonts w:ascii="Verdana" w:hAnsi="Verdana"/>
          <w:color w:val="000000"/>
          <w:sz w:val="24"/>
          <w:szCs w:val="24"/>
        </w:rPr>
        <w:t xml:space="preserve"> </w:t>
      </w:r>
      <w:r w:rsidRPr="000A3616">
        <w:rPr>
          <w:rFonts w:ascii="Verdana" w:hAnsi="Verdana"/>
          <w:color w:val="000000"/>
          <w:sz w:val="24"/>
          <w:szCs w:val="24"/>
        </w:rPr>
        <w:t>tworzenie regionalnej Kolekcji Sztuki Współczesnej Zachęta,</w:t>
      </w:r>
      <w:r w:rsidR="009E7F39">
        <w:rPr>
          <w:rFonts w:ascii="Verdana" w:hAnsi="Verdana"/>
          <w:color w:val="000000"/>
          <w:sz w:val="24"/>
          <w:szCs w:val="24"/>
        </w:rPr>
        <w:t xml:space="preserve"> </w:t>
      </w:r>
      <w:r w:rsidRPr="000A3616">
        <w:rPr>
          <w:rFonts w:ascii="Verdana" w:hAnsi="Verdana"/>
          <w:color w:val="000000"/>
          <w:sz w:val="24"/>
          <w:szCs w:val="24"/>
        </w:rPr>
        <w:t xml:space="preserve">dofinansowanie 21. edycji Przeglądu Sztuki </w:t>
      </w:r>
      <w:proofErr w:type="spellStart"/>
      <w:r w:rsidRPr="000A3616">
        <w:rPr>
          <w:rFonts w:ascii="Verdana" w:hAnsi="Verdana"/>
          <w:color w:val="000000"/>
          <w:sz w:val="24"/>
          <w:szCs w:val="24"/>
        </w:rPr>
        <w:t>Survival</w:t>
      </w:r>
      <w:proofErr w:type="spellEnd"/>
      <w:r w:rsidRPr="000A3616">
        <w:rPr>
          <w:rFonts w:ascii="Verdana" w:hAnsi="Verdana"/>
          <w:color w:val="000000"/>
          <w:sz w:val="24"/>
          <w:szCs w:val="24"/>
        </w:rPr>
        <w:t>,</w:t>
      </w:r>
      <w:r w:rsidR="009E7F39">
        <w:rPr>
          <w:rFonts w:ascii="Verdana" w:hAnsi="Verdana"/>
          <w:color w:val="000000"/>
          <w:sz w:val="24"/>
          <w:szCs w:val="24"/>
        </w:rPr>
        <w:t xml:space="preserve"> </w:t>
      </w:r>
      <w:r w:rsidRPr="000A3616">
        <w:rPr>
          <w:rFonts w:ascii="Verdana" w:hAnsi="Verdana"/>
          <w:color w:val="000000"/>
          <w:sz w:val="24"/>
          <w:szCs w:val="24"/>
        </w:rPr>
        <w:t>organizację wystaw, koncertów, spektakli oraz zajęć edukacyjnych,</w:t>
      </w:r>
      <w:r w:rsidR="009E7F39">
        <w:rPr>
          <w:rFonts w:ascii="Verdana" w:hAnsi="Verdana"/>
          <w:color w:val="000000"/>
          <w:sz w:val="24"/>
          <w:szCs w:val="24"/>
        </w:rPr>
        <w:t xml:space="preserve"> </w:t>
      </w:r>
      <w:r w:rsidRPr="000A3616">
        <w:rPr>
          <w:rFonts w:ascii="Verdana" w:hAnsi="Verdana"/>
          <w:color w:val="000000"/>
          <w:sz w:val="24"/>
          <w:szCs w:val="24"/>
        </w:rPr>
        <w:t>realizację projektów kulturalnych w ramach współpracy z uczelniami wyższymi, nagrody prezydenta za wybitne osiągnięcia w dziedzinie kultury.</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 xml:space="preserve">Wydatki majątkowe w wysokości 338.801,24 zł, tj. 100% planu, pokryły koszty zakupów inwestycyjnych, w tym zakupu dzieł sztuki oraz koszty </w:t>
      </w:r>
      <w:r w:rsidRPr="000A3616">
        <w:rPr>
          <w:rFonts w:ascii="Verdana" w:hAnsi="Verdana"/>
          <w:color w:val="000000"/>
          <w:sz w:val="24"/>
          <w:szCs w:val="24"/>
        </w:rPr>
        <w:lastRenderedPageBreak/>
        <w:t>zadania inwestycyjnego związanego z wykonaniem i posadowieniem rzeźb w przestrzeni publicznej wraz z zagospodarowaniem terenu.</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 xml:space="preserve"> Dział 925</w:t>
      </w:r>
      <w:r w:rsidR="009E7F39" w:rsidRPr="009E7F39">
        <w:rPr>
          <w:rFonts w:ascii="Verdana" w:hAnsi="Verdana"/>
          <w:color w:val="000000"/>
          <w:sz w:val="24"/>
          <w:szCs w:val="24"/>
        </w:rPr>
        <w:t xml:space="preserve"> </w:t>
      </w:r>
      <w:r w:rsidR="009E7F39" w:rsidRPr="000A3616">
        <w:rPr>
          <w:rFonts w:ascii="Verdana" w:hAnsi="Verdana"/>
          <w:color w:val="000000"/>
          <w:sz w:val="24"/>
          <w:szCs w:val="24"/>
        </w:rPr>
        <w:t>Ogrody botaniczne i zoologiczne oraz naturalne obszary i obiekty chronionej przyrody</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9E7F39" w:rsidRPr="000A3616">
        <w:rPr>
          <w:rFonts w:ascii="Verdana" w:hAnsi="Verdana"/>
          <w:color w:val="000000"/>
          <w:sz w:val="24"/>
          <w:szCs w:val="24"/>
        </w:rPr>
        <w:t>200.000</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9E7F39" w:rsidRPr="000A3616">
        <w:rPr>
          <w:rFonts w:ascii="Verdana" w:hAnsi="Verdana"/>
          <w:color w:val="000000"/>
          <w:sz w:val="24"/>
          <w:szCs w:val="24"/>
        </w:rPr>
        <w:t>188.050,62</w:t>
      </w:r>
      <w:r w:rsidR="009E7F39">
        <w:rPr>
          <w:rFonts w:ascii="Verdana" w:hAnsi="Verdana"/>
          <w:color w:val="000000"/>
          <w:sz w:val="24"/>
          <w:szCs w:val="24"/>
        </w:rPr>
        <w:t xml:space="preserve"> </w:t>
      </w:r>
      <w:r w:rsidRPr="0077198E">
        <w:rPr>
          <w:rFonts w:ascii="Verdana" w:hAnsi="Verdana"/>
          <w:sz w:val="24"/>
          <w:szCs w:val="24"/>
        </w:rPr>
        <w:t>zł</w:t>
      </w:r>
    </w:p>
    <w:p w:rsidR="00984AD1" w:rsidRPr="000A3616" w:rsidRDefault="00984AD1" w:rsidP="00B97B2A">
      <w:pPr>
        <w:spacing w:after="120" w:line="288" w:lineRule="auto"/>
        <w:rPr>
          <w:rFonts w:ascii="Verdana" w:hAnsi="Verdana"/>
          <w:color w:val="000000"/>
          <w:sz w:val="24"/>
          <w:szCs w:val="24"/>
        </w:rPr>
      </w:pPr>
      <w:r>
        <w:rPr>
          <w:rFonts w:ascii="Verdana" w:hAnsi="Verdana"/>
          <w:sz w:val="24"/>
          <w:szCs w:val="24"/>
        </w:rPr>
        <w:t>% wykonania planu - 9</w:t>
      </w:r>
      <w:r w:rsidR="009E7F39">
        <w:rPr>
          <w:rFonts w:ascii="Verdana" w:hAnsi="Verdana"/>
          <w:sz w:val="24"/>
          <w:szCs w:val="24"/>
        </w:rPr>
        <w:t>4</w:t>
      </w:r>
      <w:r w:rsidRPr="0077198E">
        <w:rPr>
          <w:rFonts w:ascii="Verdana" w:hAnsi="Verdana"/>
          <w:sz w:val="24"/>
          <w:szCs w:val="24"/>
        </w:rPr>
        <w:t>,</w:t>
      </w:r>
      <w:r w:rsidR="009E7F39">
        <w:rPr>
          <w:rFonts w:ascii="Verdana" w:hAnsi="Verdana"/>
          <w:sz w:val="24"/>
          <w:szCs w:val="24"/>
        </w:rPr>
        <w:t>0</w:t>
      </w:r>
    </w:p>
    <w:p w:rsidR="00984AD1"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92503</w:t>
      </w:r>
      <w:r w:rsidR="009E7F39" w:rsidRPr="009E7F39">
        <w:rPr>
          <w:rFonts w:ascii="Verdana" w:hAnsi="Verdana"/>
          <w:color w:val="000000"/>
          <w:sz w:val="24"/>
          <w:szCs w:val="24"/>
        </w:rPr>
        <w:t xml:space="preserve"> </w:t>
      </w:r>
      <w:r w:rsidR="009E7F39" w:rsidRPr="000A3616">
        <w:rPr>
          <w:rFonts w:ascii="Verdana" w:hAnsi="Verdana"/>
          <w:color w:val="000000"/>
          <w:sz w:val="24"/>
          <w:szCs w:val="24"/>
        </w:rPr>
        <w:t>Rezerwaty i pomniki przyrody</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9E7F39" w:rsidRPr="000A3616">
        <w:rPr>
          <w:rFonts w:ascii="Verdana" w:hAnsi="Verdana"/>
          <w:color w:val="000000"/>
          <w:sz w:val="24"/>
          <w:szCs w:val="24"/>
        </w:rPr>
        <w:t>200.000</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9E7F39" w:rsidRPr="000A3616">
        <w:rPr>
          <w:rFonts w:ascii="Verdana" w:hAnsi="Verdana"/>
          <w:color w:val="000000"/>
          <w:sz w:val="24"/>
          <w:szCs w:val="24"/>
        </w:rPr>
        <w:t>188.050,62</w:t>
      </w:r>
      <w:r w:rsidR="009E7F39">
        <w:rPr>
          <w:rFonts w:ascii="Verdana" w:hAnsi="Verdana"/>
          <w:color w:val="000000"/>
          <w:sz w:val="24"/>
          <w:szCs w:val="24"/>
        </w:rPr>
        <w:t xml:space="preserve"> </w:t>
      </w:r>
      <w:r w:rsidRPr="0077198E">
        <w:rPr>
          <w:rFonts w:ascii="Verdana" w:hAnsi="Verdana"/>
          <w:sz w:val="24"/>
          <w:szCs w:val="24"/>
        </w:rPr>
        <w:t>zł</w:t>
      </w:r>
    </w:p>
    <w:p w:rsidR="00984AD1" w:rsidRPr="000A3616" w:rsidRDefault="00984AD1" w:rsidP="00B97B2A">
      <w:pPr>
        <w:spacing w:after="120" w:line="288" w:lineRule="auto"/>
        <w:rPr>
          <w:rFonts w:ascii="Verdana" w:hAnsi="Verdana"/>
          <w:color w:val="000000"/>
          <w:sz w:val="24"/>
          <w:szCs w:val="24"/>
        </w:rPr>
      </w:pPr>
      <w:r>
        <w:rPr>
          <w:rFonts w:ascii="Verdana" w:hAnsi="Verdana"/>
          <w:sz w:val="24"/>
          <w:szCs w:val="24"/>
        </w:rPr>
        <w:t>% wykonania planu - 9</w:t>
      </w:r>
      <w:r w:rsidR="009E7F39">
        <w:rPr>
          <w:rFonts w:ascii="Verdana" w:hAnsi="Verdana"/>
          <w:sz w:val="24"/>
          <w:szCs w:val="24"/>
        </w:rPr>
        <w:t>4</w:t>
      </w:r>
      <w:r w:rsidRPr="0077198E">
        <w:rPr>
          <w:rFonts w:ascii="Verdana" w:hAnsi="Verdana"/>
          <w:sz w:val="24"/>
          <w:szCs w:val="24"/>
        </w:rPr>
        <w:t>,</w:t>
      </w:r>
      <w:r w:rsidR="009E7F39">
        <w:rPr>
          <w:rFonts w:ascii="Verdana" w:hAnsi="Verdana"/>
          <w:sz w:val="24"/>
          <w:szCs w:val="24"/>
        </w:rPr>
        <w:t>0</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 xml:space="preserve">W roku sprawozdawczym na zadania związane z ochroną zieleni i tworzeniem nowych form ochrony przyrody, w tym w szczególności na prace pielęgnacyjne, badania specjalistyczne oraz prace interwencyjne na pomnikach przyrody wydatkowano kwotę 188.050,62 zł, tj. 94,0% planu.    </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Dział 926</w:t>
      </w:r>
      <w:r w:rsidR="009E7F39" w:rsidRPr="009E7F39">
        <w:rPr>
          <w:rFonts w:ascii="Verdana" w:hAnsi="Verdana"/>
          <w:color w:val="000000"/>
          <w:sz w:val="24"/>
          <w:szCs w:val="24"/>
        </w:rPr>
        <w:t xml:space="preserve"> </w:t>
      </w:r>
      <w:r w:rsidR="009E7F39" w:rsidRPr="000A3616">
        <w:rPr>
          <w:rFonts w:ascii="Verdana" w:hAnsi="Verdana"/>
          <w:color w:val="000000"/>
          <w:sz w:val="24"/>
          <w:szCs w:val="24"/>
        </w:rPr>
        <w:t>Kultura fizyczna</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9E7F39" w:rsidRPr="000A3616">
        <w:rPr>
          <w:rFonts w:ascii="Verdana" w:hAnsi="Verdana"/>
          <w:color w:val="000000"/>
          <w:sz w:val="24"/>
          <w:szCs w:val="24"/>
        </w:rPr>
        <w:t>202.718.220</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9E7F39" w:rsidRPr="000A3616">
        <w:rPr>
          <w:rFonts w:ascii="Verdana" w:hAnsi="Verdana"/>
          <w:color w:val="000000"/>
          <w:sz w:val="24"/>
          <w:szCs w:val="24"/>
        </w:rPr>
        <w:t>201.035.068,03</w:t>
      </w:r>
      <w:r w:rsidR="009E7F39">
        <w:rPr>
          <w:rFonts w:ascii="Verdana" w:hAnsi="Verdana"/>
          <w:color w:val="000000"/>
          <w:sz w:val="24"/>
          <w:szCs w:val="24"/>
        </w:rPr>
        <w:t xml:space="preserve"> </w:t>
      </w:r>
      <w:r w:rsidRPr="0077198E">
        <w:rPr>
          <w:rFonts w:ascii="Verdana" w:hAnsi="Verdana"/>
          <w:sz w:val="24"/>
          <w:szCs w:val="24"/>
        </w:rPr>
        <w:t>zł</w:t>
      </w:r>
    </w:p>
    <w:p w:rsidR="00984AD1" w:rsidRPr="000A3616" w:rsidRDefault="00984AD1" w:rsidP="00B97B2A">
      <w:pPr>
        <w:spacing w:after="120" w:line="288" w:lineRule="auto"/>
        <w:rPr>
          <w:rFonts w:ascii="Verdana" w:hAnsi="Verdana"/>
          <w:color w:val="000000"/>
          <w:sz w:val="24"/>
          <w:szCs w:val="24"/>
        </w:rPr>
      </w:pPr>
      <w:r>
        <w:rPr>
          <w:rFonts w:ascii="Verdana" w:hAnsi="Verdana"/>
          <w:sz w:val="24"/>
          <w:szCs w:val="24"/>
        </w:rPr>
        <w:t>% wykonania planu - 99</w:t>
      </w:r>
      <w:r w:rsidRPr="0077198E">
        <w:rPr>
          <w:rFonts w:ascii="Verdana" w:hAnsi="Verdana"/>
          <w:sz w:val="24"/>
          <w:szCs w:val="24"/>
        </w:rPr>
        <w:t>,</w:t>
      </w:r>
      <w:r w:rsidR="009E7F39">
        <w:rPr>
          <w:rFonts w:ascii="Verdana" w:hAnsi="Verdana"/>
          <w:sz w:val="24"/>
          <w:szCs w:val="24"/>
        </w:rPr>
        <w:t>2</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92601</w:t>
      </w:r>
      <w:r w:rsidR="009E7F39" w:rsidRPr="009E7F39">
        <w:rPr>
          <w:rFonts w:ascii="Verdana" w:hAnsi="Verdana"/>
          <w:color w:val="000000"/>
          <w:sz w:val="24"/>
          <w:szCs w:val="24"/>
        </w:rPr>
        <w:t xml:space="preserve"> </w:t>
      </w:r>
      <w:r w:rsidR="009E7F39" w:rsidRPr="000A3616">
        <w:rPr>
          <w:rFonts w:ascii="Verdana" w:hAnsi="Verdana"/>
          <w:color w:val="000000"/>
          <w:sz w:val="24"/>
          <w:szCs w:val="24"/>
        </w:rPr>
        <w:t>Obiekty sportowe</w:t>
      </w:r>
      <w:r w:rsidR="009E7F39">
        <w:rPr>
          <w:rFonts w:ascii="Verdana" w:hAnsi="Verdana"/>
          <w:color w:val="000000"/>
          <w:sz w:val="24"/>
          <w:szCs w:val="24"/>
        </w:rPr>
        <w:t xml:space="preserve"> </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9E7F39" w:rsidRPr="000A3616">
        <w:rPr>
          <w:rFonts w:ascii="Verdana" w:hAnsi="Verdana"/>
          <w:color w:val="000000"/>
          <w:sz w:val="24"/>
          <w:szCs w:val="24"/>
        </w:rPr>
        <w:t>113.648.972</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9E7F39" w:rsidRPr="000A3616">
        <w:rPr>
          <w:rFonts w:ascii="Verdana" w:hAnsi="Verdana"/>
          <w:color w:val="000000"/>
          <w:sz w:val="24"/>
          <w:szCs w:val="24"/>
        </w:rPr>
        <w:t>113.363.815,67</w:t>
      </w:r>
      <w:r w:rsidR="009E7F39">
        <w:rPr>
          <w:rFonts w:ascii="Verdana" w:hAnsi="Verdana"/>
          <w:color w:val="000000"/>
          <w:sz w:val="24"/>
          <w:szCs w:val="24"/>
        </w:rPr>
        <w:t xml:space="preserve"> </w:t>
      </w:r>
      <w:r w:rsidRPr="0077198E">
        <w:rPr>
          <w:rFonts w:ascii="Verdana" w:hAnsi="Verdana"/>
          <w:sz w:val="24"/>
          <w:szCs w:val="24"/>
        </w:rPr>
        <w:t>zł</w:t>
      </w:r>
    </w:p>
    <w:p w:rsidR="00984AD1" w:rsidRPr="000A3616" w:rsidRDefault="00984AD1" w:rsidP="00B97B2A">
      <w:pPr>
        <w:spacing w:after="120" w:line="288" w:lineRule="auto"/>
        <w:rPr>
          <w:rFonts w:ascii="Verdana" w:hAnsi="Verdana"/>
          <w:color w:val="000000"/>
          <w:sz w:val="24"/>
          <w:szCs w:val="24"/>
        </w:rPr>
      </w:pPr>
      <w:r>
        <w:rPr>
          <w:rFonts w:ascii="Verdana" w:hAnsi="Verdana"/>
          <w:sz w:val="24"/>
          <w:szCs w:val="24"/>
        </w:rPr>
        <w:t>% wykonania planu - 99</w:t>
      </w:r>
      <w:r w:rsidRPr="0077198E">
        <w:rPr>
          <w:rFonts w:ascii="Verdana" w:hAnsi="Verdana"/>
          <w:sz w:val="24"/>
          <w:szCs w:val="24"/>
        </w:rPr>
        <w:t>,</w:t>
      </w:r>
      <w:r w:rsidR="009E7F39">
        <w:rPr>
          <w:rFonts w:ascii="Verdana" w:hAnsi="Verdana"/>
          <w:sz w:val="24"/>
          <w:szCs w:val="24"/>
        </w:rPr>
        <w:t>7</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Wydatki bieżące w kwocie 523.959,57 zł, tj. 96,5% planu, pokryły m.in. koszty zadania pn.: „Zadania towarzyszące inwestycjom realizowanym w Mieście na etapie gwarancji”. W ramach tej kwoty środki finansowe w wysokości 45.004,77 zł (§ 4580) wykorzystano m.in. na zapłatę odsetek ustawowych zgodnie z wyrokiem Sądu.</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Wydatki majątkowe w wysokości 112.839.856,10 zł, tj. 99,8% planu, pokryły koszty  realizacji zadań inwestycyjnych m.in. takich jak: „Budowa boisk piłkarskich o sztucznych nawierzchniach”, „Program przebudowy miejskich obiektów sportowych”, „Budowa hali lekkoatletycznej na </w:t>
      </w:r>
      <w:proofErr w:type="spellStart"/>
      <w:r w:rsidRPr="000A3616">
        <w:rPr>
          <w:rFonts w:ascii="Verdana" w:hAnsi="Verdana"/>
          <w:color w:val="000000"/>
          <w:sz w:val="24"/>
          <w:szCs w:val="24"/>
        </w:rPr>
        <w:t>Kłokoczycach</w:t>
      </w:r>
      <w:proofErr w:type="spellEnd"/>
      <w:r w:rsidRPr="000A3616">
        <w:rPr>
          <w:rFonts w:ascii="Verdana" w:hAnsi="Verdana"/>
          <w:color w:val="000000"/>
          <w:sz w:val="24"/>
          <w:szCs w:val="24"/>
        </w:rPr>
        <w:t xml:space="preserve"> - udział Miasta” oraz zadań realizowanych w  ramach Wrocławskiego Budżetu Obywatelskiego i  Funduszu Osiedlowego, a także koszty przebudowy strzelnicy sportowej przy ul. Świątnickiej. Ponadto </w:t>
      </w:r>
      <w:r w:rsidRPr="000A3616">
        <w:rPr>
          <w:rFonts w:ascii="Verdana" w:hAnsi="Verdana"/>
          <w:color w:val="000000"/>
          <w:sz w:val="24"/>
          <w:szCs w:val="24"/>
        </w:rPr>
        <w:lastRenderedPageBreak/>
        <w:t>środki te zostały przeznaczone na wniesienie wkładów do spółek prawa handlowego.</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92604</w:t>
      </w:r>
      <w:r w:rsidR="00424D96" w:rsidRPr="00424D96">
        <w:rPr>
          <w:rFonts w:ascii="Verdana" w:hAnsi="Verdana"/>
          <w:color w:val="000000"/>
          <w:sz w:val="24"/>
          <w:szCs w:val="24"/>
        </w:rPr>
        <w:t xml:space="preserve"> </w:t>
      </w:r>
      <w:r w:rsidR="00424D96" w:rsidRPr="000A3616">
        <w:rPr>
          <w:rFonts w:ascii="Verdana" w:hAnsi="Verdana"/>
          <w:color w:val="000000"/>
          <w:sz w:val="24"/>
          <w:szCs w:val="24"/>
        </w:rPr>
        <w:t>Instytucje kultury fizycznej</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24D96" w:rsidRPr="000A3616">
        <w:rPr>
          <w:rFonts w:ascii="Verdana" w:hAnsi="Verdana"/>
          <w:color w:val="000000"/>
          <w:sz w:val="24"/>
          <w:szCs w:val="24"/>
        </w:rPr>
        <w:t>48.568.188</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424D96" w:rsidRPr="000A3616">
        <w:rPr>
          <w:rFonts w:ascii="Verdana" w:hAnsi="Verdana"/>
          <w:color w:val="000000"/>
          <w:sz w:val="24"/>
          <w:szCs w:val="24"/>
        </w:rPr>
        <w:t>47.263.882,76</w:t>
      </w:r>
      <w:r w:rsidR="00424D96">
        <w:rPr>
          <w:rFonts w:ascii="Verdana" w:hAnsi="Verdana"/>
          <w:color w:val="000000"/>
          <w:sz w:val="24"/>
          <w:szCs w:val="24"/>
        </w:rPr>
        <w:t xml:space="preserve"> </w:t>
      </w:r>
      <w:r w:rsidRPr="0077198E">
        <w:rPr>
          <w:rFonts w:ascii="Verdana" w:hAnsi="Verdana"/>
          <w:sz w:val="24"/>
          <w:szCs w:val="24"/>
        </w:rPr>
        <w:t>zł</w:t>
      </w:r>
    </w:p>
    <w:p w:rsidR="00984AD1" w:rsidRPr="000A3616" w:rsidRDefault="00984AD1" w:rsidP="00B97B2A">
      <w:pPr>
        <w:spacing w:after="120" w:line="288" w:lineRule="auto"/>
        <w:rPr>
          <w:rFonts w:ascii="Verdana" w:hAnsi="Verdana"/>
          <w:color w:val="000000"/>
          <w:sz w:val="24"/>
          <w:szCs w:val="24"/>
        </w:rPr>
      </w:pPr>
      <w:r>
        <w:rPr>
          <w:rFonts w:ascii="Verdana" w:hAnsi="Verdana"/>
          <w:sz w:val="24"/>
          <w:szCs w:val="24"/>
        </w:rPr>
        <w:t>% wykonania planu - 9</w:t>
      </w:r>
      <w:r w:rsidR="00424D96">
        <w:rPr>
          <w:rFonts w:ascii="Verdana" w:hAnsi="Verdana"/>
          <w:sz w:val="24"/>
          <w:szCs w:val="24"/>
        </w:rPr>
        <w:t>7</w:t>
      </w:r>
      <w:r w:rsidRPr="0077198E">
        <w:rPr>
          <w:rFonts w:ascii="Verdana" w:hAnsi="Verdana"/>
          <w:sz w:val="24"/>
          <w:szCs w:val="24"/>
        </w:rPr>
        <w:t>,</w:t>
      </w:r>
      <w:r w:rsidR="00424D96">
        <w:rPr>
          <w:rFonts w:ascii="Verdana" w:hAnsi="Verdana"/>
          <w:sz w:val="24"/>
          <w:szCs w:val="24"/>
        </w:rPr>
        <w:t>3</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Na bieżące funkcjonowanie Wrocławskiego Toru Wyścigów Konnych Partynice oraz Młodzieżowego Centrum Sportu, przeznaczono środki finansowe w wysokości 47.156.257,76 zł, tj. 97,3% planu, z czego na wynagrodzenia i składki od nich naliczane wydano 19.685.343,39 zł, tj. 99,1% planu, na świadczenia na rzecz osób fizycznych 342.277,62 zł, tj. 99,4% planu, na remonty realizowane przez te jednostki budżetowe wykorzystano 628.482,55 zł, tj. 80,1% planu, natomiast wydatki związane z realizacją ich statutowych zadań wyniosły 26.500.154,20 zł, tj. 96,5% planu.</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Na zakupy inwestycyjne dla potrzeb WTWK Partynice wydatkowano 107.625,00 zł, tj. 100% planu.</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92605</w:t>
      </w:r>
      <w:r w:rsidR="00424D96" w:rsidRPr="00424D96">
        <w:rPr>
          <w:rFonts w:ascii="Verdana" w:hAnsi="Verdana"/>
          <w:color w:val="000000"/>
          <w:sz w:val="24"/>
          <w:szCs w:val="24"/>
        </w:rPr>
        <w:t xml:space="preserve"> </w:t>
      </w:r>
      <w:r w:rsidR="00424D96" w:rsidRPr="000A3616">
        <w:rPr>
          <w:rFonts w:ascii="Verdana" w:hAnsi="Verdana"/>
          <w:color w:val="000000"/>
          <w:sz w:val="24"/>
          <w:szCs w:val="24"/>
        </w:rPr>
        <w:t>Zadania w zakresie kultury</w:t>
      </w:r>
      <w:r w:rsidR="00424D96">
        <w:rPr>
          <w:rFonts w:ascii="Verdana" w:hAnsi="Verdana"/>
          <w:color w:val="000000"/>
          <w:sz w:val="24"/>
          <w:szCs w:val="24"/>
        </w:rPr>
        <w:t xml:space="preserve"> </w:t>
      </w:r>
      <w:r w:rsidR="00424D96" w:rsidRPr="000A3616">
        <w:rPr>
          <w:rFonts w:ascii="Verdana" w:hAnsi="Verdana"/>
          <w:color w:val="000000"/>
          <w:sz w:val="24"/>
          <w:szCs w:val="24"/>
        </w:rPr>
        <w:t>fizycznej</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24D96" w:rsidRPr="000A3616">
        <w:rPr>
          <w:rFonts w:ascii="Verdana" w:hAnsi="Verdana"/>
          <w:color w:val="000000"/>
          <w:sz w:val="24"/>
          <w:szCs w:val="24"/>
        </w:rPr>
        <w:t>38.753.800</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424D96" w:rsidRPr="000A3616">
        <w:rPr>
          <w:rFonts w:ascii="Verdana" w:hAnsi="Verdana"/>
          <w:color w:val="000000"/>
          <w:sz w:val="24"/>
          <w:szCs w:val="24"/>
        </w:rPr>
        <w:t>38.660.111,31</w:t>
      </w:r>
      <w:r w:rsidR="00424D96">
        <w:rPr>
          <w:rFonts w:ascii="Verdana" w:hAnsi="Verdana"/>
          <w:color w:val="000000"/>
          <w:sz w:val="24"/>
          <w:szCs w:val="24"/>
        </w:rPr>
        <w:t xml:space="preserve"> </w:t>
      </w:r>
      <w:r w:rsidRPr="0077198E">
        <w:rPr>
          <w:rFonts w:ascii="Verdana" w:hAnsi="Verdana"/>
          <w:sz w:val="24"/>
          <w:szCs w:val="24"/>
        </w:rPr>
        <w:t>zł</w:t>
      </w:r>
    </w:p>
    <w:p w:rsidR="00984AD1" w:rsidRPr="000A3616" w:rsidRDefault="00984AD1" w:rsidP="00B97B2A">
      <w:pPr>
        <w:spacing w:after="120" w:line="288" w:lineRule="auto"/>
        <w:rPr>
          <w:rFonts w:ascii="Verdana" w:hAnsi="Verdana"/>
          <w:color w:val="000000"/>
          <w:sz w:val="24"/>
          <w:szCs w:val="24"/>
        </w:rPr>
      </w:pPr>
      <w:r>
        <w:rPr>
          <w:rFonts w:ascii="Verdana" w:hAnsi="Verdana"/>
          <w:sz w:val="24"/>
          <w:szCs w:val="24"/>
        </w:rPr>
        <w:t>% wykonania planu - 99</w:t>
      </w:r>
      <w:r w:rsidRPr="0077198E">
        <w:rPr>
          <w:rFonts w:ascii="Verdana" w:hAnsi="Verdana"/>
          <w:sz w:val="24"/>
          <w:szCs w:val="24"/>
        </w:rPr>
        <w:t>,</w:t>
      </w:r>
      <w:r>
        <w:rPr>
          <w:rFonts w:ascii="Verdana" w:hAnsi="Verdana"/>
          <w:sz w:val="24"/>
          <w:szCs w:val="24"/>
        </w:rPr>
        <w:t>8</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Zrealizowana kwota wydatków została przeznaczona na organizację zajęć sportowych i rekreacyjnych, propagowanie oraz rozwój sportu młodzieżowego i szkolnego, a także na rozpowszechnienie sportu wśród osób niepełnosprawnych.</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 xml:space="preserve">Z budżetu Miasta przekazano dotacje na zadania bieżące w wysokości 34.779.075,74 zł, tj. 99,9% planu, dla jednostek niezaliczanych do sektora finansów publicznych m.in. na organizację imprez i zajęć sportowo - rekreacyjnych dla wrocławskich dzieci i młodzieży oraz dorosłych mieszkańców Wrocławia m.in. takich jak: Całoroczny System Szkolnych Imprez Sportowych, Otwarte Mistrzostwa Wrocławia, </w:t>
      </w:r>
      <w:proofErr w:type="spellStart"/>
      <w:r w:rsidRPr="000A3616">
        <w:rPr>
          <w:rFonts w:ascii="Verdana" w:hAnsi="Verdana"/>
          <w:color w:val="000000"/>
          <w:sz w:val="24"/>
          <w:szCs w:val="24"/>
        </w:rPr>
        <w:t>Ergowiosła</w:t>
      </w:r>
      <w:proofErr w:type="spellEnd"/>
      <w:r w:rsidRPr="000A3616">
        <w:rPr>
          <w:rFonts w:ascii="Verdana" w:hAnsi="Verdana"/>
          <w:color w:val="000000"/>
          <w:sz w:val="24"/>
          <w:szCs w:val="24"/>
        </w:rPr>
        <w:t xml:space="preserve"> 2023, „Mistrzostwa Polski Juniorów w Brydżu Sportowym”, „Międzynarodowy Mityng Brydżowy Błękitna Wstęga Odry”, Turniej dzieci i młodzieży w karate tradycyjnym </w:t>
      </w:r>
      <w:proofErr w:type="spellStart"/>
      <w:r w:rsidRPr="000A3616">
        <w:rPr>
          <w:rFonts w:ascii="Verdana" w:hAnsi="Verdana"/>
          <w:color w:val="000000"/>
          <w:sz w:val="24"/>
          <w:szCs w:val="24"/>
        </w:rPr>
        <w:t>Wratislavia</w:t>
      </w:r>
      <w:proofErr w:type="spellEnd"/>
      <w:r w:rsidRPr="000A3616">
        <w:rPr>
          <w:rFonts w:ascii="Verdana" w:hAnsi="Verdana"/>
          <w:color w:val="000000"/>
          <w:sz w:val="24"/>
          <w:szCs w:val="24"/>
        </w:rPr>
        <w:t xml:space="preserve"> Cup 2023, Międzynarodowy Festiwal Szachowy, Turniej Tańca, Mistrzostwa Europy  Karate </w:t>
      </w:r>
      <w:proofErr w:type="spellStart"/>
      <w:r w:rsidRPr="000A3616">
        <w:rPr>
          <w:rFonts w:ascii="Verdana" w:hAnsi="Verdana"/>
          <w:color w:val="000000"/>
          <w:sz w:val="24"/>
          <w:szCs w:val="24"/>
        </w:rPr>
        <w:t>Kyokushin</w:t>
      </w:r>
      <w:proofErr w:type="spellEnd"/>
      <w:r w:rsidRPr="000A3616">
        <w:rPr>
          <w:rFonts w:ascii="Verdana" w:hAnsi="Verdana"/>
          <w:color w:val="000000"/>
          <w:sz w:val="24"/>
          <w:szCs w:val="24"/>
        </w:rPr>
        <w:t xml:space="preserve">, Turniej Karate Tradycyjnego,  Wrocławski Trener Senioralny ze Sportową Rodziną, zajęcia i imprezy dla sportowców niepełnosprawnych, Międzynarodowy Turniej Szermierczy do lat 15, Międzynarodowy Turniej Piłki Ręcznej, </w:t>
      </w:r>
      <w:r w:rsidRPr="000A3616">
        <w:rPr>
          <w:rFonts w:ascii="Verdana" w:hAnsi="Verdana"/>
          <w:color w:val="000000"/>
          <w:sz w:val="24"/>
          <w:szCs w:val="24"/>
        </w:rPr>
        <w:lastRenderedPageBreak/>
        <w:t xml:space="preserve">Zawody Pływackie,  a także na organizację pikniku militarnego „Operacja Zachód”, „Drużynowego pucharu Świata na żużlu”. Ponadto środki te wydatkowano na różne programy szkoleń i zajęć sportowo - rekreacyjnych m.in.: Młodzieżowe Centra Sportu, Grupy Szkolenia Podstawowego, </w:t>
      </w:r>
      <w:proofErr w:type="spellStart"/>
      <w:r w:rsidRPr="000A3616">
        <w:rPr>
          <w:rFonts w:ascii="Verdana" w:hAnsi="Verdana"/>
          <w:color w:val="000000"/>
          <w:sz w:val="24"/>
          <w:szCs w:val="24"/>
        </w:rPr>
        <w:t>Basketmania</w:t>
      </w:r>
      <w:proofErr w:type="spellEnd"/>
      <w:r w:rsidRPr="000A3616">
        <w:rPr>
          <w:rFonts w:ascii="Verdana" w:hAnsi="Verdana"/>
          <w:color w:val="000000"/>
          <w:sz w:val="24"/>
          <w:szCs w:val="24"/>
        </w:rPr>
        <w:t xml:space="preserve">, </w:t>
      </w:r>
      <w:proofErr w:type="spellStart"/>
      <w:r w:rsidRPr="000A3616">
        <w:rPr>
          <w:rFonts w:ascii="Verdana" w:hAnsi="Verdana"/>
          <w:color w:val="000000"/>
          <w:sz w:val="24"/>
          <w:szCs w:val="24"/>
        </w:rPr>
        <w:t>Footballmania</w:t>
      </w:r>
      <w:proofErr w:type="spellEnd"/>
      <w:r w:rsidRPr="000A3616">
        <w:rPr>
          <w:rFonts w:ascii="Verdana" w:hAnsi="Verdana"/>
          <w:color w:val="000000"/>
          <w:sz w:val="24"/>
          <w:szCs w:val="24"/>
        </w:rPr>
        <w:t xml:space="preserve"> i </w:t>
      </w:r>
      <w:proofErr w:type="spellStart"/>
      <w:r w:rsidRPr="000A3616">
        <w:rPr>
          <w:rFonts w:ascii="Verdana" w:hAnsi="Verdana"/>
          <w:color w:val="000000"/>
          <w:sz w:val="24"/>
          <w:szCs w:val="24"/>
        </w:rPr>
        <w:t>Volleymania</w:t>
      </w:r>
      <w:proofErr w:type="spellEnd"/>
      <w:r w:rsidRPr="000A3616">
        <w:rPr>
          <w:rFonts w:ascii="Verdana" w:hAnsi="Verdana"/>
          <w:color w:val="000000"/>
          <w:sz w:val="24"/>
          <w:szCs w:val="24"/>
        </w:rPr>
        <w:t>, szkolenie w Sportach Walki, szkolenie dzieci i młodzieży uzdolnionej sportowo. Ze środków tych dofinansowano również szkolenia i udział w rozgrywkach wrocławskich klubów sportowych w takich dyscyplinach jak: koszykówka, siatkówka, tenis, brydż, futbol amerykański, szkolenia wrocławskich klubów piłkarskich w kategorii senior oraz szkolenia i udział w zawodach w kolarstwie szosowym i torowym kobiet.</w:t>
      </w:r>
    </w:p>
    <w:p w:rsidR="000A3616" w:rsidRPr="000A3616" w:rsidRDefault="000A3616" w:rsidP="00B97B2A">
      <w:pPr>
        <w:spacing w:after="0" w:line="288" w:lineRule="auto"/>
        <w:rPr>
          <w:rFonts w:ascii="Verdana" w:hAnsi="Verdana"/>
          <w:color w:val="000000"/>
          <w:sz w:val="24"/>
          <w:szCs w:val="24"/>
        </w:rPr>
      </w:pPr>
      <w:r w:rsidRPr="000A3616">
        <w:rPr>
          <w:rFonts w:ascii="Verdana" w:hAnsi="Verdana"/>
          <w:color w:val="000000"/>
          <w:sz w:val="24"/>
          <w:szCs w:val="24"/>
        </w:rPr>
        <w:t>Wydatki w kwocie 1.780.542,39 zł, tj. 98,2% planu, pokryły koszty zarządzania wrocławskimi kąpieliskami, organizację turniejów sportowych, a także na zakup nagród rzeczowych, które zostały wręczone sportowcom, klubom i trenerom za wybitne osiągnięcia.</w:t>
      </w:r>
    </w:p>
    <w:p w:rsidR="000A3616" w:rsidRP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Na sfinansowanie nagród dla sportowców i trenerów z wrocławskich klubów sportowych, którzy osiągnęli medalowe miejsca na Mistrzostwach Europy i Świata, a także w Pucharze Świata i Europy oraz na wypłatę 509 stypendiów sportowych za wybitne wyniki w dyscyplinach sportowych, w szczególności za zajęcie miejsc medalowych na Mistrzostwach Polski, Akademickich Mistrzostwach Polski, Europy i Świata wydano 2.097.934,00 zł, tj. 99,8% planu.</w:t>
      </w:r>
    </w:p>
    <w:p w:rsidR="000A3616" w:rsidRDefault="000A3616" w:rsidP="00B97B2A">
      <w:pPr>
        <w:spacing w:after="120" w:line="288" w:lineRule="auto"/>
        <w:rPr>
          <w:rFonts w:ascii="Verdana" w:hAnsi="Verdana"/>
          <w:color w:val="000000"/>
          <w:sz w:val="24"/>
          <w:szCs w:val="24"/>
        </w:rPr>
      </w:pPr>
      <w:r w:rsidRPr="000A3616">
        <w:rPr>
          <w:rFonts w:ascii="Verdana" w:hAnsi="Verdana"/>
          <w:color w:val="000000"/>
          <w:sz w:val="24"/>
          <w:szCs w:val="24"/>
        </w:rPr>
        <w:t>Rozdział 92695</w:t>
      </w:r>
      <w:r w:rsidR="00424D96" w:rsidRPr="00424D96">
        <w:rPr>
          <w:rFonts w:ascii="Verdana" w:hAnsi="Verdana"/>
          <w:color w:val="000000"/>
          <w:sz w:val="24"/>
          <w:szCs w:val="24"/>
        </w:rPr>
        <w:t xml:space="preserve"> </w:t>
      </w:r>
      <w:r w:rsidR="00424D96" w:rsidRPr="000A3616">
        <w:rPr>
          <w:rFonts w:ascii="Verdana" w:hAnsi="Verdana"/>
          <w:color w:val="000000"/>
          <w:sz w:val="24"/>
          <w:szCs w:val="24"/>
        </w:rPr>
        <w:t>Pozostała działalność</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24D96" w:rsidRPr="000A3616">
        <w:rPr>
          <w:rFonts w:ascii="Verdana" w:hAnsi="Verdana"/>
          <w:color w:val="000000"/>
          <w:sz w:val="24"/>
          <w:szCs w:val="24"/>
        </w:rPr>
        <w:t>1.747.260</w:t>
      </w:r>
      <w:r w:rsidRPr="000A3616">
        <w:rPr>
          <w:rFonts w:ascii="Verdana" w:hAnsi="Verdana"/>
          <w:color w:val="000000"/>
          <w:sz w:val="24"/>
          <w:szCs w:val="24"/>
        </w:rPr>
        <w:t>,00</w:t>
      </w:r>
      <w:r>
        <w:rPr>
          <w:rFonts w:ascii="Verdana" w:hAnsi="Verdana"/>
          <w:color w:val="000000"/>
          <w:sz w:val="24"/>
          <w:szCs w:val="24"/>
        </w:rPr>
        <w:t xml:space="preserve"> </w:t>
      </w:r>
      <w:r w:rsidRPr="0077198E">
        <w:rPr>
          <w:rFonts w:ascii="Verdana" w:hAnsi="Verdana"/>
          <w:sz w:val="24"/>
          <w:szCs w:val="24"/>
        </w:rPr>
        <w:t>zł</w:t>
      </w:r>
    </w:p>
    <w:p w:rsidR="00984AD1" w:rsidRPr="0077198E" w:rsidRDefault="00984AD1" w:rsidP="00B97B2A">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3</w:t>
      </w:r>
      <w:r w:rsidRPr="0077198E">
        <w:rPr>
          <w:rFonts w:ascii="Verdana" w:hAnsi="Verdana"/>
          <w:sz w:val="24"/>
          <w:szCs w:val="24"/>
        </w:rPr>
        <w:t xml:space="preserve"> rok - </w:t>
      </w:r>
      <w:r w:rsidR="00424D96" w:rsidRPr="000A3616">
        <w:rPr>
          <w:rFonts w:ascii="Verdana" w:hAnsi="Verdana"/>
          <w:color w:val="000000"/>
          <w:sz w:val="24"/>
          <w:szCs w:val="24"/>
        </w:rPr>
        <w:t>1.747.258,29</w:t>
      </w:r>
      <w:r w:rsidR="00424D96">
        <w:rPr>
          <w:rFonts w:ascii="Verdana" w:hAnsi="Verdana"/>
          <w:color w:val="000000"/>
          <w:sz w:val="24"/>
          <w:szCs w:val="24"/>
        </w:rPr>
        <w:t xml:space="preserve"> </w:t>
      </w:r>
      <w:r w:rsidRPr="0077198E">
        <w:rPr>
          <w:rFonts w:ascii="Verdana" w:hAnsi="Verdana"/>
          <w:sz w:val="24"/>
          <w:szCs w:val="24"/>
        </w:rPr>
        <w:t>zł</w:t>
      </w:r>
    </w:p>
    <w:p w:rsidR="00984AD1" w:rsidRPr="000A3616" w:rsidRDefault="00984AD1" w:rsidP="00B97B2A">
      <w:pPr>
        <w:spacing w:after="120" w:line="288" w:lineRule="auto"/>
        <w:rPr>
          <w:rFonts w:ascii="Verdana" w:hAnsi="Verdana"/>
          <w:color w:val="000000"/>
          <w:sz w:val="24"/>
          <w:szCs w:val="24"/>
        </w:rPr>
      </w:pPr>
      <w:r>
        <w:rPr>
          <w:rFonts w:ascii="Verdana" w:hAnsi="Verdana"/>
          <w:sz w:val="24"/>
          <w:szCs w:val="24"/>
        </w:rPr>
        <w:t xml:space="preserve">% wykonania planu - </w:t>
      </w:r>
      <w:r w:rsidR="00424D96">
        <w:rPr>
          <w:rFonts w:ascii="Verdana" w:hAnsi="Verdana"/>
          <w:sz w:val="24"/>
          <w:szCs w:val="24"/>
        </w:rPr>
        <w:t>100</w:t>
      </w:r>
      <w:r w:rsidRPr="0077198E">
        <w:rPr>
          <w:rFonts w:ascii="Verdana" w:hAnsi="Verdana"/>
          <w:sz w:val="24"/>
          <w:szCs w:val="24"/>
        </w:rPr>
        <w:t>,</w:t>
      </w:r>
      <w:r w:rsidR="00424D96">
        <w:rPr>
          <w:rFonts w:ascii="Verdana" w:hAnsi="Verdana"/>
          <w:sz w:val="24"/>
          <w:szCs w:val="24"/>
        </w:rPr>
        <w:t>0</w:t>
      </w:r>
    </w:p>
    <w:p w:rsidR="000A3616" w:rsidRDefault="000A3616" w:rsidP="00B97B2A">
      <w:pPr>
        <w:spacing w:after="2520" w:line="288" w:lineRule="auto"/>
        <w:rPr>
          <w:rFonts w:ascii="Verdana" w:hAnsi="Verdana"/>
          <w:color w:val="000000"/>
          <w:sz w:val="24"/>
          <w:szCs w:val="24"/>
        </w:rPr>
      </w:pPr>
      <w:r w:rsidRPr="000A3616">
        <w:rPr>
          <w:rFonts w:ascii="Verdana" w:hAnsi="Verdana"/>
          <w:color w:val="000000"/>
          <w:sz w:val="24"/>
          <w:szCs w:val="24"/>
        </w:rPr>
        <w:t>Powyższe środki finansowe zostały przeznaczone na zapewnienie usług hotelarskich na potrzeby uczestników III Igrzysk Europejskich Kraków, Małopolska 2023 - Mistrzostwa Europy w Strzelectwie Sportowym, których Wrocław był współorganizatorem.</w:t>
      </w:r>
    </w:p>
    <w:p w:rsidR="00647880" w:rsidRPr="008E63BD" w:rsidRDefault="00647880" w:rsidP="00B97B2A">
      <w:pPr>
        <w:pStyle w:val="Nagwek2"/>
        <w:spacing w:line="288" w:lineRule="auto"/>
        <w:rPr>
          <w:rFonts w:ascii="Verdana" w:hAnsi="Verdana"/>
        </w:rPr>
      </w:pPr>
      <w:bookmarkStart w:id="21" w:name="_Toc165553248"/>
      <w:bookmarkStart w:id="22" w:name="_Toc165553579"/>
      <w:bookmarkStart w:id="23" w:name="_Toc167093166"/>
      <w:r w:rsidRPr="008E63BD">
        <w:rPr>
          <w:rFonts w:ascii="Verdana" w:hAnsi="Verdana"/>
        </w:rPr>
        <w:lastRenderedPageBreak/>
        <w:t>WYDATKI, KTÓRE W 2022 ROKU NIE WYGASŁY Z UPŁYWEM ROKU BUDŻETOWEGO</w:t>
      </w:r>
      <w:bookmarkEnd w:id="21"/>
      <w:bookmarkEnd w:id="22"/>
      <w:bookmarkEnd w:id="23"/>
    </w:p>
    <w:p w:rsidR="00647880" w:rsidRPr="00647880" w:rsidRDefault="00647880" w:rsidP="00B97B2A">
      <w:pPr>
        <w:pStyle w:val="Tekstpodstawowy"/>
        <w:spacing w:before="120" w:line="288" w:lineRule="auto"/>
        <w:jc w:val="left"/>
        <w:rPr>
          <w:rFonts w:ascii="Verdana" w:eastAsiaTheme="minorEastAsia" w:hAnsi="Verdana" w:cstheme="minorBidi"/>
        </w:rPr>
      </w:pPr>
      <w:r w:rsidRPr="00647880">
        <w:rPr>
          <w:rFonts w:ascii="Verdana" w:eastAsiaTheme="minorEastAsia" w:hAnsi="Verdana" w:cstheme="minorBidi"/>
        </w:rPr>
        <w:t>Rada Miejska Wrocławia Uchwałą Nr LXIII/1625/22 z dnia 22 grudnia 2022 roku ustaliła wykaz wydatków budżetu Miasta, które w 2022 roku nie wygasły z upływem roku budżetowego.</w:t>
      </w:r>
      <w:r>
        <w:rPr>
          <w:rFonts w:ascii="Verdana" w:eastAsiaTheme="minorEastAsia" w:hAnsi="Verdana" w:cstheme="minorBidi"/>
        </w:rPr>
        <w:t xml:space="preserve"> </w:t>
      </w:r>
      <w:r w:rsidRPr="00647880">
        <w:rPr>
          <w:rFonts w:ascii="Verdana" w:eastAsiaTheme="minorEastAsia" w:hAnsi="Verdana" w:cstheme="minorBidi"/>
        </w:rPr>
        <w:t>Na wyodrębnione subkonto podstawowego rachunku bankowego Miasta Wrocławia przekazano środki finansowe w wysokości 52.766.498,00 zł. W okresie pierwszego półrocza 2023 roku ze środków niewygasających wydatkowano kwotę 45.571.027,22 zł. Niewykorzystane środki w wysokości 7.195.470,78 zł zostały przekazane na dochody budżetu Miasta.</w:t>
      </w:r>
    </w:p>
    <w:p w:rsidR="00647880" w:rsidRPr="008E63BD" w:rsidRDefault="00647880" w:rsidP="00B97B2A">
      <w:pPr>
        <w:pStyle w:val="Nagwek2"/>
        <w:spacing w:before="9840" w:line="288" w:lineRule="auto"/>
        <w:rPr>
          <w:rFonts w:ascii="Verdana" w:hAnsi="Verdana"/>
        </w:rPr>
      </w:pPr>
      <w:bookmarkStart w:id="24" w:name="_Toc105062829"/>
      <w:bookmarkStart w:id="25" w:name="_Toc165553249"/>
      <w:bookmarkStart w:id="26" w:name="_Toc165553580"/>
      <w:bookmarkStart w:id="27" w:name="_Toc167093167"/>
      <w:r w:rsidRPr="008E63BD">
        <w:rPr>
          <w:rFonts w:ascii="Verdana" w:hAnsi="Verdana"/>
        </w:rPr>
        <w:lastRenderedPageBreak/>
        <w:t>UCHWAŁY RADY MIEJSKIEJ WROCŁAWIA ZMIENIAJĄCE BUDŻET MIASTA NA 2023 ROK</w:t>
      </w:r>
      <w:bookmarkEnd w:id="24"/>
      <w:bookmarkEnd w:id="25"/>
      <w:bookmarkEnd w:id="26"/>
      <w:bookmarkEnd w:id="27"/>
    </w:p>
    <w:p w:rsidR="00647880" w:rsidRPr="00B97B2A" w:rsidRDefault="00647880" w:rsidP="00B97B2A">
      <w:pPr>
        <w:spacing w:before="120" w:after="120" w:line="288" w:lineRule="auto"/>
        <w:rPr>
          <w:rFonts w:ascii="Verdana" w:hAnsi="Verdana"/>
          <w:bCs/>
          <w:sz w:val="24"/>
          <w:szCs w:val="24"/>
        </w:rPr>
      </w:pPr>
      <w:r w:rsidRPr="00B97B2A">
        <w:rPr>
          <w:rFonts w:ascii="Verdana" w:hAnsi="Verdana"/>
          <w:bCs/>
          <w:sz w:val="24"/>
          <w:szCs w:val="24"/>
        </w:rPr>
        <w:t>Kwota zmiany planu dochodów ogółem 467.243.219,00 zł</w:t>
      </w:r>
    </w:p>
    <w:p w:rsidR="00647880" w:rsidRPr="00B97B2A" w:rsidRDefault="00647880" w:rsidP="00B97B2A">
      <w:pPr>
        <w:spacing w:before="120" w:after="120" w:line="288" w:lineRule="auto"/>
        <w:rPr>
          <w:rFonts w:ascii="Verdana" w:hAnsi="Verdana"/>
          <w:bCs/>
          <w:sz w:val="24"/>
          <w:szCs w:val="24"/>
        </w:rPr>
      </w:pPr>
      <w:r w:rsidRPr="00B97B2A">
        <w:rPr>
          <w:rFonts w:ascii="Verdana" w:hAnsi="Verdana"/>
          <w:bCs/>
          <w:sz w:val="24"/>
          <w:szCs w:val="24"/>
        </w:rPr>
        <w:t>Kwota zmiany planu wydatków ogółem 533.694.978,34zł</w:t>
      </w:r>
    </w:p>
    <w:p w:rsidR="00647880" w:rsidRPr="00B97B2A" w:rsidRDefault="00647880" w:rsidP="00B97B2A">
      <w:pPr>
        <w:spacing w:before="120" w:after="120" w:line="288" w:lineRule="auto"/>
        <w:rPr>
          <w:rFonts w:ascii="Verdana" w:hAnsi="Verdana"/>
          <w:bCs/>
          <w:sz w:val="24"/>
          <w:szCs w:val="24"/>
        </w:rPr>
      </w:pPr>
      <w:r w:rsidRPr="00B97B2A">
        <w:rPr>
          <w:rFonts w:ascii="Verdana" w:hAnsi="Verdana"/>
          <w:bCs/>
          <w:sz w:val="24"/>
          <w:szCs w:val="24"/>
        </w:rPr>
        <w:t>Kwota zmiany planowanego deficytu budżetowego 66.451.759,34 zł</w:t>
      </w:r>
    </w:p>
    <w:p w:rsidR="00647880" w:rsidRPr="00B97B2A" w:rsidRDefault="00647880" w:rsidP="00B97B2A">
      <w:pPr>
        <w:spacing w:before="240" w:after="240" w:line="288" w:lineRule="auto"/>
        <w:rPr>
          <w:rFonts w:ascii="Verdana" w:hAnsi="Verdana"/>
          <w:bCs/>
          <w:sz w:val="24"/>
          <w:szCs w:val="24"/>
        </w:rPr>
      </w:pPr>
      <w:r w:rsidRPr="00B97B2A">
        <w:rPr>
          <w:rFonts w:ascii="Verdana" w:hAnsi="Verdana"/>
          <w:sz w:val="24"/>
          <w:szCs w:val="24"/>
        </w:rPr>
        <w:t xml:space="preserve">Uchwała Numer </w:t>
      </w:r>
      <w:r w:rsidR="00DD3308" w:rsidRPr="00B97B2A">
        <w:rPr>
          <w:rFonts w:ascii="Verdana" w:hAnsi="Verdana"/>
          <w:sz w:val="24"/>
          <w:szCs w:val="24"/>
        </w:rPr>
        <w:t xml:space="preserve">LXIV/1657/23 </w:t>
      </w:r>
      <w:r w:rsidRPr="00B97B2A">
        <w:rPr>
          <w:rFonts w:ascii="Verdana" w:hAnsi="Verdana"/>
          <w:sz w:val="24"/>
          <w:szCs w:val="24"/>
        </w:rPr>
        <w:t xml:space="preserve">Rady Miejskiej Wrocławia z dnia </w:t>
      </w:r>
      <w:r w:rsidR="00DD3308" w:rsidRPr="00B97B2A">
        <w:rPr>
          <w:rFonts w:ascii="Verdana" w:hAnsi="Verdana"/>
          <w:sz w:val="24"/>
          <w:szCs w:val="24"/>
        </w:rPr>
        <w:t>19</w:t>
      </w:r>
      <w:r w:rsidRPr="00B97B2A">
        <w:rPr>
          <w:rFonts w:ascii="Verdana" w:hAnsi="Verdana"/>
          <w:sz w:val="24"/>
          <w:szCs w:val="24"/>
        </w:rPr>
        <w:t xml:space="preserve"> </w:t>
      </w:r>
      <w:r w:rsidR="00DD3308" w:rsidRPr="00B97B2A">
        <w:rPr>
          <w:rFonts w:ascii="Verdana" w:hAnsi="Verdana"/>
          <w:sz w:val="24"/>
          <w:szCs w:val="24"/>
        </w:rPr>
        <w:t>stycznia</w:t>
      </w:r>
      <w:r w:rsidRPr="00B97B2A">
        <w:rPr>
          <w:rFonts w:ascii="Verdana" w:hAnsi="Verdana"/>
          <w:sz w:val="24"/>
          <w:szCs w:val="24"/>
        </w:rPr>
        <w:t xml:space="preserve"> 202</w:t>
      </w:r>
      <w:r w:rsidR="00DD3308" w:rsidRPr="00B97B2A">
        <w:rPr>
          <w:rFonts w:ascii="Verdana" w:hAnsi="Verdana"/>
          <w:sz w:val="24"/>
          <w:szCs w:val="24"/>
        </w:rPr>
        <w:t>3</w:t>
      </w:r>
      <w:r w:rsidRPr="00B97B2A">
        <w:rPr>
          <w:rFonts w:ascii="Verdana" w:hAnsi="Verdana"/>
          <w:sz w:val="24"/>
          <w:szCs w:val="24"/>
        </w:rPr>
        <w:t xml:space="preserve"> roku</w:t>
      </w:r>
    </w:p>
    <w:p w:rsidR="00647880" w:rsidRPr="0096777A" w:rsidRDefault="00647880" w:rsidP="00B97B2A">
      <w:pPr>
        <w:spacing w:before="240" w:after="0" w:line="288" w:lineRule="auto"/>
        <w:rPr>
          <w:rFonts w:ascii="Verdana" w:eastAsia="Times New Roman" w:hAnsi="Verdana" w:cs="Times New Roman"/>
          <w:bCs/>
          <w:sz w:val="24"/>
          <w:szCs w:val="24"/>
        </w:rPr>
      </w:pPr>
      <w:r w:rsidRPr="0096777A">
        <w:rPr>
          <w:rFonts w:ascii="Verdana" w:hAnsi="Verdana"/>
          <w:bCs/>
          <w:sz w:val="24"/>
          <w:szCs w:val="24"/>
        </w:rPr>
        <w:t xml:space="preserve">Kwota zmiany planu </w:t>
      </w:r>
      <w:r w:rsidRPr="0096777A">
        <w:rPr>
          <w:rFonts w:ascii="Verdana" w:eastAsia="Times New Roman" w:hAnsi="Verdana" w:cs="Times New Roman"/>
          <w:bCs/>
          <w:sz w:val="24"/>
          <w:szCs w:val="24"/>
        </w:rPr>
        <w:t xml:space="preserve">dochodów ogółem: </w:t>
      </w:r>
      <w:r w:rsidR="00DD3308">
        <w:rPr>
          <w:rFonts w:ascii="Verdana" w:eastAsia="Times New Roman" w:hAnsi="Verdana" w:cs="Times New Roman"/>
          <w:bCs/>
          <w:sz w:val="24"/>
          <w:szCs w:val="24"/>
        </w:rPr>
        <w:t>3</w:t>
      </w:r>
      <w:r w:rsidRPr="0096777A">
        <w:rPr>
          <w:rFonts w:ascii="Verdana" w:eastAsia="Times New Roman" w:hAnsi="Verdana" w:cs="Times New Roman"/>
          <w:bCs/>
          <w:sz w:val="24"/>
          <w:szCs w:val="24"/>
        </w:rPr>
        <w:t>.</w:t>
      </w:r>
      <w:r w:rsidR="00DD3308">
        <w:rPr>
          <w:rFonts w:ascii="Verdana" w:eastAsia="Times New Roman" w:hAnsi="Verdana" w:cs="Times New Roman"/>
          <w:bCs/>
          <w:sz w:val="24"/>
          <w:szCs w:val="24"/>
        </w:rPr>
        <w:t>525</w:t>
      </w:r>
      <w:r w:rsidRPr="0096777A">
        <w:rPr>
          <w:rFonts w:ascii="Verdana" w:eastAsia="Times New Roman" w:hAnsi="Verdana" w:cs="Times New Roman"/>
          <w:bCs/>
          <w:sz w:val="24"/>
          <w:szCs w:val="24"/>
        </w:rPr>
        <w:t>.</w:t>
      </w:r>
      <w:r w:rsidR="00DD3308">
        <w:rPr>
          <w:rFonts w:ascii="Verdana" w:eastAsia="Times New Roman" w:hAnsi="Verdana" w:cs="Times New Roman"/>
          <w:bCs/>
          <w:sz w:val="24"/>
          <w:szCs w:val="24"/>
        </w:rPr>
        <w:t>6</w:t>
      </w:r>
      <w:r>
        <w:rPr>
          <w:rFonts w:ascii="Verdana" w:eastAsia="Times New Roman" w:hAnsi="Verdana" w:cs="Times New Roman"/>
          <w:bCs/>
          <w:sz w:val="24"/>
          <w:szCs w:val="24"/>
        </w:rPr>
        <w:t>1</w:t>
      </w:r>
      <w:r w:rsidR="00DD3308">
        <w:rPr>
          <w:rFonts w:ascii="Verdana" w:eastAsia="Times New Roman" w:hAnsi="Verdana" w:cs="Times New Roman"/>
          <w:bCs/>
          <w:sz w:val="24"/>
          <w:szCs w:val="24"/>
        </w:rPr>
        <w:t>0</w:t>
      </w:r>
      <w:r w:rsidRPr="0096777A">
        <w:rPr>
          <w:rFonts w:ascii="Verdana" w:eastAsia="Times New Roman" w:hAnsi="Verdana" w:cs="Times New Roman"/>
          <w:bCs/>
          <w:sz w:val="24"/>
          <w:szCs w:val="24"/>
        </w:rPr>
        <w:t>,</w:t>
      </w:r>
      <w:r w:rsidR="00DD3308">
        <w:rPr>
          <w:rFonts w:ascii="Verdana" w:eastAsia="Times New Roman" w:hAnsi="Verdana" w:cs="Times New Roman"/>
          <w:bCs/>
          <w:sz w:val="24"/>
          <w:szCs w:val="24"/>
        </w:rPr>
        <w:t>89</w:t>
      </w:r>
      <w:r w:rsidRPr="0096777A">
        <w:rPr>
          <w:rFonts w:ascii="Verdana" w:eastAsia="Times New Roman" w:hAnsi="Verdana" w:cs="Times New Roman"/>
          <w:bCs/>
          <w:sz w:val="24"/>
          <w:szCs w:val="24"/>
        </w:rPr>
        <w:t xml:space="preserve"> zł</w:t>
      </w:r>
    </w:p>
    <w:p w:rsidR="00647880" w:rsidRPr="00391037" w:rsidRDefault="00647880" w:rsidP="00B97B2A">
      <w:pPr>
        <w:spacing w:after="0" w:line="288" w:lineRule="auto"/>
        <w:rPr>
          <w:rFonts w:ascii="Verdana" w:eastAsia="Times New Roman" w:hAnsi="Verdana" w:cs="Times New Roman"/>
          <w:bCs/>
          <w:sz w:val="24"/>
          <w:szCs w:val="24"/>
        </w:rPr>
      </w:pPr>
      <w:r w:rsidRPr="0096777A">
        <w:rPr>
          <w:rFonts w:ascii="Verdana" w:eastAsia="Times New Roman" w:hAnsi="Verdana" w:cs="Times New Roman"/>
          <w:bCs/>
          <w:sz w:val="24"/>
          <w:szCs w:val="24"/>
        </w:rPr>
        <w:t>Źródło zmiany planu doch</w:t>
      </w:r>
      <w:r w:rsidRPr="00391037">
        <w:rPr>
          <w:rFonts w:ascii="Verdana" w:eastAsia="Times New Roman" w:hAnsi="Verdana" w:cs="Times New Roman"/>
          <w:bCs/>
          <w:sz w:val="24"/>
          <w:szCs w:val="24"/>
        </w:rPr>
        <w:t>odów:</w:t>
      </w:r>
    </w:p>
    <w:p w:rsidR="00391037" w:rsidRPr="00391037" w:rsidRDefault="00391037" w:rsidP="00B97B2A">
      <w:pPr>
        <w:spacing w:after="0" w:line="288" w:lineRule="auto"/>
        <w:rPr>
          <w:rFonts w:ascii="Verdana" w:eastAsia="Times New Roman" w:hAnsi="Verdana" w:cs="Times New Roman"/>
          <w:bCs/>
          <w:sz w:val="24"/>
          <w:szCs w:val="24"/>
        </w:rPr>
      </w:pPr>
      <w:r w:rsidRPr="00391037">
        <w:rPr>
          <w:rFonts w:ascii="Verdana" w:eastAsia="Times New Roman" w:hAnsi="Verdana" w:cs="Times New Roman"/>
          <w:bCs/>
          <w:sz w:val="24"/>
          <w:szCs w:val="24"/>
        </w:rPr>
        <w:t>I. Dochody gminy (3.525.610,89), z tego:</w:t>
      </w:r>
    </w:p>
    <w:p w:rsidR="00391037" w:rsidRPr="00391037" w:rsidRDefault="00391037" w:rsidP="00B97B2A">
      <w:pPr>
        <w:spacing w:after="0" w:line="288" w:lineRule="auto"/>
        <w:rPr>
          <w:rFonts w:ascii="Verdana" w:eastAsia="Times New Roman" w:hAnsi="Verdana" w:cs="Times New Roman"/>
          <w:bCs/>
          <w:sz w:val="24"/>
          <w:szCs w:val="24"/>
        </w:rPr>
      </w:pPr>
      <w:r w:rsidRPr="00391037">
        <w:rPr>
          <w:rFonts w:ascii="Verdana" w:eastAsia="Times New Roman" w:hAnsi="Verdana" w:cs="Times New Roman"/>
          <w:bCs/>
          <w:sz w:val="24"/>
          <w:szCs w:val="24"/>
        </w:rPr>
        <w:t>1. Dotacje i środki z funduszy (3.525.610,89), z tego:</w:t>
      </w:r>
    </w:p>
    <w:p w:rsidR="000A3616" w:rsidRDefault="00391037" w:rsidP="00B97B2A">
      <w:pPr>
        <w:spacing w:after="0" w:line="288" w:lineRule="auto"/>
        <w:rPr>
          <w:rFonts w:ascii="Verdana" w:hAnsi="Verdana"/>
          <w:color w:val="000000"/>
          <w:sz w:val="24"/>
          <w:szCs w:val="24"/>
        </w:rPr>
      </w:pPr>
      <w:r w:rsidRPr="00391037">
        <w:rPr>
          <w:rFonts w:ascii="Verdana" w:eastAsia="Times New Roman" w:hAnsi="Verdana" w:cs="Times New Roman"/>
          <w:bCs/>
          <w:sz w:val="24"/>
          <w:szCs w:val="24"/>
        </w:rPr>
        <w:t>1) środki z Funduszu</w:t>
      </w:r>
      <w:r w:rsidRPr="00391037">
        <w:rPr>
          <w:rFonts w:ascii="Verdana" w:hAnsi="Verdana"/>
          <w:color w:val="000000"/>
          <w:sz w:val="24"/>
          <w:szCs w:val="24"/>
        </w:rPr>
        <w:t xml:space="preserve"> Przeciwdziałania COVID-19</w:t>
      </w:r>
      <w:r>
        <w:rPr>
          <w:rFonts w:ascii="Verdana" w:hAnsi="Verdana"/>
          <w:color w:val="000000"/>
          <w:sz w:val="24"/>
          <w:szCs w:val="24"/>
        </w:rPr>
        <w:t xml:space="preserve"> </w:t>
      </w:r>
      <w:r w:rsidRPr="00391037">
        <w:rPr>
          <w:rFonts w:ascii="Verdana" w:hAnsi="Verdana"/>
          <w:color w:val="000000"/>
          <w:sz w:val="24"/>
          <w:szCs w:val="24"/>
        </w:rPr>
        <w:t>(3.525.610,89).</w:t>
      </w:r>
    </w:p>
    <w:p w:rsidR="00391037" w:rsidRPr="001B0929" w:rsidRDefault="00391037" w:rsidP="00B97B2A">
      <w:pPr>
        <w:spacing w:before="240"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 xml:space="preserve">Kwota zmiany planu wydatków ogółem </w:t>
      </w:r>
      <w:r w:rsidR="002007F8">
        <w:rPr>
          <w:rFonts w:ascii="Verdana" w:eastAsia="Times New Roman" w:hAnsi="Verdana" w:cs="Times New Roman"/>
          <w:bCs/>
          <w:sz w:val="24"/>
          <w:szCs w:val="24"/>
        </w:rPr>
        <w:t>3.5</w:t>
      </w:r>
      <w:r>
        <w:rPr>
          <w:rFonts w:ascii="Verdana" w:eastAsia="Times New Roman" w:hAnsi="Verdana" w:cs="Times New Roman"/>
          <w:bCs/>
          <w:sz w:val="24"/>
          <w:szCs w:val="24"/>
        </w:rPr>
        <w:t>2</w:t>
      </w:r>
      <w:r w:rsidR="002007F8">
        <w:rPr>
          <w:rFonts w:ascii="Verdana" w:eastAsia="Times New Roman" w:hAnsi="Verdana" w:cs="Times New Roman"/>
          <w:bCs/>
          <w:sz w:val="24"/>
          <w:szCs w:val="24"/>
        </w:rPr>
        <w:t>5</w:t>
      </w:r>
      <w:r w:rsidRPr="001B0929">
        <w:rPr>
          <w:rFonts w:ascii="Verdana" w:eastAsia="Times New Roman" w:hAnsi="Verdana" w:cs="Times New Roman"/>
          <w:bCs/>
          <w:sz w:val="24"/>
          <w:szCs w:val="24"/>
        </w:rPr>
        <w:t>.</w:t>
      </w:r>
      <w:r w:rsidR="002007F8">
        <w:rPr>
          <w:rFonts w:ascii="Verdana" w:eastAsia="Times New Roman" w:hAnsi="Verdana" w:cs="Times New Roman"/>
          <w:bCs/>
          <w:sz w:val="24"/>
          <w:szCs w:val="24"/>
        </w:rPr>
        <w:t>6</w:t>
      </w:r>
      <w:r>
        <w:rPr>
          <w:rFonts w:ascii="Verdana" w:eastAsia="Times New Roman" w:hAnsi="Verdana" w:cs="Times New Roman"/>
          <w:bCs/>
          <w:sz w:val="24"/>
          <w:szCs w:val="24"/>
        </w:rPr>
        <w:t>1</w:t>
      </w:r>
      <w:r w:rsidR="002007F8">
        <w:rPr>
          <w:rFonts w:ascii="Verdana" w:eastAsia="Times New Roman" w:hAnsi="Verdana" w:cs="Times New Roman"/>
          <w:bCs/>
          <w:sz w:val="24"/>
          <w:szCs w:val="24"/>
        </w:rPr>
        <w:t>0</w:t>
      </w:r>
      <w:r w:rsidRPr="001B0929">
        <w:rPr>
          <w:rFonts w:ascii="Verdana" w:eastAsia="Times New Roman" w:hAnsi="Verdana" w:cs="Times New Roman"/>
          <w:bCs/>
          <w:sz w:val="24"/>
          <w:szCs w:val="24"/>
        </w:rPr>
        <w:t>,</w:t>
      </w:r>
      <w:r w:rsidR="002007F8">
        <w:rPr>
          <w:rFonts w:ascii="Verdana" w:eastAsia="Times New Roman" w:hAnsi="Verdana" w:cs="Times New Roman"/>
          <w:bCs/>
          <w:sz w:val="24"/>
          <w:szCs w:val="24"/>
        </w:rPr>
        <w:t>89</w:t>
      </w:r>
      <w:r w:rsidRPr="001B0929">
        <w:rPr>
          <w:rFonts w:ascii="Verdana" w:eastAsia="Times New Roman" w:hAnsi="Verdana" w:cs="Times New Roman"/>
          <w:bCs/>
          <w:sz w:val="24"/>
          <w:szCs w:val="24"/>
        </w:rPr>
        <w:t xml:space="preserve"> zł</w:t>
      </w:r>
    </w:p>
    <w:p w:rsidR="00391037" w:rsidRPr="001B0929" w:rsidRDefault="00391037" w:rsidP="00B97B2A">
      <w:pPr>
        <w:spacing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 xml:space="preserve">Kwota zmiany planowanego deficytu budżetowego </w:t>
      </w:r>
      <w:r>
        <w:rPr>
          <w:rFonts w:ascii="Verdana" w:eastAsia="Times New Roman" w:hAnsi="Verdana" w:cs="Times New Roman"/>
          <w:bCs/>
          <w:sz w:val="24"/>
          <w:szCs w:val="24"/>
        </w:rPr>
        <w:t>0</w:t>
      </w:r>
      <w:r w:rsidRPr="001B0929">
        <w:rPr>
          <w:rFonts w:ascii="Verdana" w:eastAsia="Times New Roman" w:hAnsi="Verdana" w:cs="Times New Roman"/>
          <w:bCs/>
          <w:sz w:val="24"/>
          <w:szCs w:val="24"/>
        </w:rPr>
        <w:t>,00 zł</w:t>
      </w:r>
    </w:p>
    <w:p w:rsidR="00391037" w:rsidRPr="001B0929" w:rsidRDefault="00391037" w:rsidP="00B97B2A">
      <w:pPr>
        <w:spacing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Przeznaczenie środków:</w:t>
      </w:r>
    </w:p>
    <w:p w:rsidR="00391037" w:rsidRPr="00391037" w:rsidRDefault="00391037" w:rsidP="00B97B2A">
      <w:pPr>
        <w:spacing w:after="0" w:line="288" w:lineRule="auto"/>
        <w:rPr>
          <w:rFonts w:ascii="Verdana" w:eastAsia="Times New Roman" w:hAnsi="Verdana" w:cs="Times New Roman"/>
          <w:bCs/>
          <w:sz w:val="24"/>
          <w:szCs w:val="24"/>
        </w:rPr>
      </w:pPr>
      <w:r w:rsidRPr="00391037">
        <w:rPr>
          <w:rFonts w:ascii="Verdana" w:hAnsi="Verdana"/>
          <w:color w:val="000000"/>
          <w:sz w:val="24"/>
          <w:szCs w:val="24"/>
        </w:rPr>
        <w:t>1</w:t>
      </w:r>
      <w:r w:rsidRPr="00391037">
        <w:rPr>
          <w:rFonts w:ascii="Verdana" w:eastAsia="Times New Roman" w:hAnsi="Verdana" w:cs="Times New Roman"/>
          <w:bCs/>
          <w:sz w:val="24"/>
          <w:szCs w:val="24"/>
        </w:rPr>
        <w:t>) na wypłaty dodatku węglowego oraz dodatku energetycznego (3.502.680,00),</w:t>
      </w:r>
    </w:p>
    <w:p w:rsidR="00391037" w:rsidRDefault="00391037" w:rsidP="00B97B2A">
      <w:pPr>
        <w:spacing w:after="0" w:line="288" w:lineRule="auto"/>
        <w:rPr>
          <w:rFonts w:ascii="Verdana" w:eastAsia="Times New Roman" w:hAnsi="Verdana" w:cs="Times New Roman"/>
          <w:bCs/>
          <w:sz w:val="24"/>
          <w:szCs w:val="24"/>
        </w:rPr>
      </w:pPr>
      <w:r w:rsidRPr="00391037">
        <w:rPr>
          <w:rFonts w:ascii="Verdana" w:eastAsia="Times New Roman" w:hAnsi="Verdana" w:cs="Times New Roman"/>
          <w:bCs/>
          <w:sz w:val="24"/>
          <w:szCs w:val="24"/>
        </w:rPr>
        <w:t>2) na wypłaty dodatków energetycznych dla podmiotów wrażliwych oraz koszty obsługi zadania (22.930,89).</w:t>
      </w:r>
    </w:p>
    <w:p w:rsidR="00391037" w:rsidRPr="00B97B2A" w:rsidRDefault="00391037" w:rsidP="00B97B2A">
      <w:pPr>
        <w:spacing w:before="240" w:after="240" w:line="288" w:lineRule="auto"/>
        <w:rPr>
          <w:rFonts w:ascii="Verdana" w:hAnsi="Verdana"/>
          <w:bCs/>
          <w:sz w:val="24"/>
          <w:szCs w:val="24"/>
        </w:rPr>
      </w:pPr>
      <w:r w:rsidRPr="00B97B2A">
        <w:rPr>
          <w:rFonts w:ascii="Verdana" w:hAnsi="Verdana"/>
          <w:sz w:val="24"/>
          <w:szCs w:val="24"/>
        </w:rPr>
        <w:t>Uchwała Numer LXV/1689/23 Rady Miejskiej Wrocławia z dnia 9 lutego 2023 roku</w:t>
      </w:r>
    </w:p>
    <w:p w:rsidR="00391037" w:rsidRPr="0096777A" w:rsidRDefault="00391037" w:rsidP="00B97B2A">
      <w:pPr>
        <w:spacing w:before="240" w:after="0" w:line="288" w:lineRule="auto"/>
        <w:rPr>
          <w:rFonts w:ascii="Verdana" w:eastAsia="Times New Roman" w:hAnsi="Verdana" w:cs="Times New Roman"/>
          <w:bCs/>
          <w:sz w:val="24"/>
          <w:szCs w:val="24"/>
        </w:rPr>
      </w:pPr>
      <w:r w:rsidRPr="0096777A">
        <w:rPr>
          <w:rFonts w:ascii="Verdana" w:hAnsi="Verdana"/>
          <w:bCs/>
          <w:sz w:val="24"/>
          <w:szCs w:val="24"/>
        </w:rPr>
        <w:t xml:space="preserve">Kwota zmiany planu </w:t>
      </w:r>
      <w:r w:rsidRPr="0096777A">
        <w:rPr>
          <w:rFonts w:ascii="Verdana" w:eastAsia="Times New Roman" w:hAnsi="Verdana" w:cs="Times New Roman"/>
          <w:bCs/>
          <w:sz w:val="24"/>
          <w:szCs w:val="24"/>
        </w:rPr>
        <w:t xml:space="preserve">dochodów ogółem: </w:t>
      </w:r>
      <w:r w:rsidRPr="00391037">
        <w:rPr>
          <w:rFonts w:ascii="Verdana" w:eastAsia="Times New Roman" w:hAnsi="Verdana" w:cs="Times New Roman"/>
          <w:bCs/>
          <w:sz w:val="24"/>
          <w:szCs w:val="24"/>
        </w:rPr>
        <w:t>25.342.198,01</w:t>
      </w:r>
      <w:r>
        <w:rPr>
          <w:rFonts w:ascii="Verdana" w:eastAsia="Times New Roman" w:hAnsi="Verdana" w:cs="Times New Roman"/>
          <w:bCs/>
          <w:sz w:val="24"/>
          <w:szCs w:val="24"/>
        </w:rPr>
        <w:t xml:space="preserve"> </w:t>
      </w:r>
      <w:r w:rsidRPr="0096777A">
        <w:rPr>
          <w:rFonts w:ascii="Verdana" w:eastAsia="Times New Roman" w:hAnsi="Verdana" w:cs="Times New Roman"/>
          <w:bCs/>
          <w:sz w:val="24"/>
          <w:szCs w:val="24"/>
        </w:rPr>
        <w:t>zł</w:t>
      </w:r>
    </w:p>
    <w:p w:rsidR="00391037" w:rsidRPr="00391037" w:rsidRDefault="00391037" w:rsidP="00B97B2A">
      <w:pPr>
        <w:spacing w:after="0" w:line="288" w:lineRule="auto"/>
        <w:rPr>
          <w:rFonts w:ascii="Verdana" w:eastAsia="Times New Roman" w:hAnsi="Verdana" w:cs="Times New Roman"/>
          <w:bCs/>
          <w:sz w:val="24"/>
          <w:szCs w:val="24"/>
        </w:rPr>
      </w:pPr>
      <w:r w:rsidRPr="0096777A">
        <w:rPr>
          <w:rFonts w:ascii="Verdana" w:eastAsia="Times New Roman" w:hAnsi="Verdana" w:cs="Times New Roman"/>
          <w:bCs/>
          <w:sz w:val="24"/>
          <w:szCs w:val="24"/>
        </w:rPr>
        <w:t>Źródło zmiany planu doch</w:t>
      </w:r>
      <w:r w:rsidRPr="00391037">
        <w:rPr>
          <w:rFonts w:ascii="Verdana" w:eastAsia="Times New Roman" w:hAnsi="Verdana" w:cs="Times New Roman"/>
          <w:bCs/>
          <w:sz w:val="24"/>
          <w:szCs w:val="24"/>
        </w:rPr>
        <w:t>odów:</w:t>
      </w:r>
    </w:p>
    <w:p w:rsidR="00391037" w:rsidRPr="00391037" w:rsidRDefault="00391037" w:rsidP="00B97B2A">
      <w:pPr>
        <w:spacing w:after="0" w:line="288" w:lineRule="auto"/>
        <w:rPr>
          <w:rFonts w:ascii="Verdana" w:eastAsia="Times New Roman" w:hAnsi="Verdana" w:cs="Times New Roman"/>
          <w:bCs/>
          <w:sz w:val="24"/>
          <w:szCs w:val="24"/>
        </w:rPr>
      </w:pPr>
      <w:r w:rsidRPr="00391037">
        <w:rPr>
          <w:rFonts w:ascii="Verdana" w:eastAsia="Times New Roman" w:hAnsi="Verdana" w:cs="Times New Roman"/>
          <w:bCs/>
          <w:sz w:val="24"/>
          <w:szCs w:val="24"/>
        </w:rPr>
        <w:t>I. Dochody gminy</w:t>
      </w:r>
      <w:r>
        <w:rPr>
          <w:rFonts w:ascii="Verdana" w:eastAsia="Times New Roman" w:hAnsi="Verdana" w:cs="Times New Roman"/>
          <w:bCs/>
          <w:sz w:val="24"/>
          <w:szCs w:val="24"/>
        </w:rPr>
        <w:t xml:space="preserve"> </w:t>
      </w:r>
      <w:r w:rsidRPr="00391037">
        <w:rPr>
          <w:rFonts w:ascii="Verdana" w:eastAsia="Times New Roman" w:hAnsi="Verdana" w:cs="Times New Roman"/>
          <w:bCs/>
          <w:sz w:val="24"/>
          <w:szCs w:val="24"/>
        </w:rPr>
        <w:t>(25.312.198,01),</w:t>
      </w:r>
      <w:r>
        <w:rPr>
          <w:rFonts w:ascii="Verdana" w:eastAsia="Times New Roman" w:hAnsi="Verdana" w:cs="Times New Roman"/>
          <w:bCs/>
          <w:sz w:val="24"/>
          <w:szCs w:val="24"/>
        </w:rPr>
        <w:t xml:space="preserve"> </w:t>
      </w:r>
      <w:r w:rsidRPr="00391037">
        <w:rPr>
          <w:rFonts w:ascii="Verdana" w:eastAsia="Times New Roman" w:hAnsi="Verdana" w:cs="Times New Roman"/>
          <w:bCs/>
          <w:sz w:val="24"/>
          <w:szCs w:val="24"/>
        </w:rPr>
        <w:t>z tego:</w:t>
      </w:r>
    </w:p>
    <w:p w:rsidR="00391037" w:rsidRPr="00391037" w:rsidRDefault="00391037" w:rsidP="00B97B2A">
      <w:pPr>
        <w:spacing w:after="0" w:line="288" w:lineRule="auto"/>
        <w:rPr>
          <w:rFonts w:ascii="Verdana" w:eastAsia="Times New Roman" w:hAnsi="Verdana" w:cs="Times New Roman"/>
          <w:bCs/>
          <w:sz w:val="24"/>
          <w:szCs w:val="24"/>
        </w:rPr>
      </w:pPr>
      <w:r w:rsidRPr="00391037">
        <w:rPr>
          <w:rFonts w:ascii="Verdana" w:eastAsia="Times New Roman" w:hAnsi="Verdana" w:cs="Times New Roman"/>
          <w:bCs/>
          <w:sz w:val="24"/>
          <w:szCs w:val="24"/>
        </w:rPr>
        <w:t>1. Środki na zadania własne pozyskane z innych źródeł (18.993,00),</w:t>
      </w:r>
    </w:p>
    <w:p w:rsidR="00391037" w:rsidRPr="00391037" w:rsidRDefault="00391037" w:rsidP="00B97B2A">
      <w:pPr>
        <w:spacing w:after="0" w:line="288" w:lineRule="auto"/>
        <w:rPr>
          <w:rFonts w:ascii="Verdana" w:eastAsia="Times New Roman" w:hAnsi="Verdana" w:cs="Times New Roman"/>
          <w:bCs/>
          <w:sz w:val="24"/>
          <w:szCs w:val="24"/>
        </w:rPr>
      </w:pPr>
      <w:r w:rsidRPr="00391037">
        <w:rPr>
          <w:rFonts w:ascii="Verdana" w:eastAsia="Times New Roman" w:hAnsi="Verdana" w:cs="Times New Roman"/>
          <w:bCs/>
          <w:sz w:val="24"/>
          <w:szCs w:val="24"/>
        </w:rPr>
        <w:t>2. Dotacje i środki na finansowanie wydatków związanych z realizacją zadań współfinansowanych ze środków europejskich</w:t>
      </w:r>
      <w:r>
        <w:rPr>
          <w:rFonts w:ascii="Verdana" w:eastAsia="Times New Roman" w:hAnsi="Verdana" w:cs="Times New Roman"/>
          <w:bCs/>
          <w:sz w:val="24"/>
          <w:szCs w:val="24"/>
        </w:rPr>
        <w:t xml:space="preserve"> </w:t>
      </w:r>
      <w:r w:rsidRPr="00391037">
        <w:rPr>
          <w:rFonts w:ascii="Verdana" w:eastAsia="Times New Roman" w:hAnsi="Verdana" w:cs="Times New Roman"/>
          <w:bCs/>
          <w:sz w:val="24"/>
          <w:szCs w:val="24"/>
        </w:rPr>
        <w:t>(10.352.978,00),</w:t>
      </w:r>
      <w:r>
        <w:rPr>
          <w:rFonts w:ascii="Verdana" w:eastAsia="Times New Roman" w:hAnsi="Verdana" w:cs="Times New Roman"/>
          <w:bCs/>
          <w:sz w:val="24"/>
          <w:szCs w:val="24"/>
        </w:rPr>
        <w:t xml:space="preserve"> </w:t>
      </w:r>
      <w:r w:rsidRPr="00391037">
        <w:rPr>
          <w:rFonts w:ascii="Verdana" w:eastAsia="Times New Roman" w:hAnsi="Verdana" w:cs="Times New Roman"/>
          <w:bCs/>
          <w:sz w:val="24"/>
          <w:szCs w:val="24"/>
        </w:rPr>
        <w:t>z tego:</w:t>
      </w:r>
    </w:p>
    <w:p w:rsidR="00391037" w:rsidRDefault="00391037" w:rsidP="00B97B2A">
      <w:pPr>
        <w:spacing w:after="0" w:line="288" w:lineRule="auto"/>
        <w:rPr>
          <w:rFonts w:ascii="Verdana" w:eastAsia="Times New Roman" w:hAnsi="Verdana" w:cs="Times New Roman"/>
          <w:bCs/>
          <w:sz w:val="24"/>
          <w:szCs w:val="24"/>
        </w:rPr>
      </w:pPr>
      <w:r w:rsidRPr="00391037">
        <w:rPr>
          <w:rFonts w:ascii="Verdana" w:eastAsia="Times New Roman" w:hAnsi="Verdana" w:cs="Times New Roman"/>
          <w:bCs/>
          <w:sz w:val="24"/>
          <w:szCs w:val="24"/>
        </w:rPr>
        <w:t>1) środki z funduszy strukturalnych i Funduszu Spójności (10.352.978,00).</w:t>
      </w:r>
    </w:p>
    <w:p w:rsidR="00391037" w:rsidRPr="00391037" w:rsidRDefault="00391037" w:rsidP="00B97B2A">
      <w:pPr>
        <w:spacing w:after="0" w:line="288" w:lineRule="auto"/>
        <w:rPr>
          <w:rFonts w:ascii="Verdana" w:eastAsia="Times New Roman" w:hAnsi="Verdana" w:cs="Times New Roman"/>
          <w:bCs/>
          <w:sz w:val="24"/>
          <w:szCs w:val="24"/>
        </w:rPr>
      </w:pPr>
      <w:r w:rsidRPr="00391037">
        <w:rPr>
          <w:rFonts w:ascii="Verdana" w:eastAsia="Times New Roman" w:hAnsi="Verdana" w:cs="Times New Roman"/>
          <w:bCs/>
          <w:sz w:val="24"/>
          <w:szCs w:val="24"/>
        </w:rPr>
        <w:t>3. Dotacje i środki z funduszy</w:t>
      </w:r>
      <w:r>
        <w:rPr>
          <w:rFonts w:ascii="Verdana" w:eastAsia="Times New Roman" w:hAnsi="Verdana" w:cs="Times New Roman"/>
          <w:bCs/>
          <w:sz w:val="24"/>
          <w:szCs w:val="24"/>
        </w:rPr>
        <w:t xml:space="preserve"> </w:t>
      </w:r>
      <w:r w:rsidRPr="00391037">
        <w:rPr>
          <w:rFonts w:ascii="Verdana" w:eastAsia="Times New Roman" w:hAnsi="Verdana" w:cs="Times New Roman"/>
          <w:bCs/>
          <w:sz w:val="24"/>
          <w:szCs w:val="24"/>
        </w:rPr>
        <w:t>(14.940.227,01),</w:t>
      </w:r>
      <w:r>
        <w:rPr>
          <w:rFonts w:ascii="Verdana" w:eastAsia="Times New Roman" w:hAnsi="Verdana" w:cs="Times New Roman"/>
          <w:bCs/>
          <w:sz w:val="24"/>
          <w:szCs w:val="24"/>
        </w:rPr>
        <w:t xml:space="preserve"> </w:t>
      </w:r>
      <w:r w:rsidRPr="00391037">
        <w:rPr>
          <w:rFonts w:ascii="Verdana" w:eastAsia="Times New Roman" w:hAnsi="Verdana" w:cs="Times New Roman"/>
          <w:bCs/>
          <w:sz w:val="24"/>
          <w:szCs w:val="24"/>
        </w:rPr>
        <w:t>z tego:</w:t>
      </w:r>
    </w:p>
    <w:p w:rsidR="00391037" w:rsidRPr="00391037" w:rsidRDefault="00391037" w:rsidP="00B97B2A">
      <w:pPr>
        <w:spacing w:after="0" w:line="288" w:lineRule="auto"/>
        <w:rPr>
          <w:rFonts w:ascii="Verdana" w:eastAsia="Times New Roman" w:hAnsi="Verdana" w:cs="Times New Roman"/>
          <w:bCs/>
          <w:sz w:val="24"/>
          <w:szCs w:val="24"/>
        </w:rPr>
      </w:pPr>
      <w:r w:rsidRPr="00391037">
        <w:rPr>
          <w:rFonts w:ascii="Verdana" w:eastAsia="Times New Roman" w:hAnsi="Verdana" w:cs="Times New Roman"/>
          <w:bCs/>
          <w:sz w:val="24"/>
          <w:szCs w:val="24"/>
        </w:rPr>
        <w:t>1) środki z Funduszu Przeciwdziałania Covid-19</w:t>
      </w:r>
      <w:r>
        <w:rPr>
          <w:rFonts w:ascii="Verdana" w:eastAsia="Times New Roman" w:hAnsi="Verdana" w:cs="Times New Roman"/>
          <w:bCs/>
          <w:sz w:val="24"/>
          <w:szCs w:val="24"/>
        </w:rPr>
        <w:t xml:space="preserve"> </w:t>
      </w:r>
      <w:r w:rsidRPr="00391037">
        <w:rPr>
          <w:rFonts w:ascii="Verdana" w:eastAsia="Times New Roman" w:hAnsi="Verdana" w:cs="Times New Roman"/>
          <w:bCs/>
          <w:sz w:val="24"/>
          <w:szCs w:val="24"/>
        </w:rPr>
        <w:t>(10.952.727,01),</w:t>
      </w:r>
    </w:p>
    <w:p w:rsidR="00391037" w:rsidRPr="00391037" w:rsidRDefault="00391037" w:rsidP="00B97B2A">
      <w:pPr>
        <w:spacing w:after="0" w:line="288" w:lineRule="auto"/>
        <w:rPr>
          <w:rFonts w:ascii="Verdana" w:eastAsia="Times New Roman" w:hAnsi="Verdana" w:cs="Times New Roman"/>
          <w:bCs/>
          <w:sz w:val="24"/>
          <w:szCs w:val="24"/>
        </w:rPr>
      </w:pPr>
      <w:r w:rsidRPr="00391037">
        <w:rPr>
          <w:rFonts w:ascii="Verdana" w:eastAsia="Times New Roman" w:hAnsi="Verdana" w:cs="Times New Roman"/>
          <w:bCs/>
          <w:sz w:val="24"/>
          <w:szCs w:val="24"/>
        </w:rPr>
        <w:t xml:space="preserve">2) dotacje i środki z </w:t>
      </w:r>
      <w:proofErr w:type="spellStart"/>
      <w:r w:rsidRPr="00391037">
        <w:rPr>
          <w:rFonts w:ascii="Verdana" w:eastAsia="Times New Roman" w:hAnsi="Verdana" w:cs="Times New Roman"/>
          <w:bCs/>
          <w:sz w:val="24"/>
          <w:szCs w:val="24"/>
        </w:rPr>
        <w:t>WFOŚiGW</w:t>
      </w:r>
      <w:proofErr w:type="spellEnd"/>
      <w:r>
        <w:rPr>
          <w:rFonts w:ascii="Verdana" w:eastAsia="Times New Roman" w:hAnsi="Verdana" w:cs="Times New Roman"/>
          <w:bCs/>
          <w:sz w:val="24"/>
          <w:szCs w:val="24"/>
        </w:rPr>
        <w:t xml:space="preserve"> </w:t>
      </w:r>
      <w:r w:rsidRPr="00391037">
        <w:rPr>
          <w:rFonts w:ascii="Verdana" w:eastAsia="Times New Roman" w:hAnsi="Verdana" w:cs="Times New Roman"/>
          <w:bCs/>
          <w:sz w:val="24"/>
          <w:szCs w:val="24"/>
        </w:rPr>
        <w:t>(3.987.500,00).</w:t>
      </w:r>
    </w:p>
    <w:p w:rsidR="00391037" w:rsidRPr="00391037" w:rsidRDefault="00391037" w:rsidP="00B97B2A">
      <w:pPr>
        <w:spacing w:after="0" w:line="288" w:lineRule="auto"/>
        <w:rPr>
          <w:rFonts w:ascii="Verdana" w:eastAsia="Times New Roman" w:hAnsi="Verdana" w:cs="Times New Roman"/>
          <w:bCs/>
          <w:sz w:val="24"/>
          <w:szCs w:val="24"/>
        </w:rPr>
      </w:pPr>
      <w:r w:rsidRPr="00391037">
        <w:rPr>
          <w:rFonts w:ascii="Verdana" w:eastAsia="Times New Roman" w:hAnsi="Verdana" w:cs="Times New Roman"/>
          <w:bCs/>
          <w:sz w:val="24"/>
          <w:szCs w:val="24"/>
        </w:rPr>
        <w:t>II. Dochody powiatu</w:t>
      </w:r>
      <w:r>
        <w:rPr>
          <w:rFonts w:ascii="Verdana" w:eastAsia="Times New Roman" w:hAnsi="Verdana" w:cs="Times New Roman"/>
          <w:bCs/>
          <w:sz w:val="24"/>
          <w:szCs w:val="24"/>
        </w:rPr>
        <w:t xml:space="preserve"> </w:t>
      </w:r>
      <w:r w:rsidRPr="00391037">
        <w:rPr>
          <w:rFonts w:ascii="Verdana" w:eastAsia="Times New Roman" w:hAnsi="Verdana" w:cs="Times New Roman"/>
          <w:bCs/>
          <w:sz w:val="24"/>
          <w:szCs w:val="24"/>
        </w:rPr>
        <w:t>(30.000,00),</w:t>
      </w:r>
      <w:r>
        <w:rPr>
          <w:rFonts w:ascii="Verdana" w:eastAsia="Times New Roman" w:hAnsi="Verdana" w:cs="Times New Roman"/>
          <w:bCs/>
          <w:sz w:val="24"/>
          <w:szCs w:val="24"/>
        </w:rPr>
        <w:t xml:space="preserve"> </w:t>
      </w:r>
      <w:r w:rsidRPr="00391037">
        <w:rPr>
          <w:rFonts w:ascii="Verdana" w:eastAsia="Times New Roman" w:hAnsi="Verdana" w:cs="Times New Roman"/>
          <w:bCs/>
          <w:sz w:val="24"/>
          <w:szCs w:val="24"/>
        </w:rPr>
        <w:t>z tego:</w:t>
      </w:r>
    </w:p>
    <w:p w:rsidR="00391037" w:rsidRPr="00391037" w:rsidRDefault="00391037" w:rsidP="00B97B2A">
      <w:pPr>
        <w:spacing w:after="0" w:line="288" w:lineRule="auto"/>
        <w:rPr>
          <w:rFonts w:ascii="Verdana" w:eastAsia="Times New Roman" w:hAnsi="Verdana" w:cs="Times New Roman"/>
          <w:bCs/>
          <w:sz w:val="24"/>
          <w:szCs w:val="24"/>
        </w:rPr>
      </w:pPr>
      <w:r w:rsidRPr="00391037">
        <w:rPr>
          <w:rFonts w:ascii="Verdana" w:eastAsia="Times New Roman" w:hAnsi="Verdana" w:cs="Times New Roman"/>
          <w:bCs/>
          <w:sz w:val="24"/>
          <w:szCs w:val="24"/>
        </w:rPr>
        <w:t>1. Dochody własne</w:t>
      </w:r>
      <w:r>
        <w:rPr>
          <w:rFonts w:ascii="Verdana" w:eastAsia="Times New Roman" w:hAnsi="Verdana" w:cs="Times New Roman"/>
          <w:bCs/>
          <w:sz w:val="24"/>
          <w:szCs w:val="24"/>
        </w:rPr>
        <w:t xml:space="preserve"> </w:t>
      </w:r>
      <w:r w:rsidRPr="00391037">
        <w:rPr>
          <w:rFonts w:ascii="Verdana" w:eastAsia="Times New Roman" w:hAnsi="Verdana" w:cs="Times New Roman"/>
          <w:bCs/>
          <w:sz w:val="24"/>
          <w:szCs w:val="24"/>
        </w:rPr>
        <w:t>(30.000,00),</w:t>
      </w:r>
      <w:r>
        <w:rPr>
          <w:rFonts w:ascii="Verdana" w:eastAsia="Times New Roman" w:hAnsi="Verdana" w:cs="Times New Roman"/>
          <w:bCs/>
          <w:sz w:val="24"/>
          <w:szCs w:val="24"/>
        </w:rPr>
        <w:t xml:space="preserve"> </w:t>
      </w:r>
      <w:r w:rsidRPr="00391037">
        <w:rPr>
          <w:rFonts w:ascii="Verdana" w:eastAsia="Times New Roman" w:hAnsi="Verdana" w:cs="Times New Roman"/>
          <w:bCs/>
          <w:sz w:val="24"/>
          <w:szCs w:val="24"/>
        </w:rPr>
        <w:t>z tego:</w:t>
      </w:r>
    </w:p>
    <w:p w:rsidR="00391037" w:rsidRPr="00391037" w:rsidRDefault="00391037" w:rsidP="00B97B2A">
      <w:pPr>
        <w:spacing w:after="0" w:line="288" w:lineRule="auto"/>
        <w:rPr>
          <w:rFonts w:ascii="Verdana" w:eastAsia="Times New Roman" w:hAnsi="Verdana" w:cs="Times New Roman"/>
          <w:bCs/>
          <w:sz w:val="24"/>
          <w:szCs w:val="24"/>
        </w:rPr>
      </w:pPr>
      <w:r w:rsidRPr="00391037">
        <w:rPr>
          <w:rFonts w:ascii="Verdana" w:eastAsia="Times New Roman" w:hAnsi="Verdana" w:cs="Times New Roman"/>
          <w:bCs/>
          <w:sz w:val="24"/>
          <w:szCs w:val="24"/>
        </w:rPr>
        <w:lastRenderedPageBreak/>
        <w:t>1) Wpływy z opłat</w:t>
      </w:r>
      <w:r>
        <w:rPr>
          <w:rFonts w:ascii="Verdana" w:eastAsia="Times New Roman" w:hAnsi="Verdana" w:cs="Times New Roman"/>
          <w:bCs/>
          <w:sz w:val="24"/>
          <w:szCs w:val="24"/>
        </w:rPr>
        <w:t xml:space="preserve"> </w:t>
      </w:r>
      <w:r w:rsidRPr="00391037">
        <w:rPr>
          <w:rFonts w:ascii="Verdana" w:eastAsia="Times New Roman" w:hAnsi="Verdana" w:cs="Times New Roman"/>
          <w:bCs/>
          <w:sz w:val="24"/>
          <w:szCs w:val="24"/>
        </w:rPr>
        <w:t>(30.000,00),</w:t>
      </w:r>
      <w:r>
        <w:rPr>
          <w:rFonts w:ascii="Verdana" w:eastAsia="Times New Roman" w:hAnsi="Verdana" w:cs="Times New Roman"/>
          <w:bCs/>
          <w:sz w:val="24"/>
          <w:szCs w:val="24"/>
        </w:rPr>
        <w:t xml:space="preserve"> </w:t>
      </w:r>
      <w:r w:rsidRPr="00391037">
        <w:rPr>
          <w:rFonts w:ascii="Verdana" w:eastAsia="Times New Roman" w:hAnsi="Verdana" w:cs="Times New Roman"/>
          <w:bCs/>
          <w:sz w:val="24"/>
          <w:szCs w:val="24"/>
        </w:rPr>
        <w:t>z tego:</w:t>
      </w:r>
    </w:p>
    <w:p w:rsidR="00391037" w:rsidRDefault="00391037" w:rsidP="00B97B2A">
      <w:pPr>
        <w:spacing w:after="0" w:line="288" w:lineRule="auto"/>
        <w:rPr>
          <w:rFonts w:ascii="Verdana" w:eastAsia="Times New Roman" w:hAnsi="Verdana" w:cs="Times New Roman"/>
          <w:bCs/>
          <w:sz w:val="24"/>
          <w:szCs w:val="24"/>
        </w:rPr>
      </w:pPr>
      <w:r w:rsidRPr="00391037">
        <w:rPr>
          <w:rFonts w:ascii="Verdana" w:eastAsia="Times New Roman" w:hAnsi="Verdana" w:cs="Times New Roman"/>
          <w:bCs/>
          <w:sz w:val="24"/>
          <w:szCs w:val="24"/>
        </w:rPr>
        <w:t>a) inne opłaty pobierane na podstawie odrębnych ustaw</w:t>
      </w:r>
      <w:r>
        <w:rPr>
          <w:rFonts w:ascii="Verdana" w:eastAsia="Times New Roman" w:hAnsi="Verdana" w:cs="Times New Roman"/>
          <w:bCs/>
          <w:sz w:val="24"/>
          <w:szCs w:val="24"/>
        </w:rPr>
        <w:t xml:space="preserve"> </w:t>
      </w:r>
      <w:r w:rsidRPr="00391037">
        <w:rPr>
          <w:rFonts w:ascii="Verdana" w:eastAsia="Times New Roman" w:hAnsi="Verdana" w:cs="Times New Roman"/>
          <w:bCs/>
          <w:sz w:val="24"/>
          <w:szCs w:val="24"/>
        </w:rPr>
        <w:t>(30.000,00).</w:t>
      </w:r>
    </w:p>
    <w:p w:rsidR="00391037" w:rsidRPr="001B0929" w:rsidRDefault="00391037" w:rsidP="00B97B2A">
      <w:pPr>
        <w:spacing w:before="240"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 xml:space="preserve">Kwota zmiany planu wydatków ogółem </w:t>
      </w:r>
      <w:r w:rsidRPr="00391037">
        <w:rPr>
          <w:rFonts w:ascii="Verdana" w:eastAsia="Times New Roman" w:hAnsi="Verdana" w:cs="Times New Roman"/>
          <w:bCs/>
          <w:sz w:val="24"/>
          <w:szCs w:val="24"/>
        </w:rPr>
        <w:t>25.342.198,01</w:t>
      </w:r>
      <w:r w:rsidRPr="001B0929">
        <w:rPr>
          <w:rFonts w:ascii="Verdana" w:eastAsia="Times New Roman" w:hAnsi="Verdana" w:cs="Times New Roman"/>
          <w:bCs/>
          <w:sz w:val="24"/>
          <w:szCs w:val="24"/>
        </w:rPr>
        <w:t xml:space="preserve"> zł</w:t>
      </w:r>
    </w:p>
    <w:p w:rsidR="00391037" w:rsidRPr="001B0929" w:rsidRDefault="00391037" w:rsidP="00B97B2A">
      <w:pPr>
        <w:spacing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 xml:space="preserve">Kwota zmiany planowanego deficytu budżetowego </w:t>
      </w:r>
      <w:r>
        <w:rPr>
          <w:rFonts w:ascii="Verdana" w:eastAsia="Times New Roman" w:hAnsi="Verdana" w:cs="Times New Roman"/>
          <w:bCs/>
          <w:sz w:val="24"/>
          <w:szCs w:val="24"/>
        </w:rPr>
        <w:t>0</w:t>
      </w:r>
      <w:r w:rsidRPr="001B0929">
        <w:rPr>
          <w:rFonts w:ascii="Verdana" w:eastAsia="Times New Roman" w:hAnsi="Verdana" w:cs="Times New Roman"/>
          <w:bCs/>
          <w:sz w:val="24"/>
          <w:szCs w:val="24"/>
        </w:rPr>
        <w:t>,00 zł</w:t>
      </w:r>
    </w:p>
    <w:p w:rsidR="00391037" w:rsidRPr="001B0929" w:rsidRDefault="00391037" w:rsidP="00B97B2A">
      <w:pPr>
        <w:spacing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Przeznaczenie środków:</w:t>
      </w:r>
    </w:p>
    <w:p w:rsidR="00391037" w:rsidRPr="00391037" w:rsidRDefault="00391037" w:rsidP="00B97B2A">
      <w:pPr>
        <w:spacing w:after="0" w:line="288" w:lineRule="auto"/>
        <w:rPr>
          <w:rFonts w:ascii="Verdana" w:eastAsia="Times New Roman" w:hAnsi="Verdana" w:cs="Times New Roman"/>
          <w:bCs/>
          <w:sz w:val="24"/>
          <w:szCs w:val="24"/>
        </w:rPr>
      </w:pPr>
      <w:r w:rsidRPr="00391037">
        <w:rPr>
          <w:rFonts w:ascii="Verdana" w:eastAsia="Times New Roman" w:hAnsi="Verdana" w:cs="Times New Roman"/>
          <w:bCs/>
          <w:sz w:val="24"/>
          <w:szCs w:val="24"/>
        </w:rPr>
        <w:t>1) na wypłatę dodatku elektrycznego (7.067.580,00),</w:t>
      </w:r>
    </w:p>
    <w:p w:rsidR="00391037" w:rsidRPr="00391037" w:rsidRDefault="00391037" w:rsidP="00B97B2A">
      <w:pPr>
        <w:spacing w:after="0" w:line="288" w:lineRule="auto"/>
        <w:rPr>
          <w:rFonts w:ascii="Verdana" w:eastAsia="Times New Roman" w:hAnsi="Verdana" w:cs="Times New Roman"/>
          <w:bCs/>
          <w:sz w:val="24"/>
          <w:szCs w:val="24"/>
        </w:rPr>
      </w:pPr>
      <w:r w:rsidRPr="00391037">
        <w:rPr>
          <w:rFonts w:ascii="Verdana" w:eastAsia="Times New Roman" w:hAnsi="Verdana" w:cs="Times New Roman"/>
          <w:bCs/>
          <w:sz w:val="24"/>
          <w:szCs w:val="24"/>
        </w:rPr>
        <w:t>2) zwiększenie planu wydatków bieżących w dziale 750 (Administracja publiczna)</w:t>
      </w:r>
      <w:r>
        <w:rPr>
          <w:rFonts w:ascii="Verdana" w:eastAsia="Times New Roman" w:hAnsi="Verdana" w:cs="Times New Roman"/>
          <w:bCs/>
          <w:sz w:val="24"/>
          <w:szCs w:val="24"/>
        </w:rPr>
        <w:t xml:space="preserve"> </w:t>
      </w:r>
      <w:r w:rsidRPr="00391037">
        <w:rPr>
          <w:rFonts w:ascii="Verdana" w:eastAsia="Times New Roman" w:hAnsi="Verdana" w:cs="Times New Roman"/>
          <w:bCs/>
          <w:sz w:val="24"/>
          <w:szCs w:val="24"/>
        </w:rPr>
        <w:t>(30.000,00),</w:t>
      </w:r>
    </w:p>
    <w:p w:rsidR="00391037" w:rsidRPr="00391037" w:rsidRDefault="00391037" w:rsidP="00B97B2A">
      <w:pPr>
        <w:spacing w:after="0" w:line="288" w:lineRule="auto"/>
        <w:rPr>
          <w:rFonts w:ascii="Verdana" w:eastAsia="Times New Roman" w:hAnsi="Verdana" w:cs="Times New Roman"/>
          <w:bCs/>
          <w:sz w:val="24"/>
          <w:szCs w:val="24"/>
        </w:rPr>
      </w:pPr>
      <w:r w:rsidRPr="00391037">
        <w:rPr>
          <w:rFonts w:ascii="Verdana" w:eastAsia="Times New Roman" w:hAnsi="Verdana" w:cs="Times New Roman"/>
          <w:bCs/>
          <w:sz w:val="24"/>
          <w:szCs w:val="24"/>
        </w:rPr>
        <w:t>3) na wypłatę dodatków energetycznych dla podmiotów wrażliwych oraz koszty obsługi zadania</w:t>
      </w:r>
      <w:r>
        <w:rPr>
          <w:rFonts w:ascii="Verdana" w:eastAsia="Times New Roman" w:hAnsi="Verdana" w:cs="Times New Roman"/>
          <w:bCs/>
          <w:sz w:val="24"/>
          <w:szCs w:val="24"/>
        </w:rPr>
        <w:t xml:space="preserve"> </w:t>
      </w:r>
      <w:r w:rsidRPr="00391037">
        <w:rPr>
          <w:rFonts w:ascii="Verdana" w:eastAsia="Times New Roman" w:hAnsi="Verdana" w:cs="Times New Roman"/>
          <w:bCs/>
          <w:sz w:val="24"/>
          <w:szCs w:val="24"/>
        </w:rPr>
        <w:t>(9.147,01),</w:t>
      </w:r>
    </w:p>
    <w:p w:rsidR="00391037" w:rsidRPr="00391037" w:rsidRDefault="00391037" w:rsidP="00B97B2A">
      <w:pPr>
        <w:spacing w:after="0" w:line="288" w:lineRule="auto"/>
        <w:rPr>
          <w:rFonts w:ascii="Verdana" w:eastAsia="Times New Roman" w:hAnsi="Verdana" w:cs="Times New Roman"/>
          <w:bCs/>
          <w:sz w:val="24"/>
          <w:szCs w:val="24"/>
        </w:rPr>
      </w:pPr>
      <w:r w:rsidRPr="00391037">
        <w:rPr>
          <w:rFonts w:ascii="Verdana" w:eastAsia="Times New Roman" w:hAnsi="Verdana" w:cs="Times New Roman"/>
          <w:bCs/>
          <w:sz w:val="24"/>
          <w:szCs w:val="24"/>
        </w:rPr>
        <w:t>4) na wypłatę refundacji podatku VAT dla odbiorców paliw gazowych</w:t>
      </w:r>
      <w:r>
        <w:rPr>
          <w:rFonts w:ascii="Verdana" w:eastAsia="Times New Roman" w:hAnsi="Verdana" w:cs="Times New Roman"/>
          <w:bCs/>
          <w:sz w:val="24"/>
          <w:szCs w:val="24"/>
        </w:rPr>
        <w:t xml:space="preserve"> </w:t>
      </w:r>
      <w:r w:rsidRPr="00391037">
        <w:rPr>
          <w:rFonts w:ascii="Verdana" w:eastAsia="Times New Roman" w:hAnsi="Verdana" w:cs="Times New Roman"/>
          <w:bCs/>
          <w:sz w:val="24"/>
          <w:szCs w:val="24"/>
        </w:rPr>
        <w:t>(3.876.000,00),</w:t>
      </w:r>
    </w:p>
    <w:p w:rsidR="00391037" w:rsidRPr="00391037" w:rsidRDefault="00391037" w:rsidP="00B97B2A">
      <w:pPr>
        <w:spacing w:after="0" w:line="288" w:lineRule="auto"/>
        <w:rPr>
          <w:rFonts w:ascii="Verdana" w:eastAsia="Times New Roman" w:hAnsi="Verdana" w:cs="Times New Roman"/>
          <w:bCs/>
          <w:sz w:val="24"/>
          <w:szCs w:val="24"/>
        </w:rPr>
      </w:pPr>
      <w:r w:rsidRPr="00391037">
        <w:rPr>
          <w:rFonts w:ascii="Verdana" w:eastAsia="Times New Roman" w:hAnsi="Verdana" w:cs="Times New Roman"/>
          <w:bCs/>
          <w:sz w:val="24"/>
          <w:szCs w:val="24"/>
        </w:rPr>
        <w:t>5) na realizację zajęć sportowych</w:t>
      </w:r>
      <w:r>
        <w:rPr>
          <w:rFonts w:ascii="Verdana" w:eastAsia="Times New Roman" w:hAnsi="Verdana" w:cs="Times New Roman"/>
          <w:bCs/>
          <w:sz w:val="24"/>
          <w:szCs w:val="24"/>
        </w:rPr>
        <w:t xml:space="preserve"> </w:t>
      </w:r>
      <w:r w:rsidRPr="00391037">
        <w:rPr>
          <w:rFonts w:ascii="Verdana" w:eastAsia="Times New Roman" w:hAnsi="Verdana" w:cs="Times New Roman"/>
          <w:bCs/>
          <w:sz w:val="24"/>
          <w:szCs w:val="24"/>
        </w:rPr>
        <w:t>(650.000,00),</w:t>
      </w:r>
    </w:p>
    <w:p w:rsidR="00391037" w:rsidRPr="00391037" w:rsidRDefault="00391037" w:rsidP="00B97B2A">
      <w:pPr>
        <w:spacing w:after="0" w:line="288" w:lineRule="auto"/>
        <w:rPr>
          <w:rFonts w:ascii="Verdana" w:eastAsia="Times New Roman" w:hAnsi="Verdana" w:cs="Times New Roman"/>
          <w:bCs/>
          <w:sz w:val="24"/>
          <w:szCs w:val="24"/>
        </w:rPr>
      </w:pPr>
      <w:r w:rsidRPr="00391037">
        <w:rPr>
          <w:rFonts w:ascii="Verdana" w:eastAsia="Times New Roman" w:hAnsi="Verdana" w:cs="Times New Roman"/>
          <w:bCs/>
          <w:sz w:val="24"/>
          <w:szCs w:val="24"/>
        </w:rPr>
        <w:t>6) zwiększenie planu wydatków w dziale 600 (Transport i łączność)</w:t>
      </w:r>
      <w:r>
        <w:rPr>
          <w:rFonts w:ascii="Verdana" w:eastAsia="Times New Roman" w:hAnsi="Verdana" w:cs="Times New Roman"/>
          <w:bCs/>
          <w:sz w:val="24"/>
          <w:szCs w:val="24"/>
        </w:rPr>
        <w:t xml:space="preserve"> </w:t>
      </w:r>
      <w:r w:rsidRPr="00391037">
        <w:rPr>
          <w:rFonts w:ascii="Verdana" w:eastAsia="Times New Roman" w:hAnsi="Verdana" w:cs="Times New Roman"/>
          <w:bCs/>
          <w:sz w:val="24"/>
          <w:szCs w:val="24"/>
        </w:rPr>
        <w:t>(9.702.978,00),</w:t>
      </w:r>
    </w:p>
    <w:p w:rsidR="00391037" w:rsidRPr="00391037" w:rsidRDefault="00391037" w:rsidP="00B97B2A">
      <w:pPr>
        <w:spacing w:after="0" w:line="288" w:lineRule="auto"/>
        <w:rPr>
          <w:rFonts w:ascii="Verdana" w:eastAsia="Times New Roman" w:hAnsi="Verdana" w:cs="Times New Roman"/>
          <w:bCs/>
          <w:sz w:val="24"/>
          <w:szCs w:val="24"/>
        </w:rPr>
      </w:pPr>
      <w:r w:rsidRPr="00391037">
        <w:rPr>
          <w:rFonts w:ascii="Verdana" w:eastAsia="Times New Roman" w:hAnsi="Verdana" w:cs="Times New Roman"/>
          <w:bCs/>
          <w:sz w:val="24"/>
          <w:szCs w:val="24"/>
        </w:rPr>
        <w:t>7) zmniejszenie planu wydatków bieżących na obsługę zadłużenia</w:t>
      </w:r>
      <w:r>
        <w:rPr>
          <w:rFonts w:ascii="Verdana" w:eastAsia="Times New Roman" w:hAnsi="Verdana" w:cs="Times New Roman"/>
          <w:bCs/>
          <w:sz w:val="24"/>
          <w:szCs w:val="24"/>
        </w:rPr>
        <w:t xml:space="preserve"> </w:t>
      </w:r>
      <w:r w:rsidRPr="00391037">
        <w:rPr>
          <w:rFonts w:ascii="Verdana" w:eastAsia="Times New Roman" w:hAnsi="Verdana" w:cs="Times New Roman"/>
          <w:bCs/>
          <w:sz w:val="24"/>
          <w:szCs w:val="24"/>
        </w:rPr>
        <w:t>Miasta</w:t>
      </w:r>
      <w:r>
        <w:rPr>
          <w:rFonts w:ascii="Verdana" w:eastAsia="Times New Roman" w:hAnsi="Verdana" w:cs="Times New Roman"/>
          <w:bCs/>
          <w:sz w:val="24"/>
          <w:szCs w:val="24"/>
        </w:rPr>
        <w:t xml:space="preserve"> </w:t>
      </w:r>
      <w:r w:rsidRPr="00391037">
        <w:rPr>
          <w:rFonts w:ascii="Verdana" w:eastAsia="Times New Roman" w:hAnsi="Verdana" w:cs="Times New Roman"/>
          <w:bCs/>
          <w:sz w:val="24"/>
          <w:szCs w:val="24"/>
        </w:rPr>
        <w:t>(-1.900.000,00),</w:t>
      </w:r>
    </w:p>
    <w:p w:rsidR="00391037" w:rsidRPr="00391037" w:rsidRDefault="00391037" w:rsidP="00B97B2A">
      <w:pPr>
        <w:spacing w:after="0" w:line="288" w:lineRule="auto"/>
        <w:rPr>
          <w:rFonts w:ascii="Verdana" w:eastAsia="Times New Roman" w:hAnsi="Verdana" w:cs="Times New Roman"/>
          <w:bCs/>
          <w:sz w:val="24"/>
          <w:szCs w:val="24"/>
        </w:rPr>
      </w:pPr>
      <w:r w:rsidRPr="00391037">
        <w:rPr>
          <w:rFonts w:ascii="Verdana" w:eastAsia="Times New Roman" w:hAnsi="Verdana" w:cs="Times New Roman"/>
          <w:bCs/>
          <w:sz w:val="24"/>
          <w:szCs w:val="24"/>
        </w:rPr>
        <w:t>8) zwiększenie planu wydatków w dziale 710 (Działalność usługowa)</w:t>
      </w:r>
      <w:r>
        <w:rPr>
          <w:rFonts w:ascii="Verdana" w:eastAsia="Times New Roman" w:hAnsi="Verdana" w:cs="Times New Roman"/>
          <w:bCs/>
          <w:sz w:val="24"/>
          <w:szCs w:val="24"/>
        </w:rPr>
        <w:t xml:space="preserve"> </w:t>
      </w:r>
      <w:r w:rsidRPr="00391037">
        <w:rPr>
          <w:rFonts w:ascii="Verdana" w:eastAsia="Times New Roman" w:hAnsi="Verdana" w:cs="Times New Roman"/>
          <w:bCs/>
          <w:sz w:val="24"/>
          <w:szCs w:val="24"/>
        </w:rPr>
        <w:t>(1.900.000,00),</w:t>
      </w:r>
    </w:p>
    <w:p w:rsidR="00391037" w:rsidRPr="00391037" w:rsidRDefault="00391037" w:rsidP="00B97B2A">
      <w:pPr>
        <w:spacing w:after="0" w:line="288" w:lineRule="auto"/>
        <w:rPr>
          <w:rFonts w:ascii="Verdana" w:eastAsia="Times New Roman" w:hAnsi="Verdana" w:cs="Times New Roman"/>
          <w:bCs/>
          <w:sz w:val="24"/>
          <w:szCs w:val="24"/>
        </w:rPr>
      </w:pPr>
      <w:r w:rsidRPr="00391037">
        <w:rPr>
          <w:rFonts w:ascii="Verdana" w:eastAsia="Times New Roman" w:hAnsi="Verdana" w:cs="Times New Roman"/>
          <w:bCs/>
          <w:sz w:val="24"/>
          <w:szCs w:val="24"/>
        </w:rPr>
        <w:t>9) zwiększenie planu wydatków bieżących w dziale 853 ( Pozostałe</w:t>
      </w:r>
      <w:r w:rsidRPr="00391037">
        <w:t xml:space="preserve"> </w:t>
      </w:r>
      <w:r w:rsidRPr="00391037">
        <w:rPr>
          <w:rFonts w:ascii="Verdana" w:eastAsia="Times New Roman" w:hAnsi="Verdana" w:cs="Times New Roman"/>
          <w:bCs/>
          <w:sz w:val="24"/>
          <w:szCs w:val="24"/>
        </w:rPr>
        <w:t>zadania w zakresie polityki społecznej)</w:t>
      </w:r>
      <w:r>
        <w:rPr>
          <w:rFonts w:ascii="Verdana" w:eastAsia="Times New Roman" w:hAnsi="Verdana" w:cs="Times New Roman"/>
          <w:bCs/>
          <w:sz w:val="24"/>
          <w:szCs w:val="24"/>
        </w:rPr>
        <w:t xml:space="preserve"> </w:t>
      </w:r>
      <w:r w:rsidRPr="00391037">
        <w:rPr>
          <w:rFonts w:ascii="Verdana" w:eastAsia="Times New Roman" w:hAnsi="Verdana" w:cs="Times New Roman"/>
          <w:bCs/>
          <w:sz w:val="24"/>
          <w:szCs w:val="24"/>
        </w:rPr>
        <w:t>(18.993,00),</w:t>
      </w:r>
    </w:p>
    <w:p w:rsidR="00391037" w:rsidRDefault="00391037" w:rsidP="00B97B2A">
      <w:pPr>
        <w:spacing w:after="0" w:line="288" w:lineRule="auto"/>
        <w:rPr>
          <w:rFonts w:ascii="Verdana" w:eastAsia="Times New Roman" w:hAnsi="Verdana" w:cs="Times New Roman"/>
          <w:bCs/>
          <w:sz w:val="24"/>
          <w:szCs w:val="24"/>
        </w:rPr>
      </w:pPr>
      <w:r w:rsidRPr="00391037">
        <w:rPr>
          <w:rFonts w:ascii="Verdana" w:eastAsia="Times New Roman" w:hAnsi="Verdana" w:cs="Times New Roman"/>
          <w:bCs/>
          <w:sz w:val="24"/>
          <w:szCs w:val="24"/>
        </w:rPr>
        <w:t>10) na wydatki majątkowe związane z wymianą systemu ogrzewania z węglowego na ekologiczne oraz wymianę stolarki okiennej i drzwiowej</w:t>
      </w:r>
      <w:r>
        <w:rPr>
          <w:rFonts w:ascii="Verdana" w:eastAsia="Times New Roman" w:hAnsi="Verdana" w:cs="Times New Roman"/>
          <w:bCs/>
          <w:sz w:val="24"/>
          <w:szCs w:val="24"/>
        </w:rPr>
        <w:t xml:space="preserve"> </w:t>
      </w:r>
      <w:r w:rsidRPr="00391037">
        <w:rPr>
          <w:rFonts w:ascii="Verdana" w:eastAsia="Times New Roman" w:hAnsi="Verdana" w:cs="Times New Roman"/>
          <w:bCs/>
          <w:sz w:val="24"/>
          <w:szCs w:val="24"/>
        </w:rPr>
        <w:t>(3.987.500,00).</w:t>
      </w:r>
    </w:p>
    <w:p w:rsidR="00391037" w:rsidRPr="00B97B2A" w:rsidRDefault="00391037" w:rsidP="00B97B2A">
      <w:pPr>
        <w:spacing w:before="240" w:after="240" w:line="288" w:lineRule="auto"/>
        <w:rPr>
          <w:rFonts w:ascii="Verdana" w:hAnsi="Verdana"/>
          <w:bCs/>
          <w:sz w:val="24"/>
          <w:szCs w:val="24"/>
        </w:rPr>
      </w:pPr>
      <w:r w:rsidRPr="00B97B2A">
        <w:rPr>
          <w:rFonts w:ascii="Verdana" w:hAnsi="Verdana"/>
          <w:sz w:val="24"/>
          <w:szCs w:val="24"/>
        </w:rPr>
        <w:t>Uchwała Numer LXVI/1713/23 Rady Miejskiej Wrocławia z dnia 16 marca 2023 roku</w:t>
      </w:r>
    </w:p>
    <w:p w:rsidR="00391037" w:rsidRPr="0096777A" w:rsidRDefault="00391037" w:rsidP="00B97B2A">
      <w:pPr>
        <w:spacing w:before="240" w:after="0" w:line="288" w:lineRule="auto"/>
        <w:rPr>
          <w:rFonts w:ascii="Verdana" w:eastAsia="Times New Roman" w:hAnsi="Verdana" w:cs="Times New Roman"/>
          <w:bCs/>
          <w:sz w:val="24"/>
          <w:szCs w:val="24"/>
        </w:rPr>
      </w:pPr>
      <w:r w:rsidRPr="0096777A">
        <w:rPr>
          <w:rFonts w:ascii="Verdana" w:hAnsi="Verdana"/>
          <w:bCs/>
          <w:sz w:val="24"/>
          <w:szCs w:val="24"/>
        </w:rPr>
        <w:t xml:space="preserve">Kwota zmiany planu </w:t>
      </w:r>
      <w:r w:rsidRPr="0096777A">
        <w:rPr>
          <w:rFonts w:ascii="Verdana" w:eastAsia="Times New Roman" w:hAnsi="Verdana" w:cs="Times New Roman"/>
          <w:bCs/>
          <w:sz w:val="24"/>
          <w:szCs w:val="24"/>
        </w:rPr>
        <w:t xml:space="preserve">dochodów ogółem: </w:t>
      </w:r>
      <w:r w:rsidR="000044FC">
        <w:rPr>
          <w:rFonts w:ascii="Verdana" w:eastAsia="Times New Roman" w:hAnsi="Verdana" w:cs="Times New Roman"/>
          <w:bCs/>
          <w:sz w:val="24"/>
          <w:szCs w:val="24"/>
        </w:rPr>
        <w:t>25</w:t>
      </w:r>
      <w:r>
        <w:rPr>
          <w:rFonts w:ascii="Verdana" w:eastAsia="Times New Roman" w:hAnsi="Verdana" w:cs="Times New Roman"/>
          <w:bCs/>
          <w:sz w:val="24"/>
          <w:szCs w:val="24"/>
        </w:rPr>
        <w:t>3</w:t>
      </w:r>
      <w:r w:rsidRPr="0096777A">
        <w:rPr>
          <w:rFonts w:ascii="Verdana" w:eastAsia="Times New Roman" w:hAnsi="Verdana" w:cs="Times New Roman"/>
          <w:bCs/>
          <w:sz w:val="24"/>
          <w:szCs w:val="24"/>
        </w:rPr>
        <w:t>.</w:t>
      </w:r>
      <w:r w:rsidR="000044FC">
        <w:rPr>
          <w:rFonts w:ascii="Verdana" w:eastAsia="Times New Roman" w:hAnsi="Verdana" w:cs="Times New Roman"/>
          <w:bCs/>
          <w:sz w:val="24"/>
          <w:szCs w:val="24"/>
        </w:rPr>
        <w:t>83</w:t>
      </w:r>
      <w:r>
        <w:rPr>
          <w:rFonts w:ascii="Verdana" w:eastAsia="Times New Roman" w:hAnsi="Verdana" w:cs="Times New Roman"/>
          <w:bCs/>
          <w:sz w:val="24"/>
          <w:szCs w:val="24"/>
        </w:rPr>
        <w:t>5</w:t>
      </w:r>
      <w:r w:rsidRPr="0096777A">
        <w:rPr>
          <w:rFonts w:ascii="Verdana" w:eastAsia="Times New Roman" w:hAnsi="Verdana" w:cs="Times New Roman"/>
          <w:bCs/>
          <w:sz w:val="24"/>
          <w:szCs w:val="24"/>
        </w:rPr>
        <w:t>.</w:t>
      </w:r>
      <w:r>
        <w:rPr>
          <w:rFonts w:ascii="Verdana" w:eastAsia="Times New Roman" w:hAnsi="Verdana" w:cs="Times New Roman"/>
          <w:bCs/>
          <w:sz w:val="24"/>
          <w:szCs w:val="24"/>
        </w:rPr>
        <w:t>1</w:t>
      </w:r>
      <w:r w:rsidR="000044FC">
        <w:rPr>
          <w:rFonts w:ascii="Verdana" w:eastAsia="Times New Roman" w:hAnsi="Verdana" w:cs="Times New Roman"/>
          <w:bCs/>
          <w:sz w:val="24"/>
          <w:szCs w:val="24"/>
        </w:rPr>
        <w:t>82</w:t>
      </w:r>
      <w:r w:rsidRPr="0096777A">
        <w:rPr>
          <w:rFonts w:ascii="Verdana" w:eastAsia="Times New Roman" w:hAnsi="Verdana" w:cs="Times New Roman"/>
          <w:bCs/>
          <w:sz w:val="24"/>
          <w:szCs w:val="24"/>
        </w:rPr>
        <w:t>,</w:t>
      </w:r>
      <w:r w:rsidR="000044FC">
        <w:rPr>
          <w:rFonts w:ascii="Verdana" w:eastAsia="Times New Roman" w:hAnsi="Verdana" w:cs="Times New Roman"/>
          <w:bCs/>
          <w:sz w:val="24"/>
          <w:szCs w:val="24"/>
        </w:rPr>
        <w:t>00</w:t>
      </w:r>
      <w:r w:rsidRPr="0096777A">
        <w:rPr>
          <w:rFonts w:ascii="Verdana" w:eastAsia="Times New Roman" w:hAnsi="Verdana" w:cs="Times New Roman"/>
          <w:bCs/>
          <w:sz w:val="24"/>
          <w:szCs w:val="24"/>
        </w:rPr>
        <w:t xml:space="preserve"> zł</w:t>
      </w:r>
    </w:p>
    <w:p w:rsidR="00391037" w:rsidRPr="00391037" w:rsidRDefault="00391037" w:rsidP="00B97B2A">
      <w:pPr>
        <w:spacing w:after="0" w:line="288" w:lineRule="auto"/>
        <w:rPr>
          <w:rFonts w:ascii="Verdana" w:eastAsia="Times New Roman" w:hAnsi="Verdana" w:cs="Times New Roman"/>
          <w:bCs/>
          <w:sz w:val="24"/>
          <w:szCs w:val="24"/>
        </w:rPr>
      </w:pPr>
      <w:r w:rsidRPr="0096777A">
        <w:rPr>
          <w:rFonts w:ascii="Verdana" w:eastAsia="Times New Roman" w:hAnsi="Verdana" w:cs="Times New Roman"/>
          <w:bCs/>
          <w:sz w:val="24"/>
          <w:szCs w:val="24"/>
        </w:rPr>
        <w:t>Źródło zmiany planu doch</w:t>
      </w:r>
      <w:r w:rsidRPr="00391037">
        <w:rPr>
          <w:rFonts w:ascii="Verdana" w:eastAsia="Times New Roman" w:hAnsi="Verdana" w:cs="Times New Roman"/>
          <w:bCs/>
          <w:sz w:val="24"/>
          <w:szCs w:val="24"/>
        </w:rPr>
        <w:t>odów:</w:t>
      </w:r>
    </w:p>
    <w:p w:rsidR="000044FC" w:rsidRPr="000044FC" w:rsidRDefault="000044FC" w:rsidP="00B97B2A">
      <w:pPr>
        <w:spacing w:after="0" w:line="288" w:lineRule="auto"/>
        <w:rPr>
          <w:rFonts w:ascii="Verdana" w:eastAsia="Times New Roman" w:hAnsi="Verdana" w:cs="Times New Roman"/>
          <w:bCs/>
          <w:sz w:val="24"/>
          <w:szCs w:val="24"/>
        </w:rPr>
      </w:pPr>
      <w:r w:rsidRPr="000044FC">
        <w:rPr>
          <w:rFonts w:ascii="Verdana" w:eastAsia="Times New Roman" w:hAnsi="Verdana" w:cs="Times New Roman"/>
          <w:bCs/>
          <w:sz w:val="24"/>
          <w:szCs w:val="24"/>
        </w:rPr>
        <w:t>I. Dochody gminy</w:t>
      </w:r>
      <w:r w:rsidR="002474A2">
        <w:rPr>
          <w:rFonts w:ascii="Verdana" w:eastAsia="Times New Roman" w:hAnsi="Verdana" w:cs="Times New Roman"/>
          <w:bCs/>
          <w:sz w:val="24"/>
          <w:szCs w:val="24"/>
        </w:rPr>
        <w:t xml:space="preserve"> </w:t>
      </w:r>
      <w:r w:rsidRPr="000044FC">
        <w:rPr>
          <w:rFonts w:ascii="Verdana" w:eastAsia="Times New Roman" w:hAnsi="Verdana" w:cs="Times New Roman"/>
          <w:bCs/>
          <w:sz w:val="24"/>
          <w:szCs w:val="24"/>
        </w:rPr>
        <w:t>(250.480.254,00),</w:t>
      </w:r>
      <w:r w:rsidR="002474A2">
        <w:rPr>
          <w:rFonts w:ascii="Verdana" w:eastAsia="Times New Roman" w:hAnsi="Verdana" w:cs="Times New Roman"/>
          <w:bCs/>
          <w:sz w:val="24"/>
          <w:szCs w:val="24"/>
        </w:rPr>
        <w:t xml:space="preserve"> </w:t>
      </w:r>
      <w:r w:rsidRPr="000044FC">
        <w:rPr>
          <w:rFonts w:ascii="Verdana" w:eastAsia="Times New Roman" w:hAnsi="Verdana" w:cs="Times New Roman"/>
          <w:bCs/>
          <w:sz w:val="24"/>
          <w:szCs w:val="24"/>
        </w:rPr>
        <w:t>z tego:</w:t>
      </w:r>
    </w:p>
    <w:p w:rsidR="000044FC" w:rsidRPr="000044FC" w:rsidRDefault="000044FC" w:rsidP="00B97B2A">
      <w:pPr>
        <w:spacing w:after="0" w:line="288" w:lineRule="auto"/>
        <w:rPr>
          <w:rFonts w:ascii="Verdana" w:eastAsia="Times New Roman" w:hAnsi="Verdana" w:cs="Times New Roman"/>
          <w:bCs/>
          <w:sz w:val="24"/>
          <w:szCs w:val="24"/>
        </w:rPr>
      </w:pPr>
      <w:r w:rsidRPr="000044FC">
        <w:rPr>
          <w:rFonts w:ascii="Verdana" w:eastAsia="Times New Roman" w:hAnsi="Verdana" w:cs="Times New Roman"/>
          <w:bCs/>
          <w:sz w:val="24"/>
          <w:szCs w:val="24"/>
        </w:rPr>
        <w:t>1. Dochody własne</w:t>
      </w:r>
      <w:r w:rsidR="002474A2">
        <w:rPr>
          <w:rFonts w:ascii="Verdana" w:eastAsia="Times New Roman" w:hAnsi="Verdana" w:cs="Times New Roman"/>
          <w:bCs/>
          <w:sz w:val="24"/>
          <w:szCs w:val="24"/>
        </w:rPr>
        <w:t xml:space="preserve"> </w:t>
      </w:r>
      <w:r w:rsidRPr="000044FC">
        <w:rPr>
          <w:rFonts w:ascii="Verdana" w:eastAsia="Times New Roman" w:hAnsi="Verdana" w:cs="Times New Roman"/>
          <w:bCs/>
          <w:sz w:val="24"/>
          <w:szCs w:val="24"/>
        </w:rPr>
        <w:t>(244.882.059,00),</w:t>
      </w:r>
      <w:r w:rsidR="002474A2">
        <w:rPr>
          <w:rFonts w:ascii="Verdana" w:eastAsia="Times New Roman" w:hAnsi="Verdana" w:cs="Times New Roman"/>
          <w:bCs/>
          <w:sz w:val="24"/>
          <w:szCs w:val="24"/>
        </w:rPr>
        <w:t xml:space="preserve"> </w:t>
      </w:r>
      <w:r w:rsidRPr="000044FC">
        <w:rPr>
          <w:rFonts w:ascii="Verdana" w:eastAsia="Times New Roman" w:hAnsi="Verdana" w:cs="Times New Roman"/>
          <w:bCs/>
          <w:sz w:val="24"/>
          <w:szCs w:val="24"/>
        </w:rPr>
        <w:t>z tego:</w:t>
      </w:r>
    </w:p>
    <w:p w:rsidR="000044FC" w:rsidRPr="000044FC" w:rsidRDefault="000044FC" w:rsidP="00B97B2A">
      <w:pPr>
        <w:spacing w:after="0" w:line="288" w:lineRule="auto"/>
        <w:rPr>
          <w:rFonts w:ascii="Verdana" w:eastAsia="Times New Roman" w:hAnsi="Verdana" w:cs="Times New Roman"/>
          <w:bCs/>
          <w:sz w:val="24"/>
          <w:szCs w:val="24"/>
        </w:rPr>
      </w:pPr>
      <w:r w:rsidRPr="000044FC">
        <w:rPr>
          <w:rFonts w:ascii="Verdana" w:eastAsia="Times New Roman" w:hAnsi="Verdana" w:cs="Times New Roman"/>
          <w:bCs/>
          <w:sz w:val="24"/>
          <w:szCs w:val="24"/>
        </w:rPr>
        <w:t>1) Wpływy z opłat (187.468.300,00),</w:t>
      </w:r>
      <w:r w:rsidR="002474A2">
        <w:rPr>
          <w:rFonts w:ascii="Verdana" w:eastAsia="Times New Roman" w:hAnsi="Verdana" w:cs="Times New Roman"/>
          <w:bCs/>
          <w:sz w:val="24"/>
          <w:szCs w:val="24"/>
        </w:rPr>
        <w:t xml:space="preserve"> </w:t>
      </w:r>
      <w:r w:rsidRPr="000044FC">
        <w:rPr>
          <w:rFonts w:ascii="Verdana" w:eastAsia="Times New Roman" w:hAnsi="Verdana" w:cs="Times New Roman"/>
          <w:bCs/>
          <w:sz w:val="24"/>
          <w:szCs w:val="24"/>
        </w:rPr>
        <w:t>z tego:</w:t>
      </w:r>
    </w:p>
    <w:p w:rsidR="000044FC" w:rsidRPr="000044FC" w:rsidRDefault="000044FC" w:rsidP="00B97B2A">
      <w:pPr>
        <w:spacing w:after="0" w:line="288" w:lineRule="auto"/>
        <w:rPr>
          <w:rFonts w:ascii="Verdana" w:eastAsia="Times New Roman" w:hAnsi="Verdana" w:cs="Times New Roman"/>
          <w:bCs/>
          <w:sz w:val="24"/>
          <w:szCs w:val="24"/>
        </w:rPr>
      </w:pPr>
      <w:r w:rsidRPr="000044FC">
        <w:rPr>
          <w:rFonts w:ascii="Verdana" w:eastAsia="Times New Roman" w:hAnsi="Verdana" w:cs="Times New Roman"/>
          <w:bCs/>
          <w:sz w:val="24"/>
          <w:szCs w:val="24"/>
        </w:rPr>
        <w:t>a) opłaty za gospodarowanie odpadami komunalnymi (186.668.300,00),</w:t>
      </w:r>
    </w:p>
    <w:p w:rsidR="000044FC" w:rsidRPr="000044FC" w:rsidRDefault="000044FC" w:rsidP="00B97B2A">
      <w:pPr>
        <w:spacing w:after="0" w:line="288" w:lineRule="auto"/>
        <w:rPr>
          <w:rFonts w:ascii="Verdana" w:eastAsia="Times New Roman" w:hAnsi="Verdana" w:cs="Times New Roman"/>
          <w:bCs/>
          <w:sz w:val="24"/>
          <w:szCs w:val="24"/>
        </w:rPr>
      </w:pPr>
      <w:r w:rsidRPr="000044FC">
        <w:rPr>
          <w:rFonts w:ascii="Verdana" w:eastAsia="Times New Roman" w:hAnsi="Verdana" w:cs="Times New Roman"/>
          <w:bCs/>
          <w:sz w:val="24"/>
          <w:szCs w:val="24"/>
        </w:rPr>
        <w:t>b) inne opłaty pobierane na podstawie odrębnych ustaw</w:t>
      </w:r>
      <w:r w:rsidR="002474A2">
        <w:rPr>
          <w:rFonts w:ascii="Verdana" w:eastAsia="Times New Roman" w:hAnsi="Verdana" w:cs="Times New Roman"/>
          <w:bCs/>
          <w:sz w:val="24"/>
          <w:szCs w:val="24"/>
        </w:rPr>
        <w:t xml:space="preserve"> </w:t>
      </w:r>
      <w:r w:rsidRPr="000044FC">
        <w:rPr>
          <w:rFonts w:ascii="Verdana" w:eastAsia="Times New Roman" w:hAnsi="Verdana" w:cs="Times New Roman"/>
          <w:bCs/>
          <w:sz w:val="24"/>
          <w:szCs w:val="24"/>
        </w:rPr>
        <w:t>(800.000,00),</w:t>
      </w:r>
    </w:p>
    <w:p w:rsidR="000044FC" w:rsidRPr="000044FC" w:rsidRDefault="000044FC" w:rsidP="00B97B2A">
      <w:pPr>
        <w:spacing w:after="0" w:line="288" w:lineRule="auto"/>
        <w:rPr>
          <w:rFonts w:ascii="Verdana" w:eastAsia="Times New Roman" w:hAnsi="Verdana" w:cs="Times New Roman"/>
          <w:bCs/>
          <w:sz w:val="24"/>
          <w:szCs w:val="24"/>
        </w:rPr>
      </w:pPr>
      <w:r w:rsidRPr="000044FC">
        <w:rPr>
          <w:rFonts w:ascii="Verdana" w:eastAsia="Times New Roman" w:hAnsi="Verdana" w:cs="Times New Roman"/>
          <w:bCs/>
          <w:sz w:val="24"/>
          <w:szCs w:val="24"/>
        </w:rPr>
        <w:t>2) Dochody z majątku (939.757,00),</w:t>
      </w:r>
      <w:r w:rsidR="002474A2">
        <w:rPr>
          <w:rFonts w:ascii="Verdana" w:eastAsia="Times New Roman" w:hAnsi="Verdana" w:cs="Times New Roman"/>
          <w:bCs/>
          <w:sz w:val="24"/>
          <w:szCs w:val="24"/>
        </w:rPr>
        <w:t xml:space="preserve"> </w:t>
      </w:r>
      <w:r w:rsidRPr="000044FC">
        <w:rPr>
          <w:rFonts w:ascii="Verdana" w:eastAsia="Times New Roman" w:hAnsi="Verdana" w:cs="Times New Roman"/>
          <w:bCs/>
          <w:sz w:val="24"/>
          <w:szCs w:val="24"/>
        </w:rPr>
        <w:t>z tego:</w:t>
      </w:r>
    </w:p>
    <w:p w:rsidR="000044FC" w:rsidRPr="000044FC" w:rsidRDefault="000044FC" w:rsidP="00B97B2A">
      <w:pPr>
        <w:spacing w:after="0" w:line="288" w:lineRule="auto"/>
        <w:rPr>
          <w:rFonts w:ascii="Verdana" w:eastAsia="Times New Roman" w:hAnsi="Verdana" w:cs="Times New Roman"/>
          <w:bCs/>
          <w:sz w:val="24"/>
          <w:szCs w:val="24"/>
        </w:rPr>
      </w:pPr>
      <w:r w:rsidRPr="000044FC">
        <w:rPr>
          <w:rFonts w:ascii="Verdana" w:eastAsia="Times New Roman" w:hAnsi="Verdana" w:cs="Times New Roman"/>
          <w:bCs/>
          <w:sz w:val="24"/>
          <w:szCs w:val="24"/>
        </w:rPr>
        <w:t>a) sprzedaż składników majątkowych gminy</w:t>
      </w:r>
      <w:r w:rsidR="002474A2">
        <w:rPr>
          <w:rFonts w:ascii="Verdana" w:eastAsia="Times New Roman" w:hAnsi="Verdana" w:cs="Times New Roman"/>
          <w:bCs/>
          <w:sz w:val="24"/>
          <w:szCs w:val="24"/>
        </w:rPr>
        <w:t xml:space="preserve"> </w:t>
      </w:r>
      <w:r w:rsidRPr="000044FC">
        <w:rPr>
          <w:rFonts w:ascii="Verdana" w:eastAsia="Times New Roman" w:hAnsi="Verdana" w:cs="Times New Roman"/>
          <w:bCs/>
          <w:sz w:val="24"/>
          <w:szCs w:val="24"/>
        </w:rPr>
        <w:t>(939.757,00),</w:t>
      </w:r>
    </w:p>
    <w:p w:rsidR="000044FC" w:rsidRPr="000044FC" w:rsidRDefault="000044FC" w:rsidP="00B97B2A">
      <w:pPr>
        <w:spacing w:after="0" w:line="288" w:lineRule="auto"/>
        <w:rPr>
          <w:rFonts w:ascii="Verdana" w:eastAsia="Times New Roman" w:hAnsi="Verdana" w:cs="Times New Roman"/>
          <w:bCs/>
          <w:sz w:val="24"/>
          <w:szCs w:val="24"/>
        </w:rPr>
      </w:pPr>
      <w:r w:rsidRPr="000044FC">
        <w:rPr>
          <w:rFonts w:ascii="Verdana" w:eastAsia="Times New Roman" w:hAnsi="Verdana" w:cs="Times New Roman"/>
          <w:bCs/>
          <w:sz w:val="24"/>
          <w:szCs w:val="24"/>
        </w:rPr>
        <w:t>3) Dochody z usług</w:t>
      </w:r>
      <w:r w:rsidR="002474A2">
        <w:rPr>
          <w:rFonts w:ascii="Verdana" w:eastAsia="Times New Roman" w:hAnsi="Verdana" w:cs="Times New Roman"/>
          <w:bCs/>
          <w:sz w:val="24"/>
          <w:szCs w:val="24"/>
        </w:rPr>
        <w:t xml:space="preserve"> </w:t>
      </w:r>
      <w:r w:rsidRPr="000044FC">
        <w:rPr>
          <w:rFonts w:ascii="Verdana" w:eastAsia="Times New Roman" w:hAnsi="Verdana" w:cs="Times New Roman"/>
          <w:bCs/>
          <w:sz w:val="24"/>
          <w:szCs w:val="24"/>
        </w:rPr>
        <w:t>(15.231.000,00),</w:t>
      </w:r>
      <w:r w:rsidR="002474A2">
        <w:rPr>
          <w:rFonts w:ascii="Verdana" w:eastAsia="Times New Roman" w:hAnsi="Verdana" w:cs="Times New Roman"/>
          <w:bCs/>
          <w:sz w:val="24"/>
          <w:szCs w:val="24"/>
        </w:rPr>
        <w:t xml:space="preserve"> </w:t>
      </w:r>
      <w:r w:rsidRPr="000044FC">
        <w:rPr>
          <w:rFonts w:ascii="Verdana" w:eastAsia="Times New Roman" w:hAnsi="Verdana" w:cs="Times New Roman"/>
          <w:bCs/>
          <w:sz w:val="24"/>
          <w:szCs w:val="24"/>
        </w:rPr>
        <w:t>z tego:</w:t>
      </w:r>
    </w:p>
    <w:p w:rsidR="000044FC" w:rsidRPr="000044FC" w:rsidRDefault="000044FC" w:rsidP="00B97B2A">
      <w:pPr>
        <w:spacing w:after="0" w:line="288" w:lineRule="auto"/>
        <w:rPr>
          <w:rFonts w:ascii="Verdana" w:eastAsia="Times New Roman" w:hAnsi="Verdana" w:cs="Times New Roman"/>
          <w:bCs/>
          <w:sz w:val="24"/>
          <w:szCs w:val="24"/>
        </w:rPr>
      </w:pPr>
      <w:r w:rsidRPr="000044FC">
        <w:rPr>
          <w:rFonts w:ascii="Verdana" w:eastAsia="Times New Roman" w:hAnsi="Verdana" w:cs="Times New Roman"/>
          <w:bCs/>
          <w:sz w:val="24"/>
          <w:szCs w:val="24"/>
        </w:rPr>
        <w:t>a) wpływy z komunikacji zbiorowej</w:t>
      </w:r>
      <w:r w:rsidR="002474A2">
        <w:rPr>
          <w:rFonts w:ascii="Verdana" w:eastAsia="Times New Roman" w:hAnsi="Verdana" w:cs="Times New Roman"/>
          <w:bCs/>
          <w:sz w:val="24"/>
          <w:szCs w:val="24"/>
        </w:rPr>
        <w:t xml:space="preserve"> </w:t>
      </w:r>
      <w:r w:rsidRPr="000044FC">
        <w:rPr>
          <w:rFonts w:ascii="Verdana" w:eastAsia="Times New Roman" w:hAnsi="Verdana" w:cs="Times New Roman"/>
          <w:bCs/>
          <w:sz w:val="24"/>
          <w:szCs w:val="24"/>
        </w:rPr>
        <w:t>(14.831.000,00),</w:t>
      </w:r>
    </w:p>
    <w:p w:rsidR="00391037" w:rsidRDefault="000044FC" w:rsidP="00B97B2A">
      <w:pPr>
        <w:spacing w:after="0" w:line="288" w:lineRule="auto"/>
        <w:rPr>
          <w:rFonts w:ascii="Verdana" w:eastAsia="Times New Roman" w:hAnsi="Verdana" w:cs="Times New Roman"/>
          <w:bCs/>
          <w:sz w:val="24"/>
          <w:szCs w:val="24"/>
        </w:rPr>
      </w:pPr>
      <w:r w:rsidRPr="000044FC">
        <w:rPr>
          <w:rFonts w:ascii="Verdana" w:eastAsia="Times New Roman" w:hAnsi="Verdana" w:cs="Times New Roman"/>
          <w:bCs/>
          <w:sz w:val="24"/>
          <w:szCs w:val="24"/>
        </w:rPr>
        <w:t>b) wpływy z opłat za media</w:t>
      </w:r>
      <w:r w:rsidR="002474A2">
        <w:rPr>
          <w:rFonts w:ascii="Verdana" w:eastAsia="Times New Roman" w:hAnsi="Verdana" w:cs="Times New Roman"/>
          <w:bCs/>
          <w:sz w:val="24"/>
          <w:szCs w:val="24"/>
        </w:rPr>
        <w:t xml:space="preserve"> </w:t>
      </w:r>
      <w:r w:rsidRPr="000044FC">
        <w:rPr>
          <w:rFonts w:ascii="Verdana" w:eastAsia="Times New Roman" w:hAnsi="Verdana" w:cs="Times New Roman"/>
          <w:bCs/>
          <w:sz w:val="24"/>
          <w:szCs w:val="24"/>
        </w:rPr>
        <w:t>(400.000,00),</w:t>
      </w:r>
    </w:p>
    <w:p w:rsidR="000044FC" w:rsidRPr="000044FC" w:rsidRDefault="000044FC" w:rsidP="00B97B2A">
      <w:pPr>
        <w:spacing w:after="0" w:line="288" w:lineRule="auto"/>
        <w:rPr>
          <w:rFonts w:ascii="Verdana" w:eastAsia="Times New Roman" w:hAnsi="Verdana" w:cs="Times New Roman"/>
          <w:bCs/>
          <w:sz w:val="24"/>
          <w:szCs w:val="24"/>
        </w:rPr>
      </w:pPr>
      <w:r w:rsidRPr="000044FC">
        <w:rPr>
          <w:rFonts w:ascii="Verdana" w:eastAsia="Times New Roman" w:hAnsi="Verdana" w:cs="Times New Roman"/>
          <w:bCs/>
          <w:sz w:val="24"/>
          <w:szCs w:val="24"/>
        </w:rPr>
        <w:lastRenderedPageBreak/>
        <w:t>4) Pozostałe dochody</w:t>
      </w:r>
      <w:r w:rsidR="002474A2">
        <w:rPr>
          <w:rFonts w:ascii="Verdana" w:eastAsia="Times New Roman" w:hAnsi="Verdana" w:cs="Times New Roman"/>
          <w:bCs/>
          <w:sz w:val="24"/>
          <w:szCs w:val="24"/>
        </w:rPr>
        <w:t xml:space="preserve"> </w:t>
      </w:r>
      <w:r w:rsidRPr="000044FC">
        <w:rPr>
          <w:rFonts w:ascii="Verdana" w:eastAsia="Times New Roman" w:hAnsi="Verdana" w:cs="Times New Roman"/>
          <w:bCs/>
          <w:sz w:val="24"/>
          <w:szCs w:val="24"/>
        </w:rPr>
        <w:t>(41.243.002,00),</w:t>
      </w:r>
      <w:r w:rsidR="002474A2">
        <w:rPr>
          <w:rFonts w:ascii="Verdana" w:eastAsia="Times New Roman" w:hAnsi="Verdana" w:cs="Times New Roman"/>
          <w:bCs/>
          <w:sz w:val="24"/>
          <w:szCs w:val="24"/>
        </w:rPr>
        <w:t xml:space="preserve"> </w:t>
      </w:r>
      <w:r w:rsidRPr="000044FC">
        <w:rPr>
          <w:rFonts w:ascii="Verdana" w:eastAsia="Times New Roman" w:hAnsi="Verdana" w:cs="Times New Roman"/>
          <w:bCs/>
          <w:sz w:val="24"/>
          <w:szCs w:val="24"/>
        </w:rPr>
        <w:t>z tego:</w:t>
      </w:r>
    </w:p>
    <w:p w:rsidR="000044FC" w:rsidRDefault="000044FC" w:rsidP="00B97B2A">
      <w:pPr>
        <w:spacing w:after="0" w:line="288" w:lineRule="auto"/>
        <w:rPr>
          <w:rFonts w:ascii="Verdana" w:eastAsia="Times New Roman" w:hAnsi="Verdana" w:cs="Times New Roman"/>
          <w:bCs/>
          <w:sz w:val="24"/>
          <w:szCs w:val="24"/>
        </w:rPr>
      </w:pPr>
      <w:r w:rsidRPr="000044FC">
        <w:rPr>
          <w:rFonts w:ascii="Verdana" w:eastAsia="Times New Roman" w:hAnsi="Verdana" w:cs="Times New Roman"/>
          <w:bCs/>
          <w:sz w:val="24"/>
          <w:szCs w:val="24"/>
        </w:rPr>
        <w:t>a) różne wpływy</w:t>
      </w:r>
      <w:r w:rsidR="002474A2">
        <w:rPr>
          <w:rFonts w:ascii="Verdana" w:eastAsia="Times New Roman" w:hAnsi="Verdana" w:cs="Times New Roman"/>
          <w:bCs/>
          <w:sz w:val="24"/>
          <w:szCs w:val="24"/>
        </w:rPr>
        <w:t xml:space="preserve"> </w:t>
      </w:r>
      <w:r w:rsidRPr="000044FC">
        <w:rPr>
          <w:rFonts w:ascii="Verdana" w:eastAsia="Times New Roman" w:hAnsi="Verdana" w:cs="Times New Roman"/>
          <w:bCs/>
          <w:sz w:val="24"/>
          <w:szCs w:val="24"/>
        </w:rPr>
        <w:t>(41.243.002,00).</w:t>
      </w:r>
    </w:p>
    <w:p w:rsidR="000044FC" w:rsidRPr="000044FC" w:rsidRDefault="000044FC" w:rsidP="00B97B2A">
      <w:pPr>
        <w:spacing w:after="0" w:line="288" w:lineRule="auto"/>
        <w:rPr>
          <w:rFonts w:ascii="Verdana" w:eastAsia="Times New Roman" w:hAnsi="Verdana" w:cs="Times New Roman"/>
          <w:bCs/>
          <w:sz w:val="24"/>
          <w:szCs w:val="24"/>
        </w:rPr>
      </w:pPr>
      <w:r w:rsidRPr="000044FC">
        <w:rPr>
          <w:rFonts w:ascii="Verdana" w:eastAsia="Times New Roman" w:hAnsi="Verdana" w:cs="Times New Roman"/>
          <w:bCs/>
          <w:sz w:val="24"/>
          <w:szCs w:val="24"/>
        </w:rPr>
        <w:t>2. Subwencja ogólna</w:t>
      </w:r>
      <w:r w:rsidR="002474A2">
        <w:rPr>
          <w:rFonts w:ascii="Verdana" w:eastAsia="Times New Roman" w:hAnsi="Verdana" w:cs="Times New Roman"/>
          <w:bCs/>
          <w:sz w:val="24"/>
          <w:szCs w:val="24"/>
        </w:rPr>
        <w:t xml:space="preserve"> </w:t>
      </w:r>
      <w:r w:rsidRPr="000044FC">
        <w:rPr>
          <w:rFonts w:ascii="Verdana" w:eastAsia="Times New Roman" w:hAnsi="Verdana" w:cs="Times New Roman"/>
          <w:bCs/>
          <w:sz w:val="24"/>
          <w:szCs w:val="24"/>
        </w:rPr>
        <w:t>(4.401.715,00),</w:t>
      </w:r>
      <w:r w:rsidR="002474A2">
        <w:rPr>
          <w:rFonts w:ascii="Verdana" w:eastAsia="Times New Roman" w:hAnsi="Verdana" w:cs="Times New Roman"/>
          <w:bCs/>
          <w:sz w:val="24"/>
          <w:szCs w:val="24"/>
        </w:rPr>
        <w:t xml:space="preserve"> </w:t>
      </w:r>
      <w:r w:rsidRPr="000044FC">
        <w:rPr>
          <w:rFonts w:ascii="Verdana" w:eastAsia="Times New Roman" w:hAnsi="Verdana" w:cs="Times New Roman"/>
          <w:bCs/>
          <w:sz w:val="24"/>
          <w:szCs w:val="24"/>
        </w:rPr>
        <w:t>z tego:</w:t>
      </w:r>
    </w:p>
    <w:p w:rsidR="000044FC" w:rsidRDefault="000044FC" w:rsidP="00B97B2A">
      <w:pPr>
        <w:spacing w:after="0" w:line="288" w:lineRule="auto"/>
        <w:rPr>
          <w:rFonts w:ascii="Verdana" w:eastAsia="Times New Roman" w:hAnsi="Verdana" w:cs="Times New Roman"/>
          <w:bCs/>
          <w:sz w:val="24"/>
          <w:szCs w:val="24"/>
        </w:rPr>
      </w:pPr>
      <w:r w:rsidRPr="000044FC">
        <w:rPr>
          <w:rFonts w:ascii="Verdana" w:eastAsia="Times New Roman" w:hAnsi="Verdana" w:cs="Times New Roman"/>
          <w:bCs/>
          <w:sz w:val="24"/>
          <w:szCs w:val="24"/>
        </w:rPr>
        <w:t>1) część oświatowa subwencji ogólnej</w:t>
      </w:r>
      <w:r w:rsidR="002474A2">
        <w:rPr>
          <w:rFonts w:ascii="Verdana" w:eastAsia="Times New Roman" w:hAnsi="Verdana" w:cs="Times New Roman"/>
          <w:bCs/>
          <w:sz w:val="24"/>
          <w:szCs w:val="24"/>
        </w:rPr>
        <w:t xml:space="preserve"> </w:t>
      </w:r>
      <w:r w:rsidRPr="000044FC">
        <w:rPr>
          <w:rFonts w:ascii="Verdana" w:eastAsia="Times New Roman" w:hAnsi="Verdana" w:cs="Times New Roman"/>
          <w:bCs/>
          <w:sz w:val="24"/>
          <w:szCs w:val="24"/>
        </w:rPr>
        <w:t>(4.401.715,00).</w:t>
      </w:r>
    </w:p>
    <w:p w:rsidR="002474A2" w:rsidRPr="002474A2" w:rsidRDefault="002474A2" w:rsidP="00B97B2A">
      <w:pPr>
        <w:spacing w:after="0" w:line="288" w:lineRule="auto"/>
        <w:rPr>
          <w:rFonts w:ascii="Verdana" w:eastAsia="Times New Roman" w:hAnsi="Verdana" w:cs="Times New Roman"/>
          <w:bCs/>
          <w:sz w:val="24"/>
          <w:szCs w:val="24"/>
        </w:rPr>
      </w:pPr>
      <w:r w:rsidRPr="002474A2">
        <w:rPr>
          <w:rFonts w:ascii="Verdana" w:eastAsia="Times New Roman" w:hAnsi="Verdana" w:cs="Times New Roman"/>
          <w:bCs/>
          <w:sz w:val="24"/>
          <w:szCs w:val="24"/>
        </w:rPr>
        <w:t>3. Środki na zadania własne pozyskane z innych źródeł</w:t>
      </w:r>
      <w:r>
        <w:rPr>
          <w:rFonts w:ascii="Verdana" w:eastAsia="Times New Roman" w:hAnsi="Verdana" w:cs="Times New Roman"/>
          <w:bCs/>
          <w:sz w:val="24"/>
          <w:szCs w:val="24"/>
        </w:rPr>
        <w:t xml:space="preserve"> </w:t>
      </w:r>
      <w:r w:rsidRPr="002474A2">
        <w:rPr>
          <w:rFonts w:ascii="Verdana" w:eastAsia="Times New Roman" w:hAnsi="Verdana" w:cs="Times New Roman"/>
          <w:bCs/>
          <w:sz w:val="24"/>
          <w:szCs w:val="24"/>
        </w:rPr>
        <w:t>(460.061,00).</w:t>
      </w:r>
    </w:p>
    <w:p w:rsidR="002474A2" w:rsidRPr="002474A2" w:rsidRDefault="002474A2" w:rsidP="00B97B2A">
      <w:pPr>
        <w:spacing w:after="0" w:line="288" w:lineRule="auto"/>
        <w:rPr>
          <w:rFonts w:ascii="Verdana" w:eastAsia="Times New Roman" w:hAnsi="Verdana" w:cs="Times New Roman"/>
          <w:bCs/>
          <w:sz w:val="24"/>
          <w:szCs w:val="24"/>
        </w:rPr>
      </w:pPr>
      <w:r w:rsidRPr="002474A2">
        <w:rPr>
          <w:rFonts w:ascii="Verdana" w:eastAsia="Times New Roman" w:hAnsi="Verdana" w:cs="Times New Roman"/>
          <w:bCs/>
          <w:sz w:val="24"/>
          <w:szCs w:val="24"/>
        </w:rPr>
        <w:t>4. Dotacje i środki na finansowanie wydatków związanych z realizacją zadań współfinansowanych ze środków europejskich</w:t>
      </w:r>
      <w:r>
        <w:rPr>
          <w:rFonts w:ascii="Verdana" w:eastAsia="Times New Roman" w:hAnsi="Verdana" w:cs="Times New Roman"/>
          <w:bCs/>
          <w:sz w:val="24"/>
          <w:szCs w:val="24"/>
        </w:rPr>
        <w:t xml:space="preserve"> </w:t>
      </w:r>
      <w:r w:rsidRPr="002474A2">
        <w:rPr>
          <w:rFonts w:ascii="Verdana" w:eastAsia="Times New Roman" w:hAnsi="Verdana" w:cs="Times New Roman"/>
          <w:bCs/>
          <w:sz w:val="24"/>
          <w:szCs w:val="24"/>
        </w:rPr>
        <w:t>(28.029,00),</w:t>
      </w:r>
      <w:r>
        <w:rPr>
          <w:rFonts w:ascii="Verdana" w:eastAsia="Times New Roman" w:hAnsi="Verdana" w:cs="Times New Roman"/>
          <w:bCs/>
          <w:sz w:val="24"/>
          <w:szCs w:val="24"/>
        </w:rPr>
        <w:t xml:space="preserve"> </w:t>
      </w:r>
      <w:r w:rsidRPr="002474A2">
        <w:rPr>
          <w:rFonts w:ascii="Verdana" w:eastAsia="Times New Roman" w:hAnsi="Verdana" w:cs="Times New Roman"/>
          <w:bCs/>
          <w:sz w:val="24"/>
          <w:szCs w:val="24"/>
        </w:rPr>
        <w:t>z tego:</w:t>
      </w:r>
    </w:p>
    <w:p w:rsidR="000044FC" w:rsidRDefault="002474A2" w:rsidP="00B97B2A">
      <w:pPr>
        <w:spacing w:after="0" w:line="288" w:lineRule="auto"/>
        <w:rPr>
          <w:rFonts w:ascii="Verdana" w:eastAsia="Times New Roman" w:hAnsi="Verdana" w:cs="Times New Roman"/>
          <w:bCs/>
          <w:sz w:val="24"/>
          <w:szCs w:val="24"/>
        </w:rPr>
      </w:pPr>
      <w:r w:rsidRPr="002474A2">
        <w:rPr>
          <w:rFonts w:ascii="Verdana" w:eastAsia="Times New Roman" w:hAnsi="Verdana" w:cs="Times New Roman"/>
          <w:bCs/>
          <w:sz w:val="24"/>
          <w:szCs w:val="24"/>
        </w:rPr>
        <w:t>1) pozostałe środki europejskie</w:t>
      </w:r>
      <w:r>
        <w:rPr>
          <w:rFonts w:ascii="Verdana" w:eastAsia="Times New Roman" w:hAnsi="Verdana" w:cs="Times New Roman"/>
          <w:bCs/>
          <w:sz w:val="24"/>
          <w:szCs w:val="24"/>
        </w:rPr>
        <w:t xml:space="preserve"> </w:t>
      </w:r>
      <w:r w:rsidRPr="002474A2">
        <w:rPr>
          <w:rFonts w:ascii="Verdana" w:eastAsia="Times New Roman" w:hAnsi="Verdana" w:cs="Times New Roman"/>
          <w:bCs/>
          <w:sz w:val="24"/>
          <w:szCs w:val="24"/>
        </w:rPr>
        <w:t>(28.029,00).</w:t>
      </w:r>
    </w:p>
    <w:p w:rsidR="002474A2" w:rsidRPr="002474A2" w:rsidRDefault="002474A2" w:rsidP="00B97B2A">
      <w:pPr>
        <w:spacing w:after="0" w:line="288" w:lineRule="auto"/>
        <w:rPr>
          <w:rFonts w:ascii="Verdana" w:eastAsia="Times New Roman" w:hAnsi="Verdana" w:cs="Times New Roman"/>
          <w:bCs/>
          <w:sz w:val="24"/>
          <w:szCs w:val="24"/>
        </w:rPr>
      </w:pPr>
      <w:r w:rsidRPr="002474A2">
        <w:rPr>
          <w:rFonts w:ascii="Verdana" w:eastAsia="Times New Roman" w:hAnsi="Verdana" w:cs="Times New Roman"/>
          <w:bCs/>
          <w:sz w:val="24"/>
          <w:szCs w:val="24"/>
        </w:rPr>
        <w:t>5. Dotacje i środki z funduszy (708.390,00),</w:t>
      </w:r>
      <w:r>
        <w:rPr>
          <w:rFonts w:ascii="Verdana" w:eastAsia="Times New Roman" w:hAnsi="Verdana" w:cs="Times New Roman"/>
          <w:bCs/>
          <w:sz w:val="24"/>
          <w:szCs w:val="24"/>
        </w:rPr>
        <w:t xml:space="preserve"> </w:t>
      </w:r>
      <w:r w:rsidRPr="002474A2">
        <w:rPr>
          <w:rFonts w:ascii="Verdana" w:eastAsia="Times New Roman" w:hAnsi="Verdana" w:cs="Times New Roman"/>
          <w:bCs/>
          <w:sz w:val="24"/>
          <w:szCs w:val="24"/>
        </w:rPr>
        <w:t>z tego:</w:t>
      </w:r>
    </w:p>
    <w:p w:rsidR="002474A2" w:rsidRDefault="002474A2" w:rsidP="00B97B2A">
      <w:pPr>
        <w:spacing w:after="0" w:line="288" w:lineRule="auto"/>
        <w:rPr>
          <w:rFonts w:ascii="Verdana" w:eastAsia="Times New Roman" w:hAnsi="Verdana" w:cs="Times New Roman"/>
          <w:bCs/>
          <w:sz w:val="24"/>
          <w:szCs w:val="24"/>
        </w:rPr>
      </w:pPr>
      <w:r w:rsidRPr="002474A2">
        <w:rPr>
          <w:rFonts w:ascii="Verdana" w:eastAsia="Times New Roman" w:hAnsi="Verdana" w:cs="Times New Roman"/>
          <w:bCs/>
          <w:sz w:val="24"/>
          <w:szCs w:val="24"/>
        </w:rPr>
        <w:t>1) środki z Funduszu Przeciwdziałania COVID-19</w:t>
      </w:r>
      <w:r>
        <w:rPr>
          <w:rFonts w:ascii="Verdana" w:eastAsia="Times New Roman" w:hAnsi="Verdana" w:cs="Times New Roman"/>
          <w:bCs/>
          <w:sz w:val="24"/>
          <w:szCs w:val="24"/>
        </w:rPr>
        <w:t xml:space="preserve"> </w:t>
      </w:r>
      <w:r w:rsidRPr="002474A2">
        <w:rPr>
          <w:rFonts w:ascii="Verdana" w:eastAsia="Times New Roman" w:hAnsi="Verdana" w:cs="Times New Roman"/>
          <w:bCs/>
          <w:sz w:val="24"/>
          <w:szCs w:val="24"/>
        </w:rPr>
        <w:t>(708.390,00).</w:t>
      </w:r>
    </w:p>
    <w:p w:rsidR="002474A2" w:rsidRPr="002474A2" w:rsidRDefault="002474A2" w:rsidP="00B97B2A">
      <w:pPr>
        <w:spacing w:after="0" w:line="288" w:lineRule="auto"/>
        <w:rPr>
          <w:rFonts w:ascii="Verdana" w:eastAsia="Times New Roman" w:hAnsi="Verdana" w:cs="Times New Roman"/>
          <w:bCs/>
          <w:sz w:val="24"/>
          <w:szCs w:val="24"/>
        </w:rPr>
      </w:pPr>
      <w:r w:rsidRPr="002474A2">
        <w:rPr>
          <w:rFonts w:ascii="Verdana" w:eastAsia="Times New Roman" w:hAnsi="Verdana" w:cs="Times New Roman"/>
          <w:bCs/>
          <w:sz w:val="24"/>
          <w:szCs w:val="24"/>
        </w:rPr>
        <w:t>II. Dochody powiatu</w:t>
      </w:r>
      <w:r>
        <w:rPr>
          <w:rFonts w:ascii="Verdana" w:eastAsia="Times New Roman" w:hAnsi="Verdana" w:cs="Times New Roman"/>
          <w:bCs/>
          <w:sz w:val="24"/>
          <w:szCs w:val="24"/>
        </w:rPr>
        <w:t xml:space="preserve"> </w:t>
      </w:r>
      <w:r w:rsidRPr="002474A2">
        <w:rPr>
          <w:rFonts w:ascii="Verdana" w:eastAsia="Times New Roman" w:hAnsi="Verdana" w:cs="Times New Roman"/>
          <w:bCs/>
          <w:sz w:val="24"/>
          <w:szCs w:val="24"/>
        </w:rPr>
        <w:t>(3.354.928,00),</w:t>
      </w:r>
      <w:r>
        <w:rPr>
          <w:rFonts w:ascii="Verdana" w:eastAsia="Times New Roman" w:hAnsi="Verdana" w:cs="Times New Roman"/>
          <w:bCs/>
          <w:sz w:val="24"/>
          <w:szCs w:val="24"/>
        </w:rPr>
        <w:t xml:space="preserve"> </w:t>
      </w:r>
      <w:r w:rsidRPr="002474A2">
        <w:rPr>
          <w:rFonts w:ascii="Verdana" w:eastAsia="Times New Roman" w:hAnsi="Verdana" w:cs="Times New Roman"/>
          <w:bCs/>
          <w:sz w:val="24"/>
          <w:szCs w:val="24"/>
        </w:rPr>
        <w:t>z tego:</w:t>
      </w:r>
    </w:p>
    <w:p w:rsidR="002474A2" w:rsidRPr="002474A2" w:rsidRDefault="002474A2" w:rsidP="00B97B2A">
      <w:pPr>
        <w:spacing w:after="0" w:line="288" w:lineRule="auto"/>
        <w:rPr>
          <w:rFonts w:ascii="Verdana" w:eastAsia="Times New Roman" w:hAnsi="Verdana" w:cs="Times New Roman"/>
          <w:bCs/>
          <w:sz w:val="24"/>
          <w:szCs w:val="24"/>
        </w:rPr>
      </w:pPr>
      <w:r w:rsidRPr="002474A2">
        <w:rPr>
          <w:rFonts w:ascii="Verdana" w:eastAsia="Times New Roman" w:hAnsi="Verdana" w:cs="Times New Roman"/>
          <w:bCs/>
          <w:sz w:val="24"/>
          <w:szCs w:val="24"/>
        </w:rPr>
        <w:t>1. Dochody własne</w:t>
      </w:r>
      <w:r>
        <w:rPr>
          <w:rFonts w:ascii="Verdana" w:eastAsia="Times New Roman" w:hAnsi="Verdana" w:cs="Times New Roman"/>
          <w:bCs/>
          <w:sz w:val="24"/>
          <w:szCs w:val="24"/>
        </w:rPr>
        <w:t xml:space="preserve"> </w:t>
      </w:r>
      <w:r w:rsidRPr="002474A2">
        <w:rPr>
          <w:rFonts w:ascii="Verdana" w:eastAsia="Times New Roman" w:hAnsi="Verdana" w:cs="Times New Roman"/>
          <w:bCs/>
          <w:sz w:val="24"/>
          <w:szCs w:val="24"/>
        </w:rPr>
        <w:t>(122.135,00),</w:t>
      </w:r>
      <w:r>
        <w:rPr>
          <w:rFonts w:ascii="Verdana" w:eastAsia="Times New Roman" w:hAnsi="Verdana" w:cs="Times New Roman"/>
          <w:bCs/>
          <w:sz w:val="24"/>
          <w:szCs w:val="24"/>
        </w:rPr>
        <w:t xml:space="preserve"> </w:t>
      </w:r>
      <w:r w:rsidRPr="002474A2">
        <w:rPr>
          <w:rFonts w:ascii="Verdana" w:eastAsia="Times New Roman" w:hAnsi="Verdana" w:cs="Times New Roman"/>
          <w:bCs/>
          <w:sz w:val="24"/>
          <w:szCs w:val="24"/>
        </w:rPr>
        <w:t>z tego:</w:t>
      </w:r>
    </w:p>
    <w:p w:rsidR="002474A2" w:rsidRPr="002474A2" w:rsidRDefault="002474A2" w:rsidP="00B97B2A">
      <w:pPr>
        <w:spacing w:after="0" w:line="288" w:lineRule="auto"/>
        <w:rPr>
          <w:rFonts w:ascii="Verdana" w:eastAsia="Times New Roman" w:hAnsi="Verdana" w:cs="Times New Roman"/>
          <w:bCs/>
          <w:sz w:val="24"/>
          <w:szCs w:val="24"/>
        </w:rPr>
      </w:pPr>
      <w:r w:rsidRPr="002474A2">
        <w:rPr>
          <w:rFonts w:ascii="Verdana" w:eastAsia="Times New Roman" w:hAnsi="Verdana" w:cs="Times New Roman"/>
          <w:bCs/>
          <w:sz w:val="24"/>
          <w:szCs w:val="24"/>
        </w:rPr>
        <w:t>1) Wpływy z opłat</w:t>
      </w:r>
      <w:r>
        <w:rPr>
          <w:rFonts w:ascii="Verdana" w:eastAsia="Times New Roman" w:hAnsi="Verdana" w:cs="Times New Roman"/>
          <w:bCs/>
          <w:sz w:val="24"/>
          <w:szCs w:val="24"/>
        </w:rPr>
        <w:t xml:space="preserve"> </w:t>
      </w:r>
      <w:r w:rsidRPr="002474A2">
        <w:rPr>
          <w:rFonts w:ascii="Verdana" w:eastAsia="Times New Roman" w:hAnsi="Verdana" w:cs="Times New Roman"/>
          <w:bCs/>
          <w:sz w:val="24"/>
          <w:szCs w:val="24"/>
        </w:rPr>
        <w:t>(15.000,00),</w:t>
      </w:r>
      <w:r>
        <w:rPr>
          <w:rFonts w:ascii="Verdana" w:eastAsia="Times New Roman" w:hAnsi="Verdana" w:cs="Times New Roman"/>
          <w:bCs/>
          <w:sz w:val="24"/>
          <w:szCs w:val="24"/>
        </w:rPr>
        <w:t xml:space="preserve"> </w:t>
      </w:r>
      <w:r w:rsidRPr="002474A2">
        <w:rPr>
          <w:rFonts w:ascii="Verdana" w:eastAsia="Times New Roman" w:hAnsi="Verdana" w:cs="Times New Roman"/>
          <w:bCs/>
          <w:sz w:val="24"/>
          <w:szCs w:val="24"/>
        </w:rPr>
        <w:t>z tego:</w:t>
      </w:r>
    </w:p>
    <w:p w:rsidR="002474A2" w:rsidRDefault="002474A2" w:rsidP="00B97B2A">
      <w:pPr>
        <w:spacing w:after="0" w:line="288" w:lineRule="auto"/>
        <w:rPr>
          <w:rFonts w:ascii="Verdana" w:eastAsia="Times New Roman" w:hAnsi="Verdana" w:cs="Times New Roman"/>
          <w:bCs/>
          <w:sz w:val="24"/>
          <w:szCs w:val="24"/>
        </w:rPr>
      </w:pPr>
      <w:r w:rsidRPr="002474A2">
        <w:rPr>
          <w:rFonts w:ascii="Verdana" w:eastAsia="Times New Roman" w:hAnsi="Verdana" w:cs="Times New Roman"/>
          <w:bCs/>
          <w:sz w:val="24"/>
          <w:szCs w:val="24"/>
        </w:rPr>
        <w:t>a) inne opłaty pobierane na podstawie odrębnych ustaw</w:t>
      </w:r>
      <w:r>
        <w:rPr>
          <w:rFonts w:ascii="Verdana" w:eastAsia="Times New Roman" w:hAnsi="Verdana" w:cs="Times New Roman"/>
          <w:bCs/>
          <w:sz w:val="24"/>
          <w:szCs w:val="24"/>
        </w:rPr>
        <w:t xml:space="preserve"> </w:t>
      </w:r>
      <w:r w:rsidRPr="002474A2">
        <w:rPr>
          <w:rFonts w:ascii="Verdana" w:eastAsia="Times New Roman" w:hAnsi="Verdana" w:cs="Times New Roman"/>
          <w:bCs/>
          <w:sz w:val="24"/>
          <w:szCs w:val="24"/>
        </w:rPr>
        <w:t>(15.000,00),</w:t>
      </w:r>
    </w:p>
    <w:p w:rsidR="002474A2" w:rsidRPr="002474A2" w:rsidRDefault="002474A2" w:rsidP="00B97B2A">
      <w:pPr>
        <w:spacing w:after="0" w:line="288" w:lineRule="auto"/>
        <w:rPr>
          <w:rFonts w:ascii="Verdana" w:eastAsia="Times New Roman" w:hAnsi="Verdana" w:cs="Times New Roman"/>
          <w:bCs/>
          <w:sz w:val="24"/>
          <w:szCs w:val="24"/>
        </w:rPr>
      </w:pPr>
      <w:r w:rsidRPr="002474A2">
        <w:rPr>
          <w:rFonts w:ascii="Verdana" w:eastAsia="Times New Roman" w:hAnsi="Verdana" w:cs="Times New Roman"/>
          <w:bCs/>
          <w:sz w:val="24"/>
          <w:szCs w:val="24"/>
        </w:rPr>
        <w:t>2) Pozostałe dochody (107.135,00),</w:t>
      </w:r>
      <w:r>
        <w:rPr>
          <w:rFonts w:ascii="Verdana" w:eastAsia="Times New Roman" w:hAnsi="Verdana" w:cs="Times New Roman"/>
          <w:bCs/>
          <w:sz w:val="24"/>
          <w:szCs w:val="24"/>
        </w:rPr>
        <w:t xml:space="preserve"> </w:t>
      </w:r>
      <w:r w:rsidRPr="002474A2">
        <w:rPr>
          <w:rFonts w:ascii="Verdana" w:eastAsia="Times New Roman" w:hAnsi="Verdana" w:cs="Times New Roman"/>
          <w:bCs/>
          <w:sz w:val="24"/>
          <w:szCs w:val="24"/>
        </w:rPr>
        <w:t>z tego:</w:t>
      </w:r>
    </w:p>
    <w:p w:rsidR="002474A2" w:rsidRDefault="002474A2" w:rsidP="00B97B2A">
      <w:pPr>
        <w:spacing w:after="0" w:line="288" w:lineRule="auto"/>
        <w:rPr>
          <w:rFonts w:ascii="Verdana" w:eastAsia="Times New Roman" w:hAnsi="Verdana" w:cs="Times New Roman"/>
          <w:bCs/>
          <w:sz w:val="24"/>
          <w:szCs w:val="24"/>
        </w:rPr>
      </w:pPr>
      <w:r w:rsidRPr="002474A2">
        <w:rPr>
          <w:rFonts w:ascii="Verdana" w:eastAsia="Times New Roman" w:hAnsi="Verdana" w:cs="Times New Roman"/>
          <w:bCs/>
          <w:sz w:val="24"/>
          <w:szCs w:val="24"/>
        </w:rPr>
        <w:t>a) różne wpływy</w:t>
      </w:r>
      <w:r>
        <w:rPr>
          <w:rFonts w:ascii="Verdana" w:eastAsia="Times New Roman" w:hAnsi="Verdana" w:cs="Times New Roman"/>
          <w:bCs/>
          <w:sz w:val="24"/>
          <w:szCs w:val="24"/>
        </w:rPr>
        <w:t xml:space="preserve"> </w:t>
      </w:r>
      <w:r w:rsidRPr="002474A2">
        <w:rPr>
          <w:rFonts w:ascii="Verdana" w:eastAsia="Times New Roman" w:hAnsi="Verdana" w:cs="Times New Roman"/>
          <w:bCs/>
          <w:sz w:val="24"/>
          <w:szCs w:val="24"/>
        </w:rPr>
        <w:t>(107.135,00).</w:t>
      </w:r>
    </w:p>
    <w:p w:rsidR="002474A2" w:rsidRDefault="002474A2" w:rsidP="00B97B2A">
      <w:pPr>
        <w:spacing w:after="0" w:line="288" w:lineRule="auto"/>
        <w:rPr>
          <w:rFonts w:ascii="Verdana" w:eastAsia="Times New Roman" w:hAnsi="Verdana" w:cs="Times New Roman"/>
          <w:bCs/>
          <w:sz w:val="24"/>
          <w:szCs w:val="24"/>
        </w:rPr>
      </w:pPr>
      <w:r w:rsidRPr="002474A2">
        <w:rPr>
          <w:rFonts w:ascii="Verdana" w:eastAsia="Times New Roman" w:hAnsi="Verdana" w:cs="Times New Roman"/>
          <w:bCs/>
          <w:sz w:val="24"/>
          <w:szCs w:val="24"/>
        </w:rPr>
        <w:t>2. Subwencja ogólna</w:t>
      </w:r>
      <w:r>
        <w:rPr>
          <w:rFonts w:ascii="Verdana" w:eastAsia="Times New Roman" w:hAnsi="Verdana" w:cs="Times New Roman"/>
          <w:bCs/>
          <w:sz w:val="24"/>
          <w:szCs w:val="24"/>
        </w:rPr>
        <w:t xml:space="preserve"> </w:t>
      </w:r>
      <w:r w:rsidRPr="002474A2">
        <w:rPr>
          <w:rFonts w:ascii="Verdana" w:eastAsia="Times New Roman" w:hAnsi="Verdana" w:cs="Times New Roman"/>
          <w:bCs/>
          <w:sz w:val="24"/>
          <w:szCs w:val="24"/>
        </w:rPr>
        <w:t>(-5.611.933,00),</w:t>
      </w:r>
      <w:r>
        <w:rPr>
          <w:rFonts w:ascii="Verdana" w:eastAsia="Times New Roman" w:hAnsi="Verdana" w:cs="Times New Roman"/>
          <w:bCs/>
          <w:sz w:val="24"/>
          <w:szCs w:val="24"/>
        </w:rPr>
        <w:t xml:space="preserve"> </w:t>
      </w:r>
      <w:r w:rsidRPr="002474A2">
        <w:rPr>
          <w:rFonts w:ascii="Verdana" w:eastAsia="Times New Roman" w:hAnsi="Verdana" w:cs="Times New Roman"/>
          <w:bCs/>
          <w:sz w:val="24"/>
          <w:szCs w:val="24"/>
        </w:rPr>
        <w:t>z tego:</w:t>
      </w:r>
    </w:p>
    <w:p w:rsidR="002474A2" w:rsidRPr="002474A2" w:rsidRDefault="002474A2" w:rsidP="00B97B2A">
      <w:pPr>
        <w:spacing w:after="0" w:line="288" w:lineRule="auto"/>
        <w:rPr>
          <w:rFonts w:ascii="Verdana" w:eastAsia="Times New Roman" w:hAnsi="Verdana" w:cs="Times New Roman"/>
          <w:bCs/>
          <w:sz w:val="24"/>
          <w:szCs w:val="24"/>
        </w:rPr>
      </w:pPr>
      <w:r w:rsidRPr="002474A2">
        <w:rPr>
          <w:rFonts w:ascii="Verdana" w:eastAsia="Times New Roman" w:hAnsi="Verdana" w:cs="Times New Roman"/>
          <w:bCs/>
          <w:sz w:val="24"/>
          <w:szCs w:val="24"/>
        </w:rPr>
        <w:t>1) część oświatowa subwencji ogólnej</w:t>
      </w:r>
      <w:r>
        <w:rPr>
          <w:rFonts w:ascii="Verdana" w:eastAsia="Times New Roman" w:hAnsi="Verdana" w:cs="Times New Roman"/>
          <w:bCs/>
          <w:sz w:val="24"/>
          <w:szCs w:val="24"/>
        </w:rPr>
        <w:t xml:space="preserve"> </w:t>
      </w:r>
      <w:r w:rsidRPr="002474A2">
        <w:rPr>
          <w:rFonts w:ascii="Verdana" w:eastAsia="Times New Roman" w:hAnsi="Verdana" w:cs="Times New Roman"/>
          <w:bCs/>
          <w:sz w:val="24"/>
          <w:szCs w:val="24"/>
        </w:rPr>
        <w:t>(13.485.362,00),</w:t>
      </w:r>
    </w:p>
    <w:p w:rsidR="002474A2" w:rsidRDefault="002474A2" w:rsidP="00B97B2A">
      <w:pPr>
        <w:spacing w:after="0" w:line="288" w:lineRule="auto"/>
        <w:rPr>
          <w:rFonts w:ascii="Verdana" w:eastAsia="Times New Roman" w:hAnsi="Verdana" w:cs="Times New Roman"/>
          <w:bCs/>
          <w:sz w:val="24"/>
          <w:szCs w:val="24"/>
        </w:rPr>
      </w:pPr>
      <w:r w:rsidRPr="002474A2">
        <w:rPr>
          <w:rFonts w:ascii="Verdana" w:eastAsia="Times New Roman" w:hAnsi="Verdana" w:cs="Times New Roman"/>
          <w:bCs/>
          <w:sz w:val="24"/>
          <w:szCs w:val="24"/>
        </w:rPr>
        <w:t>b) część równoważąca subwencji ogólnej</w:t>
      </w:r>
      <w:r>
        <w:rPr>
          <w:rFonts w:ascii="Verdana" w:eastAsia="Times New Roman" w:hAnsi="Verdana" w:cs="Times New Roman"/>
          <w:bCs/>
          <w:sz w:val="24"/>
          <w:szCs w:val="24"/>
        </w:rPr>
        <w:t xml:space="preserve"> </w:t>
      </w:r>
      <w:r w:rsidRPr="002474A2">
        <w:rPr>
          <w:rFonts w:ascii="Verdana" w:eastAsia="Times New Roman" w:hAnsi="Verdana" w:cs="Times New Roman"/>
          <w:bCs/>
          <w:sz w:val="24"/>
          <w:szCs w:val="24"/>
        </w:rPr>
        <w:t>(-19.097.295,00).</w:t>
      </w:r>
    </w:p>
    <w:p w:rsidR="002474A2" w:rsidRPr="002474A2" w:rsidRDefault="002474A2" w:rsidP="00B97B2A">
      <w:pPr>
        <w:spacing w:after="0" w:line="288" w:lineRule="auto"/>
        <w:rPr>
          <w:rFonts w:ascii="Verdana" w:eastAsia="Times New Roman" w:hAnsi="Verdana" w:cs="Times New Roman"/>
          <w:bCs/>
          <w:sz w:val="24"/>
          <w:szCs w:val="24"/>
        </w:rPr>
      </w:pPr>
      <w:r w:rsidRPr="002474A2">
        <w:rPr>
          <w:rFonts w:ascii="Verdana" w:eastAsia="Times New Roman" w:hAnsi="Verdana" w:cs="Times New Roman"/>
          <w:bCs/>
          <w:sz w:val="24"/>
          <w:szCs w:val="24"/>
        </w:rPr>
        <w:t>3. Dotacje celowe z budżetu państwa</w:t>
      </w:r>
      <w:r>
        <w:rPr>
          <w:rFonts w:ascii="Verdana" w:eastAsia="Times New Roman" w:hAnsi="Verdana" w:cs="Times New Roman"/>
          <w:bCs/>
          <w:sz w:val="24"/>
          <w:szCs w:val="24"/>
        </w:rPr>
        <w:t xml:space="preserve"> </w:t>
      </w:r>
      <w:r w:rsidRPr="002474A2">
        <w:rPr>
          <w:rFonts w:ascii="Verdana" w:eastAsia="Times New Roman" w:hAnsi="Verdana" w:cs="Times New Roman"/>
          <w:bCs/>
          <w:sz w:val="24"/>
          <w:szCs w:val="24"/>
        </w:rPr>
        <w:t>(13.500,00),</w:t>
      </w:r>
      <w:r>
        <w:rPr>
          <w:rFonts w:ascii="Verdana" w:eastAsia="Times New Roman" w:hAnsi="Verdana" w:cs="Times New Roman"/>
          <w:bCs/>
          <w:sz w:val="24"/>
          <w:szCs w:val="24"/>
        </w:rPr>
        <w:t xml:space="preserve"> </w:t>
      </w:r>
      <w:r w:rsidRPr="002474A2">
        <w:rPr>
          <w:rFonts w:ascii="Verdana" w:eastAsia="Times New Roman" w:hAnsi="Verdana" w:cs="Times New Roman"/>
          <w:bCs/>
          <w:sz w:val="24"/>
          <w:szCs w:val="24"/>
        </w:rPr>
        <w:t>z tego:</w:t>
      </w:r>
    </w:p>
    <w:p w:rsidR="002474A2" w:rsidRDefault="002474A2" w:rsidP="00B97B2A">
      <w:pPr>
        <w:spacing w:after="0" w:line="288" w:lineRule="auto"/>
        <w:rPr>
          <w:rFonts w:ascii="Verdana" w:eastAsia="Times New Roman" w:hAnsi="Verdana" w:cs="Times New Roman"/>
          <w:bCs/>
          <w:sz w:val="24"/>
          <w:szCs w:val="24"/>
        </w:rPr>
      </w:pPr>
      <w:r w:rsidRPr="002474A2">
        <w:rPr>
          <w:rFonts w:ascii="Verdana" w:eastAsia="Times New Roman" w:hAnsi="Verdana" w:cs="Times New Roman"/>
          <w:bCs/>
          <w:sz w:val="24"/>
          <w:szCs w:val="24"/>
        </w:rPr>
        <w:t>1) na zadania zlecone</w:t>
      </w:r>
      <w:r>
        <w:rPr>
          <w:rFonts w:ascii="Verdana" w:eastAsia="Times New Roman" w:hAnsi="Verdana" w:cs="Times New Roman"/>
          <w:bCs/>
          <w:sz w:val="24"/>
          <w:szCs w:val="24"/>
        </w:rPr>
        <w:t xml:space="preserve"> </w:t>
      </w:r>
      <w:r w:rsidRPr="002474A2">
        <w:rPr>
          <w:rFonts w:ascii="Verdana" w:eastAsia="Times New Roman" w:hAnsi="Verdana" w:cs="Times New Roman"/>
          <w:bCs/>
          <w:sz w:val="24"/>
          <w:szCs w:val="24"/>
        </w:rPr>
        <w:t>(13.500,00).</w:t>
      </w:r>
    </w:p>
    <w:p w:rsidR="002474A2" w:rsidRDefault="002474A2" w:rsidP="00B97B2A">
      <w:pPr>
        <w:spacing w:after="0" w:line="288" w:lineRule="auto"/>
        <w:rPr>
          <w:rFonts w:ascii="Verdana" w:eastAsia="Times New Roman" w:hAnsi="Verdana" w:cs="Times New Roman"/>
          <w:bCs/>
          <w:sz w:val="24"/>
          <w:szCs w:val="24"/>
        </w:rPr>
      </w:pPr>
      <w:r w:rsidRPr="002474A2">
        <w:rPr>
          <w:rFonts w:ascii="Verdana" w:eastAsia="Times New Roman" w:hAnsi="Verdana" w:cs="Times New Roman"/>
          <w:bCs/>
          <w:sz w:val="24"/>
          <w:szCs w:val="24"/>
        </w:rPr>
        <w:t>4. Dotacje celowe na zadania realizowane na podstawie porozumień między jednostkami samorządu terytorialnego</w:t>
      </w:r>
      <w:r>
        <w:rPr>
          <w:rFonts w:ascii="Verdana" w:eastAsia="Times New Roman" w:hAnsi="Verdana" w:cs="Times New Roman"/>
          <w:bCs/>
          <w:sz w:val="24"/>
          <w:szCs w:val="24"/>
        </w:rPr>
        <w:t xml:space="preserve"> </w:t>
      </w:r>
      <w:r w:rsidRPr="002474A2">
        <w:rPr>
          <w:rFonts w:ascii="Verdana" w:eastAsia="Times New Roman" w:hAnsi="Verdana" w:cs="Times New Roman"/>
          <w:bCs/>
          <w:sz w:val="24"/>
          <w:szCs w:val="24"/>
        </w:rPr>
        <w:t>(284.460,00).</w:t>
      </w:r>
    </w:p>
    <w:p w:rsidR="002474A2" w:rsidRPr="002474A2" w:rsidRDefault="002474A2" w:rsidP="00B97B2A">
      <w:pPr>
        <w:spacing w:after="0" w:line="288" w:lineRule="auto"/>
        <w:rPr>
          <w:rFonts w:ascii="Verdana" w:eastAsia="Times New Roman" w:hAnsi="Verdana" w:cs="Times New Roman"/>
          <w:bCs/>
          <w:sz w:val="24"/>
          <w:szCs w:val="24"/>
        </w:rPr>
      </w:pPr>
      <w:r w:rsidRPr="002474A2">
        <w:rPr>
          <w:rFonts w:ascii="Verdana" w:eastAsia="Times New Roman" w:hAnsi="Verdana" w:cs="Times New Roman"/>
          <w:bCs/>
          <w:sz w:val="24"/>
          <w:szCs w:val="24"/>
        </w:rPr>
        <w:t>5. Środki na zadania własne pozyskane z innych źródeł (6.322.487,00).</w:t>
      </w:r>
    </w:p>
    <w:p w:rsidR="002474A2" w:rsidRPr="002474A2" w:rsidRDefault="002474A2" w:rsidP="00B97B2A">
      <w:pPr>
        <w:spacing w:after="0" w:line="288" w:lineRule="auto"/>
        <w:rPr>
          <w:rFonts w:ascii="Verdana" w:eastAsia="Times New Roman" w:hAnsi="Verdana" w:cs="Times New Roman"/>
          <w:bCs/>
          <w:sz w:val="24"/>
          <w:szCs w:val="24"/>
        </w:rPr>
      </w:pPr>
      <w:r w:rsidRPr="002474A2">
        <w:rPr>
          <w:rFonts w:ascii="Verdana" w:eastAsia="Times New Roman" w:hAnsi="Verdana" w:cs="Times New Roman"/>
          <w:bCs/>
          <w:sz w:val="24"/>
          <w:szCs w:val="24"/>
        </w:rPr>
        <w:t>6. Dotacje i środki na finansowanie wydatków związanych z realizacją zadań współfinansowanych ze środków europejskich</w:t>
      </w:r>
      <w:r>
        <w:rPr>
          <w:rFonts w:ascii="Verdana" w:eastAsia="Times New Roman" w:hAnsi="Verdana" w:cs="Times New Roman"/>
          <w:bCs/>
          <w:sz w:val="24"/>
          <w:szCs w:val="24"/>
        </w:rPr>
        <w:t xml:space="preserve"> </w:t>
      </w:r>
      <w:r w:rsidRPr="002474A2">
        <w:rPr>
          <w:rFonts w:ascii="Verdana" w:eastAsia="Times New Roman" w:hAnsi="Verdana" w:cs="Times New Roman"/>
          <w:bCs/>
          <w:sz w:val="24"/>
          <w:szCs w:val="24"/>
        </w:rPr>
        <w:t>(13.769,00),</w:t>
      </w:r>
      <w:r>
        <w:rPr>
          <w:rFonts w:ascii="Verdana" w:eastAsia="Times New Roman" w:hAnsi="Verdana" w:cs="Times New Roman"/>
          <w:bCs/>
          <w:sz w:val="24"/>
          <w:szCs w:val="24"/>
        </w:rPr>
        <w:t xml:space="preserve"> </w:t>
      </w:r>
      <w:r w:rsidRPr="002474A2">
        <w:rPr>
          <w:rFonts w:ascii="Verdana" w:eastAsia="Times New Roman" w:hAnsi="Verdana" w:cs="Times New Roman"/>
          <w:bCs/>
          <w:sz w:val="24"/>
          <w:szCs w:val="24"/>
        </w:rPr>
        <w:t>z tego:</w:t>
      </w:r>
    </w:p>
    <w:p w:rsidR="002474A2" w:rsidRPr="002474A2" w:rsidRDefault="002474A2" w:rsidP="00B97B2A">
      <w:pPr>
        <w:spacing w:after="0" w:line="288" w:lineRule="auto"/>
        <w:rPr>
          <w:rFonts w:ascii="Verdana" w:eastAsia="Times New Roman" w:hAnsi="Verdana" w:cs="Times New Roman"/>
          <w:bCs/>
          <w:sz w:val="24"/>
          <w:szCs w:val="24"/>
        </w:rPr>
      </w:pPr>
      <w:r w:rsidRPr="002474A2">
        <w:rPr>
          <w:rFonts w:ascii="Verdana" w:eastAsia="Times New Roman" w:hAnsi="Verdana" w:cs="Times New Roman"/>
          <w:bCs/>
          <w:sz w:val="24"/>
          <w:szCs w:val="24"/>
        </w:rPr>
        <w:t>1) środki z funduszy strukturalnych i Funduszu Spójności (-75.864,00),</w:t>
      </w:r>
    </w:p>
    <w:p w:rsidR="002474A2" w:rsidRDefault="002474A2" w:rsidP="00B97B2A">
      <w:pPr>
        <w:spacing w:after="0" w:line="288" w:lineRule="auto"/>
        <w:rPr>
          <w:rFonts w:ascii="Verdana" w:eastAsia="Times New Roman" w:hAnsi="Verdana" w:cs="Times New Roman"/>
          <w:bCs/>
          <w:sz w:val="24"/>
          <w:szCs w:val="24"/>
        </w:rPr>
      </w:pPr>
      <w:r w:rsidRPr="002474A2">
        <w:rPr>
          <w:rFonts w:ascii="Verdana" w:eastAsia="Times New Roman" w:hAnsi="Verdana" w:cs="Times New Roman"/>
          <w:bCs/>
          <w:sz w:val="24"/>
          <w:szCs w:val="24"/>
        </w:rPr>
        <w:t>2) pozostałe środki europejskie</w:t>
      </w:r>
      <w:r>
        <w:rPr>
          <w:rFonts w:ascii="Verdana" w:eastAsia="Times New Roman" w:hAnsi="Verdana" w:cs="Times New Roman"/>
          <w:bCs/>
          <w:sz w:val="24"/>
          <w:szCs w:val="24"/>
        </w:rPr>
        <w:t xml:space="preserve"> </w:t>
      </w:r>
      <w:r w:rsidRPr="002474A2">
        <w:rPr>
          <w:rFonts w:ascii="Verdana" w:eastAsia="Times New Roman" w:hAnsi="Verdana" w:cs="Times New Roman"/>
          <w:bCs/>
          <w:sz w:val="24"/>
          <w:szCs w:val="24"/>
        </w:rPr>
        <w:t>(89.633,00).</w:t>
      </w:r>
    </w:p>
    <w:p w:rsidR="002474A2" w:rsidRPr="002474A2" w:rsidRDefault="002474A2" w:rsidP="00B97B2A">
      <w:pPr>
        <w:spacing w:after="0" w:line="288" w:lineRule="auto"/>
        <w:rPr>
          <w:rFonts w:ascii="Verdana" w:eastAsia="Times New Roman" w:hAnsi="Verdana" w:cs="Times New Roman"/>
          <w:bCs/>
          <w:sz w:val="24"/>
          <w:szCs w:val="24"/>
        </w:rPr>
      </w:pPr>
      <w:r w:rsidRPr="002474A2">
        <w:rPr>
          <w:rFonts w:ascii="Verdana" w:eastAsia="Times New Roman" w:hAnsi="Verdana" w:cs="Times New Roman"/>
          <w:bCs/>
          <w:sz w:val="24"/>
          <w:szCs w:val="24"/>
        </w:rPr>
        <w:t>7. Dotacje i środki z funduszy</w:t>
      </w:r>
      <w:r>
        <w:rPr>
          <w:rFonts w:ascii="Verdana" w:eastAsia="Times New Roman" w:hAnsi="Verdana" w:cs="Times New Roman"/>
          <w:bCs/>
          <w:sz w:val="24"/>
          <w:szCs w:val="24"/>
        </w:rPr>
        <w:t xml:space="preserve"> </w:t>
      </w:r>
      <w:r w:rsidRPr="002474A2">
        <w:rPr>
          <w:rFonts w:ascii="Verdana" w:eastAsia="Times New Roman" w:hAnsi="Verdana" w:cs="Times New Roman"/>
          <w:bCs/>
          <w:sz w:val="24"/>
          <w:szCs w:val="24"/>
        </w:rPr>
        <w:t>(2.210.510,00),</w:t>
      </w:r>
      <w:r>
        <w:rPr>
          <w:rFonts w:ascii="Verdana" w:eastAsia="Times New Roman" w:hAnsi="Verdana" w:cs="Times New Roman"/>
          <w:bCs/>
          <w:sz w:val="24"/>
          <w:szCs w:val="24"/>
        </w:rPr>
        <w:t xml:space="preserve"> </w:t>
      </w:r>
      <w:r w:rsidRPr="002474A2">
        <w:rPr>
          <w:rFonts w:ascii="Verdana" w:eastAsia="Times New Roman" w:hAnsi="Verdana" w:cs="Times New Roman"/>
          <w:bCs/>
          <w:sz w:val="24"/>
          <w:szCs w:val="24"/>
        </w:rPr>
        <w:t xml:space="preserve">z tego: </w:t>
      </w:r>
    </w:p>
    <w:p w:rsidR="002474A2" w:rsidRPr="002474A2" w:rsidRDefault="002474A2" w:rsidP="00B97B2A">
      <w:pPr>
        <w:spacing w:after="0" w:line="288" w:lineRule="auto"/>
        <w:rPr>
          <w:rFonts w:ascii="Verdana" w:eastAsia="Times New Roman" w:hAnsi="Verdana" w:cs="Times New Roman"/>
          <w:bCs/>
          <w:sz w:val="24"/>
          <w:szCs w:val="24"/>
        </w:rPr>
      </w:pPr>
      <w:r w:rsidRPr="002474A2">
        <w:rPr>
          <w:rFonts w:ascii="Verdana" w:eastAsia="Times New Roman" w:hAnsi="Verdana" w:cs="Times New Roman"/>
          <w:bCs/>
          <w:sz w:val="24"/>
          <w:szCs w:val="24"/>
        </w:rPr>
        <w:t>1) środki z Funduszu Pracy</w:t>
      </w:r>
      <w:r>
        <w:rPr>
          <w:rFonts w:ascii="Verdana" w:eastAsia="Times New Roman" w:hAnsi="Verdana" w:cs="Times New Roman"/>
          <w:bCs/>
          <w:sz w:val="24"/>
          <w:szCs w:val="24"/>
        </w:rPr>
        <w:t xml:space="preserve"> </w:t>
      </w:r>
      <w:r w:rsidRPr="002474A2">
        <w:rPr>
          <w:rFonts w:ascii="Verdana" w:eastAsia="Times New Roman" w:hAnsi="Verdana" w:cs="Times New Roman"/>
          <w:bCs/>
          <w:sz w:val="24"/>
          <w:szCs w:val="24"/>
        </w:rPr>
        <w:t>(395.861,00),</w:t>
      </w:r>
    </w:p>
    <w:p w:rsidR="002474A2" w:rsidRDefault="002474A2" w:rsidP="00B97B2A">
      <w:pPr>
        <w:spacing w:after="0" w:line="288" w:lineRule="auto"/>
        <w:rPr>
          <w:rFonts w:ascii="Verdana" w:eastAsia="Times New Roman" w:hAnsi="Verdana" w:cs="Times New Roman"/>
          <w:bCs/>
          <w:sz w:val="24"/>
          <w:szCs w:val="24"/>
        </w:rPr>
      </w:pPr>
      <w:r w:rsidRPr="002474A2">
        <w:rPr>
          <w:rFonts w:ascii="Verdana" w:eastAsia="Times New Roman" w:hAnsi="Verdana" w:cs="Times New Roman"/>
          <w:bCs/>
          <w:sz w:val="24"/>
          <w:szCs w:val="24"/>
        </w:rPr>
        <w:t>2) środki z Funduszu Przeciwdziałania Covid-19</w:t>
      </w:r>
      <w:r>
        <w:rPr>
          <w:rFonts w:ascii="Verdana" w:eastAsia="Times New Roman" w:hAnsi="Verdana" w:cs="Times New Roman"/>
          <w:bCs/>
          <w:sz w:val="24"/>
          <w:szCs w:val="24"/>
        </w:rPr>
        <w:t xml:space="preserve"> </w:t>
      </w:r>
      <w:r w:rsidRPr="002474A2">
        <w:rPr>
          <w:rFonts w:ascii="Verdana" w:eastAsia="Times New Roman" w:hAnsi="Verdana" w:cs="Times New Roman"/>
          <w:bCs/>
          <w:sz w:val="24"/>
          <w:szCs w:val="24"/>
        </w:rPr>
        <w:t>(-1.660.351,00),</w:t>
      </w:r>
    </w:p>
    <w:p w:rsidR="002474A2" w:rsidRDefault="002474A2" w:rsidP="00B97B2A">
      <w:pPr>
        <w:spacing w:after="0" w:line="288" w:lineRule="auto"/>
        <w:rPr>
          <w:rFonts w:ascii="Verdana" w:eastAsia="Times New Roman" w:hAnsi="Verdana" w:cs="Times New Roman"/>
          <w:bCs/>
          <w:sz w:val="24"/>
          <w:szCs w:val="24"/>
        </w:rPr>
      </w:pPr>
      <w:r w:rsidRPr="002474A2">
        <w:rPr>
          <w:rFonts w:ascii="Verdana" w:eastAsia="Times New Roman" w:hAnsi="Verdana" w:cs="Times New Roman"/>
          <w:bCs/>
          <w:sz w:val="24"/>
          <w:szCs w:val="24"/>
        </w:rPr>
        <w:t>3) środki z Rządowego Funduszu Rozwoju Dróg</w:t>
      </w:r>
      <w:r>
        <w:rPr>
          <w:rFonts w:ascii="Verdana" w:eastAsia="Times New Roman" w:hAnsi="Verdana" w:cs="Times New Roman"/>
          <w:bCs/>
          <w:sz w:val="24"/>
          <w:szCs w:val="24"/>
        </w:rPr>
        <w:t xml:space="preserve"> </w:t>
      </w:r>
      <w:r w:rsidRPr="002474A2">
        <w:rPr>
          <w:rFonts w:ascii="Verdana" w:eastAsia="Times New Roman" w:hAnsi="Verdana" w:cs="Times New Roman"/>
          <w:bCs/>
          <w:sz w:val="24"/>
          <w:szCs w:val="24"/>
        </w:rPr>
        <w:t>(3.475.000,00).</w:t>
      </w:r>
    </w:p>
    <w:p w:rsidR="00AF59CA" w:rsidRPr="001B0929" w:rsidRDefault="00AF59CA" w:rsidP="00B97B2A">
      <w:pPr>
        <w:spacing w:before="120"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 xml:space="preserve">Kwota zmiany planu wydatków ogółem </w:t>
      </w:r>
      <w:r w:rsidR="00FA2EC0" w:rsidRPr="00FA2EC0">
        <w:rPr>
          <w:rFonts w:ascii="Verdana" w:eastAsia="Times New Roman" w:hAnsi="Verdana" w:cs="Times New Roman"/>
          <w:bCs/>
          <w:sz w:val="24"/>
          <w:szCs w:val="24"/>
        </w:rPr>
        <w:t>263</w:t>
      </w:r>
      <w:r w:rsidR="00FA2EC0">
        <w:rPr>
          <w:rFonts w:ascii="Verdana" w:eastAsia="Times New Roman" w:hAnsi="Verdana" w:cs="Times New Roman"/>
          <w:bCs/>
          <w:sz w:val="24"/>
          <w:szCs w:val="24"/>
        </w:rPr>
        <w:t>.</w:t>
      </w:r>
      <w:r w:rsidR="00FA2EC0" w:rsidRPr="00FA2EC0">
        <w:rPr>
          <w:rFonts w:ascii="Verdana" w:eastAsia="Times New Roman" w:hAnsi="Verdana" w:cs="Times New Roman"/>
          <w:bCs/>
          <w:sz w:val="24"/>
          <w:szCs w:val="24"/>
        </w:rPr>
        <w:t>995</w:t>
      </w:r>
      <w:r w:rsidR="00FA2EC0">
        <w:rPr>
          <w:rFonts w:ascii="Verdana" w:eastAsia="Times New Roman" w:hAnsi="Verdana" w:cs="Times New Roman"/>
          <w:bCs/>
          <w:sz w:val="24"/>
          <w:szCs w:val="24"/>
        </w:rPr>
        <w:t>.</w:t>
      </w:r>
      <w:r w:rsidR="00FA2EC0" w:rsidRPr="00FA2EC0">
        <w:rPr>
          <w:rFonts w:ascii="Verdana" w:eastAsia="Times New Roman" w:hAnsi="Verdana" w:cs="Times New Roman"/>
          <w:bCs/>
          <w:sz w:val="24"/>
          <w:szCs w:val="24"/>
        </w:rPr>
        <w:t>938</w:t>
      </w:r>
      <w:r w:rsidR="00FA2EC0">
        <w:rPr>
          <w:rFonts w:ascii="Verdana" w:eastAsia="Times New Roman" w:hAnsi="Verdana" w:cs="Times New Roman"/>
          <w:bCs/>
          <w:sz w:val="24"/>
          <w:szCs w:val="24"/>
        </w:rPr>
        <w:t xml:space="preserve">,00 </w:t>
      </w:r>
      <w:r w:rsidRPr="001B0929">
        <w:rPr>
          <w:rFonts w:ascii="Verdana" w:eastAsia="Times New Roman" w:hAnsi="Verdana" w:cs="Times New Roman"/>
          <w:bCs/>
          <w:sz w:val="24"/>
          <w:szCs w:val="24"/>
        </w:rPr>
        <w:t>zł</w:t>
      </w:r>
    </w:p>
    <w:p w:rsidR="00AF59CA" w:rsidRPr="001B0929" w:rsidRDefault="00AF59CA" w:rsidP="00B97B2A">
      <w:pPr>
        <w:spacing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 xml:space="preserve">Kwota zmiany planowanego deficytu budżetowego </w:t>
      </w:r>
      <w:r w:rsidR="00FA2EC0" w:rsidRPr="00FA2EC0">
        <w:rPr>
          <w:rFonts w:ascii="Verdana" w:eastAsia="Times New Roman" w:hAnsi="Verdana" w:cs="Times New Roman"/>
          <w:bCs/>
          <w:sz w:val="24"/>
          <w:szCs w:val="24"/>
        </w:rPr>
        <w:t>10</w:t>
      </w:r>
      <w:r w:rsidR="00FA2EC0">
        <w:rPr>
          <w:rFonts w:ascii="Verdana" w:eastAsia="Times New Roman" w:hAnsi="Verdana" w:cs="Times New Roman"/>
          <w:bCs/>
          <w:sz w:val="24"/>
          <w:szCs w:val="24"/>
        </w:rPr>
        <w:t>.</w:t>
      </w:r>
      <w:r w:rsidR="00FA2EC0" w:rsidRPr="00FA2EC0">
        <w:rPr>
          <w:rFonts w:ascii="Verdana" w:eastAsia="Times New Roman" w:hAnsi="Verdana" w:cs="Times New Roman"/>
          <w:bCs/>
          <w:sz w:val="24"/>
          <w:szCs w:val="24"/>
        </w:rPr>
        <w:t>160</w:t>
      </w:r>
      <w:r w:rsidR="00FA2EC0">
        <w:rPr>
          <w:rFonts w:ascii="Verdana" w:eastAsia="Times New Roman" w:hAnsi="Verdana" w:cs="Times New Roman"/>
          <w:bCs/>
          <w:sz w:val="24"/>
          <w:szCs w:val="24"/>
        </w:rPr>
        <w:t>.</w:t>
      </w:r>
      <w:r w:rsidR="00FA2EC0" w:rsidRPr="00FA2EC0">
        <w:rPr>
          <w:rFonts w:ascii="Verdana" w:eastAsia="Times New Roman" w:hAnsi="Verdana" w:cs="Times New Roman"/>
          <w:bCs/>
          <w:sz w:val="24"/>
          <w:szCs w:val="24"/>
        </w:rPr>
        <w:t>756</w:t>
      </w:r>
      <w:r w:rsidRPr="001B0929">
        <w:rPr>
          <w:rFonts w:ascii="Verdana" w:eastAsia="Times New Roman" w:hAnsi="Verdana" w:cs="Times New Roman"/>
          <w:bCs/>
          <w:sz w:val="24"/>
          <w:szCs w:val="24"/>
        </w:rPr>
        <w:t>,00 zł</w:t>
      </w:r>
    </w:p>
    <w:p w:rsidR="00AF59CA" w:rsidRDefault="00AF59CA" w:rsidP="00B97B2A">
      <w:pPr>
        <w:spacing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Przeznaczenie środków:</w:t>
      </w:r>
    </w:p>
    <w:p w:rsidR="00FA2EC0" w:rsidRPr="00FA2EC0" w:rsidRDefault="00FA2EC0" w:rsidP="00B97B2A">
      <w:pPr>
        <w:spacing w:after="0" w:line="288" w:lineRule="auto"/>
        <w:rPr>
          <w:rFonts w:ascii="Verdana" w:eastAsia="Times New Roman" w:hAnsi="Verdana" w:cs="Times New Roman"/>
          <w:bCs/>
          <w:sz w:val="24"/>
          <w:szCs w:val="24"/>
        </w:rPr>
      </w:pPr>
      <w:r w:rsidRPr="00FA2EC0">
        <w:rPr>
          <w:rFonts w:ascii="Verdana" w:eastAsia="Times New Roman" w:hAnsi="Verdana" w:cs="Times New Roman"/>
          <w:bCs/>
          <w:sz w:val="24"/>
          <w:szCs w:val="24"/>
        </w:rPr>
        <w:t>1) zwiększenie planu wydatków w dziale 600 (Transport i łączność)</w:t>
      </w:r>
      <w:r>
        <w:rPr>
          <w:rFonts w:ascii="Verdana" w:eastAsia="Times New Roman" w:hAnsi="Verdana" w:cs="Times New Roman"/>
          <w:bCs/>
          <w:sz w:val="24"/>
          <w:szCs w:val="24"/>
        </w:rPr>
        <w:t xml:space="preserve"> </w:t>
      </w:r>
      <w:r w:rsidRPr="00FA2EC0">
        <w:rPr>
          <w:rFonts w:ascii="Verdana" w:eastAsia="Times New Roman" w:hAnsi="Verdana" w:cs="Times New Roman"/>
          <w:bCs/>
          <w:sz w:val="24"/>
          <w:szCs w:val="24"/>
        </w:rPr>
        <w:t>(54.831.000,00),</w:t>
      </w:r>
    </w:p>
    <w:p w:rsidR="00FA2EC0" w:rsidRPr="00FA2EC0" w:rsidRDefault="00FA2EC0" w:rsidP="00B97B2A">
      <w:pPr>
        <w:spacing w:after="0" w:line="288" w:lineRule="auto"/>
        <w:rPr>
          <w:rFonts w:ascii="Verdana" w:eastAsia="Times New Roman" w:hAnsi="Verdana" w:cs="Times New Roman"/>
          <w:bCs/>
          <w:sz w:val="24"/>
          <w:szCs w:val="24"/>
        </w:rPr>
      </w:pPr>
      <w:r w:rsidRPr="00FA2EC0">
        <w:rPr>
          <w:rFonts w:ascii="Verdana" w:eastAsia="Times New Roman" w:hAnsi="Verdana" w:cs="Times New Roman"/>
          <w:bCs/>
          <w:sz w:val="24"/>
          <w:szCs w:val="24"/>
        </w:rPr>
        <w:lastRenderedPageBreak/>
        <w:t>2) na działania informacyjne m.in. dotyczące nowych i realizowanych już inwestycji, miejskich zielonych inwestycji oraz wydarzeń poświęconych zieleni</w:t>
      </w:r>
      <w:r>
        <w:rPr>
          <w:rFonts w:ascii="Verdana" w:eastAsia="Times New Roman" w:hAnsi="Verdana" w:cs="Times New Roman"/>
          <w:bCs/>
          <w:sz w:val="24"/>
          <w:szCs w:val="24"/>
        </w:rPr>
        <w:t xml:space="preserve"> </w:t>
      </w:r>
      <w:r w:rsidRPr="00FA2EC0">
        <w:rPr>
          <w:rFonts w:ascii="Verdana" w:eastAsia="Times New Roman" w:hAnsi="Verdana" w:cs="Times New Roman"/>
          <w:bCs/>
          <w:sz w:val="24"/>
          <w:szCs w:val="24"/>
        </w:rPr>
        <w:t>(280.410,00),</w:t>
      </w:r>
    </w:p>
    <w:p w:rsidR="00FA2EC0" w:rsidRDefault="00FA2EC0" w:rsidP="00B97B2A">
      <w:pPr>
        <w:spacing w:after="0" w:line="288" w:lineRule="auto"/>
        <w:rPr>
          <w:rFonts w:ascii="Verdana" w:eastAsia="Times New Roman" w:hAnsi="Verdana" w:cs="Times New Roman"/>
          <w:bCs/>
          <w:sz w:val="24"/>
          <w:szCs w:val="24"/>
        </w:rPr>
      </w:pPr>
      <w:r w:rsidRPr="00FA2EC0">
        <w:rPr>
          <w:rFonts w:ascii="Verdana" w:eastAsia="Times New Roman" w:hAnsi="Verdana" w:cs="Times New Roman"/>
          <w:bCs/>
          <w:sz w:val="24"/>
          <w:szCs w:val="24"/>
        </w:rPr>
        <w:t>3) zwiększenie planu wydatków bieżących w dziale 750 (Administracja publiczna) (1.465.000,00),</w:t>
      </w:r>
    </w:p>
    <w:p w:rsidR="00FA2EC0" w:rsidRPr="00FA2EC0" w:rsidRDefault="00FA2EC0" w:rsidP="00B97B2A">
      <w:pPr>
        <w:spacing w:after="0" w:line="288" w:lineRule="auto"/>
        <w:rPr>
          <w:rFonts w:ascii="Verdana" w:eastAsia="Times New Roman" w:hAnsi="Verdana" w:cs="Times New Roman"/>
          <w:bCs/>
          <w:sz w:val="24"/>
          <w:szCs w:val="24"/>
        </w:rPr>
      </w:pPr>
      <w:r w:rsidRPr="00FA2EC0">
        <w:rPr>
          <w:rFonts w:ascii="Verdana" w:eastAsia="Times New Roman" w:hAnsi="Verdana" w:cs="Times New Roman"/>
          <w:bCs/>
          <w:sz w:val="24"/>
          <w:szCs w:val="24"/>
        </w:rPr>
        <w:t>4) na wydatki związane z przebudową wnętrza podwórzowego w obrębie ulic Sępa Szarzyńskiego, Górnickiego, Sienkiewicza, Benedyktyńskiej</w:t>
      </w:r>
      <w:r>
        <w:rPr>
          <w:rFonts w:ascii="Verdana" w:eastAsia="Times New Roman" w:hAnsi="Verdana" w:cs="Times New Roman"/>
          <w:bCs/>
          <w:sz w:val="24"/>
          <w:szCs w:val="24"/>
        </w:rPr>
        <w:t xml:space="preserve"> </w:t>
      </w:r>
      <w:r w:rsidRPr="00FA2EC0">
        <w:rPr>
          <w:rFonts w:ascii="Verdana" w:eastAsia="Times New Roman" w:hAnsi="Verdana" w:cs="Times New Roman"/>
          <w:bCs/>
          <w:sz w:val="24"/>
          <w:szCs w:val="24"/>
        </w:rPr>
        <w:t>(400.000,00),</w:t>
      </w:r>
    </w:p>
    <w:p w:rsidR="00FA2EC0" w:rsidRDefault="00FA2EC0" w:rsidP="00B97B2A">
      <w:pPr>
        <w:spacing w:after="0" w:line="288" w:lineRule="auto"/>
        <w:rPr>
          <w:rFonts w:ascii="Verdana" w:eastAsia="Times New Roman" w:hAnsi="Verdana" w:cs="Times New Roman"/>
          <w:bCs/>
          <w:sz w:val="24"/>
          <w:szCs w:val="24"/>
        </w:rPr>
      </w:pPr>
      <w:r w:rsidRPr="00FA2EC0">
        <w:rPr>
          <w:rFonts w:ascii="Verdana" w:eastAsia="Times New Roman" w:hAnsi="Verdana" w:cs="Times New Roman"/>
          <w:bCs/>
          <w:sz w:val="24"/>
          <w:szCs w:val="24"/>
        </w:rPr>
        <w:t>5) zmniejszenie planu wydatków w dziale 758 (Różne rozliczenia), rozdziale 75832 (Część równoważąca subwencji ogólnej dla powiatów)</w:t>
      </w:r>
      <w:r>
        <w:rPr>
          <w:rFonts w:ascii="Verdana" w:eastAsia="Times New Roman" w:hAnsi="Verdana" w:cs="Times New Roman"/>
          <w:bCs/>
          <w:sz w:val="24"/>
          <w:szCs w:val="24"/>
        </w:rPr>
        <w:t xml:space="preserve"> </w:t>
      </w:r>
      <w:r w:rsidRPr="00FA2EC0">
        <w:rPr>
          <w:rFonts w:ascii="Verdana" w:eastAsia="Times New Roman" w:hAnsi="Verdana" w:cs="Times New Roman"/>
          <w:bCs/>
          <w:sz w:val="24"/>
          <w:szCs w:val="24"/>
        </w:rPr>
        <w:t>(-19.663.395,00),</w:t>
      </w:r>
    </w:p>
    <w:p w:rsidR="00FA2EC0" w:rsidRPr="00FA2EC0" w:rsidRDefault="00FA2EC0" w:rsidP="00B97B2A">
      <w:pPr>
        <w:spacing w:after="0" w:line="288" w:lineRule="auto"/>
        <w:rPr>
          <w:rFonts w:ascii="Verdana" w:eastAsia="Times New Roman" w:hAnsi="Verdana" w:cs="Times New Roman"/>
          <w:bCs/>
          <w:sz w:val="24"/>
          <w:szCs w:val="24"/>
        </w:rPr>
      </w:pPr>
      <w:r w:rsidRPr="00FA2EC0">
        <w:rPr>
          <w:rFonts w:ascii="Verdana" w:eastAsia="Times New Roman" w:hAnsi="Verdana" w:cs="Times New Roman"/>
          <w:bCs/>
          <w:sz w:val="24"/>
          <w:szCs w:val="24"/>
        </w:rPr>
        <w:t xml:space="preserve">6) na wsparcie dzieci i młodzieży w obszarze edukacji, ochrony zdrowia, polityki społecznej, w ramach działań skierowanych zarówno do dzieci i młodzieży z Ukrainy, jak i do społeczności </w:t>
      </w:r>
      <w:r w:rsidR="005164A3" w:rsidRPr="00FA2EC0">
        <w:rPr>
          <w:rFonts w:ascii="Verdana" w:eastAsia="Times New Roman" w:hAnsi="Verdana" w:cs="Times New Roman"/>
          <w:bCs/>
          <w:sz w:val="24"/>
          <w:szCs w:val="24"/>
        </w:rPr>
        <w:t>wrocławskiej</w:t>
      </w:r>
      <w:r w:rsidRPr="00FA2EC0">
        <w:rPr>
          <w:rFonts w:ascii="Verdana" w:eastAsia="Times New Roman" w:hAnsi="Verdana" w:cs="Times New Roman"/>
          <w:bCs/>
          <w:sz w:val="24"/>
          <w:szCs w:val="24"/>
        </w:rPr>
        <w:t xml:space="preserve"> w celu zintegrowania obu środowisk</w:t>
      </w:r>
      <w:r w:rsidR="005164A3">
        <w:rPr>
          <w:rFonts w:ascii="Verdana" w:eastAsia="Times New Roman" w:hAnsi="Verdana" w:cs="Times New Roman"/>
          <w:bCs/>
          <w:sz w:val="24"/>
          <w:szCs w:val="24"/>
        </w:rPr>
        <w:t xml:space="preserve"> </w:t>
      </w:r>
      <w:r w:rsidRPr="00FA2EC0">
        <w:rPr>
          <w:rFonts w:ascii="Verdana" w:eastAsia="Times New Roman" w:hAnsi="Verdana" w:cs="Times New Roman"/>
          <w:bCs/>
          <w:sz w:val="24"/>
          <w:szCs w:val="24"/>
        </w:rPr>
        <w:t>(1.304.517,00),</w:t>
      </w:r>
    </w:p>
    <w:p w:rsidR="00FA2EC0" w:rsidRPr="00FA2EC0" w:rsidRDefault="00FA2EC0" w:rsidP="00B97B2A">
      <w:pPr>
        <w:spacing w:after="0" w:line="288" w:lineRule="auto"/>
        <w:rPr>
          <w:rFonts w:ascii="Verdana" w:eastAsia="Times New Roman" w:hAnsi="Verdana" w:cs="Times New Roman"/>
          <w:bCs/>
          <w:sz w:val="24"/>
          <w:szCs w:val="24"/>
        </w:rPr>
      </w:pPr>
      <w:r w:rsidRPr="00FA2EC0">
        <w:rPr>
          <w:rFonts w:ascii="Verdana" w:eastAsia="Times New Roman" w:hAnsi="Verdana" w:cs="Times New Roman"/>
          <w:bCs/>
          <w:sz w:val="24"/>
          <w:szCs w:val="24"/>
        </w:rPr>
        <w:t>7) zwiększenie planu wydatków w dziale 801 (Oświata i wychowanie)</w:t>
      </w:r>
      <w:r w:rsidR="005164A3">
        <w:rPr>
          <w:rFonts w:ascii="Verdana" w:eastAsia="Times New Roman" w:hAnsi="Verdana" w:cs="Times New Roman"/>
          <w:bCs/>
          <w:sz w:val="24"/>
          <w:szCs w:val="24"/>
        </w:rPr>
        <w:t xml:space="preserve"> </w:t>
      </w:r>
      <w:r w:rsidRPr="00FA2EC0">
        <w:rPr>
          <w:rFonts w:ascii="Verdana" w:eastAsia="Times New Roman" w:hAnsi="Verdana" w:cs="Times New Roman"/>
          <w:bCs/>
          <w:sz w:val="24"/>
          <w:szCs w:val="24"/>
        </w:rPr>
        <w:t>(14.818.557,00),</w:t>
      </w:r>
    </w:p>
    <w:p w:rsidR="00FA2EC0" w:rsidRPr="00FA2EC0" w:rsidRDefault="00FA2EC0" w:rsidP="00B97B2A">
      <w:pPr>
        <w:spacing w:after="0" w:line="288" w:lineRule="auto"/>
        <w:rPr>
          <w:rFonts w:ascii="Verdana" w:eastAsia="Times New Roman" w:hAnsi="Verdana" w:cs="Times New Roman"/>
          <w:bCs/>
          <w:sz w:val="24"/>
          <w:szCs w:val="24"/>
        </w:rPr>
      </w:pPr>
      <w:r w:rsidRPr="00FA2EC0">
        <w:rPr>
          <w:rFonts w:ascii="Verdana" w:eastAsia="Times New Roman" w:hAnsi="Verdana" w:cs="Times New Roman"/>
          <w:bCs/>
          <w:sz w:val="24"/>
          <w:szCs w:val="24"/>
        </w:rPr>
        <w:t>8) na realizację działań w zakresie przeciwdziałania przemocy w rodzinie</w:t>
      </w:r>
      <w:r w:rsidR="005164A3">
        <w:rPr>
          <w:rFonts w:ascii="Verdana" w:eastAsia="Times New Roman" w:hAnsi="Verdana" w:cs="Times New Roman"/>
          <w:bCs/>
          <w:sz w:val="24"/>
          <w:szCs w:val="24"/>
        </w:rPr>
        <w:t xml:space="preserve"> </w:t>
      </w:r>
      <w:r w:rsidRPr="00FA2EC0">
        <w:rPr>
          <w:rFonts w:ascii="Verdana" w:eastAsia="Times New Roman" w:hAnsi="Verdana" w:cs="Times New Roman"/>
          <w:bCs/>
          <w:sz w:val="24"/>
          <w:szCs w:val="24"/>
        </w:rPr>
        <w:t>(13.500,00),</w:t>
      </w:r>
    </w:p>
    <w:p w:rsidR="00FA2EC0" w:rsidRPr="00FA2EC0" w:rsidRDefault="00FA2EC0" w:rsidP="00B97B2A">
      <w:pPr>
        <w:spacing w:after="0" w:line="288" w:lineRule="auto"/>
        <w:rPr>
          <w:rFonts w:ascii="Verdana" w:eastAsia="Times New Roman" w:hAnsi="Verdana" w:cs="Times New Roman"/>
          <w:bCs/>
          <w:sz w:val="24"/>
          <w:szCs w:val="24"/>
        </w:rPr>
      </w:pPr>
      <w:r w:rsidRPr="00FA2EC0">
        <w:rPr>
          <w:rFonts w:ascii="Verdana" w:eastAsia="Times New Roman" w:hAnsi="Verdana" w:cs="Times New Roman"/>
          <w:bCs/>
          <w:sz w:val="24"/>
          <w:szCs w:val="24"/>
        </w:rPr>
        <w:t xml:space="preserve">9) na dofinansowanie kosztów działalności </w:t>
      </w:r>
      <w:proofErr w:type="spellStart"/>
      <w:r w:rsidRPr="00FA2EC0">
        <w:rPr>
          <w:rFonts w:ascii="Verdana" w:eastAsia="Times New Roman" w:hAnsi="Verdana" w:cs="Times New Roman"/>
          <w:bCs/>
          <w:sz w:val="24"/>
          <w:szCs w:val="24"/>
        </w:rPr>
        <w:t>WZAZ-u</w:t>
      </w:r>
      <w:proofErr w:type="spellEnd"/>
      <w:r w:rsidR="005164A3">
        <w:rPr>
          <w:rFonts w:ascii="Verdana" w:eastAsia="Times New Roman" w:hAnsi="Verdana" w:cs="Times New Roman"/>
          <w:bCs/>
          <w:sz w:val="24"/>
          <w:szCs w:val="24"/>
        </w:rPr>
        <w:t xml:space="preserve"> </w:t>
      </w:r>
      <w:r w:rsidRPr="00FA2EC0">
        <w:rPr>
          <w:rFonts w:ascii="Verdana" w:eastAsia="Times New Roman" w:hAnsi="Verdana" w:cs="Times New Roman"/>
          <w:bCs/>
          <w:sz w:val="24"/>
          <w:szCs w:val="24"/>
        </w:rPr>
        <w:t>(124.460,00),</w:t>
      </w:r>
    </w:p>
    <w:p w:rsidR="00FA2EC0" w:rsidRPr="00FA2EC0" w:rsidRDefault="00FA2EC0" w:rsidP="00B97B2A">
      <w:pPr>
        <w:spacing w:after="0" w:line="288" w:lineRule="auto"/>
        <w:rPr>
          <w:rFonts w:ascii="Verdana" w:eastAsia="Times New Roman" w:hAnsi="Verdana" w:cs="Times New Roman"/>
          <w:bCs/>
          <w:sz w:val="24"/>
          <w:szCs w:val="24"/>
        </w:rPr>
      </w:pPr>
      <w:r w:rsidRPr="00FA2EC0">
        <w:rPr>
          <w:rFonts w:ascii="Verdana" w:eastAsia="Times New Roman" w:hAnsi="Verdana" w:cs="Times New Roman"/>
          <w:bCs/>
          <w:sz w:val="24"/>
          <w:szCs w:val="24"/>
        </w:rPr>
        <w:t>10) na wypłatę dodatku elektrycznego</w:t>
      </w:r>
      <w:r w:rsidR="005164A3">
        <w:rPr>
          <w:rFonts w:ascii="Verdana" w:eastAsia="Times New Roman" w:hAnsi="Verdana" w:cs="Times New Roman"/>
          <w:bCs/>
          <w:sz w:val="24"/>
          <w:szCs w:val="24"/>
        </w:rPr>
        <w:t xml:space="preserve"> </w:t>
      </w:r>
      <w:r w:rsidRPr="00FA2EC0">
        <w:rPr>
          <w:rFonts w:ascii="Verdana" w:eastAsia="Times New Roman" w:hAnsi="Verdana" w:cs="Times New Roman"/>
          <w:bCs/>
          <w:sz w:val="24"/>
          <w:szCs w:val="24"/>
        </w:rPr>
        <w:t>(708.390,00),</w:t>
      </w:r>
    </w:p>
    <w:p w:rsidR="00FA2EC0" w:rsidRDefault="00FA2EC0" w:rsidP="00B97B2A">
      <w:pPr>
        <w:spacing w:after="0" w:line="288" w:lineRule="auto"/>
        <w:rPr>
          <w:rFonts w:ascii="Verdana" w:eastAsia="Times New Roman" w:hAnsi="Verdana" w:cs="Times New Roman"/>
          <w:bCs/>
          <w:sz w:val="24"/>
          <w:szCs w:val="24"/>
        </w:rPr>
      </w:pPr>
      <w:r w:rsidRPr="00FA2EC0">
        <w:rPr>
          <w:rFonts w:ascii="Verdana" w:eastAsia="Times New Roman" w:hAnsi="Verdana" w:cs="Times New Roman"/>
          <w:bCs/>
          <w:sz w:val="24"/>
          <w:szCs w:val="24"/>
        </w:rPr>
        <w:t>11) zwiększenie planu wydatków bieżących w dziale 855 (Rodzina)</w:t>
      </w:r>
      <w:r w:rsidR="005164A3">
        <w:rPr>
          <w:rFonts w:ascii="Verdana" w:eastAsia="Times New Roman" w:hAnsi="Verdana" w:cs="Times New Roman"/>
          <w:bCs/>
          <w:sz w:val="24"/>
          <w:szCs w:val="24"/>
        </w:rPr>
        <w:t xml:space="preserve"> </w:t>
      </w:r>
      <w:r w:rsidRPr="00FA2EC0">
        <w:rPr>
          <w:rFonts w:ascii="Verdana" w:eastAsia="Times New Roman" w:hAnsi="Verdana" w:cs="Times New Roman"/>
          <w:bCs/>
          <w:sz w:val="24"/>
          <w:szCs w:val="24"/>
        </w:rPr>
        <w:t>(48.343,00),</w:t>
      </w:r>
    </w:p>
    <w:p w:rsidR="00FA2EC0" w:rsidRPr="00FA2EC0" w:rsidRDefault="00FA2EC0" w:rsidP="00B97B2A">
      <w:pPr>
        <w:spacing w:after="0" w:line="288" w:lineRule="auto"/>
        <w:rPr>
          <w:rFonts w:ascii="Verdana" w:eastAsia="Times New Roman" w:hAnsi="Verdana" w:cs="Times New Roman"/>
          <w:bCs/>
          <w:sz w:val="24"/>
          <w:szCs w:val="24"/>
        </w:rPr>
      </w:pPr>
      <w:r w:rsidRPr="00FA2EC0">
        <w:rPr>
          <w:rFonts w:ascii="Verdana" w:eastAsia="Times New Roman" w:hAnsi="Verdana" w:cs="Times New Roman"/>
          <w:bCs/>
          <w:sz w:val="24"/>
          <w:szCs w:val="24"/>
        </w:rPr>
        <w:t>12) zwiększenie planu wydatków w dziale 900 (Gospodarka komunalna i ochrona środowiska)</w:t>
      </w:r>
      <w:r w:rsidR="005164A3">
        <w:rPr>
          <w:rFonts w:ascii="Verdana" w:eastAsia="Times New Roman" w:hAnsi="Verdana" w:cs="Times New Roman"/>
          <w:bCs/>
          <w:sz w:val="24"/>
          <w:szCs w:val="24"/>
        </w:rPr>
        <w:t xml:space="preserve"> </w:t>
      </w:r>
      <w:r w:rsidRPr="00FA2EC0">
        <w:rPr>
          <w:rFonts w:ascii="Verdana" w:eastAsia="Times New Roman" w:hAnsi="Verdana" w:cs="Times New Roman"/>
          <w:bCs/>
          <w:sz w:val="24"/>
          <w:szCs w:val="24"/>
        </w:rPr>
        <w:t>(197.095.266,00),</w:t>
      </w:r>
    </w:p>
    <w:p w:rsidR="00FA2EC0" w:rsidRPr="00FA2EC0" w:rsidRDefault="00FA2EC0" w:rsidP="00B97B2A">
      <w:pPr>
        <w:spacing w:after="0" w:line="288" w:lineRule="auto"/>
        <w:rPr>
          <w:rFonts w:ascii="Verdana" w:eastAsia="Times New Roman" w:hAnsi="Verdana" w:cs="Times New Roman"/>
          <w:bCs/>
          <w:sz w:val="24"/>
          <w:szCs w:val="24"/>
        </w:rPr>
      </w:pPr>
      <w:r w:rsidRPr="00FA2EC0">
        <w:rPr>
          <w:rFonts w:ascii="Verdana" w:eastAsia="Times New Roman" w:hAnsi="Verdana" w:cs="Times New Roman"/>
          <w:bCs/>
          <w:sz w:val="24"/>
          <w:szCs w:val="24"/>
        </w:rPr>
        <w:t>13) zwiększenie planu wydatków bieżących w dziale 921 (Kultura i ochrona dziedzictwa narodowego), rozdziale 92114 (Pozostałe instytucje kultury)</w:t>
      </w:r>
      <w:r w:rsidR="005164A3">
        <w:rPr>
          <w:rFonts w:ascii="Verdana" w:eastAsia="Times New Roman" w:hAnsi="Verdana" w:cs="Times New Roman"/>
          <w:bCs/>
          <w:sz w:val="24"/>
          <w:szCs w:val="24"/>
        </w:rPr>
        <w:t xml:space="preserve"> </w:t>
      </w:r>
      <w:r w:rsidRPr="00FA2EC0">
        <w:rPr>
          <w:rFonts w:ascii="Verdana" w:eastAsia="Times New Roman" w:hAnsi="Verdana" w:cs="Times New Roman"/>
          <w:bCs/>
          <w:sz w:val="24"/>
          <w:szCs w:val="24"/>
        </w:rPr>
        <w:t>(10.472,00),</w:t>
      </w:r>
    </w:p>
    <w:p w:rsidR="00FA2EC0" w:rsidRPr="00FA2EC0" w:rsidRDefault="00FA2EC0" w:rsidP="00B97B2A">
      <w:pPr>
        <w:spacing w:after="0" w:line="288" w:lineRule="auto"/>
        <w:rPr>
          <w:rFonts w:ascii="Verdana" w:eastAsia="Times New Roman" w:hAnsi="Verdana" w:cs="Times New Roman"/>
          <w:bCs/>
          <w:sz w:val="24"/>
          <w:szCs w:val="24"/>
        </w:rPr>
      </w:pPr>
      <w:r w:rsidRPr="00FA2EC0">
        <w:rPr>
          <w:rFonts w:ascii="Verdana" w:eastAsia="Times New Roman" w:hAnsi="Verdana" w:cs="Times New Roman"/>
          <w:bCs/>
          <w:sz w:val="24"/>
          <w:szCs w:val="24"/>
        </w:rPr>
        <w:t>14) zwiększenie planu wydatków, w związku z przyznaniem przez ubezpieczyciela odszkodowań, za szkody powstałe w jednostkach organizacyjnych Miasta (335.641,00),</w:t>
      </w:r>
    </w:p>
    <w:p w:rsidR="00FA2EC0" w:rsidRPr="00FA2EC0" w:rsidRDefault="00FA2EC0" w:rsidP="00B97B2A">
      <w:pPr>
        <w:spacing w:after="0" w:line="288" w:lineRule="auto"/>
        <w:rPr>
          <w:rFonts w:ascii="Verdana" w:eastAsia="Times New Roman" w:hAnsi="Verdana" w:cs="Times New Roman"/>
          <w:bCs/>
          <w:sz w:val="24"/>
          <w:szCs w:val="24"/>
        </w:rPr>
      </w:pPr>
      <w:r w:rsidRPr="00FA2EC0">
        <w:rPr>
          <w:rFonts w:ascii="Verdana" w:eastAsia="Times New Roman" w:hAnsi="Verdana" w:cs="Times New Roman"/>
          <w:bCs/>
          <w:sz w:val="24"/>
          <w:szCs w:val="24"/>
        </w:rPr>
        <w:t>15) zwiększenie planu wydatków bieżących w dziale 852 (Pomoc społeczna)</w:t>
      </w:r>
      <w:r w:rsidR="005164A3">
        <w:rPr>
          <w:rFonts w:ascii="Verdana" w:eastAsia="Times New Roman" w:hAnsi="Verdana" w:cs="Times New Roman"/>
          <w:bCs/>
          <w:sz w:val="24"/>
          <w:szCs w:val="24"/>
        </w:rPr>
        <w:t xml:space="preserve"> </w:t>
      </w:r>
      <w:r w:rsidRPr="00FA2EC0">
        <w:rPr>
          <w:rFonts w:ascii="Verdana" w:eastAsia="Times New Roman" w:hAnsi="Verdana" w:cs="Times New Roman"/>
          <w:bCs/>
          <w:sz w:val="24"/>
          <w:szCs w:val="24"/>
        </w:rPr>
        <w:t>(54.658,00),</w:t>
      </w:r>
    </w:p>
    <w:p w:rsidR="00FA2EC0" w:rsidRPr="00FA2EC0" w:rsidRDefault="00FA2EC0" w:rsidP="00B97B2A">
      <w:pPr>
        <w:spacing w:after="0" w:line="288" w:lineRule="auto"/>
        <w:rPr>
          <w:rFonts w:ascii="Verdana" w:eastAsia="Times New Roman" w:hAnsi="Verdana" w:cs="Times New Roman"/>
          <w:bCs/>
          <w:sz w:val="24"/>
          <w:szCs w:val="24"/>
        </w:rPr>
      </w:pPr>
      <w:r w:rsidRPr="00FA2EC0">
        <w:rPr>
          <w:rFonts w:ascii="Verdana" w:eastAsia="Times New Roman" w:hAnsi="Verdana" w:cs="Times New Roman"/>
          <w:bCs/>
          <w:sz w:val="24"/>
          <w:szCs w:val="24"/>
        </w:rPr>
        <w:t>16) zwiększenie planu wydatków bieżących w dziale 853 (Pozostałe zadania w zakresie pomocy społecznej), rozdziale 85333 (Powiatowe urzędy pracy)</w:t>
      </w:r>
      <w:r w:rsidR="005164A3">
        <w:rPr>
          <w:rFonts w:ascii="Verdana" w:eastAsia="Times New Roman" w:hAnsi="Verdana" w:cs="Times New Roman"/>
          <w:bCs/>
          <w:sz w:val="24"/>
          <w:szCs w:val="24"/>
        </w:rPr>
        <w:t xml:space="preserve"> </w:t>
      </w:r>
      <w:r w:rsidRPr="00FA2EC0">
        <w:rPr>
          <w:rFonts w:ascii="Verdana" w:eastAsia="Times New Roman" w:hAnsi="Verdana" w:cs="Times New Roman"/>
          <w:bCs/>
          <w:sz w:val="24"/>
          <w:szCs w:val="24"/>
        </w:rPr>
        <w:t>(310.500,00),</w:t>
      </w:r>
    </w:p>
    <w:p w:rsidR="00FA2EC0" w:rsidRDefault="00FA2EC0" w:rsidP="00B97B2A">
      <w:pPr>
        <w:spacing w:after="0" w:line="288" w:lineRule="auto"/>
        <w:rPr>
          <w:rFonts w:ascii="Verdana" w:eastAsia="Times New Roman" w:hAnsi="Verdana" w:cs="Times New Roman"/>
          <w:bCs/>
          <w:sz w:val="24"/>
          <w:szCs w:val="24"/>
        </w:rPr>
      </w:pPr>
      <w:r w:rsidRPr="00FA2EC0">
        <w:rPr>
          <w:rFonts w:ascii="Verdana" w:eastAsia="Times New Roman" w:hAnsi="Verdana" w:cs="Times New Roman"/>
          <w:bCs/>
          <w:sz w:val="24"/>
          <w:szCs w:val="24"/>
        </w:rPr>
        <w:t>17) zwiększenie planu wydatków majątkowych (11.858.619,00).</w:t>
      </w:r>
    </w:p>
    <w:p w:rsidR="005164A3" w:rsidRPr="00B97B2A" w:rsidRDefault="005164A3" w:rsidP="00B97B2A">
      <w:pPr>
        <w:spacing w:before="240" w:after="240" w:line="288" w:lineRule="auto"/>
        <w:rPr>
          <w:rFonts w:ascii="Verdana" w:hAnsi="Verdana"/>
          <w:bCs/>
          <w:sz w:val="24"/>
          <w:szCs w:val="24"/>
        </w:rPr>
      </w:pPr>
      <w:r w:rsidRPr="00B97B2A">
        <w:rPr>
          <w:rFonts w:ascii="Verdana" w:hAnsi="Verdana"/>
          <w:sz w:val="24"/>
          <w:szCs w:val="24"/>
        </w:rPr>
        <w:t>Uchwała Numer LXVII/1745/23 Rady Miejskiej Wrocławia z dnia 20 kwietnia 2023 roku</w:t>
      </w:r>
    </w:p>
    <w:p w:rsidR="005164A3" w:rsidRPr="0096777A" w:rsidRDefault="005164A3" w:rsidP="00B97B2A">
      <w:pPr>
        <w:spacing w:before="240" w:after="0" w:line="288" w:lineRule="auto"/>
        <w:rPr>
          <w:rFonts w:ascii="Verdana" w:eastAsia="Times New Roman" w:hAnsi="Verdana" w:cs="Times New Roman"/>
          <w:bCs/>
          <w:sz w:val="24"/>
          <w:szCs w:val="24"/>
        </w:rPr>
      </w:pPr>
      <w:r w:rsidRPr="0096777A">
        <w:rPr>
          <w:rFonts w:ascii="Verdana" w:hAnsi="Verdana"/>
          <w:bCs/>
          <w:sz w:val="24"/>
          <w:szCs w:val="24"/>
        </w:rPr>
        <w:lastRenderedPageBreak/>
        <w:t xml:space="preserve">Kwota zmiany planu </w:t>
      </w:r>
      <w:r w:rsidRPr="0096777A">
        <w:rPr>
          <w:rFonts w:ascii="Verdana" w:eastAsia="Times New Roman" w:hAnsi="Verdana" w:cs="Times New Roman"/>
          <w:bCs/>
          <w:sz w:val="24"/>
          <w:szCs w:val="24"/>
        </w:rPr>
        <w:t xml:space="preserve">dochodów ogółem: </w:t>
      </w:r>
      <w:r>
        <w:rPr>
          <w:rFonts w:ascii="Verdana" w:eastAsia="Times New Roman" w:hAnsi="Verdana" w:cs="Times New Roman"/>
          <w:bCs/>
          <w:sz w:val="24"/>
          <w:szCs w:val="24"/>
        </w:rPr>
        <w:t>2</w:t>
      </w:r>
      <w:r w:rsidRPr="0096777A">
        <w:rPr>
          <w:rFonts w:ascii="Verdana" w:eastAsia="Times New Roman" w:hAnsi="Verdana" w:cs="Times New Roman"/>
          <w:bCs/>
          <w:sz w:val="24"/>
          <w:szCs w:val="24"/>
        </w:rPr>
        <w:t>.</w:t>
      </w:r>
      <w:r>
        <w:rPr>
          <w:rFonts w:ascii="Verdana" w:eastAsia="Times New Roman" w:hAnsi="Verdana" w:cs="Times New Roman"/>
          <w:bCs/>
          <w:sz w:val="24"/>
          <w:szCs w:val="24"/>
        </w:rPr>
        <w:t>873</w:t>
      </w:r>
      <w:r w:rsidRPr="0096777A">
        <w:rPr>
          <w:rFonts w:ascii="Verdana" w:eastAsia="Times New Roman" w:hAnsi="Verdana" w:cs="Times New Roman"/>
          <w:bCs/>
          <w:sz w:val="24"/>
          <w:szCs w:val="24"/>
        </w:rPr>
        <w:t>.</w:t>
      </w:r>
      <w:r>
        <w:rPr>
          <w:rFonts w:ascii="Verdana" w:eastAsia="Times New Roman" w:hAnsi="Verdana" w:cs="Times New Roman"/>
          <w:bCs/>
          <w:sz w:val="24"/>
          <w:szCs w:val="24"/>
        </w:rPr>
        <w:t>000</w:t>
      </w:r>
      <w:r w:rsidRPr="0096777A">
        <w:rPr>
          <w:rFonts w:ascii="Verdana" w:eastAsia="Times New Roman" w:hAnsi="Verdana" w:cs="Times New Roman"/>
          <w:bCs/>
          <w:sz w:val="24"/>
          <w:szCs w:val="24"/>
        </w:rPr>
        <w:t>,</w:t>
      </w:r>
      <w:r>
        <w:rPr>
          <w:rFonts w:ascii="Verdana" w:eastAsia="Times New Roman" w:hAnsi="Verdana" w:cs="Times New Roman"/>
          <w:bCs/>
          <w:sz w:val="24"/>
          <w:szCs w:val="24"/>
        </w:rPr>
        <w:t>00</w:t>
      </w:r>
      <w:r w:rsidRPr="0096777A">
        <w:rPr>
          <w:rFonts w:ascii="Verdana" w:eastAsia="Times New Roman" w:hAnsi="Verdana" w:cs="Times New Roman"/>
          <w:bCs/>
          <w:sz w:val="24"/>
          <w:szCs w:val="24"/>
        </w:rPr>
        <w:t xml:space="preserve"> zł</w:t>
      </w:r>
    </w:p>
    <w:p w:rsidR="005164A3" w:rsidRPr="00391037" w:rsidRDefault="005164A3" w:rsidP="00B97B2A">
      <w:pPr>
        <w:spacing w:after="0" w:line="288" w:lineRule="auto"/>
        <w:rPr>
          <w:rFonts w:ascii="Verdana" w:eastAsia="Times New Roman" w:hAnsi="Verdana" w:cs="Times New Roman"/>
          <w:bCs/>
          <w:sz w:val="24"/>
          <w:szCs w:val="24"/>
        </w:rPr>
      </w:pPr>
      <w:r w:rsidRPr="0096777A">
        <w:rPr>
          <w:rFonts w:ascii="Verdana" w:eastAsia="Times New Roman" w:hAnsi="Verdana" w:cs="Times New Roman"/>
          <w:bCs/>
          <w:sz w:val="24"/>
          <w:szCs w:val="24"/>
        </w:rPr>
        <w:t>Źródło zmiany planu doch</w:t>
      </w:r>
      <w:r w:rsidRPr="00391037">
        <w:rPr>
          <w:rFonts w:ascii="Verdana" w:eastAsia="Times New Roman" w:hAnsi="Verdana" w:cs="Times New Roman"/>
          <w:bCs/>
          <w:sz w:val="24"/>
          <w:szCs w:val="24"/>
        </w:rPr>
        <w:t>odów:</w:t>
      </w:r>
    </w:p>
    <w:p w:rsidR="000F61FF" w:rsidRPr="000F61FF" w:rsidRDefault="000F61FF" w:rsidP="00B97B2A">
      <w:pPr>
        <w:spacing w:after="0" w:line="288" w:lineRule="auto"/>
        <w:rPr>
          <w:rFonts w:ascii="Verdana" w:eastAsia="Times New Roman" w:hAnsi="Verdana" w:cs="Times New Roman"/>
          <w:bCs/>
          <w:sz w:val="24"/>
          <w:szCs w:val="24"/>
        </w:rPr>
      </w:pPr>
      <w:r w:rsidRPr="000F61FF">
        <w:rPr>
          <w:rFonts w:ascii="Verdana" w:eastAsia="Times New Roman" w:hAnsi="Verdana" w:cs="Times New Roman"/>
          <w:bCs/>
          <w:sz w:val="24"/>
          <w:szCs w:val="24"/>
        </w:rPr>
        <w:t>I. Dochody gminy</w:t>
      </w:r>
      <w:r>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(2.873.000,00),</w:t>
      </w:r>
      <w:r>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z tego:</w:t>
      </w:r>
    </w:p>
    <w:p w:rsidR="000F61FF" w:rsidRPr="000F61FF" w:rsidRDefault="000F61FF" w:rsidP="00B97B2A">
      <w:pPr>
        <w:spacing w:after="0" w:line="288" w:lineRule="auto"/>
        <w:rPr>
          <w:rFonts w:ascii="Verdana" w:eastAsia="Times New Roman" w:hAnsi="Verdana" w:cs="Times New Roman"/>
          <w:bCs/>
          <w:sz w:val="24"/>
          <w:szCs w:val="24"/>
        </w:rPr>
      </w:pPr>
      <w:r w:rsidRPr="000F61FF">
        <w:rPr>
          <w:rFonts w:ascii="Verdana" w:eastAsia="Times New Roman" w:hAnsi="Verdana" w:cs="Times New Roman"/>
          <w:bCs/>
          <w:sz w:val="24"/>
          <w:szCs w:val="24"/>
        </w:rPr>
        <w:t>1. Dochody własne</w:t>
      </w:r>
      <w:r>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(2.824.500,00),</w:t>
      </w:r>
      <w:r>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z tego:</w:t>
      </w:r>
    </w:p>
    <w:p w:rsidR="005164A3" w:rsidRDefault="000F61FF" w:rsidP="00B97B2A">
      <w:pPr>
        <w:spacing w:after="0" w:line="288" w:lineRule="auto"/>
        <w:rPr>
          <w:rFonts w:ascii="Verdana" w:eastAsia="Times New Roman" w:hAnsi="Verdana" w:cs="Times New Roman"/>
          <w:bCs/>
          <w:sz w:val="24"/>
          <w:szCs w:val="24"/>
        </w:rPr>
      </w:pPr>
      <w:r w:rsidRPr="000F61FF">
        <w:rPr>
          <w:rFonts w:ascii="Verdana" w:eastAsia="Times New Roman" w:hAnsi="Verdana" w:cs="Times New Roman"/>
          <w:bCs/>
          <w:sz w:val="24"/>
          <w:szCs w:val="24"/>
        </w:rPr>
        <w:t>1) Dochody z majątku (2.000.000,00),</w:t>
      </w:r>
      <w:r>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z tego:</w:t>
      </w:r>
    </w:p>
    <w:p w:rsidR="000F61FF" w:rsidRPr="000F61FF" w:rsidRDefault="000F61FF" w:rsidP="00B97B2A">
      <w:pPr>
        <w:spacing w:after="0" w:line="288" w:lineRule="auto"/>
        <w:rPr>
          <w:rFonts w:ascii="Verdana" w:eastAsia="Times New Roman" w:hAnsi="Verdana" w:cs="Times New Roman"/>
          <w:bCs/>
          <w:sz w:val="24"/>
          <w:szCs w:val="24"/>
        </w:rPr>
      </w:pPr>
      <w:r w:rsidRPr="000F61FF">
        <w:rPr>
          <w:rFonts w:ascii="Verdana" w:eastAsia="Times New Roman" w:hAnsi="Verdana" w:cs="Times New Roman"/>
          <w:bCs/>
          <w:sz w:val="24"/>
          <w:szCs w:val="24"/>
        </w:rPr>
        <w:t>a) najem i dzierżawa</w:t>
      </w:r>
      <w:r>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(2.000.000,00),</w:t>
      </w:r>
    </w:p>
    <w:p w:rsidR="000F61FF" w:rsidRPr="000F61FF" w:rsidRDefault="000F61FF" w:rsidP="00B97B2A">
      <w:pPr>
        <w:spacing w:after="0" w:line="288" w:lineRule="auto"/>
        <w:rPr>
          <w:rFonts w:ascii="Verdana" w:eastAsia="Times New Roman" w:hAnsi="Verdana" w:cs="Times New Roman"/>
          <w:bCs/>
          <w:sz w:val="24"/>
          <w:szCs w:val="24"/>
        </w:rPr>
      </w:pPr>
      <w:r w:rsidRPr="000F61FF">
        <w:rPr>
          <w:rFonts w:ascii="Verdana" w:eastAsia="Times New Roman" w:hAnsi="Verdana" w:cs="Times New Roman"/>
          <w:bCs/>
          <w:sz w:val="24"/>
          <w:szCs w:val="24"/>
        </w:rPr>
        <w:t>2) Dochody z usług</w:t>
      </w:r>
      <w:r>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(14.500,00),</w:t>
      </w:r>
      <w:r>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z tego:</w:t>
      </w:r>
    </w:p>
    <w:p w:rsidR="000F61FF" w:rsidRPr="000F61FF" w:rsidRDefault="000F61FF" w:rsidP="00B97B2A">
      <w:pPr>
        <w:spacing w:after="0" w:line="288" w:lineRule="auto"/>
        <w:rPr>
          <w:rFonts w:ascii="Verdana" w:eastAsia="Times New Roman" w:hAnsi="Verdana" w:cs="Times New Roman"/>
          <w:bCs/>
          <w:sz w:val="24"/>
          <w:szCs w:val="24"/>
        </w:rPr>
      </w:pPr>
      <w:r w:rsidRPr="000F61FF">
        <w:rPr>
          <w:rFonts w:ascii="Verdana" w:eastAsia="Times New Roman" w:hAnsi="Verdana" w:cs="Times New Roman"/>
          <w:bCs/>
          <w:sz w:val="24"/>
          <w:szCs w:val="24"/>
        </w:rPr>
        <w:t>a) pozostałe wpływy z usług</w:t>
      </w:r>
      <w:r>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(14.500,00),</w:t>
      </w:r>
    </w:p>
    <w:p w:rsidR="000F61FF" w:rsidRPr="000F61FF" w:rsidRDefault="000F61FF" w:rsidP="00B97B2A">
      <w:pPr>
        <w:spacing w:after="0" w:line="288" w:lineRule="auto"/>
        <w:rPr>
          <w:rFonts w:ascii="Verdana" w:eastAsia="Times New Roman" w:hAnsi="Verdana" w:cs="Times New Roman"/>
          <w:bCs/>
          <w:sz w:val="24"/>
          <w:szCs w:val="24"/>
        </w:rPr>
      </w:pPr>
      <w:r w:rsidRPr="000F61FF">
        <w:rPr>
          <w:rFonts w:ascii="Verdana" w:eastAsia="Times New Roman" w:hAnsi="Verdana" w:cs="Times New Roman"/>
          <w:bCs/>
          <w:sz w:val="24"/>
          <w:szCs w:val="24"/>
        </w:rPr>
        <w:t>3) Pozostałe dochody (810.000,00),</w:t>
      </w:r>
      <w:r>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z tego:</w:t>
      </w:r>
    </w:p>
    <w:p w:rsidR="000F61FF" w:rsidRPr="000F61FF" w:rsidRDefault="000F61FF" w:rsidP="00B97B2A">
      <w:pPr>
        <w:spacing w:after="0" w:line="288" w:lineRule="auto"/>
        <w:rPr>
          <w:rFonts w:ascii="Verdana" w:eastAsia="Times New Roman" w:hAnsi="Verdana" w:cs="Times New Roman"/>
          <w:bCs/>
          <w:sz w:val="24"/>
          <w:szCs w:val="24"/>
        </w:rPr>
      </w:pPr>
      <w:r w:rsidRPr="000F61FF">
        <w:rPr>
          <w:rFonts w:ascii="Verdana" w:eastAsia="Times New Roman" w:hAnsi="Verdana" w:cs="Times New Roman"/>
          <w:bCs/>
          <w:sz w:val="24"/>
          <w:szCs w:val="24"/>
        </w:rPr>
        <w:t>a) różne wpływy</w:t>
      </w:r>
      <w:r>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(810.000,00).</w:t>
      </w:r>
    </w:p>
    <w:p w:rsidR="000F61FF" w:rsidRDefault="000F61FF" w:rsidP="00B97B2A">
      <w:pPr>
        <w:spacing w:after="0" w:line="288" w:lineRule="auto"/>
        <w:rPr>
          <w:rFonts w:ascii="Verdana" w:eastAsia="Times New Roman" w:hAnsi="Verdana" w:cs="Times New Roman"/>
          <w:bCs/>
          <w:sz w:val="24"/>
          <w:szCs w:val="24"/>
        </w:rPr>
      </w:pPr>
      <w:r w:rsidRPr="000F61FF">
        <w:rPr>
          <w:rFonts w:ascii="Verdana" w:eastAsia="Times New Roman" w:hAnsi="Verdana" w:cs="Times New Roman"/>
          <w:bCs/>
          <w:sz w:val="24"/>
          <w:szCs w:val="24"/>
        </w:rPr>
        <w:t>2. Środki na zadania własne pozyskane z innych źródeł (48.500,00).</w:t>
      </w:r>
    </w:p>
    <w:p w:rsidR="000F61FF" w:rsidRPr="001B0929" w:rsidRDefault="000F61FF" w:rsidP="00B97B2A">
      <w:pPr>
        <w:spacing w:before="240"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 xml:space="preserve">Kwota zmiany planu wydatków ogółem </w:t>
      </w:r>
      <w:r>
        <w:rPr>
          <w:rFonts w:ascii="Verdana" w:eastAsia="Times New Roman" w:hAnsi="Verdana" w:cs="Times New Roman"/>
          <w:bCs/>
          <w:sz w:val="24"/>
          <w:szCs w:val="24"/>
        </w:rPr>
        <w:t>4.322.52</w:t>
      </w:r>
      <w:r w:rsidRPr="00FA2EC0">
        <w:rPr>
          <w:rFonts w:ascii="Verdana" w:eastAsia="Times New Roman" w:hAnsi="Verdana" w:cs="Times New Roman"/>
          <w:bCs/>
          <w:sz w:val="24"/>
          <w:szCs w:val="24"/>
        </w:rPr>
        <w:t>3</w:t>
      </w:r>
      <w:r>
        <w:rPr>
          <w:rFonts w:ascii="Verdana" w:eastAsia="Times New Roman" w:hAnsi="Verdana" w:cs="Times New Roman"/>
          <w:bCs/>
          <w:sz w:val="24"/>
          <w:szCs w:val="24"/>
        </w:rPr>
        <w:t xml:space="preserve">,00 </w:t>
      </w:r>
      <w:r w:rsidRPr="001B0929">
        <w:rPr>
          <w:rFonts w:ascii="Verdana" w:eastAsia="Times New Roman" w:hAnsi="Verdana" w:cs="Times New Roman"/>
          <w:bCs/>
          <w:sz w:val="24"/>
          <w:szCs w:val="24"/>
        </w:rPr>
        <w:t>zł</w:t>
      </w:r>
    </w:p>
    <w:p w:rsidR="000F61FF" w:rsidRPr="001B0929" w:rsidRDefault="000F61FF" w:rsidP="00B97B2A">
      <w:pPr>
        <w:spacing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 xml:space="preserve">Kwota zmiany planowanego deficytu budżetowego </w:t>
      </w:r>
      <w:r w:rsidRPr="00FA2EC0">
        <w:rPr>
          <w:rFonts w:ascii="Verdana" w:eastAsia="Times New Roman" w:hAnsi="Verdana" w:cs="Times New Roman"/>
          <w:bCs/>
          <w:sz w:val="24"/>
          <w:szCs w:val="24"/>
        </w:rPr>
        <w:t>1</w:t>
      </w:r>
      <w:r>
        <w:rPr>
          <w:rFonts w:ascii="Verdana" w:eastAsia="Times New Roman" w:hAnsi="Verdana" w:cs="Times New Roman"/>
          <w:bCs/>
          <w:sz w:val="24"/>
          <w:szCs w:val="24"/>
        </w:rPr>
        <w:t>.449.</w:t>
      </w:r>
      <w:r w:rsidRPr="00FA2EC0">
        <w:rPr>
          <w:rFonts w:ascii="Verdana" w:eastAsia="Times New Roman" w:hAnsi="Verdana" w:cs="Times New Roman"/>
          <w:bCs/>
          <w:sz w:val="24"/>
          <w:szCs w:val="24"/>
        </w:rPr>
        <w:t>5</w:t>
      </w:r>
      <w:r>
        <w:rPr>
          <w:rFonts w:ascii="Verdana" w:eastAsia="Times New Roman" w:hAnsi="Verdana" w:cs="Times New Roman"/>
          <w:bCs/>
          <w:sz w:val="24"/>
          <w:szCs w:val="24"/>
        </w:rPr>
        <w:t>23</w:t>
      </w:r>
      <w:r w:rsidRPr="001B0929">
        <w:rPr>
          <w:rFonts w:ascii="Verdana" w:eastAsia="Times New Roman" w:hAnsi="Verdana" w:cs="Times New Roman"/>
          <w:bCs/>
          <w:sz w:val="24"/>
          <w:szCs w:val="24"/>
        </w:rPr>
        <w:t>,00 zł</w:t>
      </w:r>
    </w:p>
    <w:p w:rsidR="000F61FF" w:rsidRDefault="000F61FF" w:rsidP="00B97B2A">
      <w:pPr>
        <w:spacing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Przeznaczenie środków:</w:t>
      </w:r>
    </w:p>
    <w:p w:rsidR="000F61FF" w:rsidRPr="000F61FF" w:rsidRDefault="000F61FF" w:rsidP="00B97B2A">
      <w:pPr>
        <w:spacing w:after="0" w:line="288" w:lineRule="auto"/>
        <w:rPr>
          <w:rFonts w:ascii="Verdana" w:eastAsia="Times New Roman" w:hAnsi="Verdana" w:cs="Times New Roman"/>
          <w:bCs/>
          <w:sz w:val="24"/>
          <w:szCs w:val="24"/>
        </w:rPr>
      </w:pPr>
      <w:r w:rsidRPr="000F61FF">
        <w:rPr>
          <w:rFonts w:ascii="Verdana" w:eastAsia="Times New Roman" w:hAnsi="Verdana" w:cs="Times New Roman"/>
          <w:bCs/>
          <w:sz w:val="24"/>
          <w:szCs w:val="24"/>
        </w:rPr>
        <w:t xml:space="preserve">1) na organizację 9. Nocnego Wrocław </w:t>
      </w:r>
      <w:proofErr w:type="spellStart"/>
      <w:r w:rsidRPr="000F61FF">
        <w:rPr>
          <w:rFonts w:ascii="Verdana" w:eastAsia="Times New Roman" w:hAnsi="Verdana" w:cs="Times New Roman"/>
          <w:bCs/>
          <w:sz w:val="24"/>
          <w:szCs w:val="24"/>
        </w:rPr>
        <w:t>Półmaratonu</w:t>
      </w:r>
      <w:proofErr w:type="spellEnd"/>
      <w:r>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(800.000,00),</w:t>
      </w:r>
    </w:p>
    <w:p w:rsidR="000F61FF" w:rsidRPr="000F61FF" w:rsidRDefault="000F61FF" w:rsidP="00B97B2A">
      <w:pPr>
        <w:spacing w:after="0" w:line="288" w:lineRule="auto"/>
        <w:rPr>
          <w:rFonts w:ascii="Verdana" w:eastAsia="Times New Roman" w:hAnsi="Verdana" w:cs="Times New Roman"/>
          <w:bCs/>
          <w:sz w:val="24"/>
          <w:szCs w:val="24"/>
        </w:rPr>
      </w:pPr>
      <w:r w:rsidRPr="000F61FF">
        <w:rPr>
          <w:rFonts w:ascii="Verdana" w:eastAsia="Times New Roman" w:hAnsi="Verdana" w:cs="Times New Roman"/>
          <w:bCs/>
          <w:sz w:val="24"/>
          <w:szCs w:val="24"/>
        </w:rPr>
        <w:t>2) zwiększenie planu wydatków bieżących w dziale 754 (Bezpieczeństwo publiczne i ochrona przeciwpożarowa), rozdziale 75416 (Straż gminna /miejska)</w:t>
      </w:r>
      <w:r>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(24.500,00),</w:t>
      </w:r>
    </w:p>
    <w:p w:rsidR="000F61FF" w:rsidRDefault="000F61FF" w:rsidP="00B97B2A">
      <w:pPr>
        <w:spacing w:after="0" w:line="288" w:lineRule="auto"/>
        <w:rPr>
          <w:rFonts w:ascii="Verdana" w:eastAsia="Times New Roman" w:hAnsi="Verdana" w:cs="Times New Roman"/>
          <w:bCs/>
          <w:sz w:val="24"/>
          <w:szCs w:val="24"/>
        </w:rPr>
      </w:pPr>
      <w:r w:rsidRPr="000F61FF">
        <w:rPr>
          <w:rFonts w:ascii="Verdana" w:eastAsia="Times New Roman" w:hAnsi="Verdana" w:cs="Times New Roman"/>
          <w:bCs/>
          <w:sz w:val="24"/>
          <w:szCs w:val="24"/>
        </w:rPr>
        <w:t>3) na realizację współpracy polsko-węgierskiej - wsparcie przedsięwzięcia pt. "Ucząc się przeszłości kształtujemy przyszłość"</w:t>
      </w:r>
      <w:r>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(48.500,00),</w:t>
      </w:r>
    </w:p>
    <w:p w:rsidR="000F61FF" w:rsidRPr="000F61FF" w:rsidRDefault="000F61FF" w:rsidP="00B97B2A">
      <w:pPr>
        <w:spacing w:after="0" w:line="288" w:lineRule="auto"/>
        <w:rPr>
          <w:rFonts w:ascii="Verdana" w:eastAsia="Times New Roman" w:hAnsi="Verdana" w:cs="Times New Roman"/>
          <w:bCs/>
          <w:sz w:val="24"/>
          <w:szCs w:val="24"/>
        </w:rPr>
      </w:pPr>
      <w:r w:rsidRPr="000F61FF">
        <w:rPr>
          <w:rFonts w:ascii="Verdana" w:eastAsia="Times New Roman" w:hAnsi="Verdana" w:cs="Times New Roman"/>
          <w:bCs/>
          <w:sz w:val="24"/>
          <w:szCs w:val="24"/>
        </w:rPr>
        <w:t>4) zwiększenie planu wydatków bieżących w dziale 926 (Kultura fizyczna), rozdziale 92604 (Instytucje kultury fizycznej)</w:t>
      </w:r>
      <w:r>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(2.000.000,00),</w:t>
      </w:r>
    </w:p>
    <w:p w:rsidR="000F61FF" w:rsidRPr="000F61FF" w:rsidRDefault="000F61FF" w:rsidP="00B97B2A">
      <w:pPr>
        <w:spacing w:after="0" w:line="288" w:lineRule="auto"/>
        <w:rPr>
          <w:rFonts w:ascii="Verdana" w:eastAsia="Times New Roman" w:hAnsi="Verdana" w:cs="Times New Roman"/>
          <w:bCs/>
          <w:sz w:val="24"/>
          <w:szCs w:val="24"/>
        </w:rPr>
      </w:pPr>
      <w:r w:rsidRPr="000F61FF">
        <w:rPr>
          <w:rFonts w:ascii="Verdana" w:eastAsia="Times New Roman" w:hAnsi="Verdana" w:cs="Times New Roman"/>
          <w:bCs/>
          <w:sz w:val="24"/>
          <w:szCs w:val="24"/>
        </w:rPr>
        <w:t>5) zwiększenie planu wydatków bieżących w dziale 730 (Szkolnictwo wyższe i nauka), rozdziale 73019 (Działalność podmiotów funkcjonujących w obszarze nauki i szkolnictwa wyższego)</w:t>
      </w:r>
      <w:r>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(250.000,00),</w:t>
      </w:r>
    </w:p>
    <w:p w:rsidR="000F61FF" w:rsidRPr="000F61FF" w:rsidRDefault="000F61FF" w:rsidP="00B97B2A">
      <w:pPr>
        <w:spacing w:after="0" w:line="288" w:lineRule="auto"/>
        <w:rPr>
          <w:rFonts w:ascii="Verdana" w:eastAsia="Times New Roman" w:hAnsi="Verdana" w:cs="Times New Roman"/>
          <w:bCs/>
          <w:sz w:val="24"/>
          <w:szCs w:val="24"/>
        </w:rPr>
      </w:pPr>
      <w:r w:rsidRPr="000F61FF">
        <w:rPr>
          <w:rFonts w:ascii="Verdana" w:eastAsia="Times New Roman" w:hAnsi="Verdana" w:cs="Times New Roman"/>
          <w:bCs/>
          <w:sz w:val="24"/>
          <w:szCs w:val="24"/>
        </w:rPr>
        <w:t>6) zmniejszenie planu wydatków bieżących w dziale 757 (Obsługa długu publicznego)</w:t>
      </w:r>
      <w:r>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(-1.544.700,00),</w:t>
      </w:r>
    </w:p>
    <w:p w:rsidR="000F61FF" w:rsidRDefault="000F61FF" w:rsidP="00B97B2A">
      <w:pPr>
        <w:spacing w:after="0" w:line="288" w:lineRule="auto"/>
        <w:rPr>
          <w:rFonts w:ascii="Verdana" w:eastAsia="Times New Roman" w:hAnsi="Verdana" w:cs="Times New Roman"/>
          <w:bCs/>
          <w:sz w:val="24"/>
          <w:szCs w:val="24"/>
        </w:rPr>
      </w:pPr>
      <w:r w:rsidRPr="000F61FF">
        <w:rPr>
          <w:rFonts w:ascii="Verdana" w:eastAsia="Times New Roman" w:hAnsi="Verdana" w:cs="Times New Roman"/>
          <w:bCs/>
          <w:sz w:val="24"/>
          <w:szCs w:val="24"/>
        </w:rPr>
        <w:t>7) zwiększenie planu wydatków w dziale 900 (Gospodarka komunalna i ochrona środowiska)</w:t>
      </w:r>
      <w:r>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(2.744.223,00).</w:t>
      </w:r>
    </w:p>
    <w:p w:rsidR="000F61FF" w:rsidRPr="00B97B2A" w:rsidRDefault="000F61FF" w:rsidP="00B97B2A">
      <w:pPr>
        <w:spacing w:before="240" w:after="240" w:line="288" w:lineRule="auto"/>
        <w:rPr>
          <w:rFonts w:ascii="Verdana" w:hAnsi="Verdana"/>
          <w:bCs/>
          <w:sz w:val="24"/>
          <w:szCs w:val="24"/>
        </w:rPr>
      </w:pPr>
      <w:r w:rsidRPr="00B97B2A">
        <w:rPr>
          <w:rFonts w:ascii="Verdana" w:hAnsi="Verdana"/>
          <w:sz w:val="24"/>
          <w:szCs w:val="24"/>
        </w:rPr>
        <w:t>Uchwała Numer LXVIII/1766/23 Rady Miejskiej Wrocławia z dnia 25 maja 2023 roku</w:t>
      </w:r>
    </w:p>
    <w:p w:rsidR="000F61FF" w:rsidRPr="0096777A" w:rsidRDefault="000F61FF" w:rsidP="00B97B2A">
      <w:pPr>
        <w:spacing w:before="240" w:after="0" w:line="288" w:lineRule="auto"/>
        <w:rPr>
          <w:rFonts w:ascii="Verdana" w:eastAsia="Times New Roman" w:hAnsi="Verdana" w:cs="Times New Roman"/>
          <w:bCs/>
          <w:sz w:val="24"/>
          <w:szCs w:val="24"/>
        </w:rPr>
      </w:pPr>
      <w:r w:rsidRPr="0096777A">
        <w:rPr>
          <w:rFonts w:ascii="Verdana" w:hAnsi="Verdana"/>
          <w:bCs/>
          <w:sz w:val="24"/>
          <w:szCs w:val="24"/>
        </w:rPr>
        <w:t xml:space="preserve">Kwota zmiany planu </w:t>
      </w:r>
      <w:r w:rsidRPr="0096777A">
        <w:rPr>
          <w:rFonts w:ascii="Verdana" w:eastAsia="Times New Roman" w:hAnsi="Verdana" w:cs="Times New Roman"/>
          <w:bCs/>
          <w:sz w:val="24"/>
          <w:szCs w:val="24"/>
        </w:rPr>
        <w:t xml:space="preserve">dochodów ogółem: </w:t>
      </w:r>
      <w:r>
        <w:rPr>
          <w:rFonts w:ascii="Verdana" w:eastAsia="Times New Roman" w:hAnsi="Verdana" w:cs="Times New Roman"/>
          <w:bCs/>
          <w:sz w:val="24"/>
          <w:szCs w:val="24"/>
        </w:rPr>
        <w:t>11</w:t>
      </w:r>
      <w:r w:rsidRPr="0096777A">
        <w:rPr>
          <w:rFonts w:ascii="Verdana" w:eastAsia="Times New Roman" w:hAnsi="Verdana" w:cs="Times New Roman"/>
          <w:bCs/>
          <w:sz w:val="24"/>
          <w:szCs w:val="24"/>
        </w:rPr>
        <w:t>.</w:t>
      </w:r>
      <w:r>
        <w:rPr>
          <w:rFonts w:ascii="Verdana" w:eastAsia="Times New Roman" w:hAnsi="Verdana" w:cs="Times New Roman"/>
          <w:bCs/>
          <w:sz w:val="24"/>
          <w:szCs w:val="24"/>
        </w:rPr>
        <w:t>901</w:t>
      </w:r>
      <w:r w:rsidRPr="0096777A">
        <w:rPr>
          <w:rFonts w:ascii="Verdana" w:eastAsia="Times New Roman" w:hAnsi="Verdana" w:cs="Times New Roman"/>
          <w:bCs/>
          <w:sz w:val="24"/>
          <w:szCs w:val="24"/>
        </w:rPr>
        <w:t>.</w:t>
      </w:r>
      <w:r>
        <w:rPr>
          <w:rFonts w:ascii="Verdana" w:eastAsia="Times New Roman" w:hAnsi="Verdana" w:cs="Times New Roman"/>
          <w:bCs/>
          <w:sz w:val="24"/>
          <w:szCs w:val="24"/>
        </w:rPr>
        <w:t>348</w:t>
      </w:r>
      <w:r w:rsidRPr="0096777A">
        <w:rPr>
          <w:rFonts w:ascii="Verdana" w:eastAsia="Times New Roman" w:hAnsi="Verdana" w:cs="Times New Roman"/>
          <w:bCs/>
          <w:sz w:val="24"/>
          <w:szCs w:val="24"/>
        </w:rPr>
        <w:t>,</w:t>
      </w:r>
      <w:r>
        <w:rPr>
          <w:rFonts w:ascii="Verdana" w:eastAsia="Times New Roman" w:hAnsi="Verdana" w:cs="Times New Roman"/>
          <w:bCs/>
          <w:sz w:val="24"/>
          <w:szCs w:val="24"/>
        </w:rPr>
        <w:t>49</w:t>
      </w:r>
      <w:r w:rsidRPr="0096777A">
        <w:rPr>
          <w:rFonts w:ascii="Verdana" w:eastAsia="Times New Roman" w:hAnsi="Verdana" w:cs="Times New Roman"/>
          <w:bCs/>
          <w:sz w:val="24"/>
          <w:szCs w:val="24"/>
        </w:rPr>
        <w:t xml:space="preserve"> zł</w:t>
      </w:r>
    </w:p>
    <w:p w:rsidR="000F61FF" w:rsidRPr="00391037" w:rsidRDefault="000F61FF" w:rsidP="00B97B2A">
      <w:pPr>
        <w:spacing w:after="0" w:line="288" w:lineRule="auto"/>
        <w:rPr>
          <w:rFonts w:ascii="Verdana" w:eastAsia="Times New Roman" w:hAnsi="Verdana" w:cs="Times New Roman"/>
          <w:bCs/>
          <w:sz w:val="24"/>
          <w:szCs w:val="24"/>
        </w:rPr>
      </w:pPr>
      <w:r w:rsidRPr="0096777A">
        <w:rPr>
          <w:rFonts w:ascii="Verdana" w:eastAsia="Times New Roman" w:hAnsi="Verdana" w:cs="Times New Roman"/>
          <w:bCs/>
          <w:sz w:val="24"/>
          <w:szCs w:val="24"/>
        </w:rPr>
        <w:t>Źródło zmiany planu doch</w:t>
      </w:r>
      <w:r w:rsidRPr="00391037">
        <w:rPr>
          <w:rFonts w:ascii="Verdana" w:eastAsia="Times New Roman" w:hAnsi="Verdana" w:cs="Times New Roman"/>
          <w:bCs/>
          <w:sz w:val="24"/>
          <w:szCs w:val="24"/>
        </w:rPr>
        <w:t>odów:</w:t>
      </w:r>
    </w:p>
    <w:p w:rsidR="000F61FF" w:rsidRPr="000F61FF" w:rsidRDefault="000F61FF" w:rsidP="00B97B2A">
      <w:pPr>
        <w:spacing w:after="0" w:line="288" w:lineRule="auto"/>
        <w:rPr>
          <w:rFonts w:ascii="Verdana" w:eastAsia="Times New Roman" w:hAnsi="Verdana" w:cs="Times New Roman"/>
          <w:bCs/>
          <w:sz w:val="24"/>
          <w:szCs w:val="24"/>
        </w:rPr>
      </w:pPr>
      <w:r w:rsidRPr="000F61FF">
        <w:rPr>
          <w:rFonts w:ascii="Verdana" w:eastAsia="Times New Roman" w:hAnsi="Verdana" w:cs="Times New Roman"/>
          <w:bCs/>
          <w:sz w:val="24"/>
          <w:szCs w:val="24"/>
        </w:rPr>
        <w:t>I. Dochody gminy</w:t>
      </w:r>
      <w:r>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(1.964.061,49),</w:t>
      </w:r>
      <w:r>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z tego:</w:t>
      </w:r>
    </w:p>
    <w:p w:rsidR="000F61FF" w:rsidRDefault="000F61FF" w:rsidP="00B97B2A">
      <w:pPr>
        <w:spacing w:after="0" w:line="288" w:lineRule="auto"/>
        <w:rPr>
          <w:rFonts w:ascii="Verdana" w:eastAsia="Times New Roman" w:hAnsi="Verdana" w:cs="Times New Roman"/>
          <w:bCs/>
          <w:sz w:val="24"/>
          <w:szCs w:val="24"/>
        </w:rPr>
      </w:pPr>
      <w:r w:rsidRPr="000F61FF">
        <w:rPr>
          <w:rFonts w:ascii="Verdana" w:eastAsia="Times New Roman" w:hAnsi="Verdana" w:cs="Times New Roman"/>
          <w:bCs/>
          <w:sz w:val="24"/>
          <w:szCs w:val="24"/>
        </w:rPr>
        <w:t>1. Dochody własne</w:t>
      </w:r>
      <w:r>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(6.817.194,49),</w:t>
      </w:r>
      <w:r>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z tego:</w:t>
      </w:r>
    </w:p>
    <w:p w:rsidR="000F61FF" w:rsidRPr="000F61FF" w:rsidRDefault="000F61FF" w:rsidP="00B97B2A">
      <w:pPr>
        <w:spacing w:after="0" w:line="288" w:lineRule="auto"/>
        <w:rPr>
          <w:rFonts w:ascii="Verdana" w:eastAsia="Times New Roman" w:hAnsi="Verdana" w:cs="Times New Roman"/>
          <w:bCs/>
          <w:sz w:val="24"/>
          <w:szCs w:val="24"/>
        </w:rPr>
      </w:pPr>
      <w:r w:rsidRPr="000F61FF">
        <w:rPr>
          <w:rFonts w:ascii="Verdana" w:eastAsia="Times New Roman" w:hAnsi="Verdana" w:cs="Times New Roman"/>
          <w:bCs/>
          <w:sz w:val="24"/>
          <w:szCs w:val="24"/>
        </w:rPr>
        <w:t>1) Dochody z majątku</w:t>
      </w:r>
      <w:r>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(6.650.000,00),</w:t>
      </w:r>
      <w:r>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z tego:</w:t>
      </w:r>
    </w:p>
    <w:p w:rsidR="000F61FF" w:rsidRPr="000F61FF" w:rsidRDefault="000F61FF" w:rsidP="00B97B2A">
      <w:pPr>
        <w:spacing w:after="0" w:line="288" w:lineRule="auto"/>
        <w:rPr>
          <w:rFonts w:ascii="Verdana" w:eastAsia="Times New Roman" w:hAnsi="Verdana" w:cs="Times New Roman"/>
          <w:bCs/>
          <w:sz w:val="24"/>
          <w:szCs w:val="24"/>
        </w:rPr>
      </w:pPr>
      <w:r w:rsidRPr="000F61FF">
        <w:rPr>
          <w:rFonts w:ascii="Verdana" w:eastAsia="Times New Roman" w:hAnsi="Verdana" w:cs="Times New Roman"/>
          <w:bCs/>
          <w:sz w:val="24"/>
          <w:szCs w:val="24"/>
        </w:rPr>
        <w:t>a) wieczyste użytkowanie</w:t>
      </w:r>
      <w:r>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(4.650.000,00),</w:t>
      </w:r>
    </w:p>
    <w:p w:rsidR="000F61FF" w:rsidRDefault="000F61FF" w:rsidP="00B97B2A">
      <w:pPr>
        <w:spacing w:after="0" w:line="288" w:lineRule="auto"/>
        <w:rPr>
          <w:rFonts w:ascii="Verdana" w:eastAsia="Times New Roman" w:hAnsi="Verdana" w:cs="Times New Roman"/>
          <w:bCs/>
          <w:sz w:val="24"/>
          <w:szCs w:val="24"/>
        </w:rPr>
      </w:pPr>
      <w:r w:rsidRPr="000F61FF">
        <w:rPr>
          <w:rFonts w:ascii="Verdana" w:eastAsia="Times New Roman" w:hAnsi="Verdana" w:cs="Times New Roman"/>
          <w:bCs/>
          <w:sz w:val="24"/>
          <w:szCs w:val="24"/>
        </w:rPr>
        <w:lastRenderedPageBreak/>
        <w:t>b) przekształcenie prawa użytkowania wieczystego w prawo własności</w:t>
      </w:r>
      <w:r>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(1.700.000,00),</w:t>
      </w:r>
    </w:p>
    <w:p w:rsidR="000F61FF" w:rsidRPr="000F61FF" w:rsidRDefault="000F61FF" w:rsidP="00B97B2A">
      <w:pPr>
        <w:spacing w:after="0" w:line="288" w:lineRule="auto"/>
        <w:rPr>
          <w:rFonts w:ascii="Verdana" w:eastAsia="Times New Roman" w:hAnsi="Verdana" w:cs="Times New Roman"/>
          <w:bCs/>
          <w:sz w:val="24"/>
          <w:szCs w:val="24"/>
        </w:rPr>
      </w:pPr>
      <w:r w:rsidRPr="000F61FF">
        <w:rPr>
          <w:rFonts w:ascii="Verdana" w:eastAsia="Times New Roman" w:hAnsi="Verdana" w:cs="Times New Roman"/>
          <w:bCs/>
          <w:sz w:val="24"/>
          <w:szCs w:val="24"/>
        </w:rPr>
        <w:t>c) wpływy z czynszów</w:t>
      </w:r>
      <w:r>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(300.000,00),</w:t>
      </w:r>
    </w:p>
    <w:p w:rsidR="000F61FF" w:rsidRPr="000F61FF" w:rsidRDefault="000F61FF" w:rsidP="00B97B2A">
      <w:pPr>
        <w:spacing w:after="0" w:line="288" w:lineRule="auto"/>
        <w:rPr>
          <w:rFonts w:ascii="Verdana" w:eastAsia="Times New Roman" w:hAnsi="Verdana" w:cs="Times New Roman"/>
          <w:bCs/>
          <w:sz w:val="24"/>
          <w:szCs w:val="24"/>
        </w:rPr>
      </w:pPr>
      <w:r w:rsidRPr="000F61FF">
        <w:rPr>
          <w:rFonts w:ascii="Verdana" w:eastAsia="Times New Roman" w:hAnsi="Verdana" w:cs="Times New Roman"/>
          <w:bCs/>
          <w:sz w:val="24"/>
          <w:szCs w:val="24"/>
        </w:rPr>
        <w:t>2) Dochody z usług</w:t>
      </w:r>
      <w:r>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(-8.500,00),</w:t>
      </w:r>
      <w:r>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z tego:</w:t>
      </w:r>
    </w:p>
    <w:p w:rsidR="000F61FF" w:rsidRPr="000F61FF" w:rsidRDefault="000F61FF" w:rsidP="00B97B2A">
      <w:pPr>
        <w:spacing w:after="0" w:line="288" w:lineRule="auto"/>
        <w:rPr>
          <w:rFonts w:ascii="Verdana" w:eastAsia="Times New Roman" w:hAnsi="Verdana" w:cs="Times New Roman"/>
          <w:bCs/>
          <w:sz w:val="24"/>
          <w:szCs w:val="24"/>
        </w:rPr>
      </w:pPr>
      <w:r w:rsidRPr="000F61FF">
        <w:rPr>
          <w:rFonts w:ascii="Verdana" w:eastAsia="Times New Roman" w:hAnsi="Verdana" w:cs="Times New Roman"/>
          <w:bCs/>
          <w:sz w:val="24"/>
          <w:szCs w:val="24"/>
        </w:rPr>
        <w:t>a) wpływy z opłat za pobyt w ośrodkach wsparcia</w:t>
      </w:r>
      <w:r>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(-8.500,00),</w:t>
      </w:r>
    </w:p>
    <w:p w:rsidR="000F61FF" w:rsidRPr="000F61FF" w:rsidRDefault="000F61FF" w:rsidP="00B97B2A">
      <w:pPr>
        <w:spacing w:after="0" w:line="288" w:lineRule="auto"/>
        <w:rPr>
          <w:rFonts w:ascii="Verdana" w:eastAsia="Times New Roman" w:hAnsi="Verdana" w:cs="Times New Roman"/>
          <w:bCs/>
          <w:sz w:val="24"/>
          <w:szCs w:val="24"/>
        </w:rPr>
      </w:pPr>
      <w:r w:rsidRPr="000F61FF">
        <w:rPr>
          <w:rFonts w:ascii="Verdana" w:eastAsia="Times New Roman" w:hAnsi="Verdana" w:cs="Times New Roman"/>
          <w:bCs/>
          <w:sz w:val="24"/>
          <w:szCs w:val="24"/>
        </w:rPr>
        <w:t>3) Pozostałe dochody</w:t>
      </w:r>
      <w:r>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(175.694,49),</w:t>
      </w:r>
      <w:r>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z tego:</w:t>
      </w:r>
    </w:p>
    <w:p w:rsidR="000F61FF" w:rsidRDefault="000F61FF" w:rsidP="00B97B2A">
      <w:pPr>
        <w:spacing w:after="0" w:line="288" w:lineRule="auto"/>
        <w:rPr>
          <w:rFonts w:ascii="Verdana" w:eastAsia="Times New Roman" w:hAnsi="Verdana" w:cs="Times New Roman"/>
          <w:bCs/>
          <w:sz w:val="24"/>
          <w:szCs w:val="24"/>
        </w:rPr>
      </w:pPr>
      <w:r w:rsidRPr="000F61FF">
        <w:rPr>
          <w:rFonts w:ascii="Verdana" w:eastAsia="Times New Roman" w:hAnsi="Verdana" w:cs="Times New Roman"/>
          <w:bCs/>
          <w:sz w:val="24"/>
          <w:szCs w:val="24"/>
        </w:rPr>
        <w:t>a) wpłata nadwyżki samorządowych zakładów budżetowych</w:t>
      </w:r>
      <w:r>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(-149.702,00),</w:t>
      </w:r>
    </w:p>
    <w:p w:rsidR="000F61FF" w:rsidRPr="000F61FF" w:rsidRDefault="000F61FF" w:rsidP="00B97B2A">
      <w:pPr>
        <w:spacing w:after="0" w:line="288" w:lineRule="auto"/>
        <w:rPr>
          <w:rFonts w:ascii="Verdana" w:eastAsia="Times New Roman" w:hAnsi="Verdana" w:cs="Times New Roman"/>
          <w:bCs/>
          <w:sz w:val="24"/>
          <w:szCs w:val="24"/>
        </w:rPr>
      </w:pPr>
      <w:r w:rsidRPr="000F61FF">
        <w:rPr>
          <w:rFonts w:ascii="Verdana" w:eastAsia="Times New Roman" w:hAnsi="Verdana" w:cs="Times New Roman"/>
          <w:bCs/>
          <w:sz w:val="24"/>
          <w:szCs w:val="24"/>
        </w:rPr>
        <w:t>b) odsetki</w:t>
      </w:r>
      <w:r>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(7.939,03),</w:t>
      </w:r>
    </w:p>
    <w:p w:rsidR="000F61FF" w:rsidRDefault="000F61FF" w:rsidP="00B97B2A">
      <w:pPr>
        <w:spacing w:after="0" w:line="288" w:lineRule="auto"/>
        <w:rPr>
          <w:rFonts w:ascii="Verdana" w:eastAsia="Times New Roman" w:hAnsi="Verdana" w:cs="Times New Roman"/>
          <w:bCs/>
          <w:sz w:val="24"/>
          <w:szCs w:val="24"/>
        </w:rPr>
      </w:pPr>
      <w:r w:rsidRPr="000F61FF">
        <w:rPr>
          <w:rFonts w:ascii="Verdana" w:eastAsia="Times New Roman" w:hAnsi="Verdana" w:cs="Times New Roman"/>
          <w:bCs/>
          <w:sz w:val="24"/>
          <w:szCs w:val="24"/>
        </w:rPr>
        <w:t>c) różne wpływy</w:t>
      </w:r>
      <w:r>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(317.457,46).</w:t>
      </w:r>
    </w:p>
    <w:p w:rsidR="000F61FF" w:rsidRPr="000F61FF" w:rsidRDefault="000F61FF" w:rsidP="00B97B2A">
      <w:pPr>
        <w:spacing w:after="0" w:line="288" w:lineRule="auto"/>
        <w:rPr>
          <w:rFonts w:ascii="Verdana" w:eastAsia="Times New Roman" w:hAnsi="Verdana" w:cs="Times New Roman"/>
          <w:bCs/>
          <w:sz w:val="24"/>
          <w:szCs w:val="24"/>
        </w:rPr>
      </w:pPr>
      <w:r w:rsidRPr="000F61FF">
        <w:rPr>
          <w:rFonts w:ascii="Verdana" w:eastAsia="Times New Roman" w:hAnsi="Verdana" w:cs="Times New Roman"/>
          <w:bCs/>
          <w:sz w:val="24"/>
          <w:szCs w:val="24"/>
        </w:rPr>
        <w:t>2. Dotacje celowe z budżetu państwa</w:t>
      </w:r>
      <w:r>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(371.688,00),</w:t>
      </w:r>
      <w:r>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z tego:</w:t>
      </w:r>
    </w:p>
    <w:p w:rsidR="000F61FF" w:rsidRDefault="000F61FF" w:rsidP="00B97B2A">
      <w:pPr>
        <w:spacing w:after="0" w:line="288" w:lineRule="auto"/>
        <w:rPr>
          <w:rFonts w:ascii="Verdana" w:eastAsia="Times New Roman" w:hAnsi="Verdana" w:cs="Times New Roman"/>
          <w:bCs/>
          <w:sz w:val="24"/>
          <w:szCs w:val="24"/>
        </w:rPr>
      </w:pPr>
      <w:r w:rsidRPr="000F61FF">
        <w:rPr>
          <w:rFonts w:ascii="Verdana" w:eastAsia="Times New Roman" w:hAnsi="Verdana" w:cs="Times New Roman"/>
          <w:bCs/>
          <w:sz w:val="24"/>
          <w:szCs w:val="24"/>
        </w:rPr>
        <w:t>1) na zadania zlecone</w:t>
      </w:r>
      <w:r>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(371.688,00).</w:t>
      </w:r>
    </w:p>
    <w:p w:rsidR="000F61FF" w:rsidRPr="000F61FF" w:rsidRDefault="000F61FF" w:rsidP="00B97B2A">
      <w:pPr>
        <w:spacing w:after="0" w:line="288" w:lineRule="auto"/>
        <w:rPr>
          <w:rFonts w:ascii="Verdana" w:eastAsia="Times New Roman" w:hAnsi="Verdana" w:cs="Times New Roman"/>
          <w:bCs/>
          <w:sz w:val="24"/>
          <w:szCs w:val="24"/>
        </w:rPr>
      </w:pPr>
      <w:r w:rsidRPr="000F61FF">
        <w:rPr>
          <w:rFonts w:ascii="Verdana" w:eastAsia="Times New Roman" w:hAnsi="Verdana" w:cs="Times New Roman"/>
          <w:bCs/>
          <w:sz w:val="24"/>
          <w:szCs w:val="24"/>
        </w:rPr>
        <w:t>3. Środki na zadania własne pozyskane z innych źródeł</w:t>
      </w:r>
      <w:r>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(1.131.212,00).</w:t>
      </w:r>
    </w:p>
    <w:p w:rsidR="000F61FF" w:rsidRPr="000F61FF" w:rsidRDefault="000F61FF" w:rsidP="00B97B2A">
      <w:pPr>
        <w:spacing w:after="0" w:line="288" w:lineRule="auto"/>
        <w:rPr>
          <w:rFonts w:ascii="Verdana" w:eastAsia="Times New Roman" w:hAnsi="Verdana" w:cs="Times New Roman"/>
          <w:bCs/>
          <w:sz w:val="24"/>
          <w:szCs w:val="24"/>
        </w:rPr>
      </w:pPr>
      <w:r w:rsidRPr="000F61FF">
        <w:rPr>
          <w:rFonts w:ascii="Verdana" w:eastAsia="Times New Roman" w:hAnsi="Verdana" w:cs="Times New Roman"/>
          <w:bCs/>
          <w:sz w:val="24"/>
          <w:szCs w:val="24"/>
        </w:rPr>
        <w:t>4. Dotacje i środki na finansowanie wydatków związanych z realizacją zadań współfinansowanych ze środków europejskich</w:t>
      </w:r>
      <w:r>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(-4.663.343,00)</w:t>
      </w:r>
      <w:r>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z tego:</w:t>
      </w:r>
    </w:p>
    <w:p w:rsidR="000F61FF" w:rsidRPr="000F61FF" w:rsidRDefault="000F61FF" w:rsidP="00B97B2A">
      <w:pPr>
        <w:spacing w:after="0" w:line="288" w:lineRule="auto"/>
        <w:rPr>
          <w:rFonts w:ascii="Verdana" w:eastAsia="Times New Roman" w:hAnsi="Verdana" w:cs="Times New Roman"/>
          <w:bCs/>
          <w:sz w:val="24"/>
          <w:szCs w:val="24"/>
        </w:rPr>
      </w:pPr>
      <w:r w:rsidRPr="000F61FF">
        <w:rPr>
          <w:rFonts w:ascii="Verdana" w:eastAsia="Times New Roman" w:hAnsi="Verdana" w:cs="Times New Roman"/>
          <w:bCs/>
          <w:sz w:val="24"/>
          <w:szCs w:val="24"/>
        </w:rPr>
        <w:t>1) środki z funduszy strukturalnych i Funduszu Spójności</w:t>
      </w:r>
      <w:r w:rsidR="00135116">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(-4.578.087,00),</w:t>
      </w:r>
    </w:p>
    <w:p w:rsidR="000F61FF" w:rsidRDefault="000F61FF" w:rsidP="00B97B2A">
      <w:pPr>
        <w:spacing w:after="0" w:line="288" w:lineRule="auto"/>
        <w:rPr>
          <w:rFonts w:ascii="Verdana" w:eastAsia="Times New Roman" w:hAnsi="Verdana" w:cs="Times New Roman"/>
          <w:bCs/>
          <w:sz w:val="24"/>
          <w:szCs w:val="24"/>
        </w:rPr>
      </w:pPr>
      <w:r w:rsidRPr="000F61FF">
        <w:rPr>
          <w:rFonts w:ascii="Verdana" w:eastAsia="Times New Roman" w:hAnsi="Verdana" w:cs="Times New Roman"/>
          <w:bCs/>
          <w:sz w:val="24"/>
          <w:szCs w:val="24"/>
        </w:rPr>
        <w:t>2) pozostałe środki europejskie</w:t>
      </w:r>
      <w:r w:rsidR="00135116">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(-85.256,00).</w:t>
      </w:r>
    </w:p>
    <w:p w:rsidR="000F61FF" w:rsidRPr="000F61FF" w:rsidRDefault="000F61FF" w:rsidP="00B97B2A">
      <w:pPr>
        <w:spacing w:after="0" w:line="288" w:lineRule="auto"/>
        <w:rPr>
          <w:rFonts w:ascii="Verdana" w:eastAsia="Times New Roman" w:hAnsi="Verdana" w:cs="Times New Roman"/>
          <w:bCs/>
          <w:sz w:val="24"/>
          <w:szCs w:val="24"/>
        </w:rPr>
      </w:pPr>
      <w:r w:rsidRPr="000F61FF">
        <w:rPr>
          <w:rFonts w:ascii="Verdana" w:eastAsia="Times New Roman" w:hAnsi="Verdana" w:cs="Times New Roman"/>
          <w:bCs/>
          <w:sz w:val="24"/>
          <w:szCs w:val="24"/>
        </w:rPr>
        <w:t>5. Dotacje i środki z funduszy</w:t>
      </w:r>
      <w:r w:rsidR="00135116">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(-1.692.690,00),</w:t>
      </w:r>
      <w:r w:rsidR="00135116">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 xml:space="preserve">z tego: </w:t>
      </w:r>
    </w:p>
    <w:p w:rsidR="000F61FF" w:rsidRDefault="000F61FF" w:rsidP="00B97B2A">
      <w:pPr>
        <w:spacing w:after="0" w:line="288" w:lineRule="auto"/>
        <w:rPr>
          <w:rFonts w:ascii="Verdana" w:eastAsia="Times New Roman" w:hAnsi="Verdana" w:cs="Times New Roman"/>
          <w:bCs/>
          <w:sz w:val="24"/>
          <w:szCs w:val="24"/>
        </w:rPr>
      </w:pPr>
      <w:r w:rsidRPr="000F61FF">
        <w:rPr>
          <w:rFonts w:ascii="Verdana" w:eastAsia="Times New Roman" w:hAnsi="Verdana" w:cs="Times New Roman"/>
          <w:bCs/>
          <w:sz w:val="24"/>
          <w:szCs w:val="24"/>
        </w:rPr>
        <w:t>1) środki z Funduszu Przeciwdziałania Covid-19</w:t>
      </w:r>
      <w:r w:rsidR="00135116">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(-1.692.690,00).</w:t>
      </w:r>
    </w:p>
    <w:p w:rsidR="000F61FF" w:rsidRPr="000F61FF" w:rsidRDefault="000F61FF" w:rsidP="00B97B2A">
      <w:pPr>
        <w:spacing w:after="0" w:line="288" w:lineRule="auto"/>
        <w:rPr>
          <w:rFonts w:ascii="Verdana" w:eastAsia="Times New Roman" w:hAnsi="Verdana" w:cs="Times New Roman"/>
          <w:bCs/>
          <w:sz w:val="24"/>
          <w:szCs w:val="24"/>
        </w:rPr>
      </w:pPr>
      <w:r w:rsidRPr="000F61FF">
        <w:rPr>
          <w:rFonts w:ascii="Verdana" w:eastAsia="Times New Roman" w:hAnsi="Verdana" w:cs="Times New Roman"/>
          <w:bCs/>
          <w:sz w:val="24"/>
          <w:szCs w:val="24"/>
        </w:rPr>
        <w:t>II. Dochody powiatu (9.937.287,00),</w:t>
      </w:r>
      <w:r w:rsidR="00135116">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z tego:</w:t>
      </w:r>
    </w:p>
    <w:p w:rsidR="000F61FF" w:rsidRPr="000F61FF" w:rsidRDefault="000F61FF" w:rsidP="00B97B2A">
      <w:pPr>
        <w:spacing w:after="0" w:line="288" w:lineRule="auto"/>
        <w:rPr>
          <w:rFonts w:ascii="Verdana" w:eastAsia="Times New Roman" w:hAnsi="Verdana" w:cs="Times New Roman"/>
          <w:bCs/>
          <w:sz w:val="24"/>
          <w:szCs w:val="24"/>
        </w:rPr>
      </w:pPr>
      <w:r w:rsidRPr="000F61FF">
        <w:rPr>
          <w:rFonts w:ascii="Verdana" w:eastAsia="Times New Roman" w:hAnsi="Verdana" w:cs="Times New Roman"/>
          <w:bCs/>
          <w:sz w:val="24"/>
          <w:szCs w:val="24"/>
        </w:rPr>
        <w:t>1. Dochody własne</w:t>
      </w:r>
      <w:r w:rsidR="00135116">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(41.900,00),</w:t>
      </w:r>
      <w:r w:rsidR="00135116">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z tego:</w:t>
      </w:r>
    </w:p>
    <w:p w:rsidR="000F61FF" w:rsidRDefault="000F61FF" w:rsidP="00B97B2A">
      <w:pPr>
        <w:spacing w:after="0" w:line="288" w:lineRule="auto"/>
        <w:rPr>
          <w:rFonts w:ascii="Verdana" w:eastAsia="Times New Roman" w:hAnsi="Verdana" w:cs="Times New Roman"/>
          <w:bCs/>
          <w:sz w:val="24"/>
          <w:szCs w:val="24"/>
        </w:rPr>
      </w:pPr>
      <w:r w:rsidRPr="000F61FF">
        <w:rPr>
          <w:rFonts w:ascii="Verdana" w:eastAsia="Times New Roman" w:hAnsi="Verdana" w:cs="Times New Roman"/>
          <w:bCs/>
          <w:sz w:val="24"/>
          <w:szCs w:val="24"/>
        </w:rPr>
        <w:t>1) Pozostałe dochody</w:t>
      </w:r>
      <w:r w:rsidR="00135116">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(41.900,00),</w:t>
      </w:r>
      <w:r w:rsidR="00135116">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z tego:</w:t>
      </w:r>
    </w:p>
    <w:p w:rsidR="000F61FF" w:rsidRPr="000F61FF" w:rsidRDefault="000F61FF" w:rsidP="00B97B2A">
      <w:pPr>
        <w:spacing w:after="0" w:line="288" w:lineRule="auto"/>
        <w:rPr>
          <w:rFonts w:ascii="Verdana" w:eastAsia="Times New Roman" w:hAnsi="Verdana" w:cs="Times New Roman"/>
          <w:bCs/>
          <w:sz w:val="24"/>
          <w:szCs w:val="24"/>
        </w:rPr>
      </w:pPr>
      <w:r w:rsidRPr="000F61FF">
        <w:rPr>
          <w:rFonts w:ascii="Verdana" w:eastAsia="Times New Roman" w:hAnsi="Verdana" w:cs="Times New Roman"/>
          <w:bCs/>
          <w:sz w:val="24"/>
          <w:szCs w:val="24"/>
        </w:rPr>
        <w:t>a) różne wpływy</w:t>
      </w:r>
      <w:r w:rsidR="00135116">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(41.900,00).</w:t>
      </w:r>
    </w:p>
    <w:p w:rsidR="000F61FF" w:rsidRPr="000F61FF" w:rsidRDefault="000F61FF" w:rsidP="00B97B2A">
      <w:pPr>
        <w:spacing w:after="0" w:line="288" w:lineRule="auto"/>
        <w:rPr>
          <w:rFonts w:ascii="Verdana" w:eastAsia="Times New Roman" w:hAnsi="Verdana" w:cs="Times New Roman"/>
          <w:bCs/>
          <w:sz w:val="24"/>
          <w:szCs w:val="24"/>
        </w:rPr>
      </w:pPr>
      <w:r w:rsidRPr="000F61FF">
        <w:rPr>
          <w:rFonts w:ascii="Verdana" w:eastAsia="Times New Roman" w:hAnsi="Verdana" w:cs="Times New Roman"/>
          <w:bCs/>
          <w:sz w:val="24"/>
          <w:szCs w:val="24"/>
        </w:rPr>
        <w:t>2. Środki na zadania własne</w:t>
      </w:r>
      <w:r w:rsidR="00135116">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pozyskane z innych źródeł</w:t>
      </w:r>
      <w:r w:rsidR="00135116">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(27.434,00).</w:t>
      </w:r>
    </w:p>
    <w:p w:rsidR="000F61FF" w:rsidRPr="000F61FF" w:rsidRDefault="000F61FF" w:rsidP="00B97B2A">
      <w:pPr>
        <w:spacing w:after="0" w:line="288" w:lineRule="auto"/>
        <w:rPr>
          <w:rFonts w:ascii="Verdana" w:eastAsia="Times New Roman" w:hAnsi="Verdana" w:cs="Times New Roman"/>
          <w:bCs/>
          <w:sz w:val="24"/>
          <w:szCs w:val="24"/>
        </w:rPr>
      </w:pPr>
      <w:r w:rsidRPr="000F61FF">
        <w:rPr>
          <w:rFonts w:ascii="Verdana" w:eastAsia="Times New Roman" w:hAnsi="Verdana" w:cs="Times New Roman"/>
          <w:bCs/>
          <w:sz w:val="24"/>
          <w:szCs w:val="24"/>
        </w:rPr>
        <w:t>3. Dotacje i środki na finansowanie wydatków związanych z realizacją zadań współfinansowanych ze środków europejskich</w:t>
      </w:r>
      <w:r w:rsidR="00135116">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(-20.907,00),</w:t>
      </w:r>
      <w:r w:rsidR="00135116">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z tego:</w:t>
      </w:r>
    </w:p>
    <w:p w:rsidR="000F61FF" w:rsidRPr="000F61FF" w:rsidRDefault="000F61FF" w:rsidP="00B97B2A">
      <w:pPr>
        <w:spacing w:after="0" w:line="288" w:lineRule="auto"/>
        <w:rPr>
          <w:rFonts w:ascii="Verdana" w:eastAsia="Times New Roman" w:hAnsi="Verdana" w:cs="Times New Roman"/>
          <w:bCs/>
          <w:sz w:val="24"/>
          <w:szCs w:val="24"/>
        </w:rPr>
      </w:pPr>
      <w:r w:rsidRPr="000F61FF">
        <w:rPr>
          <w:rFonts w:ascii="Verdana" w:eastAsia="Times New Roman" w:hAnsi="Verdana" w:cs="Times New Roman"/>
          <w:bCs/>
          <w:sz w:val="24"/>
          <w:szCs w:val="24"/>
        </w:rPr>
        <w:t>1) pozostałe środki europejskie</w:t>
      </w:r>
      <w:r w:rsidR="00135116">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(-20.907,00).</w:t>
      </w:r>
    </w:p>
    <w:p w:rsidR="000F61FF" w:rsidRPr="000F61FF" w:rsidRDefault="000F61FF" w:rsidP="00B97B2A">
      <w:pPr>
        <w:spacing w:after="0" w:line="288" w:lineRule="auto"/>
        <w:rPr>
          <w:rFonts w:ascii="Verdana" w:eastAsia="Times New Roman" w:hAnsi="Verdana" w:cs="Times New Roman"/>
          <w:bCs/>
          <w:sz w:val="24"/>
          <w:szCs w:val="24"/>
        </w:rPr>
      </w:pPr>
      <w:r w:rsidRPr="000F61FF">
        <w:rPr>
          <w:rFonts w:ascii="Verdana" w:eastAsia="Times New Roman" w:hAnsi="Verdana" w:cs="Times New Roman"/>
          <w:bCs/>
          <w:sz w:val="24"/>
          <w:szCs w:val="24"/>
        </w:rPr>
        <w:t>4. Dotacje i środki z funduszy</w:t>
      </w:r>
      <w:r w:rsidR="00135116">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(9.888.860,00),</w:t>
      </w:r>
      <w:r w:rsidR="00135116">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z tego:</w:t>
      </w:r>
    </w:p>
    <w:p w:rsidR="000F61FF" w:rsidRPr="000F61FF" w:rsidRDefault="000F61FF" w:rsidP="00B97B2A">
      <w:pPr>
        <w:spacing w:after="0" w:line="288" w:lineRule="auto"/>
        <w:rPr>
          <w:rFonts w:ascii="Verdana" w:eastAsia="Times New Roman" w:hAnsi="Verdana" w:cs="Times New Roman"/>
          <w:bCs/>
          <w:sz w:val="24"/>
          <w:szCs w:val="24"/>
        </w:rPr>
      </w:pPr>
      <w:r w:rsidRPr="000F61FF">
        <w:rPr>
          <w:rFonts w:ascii="Verdana" w:eastAsia="Times New Roman" w:hAnsi="Verdana" w:cs="Times New Roman"/>
          <w:bCs/>
          <w:sz w:val="24"/>
          <w:szCs w:val="24"/>
        </w:rPr>
        <w:t>1) dotacje i środki z PFRON</w:t>
      </w:r>
      <w:r w:rsidR="00135116">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(348.620,00),</w:t>
      </w:r>
    </w:p>
    <w:p w:rsidR="000F61FF" w:rsidRDefault="000F61FF" w:rsidP="00B97B2A">
      <w:pPr>
        <w:spacing w:after="0" w:line="288" w:lineRule="auto"/>
        <w:rPr>
          <w:rFonts w:ascii="Verdana" w:eastAsia="Times New Roman" w:hAnsi="Verdana" w:cs="Times New Roman"/>
          <w:bCs/>
          <w:sz w:val="24"/>
          <w:szCs w:val="24"/>
        </w:rPr>
      </w:pPr>
      <w:r w:rsidRPr="000F61FF">
        <w:rPr>
          <w:rFonts w:ascii="Verdana" w:eastAsia="Times New Roman" w:hAnsi="Verdana" w:cs="Times New Roman"/>
          <w:bCs/>
          <w:sz w:val="24"/>
          <w:szCs w:val="24"/>
        </w:rPr>
        <w:t>2) środki z Polskiego Funduszu Rozwoju</w:t>
      </w:r>
      <w:r w:rsidR="00135116">
        <w:rPr>
          <w:rFonts w:ascii="Verdana" w:eastAsia="Times New Roman" w:hAnsi="Verdana" w:cs="Times New Roman"/>
          <w:bCs/>
          <w:sz w:val="24"/>
          <w:szCs w:val="24"/>
        </w:rPr>
        <w:t xml:space="preserve"> </w:t>
      </w:r>
      <w:r w:rsidRPr="000F61FF">
        <w:rPr>
          <w:rFonts w:ascii="Verdana" w:eastAsia="Times New Roman" w:hAnsi="Verdana" w:cs="Times New Roman"/>
          <w:bCs/>
          <w:sz w:val="24"/>
          <w:szCs w:val="24"/>
        </w:rPr>
        <w:t>(9.540.240,00).</w:t>
      </w:r>
    </w:p>
    <w:p w:rsidR="00087C9C" w:rsidRPr="001B0929" w:rsidRDefault="00087C9C" w:rsidP="00B97B2A">
      <w:pPr>
        <w:spacing w:before="240"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 xml:space="preserve">Kwota zmiany planu wydatków ogółem </w:t>
      </w:r>
      <w:r>
        <w:rPr>
          <w:rFonts w:ascii="Verdana" w:eastAsia="Times New Roman" w:hAnsi="Verdana" w:cs="Times New Roman"/>
          <w:bCs/>
          <w:sz w:val="24"/>
          <w:szCs w:val="24"/>
        </w:rPr>
        <w:t xml:space="preserve">18.575.999,63 </w:t>
      </w:r>
      <w:r w:rsidRPr="001B0929">
        <w:rPr>
          <w:rFonts w:ascii="Verdana" w:eastAsia="Times New Roman" w:hAnsi="Verdana" w:cs="Times New Roman"/>
          <w:bCs/>
          <w:sz w:val="24"/>
          <w:szCs w:val="24"/>
        </w:rPr>
        <w:t>zł</w:t>
      </w:r>
    </w:p>
    <w:p w:rsidR="00087C9C" w:rsidRPr="001B0929" w:rsidRDefault="00087C9C" w:rsidP="00B97B2A">
      <w:pPr>
        <w:spacing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 xml:space="preserve">Kwota zmiany planowanego deficytu budżetowego </w:t>
      </w:r>
      <w:r>
        <w:rPr>
          <w:rFonts w:ascii="Verdana" w:eastAsia="Times New Roman" w:hAnsi="Verdana" w:cs="Times New Roman"/>
          <w:bCs/>
          <w:sz w:val="24"/>
          <w:szCs w:val="24"/>
        </w:rPr>
        <w:t>6.674.651</w:t>
      </w:r>
      <w:r w:rsidRPr="001B0929">
        <w:rPr>
          <w:rFonts w:ascii="Verdana" w:eastAsia="Times New Roman" w:hAnsi="Verdana" w:cs="Times New Roman"/>
          <w:bCs/>
          <w:sz w:val="24"/>
          <w:szCs w:val="24"/>
        </w:rPr>
        <w:t>,</w:t>
      </w:r>
      <w:r>
        <w:rPr>
          <w:rFonts w:ascii="Verdana" w:eastAsia="Times New Roman" w:hAnsi="Verdana" w:cs="Times New Roman"/>
          <w:bCs/>
          <w:sz w:val="24"/>
          <w:szCs w:val="24"/>
        </w:rPr>
        <w:t>14</w:t>
      </w:r>
      <w:r w:rsidRPr="001B0929">
        <w:rPr>
          <w:rFonts w:ascii="Verdana" w:eastAsia="Times New Roman" w:hAnsi="Verdana" w:cs="Times New Roman"/>
          <w:bCs/>
          <w:sz w:val="24"/>
          <w:szCs w:val="24"/>
        </w:rPr>
        <w:t xml:space="preserve"> zł</w:t>
      </w:r>
    </w:p>
    <w:p w:rsidR="00087C9C" w:rsidRDefault="00087C9C" w:rsidP="00B97B2A">
      <w:pPr>
        <w:spacing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Przeznaczenie środków:</w:t>
      </w:r>
    </w:p>
    <w:p w:rsidR="00087C9C" w:rsidRPr="00087C9C" w:rsidRDefault="00087C9C" w:rsidP="00B97B2A">
      <w:pPr>
        <w:spacing w:after="0" w:line="288" w:lineRule="auto"/>
        <w:rPr>
          <w:rFonts w:ascii="Verdana" w:eastAsia="Times New Roman" w:hAnsi="Verdana" w:cs="Times New Roman"/>
          <w:bCs/>
          <w:sz w:val="24"/>
          <w:szCs w:val="24"/>
        </w:rPr>
      </w:pPr>
      <w:r w:rsidRPr="00087C9C">
        <w:rPr>
          <w:rFonts w:ascii="Verdana" w:eastAsia="Times New Roman" w:hAnsi="Verdana" w:cs="Times New Roman"/>
          <w:bCs/>
          <w:sz w:val="24"/>
          <w:szCs w:val="24"/>
        </w:rPr>
        <w:t>1) na realizację projektu pn. "Od pola na wrocławski stół"</w:t>
      </w:r>
      <w:r>
        <w:rPr>
          <w:rFonts w:ascii="Verdana" w:eastAsia="Times New Roman" w:hAnsi="Verdana" w:cs="Times New Roman"/>
          <w:bCs/>
          <w:sz w:val="24"/>
          <w:szCs w:val="24"/>
        </w:rPr>
        <w:t xml:space="preserve"> </w:t>
      </w:r>
      <w:r w:rsidRPr="00087C9C">
        <w:rPr>
          <w:rFonts w:ascii="Verdana" w:eastAsia="Times New Roman" w:hAnsi="Verdana" w:cs="Times New Roman"/>
          <w:bCs/>
          <w:sz w:val="24"/>
          <w:szCs w:val="24"/>
        </w:rPr>
        <w:t>(102.951,00),</w:t>
      </w:r>
    </w:p>
    <w:p w:rsidR="00087C9C" w:rsidRPr="00087C9C" w:rsidRDefault="00087C9C" w:rsidP="00B97B2A">
      <w:pPr>
        <w:spacing w:after="0" w:line="288" w:lineRule="auto"/>
        <w:rPr>
          <w:rFonts w:ascii="Verdana" w:eastAsia="Times New Roman" w:hAnsi="Verdana" w:cs="Times New Roman"/>
          <w:bCs/>
          <w:sz w:val="24"/>
          <w:szCs w:val="24"/>
        </w:rPr>
      </w:pPr>
      <w:r w:rsidRPr="00087C9C">
        <w:rPr>
          <w:rFonts w:ascii="Verdana" w:eastAsia="Times New Roman" w:hAnsi="Verdana" w:cs="Times New Roman"/>
          <w:bCs/>
          <w:sz w:val="24"/>
          <w:szCs w:val="24"/>
        </w:rPr>
        <w:t>2) zwiększenie planu wydatków bieżących w dziale 710 (Działalność usługowa), rozdziale 71095 (Pozostała działalność)</w:t>
      </w:r>
      <w:r>
        <w:rPr>
          <w:rFonts w:ascii="Verdana" w:eastAsia="Times New Roman" w:hAnsi="Verdana" w:cs="Times New Roman"/>
          <w:bCs/>
          <w:sz w:val="24"/>
          <w:szCs w:val="24"/>
        </w:rPr>
        <w:t xml:space="preserve"> </w:t>
      </w:r>
      <w:r w:rsidRPr="00087C9C">
        <w:rPr>
          <w:rFonts w:ascii="Verdana" w:eastAsia="Times New Roman" w:hAnsi="Verdana" w:cs="Times New Roman"/>
          <w:bCs/>
          <w:sz w:val="24"/>
          <w:szCs w:val="24"/>
        </w:rPr>
        <w:t>(108.945,00),</w:t>
      </w:r>
    </w:p>
    <w:p w:rsidR="000F61FF" w:rsidRDefault="00087C9C" w:rsidP="00B97B2A">
      <w:pPr>
        <w:spacing w:after="0" w:line="288" w:lineRule="auto"/>
        <w:rPr>
          <w:rFonts w:ascii="Verdana" w:eastAsia="Times New Roman" w:hAnsi="Verdana" w:cs="Times New Roman"/>
          <w:bCs/>
          <w:sz w:val="24"/>
          <w:szCs w:val="24"/>
        </w:rPr>
      </w:pPr>
      <w:r w:rsidRPr="00087C9C">
        <w:rPr>
          <w:rFonts w:ascii="Verdana" w:eastAsia="Times New Roman" w:hAnsi="Verdana" w:cs="Times New Roman"/>
          <w:bCs/>
          <w:sz w:val="24"/>
          <w:szCs w:val="24"/>
        </w:rPr>
        <w:t>3) zmniejszenie planu wydatków bieżących w dziale 750 (Administracja</w:t>
      </w:r>
    </w:p>
    <w:p w:rsidR="00087C9C" w:rsidRPr="00087C9C" w:rsidRDefault="00087C9C" w:rsidP="00B97B2A">
      <w:pPr>
        <w:spacing w:after="0" w:line="288" w:lineRule="auto"/>
        <w:rPr>
          <w:rFonts w:ascii="Verdana" w:eastAsia="Times New Roman" w:hAnsi="Verdana" w:cs="Times New Roman"/>
          <w:bCs/>
          <w:sz w:val="24"/>
          <w:szCs w:val="24"/>
        </w:rPr>
      </w:pPr>
      <w:r w:rsidRPr="00087C9C">
        <w:rPr>
          <w:rFonts w:ascii="Verdana" w:eastAsia="Times New Roman" w:hAnsi="Verdana" w:cs="Times New Roman"/>
          <w:bCs/>
          <w:sz w:val="24"/>
          <w:szCs w:val="24"/>
        </w:rPr>
        <w:t>publiczna) (-387.991,00),</w:t>
      </w:r>
    </w:p>
    <w:p w:rsidR="00087C9C" w:rsidRPr="00087C9C" w:rsidRDefault="00087C9C" w:rsidP="00B97B2A">
      <w:pPr>
        <w:spacing w:after="0" w:line="288" w:lineRule="auto"/>
        <w:rPr>
          <w:rFonts w:ascii="Verdana" w:eastAsia="Times New Roman" w:hAnsi="Verdana" w:cs="Times New Roman"/>
          <w:bCs/>
          <w:sz w:val="24"/>
          <w:szCs w:val="24"/>
        </w:rPr>
      </w:pPr>
      <w:r w:rsidRPr="00087C9C">
        <w:rPr>
          <w:rFonts w:ascii="Verdana" w:eastAsia="Times New Roman" w:hAnsi="Verdana" w:cs="Times New Roman"/>
          <w:bCs/>
          <w:sz w:val="24"/>
          <w:szCs w:val="24"/>
        </w:rPr>
        <w:lastRenderedPageBreak/>
        <w:t>4) zwiększenie planu wydatków bieżących w dziale 801 (Oświata i wychowanie) oraz dziale 854 (Edukacyjna opieka wychowawcza)</w:t>
      </w:r>
      <w:r>
        <w:rPr>
          <w:rFonts w:ascii="Verdana" w:eastAsia="Times New Roman" w:hAnsi="Verdana" w:cs="Times New Roman"/>
          <w:bCs/>
          <w:sz w:val="24"/>
          <w:szCs w:val="24"/>
        </w:rPr>
        <w:t xml:space="preserve"> </w:t>
      </w:r>
      <w:r w:rsidRPr="00087C9C">
        <w:rPr>
          <w:rFonts w:ascii="Verdana" w:eastAsia="Times New Roman" w:hAnsi="Verdana" w:cs="Times New Roman"/>
          <w:bCs/>
          <w:sz w:val="24"/>
          <w:szCs w:val="24"/>
        </w:rPr>
        <w:t>(2.744.536,17),</w:t>
      </w:r>
    </w:p>
    <w:p w:rsidR="00087C9C" w:rsidRPr="00087C9C" w:rsidRDefault="00087C9C" w:rsidP="00B97B2A">
      <w:pPr>
        <w:spacing w:after="0" w:line="288" w:lineRule="auto"/>
        <w:rPr>
          <w:rFonts w:ascii="Verdana" w:eastAsia="Times New Roman" w:hAnsi="Verdana" w:cs="Times New Roman"/>
          <w:bCs/>
          <w:sz w:val="24"/>
          <w:szCs w:val="24"/>
        </w:rPr>
      </w:pPr>
      <w:r w:rsidRPr="00087C9C">
        <w:rPr>
          <w:rFonts w:ascii="Verdana" w:eastAsia="Times New Roman" w:hAnsi="Verdana" w:cs="Times New Roman"/>
          <w:bCs/>
          <w:sz w:val="24"/>
          <w:szCs w:val="24"/>
        </w:rPr>
        <w:t>5) zwiększenie planu wydatków bieżących w dziale 852 (Pomoc społeczna)</w:t>
      </w:r>
      <w:r>
        <w:rPr>
          <w:rFonts w:ascii="Verdana" w:eastAsia="Times New Roman" w:hAnsi="Verdana" w:cs="Times New Roman"/>
          <w:bCs/>
          <w:sz w:val="24"/>
          <w:szCs w:val="24"/>
        </w:rPr>
        <w:t xml:space="preserve"> </w:t>
      </w:r>
      <w:r w:rsidRPr="00087C9C">
        <w:rPr>
          <w:rFonts w:ascii="Verdana" w:eastAsia="Times New Roman" w:hAnsi="Verdana" w:cs="Times New Roman"/>
          <w:bCs/>
          <w:sz w:val="24"/>
          <w:szCs w:val="24"/>
        </w:rPr>
        <w:t>(880.182,46),</w:t>
      </w:r>
    </w:p>
    <w:p w:rsidR="00087C9C" w:rsidRPr="00087C9C" w:rsidRDefault="00087C9C" w:rsidP="00B97B2A">
      <w:pPr>
        <w:spacing w:after="0" w:line="288" w:lineRule="auto"/>
        <w:rPr>
          <w:rFonts w:ascii="Verdana" w:eastAsia="Times New Roman" w:hAnsi="Verdana" w:cs="Times New Roman"/>
          <w:bCs/>
          <w:sz w:val="24"/>
          <w:szCs w:val="24"/>
        </w:rPr>
      </w:pPr>
      <w:r w:rsidRPr="00087C9C">
        <w:rPr>
          <w:rFonts w:ascii="Verdana" w:eastAsia="Times New Roman" w:hAnsi="Verdana" w:cs="Times New Roman"/>
          <w:bCs/>
          <w:sz w:val="24"/>
          <w:szCs w:val="24"/>
        </w:rPr>
        <w:t>6) zmniejszenie planu wydatków bieżących w dziale 853 (Pozostałe</w:t>
      </w:r>
      <w:r>
        <w:rPr>
          <w:rFonts w:ascii="Verdana" w:eastAsia="Times New Roman" w:hAnsi="Verdana" w:cs="Times New Roman"/>
          <w:bCs/>
          <w:sz w:val="24"/>
          <w:szCs w:val="24"/>
        </w:rPr>
        <w:t xml:space="preserve"> </w:t>
      </w:r>
      <w:r w:rsidRPr="00087C9C">
        <w:rPr>
          <w:rFonts w:ascii="Verdana" w:eastAsia="Times New Roman" w:hAnsi="Verdana" w:cs="Times New Roman"/>
          <w:bCs/>
          <w:sz w:val="24"/>
          <w:szCs w:val="24"/>
        </w:rPr>
        <w:t>zadania w zakresie polityki społecznej)</w:t>
      </w:r>
      <w:r>
        <w:rPr>
          <w:rFonts w:ascii="Verdana" w:eastAsia="Times New Roman" w:hAnsi="Verdana" w:cs="Times New Roman"/>
          <w:bCs/>
          <w:sz w:val="24"/>
          <w:szCs w:val="24"/>
        </w:rPr>
        <w:t xml:space="preserve"> </w:t>
      </w:r>
      <w:r w:rsidRPr="00087C9C">
        <w:rPr>
          <w:rFonts w:ascii="Verdana" w:eastAsia="Times New Roman" w:hAnsi="Verdana" w:cs="Times New Roman"/>
          <w:bCs/>
          <w:sz w:val="24"/>
          <w:szCs w:val="24"/>
        </w:rPr>
        <w:t>(-1.857.190,00),</w:t>
      </w:r>
    </w:p>
    <w:p w:rsidR="00087C9C" w:rsidRPr="00087C9C" w:rsidRDefault="00087C9C" w:rsidP="00B97B2A">
      <w:pPr>
        <w:spacing w:after="0" w:line="288" w:lineRule="auto"/>
        <w:rPr>
          <w:rFonts w:ascii="Verdana" w:eastAsia="Times New Roman" w:hAnsi="Verdana" w:cs="Times New Roman"/>
          <w:bCs/>
          <w:sz w:val="24"/>
          <w:szCs w:val="24"/>
        </w:rPr>
      </w:pPr>
      <w:r w:rsidRPr="00087C9C">
        <w:rPr>
          <w:rFonts w:ascii="Verdana" w:eastAsia="Times New Roman" w:hAnsi="Verdana" w:cs="Times New Roman"/>
          <w:bCs/>
          <w:sz w:val="24"/>
          <w:szCs w:val="24"/>
        </w:rPr>
        <w:t>7) zmniejszenie planu wydatków bieżących w dziale 855 (Rodzina)</w:t>
      </w:r>
      <w:r>
        <w:rPr>
          <w:rFonts w:ascii="Verdana" w:eastAsia="Times New Roman" w:hAnsi="Verdana" w:cs="Times New Roman"/>
          <w:bCs/>
          <w:sz w:val="24"/>
          <w:szCs w:val="24"/>
        </w:rPr>
        <w:t xml:space="preserve"> </w:t>
      </w:r>
      <w:r w:rsidRPr="00087C9C">
        <w:rPr>
          <w:rFonts w:ascii="Verdana" w:eastAsia="Times New Roman" w:hAnsi="Verdana" w:cs="Times New Roman"/>
          <w:bCs/>
          <w:sz w:val="24"/>
          <w:szCs w:val="24"/>
        </w:rPr>
        <w:t>(-63.088,00),</w:t>
      </w:r>
    </w:p>
    <w:p w:rsidR="00087C9C" w:rsidRPr="00087C9C" w:rsidRDefault="00087C9C" w:rsidP="00B97B2A">
      <w:pPr>
        <w:spacing w:after="0" w:line="288" w:lineRule="auto"/>
        <w:rPr>
          <w:rFonts w:ascii="Verdana" w:eastAsia="Times New Roman" w:hAnsi="Verdana" w:cs="Times New Roman"/>
          <w:bCs/>
          <w:sz w:val="24"/>
          <w:szCs w:val="24"/>
        </w:rPr>
      </w:pPr>
      <w:r w:rsidRPr="00087C9C">
        <w:rPr>
          <w:rFonts w:ascii="Verdana" w:eastAsia="Times New Roman" w:hAnsi="Verdana" w:cs="Times New Roman"/>
          <w:bCs/>
          <w:sz w:val="24"/>
          <w:szCs w:val="24"/>
        </w:rPr>
        <w:t>8) zwiększenie planu wydatków bieżących w dziale 900 (Gospodarka komunalna i ochrona środowiska) (21.470.684,00),</w:t>
      </w:r>
    </w:p>
    <w:p w:rsidR="00087C9C" w:rsidRPr="00087C9C" w:rsidRDefault="00087C9C" w:rsidP="00B97B2A">
      <w:pPr>
        <w:spacing w:after="0" w:line="288" w:lineRule="auto"/>
        <w:rPr>
          <w:rFonts w:ascii="Verdana" w:eastAsia="Times New Roman" w:hAnsi="Verdana" w:cs="Times New Roman"/>
          <w:bCs/>
          <w:sz w:val="24"/>
          <w:szCs w:val="24"/>
        </w:rPr>
      </w:pPr>
      <w:r w:rsidRPr="00087C9C">
        <w:rPr>
          <w:rFonts w:ascii="Verdana" w:eastAsia="Times New Roman" w:hAnsi="Verdana" w:cs="Times New Roman"/>
          <w:bCs/>
          <w:sz w:val="24"/>
          <w:szCs w:val="24"/>
        </w:rPr>
        <w:t xml:space="preserve">9) zmniejszenie planu wydatków bieżących na usunięcie usterek w torowisku ulicy </w:t>
      </w:r>
      <w:proofErr w:type="spellStart"/>
      <w:r w:rsidRPr="00087C9C">
        <w:rPr>
          <w:rFonts w:ascii="Verdana" w:eastAsia="Times New Roman" w:hAnsi="Verdana" w:cs="Times New Roman"/>
          <w:bCs/>
          <w:sz w:val="24"/>
          <w:szCs w:val="24"/>
        </w:rPr>
        <w:t>Hubskiej</w:t>
      </w:r>
      <w:proofErr w:type="spellEnd"/>
      <w:r>
        <w:rPr>
          <w:rFonts w:ascii="Verdana" w:eastAsia="Times New Roman" w:hAnsi="Verdana" w:cs="Times New Roman"/>
          <w:bCs/>
          <w:sz w:val="24"/>
          <w:szCs w:val="24"/>
        </w:rPr>
        <w:t xml:space="preserve"> </w:t>
      </w:r>
      <w:r w:rsidRPr="00087C9C">
        <w:rPr>
          <w:rFonts w:ascii="Verdana" w:eastAsia="Times New Roman" w:hAnsi="Verdana" w:cs="Times New Roman"/>
          <w:bCs/>
          <w:sz w:val="24"/>
          <w:szCs w:val="24"/>
        </w:rPr>
        <w:t>(-242.177,00),</w:t>
      </w:r>
    </w:p>
    <w:p w:rsidR="00087C9C" w:rsidRPr="00087C9C" w:rsidRDefault="00087C9C" w:rsidP="00B97B2A">
      <w:pPr>
        <w:spacing w:after="0" w:line="288" w:lineRule="auto"/>
        <w:rPr>
          <w:rFonts w:ascii="Verdana" w:eastAsia="Times New Roman" w:hAnsi="Verdana" w:cs="Times New Roman"/>
          <w:bCs/>
          <w:sz w:val="24"/>
          <w:szCs w:val="24"/>
        </w:rPr>
      </w:pPr>
      <w:r w:rsidRPr="00087C9C">
        <w:rPr>
          <w:rFonts w:ascii="Verdana" w:eastAsia="Times New Roman" w:hAnsi="Verdana" w:cs="Times New Roman"/>
          <w:bCs/>
          <w:sz w:val="24"/>
          <w:szCs w:val="24"/>
        </w:rPr>
        <w:t>10) zmniejszenie planu wydatków w dziale 600 (Transport i łączność)</w:t>
      </w:r>
      <w:r>
        <w:rPr>
          <w:rFonts w:ascii="Verdana" w:eastAsia="Times New Roman" w:hAnsi="Verdana" w:cs="Times New Roman"/>
          <w:bCs/>
          <w:sz w:val="24"/>
          <w:szCs w:val="24"/>
        </w:rPr>
        <w:t xml:space="preserve"> </w:t>
      </w:r>
      <w:r w:rsidRPr="00087C9C">
        <w:rPr>
          <w:rFonts w:ascii="Verdana" w:eastAsia="Times New Roman" w:hAnsi="Verdana" w:cs="Times New Roman"/>
          <w:bCs/>
          <w:sz w:val="24"/>
          <w:szCs w:val="24"/>
        </w:rPr>
        <w:t>(-124.616,00),</w:t>
      </w:r>
    </w:p>
    <w:p w:rsidR="00087C9C" w:rsidRPr="00087C9C" w:rsidRDefault="00087C9C" w:rsidP="00B97B2A">
      <w:pPr>
        <w:spacing w:after="0" w:line="288" w:lineRule="auto"/>
        <w:rPr>
          <w:rFonts w:ascii="Verdana" w:eastAsia="Times New Roman" w:hAnsi="Verdana" w:cs="Times New Roman"/>
          <w:bCs/>
          <w:sz w:val="24"/>
          <w:szCs w:val="24"/>
        </w:rPr>
      </w:pPr>
      <w:r w:rsidRPr="00087C9C">
        <w:rPr>
          <w:rFonts w:ascii="Verdana" w:eastAsia="Times New Roman" w:hAnsi="Verdana" w:cs="Times New Roman"/>
          <w:bCs/>
          <w:sz w:val="24"/>
          <w:szCs w:val="24"/>
        </w:rPr>
        <w:t>11) zwiększenie planu wydatków bieżących w dziale 758 (Różne rozliczenia), rozdziale 75820 (Prywatyzacja)</w:t>
      </w:r>
      <w:r>
        <w:rPr>
          <w:rFonts w:ascii="Verdana" w:eastAsia="Times New Roman" w:hAnsi="Verdana" w:cs="Times New Roman"/>
          <w:bCs/>
          <w:sz w:val="24"/>
          <w:szCs w:val="24"/>
        </w:rPr>
        <w:t xml:space="preserve"> </w:t>
      </w:r>
      <w:r w:rsidRPr="00087C9C">
        <w:rPr>
          <w:rFonts w:ascii="Verdana" w:eastAsia="Times New Roman" w:hAnsi="Verdana" w:cs="Times New Roman"/>
          <w:bCs/>
          <w:sz w:val="24"/>
          <w:szCs w:val="24"/>
        </w:rPr>
        <w:t>(92.000,00),</w:t>
      </w:r>
    </w:p>
    <w:p w:rsidR="002007F8" w:rsidRDefault="00087C9C" w:rsidP="00B97B2A">
      <w:pPr>
        <w:spacing w:after="0" w:line="288" w:lineRule="auto"/>
        <w:rPr>
          <w:rFonts w:ascii="Verdana" w:eastAsia="Times New Roman" w:hAnsi="Verdana" w:cs="Times New Roman"/>
          <w:bCs/>
          <w:sz w:val="24"/>
          <w:szCs w:val="24"/>
        </w:rPr>
      </w:pPr>
      <w:r w:rsidRPr="00087C9C">
        <w:rPr>
          <w:rFonts w:ascii="Verdana" w:eastAsia="Times New Roman" w:hAnsi="Verdana" w:cs="Times New Roman"/>
          <w:bCs/>
          <w:sz w:val="24"/>
          <w:szCs w:val="24"/>
        </w:rPr>
        <w:t>12) zwiększenie planu wydatków w dziale 851 (Ochrona zdrowia)</w:t>
      </w:r>
      <w:r>
        <w:rPr>
          <w:rFonts w:ascii="Verdana" w:eastAsia="Times New Roman" w:hAnsi="Verdana" w:cs="Times New Roman"/>
          <w:bCs/>
          <w:sz w:val="24"/>
          <w:szCs w:val="24"/>
        </w:rPr>
        <w:t xml:space="preserve"> </w:t>
      </w:r>
      <w:r w:rsidRPr="00087C9C">
        <w:rPr>
          <w:rFonts w:ascii="Verdana" w:eastAsia="Times New Roman" w:hAnsi="Verdana" w:cs="Times New Roman"/>
          <w:bCs/>
          <w:sz w:val="24"/>
          <w:szCs w:val="24"/>
        </w:rPr>
        <w:t>(2.000.000,00),</w:t>
      </w:r>
      <w:r>
        <w:rPr>
          <w:rFonts w:ascii="Verdana" w:eastAsia="Times New Roman" w:hAnsi="Verdana" w:cs="Times New Roman"/>
          <w:bCs/>
          <w:sz w:val="24"/>
          <w:szCs w:val="24"/>
        </w:rPr>
        <w:t xml:space="preserve"> </w:t>
      </w:r>
    </w:p>
    <w:p w:rsidR="00087C9C" w:rsidRPr="00087C9C" w:rsidRDefault="00087C9C" w:rsidP="00B97B2A">
      <w:pPr>
        <w:spacing w:after="0" w:line="288" w:lineRule="auto"/>
        <w:rPr>
          <w:rFonts w:ascii="Verdana" w:eastAsia="Times New Roman" w:hAnsi="Verdana" w:cs="Times New Roman"/>
          <w:bCs/>
          <w:sz w:val="24"/>
          <w:szCs w:val="24"/>
        </w:rPr>
      </w:pPr>
      <w:r w:rsidRPr="00087C9C">
        <w:rPr>
          <w:rFonts w:ascii="Verdana" w:eastAsia="Times New Roman" w:hAnsi="Verdana" w:cs="Times New Roman"/>
          <w:bCs/>
          <w:sz w:val="24"/>
          <w:szCs w:val="24"/>
        </w:rPr>
        <w:t>13) zmniejszenie planu wydatków związanych z działalnością</w:t>
      </w:r>
      <w:r>
        <w:rPr>
          <w:rFonts w:ascii="Verdana" w:eastAsia="Times New Roman" w:hAnsi="Verdana" w:cs="Times New Roman"/>
          <w:bCs/>
          <w:sz w:val="24"/>
          <w:szCs w:val="24"/>
        </w:rPr>
        <w:t xml:space="preserve"> </w:t>
      </w:r>
      <w:r w:rsidRPr="00087C9C">
        <w:rPr>
          <w:rFonts w:ascii="Verdana" w:eastAsia="Times New Roman" w:hAnsi="Verdana" w:cs="Times New Roman"/>
          <w:bCs/>
          <w:sz w:val="24"/>
          <w:szCs w:val="24"/>
        </w:rPr>
        <w:t xml:space="preserve">Wrocławskiego Toru Wyścigów Konnych </w:t>
      </w:r>
      <w:r>
        <w:rPr>
          <w:rFonts w:ascii="Verdana" w:eastAsia="Times New Roman" w:hAnsi="Verdana" w:cs="Times New Roman"/>
          <w:bCs/>
          <w:sz w:val="24"/>
          <w:szCs w:val="24"/>
        </w:rPr>
        <w:t>–</w:t>
      </w:r>
      <w:r w:rsidRPr="00087C9C">
        <w:rPr>
          <w:rFonts w:ascii="Verdana" w:eastAsia="Times New Roman" w:hAnsi="Verdana" w:cs="Times New Roman"/>
          <w:bCs/>
          <w:sz w:val="24"/>
          <w:szCs w:val="24"/>
        </w:rPr>
        <w:t xml:space="preserve"> Partynice</w:t>
      </w:r>
      <w:r>
        <w:rPr>
          <w:rFonts w:ascii="Verdana" w:eastAsia="Times New Roman" w:hAnsi="Verdana" w:cs="Times New Roman"/>
          <w:bCs/>
          <w:sz w:val="24"/>
          <w:szCs w:val="24"/>
        </w:rPr>
        <w:t xml:space="preserve"> </w:t>
      </w:r>
      <w:r w:rsidRPr="00087C9C">
        <w:rPr>
          <w:rFonts w:ascii="Verdana" w:eastAsia="Times New Roman" w:hAnsi="Verdana" w:cs="Times New Roman"/>
          <w:bCs/>
          <w:sz w:val="24"/>
          <w:szCs w:val="24"/>
        </w:rPr>
        <w:t>(-100.000,00),</w:t>
      </w:r>
    </w:p>
    <w:p w:rsidR="00087C9C" w:rsidRPr="00087C9C" w:rsidRDefault="00087C9C" w:rsidP="00B97B2A">
      <w:pPr>
        <w:spacing w:after="0" w:line="288" w:lineRule="auto"/>
        <w:rPr>
          <w:rFonts w:ascii="Verdana" w:eastAsia="Times New Roman" w:hAnsi="Verdana" w:cs="Times New Roman"/>
          <w:bCs/>
          <w:sz w:val="24"/>
          <w:szCs w:val="24"/>
        </w:rPr>
      </w:pPr>
      <w:r w:rsidRPr="00087C9C">
        <w:rPr>
          <w:rFonts w:ascii="Verdana" w:eastAsia="Times New Roman" w:hAnsi="Verdana" w:cs="Times New Roman"/>
          <w:bCs/>
          <w:sz w:val="24"/>
          <w:szCs w:val="24"/>
        </w:rPr>
        <w:t>14) na usunięcie szkód powstałych w jednostkach organizacyjnych Miasta</w:t>
      </w:r>
      <w:r>
        <w:rPr>
          <w:rFonts w:ascii="Verdana" w:eastAsia="Times New Roman" w:hAnsi="Verdana" w:cs="Times New Roman"/>
          <w:bCs/>
          <w:sz w:val="24"/>
          <w:szCs w:val="24"/>
        </w:rPr>
        <w:t xml:space="preserve"> </w:t>
      </w:r>
      <w:r w:rsidRPr="00087C9C">
        <w:rPr>
          <w:rFonts w:ascii="Verdana" w:eastAsia="Times New Roman" w:hAnsi="Verdana" w:cs="Times New Roman"/>
          <w:bCs/>
          <w:sz w:val="24"/>
          <w:szCs w:val="24"/>
        </w:rPr>
        <w:t>(84.111,00),</w:t>
      </w:r>
    </w:p>
    <w:p w:rsidR="00087C9C" w:rsidRPr="00087C9C" w:rsidRDefault="00087C9C" w:rsidP="00B97B2A">
      <w:pPr>
        <w:spacing w:after="0" w:line="288" w:lineRule="auto"/>
        <w:rPr>
          <w:rFonts w:ascii="Verdana" w:eastAsia="Times New Roman" w:hAnsi="Verdana" w:cs="Times New Roman"/>
          <w:bCs/>
          <w:sz w:val="24"/>
          <w:szCs w:val="24"/>
        </w:rPr>
      </w:pPr>
      <w:r w:rsidRPr="00087C9C">
        <w:rPr>
          <w:rFonts w:ascii="Verdana" w:eastAsia="Times New Roman" w:hAnsi="Verdana" w:cs="Times New Roman"/>
          <w:bCs/>
          <w:sz w:val="24"/>
          <w:szCs w:val="24"/>
        </w:rPr>
        <w:t>15) zwiększenie planu wydatków bieżących w dziale 700 (Gospodarka</w:t>
      </w:r>
      <w:r>
        <w:rPr>
          <w:rFonts w:ascii="Verdana" w:eastAsia="Times New Roman" w:hAnsi="Verdana" w:cs="Times New Roman"/>
          <w:bCs/>
          <w:sz w:val="24"/>
          <w:szCs w:val="24"/>
        </w:rPr>
        <w:t xml:space="preserve"> </w:t>
      </w:r>
      <w:r w:rsidRPr="00087C9C">
        <w:rPr>
          <w:rFonts w:ascii="Verdana" w:eastAsia="Times New Roman" w:hAnsi="Verdana" w:cs="Times New Roman"/>
          <w:bCs/>
          <w:sz w:val="24"/>
          <w:szCs w:val="24"/>
        </w:rPr>
        <w:t>mieszkaniowa), rozdziale 70005 (Gospodarka gruntami i nieruchomościami) (50.000,00),</w:t>
      </w:r>
    </w:p>
    <w:p w:rsidR="00087C9C" w:rsidRPr="00087C9C" w:rsidRDefault="00087C9C" w:rsidP="00B97B2A">
      <w:pPr>
        <w:spacing w:after="0" w:line="288" w:lineRule="auto"/>
        <w:rPr>
          <w:rFonts w:ascii="Verdana" w:eastAsia="Times New Roman" w:hAnsi="Verdana" w:cs="Times New Roman"/>
          <w:bCs/>
          <w:sz w:val="24"/>
          <w:szCs w:val="24"/>
        </w:rPr>
      </w:pPr>
      <w:r w:rsidRPr="00087C9C">
        <w:rPr>
          <w:rFonts w:ascii="Verdana" w:eastAsia="Times New Roman" w:hAnsi="Verdana" w:cs="Times New Roman"/>
          <w:bCs/>
          <w:sz w:val="24"/>
          <w:szCs w:val="24"/>
        </w:rPr>
        <w:t>16) na dofinansowanie sportu dzieci i młodzieży w różnych dyscyplinach sportowych (300.000,00),</w:t>
      </w:r>
    </w:p>
    <w:p w:rsidR="00087C9C" w:rsidRDefault="00087C9C" w:rsidP="00B97B2A">
      <w:pPr>
        <w:spacing w:after="0" w:line="288" w:lineRule="auto"/>
        <w:rPr>
          <w:rFonts w:ascii="Verdana" w:eastAsia="Times New Roman" w:hAnsi="Verdana" w:cs="Times New Roman"/>
          <w:bCs/>
          <w:sz w:val="24"/>
          <w:szCs w:val="24"/>
        </w:rPr>
      </w:pPr>
      <w:r w:rsidRPr="00087C9C">
        <w:rPr>
          <w:rFonts w:ascii="Verdana" w:eastAsia="Times New Roman" w:hAnsi="Verdana" w:cs="Times New Roman"/>
          <w:bCs/>
          <w:sz w:val="24"/>
          <w:szCs w:val="24"/>
        </w:rPr>
        <w:t>17) zmniejszenie planu wydatków majątkowych</w:t>
      </w:r>
      <w:r>
        <w:rPr>
          <w:rFonts w:ascii="Verdana" w:eastAsia="Times New Roman" w:hAnsi="Verdana" w:cs="Times New Roman"/>
          <w:bCs/>
          <w:sz w:val="24"/>
          <w:szCs w:val="24"/>
        </w:rPr>
        <w:t xml:space="preserve"> </w:t>
      </w:r>
      <w:r w:rsidRPr="00087C9C">
        <w:rPr>
          <w:rFonts w:ascii="Verdana" w:eastAsia="Times New Roman" w:hAnsi="Verdana" w:cs="Times New Roman"/>
          <w:bCs/>
          <w:sz w:val="24"/>
          <w:szCs w:val="24"/>
        </w:rPr>
        <w:t>(-6.482.348,00).</w:t>
      </w:r>
    </w:p>
    <w:p w:rsidR="00087C9C" w:rsidRPr="00B97B2A" w:rsidRDefault="00087C9C" w:rsidP="00B97B2A">
      <w:pPr>
        <w:spacing w:before="240" w:after="240" w:line="288" w:lineRule="auto"/>
        <w:rPr>
          <w:rFonts w:ascii="Verdana" w:hAnsi="Verdana"/>
          <w:bCs/>
          <w:sz w:val="24"/>
          <w:szCs w:val="24"/>
        </w:rPr>
      </w:pPr>
      <w:r w:rsidRPr="00B97B2A">
        <w:rPr>
          <w:rFonts w:ascii="Verdana" w:hAnsi="Verdana"/>
          <w:sz w:val="24"/>
          <w:szCs w:val="24"/>
        </w:rPr>
        <w:t>Uchwała Numer LXIX/1784/23 Rady Miejskiej Wrocławia z dnia 22 czerwca 2023 roku</w:t>
      </w:r>
    </w:p>
    <w:p w:rsidR="00087C9C" w:rsidRPr="0096777A" w:rsidRDefault="00087C9C" w:rsidP="00B97B2A">
      <w:pPr>
        <w:spacing w:before="240" w:after="0" w:line="288" w:lineRule="auto"/>
        <w:rPr>
          <w:rFonts w:ascii="Verdana" w:eastAsia="Times New Roman" w:hAnsi="Verdana" w:cs="Times New Roman"/>
          <w:bCs/>
          <w:sz w:val="24"/>
          <w:szCs w:val="24"/>
        </w:rPr>
      </w:pPr>
      <w:r w:rsidRPr="0096777A">
        <w:rPr>
          <w:rFonts w:ascii="Verdana" w:hAnsi="Verdana"/>
          <w:bCs/>
          <w:sz w:val="24"/>
          <w:szCs w:val="24"/>
        </w:rPr>
        <w:t xml:space="preserve">Kwota zmiany planu </w:t>
      </w:r>
      <w:r w:rsidRPr="0096777A">
        <w:rPr>
          <w:rFonts w:ascii="Verdana" w:eastAsia="Times New Roman" w:hAnsi="Verdana" w:cs="Times New Roman"/>
          <w:bCs/>
          <w:sz w:val="24"/>
          <w:szCs w:val="24"/>
        </w:rPr>
        <w:t xml:space="preserve">dochodów ogółem: </w:t>
      </w:r>
      <w:r>
        <w:rPr>
          <w:rFonts w:ascii="Verdana" w:eastAsia="Times New Roman" w:hAnsi="Verdana" w:cs="Times New Roman"/>
          <w:bCs/>
          <w:sz w:val="24"/>
          <w:szCs w:val="24"/>
        </w:rPr>
        <w:t>57</w:t>
      </w:r>
      <w:r w:rsidRPr="0096777A">
        <w:rPr>
          <w:rFonts w:ascii="Verdana" w:eastAsia="Times New Roman" w:hAnsi="Verdana" w:cs="Times New Roman"/>
          <w:bCs/>
          <w:sz w:val="24"/>
          <w:szCs w:val="24"/>
        </w:rPr>
        <w:t>.</w:t>
      </w:r>
      <w:r>
        <w:rPr>
          <w:rFonts w:ascii="Verdana" w:eastAsia="Times New Roman" w:hAnsi="Verdana" w:cs="Times New Roman"/>
          <w:bCs/>
          <w:sz w:val="24"/>
          <w:szCs w:val="24"/>
        </w:rPr>
        <w:t>800</w:t>
      </w:r>
      <w:r w:rsidRPr="0096777A">
        <w:rPr>
          <w:rFonts w:ascii="Verdana" w:eastAsia="Times New Roman" w:hAnsi="Verdana" w:cs="Times New Roman"/>
          <w:bCs/>
          <w:sz w:val="24"/>
          <w:szCs w:val="24"/>
        </w:rPr>
        <w:t>.</w:t>
      </w:r>
      <w:r>
        <w:rPr>
          <w:rFonts w:ascii="Verdana" w:eastAsia="Times New Roman" w:hAnsi="Verdana" w:cs="Times New Roman"/>
          <w:bCs/>
          <w:sz w:val="24"/>
          <w:szCs w:val="24"/>
        </w:rPr>
        <w:t>000</w:t>
      </w:r>
      <w:r w:rsidRPr="0096777A">
        <w:rPr>
          <w:rFonts w:ascii="Verdana" w:eastAsia="Times New Roman" w:hAnsi="Verdana" w:cs="Times New Roman"/>
          <w:bCs/>
          <w:sz w:val="24"/>
          <w:szCs w:val="24"/>
        </w:rPr>
        <w:t>,</w:t>
      </w:r>
      <w:r>
        <w:rPr>
          <w:rFonts w:ascii="Verdana" w:eastAsia="Times New Roman" w:hAnsi="Verdana" w:cs="Times New Roman"/>
          <w:bCs/>
          <w:sz w:val="24"/>
          <w:szCs w:val="24"/>
        </w:rPr>
        <w:t>00</w:t>
      </w:r>
      <w:r w:rsidRPr="0096777A">
        <w:rPr>
          <w:rFonts w:ascii="Verdana" w:eastAsia="Times New Roman" w:hAnsi="Verdana" w:cs="Times New Roman"/>
          <w:bCs/>
          <w:sz w:val="24"/>
          <w:szCs w:val="24"/>
        </w:rPr>
        <w:t xml:space="preserve"> zł</w:t>
      </w:r>
    </w:p>
    <w:p w:rsidR="00087C9C" w:rsidRPr="00391037" w:rsidRDefault="00087C9C" w:rsidP="00B97B2A">
      <w:pPr>
        <w:spacing w:after="0" w:line="288" w:lineRule="auto"/>
        <w:rPr>
          <w:rFonts w:ascii="Verdana" w:eastAsia="Times New Roman" w:hAnsi="Verdana" w:cs="Times New Roman"/>
          <w:bCs/>
          <w:sz w:val="24"/>
          <w:szCs w:val="24"/>
        </w:rPr>
      </w:pPr>
      <w:r w:rsidRPr="0096777A">
        <w:rPr>
          <w:rFonts w:ascii="Verdana" w:eastAsia="Times New Roman" w:hAnsi="Verdana" w:cs="Times New Roman"/>
          <w:bCs/>
          <w:sz w:val="24"/>
          <w:szCs w:val="24"/>
        </w:rPr>
        <w:t>Źródło zmiany planu doch</w:t>
      </w:r>
      <w:r w:rsidRPr="00391037">
        <w:rPr>
          <w:rFonts w:ascii="Verdana" w:eastAsia="Times New Roman" w:hAnsi="Verdana" w:cs="Times New Roman"/>
          <w:bCs/>
          <w:sz w:val="24"/>
          <w:szCs w:val="24"/>
        </w:rPr>
        <w:t>odów:</w:t>
      </w:r>
    </w:p>
    <w:p w:rsidR="00087C9C" w:rsidRPr="00087C9C" w:rsidRDefault="00087C9C" w:rsidP="00B97B2A">
      <w:pPr>
        <w:spacing w:after="0" w:line="288" w:lineRule="auto"/>
        <w:rPr>
          <w:rFonts w:ascii="Verdana" w:eastAsia="Times New Roman" w:hAnsi="Verdana" w:cs="Times New Roman"/>
          <w:bCs/>
          <w:sz w:val="24"/>
          <w:szCs w:val="24"/>
        </w:rPr>
      </w:pPr>
      <w:r w:rsidRPr="00087C9C">
        <w:rPr>
          <w:rFonts w:ascii="Verdana" w:eastAsia="Times New Roman" w:hAnsi="Verdana" w:cs="Times New Roman"/>
          <w:bCs/>
          <w:sz w:val="24"/>
          <w:szCs w:val="24"/>
        </w:rPr>
        <w:t>I. Dochody gminy</w:t>
      </w:r>
      <w:r>
        <w:rPr>
          <w:rFonts w:ascii="Verdana" w:eastAsia="Times New Roman" w:hAnsi="Verdana" w:cs="Times New Roman"/>
          <w:bCs/>
          <w:sz w:val="24"/>
          <w:szCs w:val="24"/>
        </w:rPr>
        <w:t xml:space="preserve"> </w:t>
      </w:r>
      <w:r w:rsidRPr="00087C9C">
        <w:rPr>
          <w:rFonts w:ascii="Verdana" w:eastAsia="Times New Roman" w:hAnsi="Verdana" w:cs="Times New Roman"/>
          <w:bCs/>
          <w:sz w:val="24"/>
          <w:szCs w:val="24"/>
        </w:rPr>
        <w:t>(57.800.000,00),</w:t>
      </w:r>
      <w:r>
        <w:rPr>
          <w:rFonts w:ascii="Verdana" w:eastAsia="Times New Roman" w:hAnsi="Verdana" w:cs="Times New Roman"/>
          <w:bCs/>
          <w:sz w:val="24"/>
          <w:szCs w:val="24"/>
        </w:rPr>
        <w:t xml:space="preserve"> </w:t>
      </w:r>
      <w:r w:rsidRPr="00087C9C">
        <w:rPr>
          <w:rFonts w:ascii="Verdana" w:eastAsia="Times New Roman" w:hAnsi="Verdana" w:cs="Times New Roman"/>
          <w:bCs/>
          <w:sz w:val="24"/>
          <w:szCs w:val="24"/>
        </w:rPr>
        <w:t>z tego:</w:t>
      </w:r>
    </w:p>
    <w:p w:rsidR="00087C9C" w:rsidRPr="00087C9C" w:rsidRDefault="00087C9C" w:rsidP="00B97B2A">
      <w:pPr>
        <w:spacing w:after="0" w:line="288" w:lineRule="auto"/>
        <w:rPr>
          <w:rFonts w:ascii="Verdana" w:eastAsia="Times New Roman" w:hAnsi="Verdana" w:cs="Times New Roman"/>
          <w:bCs/>
          <w:sz w:val="24"/>
          <w:szCs w:val="24"/>
        </w:rPr>
      </w:pPr>
      <w:r w:rsidRPr="00087C9C">
        <w:rPr>
          <w:rFonts w:ascii="Verdana" w:eastAsia="Times New Roman" w:hAnsi="Verdana" w:cs="Times New Roman"/>
          <w:bCs/>
          <w:sz w:val="24"/>
          <w:szCs w:val="24"/>
        </w:rPr>
        <w:t>1. Dochody własne</w:t>
      </w:r>
      <w:r>
        <w:rPr>
          <w:rFonts w:ascii="Verdana" w:eastAsia="Times New Roman" w:hAnsi="Verdana" w:cs="Times New Roman"/>
          <w:bCs/>
          <w:sz w:val="24"/>
          <w:szCs w:val="24"/>
        </w:rPr>
        <w:t xml:space="preserve"> </w:t>
      </w:r>
      <w:r w:rsidRPr="00087C9C">
        <w:rPr>
          <w:rFonts w:ascii="Verdana" w:eastAsia="Times New Roman" w:hAnsi="Verdana" w:cs="Times New Roman"/>
          <w:bCs/>
          <w:sz w:val="24"/>
          <w:szCs w:val="24"/>
        </w:rPr>
        <w:t>(54.000.000,00),</w:t>
      </w:r>
      <w:r>
        <w:rPr>
          <w:rFonts w:ascii="Verdana" w:eastAsia="Times New Roman" w:hAnsi="Verdana" w:cs="Times New Roman"/>
          <w:bCs/>
          <w:sz w:val="24"/>
          <w:szCs w:val="24"/>
        </w:rPr>
        <w:t xml:space="preserve"> </w:t>
      </w:r>
      <w:r w:rsidRPr="00087C9C">
        <w:rPr>
          <w:rFonts w:ascii="Verdana" w:eastAsia="Times New Roman" w:hAnsi="Verdana" w:cs="Times New Roman"/>
          <w:bCs/>
          <w:sz w:val="24"/>
          <w:szCs w:val="24"/>
        </w:rPr>
        <w:t>z tego:</w:t>
      </w:r>
    </w:p>
    <w:p w:rsidR="00087C9C" w:rsidRPr="00087C9C" w:rsidRDefault="00087C9C" w:rsidP="00B97B2A">
      <w:pPr>
        <w:spacing w:after="0" w:line="288" w:lineRule="auto"/>
        <w:rPr>
          <w:rFonts w:ascii="Verdana" w:eastAsia="Times New Roman" w:hAnsi="Verdana" w:cs="Times New Roman"/>
          <w:bCs/>
          <w:sz w:val="24"/>
          <w:szCs w:val="24"/>
        </w:rPr>
      </w:pPr>
      <w:r w:rsidRPr="00087C9C">
        <w:rPr>
          <w:rFonts w:ascii="Verdana" w:eastAsia="Times New Roman" w:hAnsi="Verdana" w:cs="Times New Roman"/>
          <w:bCs/>
          <w:sz w:val="24"/>
          <w:szCs w:val="24"/>
        </w:rPr>
        <w:t>1) Dochody z majątku</w:t>
      </w:r>
      <w:r>
        <w:rPr>
          <w:rFonts w:ascii="Verdana" w:eastAsia="Times New Roman" w:hAnsi="Verdana" w:cs="Times New Roman"/>
          <w:bCs/>
          <w:sz w:val="24"/>
          <w:szCs w:val="24"/>
        </w:rPr>
        <w:t xml:space="preserve"> </w:t>
      </w:r>
      <w:r w:rsidRPr="00087C9C">
        <w:rPr>
          <w:rFonts w:ascii="Verdana" w:eastAsia="Times New Roman" w:hAnsi="Verdana" w:cs="Times New Roman"/>
          <w:bCs/>
          <w:sz w:val="24"/>
          <w:szCs w:val="24"/>
        </w:rPr>
        <w:t>(54.000.000,00),</w:t>
      </w:r>
      <w:r>
        <w:rPr>
          <w:rFonts w:ascii="Verdana" w:eastAsia="Times New Roman" w:hAnsi="Verdana" w:cs="Times New Roman"/>
          <w:bCs/>
          <w:sz w:val="24"/>
          <w:szCs w:val="24"/>
        </w:rPr>
        <w:t xml:space="preserve"> </w:t>
      </w:r>
      <w:r w:rsidRPr="00087C9C">
        <w:rPr>
          <w:rFonts w:ascii="Verdana" w:eastAsia="Times New Roman" w:hAnsi="Verdana" w:cs="Times New Roman"/>
          <w:bCs/>
          <w:sz w:val="24"/>
          <w:szCs w:val="24"/>
        </w:rPr>
        <w:t>z tego:</w:t>
      </w:r>
    </w:p>
    <w:p w:rsidR="00087C9C" w:rsidRPr="00087C9C" w:rsidRDefault="00087C9C" w:rsidP="00B97B2A">
      <w:pPr>
        <w:spacing w:after="0" w:line="288" w:lineRule="auto"/>
        <w:rPr>
          <w:rFonts w:ascii="Verdana" w:eastAsia="Times New Roman" w:hAnsi="Verdana" w:cs="Times New Roman"/>
          <w:bCs/>
          <w:sz w:val="24"/>
          <w:szCs w:val="24"/>
        </w:rPr>
      </w:pPr>
      <w:r w:rsidRPr="00087C9C">
        <w:rPr>
          <w:rFonts w:ascii="Verdana" w:eastAsia="Times New Roman" w:hAnsi="Verdana" w:cs="Times New Roman"/>
          <w:bCs/>
          <w:sz w:val="24"/>
          <w:szCs w:val="24"/>
        </w:rPr>
        <w:t>a) wieczyste użytkowanie (1.240.000),</w:t>
      </w:r>
    </w:p>
    <w:p w:rsidR="00087C9C" w:rsidRDefault="00087C9C" w:rsidP="00B97B2A">
      <w:pPr>
        <w:spacing w:after="0" w:line="288" w:lineRule="auto"/>
        <w:rPr>
          <w:rFonts w:ascii="Verdana" w:eastAsia="Times New Roman" w:hAnsi="Verdana" w:cs="Times New Roman"/>
          <w:bCs/>
          <w:sz w:val="24"/>
          <w:szCs w:val="24"/>
        </w:rPr>
      </w:pPr>
      <w:r w:rsidRPr="00087C9C">
        <w:rPr>
          <w:rFonts w:ascii="Verdana" w:eastAsia="Times New Roman" w:hAnsi="Verdana" w:cs="Times New Roman"/>
          <w:bCs/>
          <w:sz w:val="24"/>
          <w:szCs w:val="24"/>
        </w:rPr>
        <w:lastRenderedPageBreak/>
        <w:t>b) przekształcenie prawa użytkowania wieczystego w prawo własności</w:t>
      </w:r>
      <w:r>
        <w:rPr>
          <w:rFonts w:ascii="Verdana" w:eastAsia="Times New Roman" w:hAnsi="Verdana" w:cs="Times New Roman"/>
          <w:bCs/>
          <w:sz w:val="24"/>
          <w:szCs w:val="24"/>
        </w:rPr>
        <w:t xml:space="preserve"> </w:t>
      </w:r>
      <w:r w:rsidRPr="00087C9C">
        <w:rPr>
          <w:rFonts w:ascii="Verdana" w:eastAsia="Times New Roman" w:hAnsi="Verdana" w:cs="Times New Roman"/>
          <w:bCs/>
          <w:sz w:val="24"/>
          <w:szCs w:val="24"/>
        </w:rPr>
        <w:t>(300.000,00),</w:t>
      </w:r>
    </w:p>
    <w:p w:rsidR="00087C9C" w:rsidRPr="00087C9C" w:rsidRDefault="00087C9C" w:rsidP="00B97B2A">
      <w:pPr>
        <w:spacing w:after="0" w:line="288" w:lineRule="auto"/>
        <w:rPr>
          <w:rFonts w:ascii="Verdana" w:eastAsia="Times New Roman" w:hAnsi="Verdana" w:cs="Times New Roman"/>
          <w:bCs/>
          <w:sz w:val="24"/>
          <w:szCs w:val="24"/>
        </w:rPr>
      </w:pPr>
      <w:r w:rsidRPr="00087C9C">
        <w:rPr>
          <w:rFonts w:ascii="Verdana" w:eastAsia="Times New Roman" w:hAnsi="Verdana" w:cs="Times New Roman"/>
          <w:bCs/>
          <w:sz w:val="24"/>
          <w:szCs w:val="24"/>
        </w:rPr>
        <w:t>c) sprzedaż składników majątkowych gminy</w:t>
      </w:r>
      <w:r>
        <w:rPr>
          <w:rFonts w:ascii="Verdana" w:eastAsia="Times New Roman" w:hAnsi="Verdana" w:cs="Times New Roman"/>
          <w:bCs/>
          <w:sz w:val="24"/>
          <w:szCs w:val="24"/>
        </w:rPr>
        <w:t xml:space="preserve"> </w:t>
      </w:r>
      <w:r w:rsidRPr="00087C9C">
        <w:rPr>
          <w:rFonts w:ascii="Verdana" w:eastAsia="Times New Roman" w:hAnsi="Verdana" w:cs="Times New Roman"/>
          <w:bCs/>
          <w:sz w:val="24"/>
          <w:szCs w:val="24"/>
        </w:rPr>
        <w:t>(52.460.000,00).</w:t>
      </w:r>
    </w:p>
    <w:p w:rsidR="00087C9C" w:rsidRDefault="00087C9C" w:rsidP="00B97B2A">
      <w:pPr>
        <w:spacing w:after="0" w:line="288" w:lineRule="auto"/>
        <w:rPr>
          <w:rFonts w:ascii="Verdana" w:eastAsia="Times New Roman" w:hAnsi="Verdana" w:cs="Times New Roman"/>
          <w:bCs/>
          <w:sz w:val="24"/>
          <w:szCs w:val="24"/>
        </w:rPr>
      </w:pPr>
      <w:r w:rsidRPr="00087C9C">
        <w:rPr>
          <w:rFonts w:ascii="Verdana" w:eastAsia="Times New Roman" w:hAnsi="Verdana" w:cs="Times New Roman"/>
          <w:bCs/>
          <w:sz w:val="24"/>
          <w:szCs w:val="24"/>
        </w:rPr>
        <w:t>2. Dotacje celowe na zadania realizowane na podstawie porozumień między jednostkami samorządu terytorialnego (3.800.000,00).</w:t>
      </w:r>
    </w:p>
    <w:p w:rsidR="00FD5AA0" w:rsidRPr="001B0929" w:rsidRDefault="00FD5AA0" w:rsidP="00B97B2A">
      <w:pPr>
        <w:spacing w:before="240"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 xml:space="preserve">Kwota zmiany planu wydatków ogółem </w:t>
      </w:r>
      <w:r>
        <w:rPr>
          <w:rFonts w:ascii="Verdana" w:eastAsia="Times New Roman" w:hAnsi="Verdana" w:cs="Times New Roman"/>
          <w:bCs/>
          <w:sz w:val="24"/>
          <w:szCs w:val="24"/>
        </w:rPr>
        <w:t xml:space="preserve">97.727.152,00 </w:t>
      </w:r>
      <w:r w:rsidRPr="001B0929">
        <w:rPr>
          <w:rFonts w:ascii="Verdana" w:eastAsia="Times New Roman" w:hAnsi="Verdana" w:cs="Times New Roman"/>
          <w:bCs/>
          <w:sz w:val="24"/>
          <w:szCs w:val="24"/>
        </w:rPr>
        <w:t>zł</w:t>
      </w:r>
    </w:p>
    <w:p w:rsidR="00FD5AA0" w:rsidRPr="001B0929" w:rsidRDefault="00FD5AA0" w:rsidP="00B97B2A">
      <w:pPr>
        <w:spacing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 xml:space="preserve">Kwota zmiany planowanego deficytu budżetowego </w:t>
      </w:r>
      <w:r>
        <w:rPr>
          <w:rFonts w:ascii="Verdana" w:eastAsia="Times New Roman" w:hAnsi="Verdana" w:cs="Times New Roman"/>
          <w:bCs/>
          <w:sz w:val="24"/>
          <w:szCs w:val="24"/>
        </w:rPr>
        <w:t>39.927.152</w:t>
      </w:r>
      <w:r w:rsidRPr="001B0929">
        <w:rPr>
          <w:rFonts w:ascii="Verdana" w:eastAsia="Times New Roman" w:hAnsi="Verdana" w:cs="Times New Roman"/>
          <w:bCs/>
          <w:sz w:val="24"/>
          <w:szCs w:val="24"/>
        </w:rPr>
        <w:t>,</w:t>
      </w:r>
      <w:r>
        <w:rPr>
          <w:rFonts w:ascii="Verdana" w:eastAsia="Times New Roman" w:hAnsi="Verdana" w:cs="Times New Roman"/>
          <w:bCs/>
          <w:sz w:val="24"/>
          <w:szCs w:val="24"/>
        </w:rPr>
        <w:t>00</w:t>
      </w:r>
      <w:r w:rsidRPr="001B0929">
        <w:rPr>
          <w:rFonts w:ascii="Verdana" w:eastAsia="Times New Roman" w:hAnsi="Verdana" w:cs="Times New Roman"/>
          <w:bCs/>
          <w:sz w:val="24"/>
          <w:szCs w:val="24"/>
        </w:rPr>
        <w:t xml:space="preserve"> zł</w:t>
      </w:r>
    </w:p>
    <w:p w:rsidR="00FD5AA0" w:rsidRDefault="00FD5AA0" w:rsidP="00B97B2A">
      <w:pPr>
        <w:spacing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Przeznaczenie środków:</w:t>
      </w:r>
    </w:p>
    <w:p w:rsidR="00FD5AA0" w:rsidRPr="00FD5AA0" w:rsidRDefault="00FD5AA0" w:rsidP="00B97B2A">
      <w:pPr>
        <w:spacing w:after="0" w:line="288" w:lineRule="auto"/>
        <w:rPr>
          <w:rFonts w:ascii="Verdana" w:eastAsia="Times New Roman" w:hAnsi="Verdana" w:cs="Times New Roman"/>
          <w:bCs/>
          <w:sz w:val="24"/>
          <w:szCs w:val="24"/>
        </w:rPr>
      </w:pPr>
      <w:r w:rsidRPr="00FD5AA0">
        <w:rPr>
          <w:rFonts w:ascii="Verdana" w:eastAsia="Times New Roman" w:hAnsi="Verdana" w:cs="Times New Roman"/>
          <w:bCs/>
          <w:sz w:val="24"/>
          <w:szCs w:val="24"/>
        </w:rPr>
        <w:t>1) na dofinansowanie szkolenia i udziału w zawodach w różnych dyscyplinach sportowych (2.300.000,00),</w:t>
      </w:r>
    </w:p>
    <w:p w:rsidR="00FD5AA0" w:rsidRPr="00FD5AA0" w:rsidRDefault="00FD5AA0" w:rsidP="00B97B2A">
      <w:pPr>
        <w:spacing w:after="0" w:line="288" w:lineRule="auto"/>
        <w:rPr>
          <w:rFonts w:ascii="Verdana" w:eastAsia="Times New Roman" w:hAnsi="Verdana" w:cs="Times New Roman"/>
          <w:bCs/>
          <w:sz w:val="24"/>
          <w:szCs w:val="24"/>
        </w:rPr>
      </w:pPr>
      <w:r w:rsidRPr="00FD5AA0">
        <w:rPr>
          <w:rFonts w:ascii="Verdana" w:eastAsia="Times New Roman" w:hAnsi="Verdana" w:cs="Times New Roman"/>
          <w:bCs/>
          <w:sz w:val="24"/>
          <w:szCs w:val="24"/>
        </w:rPr>
        <w:t>2) na organizację seansów filmowych w przestrzeni publicznej</w:t>
      </w:r>
      <w:r>
        <w:rPr>
          <w:rFonts w:ascii="Verdana" w:eastAsia="Times New Roman" w:hAnsi="Verdana" w:cs="Times New Roman"/>
          <w:bCs/>
          <w:sz w:val="24"/>
          <w:szCs w:val="24"/>
        </w:rPr>
        <w:t xml:space="preserve"> </w:t>
      </w:r>
      <w:r w:rsidRPr="00FD5AA0">
        <w:rPr>
          <w:rFonts w:ascii="Verdana" w:eastAsia="Times New Roman" w:hAnsi="Verdana" w:cs="Times New Roman"/>
          <w:bCs/>
          <w:sz w:val="24"/>
          <w:szCs w:val="24"/>
        </w:rPr>
        <w:t>(200.000,00),</w:t>
      </w:r>
    </w:p>
    <w:p w:rsidR="00FD5AA0" w:rsidRPr="00FD5AA0" w:rsidRDefault="00FD5AA0" w:rsidP="00B97B2A">
      <w:pPr>
        <w:spacing w:after="0" w:line="288" w:lineRule="auto"/>
        <w:rPr>
          <w:rFonts w:ascii="Verdana" w:eastAsia="Times New Roman" w:hAnsi="Verdana" w:cs="Times New Roman"/>
          <w:bCs/>
          <w:sz w:val="24"/>
          <w:szCs w:val="24"/>
        </w:rPr>
      </w:pPr>
      <w:r w:rsidRPr="00FD5AA0">
        <w:rPr>
          <w:rFonts w:ascii="Verdana" w:eastAsia="Times New Roman" w:hAnsi="Verdana" w:cs="Times New Roman"/>
          <w:bCs/>
          <w:sz w:val="24"/>
          <w:szCs w:val="24"/>
        </w:rPr>
        <w:t>3) na wsparcie wrocławskich uczelni w organizacji Juwenaliów 2023</w:t>
      </w:r>
      <w:r>
        <w:rPr>
          <w:rFonts w:ascii="Verdana" w:eastAsia="Times New Roman" w:hAnsi="Verdana" w:cs="Times New Roman"/>
          <w:bCs/>
          <w:sz w:val="24"/>
          <w:szCs w:val="24"/>
        </w:rPr>
        <w:t xml:space="preserve"> </w:t>
      </w:r>
      <w:r w:rsidRPr="00FD5AA0">
        <w:rPr>
          <w:rFonts w:ascii="Verdana" w:eastAsia="Times New Roman" w:hAnsi="Verdana" w:cs="Times New Roman"/>
          <w:bCs/>
          <w:sz w:val="24"/>
          <w:szCs w:val="24"/>
        </w:rPr>
        <w:t>(20.000,00),</w:t>
      </w:r>
    </w:p>
    <w:p w:rsidR="00FD5AA0" w:rsidRPr="00FD5AA0" w:rsidRDefault="00FD5AA0" w:rsidP="00B97B2A">
      <w:pPr>
        <w:spacing w:after="0" w:line="288" w:lineRule="auto"/>
        <w:rPr>
          <w:rFonts w:ascii="Verdana" w:eastAsia="Times New Roman" w:hAnsi="Verdana" w:cs="Times New Roman"/>
          <w:bCs/>
          <w:sz w:val="24"/>
          <w:szCs w:val="24"/>
        </w:rPr>
      </w:pPr>
      <w:r w:rsidRPr="00FD5AA0">
        <w:rPr>
          <w:rFonts w:ascii="Verdana" w:eastAsia="Times New Roman" w:hAnsi="Verdana" w:cs="Times New Roman"/>
          <w:bCs/>
          <w:sz w:val="24"/>
          <w:szCs w:val="24"/>
        </w:rPr>
        <w:t>4) na realizację zadań z zakresu profilaktyki uzależnień od alkoholu oraz substancji psychotropowych</w:t>
      </w:r>
      <w:r>
        <w:rPr>
          <w:rFonts w:ascii="Verdana" w:eastAsia="Times New Roman" w:hAnsi="Verdana" w:cs="Times New Roman"/>
          <w:bCs/>
          <w:sz w:val="24"/>
          <w:szCs w:val="24"/>
        </w:rPr>
        <w:t xml:space="preserve"> </w:t>
      </w:r>
      <w:r w:rsidRPr="00FD5AA0">
        <w:rPr>
          <w:rFonts w:ascii="Verdana" w:eastAsia="Times New Roman" w:hAnsi="Verdana" w:cs="Times New Roman"/>
          <w:bCs/>
          <w:sz w:val="24"/>
          <w:szCs w:val="24"/>
        </w:rPr>
        <w:t>(250.000,00),</w:t>
      </w:r>
    </w:p>
    <w:p w:rsidR="00FD5AA0" w:rsidRDefault="00FD5AA0" w:rsidP="00B97B2A">
      <w:pPr>
        <w:spacing w:after="0" w:line="288" w:lineRule="auto"/>
        <w:rPr>
          <w:rFonts w:ascii="Verdana" w:eastAsia="Times New Roman" w:hAnsi="Verdana" w:cs="Times New Roman"/>
          <w:bCs/>
          <w:sz w:val="24"/>
          <w:szCs w:val="24"/>
        </w:rPr>
      </w:pPr>
      <w:r w:rsidRPr="00FD5AA0">
        <w:rPr>
          <w:rFonts w:ascii="Verdana" w:eastAsia="Times New Roman" w:hAnsi="Verdana" w:cs="Times New Roman"/>
          <w:bCs/>
          <w:sz w:val="24"/>
          <w:szCs w:val="24"/>
        </w:rPr>
        <w:t>5) zwiększenie planu wydatków majątkowych (94.957.152,00).</w:t>
      </w:r>
    </w:p>
    <w:p w:rsidR="00FD5AA0" w:rsidRPr="00B97B2A" w:rsidRDefault="00FD5AA0" w:rsidP="00B97B2A">
      <w:pPr>
        <w:spacing w:before="240" w:after="240" w:line="288" w:lineRule="auto"/>
        <w:rPr>
          <w:rFonts w:ascii="Verdana" w:hAnsi="Verdana"/>
          <w:bCs/>
          <w:sz w:val="24"/>
          <w:szCs w:val="24"/>
        </w:rPr>
      </w:pPr>
      <w:r w:rsidRPr="00B97B2A">
        <w:rPr>
          <w:rFonts w:ascii="Verdana" w:hAnsi="Verdana"/>
          <w:sz w:val="24"/>
          <w:szCs w:val="24"/>
        </w:rPr>
        <w:t>Uchwała Numer LXXI/1831/23 Rady Miejskiej Wrocławia z dnia 13 lipca 2023 roku</w:t>
      </w:r>
    </w:p>
    <w:p w:rsidR="00FD5AA0" w:rsidRPr="0096777A" w:rsidRDefault="00FD5AA0" w:rsidP="00B97B2A">
      <w:pPr>
        <w:spacing w:before="240" w:after="0" w:line="288" w:lineRule="auto"/>
        <w:rPr>
          <w:rFonts w:ascii="Verdana" w:eastAsia="Times New Roman" w:hAnsi="Verdana" w:cs="Times New Roman"/>
          <w:bCs/>
          <w:sz w:val="24"/>
          <w:szCs w:val="24"/>
        </w:rPr>
      </w:pPr>
      <w:r w:rsidRPr="0096777A">
        <w:rPr>
          <w:rFonts w:ascii="Verdana" w:hAnsi="Verdana"/>
          <w:bCs/>
          <w:sz w:val="24"/>
          <w:szCs w:val="24"/>
        </w:rPr>
        <w:t xml:space="preserve">Kwota zmiany planu </w:t>
      </w:r>
      <w:r w:rsidRPr="0096777A">
        <w:rPr>
          <w:rFonts w:ascii="Verdana" w:eastAsia="Times New Roman" w:hAnsi="Verdana" w:cs="Times New Roman"/>
          <w:bCs/>
          <w:sz w:val="24"/>
          <w:szCs w:val="24"/>
        </w:rPr>
        <w:t xml:space="preserve">dochodów ogółem: </w:t>
      </w:r>
      <w:r>
        <w:rPr>
          <w:rFonts w:ascii="Verdana" w:eastAsia="Times New Roman" w:hAnsi="Verdana" w:cs="Times New Roman"/>
          <w:bCs/>
          <w:sz w:val="24"/>
          <w:szCs w:val="24"/>
        </w:rPr>
        <w:t>24</w:t>
      </w:r>
      <w:r w:rsidRPr="0096777A">
        <w:rPr>
          <w:rFonts w:ascii="Verdana" w:eastAsia="Times New Roman" w:hAnsi="Verdana" w:cs="Times New Roman"/>
          <w:bCs/>
          <w:sz w:val="24"/>
          <w:szCs w:val="24"/>
        </w:rPr>
        <w:t>.</w:t>
      </w:r>
      <w:r>
        <w:rPr>
          <w:rFonts w:ascii="Verdana" w:eastAsia="Times New Roman" w:hAnsi="Verdana" w:cs="Times New Roman"/>
          <w:bCs/>
          <w:sz w:val="24"/>
          <w:szCs w:val="24"/>
        </w:rPr>
        <w:t>963</w:t>
      </w:r>
      <w:r w:rsidRPr="0096777A">
        <w:rPr>
          <w:rFonts w:ascii="Verdana" w:eastAsia="Times New Roman" w:hAnsi="Verdana" w:cs="Times New Roman"/>
          <w:bCs/>
          <w:sz w:val="24"/>
          <w:szCs w:val="24"/>
        </w:rPr>
        <w:t>.</w:t>
      </w:r>
      <w:r>
        <w:rPr>
          <w:rFonts w:ascii="Verdana" w:eastAsia="Times New Roman" w:hAnsi="Verdana" w:cs="Times New Roman"/>
          <w:bCs/>
          <w:sz w:val="24"/>
          <w:szCs w:val="24"/>
        </w:rPr>
        <w:t>027</w:t>
      </w:r>
      <w:r w:rsidRPr="0096777A">
        <w:rPr>
          <w:rFonts w:ascii="Verdana" w:eastAsia="Times New Roman" w:hAnsi="Verdana" w:cs="Times New Roman"/>
          <w:bCs/>
          <w:sz w:val="24"/>
          <w:szCs w:val="24"/>
        </w:rPr>
        <w:t>,</w:t>
      </w:r>
      <w:r>
        <w:rPr>
          <w:rFonts w:ascii="Verdana" w:eastAsia="Times New Roman" w:hAnsi="Verdana" w:cs="Times New Roman"/>
          <w:bCs/>
          <w:sz w:val="24"/>
          <w:szCs w:val="24"/>
        </w:rPr>
        <w:t>78</w:t>
      </w:r>
      <w:r w:rsidRPr="0096777A">
        <w:rPr>
          <w:rFonts w:ascii="Verdana" w:eastAsia="Times New Roman" w:hAnsi="Verdana" w:cs="Times New Roman"/>
          <w:bCs/>
          <w:sz w:val="24"/>
          <w:szCs w:val="24"/>
        </w:rPr>
        <w:t xml:space="preserve"> zł</w:t>
      </w:r>
    </w:p>
    <w:p w:rsidR="00FD5AA0" w:rsidRPr="00391037" w:rsidRDefault="00FD5AA0" w:rsidP="00B97B2A">
      <w:pPr>
        <w:spacing w:after="0" w:line="288" w:lineRule="auto"/>
        <w:rPr>
          <w:rFonts w:ascii="Verdana" w:eastAsia="Times New Roman" w:hAnsi="Verdana" w:cs="Times New Roman"/>
          <w:bCs/>
          <w:sz w:val="24"/>
          <w:szCs w:val="24"/>
        </w:rPr>
      </w:pPr>
      <w:r w:rsidRPr="0096777A">
        <w:rPr>
          <w:rFonts w:ascii="Verdana" w:eastAsia="Times New Roman" w:hAnsi="Verdana" w:cs="Times New Roman"/>
          <w:bCs/>
          <w:sz w:val="24"/>
          <w:szCs w:val="24"/>
        </w:rPr>
        <w:t>Źródło zmiany planu doch</w:t>
      </w:r>
      <w:r w:rsidRPr="00391037">
        <w:rPr>
          <w:rFonts w:ascii="Verdana" w:eastAsia="Times New Roman" w:hAnsi="Verdana" w:cs="Times New Roman"/>
          <w:bCs/>
          <w:sz w:val="24"/>
          <w:szCs w:val="24"/>
        </w:rPr>
        <w:t>odów:</w:t>
      </w:r>
    </w:p>
    <w:p w:rsidR="00D92B24" w:rsidRPr="00D92B24" w:rsidRDefault="00D92B24" w:rsidP="00B97B2A">
      <w:pPr>
        <w:spacing w:after="0" w:line="288" w:lineRule="auto"/>
        <w:rPr>
          <w:rFonts w:ascii="Verdana" w:eastAsia="Times New Roman" w:hAnsi="Verdana" w:cs="Times New Roman"/>
          <w:bCs/>
          <w:sz w:val="24"/>
          <w:szCs w:val="24"/>
        </w:rPr>
      </w:pPr>
      <w:r w:rsidRPr="00D92B24">
        <w:rPr>
          <w:rFonts w:ascii="Verdana" w:eastAsia="Times New Roman" w:hAnsi="Verdana" w:cs="Times New Roman"/>
          <w:bCs/>
          <w:sz w:val="24"/>
          <w:szCs w:val="24"/>
        </w:rPr>
        <w:t>I. Dochody gminy</w:t>
      </w:r>
      <w:r>
        <w:rPr>
          <w:rFonts w:ascii="Verdana" w:eastAsia="Times New Roman" w:hAnsi="Verdana" w:cs="Times New Roman"/>
          <w:bCs/>
          <w:sz w:val="24"/>
          <w:szCs w:val="24"/>
        </w:rPr>
        <w:t xml:space="preserve"> </w:t>
      </w:r>
      <w:r w:rsidRPr="00D92B24">
        <w:rPr>
          <w:rFonts w:ascii="Verdana" w:eastAsia="Times New Roman" w:hAnsi="Verdana" w:cs="Times New Roman"/>
          <w:bCs/>
          <w:sz w:val="24"/>
          <w:szCs w:val="24"/>
        </w:rPr>
        <w:t>(23.286.080,78),</w:t>
      </w:r>
      <w:r>
        <w:rPr>
          <w:rFonts w:ascii="Verdana" w:eastAsia="Times New Roman" w:hAnsi="Verdana" w:cs="Times New Roman"/>
          <w:bCs/>
          <w:sz w:val="24"/>
          <w:szCs w:val="24"/>
        </w:rPr>
        <w:t xml:space="preserve"> </w:t>
      </w:r>
      <w:r w:rsidRPr="00D92B24">
        <w:rPr>
          <w:rFonts w:ascii="Verdana" w:eastAsia="Times New Roman" w:hAnsi="Verdana" w:cs="Times New Roman"/>
          <w:bCs/>
          <w:sz w:val="24"/>
          <w:szCs w:val="24"/>
        </w:rPr>
        <w:t>z tego:</w:t>
      </w:r>
    </w:p>
    <w:p w:rsidR="00FD5AA0" w:rsidRDefault="00D92B24" w:rsidP="00B97B2A">
      <w:pPr>
        <w:spacing w:after="0" w:line="288" w:lineRule="auto"/>
        <w:rPr>
          <w:rFonts w:ascii="Verdana" w:eastAsia="Times New Roman" w:hAnsi="Verdana" w:cs="Times New Roman"/>
          <w:bCs/>
          <w:sz w:val="24"/>
          <w:szCs w:val="24"/>
        </w:rPr>
      </w:pPr>
      <w:r w:rsidRPr="00D92B24">
        <w:rPr>
          <w:rFonts w:ascii="Verdana" w:eastAsia="Times New Roman" w:hAnsi="Verdana" w:cs="Times New Roman"/>
          <w:bCs/>
          <w:sz w:val="24"/>
          <w:szCs w:val="24"/>
        </w:rPr>
        <w:t>1. Dochody własne</w:t>
      </w:r>
      <w:r>
        <w:rPr>
          <w:rFonts w:ascii="Verdana" w:eastAsia="Times New Roman" w:hAnsi="Verdana" w:cs="Times New Roman"/>
          <w:bCs/>
          <w:sz w:val="24"/>
          <w:szCs w:val="24"/>
        </w:rPr>
        <w:t xml:space="preserve"> </w:t>
      </w:r>
      <w:r w:rsidRPr="00D92B24">
        <w:rPr>
          <w:rFonts w:ascii="Verdana" w:eastAsia="Times New Roman" w:hAnsi="Verdana" w:cs="Times New Roman"/>
          <w:bCs/>
          <w:sz w:val="24"/>
          <w:szCs w:val="24"/>
        </w:rPr>
        <w:t>(21.547.459,78),</w:t>
      </w:r>
      <w:r>
        <w:rPr>
          <w:rFonts w:ascii="Verdana" w:eastAsia="Times New Roman" w:hAnsi="Verdana" w:cs="Times New Roman"/>
          <w:bCs/>
          <w:sz w:val="24"/>
          <w:szCs w:val="24"/>
        </w:rPr>
        <w:t xml:space="preserve"> </w:t>
      </w:r>
      <w:r w:rsidRPr="00D92B24">
        <w:rPr>
          <w:rFonts w:ascii="Verdana" w:eastAsia="Times New Roman" w:hAnsi="Verdana" w:cs="Times New Roman"/>
          <w:bCs/>
          <w:sz w:val="24"/>
          <w:szCs w:val="24"/>
        </w:rPr>
        <w:t>z tego:</w:t>
      </w:r>
    </w:p>
    <w:p w:rsidR="00D92B24" w:rsidRPr="00D92B24" w:rsidRDefault="00D92B24" w:rsidP="00B97B2A">
      <w:pPr>
        <w:spacing w:after="0" w:line="288" w:lineRule="auto"/>
        <w:rPr>
          <w:rFonts w:ascii="Verdana" w:eastAsia="Times New Roman" w:hAnsi="Verdana" w:cs="Times New Roman"/>
          <w:bCs/>
          <w:sz w:val="24"/>
          <w:szCs w:val="24"/>
        </w:rPr>
      </w:pPr>
      <w:r w:rsidRPr="00D92B24">
        <w:rPr>
          <w:rFonts w:ascii="Verdana" w:eastAsia="Times New Roman" w:hAnsi="Verdana" w:cs="Times New Roman"/>
          <w:bCs/>
          <w:sz w:val="24"/>
          <w:szCs w:val="24"/>
        </w:rPr>
        <w:t>1) Dochody z majątku (2.849.170,00),</w:t>
      </w:r>
      <w:r>
        <w:rPr>
          <w:rFonts w:ascii="Verdana" w:eastAsia="Times New Roman" w:hAnsi="Verdana" w:cs="Times New Roman"/>
          <w:bCs/>
          <w:sz w:val="24"/>
          <w:szCs w:val="24"/>
        </w:rPr>
        <w:t xml:space="preserve"> </w:t>
      </w:r>
      <w:r w:rsidRPr="00D92B24">
        <w:rPr>
          <w:rFonts w:ascii="Verdana" w:eastAsia="Times New Roman" w:hAnsi="Verdana" w:cs="Times New Roman"/>
          <w:bCs/>
          <w:sz w:val="24"/>
          <w:szCs w:val="24"/>
        </w:rPr>
        <w:t>z tego:</w:t>
      </w:r>
    </w:p>
    <w:p w:rsidR="00D92B24" w:rsidRPr="00D92B24" w:rsidRDefault="00D92B24" w:rsidP="00B97B2A">
      <w:pPr>
        <w:spacing w:after="0" w:line="288" w:lineRule="auto"/>
        <w:rPr>
          <w:rFonts w:ascii="Verdana" w:eastAsia="Times New Roman" w:hAnsi="Verdana" w:cs="Times New Roman"/>
          <w:bCs/>
          <w:sz w:val="24"/>
          <w:szCs w:val="24"/>
        </w:rPr>
      </w:pPr>
      <w:r w:rsidRPr="00D92B24">
        <w:rPr>
          <w:rFonts w:ascii="Verdana" w:eastAsia="Times New Roman" w:hAnsi="Verdana" w:cs="Times New Roman"/>
          <w:bCs/>
          <w:sz w:val="24"/>
          <w:szCs w:val="24"/>
        </w:rPr>
        <w:t>a) sprzedaż składników majątkowych gminy</w:t>
      </w:r>
      <w:r>
        <w:rPr>
          <w:rFonts w:ascii="Verdana" w:eastAsia="Times New Roman" w:hAnsi="Verdana" w:cs="Times New Roman"/>
          <w:bCs/>
          <w:sz w:val="24"/>
          <w:szCs w:val="24"/>
        </w:rPr>
        <w:t xml:space="preserve"> </w:t>
      </w:r>
      <w:r w:rsidRPr="00D92B24">
        <w:rPr>
          <w:rFonts w:ascii="Verdana" w:eastAsia="Times New Roman" w:hAnsi="Verdana" w:cs="Times New Roman"/>
          <w:bCs/>
          <w:sz w:val="24"/>
          <w:szCs w:val="24"/>
        </w:rPr>
        <w:t>(1.000.000,00),</w:t>
      </w:r>
    </w:p>
    <w:p w:rsidR="00D92B24" w:rsidRPr="00D92B24" w:rsidRDefault="00D92B24" w:rsidP="00B97B2A">
      <w:pPr>
        <w:spacing w:after="0" w:line="288" w:lineRule="auto"/>
        <w:rPr>
          <w:rFonts w:ascii="Verdana" w:eastAsia="Times New Roman" w:hAnsi="Verdana" w:cs="Times New Roman"/>
          <w:bCs/>
          <w:sz w:val="24"/>
          <w:szCs w:val="24"/>
        </w:rPr>
      </w:pPr>
      <w:r w:rsidRPr="00D92B24">
        <w:rPr>
          <w:rFonts w:ascii="Verdana" w:eastAsia="Times New Roman" w:hAnsi="Verdana" w:cs="Times New Roman"/>
          <w:bCs/>
          <w:sz w:val="24"/>
          <w:szCs w:val="24"/>
        </w:rPr>
        <w:t>b) najem i dzierżawa</w:t>
      </w:r>
      <w:r>
        <w:rPr>
          <w:rFonts w:ascii="Verdana" w:eastAsia="Times New Roman" w:hAnsi="Verdana" w:cs="Times New Roman"/>
          <w:bCs/>
          <w:sz w:val="24"/>
          <w:szCs w:val="24"/>
        </w:rPr>
        <w:t xml:space="preserve"> </w:t>
      </w:r>
      <w:r w:rsidRPr="00D92B24">
        <w:rPr>
          <w:rFonts w:ascii="Verdana" w:eastAsia="Times New Roman" w:hAnsi="Verdana" w:cs="Times New Roman"/>
          <w:bCs/>
          <w:sz w:val="24"/>
          <w:szCs w:val="24"/>
        </w:rPr>
        <w:t>(1.849.170,00),</w:t>
      </w:r>
    </w:p>
    <w:p w:rsidR="00D92B24" w:rsidRPr="00D92B24" w:rsidRDefault="00D92B24" w:rsidP="00B97B2A">
      <w:pPr>
        <w:spacing w:after="0" w:line="288" w:lineRule="auto"/>
        <w:rPr>
          <w:rFonts w:ascii="Verdana" w:eastAsia="Times New Roman" w:hAnsi="Verdana" w:cs="Times New Roman"/>
          <w:bCs/>
          <w:sz w:val="24"/>
          <w:szCs w:val="24"/>
        </w:rPr>
      </w:pPr>
      <w:r w:rsidRPr="00D92B24">
        <w:rPr>
          <w:rFonts w:ascii="Verdana" w:eastAsia="Times New Roman" w:hAnsi="Verdana" w:cs="Times New Roman"/>
          <w:bCs/>
          <w:sz w:val="24"/>
          <w:szCs w:val="24"/>
        </w:rPr>
        <w:t>2) Dochody z usług (9.737.330,00),</w:t>
      </w:r>
    </w:p>
    <w:p w:rsidR="00D92B24" w:rsidRDefault="00D92B24" w:rsidP="00B97B2A">
      <w:pPr>
        <w:spacing w:after="0" w:line="288" w:lineRule="auto"/>
        <w:rPr>
          <w:rFonts w:ascii="Verdana" w:eastAsia="Times New Roman" w:hAnsi="Verdana" w:cs="Times New Roman"/>
          <w:bCs/>
          <w:sz w:val="24"/>
          <w:szCs w:val="24"/>
        </w:rPr>
      </w:pPr>
      <w:r w:rsidRPr="00D92B24">
        <w:rPr>
          <w:rFonts w:ascii="Verdana" w:eastAsia="Times New Roman" w:hAnsi="Verdana" w:cs="Times New Roman"/>
          <w:bCs/>
          <w:sz w:val="24"/>
          <w:szCs w:val="24"/>
        </w:rPr>
        <w:t>a) wpływy z najmu powierzchni na reklamy</w:t>
      </w:r>
      <w:r>
        <w:rPr>
          <w:rFonts w:ascii="Verdana" w:eastAsia="Times New Roman" w:hAnsi="Verdana" w:cs="Times New Roman"/>
          <w:bCs/>
          <w:sz w:val="24"/>
          <w:szCs w:val="24"/>
        </w:rPr>
        <w:t xml:space="preserve"> </w:t>
      </w:r>
      <w:r w:rsidRPr="00D92B24">
        <w:rPr>
          <w:rFonts w:ascii="Verdana" w:eastAsia="Times New Roman" w:hAnsi="Verdana" w:cs="Times New Roman"/>
          <w:bCs/>
          <w:sz w:val="24"/>
          <w:szCs w:val="24"/>
        </w:rPr>
        <w:t>(310.000,00),</w:t>
      </w:r>
    </w:p>
    <w:p w:rsidR="00D92B24" w:rsidRPr="00D92B24" w:rsidRDefault="00D92B24" w:rsidP="00B97B2A">
      <w:pPr>
        <w:spacing w:after="0" w:line="288" w:lineRule="auto"/>
        <w:rPr>
          <w:rFonts w:ascii="Verdana" w:eastAsia="Times New Roman" w:hAnsi="Verdana" w:cs="Times New Roman"/>
          <w:bCs/>
          <w:sz w:val="24"/>
          <w:szCs w:val="24"/>
        </w:rPr>
      </w:pPr>
      <w:r w:rsidRPr="00D92B24">
        <w:rPr>
          <w:rFonts w:ascii="Verdana" w:eastAsia="Times New Roman" w:hAnsi="Verdana" w:cs="Times New Roman"/>
          <w:bCs/>
          <w:sz w:val="24"/>
          <w:szCs w:val="24"/>
        </w:rPr>
        <w:t>b) wpływy z opłat za media (8.179.900,00),</w:t>
      </w:r>
    </w:p>
    <w:p w:rsidR="00D92B24" w:rsidRPr="00D92B24" w:rsidRDefault="00D92B24" w:rsidP="00B97B2A">
      <w:pPr>
        <w:spacing w:after="0" w:line="288" w:lineRule="auto"/>
        <w:rPr>
          <w:rFonts w:ascii="Verdana" w:eastAsia="Times New Roman" w:hAnsi="Verdana" w:cs="Times New Roman"/>
          <w:bCs/>
          <w:sz w:val="24"/>
          <w:szCs w:val="24"/>
        </w:rPr>
      </w:pPr>
      <w:r w:rsidRPr="00D92B24">
        <w:rPr>
          <w:rFonts w:ascii="Verdana" w:eastAsia="Times New Roman" w:hAnsi="Verdana" w:cs="Times New Roman"/>
          <w:bCs/>
          <w:sz w:val="24"/>
          <w:szCs w:val="24"/>
        </w:rPr>
        <w:t>c) dochody Młodzieżowego Centrum Sportu</w:t>
      </w:r>
      <w:r>
        <w:rPr>
          <w:rFonts w:ascii="Verdana" w:eastAsia="Times New Roman" w:hAnsi="Verdana" w:cs="Times New Roman"/>
          <w:bCs/>
          <w:sz w:val="24"/>
          <w:szCs w:val="24"/>
        </w:rPr>
        <w:t xml:space="preserve"> </w:t>
      </w:r>
      <w:r w:rsidRPr="00D92B24">
        <w:rPr>
          <w:rFonts w:ascii="Verdana" w:eastAsia="Times New Roman" w:hAnsi="Verdana" w:cs="Times New Roman"/>
          <w:bCs/>
          <w:sz w:val="24"/>
          <w:szCs w:val="24"/>
        </w:rPr>
        <w:t>(80.000,00),</w:t>
      </w:r>
    </w:p>
    <w:p w:rsidR="00D92B24" w:rsidRPr="00D92B24" w:rsidRDefault="00D92B24" w:rsidP="00B97B2A">
      <w:pPr>
        <w:spacing w:after="0" w:line="288" w:lineRule="auto"/>
        <w:rPr>
          <w:rFonts w:ascii="Verdana" w:eastAsia="Times New Roman" w:hAnsi="Verdana" w:cs="Times New Roman"/>
          <w:bCs/>
          <w:sz w:val="24"/>
          <w:szCs w:val="24"/>
        </w:rPr>
      </w:pPr>
      <w:r w:rsidRPr="00D92B24">
        <w:rPr>
          <w:rFonts w:ascii="Verdana" w:eastAsia="Times New Roman" w:hAnsi="Verdana" w:cs="Times New Roman"/>
          <w:bCs/>
          <w:sz w:val="24"/>
          <w:szCs w:val="24"/>
        </w:rPr>
        <w:t>d) dochody WTWK</w:t>
      </w:r>
      <w:r>
        <w:rPr>
          <w:rFonts w:ascii="Verdana" w:eastAsia="Times New Roman" w:hAnsi="Verdana" w:cs="Times New Roman"/>
          <w:bCs/>
          <w:sz w:val="24"/>
          <w:szCs w:val="24"/>
        </w:rPr>
        <w:t xml:space="preserve"> </w:t>
      </w:r>
      <w:r w:rsidRPr="00D92B24">
        <w:rPr>
          <w:rFonts w:ascii="Verdana" w:eastAsia="Times New Roman" w:hAnsi="Verdana" w:cs="Times New Roman"/>
          <w:bCs/>
          <w:sz w:val="24"/>
          <w:szCs w:val="24"/>
        </w:rPr>
        <w:t>(1.000.000,00),</w:t>
      </w:r>
    </w:p>
    <w:p w:rsidR="00D92B24" w:rsidRPr="00D92B24" w:rsidRDefault="00D92B24" w:rsidP="00B97B2A">
      <w:pPr>
        <w:spacing w:after="0" w:line="288" w:lineRule="auto"/>
        <w:rPr>
          <w:rFonts w:ascii="Verdana" w:eastAsia="Times New Roman" w:hAnsi="Verdana" w:cs="Times New Roman"/>
          <w:bCs/>
          <w:sz w:val="24"/>
          <w:szCs w:val="24"/>
        </w:rPr>
      </w:pPr>
      <w:r w:rsidRPr="00D92B24">
        <w:rPr>
          <w:rFonts w:ascii="Verdana" w:eastAsia="Times New Roman" w:hAnsi="Verdana" w:cs="Times New Roman"/>
          <w:bCs/>
          <w:sz w:val="24"/>
          <w:szCs w:val="24"/>
        </w:rPr>
        <w:t>e) pozostałe wpływy z usług</w:t>
      </w:r>
      <w:r>
        <w:rPr>
          <w:rFonts w:ascii="Verdana" w:eastAsia="Times New Roman" w:hAnsi="Verdana" w:cs="Times New Roman"/>
          <w:bCs/>
          <w:sz w:val="24"/>
          <w:szCs w:val="24"/>
        </w:rPr>
        <w:t xml:space="preserve"> </w:t>
      </w:r>
      <w:r w:rsidRPr="00D92B24">
        <w:rPr>
          <w:rFonts w:ascii="Verdana" w:eastAsia="Times New Roman" w:hAnsi="Verdana" w:cs="Times New Roman"/>
          <w:bCs/>
          <w:sz w:val="24"/>
          <w:szCs w:val="24"/>
        </w:rPr>
        <w:t>(167.430,00),</w:t>
      </w:r>
    </w:p>
    <w:p w:rsidR="00D92B24" w:rsidRPr="00D92B24" w:rsidRDefault="00D92B24" w:rsidP="00B97B2A">
      <w:pPr>
        <w:spacing w:after="0" w:line="288" w:lineRule="auto"/>
        <w:rPr>
          <w:rFonts w:ascii="Verdana" w:eastAsia="Times New Roman" w:hAnsi="Verdana" w:cs="Times New Roman"/>
          <w:bCs/>
          <w:sz w:val="24"/>
          <w:szCs w:val="24"/>
        </w:rPr>
      </w:pPr>
      <w:r w:rsidRPr="00D92B24">
        <w:rPr>
          <w:rFonts w:ascii="Verdana" w:eastAsia="Times New Roman" w:hAnsi="Verdana" w:cs="Times New Roman"/>
          <w:bCs/>
          <w:sz w:val="24"/>
          <w:szCs w:val="24"/>
        </w:rPr>
        <w:t>3) Pozostałe dochody</w:t>
      </w:r>
      <w:r>
        <w:rPr>
          <w:rFonts w:ascii="Verdana" w:eastAsia="Times New Roman" w:hAnsi="Verdana" w:cs="Times New Roman"/>
          <w:bCs/>
          <w:sz w:val="24"/>
          <w:szCs w:val="24"/>
        </w:rPr>
        <w:t xml:space="preserve"> </w:t>
      </w:r>
      <w:r w:rsidRPr="00D92B24">
        <w:rPr>
          <w:rFonts w:ascii="Verdana" w:eastAsia="Times New Roman" w:hAnsi="Verdana" w:cs="Times New Roman"/>
          <w:bCs/>
          <w:sz w:val="24"/>
          <w:szCs w:val="24"/>
        </w:rPr>
        <w:t>(8.960.959,78),</w:t>
      </w:r>
      <w:r>
        <w:rPr>
          <w:rFonts w:ascii="Verdana" w:eastAsia="Times New Roman" w:hAnsi="Verdana" w:cs="Times New Roman"/>
          <w:bCs/>
          <w:sz w:val="24"/>
          <w:szCs w:val="24"/>
        </w:rPr>
        <w:t xml:space="preserve"> </w:t>
      </w:r>
      <w:r w:rsidRPr="00D92B24">
        <w:rPr>
          <w:rFonts w:ascii="Verdana" w:eastAsia="Times New Roman" w:hAnsi="Verdana" w:cs="Times New Roman"/>
          <w:bCs/>
          <w:sz w:val="24"/>
          <w:szCs w:val="24"/>
        </w:rPr>
        <w:t>z tego:</w:t>
      </w:r>
    </w:p>
    <w:p w:rsidR="00D92B24" w:rsidRDefault="00D92B24" w:rsidP="00B97B2A">
      <w:pPr>
        <w:spacing w:after="0" w:line="288" w:lineRule="auto"/>
        <w:rPr>
          <w:rFonts w:ascii="Verdana" w:eastAsia="Times New Roman" w:hAnsi="Verdana" w:cs="Times New Roman"/>
          <w:bCs/>
          <w:sz w:val="24"/>
          <w:szCs w:val="24"/>
        </w:rPr>
      </w:pPr>
      <w:r w:rsidRPr="00D92B24">
        <w:rPr>
          <w:rFonts w:ascii="Verdana" w:eastAsia="Times New Roman" w:hAnsi="Verdana" w:cs="Times New Roman"/>
          <w:bCs/>
          <w:sz w:val="24"/>
          <w:szCs w:val="24"/>
        </w:rPr>
        <w:t>a) dochody uzyskane z grzywien i mandatów nałożonych przez Straż Miejską Wrocławia</w:t>
      </w:r>
      <w:r>
        <w:rPr>
          <w:rFonts w:ascii="Verdana" w:eastAsia="Times New Roman" w:hAnsi="Verdana" w:cs="Times New Roman"/>
          <w:bCs/>
          <w:sz w:val="24"/>
          <w:szCs w:val="24"/>
        </w:rPr>
        <w:t xml:space="preserve"> </w:t>
      </w:r>
      <w:r w:rsidRPr="00D92B24">
        <w:rPr>
          <w:rFonts w:ascii="Verdana" w:eastAsia="Times New Roman" w:hAnsi="Verdana" w:cs="Times New Roman"/>
          <w:bCs/>
          <w:sz w:val="24"/>
          <w:szCs w:val="24"/>
        </w:rPr>
        <w:t>(300.000,00),</w:t>
      </w:r>
    </w:p>
    <w:p w:rsidR="00D92B24" w:rsidRPr="00D92B24" w:rsidRDefault="00D92B24" w:rsidP="00B97B2A">
      <w:pPr>
        <w:spacing w:after="0" w:line="288" w:lineRule="auto"/>
        <w:rPr>
          <w:rFonts w:ascii="Verdana" w:eastAsia="Times New Roman" w:hAnsi="Verdana" w:cs="Times New Roman"/>
          <w:bCs/>
          <w:sz w:val="24"/>
          <w:szCs w:val="24"/>
        </w:rPr>
      </w:pPr>
      <w:r w:rsidRPr="00D92B24">
        <w:rPr>
          <w:rFonts w:ascii="Verdana" w:eastAsia="Times New Roman" w:hAnsi="Verdana" w:cs="Times New Roman"/>
          <w:bCs/>
          <w:sz w:val="24"/>
          <w:szCs w:val="24"/>
        </w:rPr>
        <w:t>b) odsetki</w:t>
      </w:r>
      <w:r>
        <w:rPr>
          <w:rFonts w:ascii="Verdana" w:eastAsia="Times New Roman" w:hAnsi="Verdana" w:cs="Times New Roman"/>
          <w:bCs/>
          <w:sz w:val="24"/>
          <w:szCs w:val="24"/>
        </w:rPr>
        <w:t xml:space="preserve"> </w:t>
      </w:r>
      <w:r w:rsidRPr="00D92B24">
        <w:rPr>
          <w:rFonts w:ascii="Verdana" w:eastAsia="Times New Roman" w:hAnsi="Verdana" w:cs="Times New Roman"/>
          <w:bCs/>
          <w:sz w:val="24"/>
          <w:szCs w:val="24"/>
        </w:rPr>
        <w:t>(517.813,91),</w:t>
      </w:r>
    </w:p>
    <w:p w:rsidR="00D92B24" w:rsidRPr="00D92B24" w:rsidRDefault="00D92B24" w:rsidP="00B97B2A">
      <w:pPr>
        <w:spacing w:after="0" w:line="288" w:lineRule="auto"/>
        <w:rPr>
          <w:rFonts w:ascii="Verdana" w:eastAsia="Times New Roman" w:hAnsi="Verdana" w:cs="Times New Roman"/>
          <w:bCs/>
          <w:sz w:val="24"/>
          <w:szCs w:val="24"/>
        </w:rPr>
      </w:pPr>
      <w:r w:rsidRPr="00D92B24">
        <w:rPr>
          <w:rFonts w:ascii="Verdana" w:eastAsia="Times New Roman" w:hAnsi="Verdana" w:cs="Times New Roman"/>
          <w:bCs/>
          <w:sz w:val="24"/>
          <w:szCs w:val="24"/>
        </w:rPr>
        <w:t>c) różne wpływy (8.143.145,87).</w:t>
      </w:r>
    </w:p>
    <w:p w:rsidR="00D92B24" w:rsidRPr="00D92B24" w:rsidRDefault="00D92B24" w:rsidP="00B97B2A">
      <w:pPr>
        <w:spacing w:after="0" w:line="288" w:lineRule="auto"/>
        <w:rPr>
          <w:rFonts w:ascii="Verdana" w:eastAsia="Times New Roman" w:hAnsi="Verdana" w:cs="Times New Roman"/>
          <w:bCs/>
          <w:sz w:val="24"/>
          <w:szCs w:val="24"/>
        </w:rPr>
      </w:pPr>
      <w:r w:rsidRPr="00D92B24">
        <w:rPr>
          <w:rFonts w:ascii="Verdana" w:eastAsia="Times New Roman" w:hAnsi="Verdana" w:cs="Times New Roman"/>
          <w:bCs/>
          <w:sz w:val="24"/>
          <w:szCs w:val="24"/>
        </w:rPr>
        <w:t>2. Dotacje celowe z budżetu państwa</w:t>
      </w:r>
      <w:r>
        <w:rPr>
          <w:rFonts w:ascii="Verdana" w:eastAsia="Times New Roman" w:hAnsi="Verdana" w:cs="Times New Roman"/>
          <w:bCs/>
          <w:sz w:val="24"/>
          <w:szCs w:val="24"/>
        </w:rPr>
        <w:t xml:space="preserve"> </w:t>
      </w:r>
      <w:r w:rsidRPr="00D92B24">
        <w:rPr>
          <w:rFonts w:ascii="Verdana" w:eastAsia="Times New Roman" w:hAnsi="Verdana" w:cs="Times New Roman"/>
          <w:bCs/>
          <w:sz w:val="24"/>
          <w:szCs w:val="24"/>
        </w:rPr>
        <w:t>(184.595,00),</w:t>
      </w:r>
      <w:r>
        <w:rPr>
          <w:rFonts w:ascii="Verdana" w:eastAsia="Times New Roman" w:hAnsi="Verdana" w:cs="Times New Roman"/>
          <w:bCs/>
          <w:sz w:val="24"/>
          <w:szCs w:val="24"/>
        </w:rPr>
        <w:t xml:space="preserve"> </w:t>
      </w:r>
      <w:r w:rsidRPr="00D92B24">
        <w:rPr>
          <w:rFonts w:ascii="Verdana" w:eastAsia="Times New Roman" w:hAnsi="Verdana" w:cs="Times New Roman"/>
          <w:bCs/>
          <w:sz w:val="24"/>
          <w:szCs w:val="24"/>
        </w:rPr>
        <w:t>z tego:</w:t>
      </w:r>
    </w:p>
    <w:p w:rsidR="00D92B24" w:rsidRPr="00D92B24" w:rsidRDefault="00D92B24" w:rsidP="00B97B2A">
      <w:pPr>
        <w:spacing w:after="0" w:line="288" w:lineRule="auto"/>
        <w:rPr>
          <w:rFonts w:ascii="Verdana" w:eastAsia="Times New Roman" w:hAnsi="Verdana" w:cs="Times New Roman"/>
          <w:bCs/>
          <w:sz w:val="24"/>
          <w:szCs w:val="24"/>
        </w:rPr>
      </w:pPr>
      <w:r w:rsidRPr="00D92B24">
        <w:rPr>
          <w:rFonts w:ascii="Verdana" w:eastAsia="Times New Roman" w:hAnsi="Verdana" w:cs="Times New Roman"/>
          <w:bCs/>
          <w:sz w:val="24"/>
          <w:szCs w:val="24"/>
        </w:rPr>
        <w:lastRenderedPageBreak/>
        <w:t>1) na zadania własne</w:t>
      </w:r>
      <w:r>
        <w:rPr>
          <w:rFonts w:ascii="Verdana" w:eastAsia="Times New Roman" w:hAnsi="Verdana" w:cs="Times New Roman"/>
          <w:bCs/>
          <w:sz w:val="24"/>
          <w:szCs w:val="24"/>
        </w:rPr>
        <w:t xml:space="preserve"> </w:t>
      </w:r>
      <w:r w:rsidRPr="00D92B24">
        <w:rPr>
          <w:rFonts w:ascii="Verdana" w:eastAsia="Times New Roman" w:hAnsi="Verdana" w:cs="Times New Roman"/>
          <w:bCs/>
          <w:sz w:val="24"/>
          <w:szCs w:val="24"/>
        </w:rPr>
        <w:t>(184.595,00).</w:t>
      </w:r>
    </w:p>
    <w:p w:rsidR="00D92B24" w:rsidRPr="00D92B24" w:rsidRDefault="00D92B24" w:rsidP="00B97B2A">
      <w:pPr>
        <w:spacing w:after="0" w:line="288" w:lineRule="auto"/>
        <w:rPr>
          <w:rFonts w:ascii="Verdana" w:eastAsia="Times New Roman" w:hAnsi="Verdana" w:cs="Times New Roman"/>
          <w:bCs/>
          <w:sz w:val="24"/>
          <w:szCs w:val="24"/>
        </w:rPr>
      </w:pPr>
      <w:r w:rsidRPr="00D92B24">
        <w:rPr>
          <w:rFonts w:ascii="Verdana" w:eastAsia="Times New Roman" w:hAnsi="Verdana" w:cs="Times New Roman"/>
          <w:bCs/>
          <w:sz w:val="24"/>
          <w:szCs w:val="24"/>
        </w:rPr>
        <w:t>3. Środki na zadania własne pozyskane z innych źródeł</w:t>
      </w:r>
      <w:r>
        <w:rPr>
          <w:rFonts w:ascii="Verdana" w:eastAsia="Times New Roman" w:hAnsi="Verdana" w:cs="Times New Roman"/>
          <w:bCs/>
          <w:sz w:val="24"/>
          <w:szCs w:val="24"/>
        </w:rPr>
        <w:t xml:space="preserve"> </w:t>
      </w:r>
      <w:r w:rsidRPr="00D92B24">
        <w:rPr>
          <w:rFonts w:ascii="Verdana" w:eastAsia="Times New Roman" w:hAnsi="Verdana" w:cs="Times New Roman"/>
          <w:bCs/>
          <w:sz w:val="24"/>
          <w:szCs w:val="24"/>
        </w:rPr>
        <w:t>(1.217.500,00).</w:t>
      </w:r>
    </w:p>
    <w:p w:rsidR="00D92B24" w:rsidRPr="00D92B24" w:rsidRDefault="00D92B24" w:rsidP="00B97B2A">
      <w:pPr>
        <w:spacing w:after="0" w:line="288" w:lineRule="auto"/>
        <w:rPr>
          <w:rFonts w:ascii="Verdana" w:eastAsia="Times New Roman" w:hAnsi="Verdana" w:cs="Times New Roman"/>
          <w:bCs/>
          <w:sz w:val="24"/>
          <w:szCs w:val="24"/>
        </w:rPr>
      </w:pPr>
      <w:r w:rsidRPr="00D92B24">
        <w:rPr>
          <w:rFonts w:ascii="Verdana" w:eastAsia="Times New Roman" w:hAnsi="Verdana" w:cs="Times New Roman"/>
          <w:bCs/>
          <w:sz w:val="24"/>
          <w:szCs w:val="24"/>
        </w:rPr>
        <w:t>4. Dotacje i środki na finansowanie wydatków związanych z realizacją zadań współfinansowanych ze środków europejskich (336.526,00),</w:t>
      </w:r>
      <w:r>
        <w:rPr>
          <w:rFonts w:ascii="Verdana" w:eastAsia="Times New Roman" w:hAnsi="Verdana" w:cs="Times New Roman"/>
          <w:bCs/>
          <w:sz w:val="24"/>
          <w:szCs w:val="24"/>
        </w:rPr>
        <w:t xml:space="preserve"> </w:t>
      </w:r>
      <w:r w:rsidRPr="00D92B24">
        <w:rPr>
          <w:rFonts w:ascii="Verdana" w:eastAsia="Times New Roman" w:hAnsi="Verdana" w:cs="Times New Roman"/>
          <w:bCs/>
          <w:sz w:val="24"/>
          <w:szCs w:val="24"/>
        </w:rPr>
        <w:t>z tego:</w:t>
      </w:r>
    </w:p>
    <w:p w:rsidR="00D92B24" w:rsidRPr="00D92B24" w:rsidRDefault="00D92B24" w:rsidP="00B97B2A">
      <w:pPr>
        <w:spacing w:after="0" w:line="288" w:lineRule="auto"/>
        <w:rPr>
          <w:rFonts w:ascii="Verdana" w:eastAsia="Times New Roman" w:hAnsi="Verdana" w:cs="Times New Roman"/>
          <w:bCs/>
          <w:sz w:val="24"/>
          <w:szCs w:val="24"/>
        </w:rPr>
      </w:pPr>
      <w:r w:rsidRPr="00D92B24">
        <w:rPr>
          <w:rFonts w:ascii="Verdana" w:eastAsia="Times New Roman" w:hAnsi="Verdana" w:cs="Times New Roman"/>
          <w:bCs/>
          <w:sz w:val="24"/>
          <w:szCs w:val="24"/>
        </w:rPr>
        <w:t>1) pozostałe środki europejskie</w:t>
      </w:r>
      <w:r>
        <w:rPr>
          <w:rFonts w:ascii="Verdana" w:eastAsia="Times New Roman" w:hAnsi="Verdana" w:cs="Times New Roman"/>
          <w:bCs/>
          <w:sz w:val="24"/>
          <w:szCs w:val="24"/>
        </w:rPr>
        <w:t xml:space="preserve"> </w:t>
      </w:r>
      <w:r w:rsidRPr="00D92B24">
        <w:rPr>
          <w:rFonts w:ascii="Verdana" w:eastAsia="Times New Roman" w:hAnsi="Verdana" w:cs="Times New Roman"/>
          <w:bCs/>
          <w:sz w:val="24"/>
          <w:szCs w:val="24"/>
        </w:rPr>
        <w:t>(336.526,00).</w:t>
      </w:r>
    </w:p>
    <w:p w:rsidR="00D92B24" w:rsidRDefault="00D92B24" w:rsidP="00B97B2A">
      <w:pPr>
        <w:spacing w:after="0" w:line="288" w:lineRule="auto"/>
        <w:rPr>
          <w:rFonts w:ascii="Verdana" w:eastAsia="Times New Roman" w:hAnsi="Verdana" w:cs="Times New Roman"/>
          <w:bCs/>
          <w:sz w:val="24"/>
          <w:szCs w:val="24"/>
        </w:rPr>
      </w:pPr>
      <w:r w:rsidRPr="00D92B24">
        <w:rPr>
          <w:rFonts w:ascii="Verdana" w:eastAsia="Times New Roman" w:hAnsi="Verdana" w:cs="Times New Roman"/>
          <w:bCs/>
          <w:sz w:val="24"/>
          <w:szCs w:val="24"/>
        </w:rPr>
        <w:t>II. Dochody powiatu</w:t>
      </w:r>
      <w:r>
        <w:rPr>
          <w:rFonts w:ascii="Verdana" w:eastAsia="Times New Roman" w:hAnsi="Verdana" w:cs="Times New Roman"/>
          <w:bCs/>
          <w:sz w:val="24"/>
          <w:szCs w:val="24"/>
        </w:rPr>
        <w:t xml:space="preserve"> </w:t>
      </w:r>
      <w:r w:rsidRPr="00D92B24">
        <w:rPr>
          <w:rFonts w:ascii="Verdana" w:eastAsia="Times New Roman" w:hAnsi="Verdana" w:cs="Times New Roman"/>
          <w:bCs/>
          <w:sz w:val="24"/>
          <w:szCs w:val="24"/>
        </w:rPr>
        <w:t>(1.676.947,00),</w:t>
      </w:r>
      <w:r>
        <w:rPr>
          <w:rFonts w:ascii="Verdana" w:eastAsia="Times New Roman" w:hAnsi="Verdana" w:cs="Times New Roman"/>
          <w:bCs/>
          <w:sz w:val="24"/>
          <w:szCs w:val="24"/>
        </w:rPr>
        <w:t xml:space="preserve"> </w:t>
      </w:r>
      <w:r w:rsidRPr="00D92B24">
        <w:rPr>
          <w:rFonts w:ascii="Verdana" w:eastAsia="Times New Roman" w:hAnsi="Verdana" w:cs="Times New Roman"/>
          <w:bCs/>
          <w:sz w:val="24"/>
          <w:szCs w:val="24"/>
        </w:rPr>
        <w:t>z tego:</w:t>
      </w:r>
    </w:p>
    <w:p w:rsidR="00D92B24" w:rsidRPr="00D92B24" w:rsidRDefault="00D92B24" w:rsidP="00B97B2A">
      <w:pPr>
        <w:spacing w:after="0" w:line="288" w:lineRule="auto"/>
        <w:rPr>
          <w:rFonts w:ascii="Verdana" w:eastAsia="Times New Roman" w:hAnsi="Verdana" w:cs="Times New Roman"/>
          <w:bCs/>
          <w:sz w:val="24"/>
          <w:szCs w:val="24"/>
        </w:rPr>
      </w:pPr>
      <w:r w:rsidRPr="00D92B24">
        <w:rPr>
          <w:rFonts w:ascii="Verdana" w:eastAsia="Times New Roman" w:hAnsi="Verdana" w:cs="Times New Roman"/>
          <w:bCs/>
          <w:sz w:val="24"/>
          <w:szCs w:val="24"/>
        </w:rPr>
        <w:t>1. Dochody własne (158.799,00),</w:t>
      </w:r>
      <w:r>
        <w:rPr>
          <w:rFonts w:ascii="Verdana" w:eastAsia="Times New Roman" w:hAnsi="Verdana" w:cs="Times New Roman"/>
          <w:bCs/>
          <w:sz w:val="24"/>
          <w:szCs w:val="24"/>
        </w:rPr>
        <w:t xml:space="preserve"> </w:t>
      </w:r>
      <w:r w:rsidRPr="00D92B24">
        <w:rPr>
          <w:rFonts w:ascii="Verdana" w:eastAsia="Times New Roman" w:hAnsi="Verdana" w:cs="Times New Roman"/>
          <w:bCs/>
          <w:sz w:val="24"/>
          <w:szCs w:val="24"/>
        </w:rPr>
        <w:t>z tego:</w:t>
      </w:r>
    </w:p>
    <w:p w:rsidR="00D92B24" w:rsidRPr="00D92B24" w:rsidRDefault="00D92B24" w:rsidP="00B97B2A">
      <w:pPr>
        <w:spacing w:after="0" w:line="288" w:lineRule="auto"/>
        <w:rPr>
          <w:rFonts w:ascii="Verdana" w:eastAsia="Times New Roman" w:hAnsi="Verdana" w:cs="Times New Roman"/>
          <w:bCs/>
          <w:sz w:val="24"/>
          <w:szCs w:val="24"/>
        </w:rPr>
      </w:pPr>
      <w:r w:rsidRPr="00D92B24">
        <w:rPr>
          <w:rFonts w:ascii="Verdana" w:eastAsia="Times New Roman" w:hAnsi="Verdana" w:cs="Times New Roman"/>
          <w:bCs/>
          <w:sz w:val="24"/>
          <w:szCs w:val="24"/>
        </w:rPr>
        <w:t>1) Pozostałe dochody (158.799,00),</w:t>
      </w:r>
      <w:r>
        <w:rPr>
          <w:rFonts w:ascii="Verdana" w:eastAsia="Times New Roman" w:hAnsi="Verdana" w:cs="Times New Roman"/>
          <w:bCs/>
          <w:sz w:val="24"/>
          <w:szCs w:val="24"/>
        </w:rPr>
        <w:t xml:space="preserve"> </w:t>
      </w:r>
      <w:r w:rsidRPr="00D92B24">
        <w:rPr>
          <w:rFonts w:ascii="Verdana" w:eastAsia="Times New Roman" w:hAnsi="Verdana" w:cs="Times New Roman"/>
          <w:bCs/>
          <w:sz w:val="24"/>
          <w:szCs w:val="24"/>
        </w:rPr>
        <w:t xml:space="preserve">z tego: </w:t>
      </w:r>
    </w:p>
    <w:p w:rsidR="00D92B24" w:rsidRDefault="00D92B24" w:rsidP="00B97B2A">
      <w:pPr>
        <w:spacing w:after="0" w:line="288" w:lineRule="auto"/>
        <w:rPr>
          <w:rFonts w:ascii="Verdana" w:eastAsia="Times New Roman" w:hAnsi="Verdana" w:cs="Times New Roman"/>
          <w:bCs/>
          <w:sz w:val="24"/>
          <w:szCs w:val="24"/>
        </w:rPr>
      </w:pPr>
      <w:r w:rsidRPr="00D92B24">
        <w:rPr>
          <w:rFonts w:ascii="Verdana" w:eastAsia="Times New Roman" w:hAnsi="Verdana" w:cs="Times New Roman"/>
          <w:bCs/>
          <w:sz w:val="24"/>
          <w:szCs w:val="24"/>
        </w:rPr>
        <w:t>a) rożne wpływy</w:t>
      </w:r>
      <w:r>
        <w:rPr>
          <w:rFonts w:ascii="Verdana" w:eastAsia="Times New Roman" w:hAnsi="Verdana" w:cs="Times New Roman"/>
          <w:bCs/>
          <w:sz w:val="24"/>
          <w:szCs w:val="24"/>
        </w:rPr>
        <w:t xml:space="preserve"> </w:t>
      </w:r>
      <w:r w:rsidRPr="00D92B24">
        <w:rPr>
          <w:rFonts w:ascii="Verdana" w:eastAsia="Times New Roman" w:hAnsi="Verdana" w:cs="Times New Roman"/>
          <w:bCs/>
          <w:sz w:val="24"/>
          <w:szCs w:val="24"/>
        </w:rPr>
        <w:t>(158.799,00).</w:t>
      </w:r>
    </w:p>
    <w:p w:rsidR="00D92B24" w:rsidRPr="00D92B24" w:rsidRDefault="00D92B24" w:rsidP="00B97B2A">
      <w:pPr>
        <w:spacing w:after="0" w:line="288" w:lineRule="auto"/>
        <w:rPr>
          <w:rFonts w:ascii="Verdana" w:eastAsia="Times New Roman" w:hAnsi="Verdana" w:cs="Times New Roman"/>
          <w:bCs/>
          <w:sz w:val="24"/>
          <w:szCs w:val="24"/>
        </w:rPr>
      </w:pPr>
      <w:r w:rsidRPr="00D92B24">
        <w:rPr>
          <w:rFonts w:ascii="Verdana" w:eastAsia="Times New Roman" w:hAnsi="Verdana" w:cs="Times New Roman"/>
          <w:bCs/>
          <w:sz w:val="24"/>
          <w:szCs w:val="24"/>
        </w:rPr>
        <w:t>2. Dotacje celowe na zadania realizowane na podstawie porozumień między jednostkami samorządu terytorialnego</w:t>
      </w:r>
      <w:r>
        <w:rPr>
          <w:rFonts w:ascii="Verdana" w:eastAsia="Times New Roman" w:hAnsi="Verdana" w:cs="Times New Roman"/>
          <w:bCs/>
          <w:sz w:val="24"/>
          <w:szCs w:val="24"/>
        </w:rPr>
        <w:t xml:space="preserve"> </w:t>
      </w:r>
      <w:r w:rsidRPr="00D92B24">
        <w:rPr>
          <w:rFonts w:ascii="Verdana" w:eastAsia="Times New Roman" w:hAnsi="Verdana" w:cs="Times New Roman"/>
          <w:bCs/>
          <w:sz w:val="24"/>
          <w:szCs w:val="24"/>
        </w:rPr>
        <w:t>(466.356,00).</w:t>
      </w:r>
    </w:p>
    <w:p w:rsidR="00D92B24" w:rsidRPr="00D92B24" w:rsidRDefault="00D92B24" w:rsidP="00B97B2A">
      <w:pPr>
        <w:spacing w:after="0" w:line="288" w:lineRule="auto"/>
        <w:rPr>
          <w:rFonts w:ascii="Verdana" w:eastAsia="Times New Roman" w:hAnsi="Verdana" w:cs="Times New Roman"/>
          <w:bCs/>
          <w:sz w:val="24"/>
          <w:szCs w:val="24"/>
        </w:rPr>
      </w:pPr>
      <w:r w:rsidRPr="00D92B24">
        <w:rPr>
          <w:rFonts w:ascii="Verdana" w:eastAsia="Times New Roman" w:hAnsi="Verdana" w:cs="Times New Roman"/>
          <w:bCs/>
          <w:sz w:val="24"/>
          <w:szCs w:val="24"/>
        </w:rPr>
        <w:t>3. Środki na zadania własne pozyskane z innych źródeł</w:t>
      </w:r>
      <w:r>
        <w:rPr>
          <w:rFonts w:ascii="Verdana" w:eastAsia="Times New Roman" w:hAnsi="Verdana" w:cs="Times New Roman"/>
          <w:bCs/>
          <w:sz w:val="24"/>
          <w:szCs w:val="24"/>
        </w:rPr>
        <w:t xml:space="preserve"> </w:t>
      </w:r>
      <w:r w:rsidRPr="00D92B24">
        <w:rPr>
          <w:rFonts w:ascii="Verdana" w:eastAsia="Times New Roman" w:hAnsi="Verdana" w:cs="Times New Roman"/>
          <w:bCs/>
          <w:sz w:val="24"/>
          <w:szCs w:val="24"/>
        </w:rPr>
        <w:t>(1.001.792,00).</w:t>
      </w:r>
    </w:p>
    <w:p w:rsidR="00D92B24" w:rsidRPr="00D92B24" w:rsidRDefault="00D92B24" w:rsidP="00B97B2A">
      <w:pPr>
        <w:spacing w:after="0" w:line="288" w:lineRule="auto"/>
        <w:rPr>
          <w:rFonts w:ascii="Verdana" w:eastAsia="Times New Roman" w:hAnsi="Verdana" w:cs="Times New Roman"/>
          <w:bCs/>
          <w:sz w:val="24"/>
          <w:szCs w:val="24"/>
        </w:rPr>
      </w:pPr>
      <w:r w:rsidRPr="00D92B24">
        <w:rPr>
          <w:rFonts w:ascii="Verdana" w:eastAsia="Times New Roman" w:hAnsi="Verdana" w:cs="Times New Roman"/>
          <w:bCs/>
          <w:sz w:val="24"/>
          <w:szCs w:val="24"/>
        </w:rPr>
        <w:t>4. Dotacje i środki z funduszy (50.000,00),</w:t>
      </w:r>
      <w:r w:rsidR="006C2F34">
        <w:rPr>
          <w:rFonts w:ascii="Verdana" w:eastAsia="Times New Roman" w:hAnsi="Verdana" w:cs="Times New Roman"/>
          <w:bCs/>
          <w:sz w:val="24"/>
          <w:szCs w:val="24"/>
        </w:rPr>
        <w:t xml:space="preserve"> </w:t>
      </w:r>
      <w:r w:rsidRPr="00D92B24">
        <w:rPr>
          <w:rFonts w:ascii="Verdana" w:eastAsia="Times New Roman" w:hAnsi="Verdana" w:cs="Times New Roman"/>
          <w:bCs/>
          <w:sz w:val="24"/>
          <w:szCs w:val="24"/>
        </w:rPr>
        <w:t>z tego:</w:t>
      </w:r>
    </w:p>
    <w:p w:rsidR="00D92B24" w:rsidRDefault="00D92B24" w:rsidP="00B97B2A">
      <w:pPr>
        <w:spacing w:after="0" w:line="288" w:lineRule="auto"/>
        <w:rPr>
          <w:rFonts w:ascii="Verdana" w:eastAsia="Times New Roman" w:hAnsi="Verdana" w:cs="Times New Roman"/>
          <w:bCs/>
          <w:sz w:val="24"/>
          <w:szCs w:val="24"/>
        </w:rPr>
      </w:pPr>
      <w:r w:rsidRPr="00D92B24">
        <w:rPr>
          <w:rFonts w:ascii="Verdana" w:eastAsia="Times New Roman" w:hAnsi="Verdana" w:cs="Times New Roman"/>
          <w:bCs/>
          <w:sz w:val="24"/>
          <w:szCs w:val="24"/>
        </w:rPr>
        <w:t xml:space="preserve">1) dotacje i środki z </w:t>
      </w:r>
      <w:proofErr w:type="spellStart"/>
      <w:r w:rsidRPr="00D92B24">
        <w:rPr>
          <w:rFonts w:ascii="Verdana" w:eastAsia="Times New Roman" w:hAnsi="Verdana" w:cs="Times New Roman"/>
          <w:bCs/>
          <w:sz w:val="24"/>
          <w:szCs w:val="24"/>
        </w:rPr>
        <w:t>WFOŚiGW</w:t>
      </w:r>
      <w:proofErr w:type="spellEnd"/>
      <w:r w:rsidR="006C2F34">
        <w:rPr>
          <w:rFonts w:ascii="Verdana" w:eastAsia="Times New Roman" w:hAnsi="Verdana" w:cs="Times New Roman"/>
          <w:bCs/>
          <w:sz w:val="24"/>
          <w:szCs w:val="24"/>
        </w:rPr>
        <w:t xml:space="preserve"> </w:t>
      </w:r>
      <w:r w:rsidRPr="00D92B24">
        <w:rPr>
          <w:rFonts w:ascii="Verdana" w:eastAsia="Times New Roman" w:hAnsi="Verdana" w:cs="Times New Roman"/>
          <w:bCs/>
          <w:sz w:val="24"/>
          <w:szCs w:val="24"/>
        </w:rPr>
        <w:t>(50.000,00).</w:t>
      </w:r>
    </w:p>
    <w:p w:rsidR="00FB200A" w:rsidRPr="001B0929" w:rsidRDefault="00FB200A" w:rsidP="00B97B2A">
      <w:pPr>
        <w:spacing w:before="240"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 xml:space="preserve">Kwota zmiany planu wydatków ogółem </w:t>
      </w:r>
      <w:r>
        <w:rPr>
          <w:rFonts w:ascii="Verdana" w:eastAsia="Times New Roman" w:hAnsi="Verdana" w:cs="Times New Roman"/>
          <w:bCs/>
          <w:sz w:val="24"/>
          <w:szCs w:val="24"/>
        </w:rPr>
        <w:t xml:space="preserve">58.969.998,79 </w:t>
      </w:r>
      <w:r w:rsidRPr="001B0929">
        <w:rPr>
          <w:rFonts w:ascii="Verdana" w:eastAsia="Times New Roman" w:hAnsi="Verdana" w:cs="Times New Roman"/>
          <w:bCs/>
          <w:sz w:val="24"/>
          <w:szCs w:val="24"/>
        </w:rPr>
        <w:t>zł</w:t>
      </w:r>
    </w:p>
    <w:p w:rsidR="00FB200A" w:rsidRPr="001B0929" w:rsidRDefault="00FB200A" w:rsidP="00B97B2A">
      <w:pPr>
        <w:spacing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 xml:space="preserve">Kwota zmiany planowanego deficytu budżetowego </w:t>
      </w:r>
      <w:r>
        <w:rPr>
          <w:rFonts w:ascii="Verdana" w:eastAsia="Times New Roman" w:hAnsi="Verdana" w:cs="Times New Roman"/>
          <w:bCs/>
          <w:sz w:val="24"/>
          <w:szCs w:val="24"/>
        </w:rPr>
        <w:t>34.006.971</w:t>
      </w:r>
      <w:r w:rsidRPr="001B0929">
        <w:rPr>
          <w:rFonts w:ascii="Verdana" w:eastAsia="Times New Roman" w:hAnsi="Verdana" w:cs="Times New Roman"/>
          <w:bCs/>
          <w:sz w:val="24"/>
          <w:szCs w:val="24"/>
        </w:rPr>
        <w:t>,</w:t>
      </w:r>
      <w:r>
        <w:rPr>
          <w:rFonts w:ascii="Verdana" w:eastAsia="Times New Roman" w:hAnsi="Verdana" w:cs="Times New Roman"/>
          <w:bCs/>
          <w:sz w:val="24"/>
          <w:szCs w:val="24"/>
        </w:rPr>
        <w:t>01</w:t>
      </w:r>
      <w:r w:rsidRPr="001B0929">
        <w:rPr>
          <w:rFonts w:ascii="Verdana" w:eastAsia="Times New Roman" w:hAnsi="Verdana" w:cs="Times New Roman"/>
          <w:bCs/>
          <w:sz w:val="24"/>
          <w:szCs w:val="24"/>
        </w:rPr>
        <w:t xml:space="preserve"> zł</w:t>
      </w:r>
    </w:p>
    <w:p w:rsidR="00FB200A" w:rsidRDefault="00FB200A" w:rsidP="00B97B2A">
      <w:pPr>
        <w:spacing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Przeznaczenie środków:</w:t>
      </w:r>
    </w:p>
    <w:p w:rsidR="00860D60" w:rsidRPr="00860D60" w:rsidRDefault="00860D60" w:rsidP="00B97B2A">
      <w:pPr>
        <w:spacing w:after="0" w:line="288" w:lineRule="auto"/>
        <w:rPr>
          <w:rFonts w:ascii="Verdana" w:eastAsia="Times New Roman" w:hAnsi="Verdana" w:cs="Times New Roman"/>
          <w:bCs/>
          <w:sz w:val="24"/>
          <w:szCs w:val="24"/>
        </w:rPr>
      </w:pPr>
      <w:r w:rsidRPr="00860D60">
        <w:rPr>
          <w:rFonts w:ascii="Verdana" w:eastAsia="Times New Roman" w:hAnsi="Verdana" w:cs="Times New Roman"/>
          <w:bCs/>
          <w:sz w:val="24"/>
          <w:szCs w:val="24"/>
        </w:rPr>
        <w:t>1) zwiększenie planu wydatków bieżących w dziale 600 (Transport i łączność)</w:t>
      </w:r>
      <w:r>
        <w:rPr>
          <w:rFonts w:ascii="Verdana" w:eastAsia="Times New Roman" w:hAnsi="Verdana" w:cs="Times New Roman"/>
          <w:bCs/>
          <w:sz w:val="24"/>
          <w:szCs w:val="24"/>
        </w:rPr>
        <w:t xml:space="preserve"> </w:t>
      </w:r>
      <w:r w:rsidRPr="00860D60">
        <w:rPr>
          <w:rFonts w:ascii="Verdana" w:eastAsia="Times New Roman" w:hAnsi="Verdana" w:cs="Times New Roman"/>
          <w:bCs/>
          <w:sz w:val="24"/>
          <w:szCs w:val="24"/>
        </w:rPr>
        <w:t>(3.705.835,00),</w:t>
      </w:r>
    </w:p>
    <w:p w:rsidR="00860D60" w:rsidRPr="00860D60" w:rsidRDefault="00860D60" w:rsidP="00B97B2A">
      <w:pPr>
        <w:spacing w:after="0" w:line="288" w:lineRule="auto"/>
        <w:rPr>
          <w:rFonts w:ascii="Verdana" w:eastAsia="Times New Roman" w:hAnsi="Verdana" w:cs="Times New Roman"/>
          <w:bCs/>
          <w:sz w:val="24"/>
          <w:szCs w:val="24"/>
        </w:rPr>
      </w:pPr>
      <w:r w:rsidRPr="00860D60">
        <w:rPr>
          <w:rFonts w:ascii="Verdana" w:eastAsia="Times New Roman" w:hAnsi="Verdana" w:cs="Times New Roman"/>
          <w:bCs/>
          <w:sz w:val="24"/>
          <w:szCs w:val="24"/>
        </w:rPr>
        <w:t>2) zwiększenie planu wydatków bieżących w dziale 700 (Gospodarka mieszkaniowa)</w:t>
      </w:r>
      <w:r>
        <w:rPr>
          <w:rFonts w:ascii="Verdana" w:eastAsia="Times New Roman" w:hAnsi="Verdana" w:cs="Times New Roman"/>
          <w:bCs/>
          <w:sz w:val="24"/>
          <w:szCs w:val="24"/>
        </w:rPr>
        <w:t xml:space="preserve"> </w:t>
      </w:r>
      <w:r w:rsidRPr="00860D60">
        <w:rPr>
          <w:rFonts w:ascii="Verdana" w:eastAsia="Times New Roman" w:hAnsi="Verdana" w:cs="Times New Roman"/>
          <w:bCs/>
          <w:sz w:val="24"/>
          <w:szCs w:val="24"/>
        </w:rPr>
        <w:t>(8.679.900,00),</w:t>
      </w:r>
    </w:p>
    <w:p w:rsidR="00860D60" w:rsidRPr="00860D60" w:rsidRDefault="00860D60" w:rsidP="00B97B2A">
      <w:pPr>
        <w:spacing w:after="0" w:line="288" w:lineRule="auto"/>
        <w:rPr>
          <w:rFonts w:ascii="Verdana" w:eastAsia="Times New Roman" w:hAnsi="Verdana" w:cs="Times New Roman"/>
          <w:bCs/>
          <w:sz w:val="24"/>
          <w:szCs w:val="24"/>
        </w:rPr>
      </w:pPr>
      <w:r w:rsidRPr="00860D60">
        <w:rPr>
          <w:rFonts w:ascii="Verdana" w:eastAsia="Times New Roman" w:hAnsi="Verdana" w:cs="Times New Roman"/>
          <w:bCs/>
          <w:sz w:val="24"/>
          <w:szCs w:val="24"/>
        </w:rPr>
        <w:t>3) zwiększenie planu wydatków bieżących w dziale 754 (Bezpieczeństwo publiczne i ochrona przeciwpożarowa)</w:t>
      </w:r>
      <w:r>
        <w:rPr>
          <w:rFonts w:ascii="Verdana" w:eastAsia="Times New Roman" w:hAnsi="Verdana" w:cs="Times New Roman"/>
          <w:bCs/>
          <w:sz w:val="24"/>
          <w:szCs w:val="24"/>
        </w:rPr>
        <w:t xml:space="preserve"> </w:t>
      </w:r>
      <w:r w:rsidRPr="00860D60">
        <w:rPr>
          <w:rFonts w:ascii="Verdana" w:eastAsia="Times New Roman" w:hAnsi="Verdana" w:cs="Times New Roman"/>
          <w:bCs/>
          <w:sz w:val="24"/>
          <w:szCs w:val="24"/>
        </w:rPr>
        <w:t>(367.400,00),</w:t>
      </w:r>
    </w:p>
    <w:p w:rsidR="00860D60" w:rsidRPr="00860D60" w:rsidRDefault="00860D60" w:rsidP="00B97B2A">
      <w:pPr>
        <w:spacing w:after="0" w:line="288" w:lineRule="auto"/>
        <w:rPr>
          <w:rFonts w:ascii="Verdana" w:eastAsia="Times New Roman" w:hAnsi="Verdana" w:cs="Times New Roman"/>
          <w:bCs/>
          <w:sz w:val="24"/>
          <w:szCs w:val="24"/>
        </w:rPr>
      </w:pPr>
      <w:r w:rsidRPr="00860D60">
        <w:rPr>
          <w:rFonts w:ascii="Verdana" w:eastAsia="Times New Roman" w:hAnsi="Verdana" w:cs="Times New Roman"/>
          <w:bCs/>
          <w:sz w:val="24"/>
          <w:szCs w:val="24"/>
        </w:rPr>
        <w:t>4) zwiększenie planu wydatków w dziale 900 (Gospodarka komunalna i ochrona środowiska)</w:t>
      </w:r>
      <w:r>
        <w:rPr>
          <w:rFonts w:ascii="Verdana" w:eastAsia="Times New Roman" w:hAnsi="Verdana" w:cs="Times New Roman"/>
          <w:bCs/>
          <w:sz w:val="24"/>
          <w:szCs w:val="24"/>
        </w:rPr>
        <w:t xml:space="preserve"> </w:t>
      </w:r>
      <w:r w:rsidRPr="00860D60">
        <w:rPr>
          <w:rFonts w:ascii="Verdana" w:eastAsia="Times New Roman" w:hAnsi="Verdana" w:cs="Times New Roman"/>
          <w:bCs/>
          <w:sz w:val="24"/>
          <w:szCs w:val="24"/>
        </w:rPr>
        <w:t>(1.847.450,65),</w:t>
      </w:r>
    </w:p>
    <w:p w:rsidR="00860D60" w:rsidRPr="00860D60" w:rsidRDefault="00860D60" w:rsidP="00B97B2A">
      <w:pPr>
        <w:spacing w:after="0" w:line="288" w:lineRule="auto"/>
        <w:rPr>
          <w:rFonts w:ascii="Verdana" w:eastAsia="Times New Roman" w:hAnsi="Verdana" w:cs="Times New Roman"/>
          <w:bCs/>
          <w:sz w:val="24"/>
          <w:szCs w:val="24"/>
        </w:rPr>
      </w:pPr>
      <w:r w:rsidRPr="00860D60">
        <w:rPr>
          <w:rFonts w:ascii="Verdana" w:eastAsia="Times New Roman" w:hAnsi="Verdana" w:cs="Times New Roman"/>
          <w:bCs/>
          <w:sz w:val="24"/>
          <w:szCs w:val="24"/>
        </w:rPr>
        <w:t>5) zwiększenie planu wydatków w dziale 750 (Administracja publiczna)</w:t>
      </w:r>
      <w:r>
        <w:rPr>
          <w:rFonts w:ascii="Verdana" w:eastAsia="Times New Roman" w:hAnsi="Verdana" w:cs="Times New Roman"/>
          <w:bCs/>
          <w:sz w:val="24"/>
          <w:szCs w:val="24"/>
        </w:rPr>
        <w:t xml:space="preserve"> </w:t>
      </w:r>
      <w:r w:rsidRPr="00860D60">
        <w:rPr>
          <w:rFonts w:ascii="Verdana" w:eastAsia="Times New Roman" w:hAnsi="Verdana" w:cs="Times New Roman"/>
          <w:bCs/>
          <w:sz w:val="24"/>
          <w:szCs w:val="24"/>
        </w:rPr>
        <w:t>(1.847.766,00),</w:t>
      </w:r>
    </w:p>
    <w:p w:rsidR="00860D60" w:rsidRPr="00860D60" w:rsidRDefault="00860D60" w:rsidP="00B97B2A">
      <w:pPr>
        <w:spacing w:after="0" w:line="288" w:lineRule="auto"/>
        <w:rPr>
          <w:rFonts w:ascii="Verdana" w:eastAsia="Times New Roman" w:hAnsi="Verdana" w:cs="Times New Roman"/>
          <w:bCs/>
          <w:sz w:val="24"/>
          <w:szCs w:val="24"/>
        </w:rPr>
      </w:pPr>
      <w:r w:rsidRPr="00860D60">
        <w:rPr>
          <w:rFonts w:ascii="Verdana" w:eastAsia="Times New Roman" w:hAnsi="Verdana" w:cs="Times New Roman"/>
          <w:bCs/>
          <w:sz w:val="24"/>
          <w:szCs w:val="24"/>
        </w:rPr>
        <w:t>6) zwiększenie planu wydatków bieżących w dziale 801 (Oświata i wychowanie) oraz w dziale 854 (Edukacyjna opieka wychowawcza)</w:t>
      </w:r>
      <w:r>
        <w:rPr>
          <w:rFonts w:ascii="Verdana" w:eastAsia="Times New Roman" w:hAnsi="Verdana" w:cs="Times New Roman"/>
          <w:bCs/>
          <w:sz w:val="24"/>
          <w:szCs w:val="24"/>
        </w:rPr>
        <w:t xml:space="preserve"> </w:t>
      </w:r>
      <w:r w:rsidRPr="00860D60">
        <w:rPr>
          <w:rFonts w:ascii="Verdana" w:eastAsia="Times New Roman" w:hAnsi="Verdana" w:cs="Times New Roman"/>
          <w:bCs/>
          <w:sz w:val="24"/>
          <w:szCs w:val="24"/>
        </w:rPr>
        <w:t>(32.511.564,41),</w:t>
      </w:r>
    </w:p>
    <w:p w:rsidR="00860D60" w:rsidRPr="00860D60" w:rsidRDefault="00860D60" w:rsidP="00B97B2A">
      <w:pPr>
        <w:spacing w:after="0" w:line="288" w:lineRule="auto"/>
        <w:rPr>
          <w:rFonts w:ascii="Verdana" w:eastAsia="Times New Roman" w:hAnsi="Verdana" w:cs="Times New Roman"/>
          <w:bCs/>
          <w:sz w:val="24"/>
          <w:szCs w:val="24"/>
        </w:rPr>
      </w:pPr>
      <w:r w:rsidRPr="00860D60">
        <w:rPr>
          <w:rFonts w:ascii="Verdana" w:eastAsia="Times New Roman" w:hAnsi="Verdana" w:cs="Times New Roman"/>
          <w:bCs/>
          <w:sz w:val="24"/>
          <w:szCs w:val="24"/>
        </w:rPr>
        <w:t>7) zmniejszenie planu wydatków bieżących w dziale 852 (Pomoc społeczna)</w:t>
      </w:r>
      <w:r>
        <w:rPr>
          <w:rFonts w:ascii="Verdana" w:eastAsia="Times New Roman" w:hAnsi="Verdana" w:cs="Times New Roman"/>
          <w:bCs/>
          <w:sz w:val="24"/>
          <w:szCs w:val="24"/>
        </w:rPr>
        <w:t xml:space="preserve"> </w:t>
      </w:r>
      <w:r w:rsidRPr="00860D60">
        <w:rPr>
          <w:rFonts w:ascii="Verdana" w:eastAsia="Times New Roman" w:hAnsi="Verdana" w:cs="Times New Roman"/>
          <w:bCs/>
          <w:sz w:val="24"/>
          <w:szCs w:val="24"/>
        </w:rPr>
        <w:t>(-1.220.706,13),</w:t>
      </w:r>
    </w:p>
    <w:p w:rsidR="00860D60" w:rsidRPr="00860D60" w:rsidRDefault="00860D60" w:rsidP="00B97B2A">
      <w:pPr>
        <w:spacing w:after="0" w:line="288" w:lineRule="auto"/>
        <w:rPr>
          <w:rFonts w:ascii="Verdana" w:eastAsia="Times New Roman" w:hAnsi="Verdana" w:cs="Times New Roman"/>
          <w:bCs/>
          <w:sz w:val="24"/>
          <w:szCs w:val="24"/>
        </w:rPr>
      </w:pPr>
      <w:r w:rsidRPr="00860D60">
        <w:rPr>
          <w:rFonts w:ascii="Verdana" w:eastAsia="Times New Roman" w:hAnsi="Verdana" w:cs="Times New Roman"/>
          <w:bCs/>
          <w:sz w:val="24"/>
          <w:szCs w:val="24"/>
        </w:rPr>
        <w:t>8) zwiększenie planu wydatków bieżących w dziale 926 (Kultura fizyczna i sport)</w:t>
      </w:r>
      <w:r>
        <w:rPr>
          <w:rFonts w:ascii="Verdana" w:eastAsia="Times New Roman" w:hAnsi="Verdana" w:cs="Times New Roman"/>
          <w:bCs/>
          <w:sz w:val="24"/>
          <w:szCs w:val="24"/>
        </w:rPr>
        <w:t xml:space="preserve"> </w:t>
      </w:r>
      <w:r w:rsidRPr="00860D60">
        <w:rPr>
          <w:rFonts w:ascii="Verdana" w:eastAsia="Times New Roman" w:hAnsi="Verdana" w:cs="Times New Roman"/>
          <w:bCs/>
          <w:sz w:val="24"/>
          <w:szCs w:val="24"/>
        </w:rPr>
        <w:t>(2.790.989,00),</w:t>
      </w:r>
    </w:p>
    <w:p w:rsidR="00860D60" w:rsidRPr="00860D60" w:rsidRDefault="00860D60" w:rsidP="00B97B2A">
      <w:pPr>
        <w:spacing w:after="0" w:line="288" w:lineRule="auto"/>
        <w:rPr>
          <w:rFonts w:ascii="Verdana" w:eastAsia="Times New Roman" w:hAnsi="Verdana" w:cs="Times New Roman"/>
          <w:bCs/>
          <w:sz w:val="24"/>
          <w:szCs w:val="24"/>
        </w:rPr>
      </w:pPr>
      <w:r w:rsidRPr="00860D60">
        <w:rPr>
          <w:rFonts w:ascii="Verdana" w:eastAsia="Times New Roman" w:hAnsi="Verdana" w:cs="Times New Roman"/>
          <w:bCs/>
          <w:sz w:val="24"/>
          <w:szCs w:val="24"/>
        </w:rPr>
        <w:t>9) zmniejszenie planu wydatków bieżących w dziale 710 (Działalność usługowa)</w:t>
      </w:r>
      <w:r>
        <w:rPr>
          <w:rFonts w:ascii="Verdana" w:eastAsia="Times New Roman" w:hAnsi="Verdana" w:cs="Times New Roman"/>
          <w:bCs/>
          <w:sz w:val="24"/>
          <w:szCs w:val="24"/>
        </w:rPr>
        <w:t xml:space="preserve"> </w:t>
      </w:r>
      <w:r w:rsidRPr="00860D60">
        <w:rPr>
          <w:rFonts w:ascii="Verdana" w:eastAsia="Times New Roman" w:hAnsi="Verdana" w:cs="Times New Roman"/>
          <w:bCs/>
          <w:sz w:val="24"/>
          <w:szCs w:val="24"/>
        </w:rPr>
        <w:t xml:space="preserve">(-707.250,00), </w:t>
      </w:r>
    </w:p>
    <w:p w:rsidR="00860D60" w:rsidRPr="00860D60" w:rsidRDefault="00860D60" w:rsidP="00B97B2A">
      <w:pPr>
        <w:spacing w:after="0" w:line="288" w:lineRule="auto"/>
        <w:rPr>
          <w:rFonts w:ascii="Verdana" w:eastAsia="Times New Roman" w:hAnsi="Verdana" w:cs="Times New Roman"/>
          <w:bCs/>
          <w:sz w:val="24"/>
          <w:szCs w:val="24"/>
        </w:rPr>
      </w:pPr>
      <w:r w:rsidRPr="00860D60">
        <w:rPr>
          <w:rFonts w:ascii="Verdana" w:eastAsia="Times New Roman" w:hAnsi="Verdana" w:cs="Times New Roman"/>
          <w:bCs/>
          <w:sz w:val="24"/>
          <w:szCs w:val="24"/>
        </w:rPr>
        <w:t>10) na usunięcie szkód powstałych w jednostkach oświatowych w związku z wypłatą przez Ubezpieczyciela odszkodowań</w:t>
      </w:r>
      <w:r>
        <w:rPr>
          <w:rFonts w:ascii="Verdana" w:eastAsia="Times New Roman" w:hAnsi="Verdana" w:cs="Times New Roman"/>
          <w:bCs/>
          <w:sz w:val="24"/>
          <w:szCs w:val="24"/>
        </w:rPr>
        <w:t xml:space="preserve"> </w:t>
      </w:r>
      <w:r w:rsidRPr="00860D60">
        <w:rPr>
          <w:rFonts w:ascii="Verdana" w:eastAsia="Times New Roman" w:hAnsi="Verdana" w:cs="Times New Roman"/>
          <w:bCs/>
          <w:sz w:val="24"/>
          <w:szCs w:val="24"/>
        </w:rPr>
        <w:t>(66.090,00),</w:t>
      </w:r>
    </w:p>
    <w:p w:rsidR="00860D60" w:rsidRPr="00860D60" w:rsidRDefault="00860D60" w:rsidP="00B97B2A">
      <w:pPr>
        <w:spacing w:after="0" w:line="288" w:lineRule="auto"/>
        <w:rPr>
          <w:rFonts w:ascii="Verdana" w:eastAsia="Times New Roman" w:hAnsi="Verdana" w:cs="Times New Roman"/>
          <w:bCs/>
          <w:sz w:val="24"/>
          <w:szCs w:val="24"/>
        </w:rPr>
      </w:pPr>
      <w:r w:rsidRPr="00860D60">
        <w:rPr>
          <w:rFonts w:ascii="Verdana" w:eastAsia="Times New Roman" w:hAnsi="Verdana" w:cs="Times New Roman"/>
          <w:bCs/>
          <w:sz w:val="24"/>
          <w:szCs w:val="24"/>
        </w:rPr>
        <w:lastRenderedPageBreak/>
        <w:t>11) zwiększenie planu wydatków bieżących w dziale 851 (Ochrona zdrowia)</w:t>
      </w:r>
      <w:r>
        <w:rPr>
          <w:rFonts w:ascii="Verdana" w:eastAsia="Times New Roman" w:hAnsi="Verdana" w:cs="Times New Roman"/>
          <w:bCs/>
          <w:sz w:val="24"/>
          <w:szCs w:val="24"/>
        </w:rPr>
        <w:t xml:space="preserve"> </w:t>
      </w:r>
      <w:r w:rsidRPr="00860D60">
        <w:rPr>
          <w:rFonts w:ascii="Verdana" w:eastAsia="Times New Roman" w:hAnsi="Verdana" w:cs="Times New Roman"/>
          <w:bCs/>
          <w:sz w:val="24"/>
          <w:szCs w:val="24"/>
        </w:rPr>
        <w:t>(3.015.600,01),</w:t>
      </w:r>
    </w:p>
    <w:p w:rsidR="00860D60" w:rsidRDefault="00860D60" w:rsidP="00B97B2A">
      <w:pPr>
        <w:spacing w:after="0" w:line="288" w:lineRule="auto"/>
        <w:rPr>
          <w:rFonts w:ascii="Verdana" w:eastAsia="Times New Roman" w:hAnsi="Verdana" w:cs="Times New Roman"/>
          <w:bCs/>
          <w:sz w:val="24"/>
          <w:szCs w:val="24"/>
        </w:rPr>
      </w:pPr>
      <w:r w:rsidRPr="00860D60">
        <w:rPr>
          <w:rFonts w:ascii="Verdana" w:eastAsia="Times New Roman" w:hAnsi="Verdana" w:cs="Times New Roman"/>
          <w:bCs/>
          <w:sz w:val="24"/>
          <w:szCs w:val="24"/>
        </w:rPr>
        <w:t>12) na rozliczenie i zwrot środków z Funduszu Pomocy oraz Funduszu Przeciwdziałania Covid-19</w:t>
      </w:r>
      <w:r>
        <w:rPr>
          <w:rFonts w:ascii="Verdana" w:eastAsia="Times New Roman" w:hAnsi="Verdana" w:cs="Times New Roman"/>
          <w:bCs/>
          <w:sz w:val="24"/>
          <w:szCs w:val="24"/>
        </w:rPr>
        <w:t xml:space="preserve"> </w:t>
      </w:r>
      <w:r w:rsidRPr="00860D60">
        <w:rPr>
          <w:rFonts w:ascii="Verdana" w:eastAsia="Times New Roman" w:hAnsi="Verdana" w:cs="Times New Roman"/>
          <w:bCs/>
          <w:sz w:val="24"/>
          <w:szCs w:val="24"/>
        </w:rPr>
        <w:t>(7.176,25),</w:t>
      </w:r>
    </w:p>
    <w:p w:rsidR="00860D60" w:rsidRPr="00860D60" w:rsidRDefault="00860D60" w:rsidP="00B97B2A">
      <w:pPr>
        <w:spacing w:after="0" w:line="288" w:lineRule="auto"/>
        <w:rPr>
          <w:rFonts w:ascii="Verdana" w:eastAsia="Times New Roman" w:hAnsi="Verdana" w:cs="Times New Roman"/>
          <w:bCs/>
          <w:sz w:val="24"/>
          <w:szCs w:val="24"/>
        </w:rPr>
      </w:pPr>
      <w:r w:rsidRPr="00860D60">
        <w:rPr>
          <w:rFonts w:ascii="Verdana" w:eastAsia="Times New Roman" w:hAnsi="Verdana" w:cs="Times New Roman"/>
          <w:bCs/>
          <w:sz w:val="24"/>
          <w:szCs w:val="24"/>
        </w:rPr>
        <w:t>13) zmniejszenie planu wydatków bieżących w dziale 853 (Pozostałe zadania w zakresie polityki społecznej)</w:t>
      </w:r>
      <w:r>
        <w:rPr>
          <w:rFonts w:ascii="Verdana" w:eastAsia="Times New Roman" w:hAnsi="Verdana" w:cs="Times New Roman"/>
          <w:bCs/>
          <w:sz w:val="24"/>
          <w:szCs w:val="24"/>
        </w:rPr>
        <w:t xml:space="preserve"> </w:t>
      </w:r>
      <w:r w:rsidRPr="00860D60">
        <w:rPr>
          <w:rFonts w:ascii="Verdana" w:eastAsia="Times New Roman" w:hAnsi="Verdana" w:cs="Times New Roman"/>
          <w:bCs/>
          <w:sz w:val="24"/>
          <w:szCs w:val="24"/>
        </w:rPr>
        <w:t>(-19.999,40),</w:t>
      </w:r>
    </w:p>
    <w:p w:rsidR="00860D60" w:rsidRPr="00860D60" w:rsidRDefault="00860D60" w:rsidP="00B97B2A">
      <w:pPr>
        <w:spacing w:after="0" w:line="288" w:lineRule="auto"/>
        <w:rPr>
          <w:rFonts w:ascii="Verdana" w:eastAsia="Times New Roman" w:hAnsi="Verdana" w:cs="Times New Roman"/>
          <w:bCs/>
          <w:sz w:val="24"/>
          <w:szCs w:val="24"/>
        </w:rPr>
      </w:pPr>
      <w:r w:rsidRPr="00860D60">
        <w:rPr>
          <w:rFonts w:ascii="Verdana" w:eastAsia="Times New Roman" w:hAnsi="Verdana" w:cs="Times New Roman"/>
          <w:bCs/>
          <w:sz w:val="24"/>
          <w:szCs w:val="24"/>
        </w:rPr>
        <w:t>14) zwiększenie planu wydatków bieżących w dziale 921 (Kultura i ochrona dziedzictwa narodowego)</w:t>
      </w:r>
      <w:r>
        <w:rPr>
          <w:rFonts w:ascii="Verdana" w:eastAsia="Times New Roman" w:hAnsi="Verdana" w:cs="Times New Roman"/>
          <w:bCs/>
          <w:sz w:val="24"/>
          <w:szCs w:val="24"/>
        </w:rPr>
        <w:t xml:space="preserve"> </w:t>
      </w:r>
      <w:r w:rsidRPr="00860D60">
        <w:rPr>
          <w:rFonts w:ascii="Verdana" w:eastAsia="Times New Roman" w:hAnsi="Verdana" w:cs="Times New Roman"/>
          <w:bCs/>
          <w:sz w:val="24"/>
          <w:szCs w:val="24"/>
        </w:rPr>
        <w:t>(58.599,00),</w:t>
      </w:r>
    </w:p>
    <w:p w:rsidR="00860D60" w:rsidRDefault="00860D60" w:rsidP="00B97B2A">
      <w:pPr>
        <w:spacing w:after="0" w:line="288" w:lineRule="auto"/>
        <w:rPr>
          <w:rFonts w:ascii="Verdana" w:eastAsia="Times New Roman" w:hAnsi="Verdana" w:cs="Times New Roman"/>
          <w:bCs/>
          <w:sz w:val="24"/>
          <w:szCs w:val="24"/>
        </w:rPr>
      </w:pPr>
      <w:r w:rsidRPr="00860D60">
        <w:rPr>
          <w:rFonts w:ascii="Verdana" w:eastAsia="Times New Roman" w:hAnsi="Verdana" w:cs="Times New Roman"/>
          <w:bCs/>
          <w:sz w:val="24"/>
          <w:szCs w:val="24"/>
        </w:rPr>
        <w:t>15) zwiększenie planu wydatków majątkowych</w:t>
      </w:r>
      <w:r>
        <w:rPr>
          <w:rFonts w:ascii="Verdana" w:eastAsia="Times New Roman" w:hAnsi="Verdana" w:cs="Times New Roman"/>
          <w:bCs/>
          <w:sz w:val="24"/>
          <w:szCs w:val="24"/>
        </w:rPr>
        <w:t xml:space="preserve"> </w:t>
      </w:r>
      <w:r w:rsidRPr="00860D60">
        <w:rPr>
          <w:rFonts w:ascii="Verdana" w:eastAsia="Times New Roman" w:hAnsi="Verdana" w:cs="Times New Roman"/>
          <w:bCs/>
          <w:sz w:val="24"/>
          <w:szCs w:val="24"/>
        </w:rPr>
        <w:t>(6.019.584,00).</w:t>
      </w:r>
    </w:p>
    <w:p w:rsidR="00860D60" w:rsidRPr="00B97B2A" w:rsidRDefault="00860D60" w:rsidP="00B97B2A">
      <w:pPr>
        <w:spacing w:before="240" w:after="240" w:line="288" w:lineRule="auto"/>
        <w:rPr>
          <w:rFonts w:ascii="Verdana" w:hAnsi="Verdana"/>
          <w:bCs/>
          <w:sz w:val="24"/>
          <w:szCs w:val="24"/>
        </w:rPr>
      </w:pPr>
      <w:r w:rsidRPr="00B97B2A">
        <w:rPr>
          <w:rFonts w:ascii="Verdana" w:hAnsi="Verdana"/>
          <w:sz w:val="24"/>
          <w:szCs w:val="24"/>
        </w:rPr>
        <w:t>Uchwała Numer LXXIII/1850/23 Rady Miejskiej Wrocławia z dnia 14 września 2023 roku</w:t>
      </w:r>
    </w:p>
    <w:p w:rsidR="00860D60" w:rsidRPr="0096777A" w:rsidRDefault="00860D60" w:rsidP="00B97B2A">
      <w:pPr>
        <w:spacing w:before="240" w:after="0" w:line="288" w:lineRule="auto"/>
        <w:rPr>
          <w:rFonts w:ascii="Verdana" w:eastAsia="Times New Roman" w:hAnsi="Verdana" w:cs="Times New Roman"/>
          <w:bCs/>
          <w:sz w:val="24"/>
          <w:szCs w:val="24"/>
        </w:rPr>
      </w:pPr>
      <w:r w:rsidRPr="0096777A">
        <w:rPr>
          <w:rFonts w:ascii="Verdana" w:hAnsi="Verdana"/>
          <w:bCs/>
          <w:sz w:val="24"/>
          <w:szCs w:val="24"/>
        </w:rPr>
        <w:t xml:space="preserve">Kwota zmiany planu </w:t>
      </w:r>
      <w:r w:rsidRPr="0096777A">
        <w:rPr>
          <w:rFonts w:ascii="Verdana" w:eastAsia="Times New Roman" w:hAnsi="Verdana" w:cs="Times New Roman"/>
          <w:bCs/>
          <w:sz w:val="24"/>
          <w:szCs w:val="24"/>
        </w:rPr>
        <w:t xml:space="preserve">dochodów ogółem: </w:t>
      </w:r>
      <w:r>
        <w:rPr>
          <w:rFonts w:ascii="Verdana" w:eastAsia="Times New Roman" w:hAnsi="Verdana" w:cs="Times New Roman"/>
          <w:bCs/>
          <w:sz w:val="24"/>
          <w:szCs w:val="24"/>
        </w:rPr>
        <w:t>38</w:t>
      </w:r>
      <w:r w:rsidRPr="0096777A">
        <w:rPr>
          <w:rFonts w:ascii="Verdana" w:eastAsia="Times New Roman" w:hAnsi="Verdana" w:cs="Times New Roman"/>
          <w:bCs/>
          <w:sz w:val="24"/>
          <w:szCs w:val="24"/>
        </w:rPr>
        <w:t>.</w:t>
      </w:r>
      <w:r>
        <w:rPr>
          <w:rFonts w:ascii="Verdana" w:eastAsia="Times New Roman" w:hAnsi="Verdana" w:cs="Times New Roman"/>
          <w:bCs/>
          <w:sz w:val="24"/>
          <w:szCs w:val="24"/>
        </w:rPr>
        <w:t>038</w:t>
      </w:r>
      <w:r w:rsidRPr="0096777A">
        <w:rPr>
          <w:rFonts w:ascii="Verdana" w:eastAsia="Times New Roman" w:hAnsi="Verdana" w:cs="Times New Roman"/>
          <w:bCs/>
          <w:sz w:val="24"/>
          <w:szCs w:val="24"/>
        </w:rPr>
        <w:t>.</w:t>
      </w:r>
      <w:r>
        <w:rPr>
          <w:rFonts w:ascii="Verdana" w:eastAsia="Times New Roman" w:hAnsi="Verdana" w:cs="Times New Roman"/>
          <w:bCs/>
          <w:sz w:val="24"/>
          <w:szCs w:val="24"/>
        </w:rPr>
        <w:t>923</w:t>
      </w:r>
      <w:r w:rsidRPr="0096777A">
        <w:rPr>
          <w:rFonts w:ascii="Verdana" w:eastAsia="Times New Roman" w:hAnsi="Verdana" w:cs="Times New Roman"/>
          <w:bCs/>
          <w:sz w:val="24"/>
          <w:szCs w:val="24"/>
        </w:rPr>
        <w:t>,</w:t>
      </w:r>
      <w:r>
        <w:rPr>
          <w:rFonts w:ascii="Verdana" w:eastAsia="Times New Roman" w:hAnsi="Verdana" w:cs="Times New Roman"/>
          <w:bCs/>
          <w:sz w:val="24"/>
          <w:szCs w:val="24"/>
        </w:rPr>
        <w:t>45</w:t>
      </w:r>
      <w:r w:rsidRPr="0096777A">
        <w:rPr>
          <w:rFonts w:ascii="Verdana" w:eastAsia="Times New Roman" w:hAnsi="Verdana" w:cs="Times New Roman"/>
          <w:bCs/>
          <w:sz w:val="24"/>
          <w:szCs w:val="24"/>
        </w:rPr>
        <w:t xml:space="preserve"> zł</w:t>
      </w:r>
    </w:p>
    <w:p w:rsidR="00860D60" w:rsidRDefault="00860D60" w:rsidP="00B97B2A">
      <w:pPr>
        <w:spacing w:after="0" w:line="288" w:lineRule="auto"/>
        <w:rPr>
          <w:rFonts w:ascii="Verdana" w:eastAsia="Times New Roman" w:hAnsi="Verdana" w:cs="Times New Roman"/>
          <w:bCs/>
          <w:sz w:val="24"/>
          <w:szCs w:val="24"/>
        </w:rPr>
      </w:pPr>
      <w:r w:rsidRPr="0096777A">
        <w:rPr>
          <w:rFonts w:ascii="Verdana" w:eastAsia="Times New Roman" w:hAnsi="Verdana" w:cs="Times New Roman"/>
          <w:bCs/>
          <w:sz w:val="24"/>
          <w:szCs w:val="24"/>
        </w:rPr>
        <w:t>Źródło zmiany planu doch</w:t>
      </w:r>
      <w:r w:rsidRPr="00391037">
        <w:rPr>
          <w:rFonts w:ascii="Verdana" w:eastAsia="Times New Roman" w:hAnsi="Verdana" w:cs="Times New Roman"/>
          <w:bCs/>
          <w:sz w:val="24"/>
          <w:szCs w:val="24"/>
        </w:rPr>
        <w:t>odów:</w:t>
      </w:r>
    </w:p>
    <w:p w:rsidR="000C4D60" w:rsidRPr="000C4D60" w:rsidRDefault="000C4D60" w:rsidP="00B97B2A">
      <w:pPr>
        <w:spacing w:after="0" w:line="288" w:lineRule="auto"/>
        <w:rPr>
          <w:rFonts w:ascii="Verdana" w:eastAsia="Times New Roman" w:hAnsi="Verdana" w:cs="Times New Roman"/>
          <w:bCs/>
          <w:sz w:val="24"/>
          <w:szCs w:val="24"/>
        </w:rPr>
      </w:pPr>
      <w:r w:rsidRPr="000C4D60">
        <w:rPr>
          <w:rFonts w:ascii="Verdana" w:eastAsia="Times New Roman" w:hAnsi="Verdana" w:cs="Times New Roman"/>
          <w:bCs/>
          <w:sz w:val="24"/>
          <w:szCs w:val="24"/>
        </w:rPr>
        <w:t>I. Dochody gminy</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(14.269.802,45),</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z tego:</w:t>
      </w:r>
    </w:p>
    <w:p w:rsidR="000C4D60" w:rsidRPr="000C4D60" w:rsidRDefault="000C4D60" w:rsidP="00B97B2A">
      <w:pPr>
        <w:spacing w:after="0" w:line="288" w:lineRule="auto"/>
        <w:rPr>
          <w:rFonts w:ascii="Verdana" w:eastAsia="Times New Roman" w:hAnsi="Verdana" w:cs="Times New Roman"/>
          <w:bCs/>
          <w:sz w:val="24"/>
          <w:szCs w:val="24"/>
        </w:rPr>
      </w:pPr>
      <w:r w:rsidRPr="000C4D60">
        <w:rPr>
          <w:rFonts w:ascii="Verdana" w:eastAsia="Times New Roman" w:hAnsi="Verdana" w:cs="Times New Roman"/>
          <w:bCs/>
          <w:sz w:val="24"/>
          <w:szCs w:val="24"/>
        </w:rPr>
        <w:t>1. Dochody własne (10.003.933,00),</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z tego:</w:t>
      </w:r>
    </w:p>
    <w:p w:rsidR="000C4D60" w:rsidRPr="000C4D60" w:rsidRDefault="000C4D60" w:rsidP="00B97B2A">
      <w:pPr>
        <w:spacing w:after="0" w:line="288" w:lineRule="auto"/>
        <w:rPr>
          <w:rFonts w:ascii="Verdana" w:eastAsia="Times New Roman" w:hAnsi="Verdana" w:cs="Times New Roman"/>
          <w:bCs/>
          <w:sz w:val="24"/>
          <w:szCs w:val="24"/>
        </w:rPr>
      </w:pPr>
      <w:r w:rsidRPr="000C4D60">
        <w:rPr>
          <w:rFonts w:ascii="Verdana" w:eastAsia="Times New Roman" w:hAnsi="Verdana" w:cs="Times New Roman"/>
          <w:bCs/>
          <w:sz w:val="24"/>
          <w:szCs w:val="24"/>
        </w:rPr>
        <w:t>1) Wpływy z opłat (2.040.400,00),</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z tego:</w:t>
      </w:r>
    </w:p>
    <w:p w:rsidR="000C4D60" w:rsidRPr="000C4D60" w:rsidRDefault="000C4D60" w:rsidP="00B97B2A">
      <w:pPr>
        <w:spacing w:after="0" w:line="288" w:lineRule="auto"/>
        <w:rPr>
          <w:rFonts w:ascii="Verdana" w:eastAsia="Times New Roman" w:hAnsi="Verdana" w:cs="Times New Roman"/>
          <w:bCs/>
          <w:sz w:val="24"/>
          <w:szCs w:val="24"/>
        </w:rPr>
      </w:pPr>
      <w:r w:rsidRPr="000C4D60">
        <w:rPr>
          <w:rFonts w:ascii="Verdana" w:eastAsia="Times New Roman" w:hAnsi="Verdana" w:cs="Times New Roman"/>
          <w:bCs/>
          <w:sz w:val="24"/>
          <w:szCs w:val="24"/>
        </w:rPr>
        <w:t>a) wpływy z opłat za postój pojazdów samochodowych na drogach publicznych</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(2.040.000,00),</w:t>
      </w:r>
    </w:p>
    <w:p w:rsidR="000C4D60" w:rsidRPr="000C4D60" w:rsidRDefault="000C4D60" w:rsidP="00B97B2A">
      <w:pPr>
        <w:spacing w:after="0" w:line="288" w:lineRule="auto"/>
        <w:rPr>
          <w:rFonts w:ascii="Verdana" w:eastAsia="Times New Roman" w:hAnsi="Verdana" w:cs="Times New Roman"/>
          <w:bCs/>
          <w:sz w:val="24"/>
          <w:szCs w:val="24"/>
        </w:rPr>
      </w:pPr>
      <w:r w:rsidRPr="000C4D60">
        <w:rPr>
          <w:rFonts w:ascii="Verdana" w:eastAsia="Times New Roman" w:hAnsi="Verdana" w:cs="Times New Roman"/>
          <w:bCs/>
          <w:sz w:val="24"/>
          <w:szCs w:val="24"/>
        </w:rPr>
        <w:t>b) inne opłaty pobierane na podstawie odrębnych ustaw</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 xml:space="preserve">(400,00), </w:t>
      </w:r>
    </w:p>
    <w:p w:rsidR="00860D60" w:rsidRDefault="000C4D60" w:rsidP="00B97B2A">
      <w:pPr>
        <w:spacing w:after="0" w:line="288" w:lineRule="auto"/>
        <w:rPr>
          <w:rFonts w:ascii="Verdana" w:eastAsia="Times New Roman" w:hAnsi="Verdana" w:cs="Times New Roman"/>
          <w:bCs/>
          <w:sz w:val="24"/>
          <w:szCs w:val="24"/>
        </w:rPr>
      </w:pPr>
      <w:r w:rsidRPr="000C4D60">
        <w:rPr>
          <w:rFonts w:ascii="Verdana" w:eastAsia="Times New Roman" w:hAnsi="Verdana" w:cs="Times New Roman"/>
          <w:bCs/>
          <w:sz w:val="24"/>
          <w:szCs w:val="24"/>
        </w:rPr>
        <w:t>2) Dochody z majątku</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(223.017,00),</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z tego:</w:t>
      </w:r>
    </w:p>
    <w:p w:rsidR="000C4D60" w:rsidRPr="000C4D60" w:rsidRDefault="000C4D60" w:rsidP="00B97B2A">
      <w:pPr>
        <w:spacing w:after="0" w:line="288" w:lineRule="auto"/>
        <w:rPr>
          <w:rFonts w:ascii="Verdana" w:eastAsia="Times New Roman" w:hAnsi="Verdana" w:cs="Times New Roman"/>
          <w:bCs/>
          <w:sz w:val="24"/>
          <w:szCs w:val="24"/>
        </w:rPr>
      </w:pPr>
      <w:r w:rsidRPr="000C4D60">
        <w:rPr>
          <w:rFonts w:ascii="Verdana" w:eastAsia="Times New Roman" w:hAnsi="Verdana" w:cs="Times New Roman"/>
          <w:bCs/>
          <w:sz w:val="24"/>
          <w:szCs w:val="24"/>
        </w:rPr>
        <w:t>a) sprzedaż składników majątkowych gminy</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(159.900,00),</w:t>
      </w:r>
    </w:p>
    <w:p w:rsidR="000C4D60" w:rsidRDefault="000C4D60" w:rsidP="00B97B2A">
      <w:pPr>
        <w:spacing w:after="0" w:line="288" w:lineRule="auto"/>
        <w:rPr>
          <w:rFonts w:ascii="Verdana" w:eastAsia="Times New Roman" w:hAnsi="Verdana" w:cs="Times New Roman"/>
          <w:bCs/>
          <w:sz w:val="24"/>
          <w:szCs w:val="24"/>
        </w:rPr>
      </w:pPr>
      <w:r w:rsidRPr="000C4D60">
        <w:rPr>
          <w:rFonts w:ascii="Verdana" w:eastAsia="Times New Roman" w:hAnsi="Verdana" w:cs="Times New Roman"/>
          <w:bCs/>
          <w:sz w:val="24"/>
          <w:szCs w:val="24"/>
        </w:rPr>
        <w:t>b) najem i dzierżawa</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(63.117,00),</w:t>
      </w:r>
    </w:p>
    <w:p w:rsidR="000C4D60" w:rsidRPr="000C4D60" w:rsidRDefault="000C4D60" w:rsidP="00B97B2A">
      <w:pPr>
        <w:spacing w:after="0" w:line="288" w:lineRule="auto"/>
        <w:rPr>
          <w:rFonts w:ascii="Verdana" w:eastAsia="Times New Roman" w:hAnsi="Verdana" w:cs="Times New Roman"/>
          <w:bCs/>
          <w:sz w:val="24"/>
          <w:szCs w:val="24"/>
        </w:rPr>
      </w:pPr>
      <w:r w:rsidRPr="000C4D60">
        <w:rPr>
          <w:rFonts w:ascii="Verdana" w:eastAsia="Times New Roman" w:hAnsi="Verdana" w:cs="Times New Roman"/>
          <w:bCs/>
          <w:sz w:val="24"/>
          <w:szCs w:val="24"/>
        </w:rPr>
        <w:t>3) Dochody z usług</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(3.777.614,00),</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z tego:</w:t>
      </w:r>
    </w:p>
    <w:p w:rsidR="000C4D60" w:rsidRPr="000C4D60" w:rsidRDefault="000C4D60" w:rsidP="00B97B2A">
      <w:pPr>
        <w:spacing w:after="0" w:line="288" w:lineRule="auto"/>
        <w:rPr>
          <w:rFonts w:ascii="Verdana" w:eastAsia="Times New Roman" w:hAnsi="Verdana" w:cs="Times New Roman"/>
          <w:bCs/>
          <w:sz w:val="24"/>
          <w:szCs w:val="24"/>
        </w:rPr>
      </w:pPr>
      <w:r w:rsidRPr="000C4D60">
        <w:rPr>
          <w:rFonts w:ascii="Verdana" w:eastAsia="Times New Roman" w:hAnsi="Verdana" w:cs="Times New Roman"/>
          <w:bCs/>
          <w:sz w:val="24"/>
          <w:szCs w:val="24"/>
        </w:rPr>
        <w:t>a) wpływy z opłat za media</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(2.320.100,00),</w:t>
      </w:r>
    </w:p>
    <w:p w:rsidR="000C4D60" w:rsidRPr="000C4D60" w:rsidRDefault="000C4D60" w:rsidP="00B97B2A">
      <w:pPr>
        <w:spacing w:after="0" w:line="288" w:lineRule="auto"/>
        <w:rPr>
          <w:rFonts w:ascii="Verdana" w:eastAsia="Times New Roman" w:hAnsi="Verdana" w:cs="Times New Roman"/>
          <w:bCs/>
          <w:sz w:val="24"/>
          <w:szCs w:val="24"/>
        </w:rPr>
      </w:pPr>
      <w:r w:rsidRPr="000C4D60">
        <w:rPr>
          <w:rFonts w:ascii="Verdana" w:eastAsia="Times New Roman" w:hAnsi="Verdana" w:cs="Times New Roman"/>
          <w:bCs/>
          <w:sz w:val="24"/>
          <w:szCs w:val="24"/>
        </w:rPr>
        <w:t>b) wpływy z opłat za pobyt w ośrodkach wsparcia</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(-7.000,00),</w:t>
      </w:r>
    </w:p>
    <w:p w:rsidR="000C4D60" w:rsidRPr="000C4D60" w:rsidRDefault="000C4D60" w:rsidP="00B97B2A">
      <w:pPr>
        <w:spacing w:after="0" w:line="288" w:lineRule="auto"/>
        <w:rPr>
          <w:rFonts w:ascii="Verdana" w:eastAsia="Times New Roman" w:hAnsi="Verdana" w:cs="Times New Roman"/>
          <w:bCs/>
          <w:sz w:val="24"/>
          <w:szCs w:val="24"/>
        </w:rPr>
      </w:pPr>
      <w:r w:rsidRPr="000C4D60">
        <w:rPr>
          <w:rFonts w:ascii="Verdana" w:eastAsia="Times New Roman" w:hAnsi="Verdana" w:cs="Times New Roman"/>
          <w:bCs/>
          <w:sz w:val="24"/>
          <w:szCs w:val="24"/>
        </w:rPr>
        <w:t>c) wpływy z opłat za usługi opiekuńcze i specjalistyczne usługi opiekuńcze</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(1.350.000,00),</w:t>
      </w:r>
    </w:p>
    <w:p w:rsidR="000C4D60" w:rsidRDefault="000C4D60" w:rsidP="00B97B2A">
      <w:pPr>
        <w:spacing w:after="0" w:line="288" w:lineRule="auto"/>
        <w:rPr>
          <w:rFonts w:ascii="Verdana" w:eastAsia="Times New Roman" w:hAnsi="Verdana" w:cs="Times New Roman"/>
          <w:bCs/>
          <w:sz w:val="24"/>
          <w:szCs w:val="24"/>
        </w:rPr>
      </w:pPr>
      <w:r w:rsidRPr="000C4D60">
        <w:rPr>
          <w:rFonts w:ascii="Verdana" w:eastAsia="Times New Roman" w:hAnsi="Verdana" w:cs="Times New Roman"/>
          <w:bCs/>
          <w:sz w:val="24"/>
          <w:szCs w:val="24"/>
        </w:rPr>
        <w:t>d) pozostałe wpływy z usług</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(114.514,00),</w:t>
      </w:r>
    </w:p>
    <w:p w:rsidR="000C4D60" w:rsidRPr="000C4D60" w:rsidRDefault="000C4D60" w:rsidP="00B97B2A">
      <w:pPr>
        <w:spacing w:after="0" w:line="288" w:lineRule="auto"/>
        <w:rPr>
          <w:rFonts w:ascii="Verdana" w:eastAsia="Times New Roman" w:hAnsi="Verdana" w:cs="Times New Roman"/>
          <w:bCs/>
          <w:sz w:val="24"/>
          <w:szCs w:val="24"/>
        </w:rPr>
      </w:pPr>
      <w:r w:rsidRPr="000C4D60">
        <w:rPr>
          <w:rFonts w:ascii="Verdana" w:eastAsia="Times New Roman" w:hAnsi="Verdana" w:cs="Times New Roman"/>
          <w:bCs/>
          <w:sz w:val="24"/>
          <w:szCs w:val="24"/>
        </w:rPr>
        <w:t>4) Pozostałe dochody (3.962.902,00),</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z tego:</w:t>
      </w:r>
    </w:p>
    <w:p w:rsidR="000C4D60" w:rsidRPr="000C4D60" w:rsidRDefault="000C4D60" w:rsidP="00B97B2A">
      <w:pPr>
        <w:spacing w:after="0" w:line="288" w:lineRule="auto"/>
        <w:rPr>
          <w:rFonts w:ascii="Verdana" w:eastAsia="Times New Roman" w:hAnsi="Verdana" w:cs="Times New Roman"/>
          <w:bCs/>
          <w:sz w:val="24"/>
          <w:szCs w:val="24"/>
        </w:rPr>
      </w:pPr>
      <w:r w:rsidRPr="000C4D60">
        <w:rPr>
          <w:rFonts w:ascii="Verdana" w:eastAsia="Times New Roman" w:hAnsi="Verdana" w:cs="Times New Roman"/>
          <w:bCs/>
          <w:sz w:val="24"/>
          <w:szCs w:val="24"/>
        </w:rPr>
        <w:t>a) odsetki (4.840,00),</w:t>
      </w:r>
    </w:p>
    <w:p w:rsidR="000C4D60" w:rsidRPr="000C4D60" w:rsidRDefault="000C4D60" w:rsidP="00B97B2A">
      <w:pPr>
        <w:spacing w:after="0" w:line="288" w:lineRule="auto"/>
        <w:rPr>
          <w:rFonts w:ascii="Verdana" w:eastAsia="Times New Roman" w:hAnsi="Verdana" w:cs="Times New Roman"/>
          <w:bCs/>
          <w:sz w:val="24"/>
          <w:szCs w:val="24"/>
        </w:rPr>
      </w:pPr>
      <w:r w:rsidRPr="000C4D60">
        <w:rPr>
          <w:rFonts w:ascii="Verdana" w:eastAsia="Times New Roman" w:hAnsi="Verdana" w:cs="Times New Roman"/>
          <w:bCs/>
          <w:sz w:val="24"/>
          <w:szCs w:val="24"/>
        </w:rPr>
        <w:t>b) różne wpływy</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(3.958.062,00).</w:t>
      </w:r>
    </w:p>
    <w:p w:rsidR="000C4D60" w:rsidRPr="000C4D60" w:rsidRDefault="000C4D60" w:rsidP="00B97B2A">
      <w:pPr>
        <w:spacing w:after="0" w:line="288" w:lineRule="auto"/>
        <w:rPr>
          <w:rFonts w:ascii="Verdana" w:eastAsia="Times New Roman" w:hAnsi="Verdana" w:cs="Times New Roman"/>
          <w:bCs/>
          <w:sz w:val="24"/>
          <w:szCs w:val="24"/>
        </w:rPr>
      </w:pPr>
      <w:r w:rsidRPr="000C4D60">
        <w:rPr>
          <w:rFonts w:ascii="Verdana" w:eastAsia="Times New Roman" w:hAnsi="Verdana" w:cs="Times New Roman"/>
          <w:bCs/>
          <w:sz w:val="24"/>
          <w:szCs w:val="24"/>
        </w:rPr>
        <w:t>2. Subwencja ogólna (1.460.135,00),</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 xml:space="preserve">z tego: </w:t>
      </w:r>
    </w:p>
    <w:p w:rsidR="000C4D60" w:rsidRDefault="000C4D60" w:rsidP="00B97B2A">
      <w:pPr>
        <w:spacing w:after="0" w:line="288" w:lineRule="auto"/>
        <w:rPr>
          <w:rFonts w:ascii="Verdana" w:eastAsia="Times New Roman" w:hAnsi="Verdana" w:cs="Times New Roman"/>
          <w:bCs/>
          <w:sz w:val="24"/>
          <w:szCs w:val="24"/>
        </w:rPr>
      </w:pPr>
      <w:r w:rsidRPr="000C4D60">
        <w:rPr>
          <w:rFonts w:ascii="Verdana" w:eastAsia="Times New Roman" w:hAnsi="Verdana" w:cs="Times New Roman"/>
          <w:bCs/>
          <w:sz w:val="24"/>
          <w:szCs w:val="24"/>
        </w:rPr>
        <w:t>1) część oświatowa subwencji ogólnej</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(1.460.135,00).</w:t>
      </w:r>
    </w:p>
    <w:p w:rsidR="000C4D60" w:rsidRPr="000C4D60" w:rsidRDefault="000C4D60" w:rsidP="00B97B2A">
      <w:pPr>
        <w:spacing w:after="0" w:line="288" w:lineRule="auto"/>
        <w:rPr>
          <w:rFonts w:ascii="Verdana" w:eastAsia="Times New Roman" w:hAnsi="Verdana" w:cs="Times New Roman"/>
          <w:bCs/>
          <w:sz w:val="24"/>
          <w:szCs w:val="24"/>
        </w:rPr>
      </w:pPr>
      <w:r w:rsidRPr="000C4D60">
        <w:rPr>
          <w:rFonts w:ascii="Verdana" w:eastAsia="Times New Roman" w:hAnsi="Verdana" w:cs="Times New Roman"/>
          <w:bCs/>
          <w:sz w:val="24"/>
          <w:szCs w:val="24"/>
        </w:rPr>
        <w:t>3. Dotacje celowe z budżetu państwa</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(1.313.141,45),</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z tego:</w:t>
      </w:r>
    </w:p>
    <w:p w:rsidR="000C4D60" w:rsidRPr="000C4D60" w:rsidRDefault="000C4D60" w:rsidP="00B97B2A">
      <w:pPr>
        <w:spacing w:after="0" w:line="288" w:lineRule="auto"/>
        <w:rPr>
          <w:rFonts w:ascii="Verdana" w:eastAsia="Times New Roman" w:hAnsi="Verdana" w:cs="Times New Roman"/>
          <w:bCs/>
          <w:sz w:val="24"/>
          <w:szCs w:val="24"/>
        </w:rPr>
      </w:pPr>
      <w:r w:rsidRPr="000C4D60">
        <w:rPr>
          <w:rFonts w:ascii="Verdana" w:eastAsia="Times New Roman" w:hAnsi="Verdana" w:cs="Times New Roman"/>
          <w:bCs/>
          <w:sz w:val="24"/>
          <w:szCs w:val="24"/>
        </w:rPr>
        <w:t>1) na zadania zlecone</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(1.313.141,45).</w:t>
      </w:r>
    </w:p>
    <w:p w:rsidR="000C4D60" w:rsidRDefault="000C4D60" w:rsidP="00B97B2A">
      <w:pPr>
        <w:spacing w:after="0" w:line="288" w:lineRule="auto"/>
        <w:rPr>
          <w:rFonts w:ascii="Verdana" w:eastAsia="Times New Roman" w:hAnsi="Verdana" w:cs="Times New Roman"/>
          <w:bCs/>
          <w:sz w:val="24"/>
          <w:szCs w:val="24"/>
        </w:rPr>
      </w:pPr>
      <w:r w:rsidRPr="000C4D60">
        <w:rPr>
          <w:rFonts w:ascii="Verdana" w:eastAsia="Times New Roman" w:hAnsi="Verdana" w:cs="Times New Roman"/>
          <w:bCs/>
          <w:sz w:val="24"/>
          <w:szCs w:val="24"/>
        </w:rPr>
        <w:t>4. Środki na zadania własne pozyskane z innych źródeł</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(84.000,00).</w:t>
      </w:r>
    </w:p>
    <w:p w:rsidR="000C4D60" w:rsidRPr="000C4D60" w:rsidRDefault="000C4D60" w:rsidP="00B97B2A">
      <w:pPr>
        <w:spacing w:after="0" w:line="288" w:lineRule="auto"/>
        <w:rPr>
          <w:rFonts w:ascii="Verdana" w:eastAsia="Times New Roman" w:hAnsi="Verdana" w:cs="Times New Roman"/>
          <w:bCs/>
          <w:sz w:val="24"/>
          <w:szCs w:val="24"/>
        </w:rPr>
      </w:pPr>
      <w:r w:rsidRPr="000C4D60">
        <w:rPr>
          <w:rFonts w:ascii="Verdana" w:eastAsia="Times New Roman" w:hAnsi="Verdana" w:cs="Times New Roman"/>
          <w:bCs/>
          <w:sz w:val="24"/>
          <w:szCs w:val="24"/>
        </w:rPr>
        <w:t>5. Dotacje i środki na finansowanie wydatków związanych z realizacją zadań współfinansowanych ze środków europejskich (408.813,00),</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z tego:</w:t>
      </w:r>
    </w:p>
    <w:p w:rsidR="000C4D60" w:rsidRPr="000C4D60" w:rsidRDefault="000C4D60" w:rsidP="00B97B2A">
      <w:pPr>
        <w:spacing w:after="0" w:line="288" w:lineRule="auto"/>
        <w:rPr>
          <w:rFonts w:ascii="Verdana" w:eastAsia="Times New Roman" w:hAnsi="Verdana" w:cs="Times New Roman"/>
          <w:bCs/>
          <w:sz w:val="24"/>
          <w:szCs w:val="24"/>
        </w:rPr>
      </w:pPr>
      <w:r w:rsidRPr="000C4D60">
        <w:rPr>
          <w:rFonts w:ascii="Verdana" w:eastAsia="Times New Roman" w:hAnsi="Verdana" w:cs="Times New Roman"/>
          <w:bCs/>
          <w:sz w:val="24"/>
          <w:szCs w:val="24"/>
        </w:rPr>
        <w:lastRenderedPageBreak/>
        <w:t>1) środki z funduszy strukturalnych i Funduszu Spójności (408.813,00).</w:t>
      </w:r>
    </w:p>
    <w:p w:rsidR="000C4D60" w:rsidRPr="000C4D60" w:rsidRDefault="000C4D60" w:rsidP="00B97B2A">
      <w:pPr>
        <w:spacing w:after="0" w:line="288" w:lineRule="auto"/>
        <w:rPr>
          <w:rFonts w:ascii="Verdana" w:eastAsia="Times New Roman" w:hAnsi="Verdana" w:cs="Times New Roman"/>
          <w:bCs/>
          <w:sz w:val="24"/>
          <w:szCs w:val="24"/>
        </w:rPr>
      </w:pPr>
      <w:r w:rsidRPr="000C4D60">
        <w:rPr>
          <w:rFonts w:ascii="Verdana" w:eastAsia="Times New Roman" w:hAnsi="Verdana" w:cs="Times New Roman"/>
          <w:bCs/>
          <w:sz w:val="24"/>
          <w:szCs w:val="24"/>
        </w:rPr>
        <w:t>6. Dotacje i środki z funduszy (999.780,00),</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z tego:</w:t>
      </w:r>
    </w:p>
    <w:p w:rsidR="000C4D60" w:rsidRDefault="000C4D60" w:rsidP="00B97B2A">
      <w:pPr>
        <w:spacing w:after="0" w:line="288" w:lineRule="auto"/>
        <w:rPr>
          <w:rFonts w:ascii="Verdana" w:eastAsia="Times New Roman" w:hAnsi="Verdana" w:cs="Times New Roman"/>
          <w:bCs/>
          <w:sz w:val="24"/>
          <w:szCs w:val="24"/>
        </w:rPr>
      </w:pPr>
      <w:r w:rsidRPr="000C4D60">
        <w:rPr>
          <w:rFonts w:ascii="Verdana" w:eastAsia="Times New Roman" w:hAnsi="Verdana" w:cs="Times New Roman"/>
          <w:bCs/>
          <w:sz w:val="24"/>
          <w:szCs w:val="24"/>
        </w:rPr>
        <w:t>1) środki z Funduszu Dopłat (999.780,00).</w:t>
      </w:r>
    </w:p>
    <w:p w:rsidR="000C4D60" w:rsidRDefault="000C4D60" w:rsidP="00B97B2A">
      <w:pPr>
        <w:spacing w:after="0" w:line="288" w:lineRule="auto"/>
        <w:rPr>
          <w:rFonts w:ascii="Verdana" w:eastAsia="Times New Roman" w:hAnsi="Verdana" w:cs="Times New Roman"/>
          <w:bCs/>
          <w:sz w:val="24"/>
          <w:szCs w:val="24"/>
        </w:rPr>
      </w:pPr>
      <w:r w:rsidRPr="000C4D60">
        <w:rPr>
          <w:rFonts w:ascii="Verdana" w:eastAsia="Times New Roman" w:hAnsi="Verdana" w:cs="Times New Roman"/>
          <w:bCs/>
          <w:sz w:val="24"/>
          <w:szCs w:val="24"/>
        </w:rPr>
        <w:t>II. Dochody powiatu</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(23.769.121,00),</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z tego:</w:t>
      </w:r>
    </w:p>
    <w:p w:rsidR="000C4D60" w:rsidRPr="000C4D60" w:rsidRDefault="000C4D60" w:rsidP="00B97B2A">
      <w:pPr>
        <w:spacing w:after="0" w:line="288" w:lineRule="auto"/>
        <w:rPr>
          <w:rFonts w:ascii="Verdana" w:eastAsia="Times New Roman" w:hAnsi="Verdana" w:cs="Times New Roman"/>
          <w:bCs/>
          <w:sz w:val="24"/>
          <w:szCs w:val="24"/>
        </w:rPr>
      </w:pPr>
      <w:r w:rsidRPr="000C4D60">
        <w:rPr>
          <w:rFonts w:ascii="Verdana" w:eastAsia="Times New Roman" w:hAnsi="Verdana" w:cs="Times New Roman"/>
          <w:bCs/>
          <w:sz w:val="24"/>
          <w:szCs w:val="24"/>
        </w:rPr>
        <w:t>1. Dochody własne</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(943.241,00),</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z tego:</w:t>
      </w:r>
    </w:p>
    <w:p w:rsidR="000C4D60" w:rsidRPr="000C4D60" w:rsidRDefault="000C4D60" w:rsidP="00B97B2A">
      <w:pPr>
        <w:spacing w:after="0" w:line="288" w:lineRule="auto"/>
        <w:rPr>
          <w:rFonts w:ascii="Verdana" w:eastAsia="Times New Roman" w:hAnsi="Verdana" w:cs="Times New Roman"/>
          <w:bCs/>
          <w:sz w:val="24"/>
          <w:szCs w:val="24"/>
        </w:rPr>
      </w:pPr>
      <w:r w:rsidRPr="000C4D60">
        <w:rPr>
          <w:rFonts w:ascii="Verdana" w:eastAsia="Times New Roman" w:hAnsi="Verdana" w:cs="Times New Roman"/>
          <w:bCs/>
          <w:sz w:val="24"/>
          <w:szCs w:val="24"/>
        </w:rPr>
        <w:t>1) Dochody z usług</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(923.741,00),</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z tego:</w:t>
      </w:r>
    </w:p>
    <w:p w:rsidR="000C4D60" w:rsidRDefault="000C4D60" w:rsidP="00B97B2A">
      <w:pPr>
        <w:spacing w:after="0" w:line="288" w:lineRule="auto"/>
        <w:rPr>
          <w:rFonts w:ascii="Verdana" w:eastAsia="Times New Roman" w:hAnsi="Verdana" w:cs="Times New Roman"/>
          <w:bCs/>
          <w:sz w:val="24"/>
          <w:szCs w:val="24"/>
        </w:rPr>
      </w:pPr>
      <w:r w:rsidRPr="000C4D60">
        <w:rPr>
          <w:rFonts w:ascii="Verdana" w:eastAsia="Times New Roman" w:hAnsi="Verdana" w:cs="Times New Roman"/>
          <w:bCs/>
          <w:sz w:val="24"/>
          <w:szCs w:val="24"/>
        </w:rPr>
        <w:t>a) wpływy z opłat za pobyt w domach pomocy społecznej</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(304.500,00),</w:t>
      </w:r>
    </w:p>
    <w:p w:rsidR="000C4D60" w:rsidRPr="000C4D60" w:rsidRDefault="000C4D60" w:rsidP="00B97B2A">
      <w:pPr>
        <w:spacing w:after="0" w:line="288" w:lineRule="auto"/>
        <w:rPr>
          <w:rFonts w:ascii="Verdana" w:eastAsia="Times New Roman" w:hAnsi="Verdana" w:cs="Times New Roman"/>
          <w:bCs/>
          <w:sz w:val="24"/>
          <w:szCs w:val="24"/>
        </w:rPr>
      </w:pPr>
      <w:r w:rsidRPr="000C4D60">
        <w:rPr>
          <w:rFonts w:ascii="Verdana" w:eastAsia="Times New Roman" w:hAnsi="Verdana" w:cs="Times New Roman"/>
          <w:bCs/>
          <w:sz w:val="24"/>
          <w:szCs w:val="24"/>
        </w:rPr>
        <w:t>b) opłaty za dzieci z innych powiatów przebywające w rodzinach zastępczych na terenie Wrocławia</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(350.000,00),</w:t>
      </w:r>
    </w:p>
    <w:p w:rsidR="000C4D60" w:rsidRDefault="000C4D60" w:rsidP="00B97B2A">
      <w:pPr>
        <w:spacing w:after="0" w:line="288" w:lineRule="auto"/>
        <w:rPr>
          <w:rFonts w:ascii="Verdana" w:eastAsia="Times New Roman" w:hAnsi="Verdana" w:cs="Times New Roman"/>
          <w:bCs/>
          <w:sz w:val="24"/>
          <w:szCs w:val="24"/>
        </w:rPr>
      </w:pPr>
      <w:r w:rsidRPr="000C4D60">
        <w:rPr>
          <w:rFonts w:ascii="Verdana" w:eastAsia="Times New Roman" w:hAnsi="Verdana" w:cs="Times New Roman"/>
          <w:bCs/>
          <w:sz w:val="24"/>
          <w:szCs w:val="24"/>
        </w:rPr>
        <w:t>c) opłaty za dzieci z innych powiatów przebywające w placówkach opiekuńczo-wychowawczych na terenie Wrocławia</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(347.080,00),</w:t>
      </w:r>
    </w:p>
    <w:p w:rsidR="000C4D60" w:rsidRDefault="000C4D60" w:rsidP="00B97B2A">
      <w:pPr>
        <w:spacing w:after="0" w:line="288" w:lineRule="auto"/>
        <w:rPr>
          <w:rFonts w:ascii="Verdana" w:eastAsia="Times New Roman" w:hAnsi="Verdana" w:cs="Times New Roman"/>
          <w:bCs/>
          <w:sz w:val="24"/>
          <w:szCs w:val="24"/>
        </w:rPr>
      </w:pPr>
      <w:r w:rsidRPr="000C4D60">
        <w:rPr>
          <w:rFonts w:ascii="Verdana" w:eastAsia="Times New Roman" w:hAnsi="Verdana" w:cs="Times New Roman"/>
          <w:bCs/>
          <w:sz w:val="24"/>
          <w:szCs w:val="24"/>
        </w:rPr>
        <w:t>d) pozostałe wpływy z usług</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(-77.839,00),</w:t>
      </w:r>
    </w:p>
    <w:p w:rsidR="000C4D60" w:rsidRPr="000C4D60" w:rsidRDefault="000C4D60" w:rsidP="00B97B2A">
      <w:pPr>
        <w:spacing w:after="0" w:line="288" w:lineRule="auto"/>
        <w:rPr>
          <w:rFonts w:ascii="Verdana" w:eastAsia="Times New Roman" w:hAnsi="Verdana" w:cs="Times New Roman"/>
          <w:bCs/>
          <w:sz w:val="24"/>
          <w:szCs w:val="24"/>
        </w:rPr>
      </w:pPr>
      <w:r w:rsidRPr="000C4D60">
        <w:rPr>
          <w:rFonts w:ascii="Verdana" w:eastAsia="Times New Roman" w:hAnsi="Verdana" w:cs="Times New Roman"/>
          <w:bCs/>
          <w:sz w:val="24"/>
          <w:szCs w:val="24"/>
        </w:rPr>
        <w:t>2) Pozostałe dochody (19.500,00),</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z tego:</w:t>
      </w:r>
    </w:p>
    <w:p w:rsidR="000C4D60" w:rsidRPr="000C4D60" w:rsidRDefault="000C4D60" w:rsidP="00B97B2A">
      <w:pPr>
        <w:spacing w:after="0" w:line="288" w:lineRule="auto"/>
        <w:rPr>
          <w:rFonts w:ascii="Verdana" w:eastAsia="Times New Roman" w:hAnsi="Verdana" w:cs="Times New Roman"/>
          <w:bCs/>
          <w:sz w:val="24"/>
          <w:szCs w:val="24"/>
        </w:rPr>
      </w:pPr>
      <w:r w:rsidRPr="000C4D60">
        <w:rPr>
          <w:rFonts w:ascii="Verdana" w:eastAsia="Times New Roman" w:hAnsi="Verdana" w:cs="Times New Roman"/>
          <w:bCs/>
          <w:sz w:val="24"/>
          <w:szCs w:val="24"/>
        </w:rPr>
        <w:t>a) odsetki</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(4.500,00),</w:t>
      </w:r>
    </w:p>
    <w:p w:rsidR="000C4D60" w:rsidRDefault="000C4D60" w:rsidP="00B97B2A">
      <w:pPr>
        <w:spacing w:after="0" w:line="288" w:lineRule="auto"/>
        <w:rPr>
          <w:rFonts w:ascii="Verdana" w:eastAsia="Times New Roman" w:hAnsi="Verdana" w:cs="Times New Roman"/>
          <w:bCs/>
          <w:sz w:val="24"/>
          <w:szCs w:val="24"/>
        </w:rPr>
      </w:pPr>
      <w:r w:rsidRPr="000C4D60">
        <w:rPr>
          <w:rFonts w:ascii="Verdana" w:eastAsia="Times New Roman" w:hAnsi="Verdana" w:cs="Times New Roman"/>
          <w:bCs/>
          <w:sz w:val="24"/>
          <w:szCs w:val="24"/>
        </w:rPr>
        <w:t>b) różne wpływy</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(15.000,00).</w:t>
      </w:r>
    </w:p>
    <w:p w:rsidR="000C4D60" w:rsidRPr="000C4D60" w:rsidRDefault="000C4D60" w:rsidP="00B97B2A">
      <w:pPr>
        <w:spacing w:after="0" w:line="288" w:lineRule="auto"/>
        <w:rPr>
          <w:rFonts w:ascii="Verdana" w:eastAsia="Times New Roman" w:hAnsi="Verdana" w:cs="Times New Roman"/>
          <w:bCs/>
          <w:sz w:val="24"/>
          <w:szCs w:val="24"/>
        </w:rPr>
      </w:pPr>
      <w:r w:rsidRPr="000C4D60">
        <w:rPr>
          <w:rFonts w:ascii="Verdana" w:eastAsia="Times New Roman" w:hAnsi="Verdana" w:cs="Times New Roman"/>
          <w:bCs/>
          <w:sz w:val="24"/>
          <w:szCs w:val="24"/>
        </w:rPr>
        <w:t>2. Subwencja ogólna (933.099,00),</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z tego:</w:t>
      </w:r>
    </w:p>
    <w:p w:rsidR="000C4D60" w:rsidRPr="000C4D60" w:rsidRDefault="000C4D60" w:rsidP="00B97B2A">
      <w:pPr>
        <w:spacing w:after="0" w:line="288" w:lineRule="auto"/>
        <w:rPr>
          <w:rFonts w:ascii="Verdana" w:eastAsia="Times New Roman" w:hAnsi="Verdana" w:cs="Times New Roman"/>
          <w:bCs/>
          <w:sz w:val="24"/>
          <w:szCs w:val="24"/>
        </w:rPr>
      </w:pPr>
      <w:r w:rsidRPr="000C4D60">
        <w:rPr>
          <w:rFonts w:ascii="Verdana" w:eastAsia="Times New Roman" w:hAnsi="Verdana" w:cs="Times New Roman"/>
          <w:bCs/>
          <w:sz w:val="24"/>
          <w:szCs w:val="24"/>
        </w:rPr>
        <w:t>1) część oświatowa subwencji ogólnej</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(933.099,00).</w:t>
      </w:r>
    </w:p>
    <w:p w:rsidR="000C4D60" w:rsidRPr="000C4D60" w:rsidRDefault="000C4D60" w:rsidP="00B97B2A">
      <w:pPr>
        <w:spacing w:after="0" w:line="288" w:lineRule="auto"/>
        <w:rPr>
          <w:rFonts w:ascii="Verdana" w:eastAsia="Times New Roman" w:hAnsi="Verdana" w:cs="Times New Roman"/>
          <w:bCs/>
          <w:sz w:val="24"/>
          <w:szCs w:val="24"/>
        </w:rPr>
      </w:pPr>
      <w:r w:rsidRPr="000C4D60">
        <w:rPr>
          <w:rFonts w:ascii="Verdana" w:eastAsia="Times New Roman" w:hAnsi="Verdana" w:cs="Times New Roman"/>
          <w:bCs/>
          <w:sz w:val="24"/>
          <w:szCs w:val="24"/>
        </w:rPr>
        <w:t>3. Dotacje celowe z budżetu państwa</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(10.000,00),</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z tego:</w:t>
      </w:r>
    </w:p>
    <w:p w:rsidR="000C4D60" w:rsidRDefault="000C4D60" w:rsidP="00B97B2A">
      <w:pPr>
        <w:spacing w:after="0" w:line="288" w:lineRule="auto"/>
        <w:rPr>
          <w:rFonts w:ascii="Verdana" w:eastAsia="Times New Roman" w:hAnsi="Verdana" w:cs="Times New Roman"/>
          <w:bCs/>
          <w:sz w:val="24"/>
          <w:szCs w:val="24"/>
        </w:rPr>
      </w:pPr>
      <w:r w:rsidRPr="000C4D60">
        <w:rPr>
          <w:rFonts w:ascii="Verdana" w:eastAsia="Times New Roman" w:hAnsi="Verdana" w:cs="Times New Roman"/>
          <w:bCs/>
          <w:sz w:val="24"/>
          <w:szCs w:val="24"/>
        </w:rPr>
        <w:t>1) na zadania zlecone</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(10.000,00).</w:t>
      </w:r>
    </w:p>
    <w:p w:rsidR="000C4D60" w:rsidRDefault="000C4D60" w:rsidP="00B97B2A">
      <w:pPr>
        <w:spacing w:after="0" w:line="288" w:lineRule="auto"/>
        <w:rPr>
          <w:rFonts w:ascii="Verdana" w:eastAsia="Times New Roman" w:hAnsi="Verdana" w:cs="Times New Roman"/>
          <w:bCs/>
          <w:sz w:val="24"/>
          <w:szCs w:val="24"/>
        </w:rPr>
      </w:pPr>
      <w:r w:rsidRPr="000C4D60">
        <w:rPr>
          <w:rFonts w:ascii="Verdana" w:eastAsia="Times New Roman" w:hAnsi="Verdana" w:cs="Times New Roman"/>
          <w:bCs/>
          <w:sz w:val="24"/>
          <w:szCs w:val="24"/>
        </w:rPr>
        <w:t>4. Dotacje celowe na zadania realizowane na podstawie porozumień między jednostkami samorządu terytorialnego</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(7.438,00).</w:t>
      </w:r>
    </w:p>
    <w:p w:rsidR="000C4D60" w:rsidRPr="000C4D60" w:rsidRDefault="000C4D60" w:rsidP="00B97B2A">
      <w:pPr>
        <w:spacing w:after="0" w:line="288" w:lineRule="auto"/>
        <w:rPr>
          <w:rFonts w:ascii="Verdana" w:eastAsia="Times New Roman" w:hAnsi="Verdana" w:cs="Times New Roman"/>
          <w:bCs/>
          <w:sz w:val="24"/>
          <w:szCs w:val="24"/>
        </w:rPr>
      </w:pPr>
      <w:r w:rsidRPr="000C4D60">
        <w:rPr>
          <w:rFonts w:ascii="Verdana" w:eastAsia="Times New Roman" w:hAnsi="Verdana" w:cs="Times New Roman"/>
          <w:bCs/>
          <w:sz w:val="24"/>
          <w:szCs w:val="24"/>
        </w:rPr>
        <w:t>5. Środki na zadania własne pozyskane z innych źródeł (189.519,00).</w:t>
      </w:r>
    </w:p>
    <w:p w:rsidR="000C4D60" w:rsidRDefault="000C4D60" w:rsidP="00B97B2A">
      <w:pPr>
        <w:spacing w:after="0" w:line="288" w:lineRule="auto"/>
        <w:rPr>
          <w:rFonts w:ascii="Verdana" w:eastAsia="Times New Roman" w:hAnsi="Verdana" w:cs="Times New Roman"/>
          <w:bCs/>
          <w:sz w:val="24"/>
          <w:szCs w:val="24"/>
        </w:rPr>
      </w:pPr>
      <w:r w:rsidRPr="000C4D60">
        <w:rPr>
          <w:rFonts w:ascii="Verdana" w:eastAsia="Times New Roman" w:hAnsi="Verdana" w:cs="Times New Roman"/>
          <w:bCs/>
          <w:sz w:val="24"/>
          <w:szCs w:val="24"/>
        </w:rPr>
        <w:t>6. Dotacje i środki na finansowanie wydatków związanych z realizacją zadań współfinansowanych ze środków europejskich (10.739.530,00),</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z tego:</w:t>
      </w:r>
    </w:p>
    <w:p w:rsidR="000C4D60" w:rsidRPr="000C4D60" w:rsidRDefault="000C4D60" w:rsidP="00B97B2A">
      <w:pPr>
        <w:spacing w:after="0" w:line="288" w:lineRule="auto"/>
        <w:rPr>
          <w:rFonts w:ascii="Verdana" w:eastAsia="Times New Roman" w:hAnsi="Verdana" w:cs="Times New Roman"/>
          <w:bCs/>
          <w:sz w:val="24"/>
          <w:szCs w:val="24"/>
        </w:rPr>
      </w:pPr>
      <w:r w:rsidRPr="000C4D60">
        <w:rPr>
          <w:rFonts w:ascii="Verdana" w:eastAsia="Times New Roman" w:hAnsi="Verdana" w:cs="Times New Roman"/>
          <w:bCs/>
          <w:sz w:val="24"/>
          <w:szCs w:val="24"/>
        </w:rPr>
        <w:t>1) środki z funduszy strukturalnych i Funduszu Spójności (10.739.530,00).</w:t>
      </w:r>
    </w:p>
    <w:p w:rsidR="000C4D60" w:rsidRPr="000C4D60" w:rsidRDefault="000C4D60" w:rsidP="00B97B2A">
      <w:pPr>
        <w:spacing w:after="0" w:line="288" w:lineRule="auto"/>
        <w:rPr>
          <w:rFonts w:ascii="Verdana" w:eastAsia="Times New Roman" w:hAnsi="Verdana" w:cs="Times New Roman"/>
          <w:bCs/>
          <w:sz w:val="24"/>
          <w:szCs w:val="24"/>
        </w:rPr>
      </w:pPr>
      <w:r w:rsidRPr="000C4D60">
        <w:rPr>
          <w:rFonts w:ascii="Verdana" w:eastAsia="Times New Roman" w:hAnsi="Verdana" w:cs="Times New Roman"/>
          <w:bCs/>
          <w:sz w:val="24"/>
          <w:szCs w:val="24"/>
        </w:rPr>
        <w:t>7. Dotacje i środki z funduszy</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(10.946.294,00),</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z tego:</w:t>
      </w:r>
    </w:p>
    <w:p w:rsidR="000C4D60" w:rsidRPr="000C4D60" w:rsidRDefault="000C4D60" w:rsidP="00B97B2A">
      <w:pPr>
        <w:spacing w:after="0" w:line="288" w:lineRule="auto"/>
        <w:rPr>
          <w:rFonts w:ascii="Verdana" w:eastAsia="Times New Roman" w:hAnsi="Verdana" w:cs="Times New Roman"/>
          <w:bCs/>
          <w:sz w:val="24"/>
          <w:szCs w:val="24"/>
        </w:rPr>
      </w:pPr>
      <w:r w:rsidRPr="000C4D60">
        <w:rPr>
          <w:rFonts w:ascii="Verdana" w:eastAsia="Times New Roman" w:hAnsi="Verdana" w:cs="Times New Roman"/>
          <w:bCs/>
          <w:sz w:val="24"/>
          <w:szCs w:val="24"/>
        </w:rPr>
        <w:t>1) dotacje i środki z PFRON</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(558.895,00),</w:t>
      </w:r>
    </w:p>
    <w:p w:rsidR="000C4D60" w:rsidRDefault="000C4D60" w:rsidP="00B97B2A">
      <w:pPr>
        <w:spacing w:after="0" w:line="288" w:lineRule="auto"/>
        <w:rPr>
          <w:rFonts w:ascii="Verdana" w:eastAsia="Times New Roman" w:hAnsi="Verdana" w:cs="Times New Roman"/>
          <w:bCs/>
          <w:sz w:val="24"/>
          <w:szCs w:val="24"/>
        </w:rPr>
      </w:pPr>
      <w:r w:rsidRPr="000C4D60">
        <w:rPr>
          <w:rFonts w:ascii="Verdana" w:eastAsia="Times New Roman" w:hAnsi="Verdana" w:cs="Times New Roman"/>
          <w:bCs/>
          <w:sz w:val="24"/>
          <w:szCs w:val="24"/>
        </w:rPr>
        <w:t xml:space="preserve">2) dotacje i środki z </w:t>
      </w:r>
      <w:proofErr w:type="spellStart"/>
      <w:r w:rsidRPr="000C4D60">
        <w:rPr>
          <w:rFonts w:ascii="Verdana" w:eastAsia="Times New Roman" w:hAnsi="Verdana" w:cs="Times New Roman"/>
          <w:bCs/>
          <w:sz w:val="24"/>
          <w:szCs w:val="24"/>
        </w:rPr>
        <w:t>WFOŚiGW</w:t>
      </w:r>
      <w:proofErr w:type="spellEnd"/>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(66.199,00),</w:t>
      </w:r>
    </w:p>
    <w:p w:rsidR="000C4D60" w:rsidRDefault="000C4D60" w:rsidP="00B97B2A">
      <w:pPr>
        <w:spacing w:after="0" w:line="288" w:lineRule="auto"/>
        <w:rPr>
          <w:rFonts w:ascii="Verdana" w:eastAsia="Times New Roman" w:hAnsi="Verdana" w:cs="Times New Roman"/>
          <w:bCs/>
          <w:sz w:val="24"/>
          <w:szCs w:val="24"/>
        </w:rPr>
      </w:pPr>
      <w:r w:rsidRPr="000C4D60">
        <w:rPr>
          <w:rFonts w:ascii="Verdana" w:eastAsia="Times New Roman" w:hAnsi="Verdana" w:cs="Times New Roman"/>
          <w:bCs/>
          <w:sz w:val="24"/>
          <w:szCs w:val="24"/>
        </w:rPr>
        <w:t>3) środki z Polskiego Funduszu Rozwoju</w:t>
      </w:r>
      <w:r>
        <w:rPr>
          <w:rFonts w:ascii="Verdana" w:eastAsia="Times New Roman" w:hAnsi="Verdana" w:cs="Times New Roman"/>
          <w:bCs/>
          <w:sz w:val="24"/>
          <w:szCs w:val="24"/>
        </w:rPr>
        <w:t xml:space="preserve"> </w:t>
      </w:r>
      <w:r w:rsidRPr="000C4D60">
        <w:rPr>
          <w:rFonts w:ascii="Verdana" w:eastAsia="Times New Roman" w:hAnsi="Verdana" w:cs="Times New Roman"/>
          <w:bCs/>
          <w:sz w:val="24"/>
          <w:szCs w:val="24"/>
        </w:rPr>
        <w:t>(10.321.200,00).</w:t>
      </w:r>
    </w:p>
    <w:p w:rsidR="004816D7" w:rsidRPr="001B0929" w:rsidRDefault="004816D7" w:rsidP="00B97B2A">
      <w:pPr>
        <w:spacing w:before="240"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 xml:space="preserve">Kwota zmiany planu wydatków ogółem </w:t>
      </w:r>
      <w:r>
        <w:rPr>
          <w:rFonts w:ascii="Verdana" w:eastAsia="Times New Roman" w:hAnsi="Verdana" w:cs="Times New Roman"/>
          <w:bCs/>
          <w:sz w:val="24"/>
          <w:szCs w:val="24"/>
        </w:rPr>
        <w:t xml:space="preserve">45.282.845,45 </w:t>
      </w:r>
      <w:r w:rsidRPr="001B0929">
        <w:rPr>
          <w:rFonts w:ascii="Verdana" w:eastAsia="Times New Roman" w:hAnsi="Verdana" w:cs="Times New Roman"/>
          <w:bCs/>
          <w:sz w:val="24"/>
          <w:szCs w:val="24"/>
        </w:rPr>
        <w:t>zł</w:t>
      </w:r>
    </w:p>
    <w:p w:rsidR="004816D7" w:rsidRPr="001B0929" w:rsidRDefault="004816D7" w:rsidP="00B97B2A">
      <w:pPr>
        <w:spacing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 xml:space="preserve">Kwota zmiany planowanego deficytu budżetowego </w:t>
      </w:r>
      <w:r>
        <w:rPr>
          <w:rFonts w:ascii="Verdana" w:eastAsia="Times New Roman" w:hAnsi="Verdana" w:cs="Times New Roman"/>
          <w:bCs/>
          <w:sz w:val="24"/>
          <w:szCs w:val="24"/>
        </w:rPr>
        <w:t>7.243.922</w:t>
      </w:r>
      <w:r w:rsidRPr="001B0929">
        <w:rPr>
          <w:rFonts w:ascii="Verdana" w:eastAsia="Times New Roman" w:hAnsi="Verdana" w:cs="Times New Roman"/>
          <w:bCs/>
          <w:sz w:val="24"/>
          <w:szCs w:val="24"/>
        </w:rPr>
        <w:t>,</w:t>
      </w:r>
      <w:r>
        <w:rPr>
          <w:rFonts w:ascii="Verdana" w:eastAsia="Times New Roman" w:hAnsi="Verdana" w:cs="Times New Roman"/>
          <w:bCs/>
          <w:sz w:val="24"/>
          <w:szCs w:val="24"/>
        </w:rPr>
        <w:t>00</w:t>
      </w:r>
      <w:r w:rsidRPr="001B0929">
        <w:rPr>
          <w:rFonts w:ascii="Verdana" w:eastAsia="Times New Roman" w:hAnsi="Verdana" w:cs="Times New Roman"/>
          <w:bCs/>
          <w:sz w:val="24"/>
          <w:szCs w:val="24"/>
        </w:rPr>
        <w:t xml:space="preserve"> zł</w:t>
      </w:r>
    </w:p>
    <w:p w:rsidR="004816D7" w:rsidRDefault="004816D7" w:rsidP="00B97B2A">
      <w:pPr>
        <w:spacing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Przeznaczenie środków:</w:t>
      </w:r>
    </w:p>
    <w:p w:rsidR="004816D7" w:rsidRPr="004816D7" w:rsidRDefault="004816D7" w:rsidP="00B97B2A">
      <w:pPr>
        <w:spacing w:after="0" w:line="288" w:lineRule="auto"/>
        <w:rPr>
          <w:rFonts w:ascii="Verdana" w:eastAsia="Times New Roman" w:hAnsi="Verdana" w:cs="Times New Roman"/>
          <w:bCs/>
          <w:sz w:val="24"/>
          <w:szCs w:val="24"/>
        </w:rPr>
      </w:pPr>
      <w:r w:rsidRPr="004816D7">
        <w:rPr>
          <w:rFonts w:ascii="Verdana" w:eastAsia="Times New Roman" w:hAnsi="Verdana" w:cs="Times New Roman"/>
          <w:bCs/>
          <w:sz w:val="24"/>
          <w:szCs w:val="24"/>
        </w:rPr>
        <w:t>1) zwiększenie planu wydatków bieżących w dziale 600 (Transport i łączność)</w:t>
      </w:r>
      <w:r w:rsidR="00691CB8">
        <w:rPr>
          <w:rFonts w:ascii="Verdana" w:eastAsia="Times New Roman" w:hAnsi="Verdana" w:cs="Times New Roman"/>
          <w:bCs/>
          <w:sz w:val="24"/>
          <w:szCs w:val="24"/>
        </w:rPr>
        <w:t xml:space="preserve"> </w:t>
      </w:r>
      <w:r w:rsidRPr="004816D7">
        <w:rPr>
          <w:rFonts w:ascii="Verdana" w:eastAsia="Times New Roman" w:hAnsi="Verdana" w:cs="Times New Roman"/>
          <w:bCs/>
          <w:sz w:val="24"/>
          <w:szCs w:val="24"/>
        </w:rPr>
        <w:t>(3.069.456,00),</w:t>
      </w:r>
    </w:p>
    <w:p w:rsidR="004816D7" w:rsidRPr="004816D7" w:rsidRDefault="004816D7" w:rsidP="00B97B2A">
      <w:pPr>
        <w:spacing w:after="0" w:line="288" w:lineRule="auto"/>
        <w:rPr>
          <w:rFonts w:ascii="Verdana" w:eastAsia="Times New Roman" w:hAnsi="Verdana" w:cs="Times New Roman"/>
          <w:bCs/>
          <w:sz w:val="24"/>
          <w:szCs w:val="24"/>
        </w:rPr>
      </w:pPr>
      <w:r w:rsidRPr="004816D7">
        <w:rPr>
          <w:rFonts w:ascii="Verdana" w:eastAsia="Times New Roman" w:hAnsi="Verdana" w:cs="Times New Roman"/>
          <w:bCs/>
          <w:sz w:val="24"/>
          <w:szCs w:val="24"/>
        </w:rPr>
        <w:t>2) zwiększenie planu wydatków w dziale 700 (Gospodarka mieszkaniowa)</w:t>
      </w:r>
      <w:r w:rsidR="00691CB8">
        <w:rPr>
          <w:rFonts w:ascii="Verdana" w:eastAsia="Times New Roman" w:hAnsi="Verdana" w:cs="Times New Roman"/>
          <w:bCs/>
          <w:sz w:val="24"/>
          <w:szCs w:val="24"/>
        </w:rPr>
        <w:t xml:space="preserve"> </w:t>
      </w:r>
      <w:r w:rsidRPr="004816D7">
        <w:rPr>
          <w:rFonts w:ascii="Verdana" w:eastAsia="Times New Roman" w:hAnsi="Verdana" w:cs="Times New Roman"/>
          <w:bCs/>
          <w:sz w:val="24"/>
          <w:szCs w:val="24"/>
        </w:rPr>
        <w:t>(8.093.589,00),</w:t>
      </w:r>
    </w:p>
    <w:p w:rsidR="004816D7" w:rsidRPr="004816D7" w:rsidRDefault="004816D7" w:rsidP="00B97B2A">
      <w:pPr>
        <w:spacing w:after="0" w:line="288" w:lineRule="auto"/>
        <w:rPr>
          <w:rFonts w:ascii="Verdana" w:eastAsia="Times New Roman" w:hAnsi="Verdana" w:cs="Times New Roman"/>
          <w:bCs/>
          <w:sz w:val="24"/>
          <w:szCs w:val="24"/>
        </w:rPr>
      </w:pPr>
      <w:r w:rsidRPr="004816D7">
        <w:rPr>
          <w:rFonts w:ascii="Verdana" w:eastAsia="Times New Roman" w:hAnsi="Verdana" w:cs="Times New Roman"/>
          <w:bCs/>
          <w:sz w:val="24"/>
          <w:szCs w:val="24"/>
        </w:rPr>
        <w:lastRenderedPageBreak/>
        <w:t>3) zwiększenie planu wydatków bieżących w dziale 710 (Działalność usługowa), rozdziale 71095 (Pozostała działalność)</w:t>
      </w:r>
      <w:r w:rsidR="00691CB8">
        <w:rPr>
          <w:rFonts w:ascii="Verdana" w:eastAsia="Times New Roman" w:hAnsi="Verdana" w:cs="Times New Roman"/>
          <w:bCs/>
          <w:sz w:val="24"/>
          <w:szCs w:val="24"/>
        </w:rPr>
        <w:t xml:space="preserve"> </w:t>
      </w:r>
      <w:r w:rsidRPr="004816D7">
        <w:rPr>
          <w:rFonts w:ascii="Verdana" w:eastAsia="Times New Roman" w:hAnsi="Verdana" w:cs="Times New Roman"/>
          <w:bCs/>
          <w:sz w:val="24"/>
          <w:szCs w:val="24"/>
        </w:rPr>
        <w:t>(163.000,00),</w:t>
      </w:r>
    </w:p>
    <w:p w:rsidR="004816D7" w:rsidRPr="004816D7" w:rsidRDefault="004816D7" w:rsidP="00B97B2A">
      <w:pPr>
        <w:spacing w:after="0" w:line="288" w:lineRule="auto"/>
        <w:rPr>
          <w:rFonts w:ascii="Verdana" w:eastAsia="Times New Roman" w:hAnsi="Verdana" w:cs="Times New Roman"/>
          <w:bCs/>
          <w:sz w:val="24"/>
          <w:szCs w:val="24"/>
        </w:rPr>
      </w:pPr>
      <w:r w:rsidRPr="004816D7">
        <w:rPr>
          <w:rFonts w:ascii="Verdana" w:eastAsia="Times New Roman" w:hAnsi="Verdana" w:cs="Times New Roman"/>
          <w:bCs/>
          <w:sz w:val="24"/>
          <w:szCs w:val="24"/>
        </w:rPr>
        <w:t>4) zwiększenie planu wydatków bieżących w dziale 750 (Administracja publiczna)</w:t>
      </w:r>
      <w:r w:rsidR="00691CB8">
        <w:rPr>
          <w:rFonts w:ascii="Verdana" w:eastAsia="Times New Roman" w:hAnsi="Verdana" w:cs="Times New Roman"/>
          <w:bCs/>
          <w:sz w:val="24"/>
          <w:szCs w:val="24"/>
        </w:rPr>
        <w:t xml:space="preserve"> </w:t>
      </w:r>
      <w:r w:rsidRPr="004816D7">
        <w:rPr>
          <w:rFonts w:ascii="Verdana" w:eastAsia="Times New Roman" w:hAnsi="Verdana" w:cs="Times New Roman"/>
          <w:bCs/>
          <w:sz w:val="24"/>
          <w:szCs w:val="24"/>
        </w:rPr>
        <w:t>(1.423.881,45),</w:t>
      </w:r>
    </w:p>
    <w:p w:rsidR="004816D7" w:rsidRPr="004816D7" w:rsidRDefault="004816D7" w:rsidP="00B97B2A">
      <w:pPr>
        <w:spacing w:after="0" w:line="288" w:lineRule="auto"/>
        <w:rPr>
          <w:rFonts w:ascii="Verdana" w:eastAsia="Times New Roman" w:hAnsi="Verdana" w:cs="Times New Roman"/>
          <w:bCs/>
          <w:sz w:val="24"/>
          <w:szCs w:val="24"/>
        </w:rPr>
      </w:pPr>
      <w:r w:rsidRPr="004816D7">
        <w:rPr>
          <w:rFonts w:ascii="Verdana" w:eastAsia="Times New Roman" w:hAnsi="Verdana" w:cs="Times New Roman"/>
          <w:bCs/>
          <w:sz w:val="24"/>
          <w:szCs w:val="24"/>
        </w:rPr>
        <w:t>5) zwiększenie planu wydatków bieżących w dziale 754 (Bezpieczeństwo publiczne i ochrona przeciwpożarowa), rozdziale 75416 (Straż gminna /miejska)</w:t>
      </w:r>
      <w:r w:rsidR="00691CB8">
        <w:rPr>
          <w:rFonts w:ascii="Verdana" w:eastAsia="Times New Roman" w:hAnsi="Verdana" w:cs="Times New Roman"/>
          <w:bCs/>
          <w:sz w:val="24"/>
          <w:szCs w:val="24"/>
        </w:rPr>
        <w:t xml:space="preserve"> </w:t>
      </w:r>
      <w:r w:rsidRPr="004816D7">
        <w:rPr>
          <w:rFonts w:ascii="Verdana" w:eastAsia="Times New Roman" w:hAnsi="Verdana" w:cs="Times New Roman"/>
          <w:bCs/>
          <w:sz w:val="24"/>
          <w:szCs w:val="24"/>
        </w:rPr>
        <w:t>(10.100,00),</w:t>
      </w:r>
    </w:p>
    <w:p w:rsidR="004816D7" w:rsidRPr="004816D7" w:rsidRDefault="004816D7" w:rsidP="00B97B2A">
      <w:pPr>
        <w:spacing w:after="0" w:line="288" w:lineRule="auto"/>
        <w:rPr>
          <w:rFonts w:ascii="Verdana" w:eastAsia="Times New Roman" w:hAnsi="Verdana" w:cs="Times New Roman"/>
          <w:bCs/>
          <w:sz w:val="24"/>
          <w:szCs w:val="24"/>
        </w:rPr>
      </w:pPr>
      <w:r w:rsidRPr="004816D7">
        <w:rPr>
          <w:rFonts w:ascii="Verdana" w:eastAsia="Times New Roman" w:hAnsi="Verdana" w:cs="Times New Roman"/>
          <w:bCs/>
          <w:sz w:val="24"/>
          <w:szCs w:val="24"/>
        </w:rPr>
        <w:t>6) zwiększenie planu wydatków w dziale 801 (Oświata i wychowanie) oraz w dziale 854 (Edukacyjna opieka wychowawcza)</w:t>
      </w:r>
      <w:r w:rsidR="00691CB8">
        <w:rPr>
          <w:rFonts w:ascii="Verdana" w:eastAsia="Times New Roman" w:hAnsi="Verdana" w:cs="Times New Roman"/>
          <w:bCs/>
          <w:sz w:val="24"/>
          <w:szCs w:val="24"/>
        </w:rPr>
        <w:t xml:space="preserve"> </w:t>
      </w:r>
      <w:r w:rsidRPr="004816D7">
        <w:rPr>
          <w:rFonts w:ascii="Verdana" w:eastAsia="Times New Roman" w:hAnsi="Verdana" w:cs="Times New Roman"/>
          <w:bCs/>
          <w:sz w:val="24"/>
          <w:szCs w:val="24"/>
        </w:rPr>
        <w:t>(13.405.029,00),</w:t>
      </w:r>
    </w:p>
    <w:p w:rsidR="004816D7" w:rsidRPr="004816D7" w:rsidRDefault="004816D7" w:rsidP="00B97B2A">
      <w:pPr>
        <w:spacing w:after="0" w:line="288" w:lineRule="auto"/>
        <w:rPr>
          <w:rFonts w:ascii="Verdana" w:eastAsia="Times New Roman" w:hAnsi="Verdana" w:cs="Times New Roman"/>
          <w:bCs/>
          <w:sz w:val="24"/>
          <w:szCs w:val="24"/>
        </w:rPr>
      </w:pPr>
      <w:r w:rsidRPr="004816D7">
        <w:rPr>
          <w:rFonts w:ascii="Verdana" w:eastAsia="Times New Roman" w:hAnsi="Verdana" w:cs="Times New Roman"/>
          <w:bCs/>
          <w:sz w:val="24"/>
          <w:szCs w:val="24"/>
        </w:rPr>
        <w:t>7) zmniejszenie planu wydatków bieżących w dziale 852 (Pomoc społeczna)</w:t>
      </w:r>
      <w:r w:rsidR="00691CB8">
        <w:rPr>
          <w:rFonts w:ascii="Verdana" w:eastAsia="Times New Roman" w:hAnsi="Verdana" w:cs="Times New Roman"/>
          <w:bCs/>
          <w:sz w:val="24"/>
          <w:szCs w:val="24"/>
        </w:rPr>
        <w:t xml:space="preserve"> </w:t>
      </w:r>
      <w:r w:rsidRPr="004816D7">
        <w:rPr>
          <w:rFonts w:ascii="Verdana" w:eastAsia="Times New Roman" w:hAnsi="Verdana" w:cs="Times New Roman"/>
          <w:bCs/>
          <w:sz w:val="24"/>
          <w:szCs w:val="24"/>
        </w:rPr>
        <w:t>(-473.214,00),</w:t>
      </w:r>
    </w:p>
    <w:p w:rsidR="00691CB8" w:rsidRPr="00691CB8" w:rsidRDefault="004816D7" w:rsidP="00B97B2A">
      <w:pPr>
        <w:spacing w:after="0" w:line="288" w:lineRule="auto"/>
        <w:rPr>
          <w:rFonts w:ascii="Verdana" w:eastAsia="Times New Roman" w:hAnsi="Verdana" w:cs="Times New Roman"/>
          <w:bCs/>
          <w:sz w:val="24"/>
          <w:szCs w:val="24"/>
        </w:rPr>
      </w:pPr>
      <w:r w:rsidRPr="004816D7">
        <w:rPr>
          <w:rFonts w:ascii="Verdana" w:eastAsia="Times New Roman" w:hAnsi="Verdana" w:cs="Times New Roman"/>
          <w:bCs/>
          <w:sz w:val="24"/>
          <w:szCs w:val="24"/>
        </w:rPr>
        <w:t>8) zwiększenie planu wydatkó</w:t>
      </w:r>
      <w:r w:rsidR="00691CB8">
        <w:rPr>
          <w:rFonts w:ascii="Verdana" w:eastAsia="Times New Roman" w:hAnsi="Verdana" w:cs="Times New Roman"/>
          <w:bCs/>
          <w:sz w:val="24"/>
          <w:szCs w:val="24"/>
        </w:rPr>
        <w:t>w bieżących w dziale 855 (Rodzi</w:t>
      </w:r>
      <w:r w:rsidRPr="004816D7">
        <w:rPr>
          <w:rFonts w:ascii="Verdana" w:eastAsia="Times New Roman" w:hAnsi="Verdana" w:cs="Times New Roman"/>
          <w:bCs/>
          <w:sz w:val="24"/>
          <w:szCs w:val="24"/>
        </w:rPr>
        <w:t>na), rozdziale 85510 (Działalność placówek opiekuńczo-wychowawczych)</w:t>
      </w:r>
      <w:r w:rsidR="00691CB8">
        <w:rPr>
          <w:rFonts w:ascii="Verdana" w:eastAsia="Times New Roman" w:hAnsi="Verdana" w:cs="Times New Roman"/>
          <w:bCs/>
          <w:sz w:val="24"/>
          <w:szCs w:val="24"/>
        </w:rPr>
        <w:t xml:space="preserve"> </w:t>
      </w:r>
      <w:r w:rsidR="00691CB8" w:rsidRPr="00691CB8">
        <w:rPr>
          <w:rFonts w:ascii="Verdana" w:eastAsia="Times New Roman" w:hAnsi="Verdana" w:cs="Times New Roman"/>
          <w:bCs/>
          <w:sz w:val="24"/>
          <w:szCs w:val="24"/>
        </w:rPr>
        <w:t>(15.000,00),</w:t>
      </w:r>
    </w:p>
    <w:p w:rsidR="00691CB8" w:rsidRPr="00691CB8" w:rsidRDefault="00691CB8" w:rsidP="00B97B2A">
      <w:pPr>
        <w:spacing w:after="0" w:line="288" w:lineRule="auto"/>
        <w:rPr>
          <w:rFonts w:ascii="Verdana" w:eastAsia="Times New Roman" w:hAnsi="Verdana" w:cs="Times New Roman"/>
          <w:bCs/>
          <w:sz w:val="24"/>
          <w:szCs w:val="24"/>
        </w:rPr>
      </w:pPr>
      <w:r w:rsidRPr="00691CB8">
        <w:rPr>
          <w:rFonts w:ascii="Verdana" w:eastAsia="Times New Roman" w:hAnsi="Verdana" w:cs="Times New Roman"/>
          <w:bCs/>
          <w:sz w:val="24"/>
          <w:szCs w:val="24"/>
        </w:rPr>
        <w:t>9) zwiększenie planu wydatków bieżących w dziale 900 (Gosp</w:t>
      </w:r>
      <w:r>
        <w:rPr>
          <w:rFonts w:ascii="Verdana" w:eastAsia="Times New Roman" w:hAnsi="Verdana" w:cs="Times New Roman"/>
          <w:bCs/>
          <w:sz w:val="24"/>
          <w:szCs w:val="24"/>
        </w:rPr>
        <w:t>o</w:t>
      </w:r>
      <w:r w:rsidRPr="00691CB8">
        <w:rPr>
          <w:rFonts w:ascii="Verdana" w:eastAsia="Times New Roman" w:hAnsi="Verdana" w:cs="Times New Roman"/>
          <w:bCs/>
          <w:sz w:val="24"/>
          <w:szCs w:val="24"/>
        </w:rPr>
        <w:t>darka komunalna i ochrona środowiska)</w:t>
      </w:r>
      <w:r>
        <w:rPr>
          <w:rFonts w:ascii="Verdana" w:eastAsia="Times New Roman" w:hAnsi="Verdana" w:cs="Times New Roman"/>
          <w:bCs/>
          <w:sz w:val="24"/>
          <w:szCs w:val="24"/>
        </w:rPr>
        <w:t xml:space="preserve"> </w:t>
      </w:r>
      <w:r w:rsidRPr="00691CB8">
        <w:rPr>
          <w:rFonts w:ascii="Verdana" w:eastAsia="Times New Roman" w:hAnsi="Verdana" w:cs="Times New Roman"/>
          <w:bCs/>
          <w:sz w:val="24"/>
          <w:szCs w:val="24"/>
        </w:rPr>
        <w:t>(717.000,00),</w:t>
      </w:r>
    </w:p>
    <w:p w:rsidR="00691CB8" w:rsidRPr="00691CB8" w:rsidRDefault="00691CB8" w:rsidP="00B97B2A">
      <w:pPr>
        <w:spacing w:after="0" w:line="288" w:lineRule="auto"/>
        <w:rPr>
          <w:rFonts w:ascii="Verdana" w:eastAsia="Times New Roman" w:hAnsi="Verdana" w:cs="Times New Roman"/>
          <w:bCs/>
          <w:sz w:val="24"/>
          <w:szCs w:val="24"/>
        </w:rPr>
      </w:pPr>
      <w:r w:rsidRPr="00691CB8">
        <w:rPr>
          <w:rFonts w:ascii="Verdana" w:eastAsia="Times New Roman" w:hAnsi="Verdana" w:cs="Times New Roman"/>
          <w:bCs/>
          <w:sz w:val="24"/>
          <w:szCs w:val="24"/>
        </w:rPr>
        <w:t>10) zwiększenie planu wydatków bieżących w dziale 926 (Kultura fizyczna)</w:t>
      </w:r>
      <w:r>
        <w:rPr>
          <w:rFonts w:ascii="Verdana" w:eastAsia="Times New Roman" w:hAnsi="Verdana" w:cs="Times New Roman"/>
          <w:bCs/>
          <w:sz w:val="24"/>
          <w:szCs w:val="24"/>
        </w:rPr>
        <w:t xml:space="preserve"> </w:t>
      </w:r>
      <w:r w:rsidRPr="00691CB8">
        <w:rPr>
          <w:rFonts w:ascii="Verdana" w:eastAsia="Times New Roman" w:hAnsi="Verdana" w:cs="Times New Roman"/>
          <w:bCs/>
          <w:sz w:val="24"/>
          <w:szCs w:val="24"/>
        </w:rPr>
        <w:t>(1.306.816,00),</w:t>
      </w:r>
    </w:p>
    <w:p w:rsidR="00691CB8" w:rsidRPr="00691CB8" w:rsidRDefault="00691CB8" w:rsidP="00B97B2A">
      <w:pPr>
        <w:spacing w:after="0" w:line="288" w:lineRule="auto"/>
        <w:rPr>
          <w:rFonts w:ascii="Verdana" w:eastAsia="Times New Roman" w:hAnsi="Verdana" w:cs="Times New Roman"/>
          <w:bCs/>
          <w:sz w:val="24"/>
          <w:szCs w:val="24"/>
        </w:rPr>
      </w:pPr>
      <w:r w:rsidRPr="00691CB8">
        <w:rPr>
          <w:rFonts w:ascii="Verdana" w:eastAsia="Times New Roman" w:hAnsi="Verdana" w:cs="Times New Roman"/>
          <w:bCs/>
          <w:sz w:val="24"/>
          <w:szCs w:val="24"/>
        </w:rPr>
        <w:t>11) zwiększenie planu wydatków bieżących w dziale 730 (Szkolnictwo wyższe i nauka), rozdziale 73095 (Pozostała działalność)</w:t>
      </w:r>
      <w:r>
        <w:rPr>
          <w:rFonts w:ascii="Verdana" w:eastAsia="Times New Roman" w:hAnsi="Verdana" w:cs="Times New Roman"/>
          <w:bCs/>
          <w:sz w:val="24"/>
          <w:szCs w:val="24"/>
        </w:rPr>
        <w:t xml:space="preserve"> </w:t>
      </w:r>
      <w:r w:rsidRPr="00691CB8">
        <w:rPr>
          <w:rFonts w:ascii="Verdana" w:eastAsia="Times New Roman" w:hAnsi="Verdana" w:cs="Times New Roman"/>
          <w:bCs/>
          <w:sz w:val="24"/>
          <w:szCs w:val="24"/>
        </w:rPr>
        <w:t>(79.000,00),</w:t>
      </w:r>
    </w:p>
    <w:p w:rsidR="00691CB8" w:rsidRPr="00691CB8" w:rsidRDefault="00691CB8" w:rsidP="00B97B2A">
      <w:pPr>
        <w:spacing w:after="0" w:line="288" w:lineRule="auto"/>
        <w:rPr>
          <w:rFonts w:ascii="Verdana" w:eastAsia="Times New Roman" w:hAnsi="Verdana" w:cs="Times New Roman"/>
          <w:bCs/>
          <w:sz w:val="24"/>
          <w:szCs w:val="24"/>
        </w:rPr>
      </w:pPr>
      <w:r w:rsidRPr="00691CB8">
        <w:rPr>
          <w:rFonts w:ascii="Verdana" w:eastAsia="Times New Roman" w:hAnsi="Verdana" w:cs="Times New Roman"/>
          <w:bCs/>
          <w:sz w:val="24"/>
          <w:szCs w:val="24"/>
        </w:rPr>
        <w:t>12) zwiększenie planu wydatków bieżących w dziale 758 (Różne rozliczenia), rozdziale 75820 (Prywatyzacja)</w:t>
      </w:r>
      <w:r>
        <w:rPr>
          <w:rFonts w:ascii="Verdana" w:eastAsia="Times New Roman" w:hAnsi="Verdana" w:cs="Times New Roman"/>
          <w:bCs/>
          <w:sz w:val="24"/>
          <w:szCs w:val="24"/>
        </w:rPr>
        <w:t xml:space="preserve"> </w:t>
      </w:r>
      <w:r w:rsidRPr="00691CB8">
        <w:rPr>
          <w:rFonts w:ascii="Verdana" w:eastAsia="Times New Roman" w:hAnsi="Verdana" w:cs="Times New Roman"/>
          <w:bCs/>
          <w:sz w:val="24"/>
          <w:szCs w:val="24"/>
        </w:rPr>
        <w:t>(116.900,00),</w:t>
      </w:r>
    </w:p>
    <w:p w:rsidR="00691CB8" w:rsidRPr="00691CB8" w:rsidRDefault="00691CB8" w:rsidP="00B97B2A">
      <w:pPr>
        <w:spacing w:after="0" w:line="288" w:lineRule="auto"/>
        <w:rPr>
          <w:rFonts w:ascii="Verdana" w:eastAsia="Times New Roman" w:hAnsi="Verdana" w:cs="Times New Roman"/>
          <w:bCs/>
          <w:sz w:val="24"/>
          <w:szCs w:val="24"/>
        </w:rPr>
      </w:pPr>
      <w:r w:rsidRPr="00691CB8">
        <w:rPr>
          <w:rFonts w:ascii="Verdana" w:eastAsia="Times New Roman" w:hAnsi="Verdana" w:cs="Times New Roman"/>
          <w:bCs/>
          <w:sz w:val="24"/>
          <w:szCs w:val="24"/>
        </w:rPr>
        <w:t>13) na usunięcie szkód powstałych w jednostkach organizacyjnych</w:t>
      </w:r>
      <w:r>
        <w:rPr>
          <w:rFonts w:ascii="Verdana" w:eastAsia="Times New Roman" w:hAnsi="Verdana" w:cs="Times New Roman"/>
          <w:bCs/>
          <w:sz w:val="24"/>
          <w:szCs w:val="24"/>
        </w:rPr>
        <w:t xml:space="preserve"> </w:t>
      </w:r>
      <w:r w:rsidRPr="00691CB8">
        <w:rPr>
          <w:rFonts w:ascii="Verdana" w:eastAsia="Times New Roman" w:hAnsi="Verdana" w:cs="Times New Roman"/>
          <w:bCs/>
          <w:sz w:val="24"/>
          <w:szCs w:val="24"/>
        </w:rPr>
        <w:t>Miasta w związku z wypłatą przez Ubezpieczyciela odszkodowań</w:t>
      </w:r>
      <w:r>
        <w:rPr>
          <w:rFonts w:ascii="Verdana" w:eastAsia="Times New Roman" w:hAnsi="Verdana" w:cs="Times New Roman"/>
          <w:bCs/>
          <w:sz w:val="24"/>
          <w:szCs w:val="24"/>
        </w:rPr>
        <w:t xml:space="preserve"> </w:t>
      </w:r>
      <w:r w:rsidRPr="00691CB8">
        <w:rPr>
          <w:rFonts w:ascii="Verdana" w:eastAsia="Times New Roman" w:hAnsi="Verdana" w:cs="Times New Roman"/>
          <w:bCs/>
          <w:sz w:val="24"/>
          <w:szCs w:val="24"/>
        </w:rPr>
        <w:t>(132.507,00),</w:t>
      </w:r>
    </w:p>
    <w:p w:rsidR="00691CB8" w:rsidRPr="00691CB8" w:rsidRDefault="00691CB8" w:rsidP="00B97B2A">
      <w:pPr>
        <w:spacing w:after="0" w:line="288" w:lineRule="auto"/>
        <w:rPr>
          <w:rFonts w:ascii="Verdana" w:eastAsia="Times New Roman" w:hAnsi="Verdana" w:cs="Times New Roman"/>
          <w:bCs/>
          <w:sz w:val="24"/>
          <w:szCs w:val="24"/>
        </w:rPr>
      </w:pPr>
      <w:r w:rsidRPr="00691CB8">
        <w:rPr>
          <w:rFonts w:ascii="Verdana" w:eastAsia="Times New Roman" w:hAnsi="Verdana" w:cs="Times New Roman"/>
          <w:bCs/>
          <w:sz w:val="24"/>
          <w:szCs w:val="24"/>
        </w:rPr>
        <w:t>14) zwiększenie planu wydatków w dziale 851 (Ochrona zdrowia), rozdziale 85154 (Przeciwdziałanie alkoholizmowi) (467.000,00),</w:t>
      </w:r>
    </w:p>
    <w:p w:rsidR="00691CB8" w:rsidRPr="00691CB8" w:rsidRDefault="00691CB8" w:rsidP="00B97B2A">
      <w:pPr>
        <w:spacing w:after="0" w:line="288" w:lineRule="auto"/>
        <w:rPr>
          <w:rFonts w:ascii="Verdana" w:eastAsia="Times New Roman" w:hAnsi="Verdana" w:cs="Times New Roman"/>
          <w:bCs/>
          <w:sz w:val="24"/>
          <w:szCs w:val="24"/>
        </w:rPr>
      </w:pPr>
      <w:r w:rsidRPr="00691CB8">
        <w:rPr>
          <w:rFonts w:ascii="Verdana" w:eastAsia="Times New Roman" w:hAnsi="Verdana" w:cs="Times New Roman"/>
          <w:bCs/>
          <w:sz w:val="24"/>
          <w:szCs w:val="24"/>
        </w:rPr>
        <w:t>15) z przeznaczeniem m.in. na opłaty za pobyt podopiecznych domów</w:t>
      </w:r>
      <w:r>
        <w:rPr>
          <w:rFonts w:ascii="Verdana" w:eastAsia="Times New Roman" w:hAnsi="Verdana" w:cs="Times New Roman"/>
          <w:bCs/>
          <w:sz w:val="24"/>
          <w:szCs w:val="24"/>
        </w:rPr>
        <w:t xml:space="preserve"> </w:t>
      </w:r>
      <w:r w:rsidRPr="00691CB8">
        <w:rPr>
          <w:rFonts w:ascii="Verdana" w:eastAsia="Times New Roman" w:hAnsi="Verdana" w:cs="Times New Roman"/>
          <w:bCs/>
          <w:sz w:val="24"/>
          <w:szCs w:val="24"/>
        </w:rPr>
        <w:t>pomocy społecznej oraz dzieci w pieczy zastępczej z Wrocławia na terenie innych powiatów</w:t>
      </w:r>
      <w:r>
        <w:rPr>
          <w:rFonts w:ascii="Verdana" w:eastAsia="Times New Roman" w:hAnsi="Verdana" w:cs="Times New Roman"/>
          <w:bCs/>
          <w:sz w:val="24"/>
          <w:szCs w:val="24"/>
        </w:rPr>
        <w:t xml:space="preserve"> </w:t>
      </w:r>
      <w:r w:rsidRPr="00691CB8">
        <w:rPr>
          <w:rFonts w:ascii="Verdana" w:eastAsia="Times New Roman" w:hAnsi="Verdana" w:cs="Times New Roman"/>
          <w:bCs/>
          <w:sz w:val="24"/>
          <w:szCs w:val="24"/>
        </w:rPr>
        <w:t>(2.279.919,00),</w:t>
      </w:r>
    </w:p>
    <w:p w:rsidR="00691CB8" w:rsidRPr="00691CB8" w:rsidRDefault="00691CB8" w:rsidP="00B97B2A">
      <w:pPr>
        <w:spacing w:after="0" w:line="288" w:lineRule="auto"/>
        <w:rPr>
          <w:rFonts w:ascii="Verdana" w:eastAsia="Times New Roman" w:hAnsi="Verdana" w:cs="Times New Roman"/>
          <w:bCs/>
          <w:sz w:val="24"/>
          <w:szCs w:val="24"/>
        </w:rPr>
      </w:pPr>
      <w:r w:rsidRPr="00691CB8">
        <w:rPr>
          <w:rFonts w:ascii="Verdana" w:eastAsia="Times New Roman" w:hAnsi="Verdana" w:cs="Times New Roman"/>
          <w:bCs/>
          <w:sz w:val="24"/>
          <w:szCs w:val="24"/>
        </w:rPr>
        <w:t>16) na realizację przez Rady Osiedla zadania pn. "Fundusz Czasu Wolnego"</w:t>
      </w:r>
      <w:r>
        <w:rPr>
          <w:rFonts w:ascii="Verdana" w:eastAsia="Times New Roman" w:hAnsi="Verdana" w:cs="Times New Roman"/>
          <w:bCs/>
          <w:sz w:val="24"/>
          <w:szCs w:val="24"/>
        </w:rPr>
        <w:t xml:space="preserve"> </w:t>
      </w:r>
      <w:r w:rsidRPr="00691CB8">
        <w:rPr>
          <w:rFonts w:ascii="Verdana" w:eastAsia="Times New Roman" w:hAnsi="Verdana" w:cs="Times New Roman"/>
          <w:bCs/>
          <w:sz w:val="24"/>
          <w:szCs w:val="24"/>
        </w:rPr>
        <w:t>(250.000,00),</w:t>
      </w:r>
    </w:p>
    <w:p w:rsidR="00691CB8" w:rsidRPr="00691CB8" w:rsidRDefault="00691CB8" w:rsidP="00B97B2A">
      <w:pPr>
        <w:spacing w:after="0" w:line="288" w:lineRule="auto"/>
        <w:rPr>
          <w:rFonts w:ascii="Verdana" w:eastAsia="Times New Roman" w:hAnsi="Verdana" w:cs="Times New Roman"/>
          <w:bCs/>
          <w:sz w:val="24"/>
          <w:szCs w:val="24"/>
        </w:rPr>
      </w:pPr>
      <w:r w:rsidRPr="00691CB8">
        <w:rPr>
          <w:rFonts w:ascii="Verdana" w:eastAsia="Times New Roman" w:hAnsi="Verdana" w:cs="Times New Roman"/>
          <w:bCs/>
          <w:sz w:val="24"/>
          <w:szCs w:val="24"/>
        </w:rPr>
        <w:t>17) zwiększenie planu wydatków bieżących w dziale 921 (Kultura i</w:t>
      </w:r>
      <w:r>
        <w:rPr>
          <w:rFonts w:ascii="Verdana" w:eastAsia="Times New Roman" w:hAnsi="Verdana" w:cs="Times New Roman"/>
          <w:bCs/>
          <w:sz w:val="24"/>
          <w:szCs w:val="24"/>
        </w:rPr>
        <w:t xml:space="preserve"> </w:t>
      </w:r>
      <w:r w:rsidRPr="00691CB8">
        <w:rPr>
          <w:rFonts w:ascii="Verdana" w:eastAsia="Times New Roman" w:hAnsi="Verdana" w:cs="Times New Roman"/>
          <w:bCs/>
          <w:sz w:val="24"/>
          <w:szCs w:val="24"/>
        </w:rPr>
        <w:t>ochrona dzi</w:t>
      </w:r>
      <w:r>
        <w:rPr>
          <w:rFonts w:ascii="Verdana" w:eastAsia="Times New Roman" w:hAnsi="Verdana" w:cs="Times New Roman"/>
          <w:bCs/>
          <w:sz w:val="24"/>
          <w:szCs w:val="24"/>
        </w:rPr>
        <w:t>e</w:t>
      </w:r>
      <w:r w:rsidRPr="00691CB8">
        <w:rPr>
          <w:rFonts w:ascii="Verdana" w:eastAsia="Times New Roman" w:hAnsi="Verdana" w:cs="Times New Roman"/>
          <w:bCs/>
          <w:sz w:val="24"/>
          <w:szCs w:val="24"/>
        </w:rPr>
        <w:t>dzictwa narodowego) (590.000,00),</w:t>
      </w:r>
    </w:p>
    <w:p w:rsidR="00691CB8" w:rsidRDefault="00691CB8" w:rsidP="00B97B2A">
      <w:pPr>
        <w:spacing w:after="0" w:line="288" w:lineRule="auto"/>
        <w:rPr>
          <w:rFonts w:ascii="Verdana" w:eastAsia="Times New Roman" w:hAnsi="Verdana" w:cs="Times New Roman"/>
          <w:bCs/>
          <w:sz w:val="24"/>
          <w:szCs w:val="24"/>
        </w:rPr>
      </w:pPr>
      <w:r w:rsidRPr="00691CB8">
        <w:rPr>
          <w:rFonts w:ascii="Verdana" w:eastAsia="Times New Roman" w:hAnsi="Verdana" w:cs="Times New Roman"/>
          <w:bCs/>
          <w:sz w:val="24"/>
          <w:szCs w:val="24"/>
        </w:rPr>
        <w:t>18) zwiększenie planu wydatków majątkowych (13.636.862,00).</w:t>
      </w:r>
    </w:p>
    <w:p w:rsidR="00337300" w:rsidRPr="00B97B2A" w:rsidRDefault="00337300" w:rsidP="00B97B2A">
      <w:pPr>
        <w:spacing w:before="240" w:after="240" w:line="288" w:lineRule="auto"/>
        <w:rPr>
          <w:rFonts w:ascii="Verdana" w:hAnsi="Verdana"/>
          <w:bCs/>
          <w:sz w:val="24"/>
          <w:szCs w:val="24"/>
        </w:rPr>
      </w:pPr>
      <w:r w:rsidRPr="00B97B2A">
        <w:rPr>
          <w:rFonts w:ascii="Verdana" w:hAnsi="Verdana"/>
          <w:sz w:val="24"/>
          <w:szCs w:val="24"/>
        </w:rPr>
        <w:t>Uchwała Numer LXXIV/1876/23 Rady Miejskiej Wrocławia z dnia 19 października 2023 roku</w:t>
      </w:r>
    </w:p>
    <w:p w:rsidR="00337300" w:rsidRPr="0096777A" w:rsidRDefault="00337300" w:rsidP="00B97B2A">
      <w:pPr>
        <w:spacing w:before="240" w:after="0" w:line="288" w:lineRule="auto"/>
        <w:rPr>
          <w:rFonts w:ascii="Verdana" w:eastAsia="Times New Roman" w:hAnsi="Verdana" w:cs="Times New Roman"/>
          <w:bCs/>
          <w:sz w:val="24"/>
          <w:szCs w:val="24"/>
        </w:rPr>
      </w:pPr>
      <w:r w:rsidRPr="0096777A">
        <w:rPr>
          <w:rFonts w:ascii="Verdana" w:hAnsi="Verdana"/>
          <w:bCs/>
          <w:sz w:val="24"/>
          <w:szCs w:val="24"/>
        </w:rPr>
        <w:t xml:space="preserve">Kwota zmiany planu </w:t>
      </w:r>
      <w:r w:rsidRPr="0096777A">
        <w:rPr>
          <w:rFonts w:ascii="Verdana" w:eastAsia="Times New Roman" w:hAnsi="Verdana" w:cs="Times New Roman"/>
          <w:bCs/>
          <w:sz w:val="24"/>
          <w:szCs w:val="24"/>
        </w:rPr>
        <w:t xml:space="preserve">dochodów ogółem: </w:t>
      </w:r>
      <w:r>
        <w:rPr>
          <w:rFonts w:ascii="Verdana" w:eastAsia="Times New Roman" w:hAnsi="Verdana" w:cs="Times New Roman"/>
          <w:bCs/>
          <w:sz w:val="24"/>
          <w:szCs w:val="24"/>
        </w:rPr>
        <w:t>8</w:t>
      </w:r>
      <w:r w:rsidRPr="0096777A">
        <w:rPr>
          <w:rFonts w:ascii="Verdana" w:eastAsia="Times New Roman" w:hAnsi="Verdana" w:cs="Times New Roman"/>
          <w:bCs/>
          <w:sz w:val="24"/>
          <w:szCs w:val="24"/>
        </w:rPr>
        <w:t>.</w:t>
      </w:r>
      <w:r>
        <w:rPr>
          <w:rFonts w:ascii="Verdana" w:eastAsia="Times New Roman" w:hAnsi="Verdana" w:cs="Times New Roman"/>
          <w:bCs/>
          <w:sz w:val="24"/>
          <w:szCs w:val="24"/>
        </w:rPr>
        <w:t>504</w:t>
      </w:r>
      <w:r w:rsidRPr="0096777A">
        <w:rPr>
          <w:rFonts w:ascii="Verdana" w:eastAsia="Times New Roman" w:hAnsi="Verdana" w:cs="Times New Roman"/>
          <w:bCs/>
          <w:sz w:val="24"/>
          <w:szCs w:val="24"/>
        </w:rPr>
        <w:t>.</w:t>
      </w:r>
      <w:r>
        <w:rPr>
          <w:rFonts w:ascii="Verdana" w:eastAsia="Times New Roman" w:hAnsi="Verdana" w:cs="Times New Roman"/>
          <w:bCs/>
          <w:sz w:val="24"/>
          <w:szCs w:val="24"/>
        </w:rPr>
        <w:t>490</w:t>
      </w:r>
      <w:r w:rsidRPr="0096777A">
        <w:rPr>
          <w:rFonts w:ascii="Verdana" w:eastAsia="Times New Roman" w:hAnsi="Verdana" w:cs="Times New Roman"/>
          <w:bCs/>
          <w:sz w:val="24"/>
          <w:szCs w:val="24"/>
        </w:rPr>
        <w:t>,</w:t>
      </w:r>
      <w:r>
        <w:rPr>
          <w:rFonts w:ascii="Verdana" w:eastAsia="Times New Roman" w:hAnsi="Verdana" w:cs="Times New Roman"/>
          <w:bCs/>
          <w:sz w:val="24"/>
          <w:szCs w:val="24"/>
        </w:rPr>
        <w:t>92</w:t>
      </w:r>
      <w:r w:rsidRPr="0096777A">
        <w:rPr>
          <w:rFonts w:ascii="Verdana" w:eastAsia="Times New Roman" w:hAnsi="Verdana" w:cs="Times New Roman"/>
          <w:bCs/>
          <w:sz w:val="24"/>
          <w:szCs w:val="24"/>
        </w:rPr>
        <w:t xml:space="preserve"> zł</w:t>
      </w:r>
    </w:p>
    <w:p w:rsidR="00337300" w:rsidRDefault="00337300" w:rsidP="00B97B2A">
      <w:pPr>
        <w:spacing w:after="0" w:line="288" w:lineRule="auto"/>
        <w:rPr>
          <w:rFonts w:ascii="Verdana" w:eastAsia="Times New Roman" w:hAnsi="Verdana" w:cs="Times New Roman"/>
          <w:bCs/>
          <w:sz w:val="24"/>
          <w:szCs w:val="24"/>
        </w:rPr>
      </w:pPr>
      <w:r w:rsidRPr="0096777A">
        <w:rPr>
          <w:rFonts w:ascii="Verdana" w:eastAsia="Times New Roman" w:hAnsi="Verdana" w:cs="Times New Roman"/>
          <w:bCs/>
          <w:sz w:val="24"/>
          <w:szCs w:val="24"/>
        </w:rPr>
        <w:t>Źródło zmiany planu doch</w:t>
      </w:r>
      <w:r w:rsidRPr="00391037">
        <w:rPr>
          <w:rFonts w:ascii="Verdana" w:eastAsia="Times New Roman" w:hAnsi="Verdana" w:cs="Times New Roman"/>
          <w:bCs/>
          <w:sz w:val="24"/>
          <w:szCs w:val="24"/>
        </w:rPr>
        <w:t>odów:</w:t>
      </w:r>
    </w:p>
    <w:p w:rsidR="00337300" w:rsidRPr="00337300" w:rsidRDefault="00337300" w:rsidP="00B97B2A">
      <w:pPr>
        <w:spacing w:after="0" w:line="288" w:lineRule="auto"/>
        <w:rPr>
          <w:rFonts w:ascii="Verdana" w:eastAsia="Times New Roman" w:hAnsi="Verdana" w:cs="Times New Roman"/>
          <w:bCs/>
          <w:sz w:val="24"/>
          <w:szCs w:val="24"/>
        </w:rPr>
      </w:pPr>
      <w:r w:rsidRPr="00337300">
        <w:rPr>
          <w:rFonts w:ascii="Verdana" w:eastAsia="Times New Roman" w:hAnsi="Verdana" w:cs="Times New Roman"/>
          <w:bCs/>
          <w:sz w:val="24"/>
          <w:szCs w:val="24"/>
        </w:rPr>
        <w:lastRenderedPageBreak/>
        <w:t>I. Dochody gminy</w:t>
      </w:r>
      <w:r>
        <w:rPr>
          <w:rFonts w:ascii="Verdana" w:eastAsia="Times New Roman" w:hAnsi="Verdana" w:cs="Times New Roman"/>
          <w:bCs/>
          <w:sz w:val="24"/>
          <w:szCs w:val="24"/>
        </w:rPr>
        <w:t xml:space="preserve"> </w:t>
      </w:r>
      <w:r w:rsidRPr="00337300">
        <w:rPr>
          <w:rFonts w:ascii="Verdana" w:eastAsia="Times New Roman" w:hAnsi="Verdana" w:cs="Times New Roman"/>
          <w:bCs/>
          <w:sz w:val="24"/>
          <w:szCs w:val="24"/>
        </w:rPr>
        <w:t>(690.548,32),</w:t>
      </w:r>
      <w:r>
        <w:rPr>
          <w:rFonts w:ascii="Verdana" w:eastAsia="Times New Roman" w:hAnsi="Verdana" w:cs="Times New Roman"/>
          <w:bCs/>
          <w:sz w:val="24"/>
          <w:szCs w:val="24"/>
        </w:rPr>
        <w:t xml:space="preserve"> </w:t>
      </w:r>
      <w:r w:rsidRPr="00337300">
        <w:rPr>
          <w:rFonts w:ascii="Verdana" w:eastAsia="Times New Roman" w:hAnsi="Verdana" w:cs="Times New Roman"/>
          <w:bCs/>
          <w:sz w:val="24"/>
          <w:szCs w:val="24"/>
        </w:rPr>
        <w:t>z tego:</w:t>
      </w:r>
    </w:p>
    <w:p w:rsidR="00337300" w:rsidRPr="00337300" w:rsidRDefault="00337300" w:rsidP="00B97B2A">
      <w:pPr>
        <w:spacing w:after="0" w:line="288" w:lineRule="auto"/>
        <w:rPr>
          <w:rFonts w:ascii="Verdana" w:eastAsia="Times New Roman" w:hAnsi="Verdana" w:cs="Times New Roman"/>
          <w:bCs/>
          <w:sz w:val="24"/>
          <w:szCs w:val="24"/>
        </w:rPr>
      </w:pPr>
      <w:r w:rsidRPr="00337300">
        <w:rPr>
          <w:rFonts w:ascii="Verdana" w:eastAsia="Times New Roman" w:hAnsi="Verdana" w:cs="Times New Roman"/>
          <w:bCs/>
          <w:sz w:val="24"/>
          <w:szCs w:val="24"/>
        </w:rPr>
        <w:t>1. Dochody własne (13.448.712,00),</w:t>
      </w:r>
      <w:r>
        <w:rPr>
          <w:rFonts w:ascii="Verdana" w:eastAsia="Times New Roman" w:hAnsi="Verdana" w:cs="Times New Roman"/>
          <w:bCs/>
          <w:sz w:val="24"/>
          <w:szCs w:val="24"/>
        </w:rPr>
        <w:t xml:space="preserve"> </w:t>
      </w:r>
      <w:r w:rsidRPr="00337300">
        <w:rPr>
          <w:rFonts w:ascii="Verdana" w:eastAsia="Times New Roman" w:hAnsi="Verdana" w:cs="Times New Roman"/>
          <w:bCs/>
          <w:sz w:val="24"/>
          <w:szCs w:val="24"/>
        </w:rPr>
        <w:t>z tego:</w:t>
      </w:r>
    </w:p>
    <w:p w:rsidR="00691CB8" w:rsidRDefault="00337300" w:rsidP="00B97B2A">
      <w:pPr>
        <w:spacing w:after="0" w:line="288" w:lineRule="auto"/>
        <w:rPr>
          <w:rFonts w:ascii="Verdana" w:eastAsia="Times New Roman" w:hAnsi="Verdana" w:cs="Times New Roman"/>
          <w:bCs/>
          <w:sz w:val="24"/>
          <w:szCs w:val="24"/>
        </w:rPr>
      </w:pPr>
      <w:r w:rsidRPr="00337300">
        <w:rPr>
          <w:rFonts w:ascii="Verdana" w:eastAsia="Times New Roman" w:hAnsi="Verdana" w:cs="Times New Roman"/>
          <w:bCs/>
          <w:sz w:val="24"/>
          <w:szCs w:val="24"/>
        </w:rPr>
        <w:t>1) Wpływy z opłat (54.880,00),</w:t>
      </w:r>
      <w:r>
        <w:rPr>
          <w:rFonts w:ascii="Verdana" w:eastAsia="Times New Roman" w:hAnsi="Verdana" w:cs="Times New Roman"/>
          <w:bCs/>
          <w:sz w:val="24"/>
          <w:szCs w:val="24"/>
        </w:rPr>
        <w:t xml:space="preserve"> </w:t>
      </w:r>
      <w:r w:rsidRPr="00337300">
        <w:rPr>
          <w:rFonts w:ascii="Verdana" w:eastAsia="Times New Roman" w:hAnsi="Verdana" w:cs="Times New Roman"/>
          <w:bCs/>
          <w:sz w:val="24"/>
          <w:szCs w:val="24"/>
        </w:rPr>
        <w:t>z tego:</w:t>
      </w:r>
    </w:p>
    <w:p w:rsidR="00337300" w:rsidRPr="00337300" w:rsidRDefault="00337300" w:rsidP="00B97B2A">
      <w:pPr>
        <w:spacing w:after="0" w:line="288" w:lineRule="auto"/>
        <w:rPr>
          <w:rFonts w:ascii="Verdana" w:eastAsia="Times New Roman" w:hAnsi="Verdana" w:cs="Times New Roman"/>
          <w:bCs/>
          <w:sz w:val="24"/>
          <w:szCs w:val="24"/>
        </w:rPr>
      </w:pPr>
      <w:r w:rsidRPr="00337300">
        <w:rPr>
          <w:rFonts w:ascii="Verdana" w:eastAsia="Times New Roman" w:hAnsi="Verdana" w:cs="Times New Roman"/>
          <w:bCs/>
          <w:sz w:val="24"/>
          <w:szCs w:val="24"/>
        </w:rPr>
        <w:t>a) wpływy z opłat za korzystanie z wyżywienia w jednostkach realizujących zadania z zakresu wychowania przedszkolnego</w:t>
      </w:r>
      <w:r>
        <w:rPr>
          <w:rFonts w:ascii="Verdana" w:eastAsia="Times New Roman" w:hAnsi="Verdana" w:cs="Times New Roman"/>
          <w:bCs/>
          <w:sz w:val="24"/>
          <w:szCs w:val="24"/>
        </w:rPr>
        <w:t xml:space="preserve"> </w:t>
      </w:r>
      <w:r w:rsidRPr="00337300">
        <w:rPr>
          <w:rFonts w:ascii="Verdana" w:eastAsia="Times New Roman" w:hAnsi="Verdana" w:cs="Times New Roman"/>
          <w:bCs/>
          <w:sz w:val="24"/>
          <w:szCs w:val="24"/>
        </w:rPr>
        <w:t>(41.080,00),</w:t>
      </w:r>
    </w:p>
    <w:p w:rsidR="00337300" w:rsidRDefault="00337300" w:rsidP="00B97B2A">
      <w:pPr>
        <w:spacing w:after="0" w:line="288" w:lineRule="auto"/>
        <w:rPr>
          <w:rFonts w:ascii="Verdana" w:eastAsia="Times New Roman" w:hAnsi="Verdana" w:cs="Times New Roman"/>
          <w:bCs/>
          <w:sz w:val="24"/>
          <w:szCs w:val="24"/>
        </w:rPr>
      </w:pPr>
      <w:r w:rsidRPr="00337300">
        <w:rPr>
          <w:rFonts w:ascii="Verdana" w:eastAsia="Times New Roman" w:hAnsi="Verdana" w:cs="Times New Roman"/>
          <w:bCs/>
          <w:sz w:val="24"/>
          <w:szCs w:val="24"/>
        </w:rPr>
        <w:t>b) inne opłaty pobierane na podstawie odrębnych ustaw</w:t>
      </w:r>
      <w:r>
        <w:rPr>
          <w:rFonts w:ascii="Verdana" w:eastAsia="Times New Roman" w:hAnsi="Verdana" w:cs="Times New Roman"/>
          <w:bCs/>
          <w:sz w:val="24"/>
          <w:szCs w:val="24"/>
        </w:rPr>
        <w:t xml:space="preserve"> </w:t>
      </w:r>
      <w:r w:rsidRPr="00337300">
        <w:rPr>
          <w:rFonts w:ascii="Verdana" w:eastAsia="Times New Roman" w:hAnsi="Verdana" w:cs="Times New Roman"/>
          <w:bCs/>
          <w:sz w:val="24"/>
          <w:szCs w:val="24"/>
        </w:rPr>
        <w:t>(13.800,00),</w:t>
      </w:r>
    </w:p>
    <w:p w:rsidR="00337300" w:rsidRPr="00337300" w:rsidRDefault="00337300" w:rsidP="00B97B2A">
      <w:pPr>
        <w:spacing w:after="0" w:line="288" w:lineRule="auto"/>
        <w:rPr>
          <w:rFonts w:ascii="Verdana" w:eastAsia="Times New Roman" w:hAnsi="Verdana" w:cs="Times New Roman"/>
          <w:bCs/>
          <w:sz w:val="24"/>
          <w:szCs w:val="24"/>
        </w:rPr>
      </w:pPr>
      <w:r w:rsidRPr="00337300">
        <w:rPr>
          <w:rFonts w:ascii="Verdana" w:eastAsia="Times New Roman" w:hAnsi="Verdana" w:cs="Times New Roman"/>
          <w:bCs/>
          <w:sz w:val="24"/>
          <w:szCs w:val="24"/>
        </w:rPr>
        <w:t>2) Dochody z majątku</w:t>
      </w:r>
      <w:r>
        <w:rPr>
          <w:rFonts w:ascii="Verdana" w:eastAsia="Times New Roman" w:hAnsi="Verdana" w:cs="Times New Roman"/>
          <w:bCs/>
          <w:sz w:val="24"/>
          <w:szCs w:val="24"/>
        </w:rPr>
        <w:t xml:space="preserve"> </w:t>
      </w:r>
      <w:r w:rsidRPr="00337300">
        <w:rPr>
          <w:rFonts w:ascii="Verdana" w:eastAsia="Times New Roman" w:hAnsi="Verdana" w:cs="Times New Roman"/>
          <w:bCs/>
          <w:sz w:val="24"/>
          <w:szCs w:val="24"/>
        </w:rPr>
        <w:t>(10.070.190,00),</w:t>
      </w:r>
      <w:r>
        <w:rPr>
          <w:rFonts w:ascii="Verdana" w:eastAsia="Times New Roman" w:hAnsi="Verdana" w:cs="Times New Roman"/>
          <w:bCs/>
          <w:sz w:val="24"/>
          <w:szCs w:val="24"/>
        </w:rPr>
        <w:t xml:space="preserve"> </w:t>
      </w:r>
      <w:r w:rsidRPr="00337300">
        <w:rPr>
          <w:rFonts w:ascii="Verdana" w:eastAsia="Times New Roman" w:hAnsi="Verdana" w:cs="Times New Roman"/>
          <w:bCs/>
          <w:sz w:val="24"/>
          <w:szCs w:val="24"/>
        </w:rPr>
        <w:t>z tego:</w:t>
      </w:r>
    </w:p>
    <w:p w:rsidR="00337300" w:rsidRPr="00337300" w:rsidRDefault="00337300" w:rsidP="00B97B2A">
      <w:pPr>
        <w:spacing w:after="0" w:line="288" w:lineRule="auto"/>
        <w:rPr>
          <w:rFonts w:ascii="Verdana" w:eastAsia="Times New Roman" w:hAnsi="Verdana" w:cs="Times New Roman"/>
          <w:bCs/>
          <w:sz w:val="24"/>
          <w:szCs w:val="24"/>
        </w:rPr>
      </w:pPr>
      <w:r w:rsidRPr="00337300">
        <w:rPr>
          <w:rFonts w:ascii="Verdana" w:eastAsia="Times New Roman" w:hAnsi="Verdana" w:cs="Times New Roman"/>
          <w:bCs/>
          <w:sz w:val="24"/>
          <w:szCs w:val="24"/>
        </w:rPr>
        <w:t>a) przekształcenie prawa użytkowania wieczystego w prawo własności</w:t>
      </w:r>
      <w:r>
        <w:rPr>
          <w:rFonts w:ascii="Verdana" w:eastAsia="Times New Roman" w:hAnsi="Verdana" w:cs="Times New Roman"/>
          <w:bCs/>
          <w:sz w:val="24"/>
          <w:szCs w:val="24"/>
        </w:rPr>
        <w:t xml:space="preserve"> </w:t>
      </w:r>
      <w:r w:rsidRPr="00337300">
        <w:rPr>
          <w:rFonts w:ascii="Verdana" w:eastAsia="Times New Roman" w:hAnsi="Verdana" w:cs="Times New Roman"/>
          <w:bCs/>
          <w:sz w:val="24"/>
          <w:szCs w:val="24"/>
        </w:rPr>
        <w:t>(200.000,00),</w:t>
      </w:r>
    </w:p>
    <w:p w:rsidR="00337300" w:rsidRPr="00337300" w:rsidRDefault="00337300" w:rsidP="00B97B2A">
      <w:pPr>
        <w:spacing w:after="0" w:line="288" w:lineRule="auto"/>
        <w:rPr>
          <w:rFonts w:ascii="Verdana" w:eastAsia="Times New Roman" w:hAnsi="Verdana" w:cs="Times New Roman"/>
          <w:bCs/>
          <w:sz w:val="24"/>
          <w:szCs w:val="24"/>
        </w:rPr>
      </w:pPr>
      <w:r w:rsidRPr="00337300">
        <w:rPr>
          <w:rFonts w:ascii="Verdana" w:eastAsia="Times New Roman" w:hAnsi="Verdana" w:cs="Times New Roman"/>
          <w:bCs/>
          <w:sz w:val="24"/>
          <w:szCs w:val="24"/>
        </w:rPr>
        <w:t>b) sprzedaż składników majątkowych gminy</w:t>
      </w:r>
      <w:r>
        <w:rPr>
          <w:rFonts w:ascii="Verdana" w:eastAsia="Times New Roman" w:hAnsi="Verdana" w:cs="Times New Roman"/>
          <w:bCs/>
          <w:sz w:val="24"/>
          <w:szCs w:val="24"/>
        </w:rPr>
        <w:t xml:space="preserve"> </w:t>
      </w:r>
      <w:r w:rsidRPr="00337300">
        <w:rPr>
          <w:rFonts w:ascii="Verdana" w:eastAsia="Times New Roman" w:hAnsi="Verdana" w:cs="Times New Roman"/>
          <w:bCs/>
          <w:sz w:val="24"/>
          <w:szCs w:val="24"/>
        </w:rPr>
        <w:t>(9.515.190,00),</w:t>
      </w:r>
    </w:p>
    <w:p w:rsidR="00337300" w:rsidRPr="00337300" w:rsidRDefault="00337300" w:rsidP="00B97B2A">
      <w:pPr>
        <w:spacing w:after="0" w:line="288" w:lineRule="auto"/>
        <w:rPr>
          <w:rFonts w:ascii="Verdana" w:eastAsia="Times New Roman" w:hAnsi="Verdana" w:cs="Times New Roman"/>
          <w:bCs/>
          <w:sz w:val="24"/>
          <w:szCs w:val="24"/>
        </w:rPr>
      </w:pPr>
      <w:r w:rsidRPr="00337300">
        <w:rPr>
          <w:rFonts w:ascii="Verdana" w:eastAsia="Times New Roman" w:hAnsi="Verdana" w:cs="Times New Roman"/>
          <w:bCs/>
          <w:sz w:val="24"/>
          <w:szCs w:val="24"/>
        </w:rPr>
        <w:t>c) najem i dzierżawa</w:t>
      </w:r>
      <w:r>
        <w:rPr>
          <w:rFonts w:ascii="Verdana" w:eastAsia="Times New Roman" w:hAnsi="Verdana" w:cs="Times New Roman"/>
          <w:bCs/>
          <w:sz w:val="24"/>
          <w:szCs w:val="24"/>
        </w:rPr>
        <w:t xml:space="preserve"> </w:t>
      </w:r>
      <w:r w:rsidRPr="00337300">
        <w:rPr>
          <w:rFonts w:ascii="Verdana" w:eastAsia="Times New Roman" w:hAnsi="Verdana" w:cs="Times New Roman"/>
          <w:bCs/>
          <w:sz w:val="24"/>
          <w:szCs w:val="24"/>
        </w:rPr>
        <w:t>(355.000,00),</w:t>
      </w:r>
    </w:p>
    <w:p w:rsidR="00337300" w:rsidRDefault="00337300" w:rsidP="00B97B2A">
      <w:pPr>
        <w:spacing w:after="0" w:line="288" w:lineRule="auto"/>
        <w:rPr>
          <w:rFonts w:ascii="Verdana" w:eastAsia="Times New Roman" w:hAnsi="Verdana" w:cs="Times New Roman"/>
          <w:bCs/>
          <w:sz w:val="24"/>
          <w:szCs w:val="24"/>
        </w:rPr>
      </w:pPr>
      <w:r w:rsidRPr="00337300">
        <w:rPr>
          <w:rFonts w:ascii="Verdana" w:eastAsia="Times New Roman" w:hAnsi="Verdana" w:cs="Times New Roman"/>
          <w:bCs/>
          <w:sz w:val="24"/>
          <w:szCs w:val="24"/>
        </w:rPr>
        <w:t>3) Dochody z usług</w:t>
      </w:r>
      <w:r>
        <w:rPr>
          <w:rFonts w:ascii="Verdana" w:eastAsia="Times New Roman" w:hAnsi="Verdana" w:cs="Times New Roman"/>
          <w:bCs/>
          <w:sz w:val="24"/>
          <w:szCs w:val="24"/>
        </w:rPr>
        <w:t xml:space="preserve"> </w:t>
      </w:r>
      <w:r w:rsidRPr="00337300">
        <w:rPr>
          <w:rFonts w:ascii="Verdana" w:eastAsia="Times New Roman" w:hAnsi="Verdana" w:cs="Times New Roman"/>
          <w:bCs/>
          <w:sz w:val="24"/>
          <w:szCs w:val="24"/>
        </w:rPr>
        <w:t>(1.477.150,00),</w:t>
      </w:r>
      <w:r>
        <w:rPr>
          <w:rFonts w:ascii="Verdana" w:eastAsia="Times New Roman" w:hAnsi="Verdana" w:cs="Times New Roman"/>
          <w:bCs/>
          <w:sz w:val="24"/>
          <w:szCs w:val="24"/>
        </w:rPr>
        <w:t xml:space="preserve"> </w:t>
      </w:r>
      <w:r w:rsidRPr="00337300">
        <w:rPr>
          <w:rFonts w:ascii="Verdana" w:eastAsia="Times New Roman" w:hAnsi="Verdana" w:cs="Times New Roman"/>
          <w:bCs/>
          <w:sz w:val="24"/>
          <w:szCs w:val="24"/>
        </w:rPr>
        <w:t>z tego:</w:t>
      </w:r>
    </w:p>
    <w:p w:rsidR="00337300" w:rsidRPr="00337300" w:rsidRDefault="00337300" w:rsidP="00B97B2A">
      <w:pPr>
        <w:spacing w:after="0" w:line="288" w:lineRule="auto"/>
        <w:rPr>
          <w:rFonts w:ascii="Verdana" w:eastAsia="Times New Roman" w:hAnsi="Verdana" w:cs="Times New Roman"/>
          <w:bCs/>
          <w:sz w:val="24"/>
          <w:szCs w:val="24"/>
        </w:rPr>
      </w:pPr>
      <w:r w:rsidRPr="00337300">
        <w:rPr>
          <w:rFonts w:ascii="Verdana" w:eastAsia="Times New Roman" w:hAnsi="Verdana" w:cs="Times New Roman"/>
          <w:bCs/>
          <w:sz w:val="24"/>
          <w:szCs w:val="24"/>
        </w:rPr>
        <w:t>a) wpływy z wynajmu powierzchni na reklamy</w:t>
      </w:r>
      <w:r>
        <w:rPr>
          <w:rFonts w:ascii="Verdana" w:eastAsia="Times New Roman" w:hAnsi="Verdana" w:cs="Times New Roman"/>
          <w:bCs/>
          <w:sz w:val="24"/>
          <w:szCs w:val="24"/>
        </w:rPr>
        <w:t xml:space="preserve"> </w:t>
      </w:r>
      <w:r w:rsidRPr="00337300">
        <w:rPr>
          <w:rFonts w:ascii="Verdana" w:eastAsia="Times New Roman" w:hAnsi="Verdana" w:cs="Times New Roman"/>
          <w:bCs/>
          <w:sz w:val="24"/>
          <w:szCs w:val="24"/>
        </w:rPr>
        <w:t>(314.000,00),</w:t>
      </w:r>
    </w:p>
    <w:p w:rsidR="00337300" w:rsidRPr="00337300" w:rsidRDefault="00337300" w:rsidP="00B97B2A">
      <w:pPr>
        <w:spacing w:after="0" w:line="288" w:lineRule="auto"/>
        <w:rPr>
          <w:rFonts w:ascii="Verdana" w:eastAsia="Times New Roman" w:hAnsi="Verdana" w:cs="Times New Roman"/>
          <w:bCs/>
          <w:sz w:val="24"/>
          <w:szCs w:val="24"/>
        </w:rPr>
      </w:pPr>
      <w:r w:rsidRPr="00337300">
        <w:rPr>
          <w:rFonts w:ascii="Verdana" w:eastAsia="Times New Roman" w:hAnsi="Verdana" w:cs="Times New Roman"/>
          <w:bCs/>
          <w:sz w:val="24"/>
          <w:szCs w:val="24"/>
        </w:rPr>
        <w:t>b) wpływy z opłat za media</w:t>
      </w:r>
      <w:r>
        <w:rPr>
          <w:rFonts w:ascii="Verdana" w:eastAsia="Times New Roman" w:hAnsi="Verdana" w:cs="Times New Roman"/>
          <w:bCs/>
          <w:sz w:val="24"/>
          <w:szCs w:val="24"/>
        </w:rPr>
        <w:t xml:space="preserve"> </w:t>
      </w:r>
      <w:r w:rsidRPr="00337300">
        <w:rPr>
          <w:rFonts w:ascii="Verdana" w:eastAsia="Times New Roman" w:hAnsi="Verdana" w:cs="Times New Roman"/>
          <w:bCs/>
          <w:sz w:val="24"/>
          <w:szCs w:val="24"/>
        </w:rPr>
        <w:t>(300.000,00),</w:t>
      </w:r>
    </w:p>
    <w:p w:rsidR="00337300" w:rsidRPr="00337300" w:rsidRDefault="00337300" w:rsidP="00B97B2A">
      <w:pPr>
        <w:spacing w:after="0" w:line="288" w:lineRule="auto"/>
        <w:rPr>
          <w:rFonts w:ascii="Verdana" w:eastAsia="Times New Roman" w:hAnsi="Verdana" w:cs="Times New Roman"/>
          <w:bCs/>
          <w:sz w:val="24"/>
          <w:szCs w:val="24"/>
        </w:rPr>
      </w:pPr>
      <w:r w:rsidRPr="00337300">
        <w:rPr>
          <w:rFonts w:ascii="Verdana" w:eastAsia="Times New Roman" w:hAnsi="Verdana" w:cs="Times New Roman"/>
          <w:bCs/>
          <w:sz w:val="24"/>
          <w:szCs w:val="24"/>
        </w:rPr>
        <w:t>c) wpływy z opłat za żywienie</w:t>
      </w:r>
      <w:r>
        <w:rPr>
          <w:rFonts w:ascii="Verdana" w:eastAsia="Times New Roman" w:hAnsi="Verdana" w:cs="Times New Roman"/>
          <w:bCs/>
          <w:sz w:val="24"/>
          <w:szCs w:val="24"/>
        </w:rPr>
        <w:t xml:space="preserve"> </w:t>
      </w:r>
      <w:r w:rsidRPr="00337300">
        <w:rPr>
          <w:rFonts w:ascii="Verdana" w:eastAsia="Times New Roman" w:hAnsi="Verdana" w:cs="Times New Roman"/>
          <w:bCs/>
          <w:sz w:val="24"/>
          <w:szCs w:val="24"/>
        </w:rPr>
        <w:t>(459.650,00),</w:t>
      </w:r>
    </w:p>
    <w:p w:rsidR="00337300" w:rsidRDefault="00337300" w:rsidP="00B97B2A">
      <w:pPr>
        <w:spacing w:after="0" w:line="288" w:lineRule="auto"/>
        <w:rPr>
          <w:rFonts w:ascii="Verdana" w:eastAsia="Times New Roman" w:hAnsi="Verdana" w:cs="Times New Roman"/>
          <w:bCs/>
          <w:sz w:val="24"/>
          <w:szCs w:val="24"/>
        </w:rPr>
      </w:pPr>
      <w:r w:rsidRPr="00337300">
        <w:rPr>
          <w:rFonts w:ascii="Verdana" w:eastAsia="Times New Roman" w:hAnsi="Verdana" w:cs="Times New Roman"/>
          <w:bCs/>
          <w:sz w:val="24"/>
          <w:szCs w:val="24"/>
        </w:rPr>
        <w:t>d) dochody WTWK</w:t>
      </w:r>
      <w:r>
        <w:rPr>
          <w:rFonts w:ascii="Verdana" w:eastAsia="Times New Roman" w:hAnsi="Verdana" w:cs="Times New Roman"/>
          <w:bCs/>
          <w:sz w:val="24"/>
          <w:szCs w:val="24"/>
        </w:rPr>
        <w:t xml:space="preserve"> </w:t>
      </w:r>
      <w:r w:rsidRPr="00337300">
        <w:rPr>
          <w:rFonts w:ascii="Verdana" w:eastAsia="Times New Roman" w:hAnsi="Verdana" w:cs="Times New Roman"/>
          <w:bCs/>
          <w:sz w:val="24"/>
          <w:szCs w:val="24"/>
        </w:rPr>
        <w:t>(239.000,00),</w:t>
      </w:r>
    </w:p>
    <w:p w:rsidR="00337300" w:rsidRPr="00337300" w:rsidRDefault="00337300" w:rsidP="00B97B2A">
      <w:pPr>
        <w:spacing w:after="0" w:line="288" w:lineRule="auto"/>
        <w:rPr>
          <w:rFonts w:ascii="Verdana" w:eastAsia="Times New Roman" w:hAnsi="Verdana" w:cs="Times New Roman"/>
          <w:bCs/>
          <w:sz w:val="24"/>
          <w:szCs w:val="24"/>
        </w:rPr>
      </w:pPr>
      <w:r w:rsidRPr="00337300">
        <w:rPr>
          <w:rFonts w:ascii="Verdana" w:eastAsia="Times New Roman" w:hAnsi="Verdana" w:cs="Times New Roman"/>
          <w:bCs/>
          <w:sz w:val="24"/>
          <w:szCs w:val="24"/>
        </w:rPr>
        <w:t>e) pozostałe wpływy z usług</w:t>
      </w:r>
      <w:r>
        <w:rPr>
          <w:rFonts w:ascii="Verdana" w:eastAsia="Times New Roman" w:hAnsi="Verdana" w:cs="Times New Roman"/>
          <w:bCs/>
          <w:sz w:val="24"/>
          <w:szCs w:val="24"/>
        </w:rPr>
        <w:t xml:space="preserve"> </w:t>
      </w:r>
      <w:r w:rsidRPr="00337300">
        <w:rPr>
          <w:rFonts w:ascii="Verdana" w:eastAsia="Times New Roman" w:hAnsi="Verdana" w:cs="Times New Roman"/>
          <w:bCs/>
          <w:sz w:val="24"/>
          <w:szCs w:val="24"/>
        </w:rPr>
        <w:t>(164.500,00),</w:t>
      </w:r>
    </w:p>
    <w:p w:rsidR="00337300" w:rsidRPr="00337300" w:rsidRDefault="00337300" w:rsidP="00B97B2A">
      <w:pPr>
        <w:spacing w:after="0" w:line="288" w:lineRule="auto"/>
        <w:rPr>
          <w:rFonts w:ascii="Verdana" w:eastAsia="Times New Roman" w:hAnsi="Verdana" w:cs="Times New Roman"/>
          <w:bCs/>
          <w:sz w:val="24"/>
          <w:szCs w:val="24"/>
        </w:rPr>
      </w:pPr>
      <w:r w:rsidRPr="00337300">
        <w:rPr>
          <w:rFonts w:ascii="Verdana" w:eastAsia="Times New Roman" w:hAnsi="Verdana" w:cs="Times New Roman"/>
          <w:bCs/>
          <w:sz w:val="24"/>
          <w:szCs w:val="24"/>
        </w:rPr>
        <w:t>4) Pozostałe dochody (1.846.492,00),</w:t>
      </w:r>
      <w:r>
        <w:rPr>
          <w:rFonts w:ascii="Verdana" w:eastAsia="Times New Roman" w:hAnsi="Verdana" w:cs="Times New Roman"/>
          <w:bCs/>
          <w:sz w:val="24"/>
          <w:szCs w:val="24"/>
        </w:rPr>
        <w:t xml:space="preserve"> </w:t>
      </w:r>
      <w:r w:rsidRPr="00337300">
        <w:rPr>
          <w:rFonts w:ascii="Verdana" w:eastAsia="Times New Roman" w:hAnsi="Verdana" w:cs="Times New Roman"/>
          <w:bCs/>
          <w:sz w:val="24"/>
          <w:szCs w:val="24"/>
        </w:rPr>
        <w:t>z tego:</w:t>
      </w:r>
    </w:p>
    <w:p w:rsidR="00337300" w:rsidRPr="00337300" w:rsidRDefault="00337300" w:rsidP="00B97B2A">
      <w:pPr>
        <w:spacing w:after="0" w:line="288" w:lineRule="auto"/>
        <w:rPr>
          <w:rFonts w:ascii="Verdana" w:eastAsia="Times New Roman" w:hAnsi="Verdana" w:cs="Times New Roman"/>
          <w:bCs/>
          <w:sz w:val="24"/>
          <w:szCs w:val="24"/>
        </w:rPr>
      </w:pPr>
      <w:r w:rsidRPr="00337300">
        <w:rPr>
          <w:rFonts w:ascii="Verdana" w:eastAsia="Times New Roman" w:hAnsi="Verdana" w:cs="Times New Roman"/>
          <w:bCs/>
          <w:sz w:val="24"/>
          <w:szCs w:val="24"/>
        </w:rPr>
        <w:t>a) odsetki</w:t>
      </w:r>
      <w:r>
        <w:rPr>
          <w:rFonts w:ascii="Verdana" w:eastAsia="Times New Roman" w:hAnsi="Verdana" w:cs="Times New Roman"/>
          <w:bCs/>
          <w:sz w:val="24"/>
          <w:szCs w:val="24"/>
        </w:rPr>
        <w:t xml:space="preserve"> </w:t>
      </w:r>
      <w:r w:rsidRPr="00337300">
        <w:rPr>
          <w:rFonts w:ascii="Verdana" w:eastAsia="Times New Roman" w:hAnsi="Verdana" w:cs="Times New Roman"/>
          <w:bCs/>
          <w:sz w:val="24"/>
          <w:szCs w:val="24"/>
        </w:rPr>
        <w:t>(872.000,00),</w:t>
      </w:r>
    </w:p>
    <w:p w:rsidR="00337300" w:rsidRDefault="00337300" w:rsidP="00B97B2A">
      <w:pPr>
        <w:spacing w:after="0" w:line="288" w:lineRule="auto"/>
        <w:rPr>
          <w:rFonts w:ascii="Verdana" w:eastAsia="Times New Roman" w:hAnsi="Verdana" w:cs="Times New Roman"/>
          <w:bCs/>
          <w:sz w:val="24"/>
          <w:szCs w:val="24"/>
        </w:rPr>
      </w:pPr>
      <w:r w:rsidRPr="00337300">
        <w:rPr>
          <w:rFonts w:ascii="Verdana" w:eastAsia="Times New Roman" w:hAnsi="Verdana" w:cs="Times New Roman"/>
          <w:bCs/>
          <w:sz w:val="24"/>
          <w:szCs w:val="24"/>
        </w:rPr>
        <w:t>b) różne wpływy</w:t>
      </w:r>
      <w:r>
        <w:rPr>
          <w:rFonts w:ascii="Verdana" w:eastAsia="Times New Roman" w:hAnsi="Verdana" w:cs="Times New Roman"/>
          <w:bCs/>
          <w:sz w:val="24"/>
          <w:szCs w:val="24"/>
        </w:rPr>
        <w:t xml:space="preserve"> </w:t>
      </w:r>
      <w:r w:rsidRPr="00337300">
        <w:rPr>
          <w:rFonts w:ascii="Verdana" w:eastAsia="Times New Roman" w:hAnsi="Verdana" w:cs="Times New Roman"/>
          <w:bCs/>
          <w:sz w:val="24"/>
          <w:szCs w:val="24"/>
        </w:rPr>
        <w:t>(974.492,00).</w:t>
      </w:r>
    </w:p>
    <w:p w:rsidR="00337300" w:rsidRPr="00337300" w:rsidRDefault="00337300" w:rsidP="00B97B2A">
      <w:pPr>
        <w:spacing w:after="0" w:line="288" w:lineRule="auto"/>
        <w:rPr>
          <w:rFonts w:ascii="Verdana" w:eastAsia="Times New Roman" w:hAnsi="Verdana" w:cs="Times New Roman"/>
          <w:bCs/>
          <w:sz w:val="24"/>
          <w:szCs w:val="24"/>
        </w:rPr>
      </w:pPr>
      <w:r w:rsidRPr="00337300">
        <w:rPr>
          <w:rFonts w:ascii="Verdana" w:eastAsia="Times New Roman" w:hAnsi="Verdana" w:cs="Times New Roman"/>
          <w:bCs/>
          <w:sz w:val="24"/>
          <w:szCs w:val="24"/>
        </w:rPr>
        <w:t>2. Dotacje celowe z budżetu państwa</w:t>
      </w:r>
      <w:r>
        <w:rPr>
          <w:rFonts w:ascii="Verdana" w:eastAsia="Times New Roman" w:hAnsi="Verdana" w:cs="Times New Roman"/>
          <w:bCs/>
          <w:sz w:val="24"/>
          <w:szCs w:val="24"/>
        </w:rPr>
        <w:t xml:space="preserve"> </w:t>
      </w:r>
      <w:r w:rsidRPr="00337300">
        <w:rPr>
          <w:rFonts w:ascii="Verdana" w:eastAsia="Times New Roman" w:hAnsi="Verdana" w:cs="Times New Roman"/>
          <w:bCs/>
          <w:sz w:val="24"/>
          <w:szCs w:val="24"/>
        </w:rPr>
        <w:t>(12.000,00),</w:t>
      </w:r>
      <w:r>
        <w:rPr>
          <w:rFonts w:ascii="Verdana" w:eastAsia="Times New Roman" w:hAnsi="Verdana" w:cs="Times New Roman"/>
          <w:bCs/>
          <w:sz w:val="24"/>
          <w:szCs w:val="24"/>
        </w:rPr>
        <w:t xml:space="preserve"> </w:t>
      </w:r>
      <w:r w:rsidRPr="00337300">
        <w:rPr>
          <w:rFonts w:ascii="Verdana" w:eastAsia="Times New Roman" w:hAnsi="Verdana" w:cs="Times New Roman"/>
          <w:bCs/>
          <w:sz w:val="24"/>
          <w:szCs w:val="24"/>
        </w:rPr>
        <w:t>z tego:</w:t>
      </w:r>
    </w:p>
    <w:p w:rsidR="00337300" w:rsidRDefault="00337300" w:rsidP="00B97B2A">
      <w:pPr>
        <w:spacing w:after="0" w:line="288" w:lineRule="auto"/>
        <w:rPr>
          <w:rFonts w:ascii="Verdana" w:eastAsia="Times New Roman" w:hAnsi="Verdana" w:cs="Times New Roman"/>
          <w:bCs/>
          <w:sz w:val="24"/>
          <w:szCs w:val="24"/>
        </w:rPr>
      </w:pPr>
      <w:r w:rsidRPr="00337300">
        <w:rPr>
          <w:rFonts w:ascii="Verdana" w:eastAsia="Times New Roman" w:hAnsi="Verdana" w:cs="Times New Roman"/>
          <w:bCs/>
          <w:sz w:val="24"/>
          <w:szCs w:val="24"/>
        </w:rPr>
        <w:t>1) na zadania zlecone</w:t>
      </w:r>
      <w:r>
        <w:rPr>
          <w:rFonts w:ascii="Verdana" w:eastAsia="Times New Roman" w:hAnsi="Verdana" w:cs="Times New Roman"/>
          <w:bCs/>
          <w:sz w:val="24"/>
          <w:szCs w:val="24"/>
        </w:rPr>
        <w:t xml:space="preserve"> </w:t>
      </w:r>
      <w:r w:rsidRPr="00337300">
        <w:rPr>
          <w:rFonts w:ascii="Verdana" w:eastAsia="Times New Roman" w:hAnsi="Verdana" w:cs="Times New Roman"/>
          <w:bCs/>
          <w:sz w:val="24"/>
          <w:szCs w:val="24"/>
        </w:rPr>
        <w:t>(12.000,00).</w:t>
      </w:r>
    </w:p>
    <w:p w:rsidR="00337300" w:rsidRPr="00337300" w:rsidRDefault="00337300" w:rsidP="00B97B2A">
      <w:pPr>
        <w:spacing w:after="0" w:line="288" w:lineRule="auto"/>
        <w:rPr>
          <w:rFonts w:ascii="Verdana" w:eastAsia="Times New Roman" w:hAnsi="Verdana" w:cs="Times New Roman"/>
          <w:bCs/>
          <w:sz w:val="24"/>
          <w:szCs w:val="24"/>
        </w:rPr>
      </w:pPr>
      <w:r w:rsidRPr="00337300">
        <w:rPr>
          <w:rFonts w:ascii="Verdana" w:eastAsia="Times New Roman" w:hAnsi="Verdana" w:cs="Times New Roman"/>
          <w:bCs/>
          <w:sz w:val="24"/>
          <w:szCs w:val="24"/>
        </w:rPr>
        <w:t>3. Dotacje i środki na finansowanie wydatków związanych z realizacją zadań współfinansowanych ze środków europejskich (583.994,00), z tego:</w:t>
      </w:r>
    </w:p>
    <w:p w:rsidR="00337300" w:rsidRPr="00337300" w:rsidRDefault="00337300" w:rsidP="00B97B2A">
      <w:pPr>
        <w:spacing w:after="0" w:line="288" w:lineRule="auto"/>
        <w:rPr>
          <w:rFonts w:ascii="Verdana" w:eastAsia="Times New Roman" w:hAnsi="Verdana" w:cs="Times New Roman"/>
          <w:bCs/>
          <w:sz w:val="24"/>
          <w:szCs w:val="24"/>
        </w:rPr>
      </w:pPr>
      <w:r w:rsidRPr="00337300">
        <w:rPr>
          <w:rFonts w:ascii="Verdana" w:eastAsia="Times New Roman" w:hAnsi="Verdana" w:cs="Times New Roman"/>
          <w:bCs/>
          <w:sz w:val="24"/>
          <w:szCs w:val="24"/>
        </w:rPr>
        <w:t>1) pozostałe środki europejskie</w:t>
      </w:r>
      <w:r>
        <w:rPr>
          <w:rFonts w:ascii="Verdana" w:eastAsia="Times New Roman" w:hAnsi="Verdana" w:cs="Times New Roman"/>
          <w:bCs/>
          <w:sz w:val="24"/>
          <w:szCs w:val="24"/>
        </w:rPr>
        <w:t xml:space="preserve"> </w:t>
      </w:r>
      <w:r w:rsidRPr="00337300">
        <w:rPr>
          <w:rFonts w:ascii="Verdana" w:eastAsia="Times New Roman" w:hAnsi="Verdana" w:cs="Times New Roman"/>
          <w:bCs/>
          <w:sz w:val="24"/>
          <w:szCs w:val="24"/>
        </w:rPr>
        <w:t>(583.994,00).</w:t>
      </w:r>
    </w:p>
    <w:p w:rsidR="00337300" w:rsidRPr="00337300" w:rsidRDefault="00337300" w:rsidP="00B97B2A">
      <w:pPr>
        <w:spacing w:after="0" w:line="288" w:lineRule="auto"/>
        <w:rPr>
          <w:rFonts w:ascii="Verdana" w:eastAsia="Times New Roman" w:hAnsi="Verdana" w:cs="Times New Roman"/>
          <w:bCs/>
          <w:sz w:val="24"/>
          <w:szCs w:val="24"/>
        </w:rPr>
      </w:pPr>
      <w:r w:rsidRPr="00337300">
        <w:rPr>
          <w:rFonts w:ascii="Verdana" w:eastAsia="Times New Roman" w:hAnsi="Verdana" w:cs="Times New Roman"/>
          <w:bCs/>
          <w:sz w:val="24"/>
          <w:szCs w:val="24"/>
        </w:rPr>
        <w:t>4. Dotacje i środki z funduszy</w:t>
      </w:r>
      <w:r>
        <w:rPr>
          <w:rFonts w:ascii="Verdana" w:eastAsia="Times New Roman" w:hAnsi="Verdana" w:cs="Times New Roman"/>
          <w:bCs/>
          <w:sz w:val="24"/>
          <w:szCs w:val="24"/>
        </w:rPr>
        <w:t xml:space="preserve"> </w:t>
      </w:r>
      <w:r w:rsidRPr="00337300">
        <w:rPr>
          <w:rFonts w:ascii="Verdana" w:eastAsia="Times New Roman" w:hAnsi="Verdana" w:cs="Times New Roman"/>
          <w:bCs/>
          <w:sz w:val="24"/>
          <w:szCs w:val="24"/>
        </w:rPr>
        <w:t>(-13.354.157,68),</w:t>
      </w:r>
      <w:r>
        <w:rPr>
          <w:rFonts w:ascii="Verdana" w:eastAsia="Times New Roman" w:hAnsi="Verdana" w:cs="Times New Roman"/>
          <w:bCs/>
          <w:sz w:val="24"/>
          <w:szCs w:val="24"/>
        </w:rPr>
        <w:t xml:space="preserve"> </w:t>
      </w:r>
      <w:r w:rsidRPr="00337300">
        <w:rPr>
          <w:rFonts w:ascii="Verdana" w:eastAsia="Times New Roman" w:hAnsi="Verdana" w:cs="Times New Roman"/>
          <w:bCs/>
          <w:sz w:val="24"/>
          <w:szCs w:val="24"/>
        </w:rPr>
        <w:t>z tego:</w:t>
      </w:r>
    </w:p>
    <w:p w:rsidR="00337300" w:rsidRDefault="00337300" w:rsidP="00B97B2A">
      <w:pPr>
        <w:spacing w:after="0" w:line="288" w:lineRule="auto"/>
        <w:rPr>
          <w:rFonts w:ascii="Verdana" w:eastAsia="Times New Roman" w:hAnsi="Verdana" w:cs="Times New Roman"/>
          <w:bCs/>
          <w:sz w:val="24"/>
          <w:szCs w:val="24"/>
        </w:rPr>
      </w:pPr>
      <w:r w:rsidRPr="00337300">
        <w:rPr>
          <w:rFonts w:ascii="Verdana" w:eastAsia="Times New Roman" w:hAnsi="Verdana" w:cs="Times New Roman"/>
          <w:bCs/>
          <w:sz w:val="24"/>
          <w:szCs w:val="24"/>
        </w:rPr>
        <w:t>1) środki z Funduszu Przeciwdziałania Covid-19</w:t>
      </w:r>
      <w:r>
        <w:rPr>
          <w:rFonts w:ascii="Verdana" w:eastAsia="Times New Roman" w:hAnsi="Verdana" w:cs="Times New Roman"/>
          <w:bCs/>
          <w:sz w:val="24"/>
          <w:szCs w:val="24"/>
        </w:rPr>
        <w:t xml:space="preserve"> </w:t>
      </w:r>
      <w:r w:rsidRPr="00337300">
        <w:rPr>
          <w:rFonts w:ascii="Verdana" w:eastAsia="Times New Roman" w:hAnsi="Verdana" w:cs="Times New Roman"/>
          <w:bCs/>
          <w:sz w:val="24"/>
          <w:szCs w:val="24"/>
        </w:rPr>
        <w:t>(-13.354.157,68).</w:t>
      </w:r>
    </w:p>
    <w:p w:rsidR="00337300" w:rsidRPr="00337300" w:rsidRDefault="00337300" w:rsidP="00B97B2A">
      <w:pPr>
        <w:spacing w:after="0" w:line="288" w:lineRule="auto"/>
        <w:rPr>
          <w:rFonts w:ascii="Verdana" w:eastAsia="Times New Roman" w:hAnsi="Verdana" w:cs="Times New Roman"/>
          <w:bCs/>
          <w:sz w:val="24"/>
          <w:szCs w:val="24"/>
        </w:rPr>
      </w:pPr>
      <w:r w:rsidRPr="00337300">
        <w:rPr>
          <w:rFonts w:ascii="Verdana" w:eastAsia="Times New Roman" w:hAnsi="Verdana" w:cs="Times New Roman"/>
          <w:bCs/>
          <w:sz w:val="24"/>
          <w:szCs w:val="24"/>
        </w:rPr>
        <w:t>II. Dochody powiatu</w:t>
      </w:r>
      <w:r>
        <w:rPr>
          <w:rFonts w:ascii="Verdana" w:eastAsia="Times New Roman" w:hAnsi="Verdana" w:cs="Times New Roman"/>
          <w:bCs/>
          <w:sz w:val="24"/>
          <w:szCs w:val="24"/>
        </w:rPr>
        <w:t xml:space="preserve"> </w:t>
      </w:r>
      <w:r w:rsidRPr="00337300">
        <w:rPr>
          <w:rFonts w:ascii="Verdana" w:eastAsia="Times New Roman" w:hAnsi="Verdana" w:cs="Times New Roman"/>
          <w:bCs/>
          <w:sz w:val="24"/>
          <w:szCs w:val="24"/>
        </w:rPr>
        <w:t>(7.813.942,60),</w:t>
      </w:r>
      <w:r>
        <w:rPr>
          <w:rFonts w:ascii="Verdana" w:eastAsia="Times New Roman" w:hAnsi="Verdana" w:cs="Times New Roman"/>
          <w:bCs/>
          <w:sz w:val="24"/>
          <w:szCs w:val="24"/>
        </w:rPr>
        <w:t xml:space="preserve"> </w:t>
      </w:r>
      <w:r w:rsidRPr="00337300">
        <w:rPr>
          <w:rFonts w:ascii="Verdana" w:eastAsia="Times New Roman" w:hAnsi="Verdana" w:cs="Times New Roman"/>
          <w:bCs/>
          <w:sz w:val="24"/>
          <w:szCs w:val="24"/>
        </w:rPr>
        <w:t>z tego:</w:t>
      </w:r>
    </w:p>
    <w:p w:rsidR="00337300" w:rsidRDefault="00337300" w:rsidP="00B97B2A">
      <w:pPr>
        <w:spacing w:after="0" w:line="288" w:lineRule="auto"/>
        <w:rPr>
          <w:rFonts w:ascii="Verdana" w:eastAsia="Times New Roman" w:hAnsi="Verdana" w:cs="Times New Roman"/>
          <w:bCs/>
          <w:sz w:val="24"/>
          <w:szCs w:val="24"/>
        </w:rPr>
      </w:pPr>
      <w:r w:rsidRPr="00337300">
        <w:rPr>
          <w:rFonts w:ascii="Verdana" w:eastAsia="Times New Roman" w:hAnsi="Verdana" w:cs="Times New Roman"/>
          <w:bCs/>
          <w:sz w:val="24"/>
          <w:szCs w:val="24"/>
        </w:rPr>
        <w:t>1. Dochody własne</w:t>
      </w:r>
      <w:r>
        <w:rPr>
          <w:rFonts w:ascii="Verdana" w:eastAsia="Times New Roman" w:hAnsi="Verdana" w:cs="Times New Roman"/>
          <w:bCs/>
          <w:sz w:val="24"/>
          <w:szCs w:val="24"/>
        </w:rPr>
        <w:t xml:space="preserve"> </w:t>
      </w:r>
      <w:r w:rsidRPr="00337300">
        <w:rPr>
          <w:rFonts w:ascii="Verdana" w:eastAsia="Times New Roman" w:hAnsi="Verdana" w:cs="Times New Roman"/>
          <w:bCs/>
          <w:sz w:val="24"/>
          <w:szCs w:val="24"/>
        </w:rPr>
        <w:t>(311.449,00),</w:t>
      </w:r>
      <w:r>
        <w:rPr>
          <w:rFonts w:ascii="Verdana" w:eastAsia="Times New Roman" w:hAnsi="Verdana" w:cs="Times New Roman"/>
          <w:bCs/>
          <w:sz w:val="24"/>
          <w:szCs w:val="24"/>
        </w:rPr>
        <w:t xml:space="preserve"> </w:t>
      </w:r>
      <w:r w:rsidRPr="00337300">
        <w:rPr>
          <w:rFonts w:ascii="Verdana" w:eastAsia="Times New Roman" w:hAnsi="Verdana" w:cs="Times New Roman"/>
          <w:bCs/>
          <w:sz w:val="24"/>
          <w:szCs w:val="24"/>
        </w:rPr>
        <w:t>z tego:</w:t>
      </w:r>
    </w:p>
    <w:p w:rsidR="00337300" w:rsidRPr="00337300" w:rsidRDefault="00337300" w:rsidP="00B97B2A">
      <w:pPr>
        <w:spacing w:after="0" w:line="288" w:lineRule="auto"/>
        <w:rPr>
          <w:rFonts w:ascii="Verdana" w:eastAsia="Times New Roman" w:hAnsi="Verdana" w:cs="Times New Roman"/>
          <w:bCs/>
          <w:sz w:val="24"/>
          <w:szCs w:val="24"/>
        </w:rPr>
      </w:pPr>
      <w:r w:rsidRPr="00337300">
        <w:rPr>
          <w:rFonts w:ascii="Verdana" w:eastAsia="Times New Roman" w:hAnsi="Verdana" w:cs="Times New Roman"/>
          <w:bCs/>
          <w:sz w:val="24"/>
          <w:szCs w:val="24"/>
        </w:rPr>
        <w:t>1) Wpływy z opłat</w:t>
      </w:r>
      <w:r>
        <w:rPr>
          <w:rFonts w:ascii="Verdana" w:eastAsia="Times New Roman" w:hAnsi="Verdana" w:cs="Times New Roman"/>
          <w:bCs/>
          <w:sz w:val="24"/>
          <w:szCs w:val="24"/>
        </w:rPr>
        <w:t xml:space="preserve"> </w:t>
      </w:r>
      <w:r w:rsidRPr="00337300">
        <w:rPr>
          <w:rFonts w:ascii="Verdana" w:eastAsia="Times New Roman" w:hAnsi="Verdana" w:cs="Times New Roman"/>
          <w:bCs/>
          <w:sz w:val="24"/>
          <w:szCs w:val="24"/>
        </w:rPr>
        <w:t>(8.300,00),</w:t>
      </w:r>
      <w:r>
        <w:rPr>
          <w:rFonts w:ascii="Verdana" w:eastAsia="Times New Roman" w:hAnsi="Verdana" w:cs="Times New Roman"/>
          <w:bCs/>
          <w:sz w:val="24"/>
          <w:szCs w:val="24"/>
        </w:rPr>
        <w:t xml:space="preserve"> </w:t>
      </w:r>
      <w:r w:rsidRPr="00337300">
        <w:rPr>
          <w:rFonts w:ascii="Verdana" w:eastAsia="Times New Roman" w:hAnsi="Verdana" w:cs="Times New Roman"/>
          <w:bCs/>
          <w:sz w:val="24"/>
          <w:szCs w:val="24"/>
        </w:rPr>
        <w:t>z tego:</w:t>
      </w:r>
    </w:p>
    <w:p w:rsidR="00337300" w:rsidRDefault="00337300" w:rsidP="00B97B2A">
      <w:pPr>
        <w:spacing w:after="0" w:line="288" w:lineRule="auto"/>
        <w:rPr>
          <w:rFonts w:ascii="Verdana" w:eastAsia="Times New Roman" w:hAnsi="Verdana" w:cs="Times New Roman"/>
          <w:bCs/>
          <w:sz w:val="24"/>
          <w:szCs w:val="24"/>
        </w:rPr>
      </w:pPr>
      <w:r w:rsidRPr="00337300">
        <w:rPr>
          <w:rFonts w:ascii="Verdana" w:eastAsia="Times New Roman" w:hAnsi="Verdana" w:cs="Times New Roman"/>
          <w:bCs/>
          <w:sz w:val="24"/>
          <w:szCs w:val="24"/>
        </w:rPr>
        <w:t>a) inne opłaty pobierane na podstawie odrębnych ustaw</w:t>
      </w:r>
      <w:r>
        <w:rPr>
          <w:rFonts w:ascii="Verdana" w:eastAsia="Times New Roman" w:hAnsi="Verdana" w:cs="Times New Roman"/>
          <w:bCs/>
          <w:sz w:val="24"/>
          <w:szCs w:val="24"/>
        </w:rPr>
        <w:t xml:space="preserve"> </w:t>
      </w:r>
      <w:r w:rsidRPr="00337300">
        <w:rPr>
          <w:rFonts w:ascii="Verdana" w:eastAsia="Times New Roman" w:hAnsi="Verdana" w:cs="Times New Roman"/>
          <w:bCs/>
          <w:sz w:val="24"/>
          <w:szCs w:val="24"/>
        </w:rPr>
        <w:t>(8.300,00),</w:t>
      </w:r>
    </w:p>
    <w:p w:rsidR="00337300" w:rsidRPr="00337300" w:rsidRDefault="00337300" w:rsidP="00B97B2A">
      <w:pPr>
        <w:spacing w:after="0" w:line="288" w:lineRule="auto"/>
        <w:rPr>
          <w:rFonts w:ascii="Verdana" w:eastAsia="Times New Roman" w:hAnsi="Verdana" w:cs="Times New Roman"/>
          <w:bCs/>
          <w:sz w:val="24"/>
          <w:szCs w:val="24"/>
        </w:rPr>
      </w:pPr>
      <w:r w:rsidRPr="00337300">
        <w:rPr>
          <w:rFonts w:ascii="Verdana" w:eastAsia="Times New Roman" w:hAnsi="Verdana" w:cs="Times New Roman"/>
          <w:bCs/>
          <w:sz w:val="24"/>
          <w:szCs w:val="24"/>
        </w:rPr>
        <w:t>2) Pozostałe dochody</w:t>
      </w:r>
      <w:r>
        <w:rPr>
          <w:rFonts w:ascii="Verdana" w:eastAsia="Times New Roman" w:hAnsi="Verdana" w:cs="Times New Roman"/>
          <w:bCs/>
          <w:sz w:val="24"/>
          <w:szCs w:val="24"/>
        </w:rPr>
        <w:t xml:space="preserve"> </w:t>
      </w:r>
      <w:r w:rsidRPr="00337300">
        <w:rPr>
          <w:rFonts w:ascii="Verdana" w:eastAsia="Times New Roman" w:hAnsi="Verdana" w:cs="Times New Roman"/>
          <w:bCs/>
          <w:sz w:val="24"/>
          <w:szCs w:val="24"/>
        </w:rPr>
        <w:t>(303.149,00),</w:t>
      </w:r>
      <w:r>
        <w:rPr>
          <w:rFonts w:ascii="Verdana" w:eastAsia="Times New Roman" w:hAnsi="Verdana" w:cs="Times New Roman"/>
          <w:bCs/>
          <w:sz w:val="24"/>
          <w:szCs w:val="24"/>
        </w:rPr>
        <w:t xml:space="preserve"> </w:t>
      </w:r>
      <w:r w:rsidRPr="00337300">
        <w:rPr>
          <w:rFonts w:ascii="Verdana" w:eastAsia="Times New Roman" w:hAnsi="Verdana" w:cs="Times New Roman"/>
          <w:bCs/>
          <w:sz w:val="24"/>
          <w:szCs w:val="24"/>
        </w:rPr>
        <w:t>z tego:</w:t>
      </w:r>
    </w:p>
    <w:p w:rsidR="00337300" w:rsidRPr="00337300" w:rsidRDefault="00337300" w:rsidP="00B97B2A">
      <w:pPr>
        <w:spacing w:after="0" w:line="288" w:lineRule="auto"/>
        <w:rPr>
          <w:rFonts w:ascii="Verdana" w:eastAsia="Times New Roman" w:hAnsi="Verdana" w:cs="Times New Roman"/>
          <w:bCs/>
          <w:sz w:val="24"/>
          <w:szCs w:val="24"/>
        </w:rPr>
      </w:pPr>
      <w:r w:rsidRPr="00337300">
        <w:rPr>
          <w:rFonts w:ascii="Verdana" w:eastAsia="Times New Roman" w:hAnsi="Verdana" w:cs="Times New Roman"/>
          <w:bCs/>
          <w:sz w:val="24"/>
          <w:szCs w:val="24"/>
        </w:rPr>
        <w:t>a) odsetki</w:t>
      </w:r>
      <w:r>
        <w:rPr>
          <w:rFonts w:ascii="Verdana" w:eastAsia="Times New Roman" w:hAnsi="Verdana" w:cs="Times New Roman"/>
          <w:bCs/>
          <w:sz w:val="24"/>
          <w:szCs w:val="24"/>
        </w:rPr>
        <w:t xml:space="preserve"> </w:t>
      </w:r>
      <w:r w:rsidRPr="00337300">
        <w:rPr>
          <w:rFonts w:ascii="Verdana" w:eastAsia="Times New Roman" w:hAnsi="Verdana" w:cs="Times New Roman"/>
          <w:bCs/>
          <w:sz w:val="24"/>
          <w:szCs w:val="24"/>
        </w:rPr>
        <w:t>(4.700,00),</w:t>
      </w:r>
    </w:p>
    <w:p w:rsidR="00337300" w:rsidRDefault="00337300" w:rsidP="00B97B2A">
      <w:pPr>
        <w:spacing w:after="0" w:line="288" w:lineRule="auto"/>
        <w:rPr>
          <w:rFonts w:ascii="Verdana" w:eastAsia="Times New Roman" w:hAnsi="Verdana" w:cs="Times New Roman"/>
          <w:bCs/>
          <w:sz w:val="24"/>
          <w:szCs w:val="24"/>
        </w:rPr>
      </w:pPr>
      <w:r w:rsidRPr="00337300">
        <w:rPr>
          <w:rFonts w:ascii="Verdana" w:eastAsia="Times New Roman" w:hAnsi="Verdana" w:cs="Times New Roman"/>
          <w:bCs/>
          <w:sz w:val="24"/>
          <w:szCs w:val="24"/>
        </w:rPr>
        <w:t>b) różne wpływy</w:t>
      </w:r>
      <w:r>
        <w:rPr>
          <w:rFonts w:ascii="Verdana" w:eastAsia="Times New Roman" w:hAnsi="Verdana" w:cs="Times New Roman"/>
          <w:bCs/>
          <w:sz w:val="24"/>
          <w:szCs w:val="24"/>
        </w:rPr>
        <w:t xml:space="preserve"> </w:t>
      </w:r>
      <w:r w:rsidRPr="00337300">
        <w:rPr>
          <w:rFonts w:ascii="Verdana" w:eastAsia="Times New Roman" w:hAnsi="Verdana" w:cs="Times New Roman"/>
          <w:bCs/>
          <w:sz w:val="24"/>
          <w:szCs w:val="24"/>
        </w:rPr>
        <w:t>(298.449,00).</w:t>
      </w:r>
    </w:p>
    <w:p w:rsidR="00337300" w:rsidRPr="00337300" w:rsidRDefault="00337300" w:rsidP="00B97B2A">
      <w:pPr>
        <w:spacing w:after="0" w:line="288" w:lineRule="auto"/>
        <w:rPr>
          <w:rFonts w:ascii="Verdana" w:eastAsia="Times New Roman" w:hAnsi="Verdana" w:cs="Times New Roman"/>
          <w:bCs/>
          <w:sz w:val="24"/>
          <w:szCs w:val="24"/>
        </w:rPr>
      </w:pPr>
      <w:r w:rsidRPr="00337300">
        <w:rPr>
          <w:rFonts w:ascii="Verdana" w:eastAsia="Times New Roman" w:hAnsi="Verdana" w:cs="Times New Roman"/>
          <w:bCs/>
          <w:sz w:val="24"/>
          <w:szCs w:val="24"/>
        </w:rPr>
        <w:t>2. Dotacje celowe z budżetu państwa</w:t>
      </w:r>
      <w:r>
        <w:rPr>
          <w:rFonts w:ascii="Verdana" w:eastAsia="Times New Roman" w:hAnsi="Verdana" w:cs="Times New Roman"/>
          <w:bCs/>
          <w:sz w:val="24"/>
          <w:szCs w:val="24"/>
        </w:rPr>
        <w:t xml:space="preserve"> </w:t>
      </w:r>
      <w:r w:rsidRPr="00337300">
        <w:rPr>
          <w:rFonts w:ascii="Verdana" w:eastAsia="Times New Roman" w:hAnsi="Verdana" w:cs="Times New Roman"/>
          <w:bCs/>
          <w:sz w:val="24"/>
          <w:szCs w:val="24"/>
        </w:rPr>
        <w:t>(3.914.156,60),</w:t>
      </w:r>
      <w:r>
        <w:rPr>
          <w:rFonts w:ascii="Verdana" w:eastAsia="Times New Roman" w:hAnsi="Verdana" w:cs="Times New Roman"/>
          <w:bCs/>
          <w:sz w:val="24"/>
          <w:szCs w:val="24"/>
        </w:rPr>
        <w:t xml:space="preserve"> </w:t>
      </w:r>
      <w:r w:rsidRPr="00337300">
        <w:rPr>
          <w:rFonts w:ascii="Verdana" w:eastAsia="Times New Roman" w:hAnsi="Verdana" w:cs="Times New Roman"/>
          <w:bCs/>
          <w:sz w:val="24"/>
          <w:szCs w:val="24"/>
        </w:rPr>
        <w:t>z tego:</w:t>
      </w:r>
    </w:p>
    <w:p w:rsidR="00337300" w:rsidRPr="00337300" w:rsidRDefault="00337300" w:rsidP="00B97B2A">
      <w:pPr>
        <w:spacing w:after="0" w:line="288" w:lineRule="auto"/>
        <w:rPr>
          <w:rFonts w:ascii="Verdana" w:eastAsia="Times New Roman" w:hAnsi="Verdana" w:cs="Times New Roman"/>
          <w:bCs/>
          <w:sz w:val="24"/>
          <w:szCs w:val="24"/>
        </w:rPr>
      </w:pPr>
      <w:r w:rsidRPr="00337300">
        <w:rPr>
          <w:rFonts w:ascii="Verdana" w:eastAsia="Times New Roman" w:hAnsi="Verdana" w:cs="Times New Roman"/>
          <w:bCs/>
          <w:sz w:val="24"/>
          <w:szCs w:val="24"/>
        </w:rPr>
        <w:t>1) na zadania własne</w:t>
      </w:r>
      <w:r>
        <w:rPr>
          <w:rFonts w:ascii="Verdana" w:eastAsia="Times New Roman" w:hAnsi="Verdana" w:cs="Times New Roman"/>
          <w:bCs/>
          <w:sz w:val="24"/>
          <w:szCs w:val="24"/>
        </w:rPr>
        <w:t xml:space="preserve"> </w:t>
      </w:r>
      <w:r w:rsidRPr="00337300">
        <w:rPr>
          <w:rFonts w:ascii="Verdana" w:eastAsia="Times New Roman" w:hAnsi="Verdana" w:cs="Times New Roman"/>
          <w:bCs/>
          <w:sz w:val="24"/>
          <w:szCs w:val="24"/>
        </w:rPr>
        <w:t>(3.827.156,60),</w:t>
      </w:r>
    </w:p>
    <w:p w:rsidR="00337300" w:rsidRPr="00337300" w:rsidRDefault="00337300" w:rsidP="00B97B2A">
      <w:pPr>
        <w:spacing w:after="0" w:line="288" w:lineRule="auto"/>
        <w:rPr>
          <w:rFonts w:ascii="Verdana" w:eastAsia="Times New Roman" w:hAnsi="Verdana" w:cs="Times New Roman"/>
          <w:bCs/>
          <w:sz w:val="24"/>
          <w:szCs w:val="24"/>
        </w:rPr>
      </w:pPr>
      <w:r w:rsidRPr="00337300">
        <w:rPr>
          <w:rFonts w:ascii="Verdana" w:eastAsia="Times New Roman" w:hAnsi="Verdana" w:cs="Times New Roman"/>
          <w:bCs/>
          <w:sz w:val="24"/>
          <w:szCs w:val="24"/>
        </w:rPr>
        <w:t>2) na zadania zlecone</w:t>
      </w:r>
      <w:r>
        <w:rPr>
          <w:rFonts w:ascii="Verdana" w:eastAsia="Times New Roman" w:hAnsi="Verdana" w:cs="Times New Roman"/>
          <w:bCs/>
          <w:sz w:val="24"/>
          <w:szCs w:val="24"/>
        </w:rPr>
        <w:t xml:space="preserve"> </w:t>
      </w:r>
      <w:r w:rsidRPr="00337300">
        <w:rPr>
          <w:rFonts w:ascii="Verdana" w:eastAsia="Times New Roman" w:hAnsi="Verdana" w:cs="Times New Roman"/>
          <w:bCs/>
          <w:sz w:val="24"/>
          <w:szCs w:val="24"/>
        </w:rPr>
        <w:t>(87.000,00).</w:t>
      </w:r>
    </w:p>
    <w:p w:rsidR="00337300" w:rsidRPr="00337300" w:rsidRDefault="00337300" w:rsidP="00B97B2A">
      <w:pPr>
        <w:spacing w:after="0" w:line="288" w:lineRule="auto"/>
        <w:rPr>
          <w:rFonts w:ascii="Verdana" w:eastAsia="Times New Roman" w:hAnsi="Verdana" w:cs="Times New Roman"/>
          <w:bCs/>
          <w:sz w:val="24"/>
          <w:szCs w:val="24"/>
        </w:rPr>
      </w:pPr>
      <w:r w:rsidRPr="00337300">
        <w:rPr>
          <w:rFonts w:ascii="Verdana" w:eastAsia="Times New Roman" w:hAnsi="Verdana" w:cs="Times New Roman"/>
          <w:bCs/>
          <w:sz w:val="24"/>
          <w:szCs w:val="24"/>
        </w:rPr>
        <w:t>3. Dotacje i środki na finansowanie</w:t>
      </w:r>
      <w:r>
        <w:rPr>
          <w:rFonts w:ascii="Verdana" w:eastAsia="Times New Roman" w:hAnsi="Verdana" w:cs="Times New Roman"/>
          <w:bCs/>
          <w:sz w:val="24"/>
          <w:szCs w:val="24"/>
        </w:rPr>
        <w:t xml:space="preserve"> </w:t>
      </w:r>
      <w:r w:rsidRPr="00337300">
        <w:rPr>
          <w:rFonts w:ascii="Verdana" w:eastAsia="Times New Roman" w:hAnsi="Verdana" w:cs="Times New Roman"/>
          <w:bCs/>
          <w:sz w:val="24"/>
          <w:szCs w:val="24"/>
        </w:rPr>
        <w:t>wydatków związanych z realizacją zadań współfinansowanych ze środków europejskich (3.588.337,00), z tego:</w:t>
      </w:r>
    </w:p>
    <w:p w:rsidR="00337300" w:rsidRPr="00337300" w:rsidRDefault="00337300" w:rsidP="00B97B2A">
      <w:pPr>
        <w:spacing w:after="0" w:line="288" w:lineRule="auto"/>
        <w:rPr>
          <w:rFonts w:ascii="Verdana" w:eastAsia="Times New Roman" w:hAnsi="Verdana" w:cs="Times New Roman"/>
          <w:bCs/>
          <w:sz w:val="24"/>
          <w:szCs w:val="24"/>
        </w:rPr>
      </w:pPr>
      <w:r w:rsidRPr="00337300">
        <w:rPr>
          <w:rFonts w:ascii="Verdana" w:eastAsia="Times New Roman" w:hAnsi="Verdana" w:cs="Times New Roman"/>
          <w:bCs/>
          <w:sz w:val="24"/>
          <w:szCs w:val="24"/>
        </w:rPr>
        <w:lastRenderedPageBreak/>
        <w:t>1) środki z funduszy strukturalnych i Funduszu Spójności</w:t>
      </w:r>
      <w:r>
        <w:rPr>
          <w:rFonts w:ascii="Verdana" w:eastAsia="Times New Roman" w:hAnsi="Verdana" w:cs="Times New Roman"/>
          <w:bCs/>
          <w:sz w:val="24"/>
          <w:szCs w:val="24"/>
        </w:rPr>
        <w:t xml:space="preserve"> </w:t>
      </w:r>
      <w:r w:rsidRPr="00337300">
        <w:rPr>
          <w:rFonts w:ascii="Verdana" w:eastAsia="Times New Roman" w:hAnsi="Verdana" w:cs="Times New Roman"/>
          <w:bCs/>
          <w:sz w:val="24"/>
          <w:szCs w:val="24"/>
        </w:rPr>
        <w:t>(401.066,00),</w:t>
      </w:r>
    </w:p>
    <w:p w:rsidR="00337300" w:rsidRDefault="00337300" w:rsidP="00B97B2A">
      <w:pPr>
        <w:spacing w:after="0" w:line="288" w:lineRule="auto"/>
        <w:rPr>
          <w:rFonts w:ascii="Verdana" w:eastAsia="Times New Roman" w:hAnsi="Verdana" w:cs="Times New Roman"/>
          <w:bCs/>
          <w:sz w:val="24"/>
          <w:szCs w:val="24"/>
        </w:rPr>
      </w:pPr>
      <w:r w:rsidRPr="00337300">
        <w:rPr>
          <w:rFonts w:ascii="Verdana" w:eastAsia="Times New Roman" w:hAnsi="Verdana" w:cs="Times New Roman"/>
          <w:bCs/>
          <w:sz w:val="24"/>
          <w:szCs w:val="24"/>
        </w:rPr>
        <w:t>2) pozostałe środki europejskie</w:t>
      </w:r>
      <w:r>
        <w:rPr>
          <w:rFonts w:ascii="Verdana" w:eastAsia="Times New Roman" w:hAnsi="Verdana" w:cs="Times New Roman"/>
          <w:bCs/>
          <w:sz w:val="24"/>
          <w:szCs w:val="24"/>
        </w:rPr>
        <w:t xml:space="preserve"> </w:t>
      </w:r>
      <w:r w:rsidRPr="00337300">
        <w:rPr>
          <w:rFonts w:ascii="Verdana" w:eastAsia="Times New Roman" w:hAnsi="Verdana" w:cs="Times New Roman"/>
          <w:bCs/>
          <w:sz w:val="24"/>
          <w:szCs w:val="24"/>
        </w:rPr>
        <w:t>(3.187.271,00).</w:t>
      </w:r>
    </w:p>
    <w:p w:rsidR="00337300" w:rsidRPr="001B0929" w:rsidRDefault="00337300" w:rsidP="00B97B2A">
      <w:pPr>
        <w:spacing w:before="240"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 xml:space="preserve">Kwota zmiany planu wydatków ogółem </w:t>
      </w:r>
      <w:r>
        <w:rPr>
          <w:rFonts w:ascii="Verdana" w:eastAsia="Times New Roman" w:hAnsi="Verdana" w:cs="Times New Roman"/>
          <w:bCs/>
          <w:sz w:val="24"/>
          <w:szCs w:val="24"/>
        </w:rPr>
        <w:t xml:space="preserve">33.465.790,92 </w:t>
      </w:r>
      <w:r w:rsidRPr="001B0929">
        <w:rPr>
          <w:rFonts w:ascii="Verdana" w:eastAsia="Times New Roman" w:hAnsi="Verdana" w:cs="Times New Roman"/>
          <w:bCs/>
          <w:sz w:val="24"/>
          <w:szCs w:val="24"/>
        </w:rPr>
        <w:t>zł</w:t>
      </w:r>
    </w:p>
    <w:p w:rsidR="00337300" w:rsidRPr="001B0929" w:rsidRDefault="00337300" w:rsidP="00B97B2A">
      <w:pPr>
        <w:spacing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 xml:space="preserve">Kwota zmiany planowanego deficytu budżetowego </w:t>
      </w:r>
      <w:r>
        <w:rPr>
          <w:rFonts w:ascii="Verdana" w:eastAsia="Times New Roman" w:hAnsi="Verdana" w:cs="Times New Roman"/>
          <w:bCs/>
          <w:sz w:val="24"/>
          <w:szCs w:val="24"/>
        </w:rPr>
        <w:t>24.961.300</w:t>
      </w:r>
      <w:r w:rsidRPr="001B0929">
        <w:rPr>
          <w:rFonts w:ascii="Verdana" w:eastAsia="Times New Roman" w:hAnsi="Verdana" w:cs="Times New Roman"/>
          <w:bCs/>
          <w:sz w:val="24"/>
          <w:szCs w:val="24"/>
        </w:rPr>
        <w:t>,</w:t>
      </w:r>
      <w:r>
        <w:rPr>
          <w:rFonts w:ascii="Verdana" w:eastAsia="Times New Roman" w:hAnsi="Verdana" w:cs="Times New Roman"/>
          <w:bCs/>
          <w:sz w:val="24"/>
          <w:szCs w:val="24"/>
        </w:rPr>
        <w:t>00</w:t>
      </w:r>
      <w:r w:rsidRPr="001B0929">
        <w:rPr>
          <w:rFonts w:ascii="Verdana" w:eastAsia="Times New Roman" w:hAnsi="Verdana" w:cs="Times New Roman"/>
          <w:bCs/>
          <w:sz w:val="24"/>
          <w:szCs w:val="24"/>
        </w:rPr>
        <w:t xml:space="preserve"> zł</w:t>
      </w:r>
    </w:p>
    <w:p w:rsidR="00337300" w:rsidRDefault="00337300" w:rsidP="00B97B2A">
      <w:pPr>
        <w:spacing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Przeznaczenie środków:</w:t>
      </w:r>
    </w:p>
    <w:p w:rsidR="00A31E26" w:rsidRP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1) na wypłatę dodatku energetycznego dla podmiotów wrażliwych z Funduszu Przeciwdziałania Covid-19</w:t>
      </w:r>
      <w:r>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(4.257,32),</w:t>
      </w:r>
    </w:p>
    <w:p w:rsidR="00A31E26" w:rsidRP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2) zwiększenie planu wydatków bieżących w dziale 710 (Działalność usługowa), rozdziale 71095 (Poz</w:t>
      </w:r>
      <w:r>
        <w:rPr>
          <w:rFonts w:ascii="Verdana" w:eastAsia="Times New Roman" w:hAnsi="Verdana" w:cs="Times New Roman"/>
          <w:bCs/>
          <w:sz w:val="24"/>
          <w:szCs w:val="24"/>
        </w:rPr>
        <w:t>o</w:t>
      </w:r>
      <w:r w:rsidRPr="00A31E26">
        <w:rPr>
          <w:rFonts w:ascii="Verdana" w:eastAsia="Times New Roman" w:hAnsi="Verdana" w:cs="Times New Roman"/>
          <w:bCs/>
          <w:sz w:val="24"/>
          <w:szCs w:val="24"/>
        </w:rPr>
        <w:t>stała działalność)</w:t>
      </w:r>
      <w:r>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(60.000,00),</w:t>
      </w:r>
    </w:p>
    <w:p w:rsidR="00A31E26" w:rsidRP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3) zwiększenie planu wydatków w dziale 926 (Kultura fizyczna)</w:t>
      </w:r>
      <w:r>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(949.510,00),</w:t>
      </w:r>
    </w:p>
    <w:p w:rsidR="00A31E26" w:rsidRP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4) zwiększenie planu wydatków bieżących w dziale 751 (Urzędy</w:t>
      </w:r>
      <w:r>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naczelnych organów władzy państwowej, kontroli i ochrony prawa oraz sądownictwa), rozdziale 75108 (Wybory do Sejmu i Senatu)</w:t>
      </w:r>
      <w:r>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(12.000,00),</w:t>
      </w:r>
    </w:p>
    <w:p w:rsidR="00A31E26" w:rsidRP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5) zwiększenie planu wydatków bieżących w dziale 754 (Bezpieczeństwo publiczne i ochrona przeciwpożarowa)</w:t>
      </w:r>
      <w:r>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(25.000,00),</w:t>
      </w:r>
    </w:p>
    <w:p w:rsidR="00A31E26" w:rsidRP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6) zwiększenie planu wydatków bieżących w dziale 801 (Oświata i wychowanie) oraz dziale 854 (Edukacyjna opieka wychowawcza)</w:t>
      </w:r>
      <w:r>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(34.981.702,00),</w:t>
      </w:r>
    </w:p>
    <w:p w:rsidR="00A31E26" w:rsidRP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7) zwiększenie planu wydatków bieżących w dziale 852 (Pomoc społeczna)</w:t>
      </w:r>
      <w:r>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(4.054.915,60),</w:t>
      </w:r>
    </w:p>
    <w:p w:rsidR="00A31E26" w:rsidRP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8) zwiększenie planu wydatków bieżących w dziale 900 (Gospodarka komunalna i ochrona środowiska)</w:t>
      </w:r>
      <w:r>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(576.249,00),</w:t>
      </w:r>
    </w:p>
    <w:p w:rsid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9) na wydatki związane z utrzymaniem dróg i infrastruktury drogowej</w:t>
      </w:r>
      <w:r>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(1.636.000,00),</w:t>
      </w:r>
    </w:p>
    <w:p w:rsidR="00A31E26" w:rsidRP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10) zwiększenie planu wydatków bieżących w dziale 700 (Gospodarka mieszkaniowa)</w:t>
      </w:r>
      <w:r>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(3.593.300,00),</w:t>
      </w:r>
    </w:p>
    <w:p w:rsid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11) zwiększenie planu wydatków bieżących w dziale 750 (Administracja publiczna)</w:t>
      </w:r>
      <w:r>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(356.000,00),</w:t>
      </w:r>
    </w:p>
    <w:p w:rsidR="00A31E26" w:rsidRP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12) na usunięcie szkód powstałych w jednostkach organizacyjnych Miasta w związku z wypłatą odszkodowań przez Ubezpieczyciela</w:t>
      </w:r>
      <w:r>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(95.685,00),</w:t>
      </w:r>
    </w:p>
    <w:p w:rsidR="00A31E26" w:rsidRP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13) zwiększenie planu wydatków bieżących w dziale 855 (Rodzina), rozdziale 85516 (System opieki nad dziećmi do lat 3)</w:t>
      </w:r>
      <w:r>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(82.981,00),</w:t>
      </w:r>
    </w:p>
    <w:p w:rsid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14) zwiększenie planu wydatków bieżących w dziale 921 (Kultura i ochrona dziedzictwa narodowego)</w:t>
      </w:r>
      <w:r>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(995.012,00),</w:t>
      </w:r>
    </w:p>
    <w:p w:rsid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15) zmniejszenie planu wydatków majątkowych (-13.956.821,00).</w:t>
      </w:r>
    </w:p>
    <w:p w:rsidR="00A31E26" w:rsidRPr="00B97B2A" w:rsidRDefault="00A31E26" w:rsidP="00B97B2A">
      <w:pPr>
        <w:spacing w:before="240" w:after="240" w:line="288" w:lineRule="auto"/>
        <w:rPr>
          <w:rFonts w:ascii="Verdana" w:hAnsi="Verdana"/>
          <w:bCs/>
          <w:sz w:val="24"/>
          <w:szCs w:val="24"/>
        </w:rPr>
      </w:pPr>
      <w:r w:rsidRPr="00B97B2A">
        <w:rPr>
          <w:rFonts w:ascii="Verdana" w:hAnsi="Verdana"/>
          <w:sz w:val="24"/>
          <w:szCs w:val="24"/>
        </w:rPr>
        <w:t>Uchwała Numer LXXV/1915/23 Rady Miejskiej Wrocławia z dnia 23 listopada 2023 roku</w:t>
      </w:r>
    </w:p>
    <w:p w:rsidR="00A31E26" w:rsidRPr="0096777A" w:rsidRDefault="00A31E26" w:rsidP="00B97B2A">
      <w:pPr>
        <w:spacing w:before="240" w:after="0" w:line="288" w:lineRule="auto"/>
        <w:rPr>
          <w:rFonts w:ascii="Verdana" w:eastAsia="Times New Roman" w:hAnsi="Verdana" w:cs="Times New Roman"/>
          <w:bCs/>
          <w:sz w:val="24"/>
          <w:szCs w:val="24"/>
        </w:rPr>
      </w:pPr>
      <w:r w:rsidRPr="0096777A">
        <w:rPr>
          <w:rFonts w:ascii="Verdana" w:hAnsi="Verdana"/>
          <w:bCs/>
          <w:sz w:val="24"/>
          <w:szCs w:val="24"/>
        </w:rPr>
        <w:lastRenderedPageBreak/>
        <w:t xml:space="preserve">Kwota zmiany planu </w:t>
      </w:r>
      <w:r w:rsidRPr="0096777A">
        <w:rPr>
          <w:rFonts w:ascii="Verdana" w:eastAsia="Times New Roman" w:hAnsi="Verdana" w:cs="Times New Roman"/>
          <w:bCs/>
          <w:sz w:val="24"/>
          <w:szCs w:val="24"/>
        </w:rPr>
        <w:t xml:space="preserve">dochodów ogółem: </w:t>
      </w:r>
      <w:r>
        <w:rPr>
          <w:rFonts w:ascii="Verdana" w:eastAsia="Times New Roman" w:hAnsi="Verdana" w:cs="Times New Roman"/>
          <w:bCs/>
          <w:sz w:val="24"/>
          <w:szCs w:val="24"/>
        </w:rPr>
        <w:t>56.992</w:t>
      </w:r>
      <w:r w:rsidRPr="0096777A">
        <w:rPr>
          <w:rFonts w:ascii="Verdana" w:eastAsia="Times New Roman" w:hAnsi="Verdana" w:cs="Times New Roman"/>
          <w:bCs/>
          <w:sz w:val="24"/>
          <w:szCs w:val="24"/>
        </w:rPr>
        <w:t>.</w:t>
      </w:r>
      <w:r>
        <w:rPr>
          <w:rFonts w:ascii="Verdana" w:eastAsia="Times New Roman" w:hAnsi="Verdana" w:cs="Times New Roman"/>
          <w:bCs/>
          <w:sz w:val="24"/>
          <w:szCs w:val="24"/>
        </w:rPr>
        <w:t>281</w:t>
      </w:r>
      <w:r w:rsidRPr="0096777A">
        <w:rPr>
          <w:rFonts w:ascii="Verdana" w:eastAsia="Times New Roman" w:hAnsi="Verdana" w:cs="Times New Roman"/>
          <w:bCs/>
          <w:sz w:val="24"/>
          <w:szCs w:val="24"/>
        </w:rPr>
        <w:t>,</w:t>
      </w:r>
      <w:r>
        <w:rPr>
          <w:rFonts w:ascii="Verdana" w:eastAsia="Times New Roman" w:hAnsi="Verdana" w:cs="Times New Roman"/>
          <w:bCs/>
          <w:sz w:val="24"/>
          <w:szCs w:val="24"/>
        </w:rPr>
        <w:t>46</w:t>
      </w:r>
      <w:r w:rsidRPr="0096777A">
        <w:rPr>
          <w:rFonts w:ascii="Verdana" w:eastAsia="Times New Roman" w:hAnsi="Verdana" w:cs="Times New Roman"/>
          <w:bCs/>
          <w:sz w:val="24"/>
          <w:szCs w:val="24"/>
        </w:rPr>
        <w:t xml:space="preserve"> zł</w:t>
      </w:r>
    </w:p>
    <w:p w:rsidR="00A31E26" w:rsidRDefault="00A31E26" w:rsidP="00B97B2A">
      <w:pPr>
        <w:spacing w:after="0" w:line="288" w:lineRule="auto"/>
        <w:rPr>
          <w:rFonts w:ascii="Verdana" w:eastAsia="Times New Roman" w:hAnsi="Verdana" w:cs="Times New Roman"/>
          <w:bCs/>
          <w:sz w:val="24"/>
          <w:szCs w:val="24"/>
        </w:rPr>
      </w:pPr>
      <w:r w:rsidRPr="0096777A">
        <w:rPr>
          <w:rFonts w:ascii="Verdana" w:eastAsia="Times New Roman" w:hAnsi="Verdana" w:cs="Times New Roman"/>
          <w:bCs/>
          <w:sz w:val="24"/>
          <w:szCs w:val="24"/>
        </w:rPr>
        <w:t>Źródło zmiany planu doch</w:t>
      </w:r>
      <w:r w:rsidRPr="00391037">
        <w:rPr>
          <w:rFonts w:ascii="Verdana" w:eastAsia="Times New Roman" w:hAnsi="Verdana" w:cs="Times New Roman"/>
          <w:bCs/>
          <w:sz w:val="24"/>
          <w:szCs w:val="24"/>
        </w:rPr>
        <w:t>odów:</w:t>
      </w:r>
    </w:p>
    <w:p w:rsidR="00A31E26" w:rsidRP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I. Dochody gminy</w:t>
      </w:r>
      <w:r>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(81.251.055,70),</w:t>
      </w:r>
      <w:r>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z tego:</w:t>
      </w:r>
    </w:p>
    <w:p w:rsidR="00A31E26" w:rsidRP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1. Dochody własne (-7.623.803,50),</w:t>
      </w:r>
      <w:r>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z tego:</w:t>
      </w:r>
    </w:p>
    <w:p w:rsidR="00A31E26" w:rsidRP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1) Wpływy z podatków (5.700.000,00),</w:t>
      </w:r>
      <w:r>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z tego:</w:t>
      </w:r>
    </w:p>
    <w:p w:rsid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a) podatek od nieruchomości (5.700.000,00),</w:t>
      </w:r>
    </w:p>
    <w:p w:rsidR="00A31E26" w:rsidRP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2) Wpływy z opłat</w:t>
      </w:r>
      <w:r>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(4.241.300,00),</w:t>
      </w:r>
      <w:r>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 xml:space="preserve">z tego: </w:t>
      </w:r>
    </w:p>
    <w:p w:rsidR="00A31E26" w:rsidRP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a) wpływy z opłat za postój pojazdów samochodowych na drogach publicznych (3.540.000,00),</w:t>
      </w:r>
    </w:p>
    <w:p w:rsidR="00A31E26" w:rsidRP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b) inne opłaty pobierane na podstawie odrębnych ustaw</w:t>
      </w:r>
      <w:r>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(701.300,00),</w:t>
      </w:r>
    </w:p>
    <w:p w:rsidR="00A31E26" w:rsidRP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3) Dochody z majątku</w:t>
      </w:r>
      <w:r>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(-20.150.000,00),</w:t>
      </w:r>
      <w:r>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z tego:</w:t>
      </w:r>
    </w:p>
    <w:p w:rsidR="00A31E26" w:rsidRP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a) wieczyste użytkowanie</w:t>
      </w:r>
      <w:r>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(9.000.000,00),</w:t>
      </w:r>
    </w:p>
    <w:p w:rsid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b) przekształcenie prawa użytkowania wieczystego w prawo własności</w:t>
      </w:r>
      <w:r>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(1.000.000,00),</w:t>
      </w:r>
    </w:p>
    <w:p w:rsidR="00A31E26" w:rsidRP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c) sprzedaż składników majątkowych gminy</w:t>
      </w:r>
      <w:r>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(-39.400.000,00),</w:t>
      </w:r>
    </w:p>
    <w:p w:rsidR="00A31E26" w:rsidRP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d) najem i dzierżawa</w:t>
      </w:r>
      <w:r>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(8.200.000,00),</w:t>
      </w:r>
    </w:p>
    <w:p w:rsidR="00A31E26" w:rsidRP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e) wpływy z czynszów</w:t>
      </w:r>
      <w:r>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(1.050.000,00),</w:t>
      </w:r>
    </w:p>
    <w:p w:rsid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4) Dochody z usług</w:t>
      </w:r>
      <w:r>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(410.000,00),</w:t>
      </w:r>
      <w:r>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z tego:</w:t>
      </w:r>
    </w:p>
    <w:p w:rsidR="00A31E26" w:rsidRP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a) wpływy z opłat za pobyt w ośrodkach wsparcia</w:t>
      </w:r>
      <w:r>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(210.000,00),</w:t>
      </w:r>
    </w:p>
    <w:p w:rsid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b) pozostałe wpływy z usług</w:t>
      </w:r>
      <w:r>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(200.000,00),</w:t>
      </w:r>
    </w:p>
    <w:p w:rsidR="00A31E26" w:rsidRP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5) Pozostałe dochody</w:t>
      </w:r>
      <w:r>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(2.174.896,50),</w:t>
      </w:r>
      <w:r>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z tego:</w:t>
      </w:r>
    </w:p>
    <w:p w:rsidR="00A31E26" w:rsidRP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a) odsetki</w:t>
      </w:r>
      <w:r>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(430.445,20),</w:t>
      </w:r>
    </w:p>
    <w:p w:rsid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b) różne wpływy</w:t>
      </w:r>
      <w:r>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(1.744.451,30).</w:t>
      </w:r>
    </w:p>
    <w:p w:rsidR="00A31E26" w:rsidRP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2. Subwencja ogólna</w:t>
      </w:r>
      <w:r>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(100.000.000,00),</w:t>
      </w:r>
      <w:r>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z tego:</w:t>
      </w:r>
    </w:p>
    <w:p w:rsidR="00A31E26" w:rsidRP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1) uzupełnienie subwencji ogólnej</w:t>
      </w:r>
      <w:r>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(100.000.000,00).</w:t>
      </w:r>
    </w:p>
    <w:p w:rsidR="00A31E26" w:rsidRP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3. Dotacje celowe z budżetu państwa</w:t>
      </w:r>
      <w:r>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(518.142,00),</w:t>
      </w:r>
      <w:r>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z tego:</w:t>
      </w:r>
    </w:p>
    <w:p w:rsid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1) na zadania zlecone</w:t>
      </w:r>
      <w:r>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(518.142,00).</w:t>
      </w:r>
    </w:p>
    <w:p w:rsidR="00A31E26" w:rsidRP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4. Środki na zadania własne pozyskane z innych źródeł</w:t>
      </w:r>
      <w:r>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(1.956.639,00).</w:t>
      </w:r>
    </w:p>
    <w:p w:rsidR="00A31E26" w:rsidRP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5. Dotacje i środki na finansowanie wydatków związanych z realizacją zadań współfinansowanych ze środków europejskich</w:t>
      </w:r>
      <w:r>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(-6.004.497,00),</w:t>
      </w:r>
      <w:r w:rsidR="00DA7E92">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z tego:</w:t>
      </w:r>
    </w:p>
    <w:p w:rsid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1) środki z funduszy strukturalnych i Funduszu Spójności</w:t>
      </w:r>
      <w:r w:rsidR="00DA7E92">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(-6.004.497,00).</w:t>
      </w:r>
    </w:p>
    <w:p w:rsidR="00A31E26" w:rsidRP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6. Dotacje i środki z funduszy</w:t>
      </w:r>
      <w:r w:rsidR="00DA7E92">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(-7.595.424,80),</w:t>
      </w:r>
      <w:r w:rsidR="00DA7E92">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z tego:</w:t>
      </w:r>
    </w:p>
    <w:p w:rsidR="00A31E26" w:rsidRP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1) dotacje i środki z PFRON</w:t>
      </w:r>
      <w:r w:rsidR="00DA7E92">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(791.600,00),</w:t>
      </w:r>
    </w:p>
    <w:p w:rsidR="00A31E26" w:rsidRP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2) środki z Funduszu Przeciwdziałania COVID-19</w:t>
      </w:r>
      <w:r w:rsidR="00DA7E92">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(-4.118.760,00),</w:t>
      </w:r>
    </w:p>
    <w:p w:rsidR="00A31E26" w:rsidRP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 xml:space="preserve">3) dotacje i środki z </w:t>
      </w:r>
      <w:proofErr w:type="spellStart"/>
      <w:r w:rsidRPr="00A31E26">
        <w:rPr>
          <w:rFonts w:ascii="Verdana" w:eastAsia="Times New Roman" w:hAnsi="Verdana" w:cs="Times New Roman"/>
          <w:bCs/>
          <w:sz w:val="24"/>
          <w:szCs w:val="24"/>
        </w:rPr>
        <w:t>WFOŚiGW</w:t>
      </w:r>
      <w:proofErr w:type="spellEnd"/>
      <w:r w:rsidR="00DA7E92">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(-3.939.496,00).</w:t>
      </w:r>
    </w:p>
    <w:p w:rsid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4) środki z Funduszu Pomocy</w:t>
      </w:r>
      <w:r w:rsidR="00DA7E92">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(-328.768,80).</w:t>
      </w:r>
    </w:p>
    <w:p w:rsidR="00A31E26" w:rsidRP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II. Dochody powiatu</w:t>
      </w:r>
      <w:r w:rsidR="00DA7E92">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(-24.258.774,24),</w:t>
      </w:r>
      <w:r w:rsidR="00DA7E92">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z tego:</w:t>
      </w:r>
    </w:p>
    <w:p w:rsid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1. Dochody własne</w:t>
      </w:r>
      <w:r w:rsidR="00DA7E92">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(21.509,31),</w:t>
      </w:r>
      <w:r w:rsidR="00DA7E92">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z tego:</w:t>
      </w:r>
    </w:p>
    <w:p w:rsidR="00A31E26" w:rsidRP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1) Pozostałe dochody</w:t>
      </w:r>
      <w:r w:rsidR="00DA7E92">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(21.509,31),</w:t>
      </w:r>
      <w:r w:rsidR="00DA7E92">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z tego:</w:t>
      </w:r>
    </w:p>
    <w:p w:rsidR="00A31E26" w:rsidRP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lastRenderedPageBreak/>
        <w:t>a) odsetki</w:t>
      </w:r>
      <w:r w:rsidR="00DA7E92">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(714,31),</w:t>
      </w:r>
    </w:p>
    <w:p w:rsid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b) różne wpływy</w:t>
      </w:r>
      <w:r w:rsidR="00DA7E92">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(20.795,00).</w:t>
      </w:r>
    </w:p>
    <w:p w:rsidR="00A31E26" w:rsidRP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2. Subwencja ogólna</w:t>
      </w:r>
      <w:r w:rsidR="00DA7E92">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(32.748.139,00),</w:t>
      </w:r>
      <w:r w:rsidR="00DA7E92">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z tego:</w:t>
      </w:r>
    </w:p>
    <w:p w:rsidR="00A31E26" w:rsidRP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1) uzupełnienie subwencji ogólnej</w:t>
      </w:r>
      <w:r w:rsidR="00DA7E92">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(32.748.139,00).</w:t>
      </w:r>
    </w:p>
    <w:p w:rsidR="00A31E26" w:rsidRP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3. Dotacje celowe z budżetu państwa</w:t>
      </w:r>
      <w:r w:rsidR="00DA7E92">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(741.619,00),</w:t>
      </w:r>
      <w:r w:rsidR="00DA7E92">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z tego:</w:t>
      </w:r>
    </w:p>
    <w:p w:rsid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1) na zadania własne</w:t>
      </w:r>
      <w:r w:rsidR="00DA7E92">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(741.619,00).</w:t>
      </w:r>
    </w:p>
    <w:p w:rsidR="00A31E26" w:rsidRP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4. Dotacje celowe na zadania realizowane na podstawie porozumień między jednostkami samorządu terytorialnego</w:t>
      </w:r>
      <w:r w:rsidR="00DA7E92">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(3.277,00).</w:t>
      </w:r>
    </w:p>
    <w:p w:rsid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5. Środki na zadania własne pozyskane z innych źródeł</w:t>
      </w:r>
      <w:r w:rsidR="00DA7E92">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(12.746,00).</w:t>
      </w:r>
    </w:p>
    <w:p w:rsidR="00A31E26" w:rsidRP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6. Dotacje i środki na finansowanie wydatków związanych z realizacją</w:t>
      </w:r>
      <w:r w:rsidR="00DA7E92">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zadań współfinansowanych ze środków europejskich</w:t>
      </w:r>
      <w:r w:rsidR="00DA7E92">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(-57.741.165,55),</w:t>
      </w:r>
      <w:r w:rsidR="00DA7E92">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z tego:</w:t>
      </w:r>
    </w:p>
    <w:p w:rsidR="00A31E26" w:rsidRP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1) środki z funduszy strukturalnych i Funduszu Spójności (-57.741.165,55).</w:t>
      </w:r>
    </w:p>
    <w:p w:rsidR="00A31E26" w:rsidRP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7. Dotacje i środki z funduszy</w:t>
      </w:r>
      <w:r w:rsidR="00DA7E92">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(-44.899,00),</w:t>
      </w:r>
      <w:r w:rsidR="00DA7E92">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z tego:</w:t>
      </w:r>
    </w:p>
    <w:p w:rsidR="00A31E26" w:rsidRDefault="00A31E26" w:rsidP="00B97B2A">
      <w:pPr>
        <w:spacing w:after="0" w:line="288" w:lineRule="auto"/>
        <w:rPr>
          <w:rFonts w:ascii="Verdana" w:eastAsia="Times New Roman" w:hAnsi="Verdana" w:cs="Times New Roman"/>
          <w:bCs/>
          <w:sz w:val="24"/>
          <w:szCs w:val="24"/>
        </w:rPr>
      </w:pPr>
      <w:r w:rsidRPr="00A31E26">
        <w:rPr>
          <w:rFonts w:ascii="Verdana" w:eastAsia="Times New Roman" w:hAnsi="Verdana" w:cs="Times New Roman"/>
          <w:bCs/>
          <w:sz w:val="24"/>
          <w:szCs w:val="24"/>
        </w:rPr>
        <w:t>1) dotacje i środki z PFRON</w:t>
      </w:r>
      <w:r w:rsidR="00DA7E92">
        <w:rPr>
          <w:rFonts w:ascii="Verdana" w:eastAsia="Times New Roman" w:hAnsi="Verdana" w:cs="Times New Roman"/>
          <w:bCs/>
          <w:sz w:val="24"/>
          <w:szCs w:val="24"/>
        </w:rPr>
        <w:t xml:space="preserve"> </w:t>
      </w:r>
      <w:r w:rsidRPr="00A31E26">
        <w:rPr>
          <w:rFonts w:ascii="Verdana" w:eastAsia="Times New Roman" w:hAnsi="Verdana" w:cs="Times New Roman"/>
          <w:bCs/>
          <w:sz w:val="24"/>
          <w:szCs w:val="24"/>
        </w:rPr>
        <w:t>(-44.899,00).</w:t>
      </w:r>
    </w:p>
    <w:p w:rsidR="00C172C3" w:rsidRPr="001B0929" w:rsidRDefault="00C172C3" w:rsidP="00B97B2A">
      <w:pPr>
        <w:spacing w:before="240"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 xml:space="preserve">Kwota zmiany planu wydatków ogółem </w:t>
      </w:r>
      <w:r>
        <w:rPr>
          <w:rFonts w:ascii="Verdana" w:eastAsia="Times New Roman" w:hAnsi="Verdana" w:cs="Times New Roman"/>
          <w:bCs/>
          <w:sz w:val="24"/>
          <w:szCs w:val="24"/>
        </w:rPr>
        <w:t xml:space="preserve">72.229.948,65 </w:t>
      </w:r>
      <w:r w:rsidRPr="001B0929">
        <w:rPr>
          <w:rFonts w:ascii="Verdana" w:eastAsia="Times New Roman" w:hAnsi="Verdana" w:cs="Times New Roman"/>
          <w:bCs/>
          <w:sz w:val="24"/>
          <w:szCs w:val="24"/>
        </w:rPr>
        <w:t>zł</w:t>
      </w:r>
    </w:p>
    <w:p w:rsidR="00C172C3" w:rsidRPr="001B0929" w:rsidRDefault="00C172C3" w:rsidP="00B97B2A">
      <w:pPr>
        <w:spacing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 xml:space="preserve">Kwota zmiany planowanego deficytu budżetowego </w:t>
      </w:r>
      <w:r>
        <w:rPr>
          <w:rFonts w:ascii="Verdana" w:eastAsia="Times New Roman" w:hAnsi="Verdana" w:cs="Times New Roman"/>
          <w:bCs/>
          <w:sz w:val="24"/>
          <w:szCs w:val="24"/>
        </w:rPr>
        <w:t>15.237.667</w:t>
      </w:r>
      <w:r w:rsidRPr="001B0929">
        <w:rPr>
          <w:rFonts w:ascii="Verdana" w:eastAsia="Times New Roman" w:hAnsi="Verdana" w:cs="Times New Roman"/>
          <w:bCs/>
          <w:sz w:val="24"/>
          <w:szCs w:val="24"/>
        </w:rPr>
        <w:t>,</w:t>
      </w:r>
      <w:r>
        <w:rPr>
          <w:rFonts w:ascii="Verdana" w:eastAsia="Times New Roman" w:hAnsi="Verdana" w:cs="Times New Roman"/>
          <w:bCs/>
          <w:sz w:val="24"/>
          <w:szCs w:val="24"/>
        </w:rPr>
        <w:t>19</w:t>
      </w:r>
      <w:r w:rsidRPr="001B0929">
        <w:rPr>
          <w:rFonts w:ascii="Verdana" w:eastAsia="Times New Roman" w:hAnsi="Verdana" w:cs="Times New Roman"/>
          <w:bCs/>
          <w:sz w:val="24"/>
          <w:szCs w:val="24"/>
        </w:rPr>
        <w:t xml:space="preserve"> zł</w:t>
      </w:r>
    </w:p>
    <w:p w:rsidR="00C172C3" w:rsidRDefault="00C172C3" w:rsidP="00B97B2A">
      <w:pPr>
        <w:spacing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Przeznaczenie środków:</w:t>
      </w:r>
    </w:p>
    <w:p w:rsidR="000D6E3B" w:rsidRPr="000D6E3B" w:rsidRDefault="000D6E3B" w:rsidP="00B97B2A">
      <w:pPr>
        <w:spacing w:after="0" w:line="288" w:lineRule="auto"/>
        <w:rPr>
          <w:rFonts w:ascii="Verdana" w:eastAsia="Times New Roman" w:hAnsi="Verdana" w:cs="Times New Roman"/>
          <w:bCs/>
          <w:sz w:val="24"/>
          <w:szCs w:val="24"/>
        </w:rPr>
      </w:pPr>
      <w:r w:rsidRPr="000D6E3B">
        <w:rPr>
          <w:rFonts w:ascii="Verdana" w:eastAsia="Times New Roman" w:hAnsi="Verdana" w:cs="Times New Roman"/>
          <w:bCs/>
          <w:sz w:val="24"/>
          <w:szCs w:val="24"/>
        </w:rPr>
        <w:t>1) zwiększenie planu wydatków bieżących w dziale 700 (Gospodarka mieszkaniowa)</w:t>
      </w:r>
      <w:r>
        <w:rPr>
          <w:rFonts w:ascii="Verdana" w:eastAsia="Times New Roman" w:hAnsi="Verdana" w:cs="Times New Roman"/>
          <w:bCs/>
          <w:sz w:val="24"/>
          <w:szCs w:val="24"/>
        </w:rPr>
        <w:t xml:space="preserve"> </w:t>
      </w:r>
      <w:r w:rsidRPr="000D6E3B">
        <w:rPr>
          <w:rFonts w:ascii="Verdana" w:eastAsia="Times New Roman" w:hAnsi="Verdana" w:cs="Times New Roman"/>
          <w:bCs/>
          <w:sz w:val="24"/>
          <w:szCs w:val="24"/>
        </w:rPr>
        <w:t>(5.099.652,00),</w:t>
      </w:r>
    </w:p>
    <w:p w:rsidR="000D6E3B" w:rsidRPr="000D6E3B" w:rsidRDefault="000D6E3B" w:rsidP="00B97B2A">
      <w:pPr>
        <w:spacing w:after="0" w:line="288" w:lineRule="auto"/>
        <w:rPr>
          <w:rFonts w:ascii="Verdana" w:eastAsia="Times New Roman" w:hAnsi="Verdana" w:cs="Times New Roman"/>
          <w:bCs/>
          <w:sz w:val="24"/>
          <w:szCs w:val="24"/>
        </w:rPr>
      </w:pPr>
      <w:r w:rsidRPr="000D6E3B">
        <w:rPr>
          <w:rFonts w:ascii="Verdana" w:eastAsia="Times New Roman" w:hAnsi="Verdana" w:cs="Times New Roman"/>
          <w:bCs/>
          <w:sz w:val="24"/>
          <w:szCs w:val="24"/>
        </w:rPr>
        <w:t>2) zwiększenie planu wydatków bieżących w dziale 750 (Administracja publiczna)</w:t>
      </w:r>
      <w:r>
        <w:rPr>
          <w:rFonts w:ascii="Verdana" w:eastAsia="Times New Roman" w:hAnsi="Verdana" w:cs="Times New Roman"/>
          <w:bCs/>
          <w:sz w:val="24"/>
          <w:szCs w:val="24"/>
        </w:rPr>
        <w:t xml:space="preserve"> </w:t>
      </w:r>
      <w:r w:rsidRPr="000D6E3B">
        <w:rPr>
          <w:rFonts w:ascii="Verdana" w:eastAsia="Times New Roman" w:hAnsi="Verdana" w:cs="Times New Roman"/>
          <w:bCs/>
          <w:sz w:val="24"/>
          <w:szCs w:val="24"/>
        </w:rPr>
        <w:t>(2.494.160,00),</w:t>
      </w:r>
    </w:p>
    <w:p w:rsidR="000D6E3B" w:rsidRPr="000D6E3B" w:rsidRDefault="000D6E3B" w:rsidP="00B97B2A">
      <w:pPr>
        <w:spacing w:after="0" w:line="288" w:lineRule="auto"/>
        <w:rPr>
          <w:rFonts w:ascii="Verdana" w:eastAsia="Times New Roman" w:hAnsi="Verdana" w:cs="Times New Roman"/>
          <w:bCs/>
          <w:sz w:val="24"/>
          <w:szCs w:val="24"/>
        </w:rPr>
      </w:pPr>
      <w:r w:rsidRPr="000D6E3B">
        <w:rPr>
          <w:rFonts w:ascii="Verdana" w:eastAsia="Times New Roman" w:hAnsi="Verdana" w:cs="Times New Roman"/>
          <w:bCs/>
          <w:sz w:val="24"/>
          <w:szCs w:val="24"/>
        </w:rPr>
        <w:t>3) na usunięcie szkód powstałych w jednostkach organizacyjnych Miasta, w związku z wpływem odszkodowań od ubezpieczycieli</w:t>
      </w:r>
      <w:r>
        <w:rPr>
          <w:rFonts w:ascii="Verdana" w:eastAsia="Times New Roman" w:hAnsi="Verdana" w:cs="Times New Roman"/>
          <w:bCs/>
          <w:sz w:val="24"/>
          <w:szCs w:val="24"/>
        </w:rPr>
        <w:t xml:space="preserve"> </w:t>
      </w:r>
      <w:r w:rsidRPr="000D6E3B">
        <w:rPr>
          <w:rFonts w:ascii="Verdana" w:eastAsia="Times New Roman" w:hAnsi="Verdana" w:cs="Times New Roman"/>
          <w:bCs/>
          <w:sz w:val="24"/>
          <w:szCs w:val="24"/>
        </w:rPr>
        <w:t>(94.917,00),</w:t>
      </w:r>
    </w:p>
    <w:p w:rsidR="00DA7E92" w:rsidRDefault="000D6E3B" w:rsidP="00B97B2A">
      <w:pPr>
        <w:spacing w:after="0" w:line="288" w:lineRule="auto"/>
        <w:rPr>
          <w:rFonts w:ascii="Verdana" w:eastAsia="Times New Roman" w:hAnsi="Verdana" w:cs="Times New Roman"/>
          <w:bCs/>
          <w:sz w:val="24"/>
          <w:szCs w:val="24"/>
        </w:rPr>
      </w:pPr>
      <w:r w:rsidRPr="000D6E3B">
        <w:rPr>
          <w:rFonts w:ascii="Verdana" w:eastAsia="Times New Roman" w:hAnsi="Verdana" w:cs="Times New Roman"/>
          <w:bCs/>
          <w:sz w:val="24"/>
          <w:szCs w:val="24"/>
        </w:rPr>
        <w:t>4) na wydatki związane z pomocą obywatelom Ukrainy</w:t>
      </w:r>
      <w:r>
        <w:rPr>
          <w:rFonts w:ascii="Verdana" w:eastAsia="Times New Roman" w:hAnsi="Verdana" w:cs="Times New Roman"/>
          <w:bCs/>
          <w:sz w:val="24"/>
          <w:szCs w:val="24"/>
        </w:rPr>
        <w:t xml:space="preserve"> </w:t>
      </w:r>
      <w:r w:rsidRPr="000D6E3B">
        <w:rPr>
          <w:rFonts w:ascii="Verdana" w:eastAsia="Times New Roman" w:hAnsi="Verdana" w:cs="Times New Roman"/>
          <w:bCs/>
          <w:sz w:val="24"/>
          <w:szCs w:val="24"/>
        </w:rPr>
        <w:t>(89.446,14),</w:t>
      </w:r>
    </w:p>
    <w:p w:rsidR="000D6E3B" w:rsidRPr="000D6E3B" w:rsidRDefault="000D6E3B" w:rsidP="00B97B2A">
      <w:pPr>
        <w:spacing w:after="0" w:line="288" w:lineRule="auto"/>
        <w:rPr>
          <w:rFonts w:ascii="Verdana" w:eastAsia="Times New Roman" w:hAnsi="Verdana" w:cs="Times New Roman"/>
          <w:bCs/>
          <w:sz w:val="24"/>
          <w:szCs w:val="24"/>
        </w:rPr>
      </w:pPr>
      <w:r w:rsidRPr="000D6E3B">
        <w:rPr>
          <w:rFonts w:ascii="Verdana" w:eastAsia="Times New Roman" w:hAnsi="Verdana" w:cs="Times New Roman"/>
          <w:bCs/>
          <w:sz w:val="24"/>
          <w:szCs w:val="24"/>
        </w:rPr>
        <w:t>5) zwiększenie planu wydatków bieżących w dziale 801 (Oświata i wychowanie) oraz dziale 854 (Edukacyjna opieka wychowawcza)</w:t>
      </w:r>
      <w:r>
        <w:rPr>
          <w:rFonts w:ascii="Verdana" w:eastAsia="Times New Roman" w:hAnsi="Verdana" w:cs="Times New Roman"/>
          <w:bCs/>
          <w:sz w:val="24"/>
          <w:szCs w:val="24"/>
        </w:rPr>
        <w:t xml:space="preserve"> </w:t>
      </w:r>
      <w:r w:rsidRPr="000D6E3B">
        <w:rPr>
          <w:rFonts w:ascii="Verdana" w:eastAsia="Times New Roman" w:hAnsi="Verdana" w:cs="Times New Roman"/>
          <w:bCs/>
          <w:sz w:val="24"/>
          <w:szCs w:val="24"/>
        </w:rPr>
        <w:t>(67.515.780,35),</w:t>
      </w:r>
    </w:p>
    <w:p w:rsidR="000D6E3B" w:rsidRPr="000D6E3B" w:rsidRDefault="000D6E3B" w:rsidP="00B97B2A">
      <w:pPr>
        <w:spacing w:after="0" w:line="288" w:lineRule="auto"/>
        <w:rPr>
          <w:rFonts w:ascii="Verdana" w:eastAsia="Times New Roman" w:hAnsi="Verdana" w:cs="Times New Roman"/>
          <w:bCs/>
          <w:sz w:val="24"/>
          <w:szCs w:val="24"/>
        </w:rPr>
      </w:pPr>
      <w:r w:rsidRPr="000D6E3B">
        <w:rPr>
          <w:rFonts w:ascii="Verdana" w:eastAsia="Times New Roman" w:hAnsi="Verdana" w:cs="Times New Roman"/>
          <w:bCs/>
          <w:sz w:val="24"/>
          <w:szCs w:val="24"/>
        </w:rPr>
        <w:t>6) zmniejszenie planu wydatków bieżących w dziale 852 (Pomoc społeczna)</w:t>
      </w:r>
      <w:r>
        <w:rPr>
          <w:rFonts w:ascii="Verdana" w:eastAsia="Times New Roman" w:hAnsi="Verdana" w:cs="Times New Roman"/>
          <w:bCs/>
          <w:sz w:val="24"/>
          <w:szCs w:val="24"/>
        </w:rPr>
        <w:t xml:space="preserve"> </w:t>
      </w:r>
      <w:r w:rsidRPr="000D6E3B">
        <w:rPr>
          <w:rFonts w:ascii="Verdana" w:eastAsia="Times New Roman" w:hAnsi="Verdana" w:cs="Times New Roman"/>
          <w:bCs/>
          <w:sz w:val="24"/>
          <w:szCs w:val="24"/>
        </w:rPr>
        <w:t>(-159.074,84),</w:t>
      </w:r>
    </w:p>
    <w:p w:rsidR="000D6E3B" w:rsidRPr="000D6E3B" w:rsidRDefault="000D6E3B" w:rsidP="00B97B2A">
      <w:pPr>
        <w:spacing w:after="0" w:line="288" w:lineRule="auto"/>
        <w:rPr>
          <w:rFonts w:ascii="Verdana" w:eastAsia="Times New Roman" w:hAnsi="Verdana" w:cs="Times New Roman"/>
          <w:bCs/>
          <w:sz w:val="24"/>
          <w:szCs w:val="24"/>
        </w:rPr>
      </w:pPr>
      <w:r w:rsidRPr="000D6E3B">
        <w:rPr>
          <w:rFonts w:ascii="Verdana" w:eastAsia="Times New Roman" w:hAnsi="Verdana" w:cs="Times New Roman"/>
          <w:bCs/>
          <w:sz w:val="24"/>
          <w:szCs w:val="24"/>
        </w:rPr>
        <w:t>7) zmniejszenie planu wydatków bieżących w dziale 853 (Pozostałe zadania w zakresie polityki społecznej)</w:t>
      </w:r>
      <w:r>
        <w:rPr>
          <w:rFonts w:ascii="Verdana" w:eastAsia="Times New Roman" w:hAnsi="Verdana" w:cs="Times New Roman"/>
          <w:bCs/>
          <w:sz w:val="24"/>
          <w:szCs w:val="24"/>
        </w:rPr>
        <w:t xml:space="preserve"> </w:t>
      </w:r>
      <w:r w:rsidRPr="000D6E3B">
        <w:rPr>
          <w:rFonts w:ascii="Verdana" w:eastAsia="Times New Roman" w:hAnsi="Verdana" w:cs="Times New Roman"/>
          <w:bCs/>
          <w:sz w:val="24"/>
          <w:szCs w:val="24"/>
        </w:rPr>
        <w:t>(-4.083.720,00),</w:t>
      </w:r>
    </w:p>
    <w:p w:rsidR="000D6E3B" w:rsidRDefault="000D6E3B" w:rsidP="00B97B2A">
      <w:pPr>
        <w:spacing w:after="0" w:line="288" w:lineRule="auto"/>
        <w:rPr>
          <w:rFonts w:ascii="Verdana" w:eastAsia="Times New Roman" w:hAnsi="Verdana" w:cs="Times New Roman"/>
          <w:bCs/>
          <w:sz w:val="24"/>
          <w:szCs w:val="24"/>
        </w:rPr>
      </w:pPr>
      <w:r w:rsidRPr="000D6E3B">
        <w:rPr>
          <w:rFonts w:ascii="Verdana" w:eastAsia="Times New Roman" w:hAnsi="Verdana" w:cs="Times New Roman"/>
          <w:bCs/>
          <w:sz w:val="24"/>
          <w:szCs w:val="24"/>
        </w:rPr>
        <w:t>8) zwiększenie planu wydatków bieżących w dziale 855 (Rodzina)</w:t>
      </w:r>
      <w:r>
        <w:rPr>
          <w:rFonts w:ascii="Verdana" w:eastAsia="Times New Roman" w:hAnsi="Verdana" w:cs="Times New Roman"/>
          <w:bCs/>
          <w:sz w:val="24"/>
          <w:szCs w:val="24"/>
        </w:rPr>
        <w:t xml:space="preserve"> </w:t>
      </w:r>
      <w:r w:rsidRPr="000D6E3B">
        <w:rPr>
          <w:rFonts w:ascii="Verdana" w:eastAsia="Times New Roman" w:hAnsi="Verdana" w:cs="Times New Roman"/>
          <w:bCs/>
          <w:sz w:val="24"/>
          <w:szCs w:val="24"/>
        </w:rPr>
        <w:t>(16.000,00),</w:t>
      </w:r>
    </w:p>
    <w:p w:rsidR="000D6E3B" w:rsidRPr="000D6E3B" w:rsidRDefault="000D6E3B" w:rsidP="00B97B2A">
      <w:pPr>
        <w:spacing w:after="0" w:line="288" w:lineRule="auto"/>
        <w:rPr>
          <w:rFonts w:ascii="Verdana" w:eastAsia="Times New Roman" w:hAnsi="Verdana" w:cs="Times New Roman"/>
          <w:bCs/>
          <w:sz w:val="24"/>
          <w:szCs w:val="24"/>
        </w:rPr>
      </w:pPr>
      <w:r w:rsidRPr="000D6E3B">
        <w:rPr>
          <w:rFonts w:ascii="Verdana" w:eastAsia="Times New Roman" w:hAnsi="Verdana" w:cs="Times New Roman"/>
          <w:bCs/>
          <w:sz w:val="24"/>
          <w:szCs w:val="24"/>
        </w:rPr>
        <w:t>9) na funkcjonowanie miejskiej komunikacji tramwajowej i autobusowej</w:t>
      </w:r>
      <w:r>
        <w:rPr>
          <w:rFonts w:ascii="Verdana" w:eastAsia="Times New Roman" w:hAnsi="Verdana" w:cs="Times New Roman"/>
          <w:bCs/>
          <w:sz w:val="24"/>
          <w:szCs w:val="24"/>
        </w:rPr>
        <w:t xml:space="preserve"> </w:t>
      </w:r>
      <w:r w:rsidRPr="000D6E3B">
        <w:rPr>
          <w:rFonts w:ascii="Verdana" w:eastAsia="Times New Roman" w:hAnsi="Verdana" w:cs="Times New Roman"/>
          <w:bCs/>
          <w:sz w:val="24"/>
          <w:szCs w:val="24"/>
        </w:rPr>
        <w:t>(52.500.000,00),</w:t>
      </w:r>
    </w:p>
    <w:p w:rsidR="000D6E3B" w:rsidRPr="000D6E3B" w:rsidRDefault="000D6E3B" w:rsidP="00B97B2A">
      <w:pPr>
        <w:spacing w:after="0" w:line="288" w:lineRule="auto"/>
        <w:rPr>
          <w:rFonts w:ascii="Verdana" w:eastAsia="Times New Roman" w:hAnsi="Verdana" w:cs="Times New Roman"/>
          <w:bCs/>
          <w:sz w:val="24"/>
          <w:szCs w:val="24"/>
        </w:rPr>
      </w:pPr>
      <w:r w:rsidRPr="000D6E3B">
        <w:rPr>
          <w:rFonts w:ascii="Verdana" w:eastAsia="Times New Roman" w:hAnsi="Verdana" w:cs="Times New Roman"/>
          <w:bCs/>
          <w:sz w:val="24"/>
          <w:szCs w:val="24"/>
        </w:rPr>
        <w:t>10) zwiększenie planu wydatków bieżących w dziale 710 (Działalność usługowa), rozdziale 71015 (Nadzór budowlany)</w:t>
      </w:r>
      <w:r>
        <w:rPr>
          <w:rFonts w:ascii="Verdana" w:eastAsia="Times New Roman" w:hAnsi="Verdana" w:cs="Times New Roman"/>
          <w:bCs/>
          <w:sz w:val="24"/>
          <w:szCs w:val="24"/>
        </w:rPr>
        <w:t xml:space="preserve"> </w:t>
      </w:r>
      <w:r w:rsidRPr="000D6E3B">
        <w:rPr>
          <w:rFonts w:ascii="Verdana" w:eastAsia="Times New Roman" w:hAnsi="Verdana" w:cs="Times New Roman"/>
          <w:bCs/>
          <w:sz w:val="24"/>
          <w:szCs w:val="24"/>
        </w:rPr>
        <w:t>(50.000,00),</w:t>
      </w:r>
    </w:p>
    <w:p w:rsidR="000D6E3B" w:rsidRPr="000D6E3B" w:rsidRDefault="000D6E3B" w:rsidP="00B97B2A">
      <w:pPr>
        <w:spacing w:after="0" w:line="288" w:lineRule="auto"/>
        <w:rPr>
          <w:rFonts w:ascii="Verdana" w:eastAsia="Times New Roman" w:hAnsi="Verdana" w:cs="Times New Roman"/>
          <w:bCs/>
          <w:sz w:val="24"/>
          <w:szCs w:val="24"/>
        </w:rPr>
      </w:pPr>
      <w:r w:rsidRPr="000D6E3B">
        <w:rPr>
          <w:rFonts w:ascii="Verdana" w:eastAsia="Times New Roman" w:hAnsi="Verdana" w:cs="Times New Roman"/>
          <w:bCs/>
          <w:sz w:val="24"/>
          <w:szCs w:val="24"/>
        </w:rPr>
        <w:lastRenderedPageBreak/>
        <w:t>11) zmniejszenie planu wydatków bieżących z rezerwy celowej na wydatki związane z zakupem mediów</w:t>
      </w:r>
      <w:r>
        <w:rPr>
          <w:rFonts w:ascii="Verdana" w:eastAsia="Times New Roman" w:hAnsi="Verdana" w:cs="Times New Roman"/>
          <w:bCs/>
          <w:sz w:val="24"/>
          <w:szCs w:val="24"/>
        </w:rPr>
        <w:t xml:space="preserve"> </w:t>
      </w:r>
      <w:r w:rsidRPr="000D6E3B">
        <w:rPr>
          <w:rFonts w:ascii="Verdana" w:eastAsia="Times New Roman" w:hAnsi="Verdana" w:cs="Times New Roman"/>
          <w:bCs/>
          <w:sz w:val="24"/>
          <w:szCs w:val="24"/>
        </w:rPr>
        <w:t>(-45.500.000,00),</w:t>
      </w:r>
    </w:p>
    <w:p w:rsidR="000D6E3B" w:rsidRPr="000D6E3B" w:rsidRDefault="000D6E3B" w:rsidP="00B97B2A">
      <w:pPr>
        <w:spacing w:after="0" w:line="288" w:lineRule="auto"/>
        <w:rPr>
          <w:rFonts w:ascii="Verdana" w:eastAsia="Times New Roman" w:hAnsi="Verdana" w:cs="Times New Roman"/>
          <w:bCs/>
          <w:sz w:val="24"/>
          <w:szCs w:val="24"/>
        </w:rPr>
      </w:pPr>
      <w:r w:rsidRPr="000D6E3B">
        <w:rPr>
          <w:rFonts w:ascii="Verdana" w:eastAsia="Times New Roman" w:hAnsi="Verdana" w:cs="Times New Roman"/>
          <w:bCs/>
          <w:sz w:val="24"/>
          <w:szCs w:val="24"/>
        </w:rPr>
        <w:t>12) zwiększenie planu wydatków bieżących w dziale 921 (Kultura i ochrona dziedzictwa narodowego)</w:t>
      </w:r>
      <w:r>
        <w:rPr>
          <w:rFonts w:ascii="Verdana" w:eastAsia="Times New Roman" w:hAnsi="Verdana" w:cs="Times New Roman"/>
          <w:bCs/>
          <w:sz w:val="24"/>
          <w:szCs w:val="24"/>
        </w:rPr>
        <w:t xml:space="preserve"> </w:t>
      </w:r>
      <w:r w:rsidRPr="000D6E3B">
        <w:rPr>
          <w:rFonts w:ascii="Verdana" w:eastAsia="Times New Roman" w:hAnsi="Verdana" w:cs="Times New Roman"/>
          <w:bCs/>
          <w:sz w:val="24"/>
          <w:szCs w:val="24"/>
        </w:rPr>
        <w:t>(412.330,00),</w:t>
      </w:r>
    </w:p>
    <w:p w:rsidR="000D6E3B" w:rsidRPr="000D6E3B" w:rsidRDefault="000D6E3B" w:rsidP="00B97B2A">
      <w:pPr>
        <w:spacing w:after="0" w:line="288" w:lineRule="auto"/>
        <w:rPr>
          <w:rFonts w:ascii="Verdana" w:eastAsia="Times New Roman" w:hAnsi="Verdana" w:cs="Times New Roman"/>
          <w:bCs/>
          <w:sz w:val="24"/>
          <w:szCs w:val="24"/>
        </w:rPr>
      </w:pPr>
      <w:r w:rsidRPr="000D6E3B">
        <w:rPr>
          <w:rFonts w:ascii="Verdana" w:eastAsia="Times New Roman" w:hAnsi="Verdana" w:cs="Times New Roman"/>
          <w:bCs/>
          <w:sz w:val="24"/>
          <w:szCs w:val="24"/>
        </w:rPr>
        <w:t>13) na wydatki związane z organizacją Międzynarodowego Turnieju Tańca Sportowego</w:t>
      </w:r>
      <w:r>
        <w:rPr>
          <w:rFonts w:ascii="Verdana" w:eastAsia="Times New Roman" w:hAnsi="Verdana" w:cs="Times New Roman"/>
          <w:bCs/>
          <w:sz w:val="24"/>
          <w:szCs w:val="24"/>
        </w:rPr>
        <w:t xml:space="preserve"> </w:t>
      </w:r>
      <w:r w:rsidRPr="000D6E3B">
        <w:rPr>
          <w:rFonts w:ascii="Verdana" w:eastAsia="Times New Roman" w:hAnsi="Verdana" w:cs="Times New Roman"/>
          <w:bCs/>
          <w:sz w:val="24"/>
          <w:szCs w:val="24"/>
        </w:rPr>
        <w:t>(80.000,00),</w:t>
      </w:r>
    </w:p>
    <w:p w:rsidR="000D6E3B" w:rsidRDefault="000D6E3B" w:rsidP="00B97B2A">
      <w:pPr>
        <w:spacing w:after="0" w:line="288" w:lineRule="auto"/>
        <w:rPr>
          <w:rFonts w:ascii="Verdana" w:eastAsia="Times New Roman" w:hAnsi="Verdana" w:cs="Times New Roman"/>
          <w:bCs/>
          <w:sz w:val="24"/>
          <w:szCs w:val="24"/>
        </w:rPr>
      </w:pPr>
      <w:r w:rsidRPr="000D6E3B">
        <w:rPr>
          <w:rFonts w:ascii="Verdana" w:eastAsia="Times New Roman" w:hAnsi="Verdana" w:cs="Times New Roman"/>
          <w:bCs/>
          <w:sz w:val="24"/>
          <w:szCs w:val="24"/>
        </w:rPr>
        <w:t>14) zwiększenie planu wydatków bieżących w dziale 900 (Gospodarka komunalna i ochrona środowiska)</w:t>
      </w:r>
      <w:r>
        <w:rPr>
          <w:rFonts w:ascii="Verdana" w:eastAsia="Times New Roman" w:hAnsi="Verdana" w:cs="Times New Roman"/>
          <w:bCs/>
          <w:sz w:val="24"/>
          <w:szCs w:val="24"/>
        </w:rPr>
        <w:t xml:space="preserve"> </w:t>
      </w:r>
      <w:r w:rsidRPr="000D6E3B">
        <w:rPr>
          <w:rFonts w:ascii="Verdana" w:eastAsia="Times New Roman" w:hAnsi="Verdana" w:cs="Times New Roman"/>
          <w:bCs/>
          <w:sz w:val="24"/>
          <w:szCs w:val="24"/>
        </w:rPr>
        <w:t>(2.946.040,00),</w:t>
      </w:r>
    </w:p>
    <w:p w:rsidR="000D6E3B" w:rsidRDefault="000D6E3B" w:rsidP="00B97B2A">
      <w:pPr>
        <w:spacing w:after="0" w:line="288" w:lineRule="auto"/>
        <w:rPr>
          <w:rFonts w:ascii="Verdana" w:eastAsia="Times New Roman" w:hAnsi="Verdana" w:cs="Times New Roman"/>
          <w:bCs/>
          <w:sz w:val="24"/>
          <w:szCs w:val="24"/>
        </w:rPr>
      </w:pPr>
      <w:r w:rsidRPr="000D6E3B">
        <w:rPr>
          <w:rFonts w:ascii="Verdana" w:eastAsia="Times New Roman" w:hAnsi="Verdana" w:cs="Times New Roman"/>
          <w:bCs/>
          <w:sz w:val="24"/>
          <w:szCs w:val="24"/>
        </w:rPr>
        <w:t>15) zmniejszenie planu wydatków majątkowych (-9.325.582,00).</w:t>
      </w:r>
    </w:p>
    <w:p w:rsidR="0062264E" w:rsidRPr="00B97B2A" w:rsidRDefault="0062264E" w:rsidP="00B97B2A">
      <w:pPr>
        <w:spacing w:before="240" w:after="240" w:line="288" w:lineRule="auto"/>
        <w:rPr>
          <w:rFonts w:ascii="Verdana" w:hAnsi="Verdana"/>
          <w:bCs/>
          <w:sz w:val="24"/>
          <w:szCs w:val="24"/>
        </w:rPr>
      </w:pPr>
      <w:r w:rsidRPr="00B97B2A">
        <w:rPr>
          <w:rFonts w:ascii="Verdana" w:hAnsi="Verdana"/>
          <w:sz w:val="24"/>
          <w:szCs w:val="24"/>
        </w:rPr>
        <w:t>Uchwała Numer LXXVI/1967/23 Rady Miejskiej Wrocławia z dnia 21 grudnia 2023 roku</w:t>
      </w:r>
    </w:p>
    <w:p w:rsidR="0062264E" w:rsidRPr="0096777A" w:rsidRDefault="0062264E" w:rsidP="00B97B2A">
      <w:pPr>
        <w:spacing w:before="240" w:after="0" w:line="288" w:lineRule="auto"/>
        <w:rPr>
          <w:rFonts w:ascii="Verdana" w:eastAsia="Times New Roman" w:hAnsi="Verdana" w:cs="Times New Roman"/>
          <w:bCs/>
          <w:sz w:val="24"/>
          <w:szCs w:val="24"/>
        </w:rPr>
      </w:pPr>
      <w:r w:rsidRPr="0096777A">
        <w:rPr>
          <w:rFonts w:ascii="Verdana" w:hAnsi="Verdana"/>
          <w:bCs/>
          <w:sz w:val="24"/>
          <w:szCs w:val="24"/>
        </w:rPr>
        <w:t xml:space="preserve">Kwota zmiany planu </w:t>
      </w:r>
      <w:r w:rsidRPr="0096777A">
        <w:rPr>
          <w:rFonts w:ascii="Verdana" w:eastAsia="Times New Roman" w:hAnsi="Verdana" w:cs="Times New Roman"/>
          <w:bCs/>
          <w:sz w:val="24"/>
          <w:szCs w:val="24"/>
        </w:rPr>
        <w:t xml:space="preserve">dochodów ogółem: </w:t>
      </w:r>
      <w:r>
        <w:rPr>
          <w:rFonts w:ascii="Verdana" w:eastAsia="Times New Roman" w:hAnsi="Verdana" w:cs="Times New Roman"/>
          <w:bCs/>
          <w:sz w:val="24"/>
          <w:szCs w:val="24"/>
        </w:rPr>
        <w:t>-16.532</w:t>
      </w:r>
      <w:r w:rsidRPr="0096777A">
        <w:rPr>
          <w:rFonts w:ascii="Verdana" w:eastAsia="Times New Roman" w:hAnsi="Verdana" w:cs="Times New Roman"/>
          <w:bCs/>
          <w:sz w:val="24"/>
          <w:szCs w:val="24"/>
        </w:rPr>
        <w:t>.</w:t>
      </w:r>
      <w:r>
        <w:rPr>
          <w:rFonts w:ascii="Verdana" w:eastAsia="Times New Roman" w:hAnsi="Verdana" w:cs="Times New Roman"/>
          <w:bCs/>
          <w:sz w:val="24"/>
          <w:szCs w:val="24"/>
        </w:rPr>
        <w:t>844</w:t>
      </w:r>
      <w:r w:rsidRPr="0096777A">
        <w:rPr>
          <w:rFonts w:ascii="Verdana" w:eastAsia="Times New Roman" w:hAnsi="Verdana" w:cs="Times New Roman"/>
          <w:bCs/>
          <w:sz w:val="24"/>
          <w:szCs w:val="24"/>
        </w:rPr>
        <w:t>,</w:t>
      </w:r>
      <w:r>
        <w:rPr>
          <w:rFonts w:ascii="Verdana" w:eastAsia="Times New Roman" w:hAnsi="Verdana" w:cs="Times New Roman"/>
          <w:bCs/>
          <w:sz w:val="24"/>
          <w:szCs w:val="24"/>
        </w:rPr>
        <w:t>00</w:t>
      </w:r>
      <w:r w:rsidRPr="0096777A">
        <w:rPr>
          <w:rFonts w:ascii="Verdana" w:eastAsia="Times New Roman" w:hAnsi="Verdana" w:cs="Times New Roman"/>
          <w:bCs/>
          <w:sz w:val="24"/>
          <w:szCs w:val="24"/>
        </w:rPr>
        <w:t xml:space="preserve"> zł</w:t>
      </w:r>
    </w:p>
    <w:p w:rsidR="0062264E" w:rsidRDefault="0062264E" w:rsidP="00B97B2A">
      <w:pPr>
        <w:spacing w:after="0" w:line="288" w:lineRule="auto"/>
        <w:rPr>
          <w:rFonts w:ascii="Verdana" w:eastAsia="Times New Roman" w:hAnsi="Verdana" w:cs="Times New Roman"/>
          <w:bCs/>
          <w:sz w:val="24"/>
          <w:szCs w:val="24"/>
        </w:rPr>
      </w:pPr>
      <w:r w:rsidRPr="0096777A">
        <w:rPr>
          <w:rFonts w:ascii="Verdana" w:eastAsia="Times New Roman" w:hAnsi="Verdana" w:cs="Times New Roman"/>
          <w:bCs/>
          <w:sz w:val="24"/>
          <w:szCs w:val="24"/>
        </w:rPr>
        <w:t>Źródło zmiany planu doch</w:t>
      </w:r>
      <w:r w:rsidRPr="00391037">
        <w:rPr>
          <w:rFonts w:ascii="Verdana" w:eastAsia="Times New Roman" w:hAnsi="Verdana" w:cs="Times New Roman"/>
          <w:bCs/>
          <w:sz w:val="24"/>
          <w:szCs w:val="24"/>
        </w:rPr>
        <w:t>odów:</w:t>
      </w:r>
    </w:p>
    <w:p w:rsidR="0062264E" w:rsidRPr="0062264E" w:rsidRDefault="0062264E" w:rsidP="00B97B2A">
      <w:pPr>
        <w:spacing w:after="0" w:line="288" w:lineRule="auto"/>
        <w:rPr>
          <w:rFonts w:ascii="Verdana" w:eastAsia="Times New Roman" w:hAnsi="Verdana" w:cs="Times New Roman"/>
          <w:bCs/>
          <w:sz w:val="24"/>
          <w:szCs w:val="24"/>
        </w:rPr>
      </w:pPr>
      <w:r w:rsidRPr="0062264E">
        <w:rPr>
          <w:rFonts w:ascii="Verdana" w:eastAsia="Times New Roman" w:hAnsi="Verdana" w:cs="Times New Roman"/>
          <w:bCs/>
          <w:sz w:val="24"/>
          <w:szCs w:val="24"/>
        </w:rPr>
        <w:t>I. Dochody gminy</w:t>
      </w:r>
      <w:r>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(-2.027.581,26),</w:t>
      </w:r>
      <w:r>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z tego:</w:t>
      </w:r>
    </w:p>
    <w:p w:rsidR="0062264E" w:rsidRPr="0062264E" w:rsidRDefault="0062264E" w:rsidP="00B97B2A">
      <w:pPr>
        <w:spacing w:after="0" w:line="288" w:lineRule="auto"/>
        <w:rPr>
          <w:rFonts w:ascii="Verdana" w:eastAsia="Times New Roman" w:hAnsi="Verdana" w:cs="Times New Roman"/>
          <w:bCs/>
          <w:sz w:val="24"/>
          <w:szCs w:val="24"/>
        </w:rPr>
      </w:pPr>
      <w:r w:rsidRPr="0062264E">
        <w:rPr>
          <w:rFonts w:ascii="Verdana" w:eastAsia="Times New Roman" w:hAnsi="Verdana" w:cs="Times New Roman"/>
          <w:bCs/>
          <w:sz w:val="24"/>
          <w:szCs w:val="24"/>
        </w:rPr>
        <w:t>1. Dochody własne (-8.759.988,26),</w:t>
      </w:r>
      <w:r>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z tego:</w:t>
      </w:r>
    </w:p>
    <w:p w:rsidR="0062264E" w:rsidRPr="0062264E" w:rsidRDefault="0062264E" w:rsidP="00B97B2A">
      <w:pPr>
        <w:spacing w:after="0" w:line="288" w:lineRule="auto"/>
        <w:rPr>
          <w:rFonts w:ascii="Verdana" w:eastAsia="Times New Roman" w:hAnsi="Verdana" w:cs="Times New Roman"/>
          <w:bCs/>
          <w:sz w:val="24"/>
          <w:szCs w:val="24"/>
        </w:rPr>
      </w:pPr>
      <w:r w:rsidRPr="0062264E">
        <w:rPr>
          <w:rFonts w:ascii="Verdana" w:eastAsia="Times New Roman" w:hAnsi="Verdana" w:cs="Times New Roman"/>
          <w:bCs/>
          <w:sz w:val="24"/>
          <w:szCs w:val="24"/>
        </w:rPr>
        <w:t>1) Dochody z majątku (-9.079.668,00),</w:t>
      </w:r>
      <w:r>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z tego:</w:t>
      </w:r>
    </w:p>
    <w:p w:rsidR="0062264E" w:rsidRDefault="0062264E" w:rsidP="00B97B2A">
      <w:pPr>
        <w:spacing w:after="0" w:line="288" w:lineRule="auto"/>
        <w:rPr>
          <w:rFonts w:ascii="Verdana" w:eastAsia="Times New Roman" w:hAnsi="Verdana" w:cs="Times New Roman"/>
          <w:bCs/>
          <w:sz w:val="24"/>
          <w:szCs w:val="24"/>
        </w:rPr>
      </w:pPr>
      <w:r w:rsidRPr="0062264E">
        <w:rPr>
          <w:rFonts w:ascii="Verdana" w:eastAsia="Times New Roman" w:hAnsi="Verdana" w:cs="Times New Roman"/>
          <w:bCs/>
          <w:sz w:val="24"/>
          <w:szCs w:val="24"/>
        </w:rPr>
        <w:t>a) sprzedaż składników majątkowych gminy (-7.472.657,00),</w:t>
      </w:r>
    </w:p>
    <w:p w:rsidR="0062264E" w:rsidRPr="0062264E" w:rsidRDefault="0062264E" w:rsidP="00B97B2A">
      <w:pPr>
        <w:spacing w:after="0" w:line="288" w:lineRule="auto"/>
        <w:rPr>
          <w:rFonts w:ascii="Verdana" w:eastAsia="Times New Roman" w:hAnsi="Verdana" w:cs="Times New Roman"/>
          <w:bCs/>
          <w:sz w:val="24"/>
          <w:szCs w:val="24"/>
        </w:rPr>
      </w:pPr>
      <w:r w:rsidRPr="0062264E">
        <w:rPr>
          <w:rFonts w:ascii="Verdana" w:eastAsia="Times New Roman" w:hAnsi="Verdana" w:cs="Times New Roman"/>
          <w:bCs/>
          <w:sz w:val="24"/>
          <w:szCs w:val="24"/>
        </w:rPr>
        <w:t>b) najem i dzierżawa</w:t>
      </w:r>
      <w:r w:rsidR="00F17BC3">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(-1.607.011,00),</w:t>
      </w:r>
    </w:p>
    <w:p w:rsidR="0062264E" w:rsidRPr="0062264E" w:rsidRDefault="0062264E" w:rsidP="00B97B2A">
      <w:pPr>
        <w:spacing w:after="0" w:line="288" w:lineRule="auto"/>
        <w:rPr>
          <w:rFonts w:ascii="Verdana" w:eastAsia="Times New Roman" w:hAnsi="Verdana" w:cs="Times New Roman"/>
          <w:bCs/>
          <w:sz w:val="24"/>
          <w:szCs w:val="24"/>
        </w:rPr>
      </w:pPr>
      <w:r w:rsidRPr="0062264E">
        <w:rPr>
          <w:rFonts w:ascii="Verdana" w:eastAsia="Times New Roman" w:hAnsi="Verdana" w:cs="Times New Roman"/>
          <w:bCs/>
          <w:sz w:val="24"/>
          <w:szCs w:val="24"/>
        </w:rPr>
        <w:t>2) Dochody z usług</w:t>
      </w:r>
      <w:r w:rsidR="00F17BC3">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(78.570,00),</w:t>
      </w:r>
      <w:r w:rsidR="00F17BC3">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z tego:</w:t>
      </w:r>
    </w:p>
    <w:p w:rsidR="0062264E" w:rsidRPr="0062264E" w:rsidRDefault="0062264E" w:rsidP="00B97B2A">
      <w:pPr>
        <w:spacing w:after="0" w:line="288" w:lineRule="auto"/>
        <w:rPr>
          <w:rFonts w:ascii="Verdana" w:eastAsia="Times New Roman" w:hAnsi="Verdana" w:cs="Times New Roman"/>
          <w:bCs/>
          <w:sz w:val="24"/>
          <w:szCs w:val="24"/>
        </w:rPr>
      </w:pPr>
      <w:r w:rsidRPr="0062264E">
        <w:rPr>
          <w:rFonts w:ascii="Verdana" w:eastAsia="Times New Roman" w:hAnsi="Verdana" w:cs="Times New Roman"/>
          <w:bCs/>
          <w:sz w:val="24"/>
          <w:szCs w:val="24"/>
        </w:rPr>
        <w:t>a) dochody WTWK</w:t>
      </w:r>
      <w:r w:rsidR="00F17BC3">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(50.000,00),</w:t>
      </w:r>
    </w:p>
    <w:p w:rsidR="0062264E" w:rsidRDefault="0062264E" w:rsidP="00B97B2A">
      <w:pPr>
        <w:spacing w:after="0" w:line="288" w:lineRule="auto"/>
        <w:rPr>
          <w:rFonts w:ascii="Verdana" w:eastAsia="Times New Roman" w:hAnsi="Verdana" w:cs="Times New Roman"/>
          <w:bCs/>
          <w:sz w:val="24"/>
          <w:szCs w:val="24"/>
        </w:rPr>
      </w:pPr>
      <w:r w:rsidRPr="0062264E">
        <w:rPr>
          <w:rFonts w:ascii="Verdana" w:eastAsia="Times New Roman" w:hAnsi="Verdana" w:cs="Times New Roman"/>
          <w:bCs/>
          <w:sz w:val="24"/>
          <w:szCs w:val="24"/>
        </w:rPr>
        <w:t>b) pozostałe wpływy z usług</w:t>
      </w:r>
      <w:r w:rsidR="00F17BC3">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(28.570,00),</w:t>
      </w:r>
    </w:p>
    <w:p w:rsidR="0062264E" w:rsidRPr="0062264E" w:rsidRDefault="0062264E" w:rsidP="00B97B2A">
      <w:pPr>
        <w:spacing w:after="0" w:line="288" w:lineRule="auto"/>
        <w:rPr>
          <w:rFonts w:ascii="Verdana" w:eastAsia="Times New Roman" w:hAnsi="Verdana" w:cs="Times New Roman"/>
          <w:bCs/>
          <w:sz w:val="24"/>
          <w:szCs w:val="24"/>
        </w:rPr>
      </w:pPr>
      <w:r w:rsidRPr="0062264E">
        <w:rPr>
          <w:rFonts w:ascii="Verdana" w:eastAsia="Times New Roman" w:hAnsi="Verdana" w:cs="Times New Roman"/>
          <w:bCs/>
          <w:sz w:val="24"/>
          <w:szCs w:val="24"/>
        </w:rPr>
        <w:t>3) Pozostałe dochody</w:t>
      </w:r>
      <w:r w:rsidR="00F17BC3">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(241.109,74)</w:t>
      </w:r>
      <w:r w:rsidR="00F17BC3">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z tego:</w:t>
      </w:r>
    </w:p>
    <w:p w:rsidR="0062264E" w:rsidRPr="0062264E" w:rsidRDefault="0062264E" w:rsidP="00B97B2A">
      <w:pPr>
        <w:spacing w:after="0" w:line="288" w:lineRule="auto"/>
        <w:rPr>
          <w:rFonts w:ascii="Verdana" w:eastAsia="Times New Roman" w:hAnsi="Verdana" w:cs="Times New Roman"/>
          <w:bCs/>
          <w:sz w:val="24"/>
          <w:szCs w:val="24"/>
        </w:rPr>
      </w:pPr>
      <w:r w:rsidRPr="0062264E">
        <w:rPr>
          <w:rFonts w:ascii="Verdana" w:eastAsia="Times New Roman" w:hAnsi="Verdana" w:cs="Times New Roman"/>
          <w:bCs/>
          <w:sz w:val="24"/>
          <w:szCs w:val="24"/>
        </w:rPr>
        <w:t>a) odsetki</w:t>
      </w:r>
      <w:r w:rsidR="00F17BC3">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(-0,26),</w:t>
      </w:r>
    </w:p>
    <w:p w:rsidR="0062264E" w:rsidRDefault="0062264E" w:rsidP="00B97B2A">
      <w:pPr>
        <w:spacing w:after="0" w:line="288" w:lineRule="auto"/>
        <w:rPr>
          <w:rFonts w:ascii="Verdana" w:eastAsia="Times New Roman" w:hAnsi="Verdana" w:cs="Times New Roman"/>
          <w:bCs/>
          <w:sz w:val="24"/>
          <w:szCs w:val="24"/>
        </w:rPr>
      </w:pPr>
      <w:r w:rsidRPr="0062264E">
        <w:rPr>
          <w:rFonts w:ascii="Verdana" w:eastAsia="Times New Roman" w:hAnsi="Verdana" w:cs="Times New Roman"/>
          <w:bCs/>
          <w:sz w:val="24"/>
          <w:szCs w:val="24"/>
        </w:rPr>
        <w:t>b) różne wpływy</w:t>
      </w:r>
      <w:r w:rsidR="00F17BC3">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(241.110,00).</w:t>
      </w:r>
    </w:p>
    <w:p w:rsidR="0062264E" w:rsidRPr="0062264E" w:rsidRDefault="0062264E" w:rsidP="00B97B2A">
      <w:pPr>
        <w:spacing w:after="0" w:line="288" w:lineRule="auto"/>
        <w:rPr>
          <w:rFonts w:ascii="Verdana" w:eastAsia="Times New Roman" w:hAnsi="Verdana" w:cs="Times New Roman"/>
          <w:bCs/>
          <w:sz w:val="24"/>
          <w:szCs w:val="24"/>
        </w:rPr>
      </w:pPr>
      <w:r w:rsidRPr="0062264E">
        <w:rPr>
          <w:rFonts w:ascii="Verdana" w:eastAsia="Times New Roman" w:hAnsi="Verdana" w:cs="Times New Roman"/>
          <w:bCs/>
          <w:sz w:val="24"/>
          <w:szCs w:val="24"/>
        </w:rPr>
        <w:t>2. Subwencja ogólna</w:t>
      </w:r>
      <w:r w:rsidR="00F17BC3">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(20.019.279,00),</w:t>
      </w:r>
      <w:r w:rsidR="00F17BC3">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z tego:</w:t>
      </w:r>
    </w:p>
    <w:p w:rsidR="0062264E" w:rsidRPr="0062264E" w:rsidRDefault="0062264E" w:rsidP="00B97B2A">
      <w:pPr>
        <w:spacing w:after="0" w:line="288" w:lineRule="auto"/>
        <w:rPr>
          <w:rFonts w:ascii="Verdana" w:eastAsia="Times New Roman" w:hAnsi="Verdana" w:cs="Times New Roman"/>
          <w:bCs/>
          <w:sz w:val="24"/>
          <w:szCs w:val="24"/>
        </w:rPr>
      </w:pPr>
      <w:r w:rsidRPr="0062264E">
        <w:rPr>
          <w:rFonts w:ascii="Verdana" w:eastAsia="Times New Roman" w:hAnsi="Verdana" w:cs="Times New Roman"/>
          <w:bCs/>
          <w:sz w:val="24"/>
          <w:szCs w:val="24"/>
        </w:rPr>
        <w:t>1) część oświatowa subwencji ogólnej</w:t>
      </w:r>
      <w:r w:rsidR="00F17BC3">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(3.242.855,00),</w:t>
      </w:r>
    </w:p>
    <w:p w:rsidR="0062264E" w:rsidRDefault="0062264E" w:rsidP="00B97B2A">
      <w:pPr>
        <w:spacing w:after="0" w:line="288" w:lineRule="auto"/>
        <w:rPr>
          <w:rFonts w:ascii="Verdana" w:eastAsia="Times New Roman" w:hAnsi="Verdana" w:cs="Times New Roman"/>
          <w:bCs/>
          <w:sz w:val="24"/>
          <w:szCs w:val="24"/>
        </w:rPr>
      </w:pPr>
      <w:r w:rsidRPr="0062264E">
        <w:rPr>
          <w:rFonts w:ascii="Verdana" w:eastAsia="Times New Roman" w:hAnsi="Verdana" w:cs="Times New Roman"/>
          <w:bCs/>
          <w:sz w:val="24"/>
          <w:szCs w:val="24"/>
        </w:rPr>
        <w:t>2) uzupełnienie subwencji ogólnej</w:t>
      </w:r>
      <w:r w:rsidR="00F17BC3">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(16.776.424,00).</w:t>
      </w:r>
    </w:p>
    <w:p w:rsidR="0062264E" w:rsidRPr="0062264E" w:rsidRDefault="0062264E" w:rsidP="00B97B2A">
      <w:pPr>
        <w:spacing w:after="0" w:line="288" w:lineRule="auto"/>
        <w:rPr>
          <w:rFonts w:ascii="Verdana" w:eastAsia="Times New Roman" w:hAnsi="Verdana" w:cs="Times New Roman"/>
          <w:bCs/>
          <w:sz w:val="24"/>
          <w:szCs w:val="24"/>
        </w:rPr>
      </w:pPr>
      <w:r w:rsidRPr="0062264E">
        <w:rPr>
          <w:rFonts w:ascii="Verdana" w:eastAsia="Times New Roman" w:hAnsi="Verdana" w:cs="Times New Roman"/>
          <w:bCs/>
          <w:sz w:val="24"/>
          <w:szCs w:val="24"/>
        </w:rPr>
        <w:t>3. Środki na zadania własne pozyskane z innych źródeł</w:t>
      </w:r>
      <w:r w:rsidR="00F17BC3">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(-3.536.788,00).</w:t>
      </w:r>
    </w:p>
    <w:p w:rsidR="0062264E" w:rsidRPr="0062264E" w:rsidRDefault="0062264E" w:rsidP="00B97B2A">
      <w:pPr>
        <w:spacing w:after="0" w:line="288" w:lineRule="auto"/>
        <w:rPr>
          <w:rFonts w:ascii="Verdana" w:eastAsia="Times New Roman" w:hAnsi="Verdana" w:cs="Times New Roman"/>
          <w:bCs/>
          <w:sz w:val="24"/>
          <w:szCs w:val="24"/>
        </w:rPr>
      </w:pPr>
      <w:r w:rsidRPr="0062264E">
        <w:rPr>
          <w:rFonts w:ascii="Verdana" w:eastAsia="Times New Roman" w:hAnsi="Verdana" w:cs="Times New Roman"/>
          <w:bCs/>
          <w:sz w:val="24"/>
          <w:szCs w:val="24"/>
        </w:rPr>
        <w:t>4. Dotacje i środki na finansowanie wydatków związanych z realizacją zadań współfinansowanych ze środków europejskich</w:t>
      </w:r>
      <w:r w:rsidR="00F17BC3">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(-9.299.619,00),</w:t>
      </w:r>
      <w:r w:rsidR="00F17BC3">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z tego:</w:t>
      </w:r>
    </w:p>
    <w:p w:rsidR="0062264E" w:rsidRPr="0062264E" w:rsidRDefault="0062264E" w:rsidP="00B97B2A">
      <w:pPr>
        <w:spacing w:after="0" w:line="288" w:lineRule="auto"/>
        <w:rPr>
          <w:rFonts w:ascii="Verdana" w:eastAsia="Times New Roman" w:hAnsi="Verdana" w:cs="Times New Roman"/>
          <w:bCs/>
          <w:sz w:val="24"/>
          <w:szCs w:val="24"/>
        </w:rPr>
      </w:pPr>
      <w:r w:rsidRPr="0062264E">
        <w:rPr>
          <w:rFonts w:ascii="Verdana" w:eastAsia="Times New Roman" w:hAnsi="Verdana" w:cs="Times New Roman"/>
          <w:bCs/>
          <w:sz w:val="24"/>
          <w:szCs w:val="24"/>
        </w:rPr>
        <w:t>1) środki z funduszy strukturalnych i Funduszu Spójności</w:t>
      </w:r>
      <w:r w:rsidR="00F17BC3">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(-8.900.413,00),</w:t>
      </w:r>
    </w:p>
    <w:p w:rsidR="0062264E" w:rsidRPr="0062264E" w:rsidRDefault="0062264E" w:rsidP="00B97B2A">
      <w:pPr>
        <w:spacing w:after="0" w:line="288" w:lineRule="auto"/>
        <w:rPr>
          <w:rFonts w:ascii="Verdana" w:eastAsia="Times New Roman" w:hAnsi="Verdana" w:cs="Times New Roman"/>
          <w:bCs/>
          <w:sz w:val="24"/>
          <w:szCs w:val="24"/>
        </w:rPr>
      </w:pPr>
      <w:r w:rsidRPr="0062264E">
        <w:rPr>
          <w:rFonts w:ascii="Verdana" w:eastAsia="Times New Roman" w:hAnsi="Verdana" w:cs="Times New Roman"/>
          <w:bCs/>
          <w:sz w:val="24"/>
          <w:szCs w:val="24"/>
        </w:rPr>
        <w:t>2) pozostałe środki europejskie</w:t>
      </w:r>
      <w:r w:rsidR="00F17BC3">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(-399.206,00).</w:t>
      </w:r>
    </w:p>
    <w:p w:rsidR="0062264E" w:rsidRPr="0062264E" w:rsidRDefault="0062264E" w:rsidP="00B97B2A">
      <w:pPr>
        <w:spacing w:after="0" w:line="288" w:lineRule="auto"/>
        <w:rPr>
          <w:rFonts w:ascii="Verdana" w:eastAsia="Times New Roman" w:hAnsi="Verdana" w:cs="Times New Roman"/>
          <w:bCs/>
          <w:sz w:val="24"/>
          <w:szCs w:val="24"/>
        </w:rPr>
      </w:pPr>
      <w:r w:rsidRPr="0062264E">
        <w:rPr>
          <w:rFonts w:ascii="Verdana" w:eastAsia="Times New Roman" w:hAnsi="Verdana" w:cs="Times New Roman"/>
          <w:bCs/>
          <w:sz w:val="24"/>
          <w:szCs w:val="24"/>
        </w:rPr>
        <w:t>5. Dotacje i środki z funduszy</w:t>
      </w:r>
      <w:r w:rsidR="00F17BC3">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(-450.465,00),</w:t>
      </w:r>
      <w:r w:rsidR="00F17BC3">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z tego:</w:t>
      </w:r>
    </w:p>
    <w:p w:rsidR="0062264E" w:rsidRPr="0062264E" w:rsidRDefault="0062264E" w:rsidP="00B97B2A">
      <w:pPr>
        <w:spacing w:after="0" w:line="288" w:lineRule="auto"/>
        <w:rPr>
          <w:rFonts w:ascii="Verdana" w:eastAsia="Times New Roman" w:hAnsi="Verdana" w:cs="Times New Roman"/>
          <w:bCs/>
          <w:sz w:val="24"/>
          <w:szCs w:val="24"/>
        </w:rPr>
      </w:pPr>
      <w:r w:rsidRPr="0062264E">
        <w:rPr>
          <w:rFonts w:ascii="Verdana" w:eastAsia="Times New Roman" w:hAnsi="Verdana" w:cs="Times New Roman"/>
          <w:bCs/>
          <w:sz w:val="24"/>
          <w:szCs w:val="24"/>
        </w:rPr>
        <w:t>1) środki z Funduszu Pracy</w:t>
      </w:r>
      <w:r w:rsidR="00F17BC3">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(213.164,00),</w:t>
      </w:r>
    </w:p>
    <w:p w:rsidR="0062264E" w:rsidRPr="0062264E" w:rsidRDefault="0062264E" w:rsidP="00B97B2A">
      <w:pPr>
        <w:spacing w:after="0" w:line="288" w:lineRule="auto"/>
        <w:rPr>
          <w:rFonts w:ascii="Verdana" w:eastAsia="Times New Roman" w:hAnsi="Verdana" w:cs="Times New Roman"/>
          <w:bCs/>
          <w:sz w:val="24"/>
          <w:szCs w:val="24"/>
        </w:rPr>
      </w:pPr>
      <w:r w:rsidRPr="0062264E">
        <w:rPr>
          <w:rFonts w:ascii="Verdana" w:eastAsia="Times New Roman" w:hAnsi="Verdana" w:cs="Times New Roman"/>
          <w:bCs/>
          <w:sz w:val="24"/>
          <w:szCs w:val="24"/>
        </w:rPr>
        <w:t>2) środki z Funduszu Pomocy</w:t>
      </w:r>
      <w:r w:rsidR="00F17BC3">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(-54.400,00),</w:t>
      </w:r>
    </w:p>
    <w:p w:rsidR="0062264E" w:rsidRPr="0062264E" w:rsidRDefault="0062264E" w:rsidP="00B97B2A">
      <w:pPr>
        <w:spacing w:after="0" w:line="288" w:lineRule="auto"/>
        <w:rPr>
          <w:rFonts w:ascii="Verdana" w:eastAsia="Times New Roman" w:hAnsi="Verdana" w:cs="Times New Roman"/>
          <w:bCs/>
          <w:sz w:val="24"/>
          <w:szCs w:val="24"/>
        </w:rPr>
      </w:pPr>
      <w:r w:rsidRPr="0062264E">
        <w:rPr>
          <w:rFonts w:ascii="Verdana" w:eastAsia="Times New Roman" w:hAnsi="Verdana" w:cs="Times New Roman"/>
          <w:bCs/>
          <w:sz w:val="24"/>
          <w:szCs w:val="24"/>
        </w:rPr>
        <w:t>3) środki z Funduszu Dopłat</w:t>
      </w:r>
      <w:r w:rsidR="00F17BC3">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(-619.228,00),</w:t>
      </w:r>
    </w:p>
    <w:p w:rsidR="0062264E" w:rsidRDefault="0062264E" w:rsidP="00B97B2A">
      <w:pPr>
        <w:spacing w:after="0" w:line="288" w:lineRule="auto"/>
        <w:rPr>
          <w:rFonts w:ascii="Verdana" w:eastAsia="Times New Roman" w:hAnsi="Verdana" w:cs="Times New Roman"/>
          <w:bCs/>
          <w:sz w:val="24"/>
          <w:szCs w:val="24"/>
        </w:rPr>
      </w:pPr>
      <w:r w:rsidRPr="0062264E">
        <w:rPr>
          <w:rFonts w:ascii="Verdana" w:eastAsia="Times New Roman" w:hAnsi="Verdana" w:cs="Times New Roman"/>
          <w:bCs/>
          <w:sz w:val="24"/>
          <w:szCs w:val="24"/>
        </w:rPr>
        <w:t>4) środki z Funduszu Edukacji Finansowej</w:t>
      </w:r>
      <w:r w:rsidR="00F17BC3">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(9.999,00).</w:t>
      </w:r>
    </w:p>
    <w:p w:rsidR="0062264E" w:rsidRPr="0062264E" w:rsidRDefault="0062264E" w:rsidP="00B97B2A">
      <w:pPr>
        <w:spacing w:after="0" w:line="288" w:lineRule="auto"/>
        <w:rPr>
          <w:rFonts w:ascii="Verdana" w:eastAsia="Times New Roman" w:hAnsi="Verdana" w:cs="Times New Roman"/>
          <w:bCs/>
          <w:sz w:val="24"/>
          <w:szCs w:val="24"/>
        </w:rPr>
      </w:pPr>
      <w:r w:rsidRPr="0062264E">
        <w:rPr>
          <w:rFonts w:ascii="Verdana" w:eastAsia="Times New Roman" w:hAnsi="Verdana" w:cs="Times New Roman"/>
          <w:bCs/>
          <w:sz w:val="24"/>
          <w:szCs w:val="24"/>
        </w:rPr>
        <w:lastRenderedPageBreak/>
        <w:t>II. Dochody powiatu</w:t>
      </w:r>
      <w:r w:rsidR="00F17BC3">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(-14.505.262,74),</w:t>
      </w:r>
      <w:r w:rsidR="00F17BC3">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z tego:</w:t>
      </w:r>
    </w:p>
    <w:p w:rsidR="0062264E" w:rsidRPr="0062264E" w:rsidRDefault="0062264E" w:rsidP="00B97B2A">
      <w:pPr>
        <w:spacing w:after="0" w:line="288" w:lineRule="auto"/>
        <w:rPr>
          <w:rFonts w:ascii="Verdana" w:eastAsia="Times New Roman" w:hAnsi="Verdana" w:cs="Times New Roman"/>
          <w:bCs/>
          <w:sz w:val="24"/>
          <w:szCs w:val="24"/>
        </w:rPr>
      </w:pPr>
      <w:r w:rsidRPr="0062264E">
        <w:rPr>
          <w:rFonts w:ascii="Verdana" w:eastAsia="Times New Roman" w:hAnsi="Verdana" w:cs="Times New Roman"/>
          <w:bCs/>
          <w:sz w:val="24"/>
          <w:szCs w:val="24"/>
        </w:rPr>
        <w:t>1. Dochody własne (10.000,26),</w:t>
      </w:r>
      <w:r w:rsidR="00F17BC3">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z tego:</w:t>
      </w:r>
    </w:p>
    <w:p w:rsidR="0062264E" w:rsidRPr="0062264E" w:rsidRDefault="0062264E" w:rsidP="00B97B2A">
      <w:pPr>
        <w:spacing w:after="0" w:line="288" w:lineRule="auto"/>
        <w:rPr>
          <w:rFonts w:ascii="Verdana" w:eastAsia="Times New Roman" w:hAnsi="Verdana" w:cs="Times New Roman"/>
          <w:bCs/>
          <w:sz w:val="24"/>
          <w:szCs w:val="24"/>
        </w:rPr>
      </w:pPr>
      <w:r w:rsidRPr="0062264E">
        <w:rPr>
          <w:rFonts w:ascii="Verdana" w:eastAsia="Times New Roman" w:hAnsi="Verdana" w:cs="Times New Roman"/>
          <w:bCs/>
          <w:sz w:val="24"/>
          <w:szCs w:val="24"/>
        </w:rPr>
        <w:t>1) Pozostałe dochody</w:t>
      </w:r>
      <w:r w:rsidR="00F17BC3">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(10.000,26),</w:t>
      </w:r>
      <w:r w:rsidR="00F17BC3">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z tego:</w:t>
      </w:r>
    </w:p>
    <w:p w:rsidR="0062264E" w:rsidRPr="0062264E" w:rsidRDefault="0062264E" w:rsidP="00B97B2A">
      <w:pPr>
        <w:spacing w:after="0" w:line="288" w:lineRule="auto"/>
        <w:rPr>
          <w:rFonts w:ascii="Verdana" w:eastAsia="Times New Roman" w:hAnsi="Verdana" w:cs="Times New Roman"/>
          <w:bCs/>
          <w:sz w:val="24"/>
          <w:szCs w:val="24"/>
        </w:rPr>
      </w:pPr>
      <w:r w:rsidRPr="0062264E">
        <w:rPr>
          <w:rFonts w:ascii="Verdana" w:eastAsia="Times New Roman" w:hAnsi="Verdana" w:cs="Times New Roman"/>
          <w:bCs/>
          <w:sz w:val="24"/>
          <w:szCs w:val="24"/>
        </w:rPr>
        <w:t>a) odsetki</w:t>
      </w:r>
      <w:r w:rsidR="00F17BC3">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(0,26),</w:t>
      </w:r>
    </w:p>
    <w:p w:rsidR="0062264E" w:rsidRDefault="0062264E" w:rsidP="00B97B2A">
      <w:pPr>
        <w:spacing w:after="0" w:line="288" w:lineRule="auto"/>
        <w:rPr>
          <w:rFonts w:ascii="Verdana" w:eastAsia="Times New Roman" w:hAnsi="Verdana" w:cs="Times New Roman"/>
          <w:bCs/>
          <w:sz w:val="24"/>
          <w:szCs w:val="24"/>
        </w:rPr>
      </w:pPr>
      <w:r w:rsidRPr="0062264E">
        <w:rPr>
          <w:rFonts w:ascii="Verdana" w:eastAsia="Times New Roman" w:hAnsi="Verdana" w:cs="Times New Roman"/>
          <w:bCs/>
          <w:sz w:val="24"/>
          <w:szCs w:val="24"/>
        </w:rPr>
        <w:t>b) różne wpływy</w:t>
      </w:r>
      <w:r w:rsidR="00F17BC3">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(10.000,00).</w:t>
      </w:r>
    </w:p>
    <w:p w:rsidR="0062264E" w:rsidRPr="0062264E" w:rsidRDefault="0062264E" w:rsidP="00B97B2A">
      <w:pPr>
        <w:spacing w:after="0" w:line="288" w:lineRule="auto"/>
        <w:rPr>
          <w:rFonts w:ascii="Verdana" w:eastAsia="Times New Roman" w:hAnsi="Verdana" w:cs="Times New Roman"/>
          <w:bCs/>
          <w:sz w:val="24"/>
          <w:szCs w:val="24"/>
        </w:rPr>
      </w:pPr>
      <w:r w:rsidRPr="0062264E">
        <w:rPr>
          <w:rFonts w:ascii="Verdana" w:eastAsia="Times New Roman" w:hAnsi="Verdana" w:cs="Times New Roman"/>
          <w:bCs/>
          <w:sz w:val="24"/>
          <w:szCs w:val="24"/>
        </w:rPr>
        <w:t>2. Subwencja ogólna</w:t>
      </w:r>
      <w:r w:rsidR="00F17BC3">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(2.548.696,00),</w:t>
      </w:r>
      <w:r w:rsidR="00F17BC3">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z tego:</w:t>
      </w:r>
    </w:p>
    <w:p w:rsidR="0062264E" w:rsidRPr="0062264E" w:rsidRDefault="0062264E" w:rsidP="00B97B2A">
      <w:pPr>
        <w:spacing w:after="0" w:line="288" w:lineRule="auto"/>
        <w:rPr>
          <w:rFonts w:ascii="Verdana" w:eastAsia="Times New Roman" w:hAnsi="Verdana" w:cs="Times New Roman"/>
          <w:bCs/>
          <w:sz w:val="24"/>
          <w:szCs w:val="24"/>
        </w:rPr>
      </w:pPr>
      <w:r w:rsidRPr="0062264E">
        <w:rPr>
          <w:rFonts w:ascii="Verdana" w:eastAsia="Times New Roman" w:hAnsi="Verdana" w:cs="Times New Roman"/>
          <w:bCs/>
          <w:sz w:val="24"/>
          <w:szCs w:val="24"/>
        </w:rPr>
        <w:t>1) część oświatowa subwencji ogólnej</w:t>
      </w:r>
      <w:r w:rsidR="00F17BC3">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(2.548.696,00).</w:t>
      </w:r>
    </w:p>
    <w:p w:rsidR="0062264E" w:rsidRDefault="0062264E" w:rsidP="00B97B2A">
      <w:pPr>
        <w:spacing w:after="0" w:line="288" w:lineRule="auto"/>
        <w:rPr>
          <w:rFonts w:ascii="Verdana" w:eastAsia="Times New Roman" w:hAnsi="Verdana" w:cs="Times New Roman"/>
          <w:bCs/>
          <w:sz w:val="24"/>
          <w:szCs w:val="24"/>
        </w:rPr>
      </w:pPr>
      <w:r w:rsidRPr="0062264E">
        <w:rPr>
          <w:rFonts w:ascii="Verdana" w:eastAsia="Times New Roman" w:hAnsi="Verdana" w:cs="Times New Roman"/>
          <w:bCs/>
          <w:sz w:val="24"/>
          <w:szCs w:val="24"/>
        </w:rPr>
        <w:t>3. Dotacje celowe na zadania realizowane na podstawie porozumień między jednostkami samorządu terytorialnego</w:t>
      </w:r>
      <w:r w:rsidR="00F17BC3">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(-160.000,00).</w:t>
      </w:r>
    </w:p>
    <w:p w:rsidR="0062264E" w:rsidRPr="0062264E" w:rsidRDefault="0062264E" w:rsidP="00B97B2A">
      <w:pPr>
        <w:spacing w:after="0" w:line="288" w:lineRule="auto"/>
        <w:rPr>
          <w:rFonts w:ascii="Verdana" w:eastAsia="Times New Roman" w:hAnsi="Verdana" w:cs="Times New Roman"/>
          <w:bCs/>
          <w:sz w:val="24"/>
          <w:szCs w:val="24"/>
        </w:rPr>
      </w:pPr>
      <w:r w:rsidRPr="0062264E">
        <w:rPr>
          <w:rFonts w:ascii="Verdana" w:eastAsia="Times New Roman" w:hAnsi="Verdana" w:cs="Times New Roman"/>
          <w:bCs/>
          <w:sz w:val="24"/>
          <w:szCs w:val="24"/>
        </w:rPr>
        <w:t>4. Środki na zadania własne pozyskane z innych źródeł</w:t>
      </w:r>
      <w:r w:rsidR="00F17BC3">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(-78.029,00).</w:t>
      </w:r>
    </w:p>
    <w:p w:rsidR="0062264E" w:rsidRPr="0062264E" w:rsidRDefault="0062264E" w:rsidP="00B97B2A">
      <w:pPr>
        <w:spacing w:after="0" w:line="288" w:lineRule="auto"/>
        <w:rPr>
          <w:rFonts w:ascii="Verdana" w:eastAsia="Times New Roman" w:hAnsi="Verdana" w:cs="Times New Roman"/>
          <w:bCs/>
          <w:sz w:val="24"/>
          <w:szCs w:val="24"/>
        </w:rPr>
      </w:pPr>
      <w:r w:rsidRPr="0062264E">
        <w:rPr>
          <w:rFonts w:ascii="Verdana" w:eastAsia="Times New Roman" w:hAnsi="Verdana" w:cs="Times New Roman"/>
          <w:bCs/>
          <w:sz w:val="24"/>
          <w:szCs w:val="24"/>
        </w:rPr>
        <w:t>5. Dotacje i środki na finansowanie wydatków związanych z realizacją zadań współfinansowanych ze środków europejskich</w:t>
      </w:r>
      <w:r w:rsidR="00F17BC3">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(-13.521.700,00),</w:t>
      </w:r>
      <w:r w:rsidR="00F17BC3">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z tego:</w:t>
      </w:r>
    </w:p>
    <w:p w:rsidR="0062264E" w:rsidRPr="0062264E" w:rsidRDefault="0062264E" w:rsidP="00B97B2A">
      <w:pPr>
        <w:spacing w:after="0" w:line="288" w:lineRule="auto"/>
        <w:rPr>
          <w:rFonts w:ascii="Verdana" w:eastAsia="Times New Roman" w:hAnsi="Verdana" w:cs="Times New Roman"/>
          <w:bCs/>
          <w:sz w:val="24"/>
          <w:szCs w:val="24"/>
        </w:rPr>
      </w:pPr>
      <w:r w:rsidRPr="0062264E">
        <w:rPr>
          <w:rFonts w:ascii="Verdana" w:eastAsia="Times New Roman" w:hAnsi="Verdana" w:cs="Times New Roman"/>
          <w:bCs/>
          <w:sz w:val="24"/>
          <w:szCs w:val="24"/>
        </w:rPr>
        <w:t>1) środki z funduszy strukturalnych i Funduszu Spójności</w:t>
      </w:r>
      <w:r w:rsidR="00F17BC3">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(-13.484.568,00),</w:t>
      </w:r>
    </w:p>
    <w:p w:rsidR="0062264E" w:rsidRDefault="0062264E" w:rsidP="00B97B2A">
      <w:pPr>
        <w:spacing w:after="0" w:line="288" w:lineRule="auto"/>
        <w:rPr>
          <w:rFonts w:ascii="Verdana" w:eastAsia="Times New Roman" w:hAnsi="Verdana" w:cs="Times New Roman"/>
          <w:bCs/>
          <w:sz w:val="24"/>
          <w:szCs w:val="24"/>
        </w:rPr>
      </w:pPr>
      <w:r w:rsidRPr="0062264E">
        <w:rPr>
          <w:rFonts w:ascii="Verdana" w:eastAsia="Times New Roman" w:hAnsi="Verdana" w:cs="Times New Roman"/>
          <w:bCs/>
          <w:sz w:val="24"/>
          <w:szCs w:val="24"/>
        </w:rPr>
        <w:t>2) pozostałe środki europejskie</w:t>
      </w:r>
      <w:r w:rsidR="00F17BC3">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(-37.132,00).</w:t>
      </w:r>
    </w:p>
    <w:p w:rsidR="0062264E" w:rsidRPr="0062264E" w:rsidRDefault="0062264E" w:rsidP="00B97B2A">
      <w:pPr>
        <w:spacing w:after="0" w:line="288" w:lineRule="auto"/>
        <w:rPr>
          <w:rFonts w:ascii="Verdana" w:eastAsia="Times New Roman" w:hAnsi="Verdana" w:cs="Times New Roman"/>
          <w:bCs/>
          <w:sz w:val="24"/>
          <w:szCs w:val="24"/>
        </w:rPr>
      </w:pPr>
      <w:r w:rsidRPr="0062264E">
        <w:rPr>
          <w:rFonts w:ascii="Verdana" w:eastAsia="Times New Roman" w:hAnsi="Verdana" w:cs="Times New Roman"/>
          <w:bCs/>
          <w:sz w:val="24"/>
          <w:szCs w:val="24"/>
        </w:rPr>
        <w:t>6. Dotacje i środki z funduszy</w:t>
      </w:r>
      <w:r w:rsidR="00F17BC3">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(-3.304.230,00),</w:t>
      </w:r>
      <w:r w:rsidR="00F17BC3">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z tego:</w:t>
      </w:r>
    </w:p>
    <w:p w:rsidR="0062264E" w:rsidRPr="0062264E" w:rsidRDefault="0062264E" w:rsidP="00B97B2A">
      <w:pPr>
        <w:spacing w:after="0" w:line="288" w:lineRule="auto"/>
        <w:rPr>
          <w:rFonts w:ascii="Verdana" w:eastAsia="Times New Roman" w:hAnsi="Verdana" w:cs="Times New Roman"/>
          <w:bCs/>
          <w:sz w:val="24"/>
          <w:szCs w:val="24"/>
        </w:rPr>
      </w:pPr>
      <w:r w:rsidRPr="0062264E">
        <w:rPr>
          <w:rFonts w:ascii="Verdana" w:eastAsia="Times New Roman" w:hAnsi="Verdana" w:cs="Times New Roman"/>
          <w:bCs/>
          <w:sz w:val="24"/>
          <w:szCs w:val="24"/>
        </w:rPr>
        <w:t>1) dotacje i środki z PFRON</w:t>
      </w:r>
      <w:r w:rsidR="00F17BC3">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(10.489,00),</w:t>
      </w:r>
    </w:p>
    <w:p w:rsidR="0062264E" w:rsidRPr="0062264E" w:rsidRDefault="0062264E" w:rsidP="00B97B2A">
      <w:pPr>
        <w:spacing w:after="0" w:line="288" w:lineRule="auto"/>
        <w:rPr>
          <w:rFonts w:ascii="Verdana" w:eastAsia="Times New Roman" w:hAnsi="Verdana" w:cs="Times New Roman"/>
          <w:bCs/>
          <w:sz w:val="24"/>
          <w:szCs w:val="24"/>
        </w:rPr>
      </w:pPr>
      <w:r w:rsidRPr="0062264E">
        <w:rPr>
          <w:rFonts w:ascii="Verdana" w:eastAsia="Times New Roman" w:hAnsi="Verdana" w:cs="Times New Roman"/>
          <w:bCs/>
          <w:sz w:val="24"/>
          <w:szCs w:val="24"/>
        </w:rPr>
        <w:t>2) środki z Funduszu Pracy</w:t>
      </w:r>
      <w:r w:rsidR="00F17BC3">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(226.480,00),</w:t>
      </w:r>
    </w:p>
    <w:p w:rsidR="0062264E" w:rsidRPr="0062264E" w:rsidRDefault="0062264E" w:rsidP="00B97B2A">
      <w:pPr>
        <w:spacing w:after="0" w:line="288" w:lineRule="auto"/>
        <w:rPr>
          <w:rFonts w:ascii="Verdana" w:eastAsia="Times New Roman" w:hAnsi="Verdana" w:cs="Times New Roman"/>
          <w:bCs/>
          <w:sz w:val="24"/>
          <w:szCs w:val="24"/>
        </w:rPr>
      </w:pPr>
      <w:r w:rsidRPr="0062264E">
        <w:rPr>
          <w:rFonts w:ascii="Verdana" w:eastAsia="Times New Roman" w:hAnsi="Verdana" w:cs="Times New Roman"/>
          <w:bCs/>
          <w:sz w:val="24"/>
          <w:szCs w:val="24"/>
        </w:rPr>
        <w:t xml:space="preserve">3) dotacje i środki z </w:t>
      </w:r>
      <w:proofErr w:type="spellStart"/>
      <w:r w:rsidRPr="0062264E">
        <w:rPr>
          <w:rFonts w:ascii="Verdana" w:eastAsia="Times New Roman" w:hAnsi="Verdana" w:cs="Times New Roman"/>
          <w:bCs/>
          <w:sz w:val="24"/>
          <w:szCs w:val="24"/>
        </w:rPr>
        <w:t>WFOŚiGW</w:t>
      </w:r>
      <w:proofErr w:type="spellEnd"/>
      <w:r w:rsidR="00F17BC3">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(-66.199,00),</w:t>
      </w:r>
    </w:p>
    <w:p w:rsidR="0062264E" w:rsidRDefault="0062264E" w:rsidP="00B97B2A">
      <w:pPr>
        <w:spacing w:after="0" w:line="288" w:lineRule="auto"/>
        <w:rPr>
          <w:rFonts w:ascii="Verdana" w:eastAsia="Times New Roman" w:hAnsi="Verdana" w:cs="Times New Roman"/>
          <w:bCs/>
          <w:sz w:val="24"/>
          <w:szCs w:val="24"/>
        </w:rPr>
      </w:pPr>
      <w:r w:rsidRPr="0062264E">
        <w:rPr>
          <w:rFonts w:ascii="Verdana" w:eastAsia="Times New Roman" w:hAnsi="Verdana" w:cs="Times New Roman"/>
          <w:bCs/>
          <w:sz w:val="24"/>
          <w:szCs w:val="24"/>
        </w:rPr>
        <w:t>4) środki z Rządowego Funduszu Rozwoju Dróg</w:t>
      </w:r>
      <w:r w:rsidR="00F17BC3">
        <w:rPr>
          <w:rFonts w:ascii="Verdana" w:eastAsia="Times New Roman" w:hAnsi="Verdana" w:cs="Times New Roman"/>
          <w:bCs/>
          <w:sz w:val="24"/>
          <w:szCs w:val="24"/>
        </w:rPr>
        <w:t xml:space="preserve"> </w:t>
      </w:r>
      <w:r w:rsidRPr="0062264E">
        <w:rPr>
          <w:rFonts w:ascii="Verdana" w:eastAsia="Times New Roman" w:hAnsi="Verdana" w:cs="Times New Roman"/>
          <w:bCs/>
          <w:sz w:val="24"/>
          <w:szCs w:val="24"/>
        </w:rPr>
        <w:t>(-3.475.000,00).</w:t>
      </w:r>
    </w:p>
    <w:p w:rsidR="00F17BC3" w:rsidRPr="001B0929" w:rsidRDefault="00F17BC3" w:rsidP="00B97B2A">
      <w:pPr>
        <w:spacing w:before="240"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 xml:space="preserve">Kwota zmiany planu wydatków ogółem </w:t>
      </w:r>
      <w:r>
        <w:rPr>
          <w:rFonts w:ascii="Verdana" w:eastAsia="Times New Roman" w:hAnsi="Verdana" w:cs="Times New Roman"/>
          <w:bCs/>
          <w:sz w:val="24"/>
          <w:szCs w:val="24"/>
        </w:rPr>
        <w:t xml:space="preserve">-89.743.027,00 </w:t>
      </w:r>
      <w:r w:rsidRPr="001B0929">
        <w:rPr>
          <w:rFonts w:ascii="Verdana" w:eastAsia="Times New Roman" w:hAnsi="Verdana" w:cs="Times New Roman"/>
          <w:bCs/>
          <w:sz w:val="24"/>
          <w:szCs w:val="24"/>
        </w:rPr>
        <w:t>zł</w:t>
      </w:r>
    </w:p>
    <w:p w:rsidR="00F17BC3" w:rsidRPr="001B0929" w:rsidRDefault="00F17BC3" w:rsidP="00B97B2A">
      <w:pPr>
        <w:spacing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 xml:space="preserve">Kwota zmiany planowanego deficytu budżetowego </w:t>
      </w:r>
      <w:r>
        <w:rPr>
          <w:rFonts w:ascii="Verdana" w:eastAsia="Times New Roman" w:hAnsi="Verdana" w:cs="Times New Roman"/>
          <w:bCs/>
          <w:sz w:val="24"/>
          <w:szCs w:val="24"/>
        </w:rPr>
        <w:t>-73.210.183</w:t>
      </w:r>
      <w:r w:rsidRPr="001B0929">
        <w:rPr>
          <w:rFonts w:ascii="Verdana" w:eastAsia="Times New Roman" w:hAnsi="Verdana" w:cs="Times New Roman"/>
          <w:bCs/>
          <w:sz w:val="24"/>
          <w:szCs w:val="24"/>
        </w:rPr>
        <w:t>,</w:t>
      </w:r>
      <w:r>
        <w:rPr>
          <w:rFonts w:ascii="Verdana" w:eastAsia="Times New Roman" w:hAnsi="Verdana" w:cs="Times New Roman"/>
          <w:bCs/>
          <w:sz w:val="24"/>
          <w:szCs w:val="24"/>
        </w:rPr>
        <w:t>00</w:t>
      </w:r>
      <w:r w:rsidRPr="001B0929">
        <w:rPr>
          <w:rFonts w:ascii="Verdana" w:eastAsia="Times New Roman" w:hAnsi="Verdana" w:cs="Times New Roman"/>
          <w:bCs/>
          <w:sz w:val="24"/>
          <w:szCs w:val="24"/>
        </w:rPr>
        <w:t xml:space="preserve"> zł</w:t>
      </w:r>
    </w:p>
    <w:p w:rsidR="00F17BC3" w:rsidRDefault="00F17BC3" w:rsidP="00B97B2A">
      <w:pPr>
        <w:spacing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Przeznaczenie środków:</w:t>
      </w:r>
    </w:p>
    <w:p w:rsidR="00F119B7" w:rsidRPr="00F119B7" w:rsidRDefault="00F119B7" w:rsidP="00B97B2A">
      <w:pPr>
        <w:spacing w:after="0" w:line="288" w:lineRule="auto"/>
        <w:rPr>
          <w:rFonts w:ascii="Verdana" w:eastAsia="Times New Roman" w:hAnsi="Verdana" w:cs="Times New Roman"/>
          <w:bCs/>
          <w:sz w:val="24"/>
          <w:szCs w:val="24"/>
        </w:rPr>
      </w:pPr>
      <w:r w:rsidRPr="00F119B7">
        <w:rPr>
          <w:rFonts w:ascii="Verdana" w:eastAsia="Times New Roman" w:hAnsi="Verdana" w:cs="Times New Roman"/>
          <w:bCs/>
          <w:sz w:val="24"/>
          <w:szCs w:val="24"/>
        </w:rPr>
        <w:t>1) zmniejszenie planu wydatków bieżących w dziale 700 (Gospodarka mieszkaniowa)</w:t>
      </w:r>
      <w:r>
        <w:rPr>
          <w:rFonts w:ascii="Verdana" w:eastAsia="Times New Roman" w:hAnsi="Verdana" w:cs="Times New Roman"/>
          <w:bCs/>
          <w:sz w:val="24"/>
          <w:szCs w:val="24"/>
        </w:rPr>
        <w:t xml:space="preserve"> </w:t>
      </w:r>
      <w:r w:rsidRPr="00F119B7">
        <w:rPr>
          <w:rFonts w:ascii="Verdana" w:eastAsia="Times New Roman" w:hAnsi="Verdana" w:cs="Times New Roman"/>
          <w:bCs/>
          <w:sz w:val="24"/>
          <w:szCs w:val="24"/>
        </w:rPr>
        <w:t>(-1.254.428,00),</w:t>
      </w:r>
    </w:p>
    <w:p w:rsidR="00F119B7" w:rsidRPr="00F119B7" w:rsidRDefault="00F119B7" w:rsidP="00B97B2A">
      <w:pPr>
        <w:spacing w:after="0" w:line="288" w:lineRule="auto"/>
        <w:rPr>
          <w:rFonts w:ascii="Verdana" w:eastAsia="Times New Roman" w:hAnsi="Verdana" w:cs="Times New Roman"/>
          <w:bCs/>
          <w:sz w:val="24"/>
          <w:szCs w:val="24"/>
        </w:rPr>
      </w:pPr>
      <w:r w:rsidRPr="00F119B7">
        <w:rPr>
          <w:rFonts w:ascii="Verdana" w:eastAsia="Times New Roman" w:hAnsi="Verdana" w:cs="Times New Roman"/>
          <w:bCs/>
          <w:sz w:val="24"/>
          <w:szCs w:val="24"/>
        </w:rPr>
        <w:t>2) zmniejszenie planu wydatków w dziale 710 (Działalność usługowa)</w:t>
      </w:r>
      <w:r>
        <w:rPr>
          <w:rFonts w:ascii="Verdana" w:eastAsia="Times New Roman" w:hAnsi="Verdana" w:cs="Times New Roman"/>
          <w:bCs/>
          <w:sz w:val="24"/>
          <w:szCs w:val="24"/>
        </w:rPr>
        <w:t xml:space="preserve"> </w:t>
      </w:r>
      <w:r w:rsidRPr="00F119B7">
        <w:rPr>
          <w:rFonts w:ascii="Verdana" w:eastAsia="Times New Roman" w:hAnsi="Verdana" w:cs="Times New Roman"/>
          <w:bCs/>
          <w:sz w:val="24"/>
          <w:szCs w:val="24"/>
        </w:rPr>
        <w:t>(-2.480.654,00),</w:t>
      </w:r>
    </w:p>
    <w:p w:rsidR="00F119B7" w:rsidRPr="00F119B7" w:rsidRDefault="00F119B7" w:rsidP="00B97B2A">
      <w:pPr>
        <w:spacing w:after="0" w:line="288" w:lineRule="auto"/>
        <w:rPr>
          <w:rFonts w:ascii="Verdana" w:eastAsia="Times New Roman" w:hAnsi="Verdana" w:cs="Times New Roman"/>
          <w:bCs/>
          <w:sz w:val="24"/>
          <w:szCs w:val="24"/>
        </w:rPr>
      </w:pPr>
      <w:r w:rsidRPr="00F119B7">
        <w:rPr>
          <w:rFonts w:ascii="Verdana" w:eastAsia="Times New Roman" w:hAnsi="Verdana" w:cs="Times New Roman"/>
          <w:bCs/>
          <w:sz w:val="24"/>
          <w:szCs w:val="24"/>
        </w:rPr>
        <w:t>3) zmniejszenie planu wydatków bieżących w dziale 750 (Administracja publiczna)</w:t>
      </w:r>
      <w:r>
        <w:rPr>
          <w:rFonts w:ascii="Verdana" w:eastAsia="Times New Roman" w:hAnsi="Verdana" w:cs="Times New Roman"/>
          <w:bCs/>
          <w:sz w:val="24"/>
          <w:szCs w:val="24"/>
        </w:rPr>
        <w:t xml:space="preserve"> </w:t>
      </w:r>
      <w:r w:rsidRPr="00F119B7">
        <w:rPr>
          <w:rFonts w:ascii="Verdana" w:eastAsia="Times New Roman" w:hAnsi="Verdana" w:cs="Times New Roman"/>
          <w:bCs/>
          <w:sz w:val="24"/>
          <w:szCs w:val="24"/>
        </w:rPr>
        <w:t>(-76.341,00),</w:t>
      </w:r>
    </w:p>
    <w:p w:rsidR="00F119B7" w:rsidRPr="00F119B7" w:rsidRDefault="00F119B7" w:rsidP="00B97B2A">
      <w:pPr>
        <w:spacing w:after="0" w:line="288" w:lineRule="auto"/>
        <w:rPr>
          <w:rFonts w:ascii="Verdana" w:eastAsia="Times New Roman" w:hAnsi="Verdana" w:cs="Times New Roman"/>
          <w:bCs/>
          <w:sz w:val="24"/>
          <w:szCs w:val="24"/>
        </w:rPr>
      </w:pPr>
      <w:r w:rsidRPr="00F119B7">
        <w:rPr>
          <w:rFonts w:ascii="Verdana" w:eastAsia="Times New Roman" w:hAnsi="Verdana" w:cs="Times New Roman"/>
          <w:bCs/>
          <w:sz w:val="24"/>
          <w:szCs w:val="24"/>
        </w:rPr>
        <w:t>4) zmniejszenie planu wydatków w dziale 754 (Bezpieczeństwo publiczne i ochrona przeciwpożarowa), rozdziale 75416 (Straż gminna/miejska)</w:t>
      </w:r>
      <w:r>
        <w:rPr>
          <w:rFonts w:ascii="Verdana" w:eastAsia="Times New Roman" w:hAnsi="Verdana" w:cs="Times New Roman"/>
          <w:bCs/>
          <w:sz w:val="24"/>
          <w:szCs w:val="24"/>
        </w:rPr>
        <w:t xml:space="preserve"> </w:t>
      </w:r>
      <w:r w:rsidRPr="00F119B7">
        <w:rPr>
          <w:rFonts w:ascii="Verdana" w:eastAsia="Times New Roman" w:hAnsi="Verdana" w:cs="Times New Roman"/>
          <w:bCs/>
          <w:sz w:val="24"/>
          <w:szCs w:val="24"/>
        </w:rPr>
        <w:t>(-1.324.309,00),</w:t>
      </w:r>
    </w:p>
    <w:p w:rsidR="00F119B7" w:rsidRPr="00F119B7" w:rsidRDefault="00F119B7" w:rsidP="00B97B2A">
      <w:pPr>
        <w:spacing w:after="0" w:line="288" w:lineRule="auto"/>
        <w:rPr>
          <w:rFonts w:ascii="Verdana" w:eastAsia="Times New Roman" w:hAnsi="Verdana" w:cs="Times New Roman"/>
          <w:bCs/>
          <w:sz w:val="24"/>
          <w:szCs w:val="24"/>
        </w:rPr>
      </w:pPr>
      <w:r w:rsidRPr="00F119B7">
        <w:rPr>
          <w:rFonts w:ascii="Verdana" w:eastAsia="Times New Roman" w:hAnsi="Verdana" w:cs="Times New Roman"/>
          <w:bCs/>
          <w:sz w:val="24"/>
          <w:szCs w:val="24"/>
        </w:rPr>
        <w:t>5) zmniejszenie planu wydatków w dziale 801 (Oświata i wychowanie) oraz dziale 854 (Edukacyjna opieka wychowawcza)</w:t>
      </w:r>
      <w:r>
        <w:rPr>
          <w:rFonts w:ascii="Verdana" w:eastAsia="Times New Roman" w:hAnsi="Verdana" w:cs="Times New Roman"/>
          <w:bCs/>
          <w:sz w:val="24"/>
          <w:szCs w:val="24"/>
        </w:rPr>
        <w:t xml:space="preserve"> </w:t>
      </w:r>
      <w:r w:rsidRPr="00F119B7">
        <w:rPr>
          <w:rFonts w:ascii="Verdana" w:eastAsia="Times New Roman" w:hAnsi="Verdana" w:cs="Times New Roman"/>
          <w:bCs/>
          <w:sz w:val="24"/>
          <w:szCs w:val="24"/>
        </w:rPr>
        <w:t>(-8.028.139,00),</w:t>
      </w:r>
    </w:p>
    <w:p w:rsidR="00F119B7" w:rsidRPr="00F119B7" w:rsidRDefault="00F119B7" w:rsidP="00B97B2A">
      <w:pPr>
        <w:spacing w:after="0" w:line="288" w:lineRule="auto"/>
        <w:rPr>
          <w:rFonts w:ascii="Verdana" w:eastAsia="Times New Roman" w:hAnsi="Verdana" w:cs="Times New Roman"/>
          <w:bCs/>
          <w:sz w:val="24"/>
          <w:szCs w:val="24"/>
        </w:rPr>
      </w:pPr>
      <w:r w:rsidRPr="00F119B7">
        <w:rPr>
          <w:rFonts w:ascii="Verdana" w:eastAsia="Times New Roman" w:hAnsi="Verdana" w:cs="Times New Roman"/>
          <w:bCs/>
          <w:sz w:val="24"/>
          <w:szCs w:val="24"/>
        </w:rPr>
        <w:t>6) zmniejszenie planu wydatków bieżących na realizację projektów i zadań na rzecz dzieci i młodzieży we współpracy z UNICEF</w:t>
      </w:r>
      <w:r>
        <w:rPr>
          <w:rFonts w:ascii="Verdana" w:eastAsia="Times New Roman" w:hAnsi="Verdana" w:cs="Times New Roman"/>
          <w:bCs/>
          <w:sz w:val="24"/>
          <w:szCs w:val="24"/>
        </w:rPr>
        <w:t xml:space="preserve"> </w:t>
      </w:r>
      <w:r w:rsidRPr="00F119B7">
        <w:rPr>
          <w:rFonts w:ascii="Verdana" w:eastAsia="Times New Roman" w:hAnsi="Verdana" w:cs="Times New Roman"/>
          <w:bCs/>
          <w:sz w:val="24"/>
          <w:szCs w:val="24"/>
        </w:rPr>
        <w:t>(-1.171.805,00),</w:t>
      </w:r>
    </w:p>
    <w:p w:rsidR="00F17BC3" w:rsidRDefault="00F119B7" w:rsidP="00B97B2A">
      <w:pPr>
        <w:spacing w:after="0" w:line="288" w:lineRule="auto"/>
        <w:rPr>
          <w:rFonts w:ascii="Verdana" w:eastAsia="Times New Roman" w:hAnsi="Verdana" w:cs="Times New Roman"/>
          <w:bCs/>
          <w:sz w:val="24"/>
          <w:szCs w:val="24"/>
        </w:rPr>
      </w:pPr>
      <w:r w:rsidRPr="00F119B7">
        <w:rPr>
          <w:rFonts w:ascii="Verdana" w:eastAsia="Times New Roman" w:hAnsi="Verdana" w:cs="Times New Roman"/>
          <w:bCs/>
          <w:sz w:val="24"/>
          <w:szCs w:val="24"/>
        </w:rPr>
        <w:t>7) zmniejszenie planu wydatków bieżących w dziale 852 (Pomoc społeczna)</w:t>
      </w:r>
      <w:r>
        <w:rPr>
          <w:rFonts w:ascii="Verdana" w:eastAsia="Times New Roman" w:hAnsi="Verdana" w:cs="Times New Roman"/>
          <w:bCs/>
          <w:sz w:val="24"/>
          <w:szCs w:val="24"/>
        </w:rPr>
        <w:t xml:space="preserve"> </w:t>
      </w:r>
      <w:r w:rsidRPr="00F119B7">
        <w:rPr>
          <w:rFonts w:ascii="Verdana" w:eastAsia="Times New Roman" w:hAnsi="Verdana" w:cs="Times New Roman"/>
          <w:bCs/>
          <w:sz w:val="24"/>
          <w:szCs w:val="24"/>
        </w:rPr>
        <w:t>(-491.900,00),</w:t>
      </w:r>
    </w:p>
    <w:p w:rsidR="00F119B7" w:rsidRPr="00F119B7" w:rsidRDefault="00F119B7" w:rsidP="00B97B2A">
      <w:pPr>
        <w:spacing w:after="0" w:line="288" w:lineRule="auto"/>
        <w:rPr>
          <w:rFonts w:ascii="Verdana" w:eastAsia="Times New Roman" w:hAnsi="Verdana" w:cs="Times New Roman"/>
          <w:bCs/>
          <w:sz w:val="24"/>
          <w:szCs w:val="24"/>
        </w:rPr>
      </w:pPr>
      <w:r w:rsidRPr="00F119B7">
        <w:rPr>
          <w:rFonts w:ascii="Verdana" w:eastAsia="Times New Roman" w:hAnsi="Verdana" w:cs="Times New Roman"/>
          <w:bCs/>
          <w:sz w:val="24"/>
          <w:szCs w:val="24"/>
        </w:rPr>
        <w:lastRenderedPageBreak/>
        <w:t>8) zmniejszenie planu wydatków bieżących w dziale 853 (Pozostałe zadania w zakresie polityki społecznej)</w:t>
      </w:r>
      <w:r>
        <w:rPr>
          <w:rFonts w:ascii="Verdana" w:eastAsia="Times New Roman" w:hAnsi="Verdana" w:cs="Times New Roman"/>
          <w:bCs/>
          <w:sz w:val="24"/>
          <w:szCs w:val="24"/>
        </w:rPr>
        <w:t xml:space="preserve"> </w:t>
      </w:r>
      <w:r w:rsidRPr="00F119B7">
        <w:rPr>
          <w:rFonts w:ascii="Verdana" w:eastAsia="Times New Roman" w:hAnsi="Verdana" w:cs="Times New Roman"/>
          <w:bCs/>
          <w:sz w:val="24"/>
          <w:szCs w:val="24"/>
        </w:rPr>
        <w:t>(-78.425,00),</w:t>
      </w:r>
    </w:p>
    <w:p w:rsidR="00F119B7" w:rsidRPr="00F119B7" w:rsidRDefault="00F119B7" w:rsidP="00B97B2A">
      <w:pPr>
        <w:spacing w:after="0" w:line="288" w:lineRule="auto"/>
        <w:rPr>
          <w:rFonts w:ascii="Verdana" w:eastAsia="Times New Roman" w:hAnsi="Verdana" w:cs="Times New Roman"/>
          <w:bCs/>
          <w:sz w:val="24"/>
          <w:szCs w:val="24"/>
        </w:rPr>
      </w:pPr>
      <w:r w:rsidRPr="00F119B7">
        <w:rPr>
          <w:rFonts w:ascii="Verdana" w:eastAsia="Times New Roman" w:hAnsi="Verdana" w:cs="Times New Roman"/>
          <w:bCs/>
          <w:sz w:val="24"/>
          <w:szCs w:val="24"/>
        </w:rPr>
        <w:t>9) zwiększenie planu wydatków bieżących w dziale 855 (Rodzina)</w:t>
      </w:r>
      <w:r>
        <w:rPr>
          <w:rFonts w:ascii="Verdana" w:eastAsia="Times New Roman" w:hAnsi="Verdana" w:cs="Times New Roman"/>
          <w:bCs/>
          <w:sz w:val="24"/>
          <w:szCs w:val="24"/>
        </w:rPr>
        <w:t xml:space="preserve"> </w:t>
      </w:r>
      <w:r w:rsidRPr="00F119B7">
        <w:rPr>
          <w:rFonts w:ascii="Verdana" w:eastAsia="Times New Roman" w:hAnsi="Verdana" w:cs="Times New Roman"/>
          <w:bCs/>
          <w:sz w:val="24"/>
          <w:szCs w:val="24"/>
        </w:rPr>
        <w:t>(140.366,00),</w:t>
      </w:r>
    </w:p>
    <w:p w:rsidR="00F119B7" w:rsidRPr="00F119B7" w:rsidRDefault="00F119B7" w:rsidP="00B97B2A">
      <w:pPr>
        <w:spacing w:after="0" w:line="288" w:lineRule="auto"/>
        <w:rPr>
          <w:rFonts w:ascii="Verdana" w:eastAsia="Times New Roman" w:hAnsi="Verdana" w:cs="Times New Roman"/>
          <w:bCs/>
          <w:sz w:val="24"/>
          <w:szCs w:val="24"/>
        </w:rPr>
      </w:pPr>
      <w:r w:rsidRPr="00F119B7">
        <w:rPr>
          <w:rFonts w:ascii="Verdana" w:eastAsia="Times New Roman" w:hAnsi="Verdana" w:cs="Times New Roman"/>
          <w:bCs/>
          <w:sz w:val="24"/>
          <w:szCs w:val="24"/>
        </w:rPr>
        <w:t>10) zmniejszenie planu wydatków w dziale 900 (Gospodarka komunalna i ochrona środowiska)</w:t>
      </w:r>
      <w:r>
        <w:rPr>
          <w:rFonts w:ascii="Verdana" w:eastAsia="Times New Roman" w:hAnsi="Verdana" w:cs="Times New Roman"/>
          <w:bCs/>
          <w:sz w:val="24"/>
          <w:szCs w:val="24"/>
        </w:rPr>
        <w:t xml:space="preserve"> </w:t>
      </w:r>
      <w:r w:rsidRPr="00F119B7">
        <w:rPr>
          <w:rFonts w:ascii="Verdana" w:eastAsia="Times New Roman" w:hAnsi="Verdana" w:cs="Times New Roman"/>
          <w:bCs/>
          <w:sz w:val="24"/>
          <w:szCs w:val="24"/>
        </w:rPr>
        <w:t>(-1.455.043,00),</w:t>
      </w:r>
    </w:p>
    <w:p w:rsidR="00F119B7" w:rsidRPr="00F119B7" w:rsidRDefault="00F119B7" w:rsidP="00B97B2A">
      <w:pPr>
        <w:spacing w:after="0" w:line="288" w:lineRule="auto"/>
        <w:rPr>
          <w:rFonts w:ascii="Verdana" w:eastAsia="Times New Roman" w:hAnsi="Verdana" w:cs="Times New Roman"/>
          <w:bCs/>
          <w:sz w:val="24"/>
          <w:szCs w:val="24"/>
        </w:rPr>
      </w:pPr>
      <w:r w:rsidRPr="00F119B7">
        <w:rPr>
          <w:rFonts w:ascii="Verdana" w:eastAsia="Times New Roman" w:hAnsi="Verdana" w:cs="Times New Roman"/>
          <w:bCs/>
          <w:sz w:val="24"/>
          <w:szCs w:val="24"/>
        </w:rPr>
        <w:t>11) zwiększenie planu wydatków bieżących w dziale 926 (Kultura fizyczna), rozdziale 92604 (Instytucje kultury fizycznej)</w:t>
      </w:r>
      <w:r>
        <w:rPr>
          <w:rFonts w:ascii="Verdana" w:eastAsia="Times New Roman" w:hAnsi="Verdana" w:cs="Times New Roman"/>
          <w:bCs/>
          <w:sz w:val="24"/>
          <w:szCs w:val="24"/>
        </w:rPr>
        <w:t xml:space="preserve"> </w:t>
      </w:r>
      <w:r w:rsidRPr="00F119B7">
        <w:rPr>
          <w:rFonts w:ascii="Verdana" w:eastAsia="Times New Roman" w:hAnsi="Verdana" w:cs="Times New Roman"/>
          <w:bCs/>
          <w:sz w:val="24"/>
          <w:szCs w:val="24"/>
        </w:rPr>
        <w:t>(498.000,00),</w:t>
      </w:r>
    </w:p>
    <w:p w:rsidR="00F119B7" w:rsidRPr="00F119B7" w:rsidRDefault="00F119B7" w:rsidP="00B97B2A">
      <w:pPr>
        <w:spacing w:after="0" w:line="288" w:lineRule="auto"/>
        <w:rPr>
          <w:rFonts w:ascii="Verdana" w:eastAsia="Times New Roman" w:hAnsi="Verdana" w:cs="Times New Roman"/>
          <w:bCs/>
          <w:sz w:val="24"/>
          <w:szCs w:val="24"/>
        </w:rPr>
      </w:pPr>
      <w:r w:rsidRPr="00F119B7">
        <w:rPr>
          <w:rFonts w:ascii="Verdana" w:eastAsia="Times New Roman" w:hAnsi="Verdana" w:cs="Times New Roman"/>
          <w:bCs/>
          <w:sz w:val="24"/>
          <w:szCs w:val="24"/>
        </w:rPr>
        <w:t>12) na pokrycie kosztów funkcjonowania miejskiej komunikacji tramwajowej i autobusowej</w:t>
      </w:r>
      <w:r>
        <w:rPr>
          <w:rFonts w:ascii="Verdana" w:eastAsia="Times New Roman" w:hAnsi="Verdana" w:cs="Times New Roman"/>
          <w:bCs/>
          <w:sz w:val="24"/>
          <w:szCs w:val="24"/>
        </w:rPr>
        <w:t xml:space="preserve"> </w:t>
      </w:r>
      <w:r w:rsidRPr="00F119B7">
        <w:rPr>
          <w:rFonts w:ascii="Verdana" w:eastAsia="Times New Roman" w:hAnsi="Verdana" w:cs="Times New Roman"/>
          <w:bCs/>
          <w:sz w:val="24"/>
          <w:szCs w:val="24"/>
        </w:rPr>
        <w:t>(7.000.000,00),</w:t>
      </w:r>
    </w:p>
    <w:p w:rsidR="00F119B7" w:rsidRPr="00F119B7" w:rsidRDefault="00F119B7" w:rsidP="00B97B2A">
      <w:pPr>
        <w:spacing w:after="0" w:line="288" w:lineRule="auto"/>
        <w:rPr>
          <w:rFonts w:ascii="Verdana" w:eastAsia="Times New Roman" w:hAnsi="Verdana" w:cs="Times New Roman"/>
          <w:bCs/>
          <w:sz w:val="24"/>
          <w:szCs w:val="24"/>
        </w:rPr>
      </w:pPr>
      <w:r w:rsidRPr="00F119B7">
        <w:rPr>
          <w:rFonts w:ascii="Verdana" w:eastAsia="Times New Roman" w:hAnsi="Verdana" w:cs="Times New Roman"/>
          <w:bCs/>
          <w:sz w:val="24"/>
          <w:szCs w:val="24"/>
        </w:rPr>
        <w:t>13) zmniejszenie planu wydatków bieżących w związku z</w:t>
      </w:r>
      <w:r>
        <w:rPr>
          <w:rFonts w:ascii="Verdana" w:eastAsia="Times New Roman" w:hAnsi="Verdana" w:cs="Times New Roman"/>
          <w:bCs/>
          <w:sz w:val="24"/>
          <w:szCs w:val="24"/>
        </w:rPr>
        <w:t xml:space="preserve"> </w:t>
      </w:r>
      <w:r w:rsidRPr="00F119B7">
        <w:rPr>
          <w:rFonts w:ascii="Verdana" w:eastAsia="Times New Roman" w:hAnsi="Verdana" w:cs="Times New Roman"/>
          <w:bCs/>
          <w:sz w:val="24"/>
          <w:szCs w:val="24"/>
        </w:rPr>
        <w:t>przesunięciem na 2024 rok i lata kolejne realizacji części zadań (-2.443.930,00),</w:t>
      </w:r>
    </w:p>
    <w:p w:rsidR="00F119B7" w:rsidRPr="00F119B7" w:rsidRDefault="00F119B7" w:rsidP="00B97B2A">
      <w:pPr>
        <w:spacing w:after="0" w:line="288" w:lineRule="auto"/>
        <w:rPr>
          <w:rFonts w:ascii="Verdana" w:eastAsia="Times New Roman" w:hAnsi="Verdana" w:cs="Times New Roman"/>
          <w:bCs/>
          <w:sz w:val="24"/>
          <w:szCs w:val="24"/>
        </w:rPr>
      </w:pPr>
      <w:r w:rsidRPr="00F119B7">
        <w:rPr>
          <w:rFonts w:ascii="Verdana" w:eastAsia="Times New Roman" w:hAnsi="Verdana" w:cs="Times New Roman"/>
          <w:bCs/>
          <w:sz w:val="24"/>
          <w:szCs w:val="24"/>
        </w:rPr>
        <w:t>14) zmniejszenie planu wydatków bieżących w dziale 758 (Różne rozliczenia), rozdziale 75818 (Rezerwy ogólne i celowe)</w:t>
      </w:r>
      <w:r>
        <w:rPr>
          <w:rFonts w:ascii="Verdana" w:eastAsia="Times New Roman" w:hAnsi="Verdana" w:cs="Times New Roman"/>
          <w:bCs/>
          <w:sz w:val="24"/>
          <w:szCs w:val="24"/>
        </w:rPr>
        <w:t xml:space="preserve"> </w:t>
      </w:r>
      <w:r w:rsidRPr="00F119B7">
        <w:rPr>
          <w:rFonts w:ascii="Verdana" w:eastAsia="Times New Roman" w:hAnsi="Verdana" w:cs="Times New Roman"/>
          <w:bCs/>
          <w:sz w:val="24"/>
          <w:szCs w:val="24"/>
        </w:rPr>
        <w:t>(-4.000.000,00),</w:t>
      </w:r>
    </w:p>
    <w:p w:rsidR="00F119B7" w:rsidRPr="00F119B7" w:rsidRDefault="00F119B7" w:rsidP="00B97B2A">
      <w:pPr>
        <w:spacing w:after="0" w:line="288" w:lineRule="auto"/>
        <w:rPr>
          <w:rFonts w:ascii="Verdana" w:eastAsia="Times New Roman" w:hAnsi="Verdana" w:cs="Times New Roman"/>
          <w:bCs/>
          <w:sz w:val="24"/>
          <w:szCs w:val="24"/>
        </w:rPr>
      </w:pPr>
      <w:r w:rsidRPr="00F119B7">
        <w:rPr>
          <w:rFonts w:ascii="Verdana" w:eastAsia="Times New Roman" w:hAnsi="Verdana" w:cs="Times New Roman"/>
          <w:bCs/>
          <w:sz w:val="24"/>
          <w:szCs w:val="24"/>
        </w:rPr>
        <w:t>15) zmniejszenie planu wydatków bieżących w dziale 851 (Ochrona zdrowia)</w:t>
      </w:r>
      <w:r>
        <w:rPr>
          <w:rFonts w:ascii="Verdana" w:eastAsia="Times New Roman" w:hAnsi="Verdana" w:cs="Times New Roman"/>
          <w:bCs/>
          <w:sz w:val="24"/>
          <w:szCs w:val="24"/>
        </w:rPr>
        <w:t xml:space="preserve"> </w:t>
      </w:r>
      <w:r w:rsidRPr="00F119B7">
        <w:rPr>
          <w:rFonts w:ascii="Verdana" w:eastAsia="Times New Roman" w:hAnsi="Verdana" w:cs="Times New Roman"/>
          <w:bCs/>
          <w:sz w:val="24"/>
          <w:szCs w:val="24"/>
        </w:rPr>
        <w:t>(-24.000,00),</w:t>
      </w:r>
    </w:p>
    <w:p w:rsidR="00F119B7" w:rsidRPr="00F119B7" w:rsidRDefault="00F119B7" w:rsidP="00B97B2A">
      <w:pPr>
        <w:spacing w:after="0" w:line="288" w:lineRule="auto"/>
        <w:rPr>
          <w:rFonts w:ascii="Verdana" w:eastAsia="Times New Roman" w:hAnsi="Verdana" w:cs="Times New Roman"/>
          <w:bCs/>
          <w:sz w:val="24"/>
          <w:szCs w:val="24"/>
        </w:rPr>
      </w:pPr>
      <w:r w:rsidRPr="00F119B7">
        <w:rPr>
          <w:rFonts w:ascii="Verdana" w:eastAsia="Times New Roman" w:hAnsi="Verdana" w:cs="Times New Roman"/>
          <w:bCs/>
          <w:sz w:val="24"/>
          <w:szCs w:val="24"/>
        </w:rPr>
        <w:t>16) zmniejszenie planu wydatków bieżących w dziale 921 (Ku</w:t>
      </w:r>
      <w:r>
        <w:rPr>
          <w:rFonts w:ascii="Verdana" w:eastAsia="Times New Roman" w:hAnsi="Verdana" w:cs="Times New Roman"/>
          <w:bCs/>
          <w:sz w:val="24"/>
          <w:szCs w:val="24"/>
        </w:rPr>
        <w:t>l</w:t>
      </w:r>
      <w:r w:rsidRPr="00F119B7">
        <w:rPr>
          <w:rFonts w:ascii="Verdana" w:eastAsia="Times New Roman" w:hAnsi="Verdana" w:cs="Times New Roman"/>
          <w:bCs/>
          <w:sz w:val="24"/>
          <w:szCs w:val="24"/>
        </w:rPr>
        <w:t>tura i ochrona dziedzictwa narodowego)</w:t>
      </w:r>
      <w:r>
        <w:rPr>
          <w:rFonts w:ascii="Verdana" w:eastAsia="Times New Roman" w:hAnsi="Verdana" w:cs="Times New Roman"/>
          <w:bCs/>
          <w:sz w:val="24"/>
          <w:szCs w:val="24"/>
        </w:rPr>
        <w:t xml:space="preserve"> </w:t>
      </w:r>
      <w:r w:rsidRPr="00F119B7">
        <w:rPr>
          <w:rFonts w:ascii="Verdana" w:eastAsia="Times New Roman" w:hAnsi="Verdana" w:cs="Times New Roman"/>
          <w:bCs/>
          <w:sz w:val="24"/>
          <w:szCs w:val="24"/>
        </w:rPr>
        <w:t>(-182.310,00),</w:t>
      </w:r>
    </w:p>
    <w:p w:rsidR="00F119B7" w:rsidRDefault="00F119B7" w:rsidP="00B97B2A">
      <w:pPr>
        <w:spacing w:after="0" w:line="288" w:lineRule="auto"/>
        <w:rPr>
          <w:rFonts w:ascii="Verdana" w:eastAsia="Times New Roman" w:hAnsi="Verdana" w:cs="Times New Roman"/>
          <w:bCs/>
          <w:sz w:val="24"/>
          <w:szCs w:val="24"/>
        </w:rPr>
      </w:pPr>
      <w:r w:rsidRPr="00F119B7">
        <w:rPr>
          <w:rFonts w:ascii="Verdana" w:eastAsia="Times New Roman" w:hAnsi="Verdana" w:cs="Times New Roman"/>
          <w:bCs/>
          <w:sz w:val="24"/>
          <w:szCs w:val="24"/>
        </w:rPr>
        <w:t>17) zmniejszenie planu wydatków majątkowych (-74.370.109,00).</w:t>
      </w:r>
    </w:p>
    <w:p w:rsidR="00935926" w:rsidRPr="008E63BD" w:rsidRDefault="00935926" w:rsidP="00183346">
      <w:pPr>
        <w:pStyle w:val="Nagwek2"/>
        <w:spacing w:before="11160" w:after="120" w:line="288" w:lineRule="auto"/>
        <w:rPr>
          <w:rFonts w:ascii="Verdana" w:hAnsi="Verdana"/>
        </w:rPr>
      </w:pPr>
      <w:bookmarkStart w:id="28" w:name="_Toc105062830"/>
      <w:bookmarkStart w:id="29" w:name="_Toc165553250"/>
      <w:bookmarkStart w:id="30" w:name="_Toc165553581"/>
      <w:bookmarkStart w:id="31" w:name="_Toc167093168"/>
      <w:r w:rsidRPr="008E63BD">
        <w:rPr>
          <w:rFonts w:ascii="Verdana" w:hAnsi="Verdana"/>
        </w:rPr>
        <w:lastRenderedPageBreak/>
        <w:t>ZARZĄDZENIA PREZYDENTA WROCŁAWIA ZMIENIAJĄCE BUDŻET MIASTA NA 202</w:t>
      </w:r>
      <w:r w:rsidR="00A15E59" w:rsidRPr="008E63BD">
        <w:rPr>
          <w:rFonts w:ascii="Verdana" w:hAnsi="Verdana"/>
        </w:rPr>
        <w:t>3</w:t>
      </w:r>
      <w:r w:rsidRPr="008E63BD">
        <w:rPr>
          <w:rFonts w:ascii="Verdana" w:hAnsi="Verdana"/>
        </w:rPr>
        <w:t xml:space="preserve"> ROK</w:t>
      </w:r>
      <w:bookmarkEnd w:id="28"/>
      <w:bookmarkEnd w:id="29"/>
      <w:bookmarkEnd w:id="30"/>
      <w:bookmarkEnd w:id="31"/>
    </w:p>
    <w:p w:rsidR="00935926" w:rsidRPr="00DF58FB" w:rsidRDefault="00935926" w:rsidP="00183346">
      <w:pPr>
        <w:spacing w:before="120" w:after="120" w:line="288" w:lineRule="auto"/>
        <w:rPr>
          <w:rFonts w:ascii="Verdana" w:eastAsia="Calibri" w:hAnsi="Verdana"/>
          <w:bCs/>
          <w:sz w:val="24"/>
          <w:szCs w:val="24"/>
        </w:rPr>
      </w:pPr>
      <w:r w:rsidRPr="00DF58FB">
        <w:rPr>
          <w:rFonts w:ascii="Verdana" w:eastAsia="Calibri" w:hAnsi="Verdana"/>
          <w:bCs/>
          <w:sz w:val="24"/>
          <w:szCs w:val="24"/>
        </w:rPr>
        <w:t xml:space="preserve">Kwota zmiany planu dochodów ogółem </w:t>
      </w:r>
      <w:r w:rsidRPr="00DF58FB">
        <w:rPr>
          <w:rFonts w:ascii="Verdana" w:hAnsi="Verdana"/>
          <w:bCs/>
          <w:sz w:val="24"/>
          <w:szCs w:val="24"/>
        </w:rPr>
        <w:t>2</w:t>
      </w:r>
      <w:r w:rsidR="00A15E59" w:rsidRPr="00DF58FB">
        <w:rPr>
          <w:rFonts w:ascii="Verdana" w:hAnsi="Verdana"/>
          <w:bCs/>
          <w:sz w:val="24"/>
          <w:szCs w:val="24"/>
        </w:rPr>
        <w:t>10</w:t>
      </w:r>
      <w:r w:rsidRPr="00DF58FB">
        <w:rPr>
          <w:rFonts w:ascii="Verdana" w:eastAsia="Calibri" w:hAnsi="Verdana"/>
          <w:bCs/>
          <w:sz w:val="24"/>
          <w:szCs w:val="24"/>
        </w:rPr>
        <w:t>.</w:t>
      </w:r>
      <w:r w:rsidR="00A15E59" w:rsidRPr="00DF58FB">
        <w:rPr>
          <w:rFonts w:ascii="Verdana" w:eastAsia="Calibri" w:hAnsi="Verdana"/>
          <w:bCs/>
          <w:sz w:val="24"/>
          <w:szCs w:val="24"/>
        </w:rPr>
        <w:t>533</w:t>
      </w:r>
      <w:r w:rsidRPr="00DF58FB">
        <w:rPr>
          <w:rFonts w:ascii="Verdana" w:eastAsia="Calibri" w:hAnsi="Verdana"/>
          <w:bCs/>
          <w:sz w:val="24"/>
          <w:szCs w:val="24"/>
        </w:rPr>
        <w:t>.</w:t>
      </w:r>
      <w:r w:rsidR="00A15E59" w:rsidRPr="00DF58FB">
        <w:rPr>
          <w:rFonts w:ascii="Verdana" w:eastAsia="Calibri" w:hAnsi="Verdana"/>
          <w:bCs/>
          <w:sz w:val="24"/>
          <w:szCs w:val="24"/>
        </w:rPr>
        <w:t>903</w:t>
      </w:r>
      <w:r w:rsidRPr="00DF58FB">
        <w:rPr>
          <w:rFonts w:ascii="Verdana" w:eastAsia="Calibri" w:hAnsi="Verdana"/>
          <w:bCs/>
          <w:sz w:val="24"/>
          <w:szCs w:val="24"/>
        </w:rPr>
        <w:t>,</w:t>
      </w:r>
      <w:r w:rsidR="00A15E59" w:rsidRPr="00DF58FB">
        <w:rPr>
          <w:rFonts w:ascii="Verdana" w:eastAsia="Calibri" w:hAnsi="Verdana"/>
          <w:bCs/>
          <w:sz w:val="24"/>
          <w:szCs w:val="24"/>
        </w:rPr>
        <w:t>52</w:t>
      </w:r>
      <w:r w:rsidRPr="00DF58FB">
        <w:rPr>
          <w:rFonts w:ascii="Verdana" w:eastAsia="Calibri" w:hAnsi="Verdana"/>
          <w:bCs/>
          <w:sz w:val="24"/>
          <w:szCs w:val="24"/>
        </w:rPr>
        <w:t xml:space="preserve"> zł</w:t>
      </w:r>
    </w:p>
    <w:p w:rsidR="00935926" w:rsidRPr="00DF58FB" w:rsidRDefault="00935926" w:rsidP="00183346">
      <w:pPr>
        <w:spacing w:before="120" w:after="120" w:line="288" w:lineRule="auto"/>
        <w:rPr>
          <w:rFonts w:ascii="Verdana" w:eastAsia="Calibri" w:hAnsi="Verdana"/>
          <w:bCs/>
          <w:sz w:val="24"/>
          <w:szCs w:val="24"/>
        </w:rPr>
      </w:pPr>
      <w:r w:rsidRPr="00DF58FB">
        <w:rPr>
          <w:rFonts w:ascii="Verdana" w:eastAsia="Calibri" w:hAnsi="Verdana"/>
          <w:bCs/>
          <w:sz w:val="24"/>
          <w:szCs w:val="24"/>
        </w:rPr>
        <w:t>Kwota zmiany planu wydatków ogółem 2</w:t>
      </w:r>
      <w:r w:rsidR="00A15E59" w:rsidRPr="00DF58FB">
        <w:rPr>
          <w:rFonts w:ascii="Verdana" w:eastAsia="Calibri" w:hAnsi="Verdana"/>
          <w:bCs/>
          <w:sz w:val="24"/>
          <w:szCs w:val="24"/>
        </w:rPr>
        <w:t>10</w:t>
      </w:r>
      <w:r w:rsidRPr="00DF58FB">
        <w:rPr>
          <w:rFonts w:ascii="Verdana" w:eastAsia="Calibri" w:hAnsi="Verdana"/>
          <w:bCs/>
          <w:sz w:val="24"/>
          <w:szCs w:val="24"/>
        </w:rPr>
        <w:t>.</w:t>
      </w:r>
      <w:r w:rsidR="00A15E59" w:rsidRPr="00DF58FB">
        <w:rPr>
          <w:rFonts w:ascii="Verdana" w:eastAsia="Calibri" w:hAnsi="Verdana"/>
          <w:bCs/>
          <w:sz w:val="24"/>
          <w:szCs w:val="24"/>
        </w:rPr>
        <w:t>533</w:t>
      </w:r>
      <w:r w:rsidRPr="00DF58FB">
        <w:rPr>
          <w:rFonts w:ascii="Verdana" w:eastAsia="Calibri" w:hAnsi="Verdana"/>
          <w:bCs/>
          <w:sz w:val="24"/>
          <w:szCs w:val="24"/>
        </w:rPr>
        <w:t>.</w:t>
      </w:r>
      <w:r w:rsidR="00A15E59" w:rsidRPr="00DF58FB">
        <w:rPr>
          <w:rFonts w:ascii="Verdana" w:eastAsia="Calibri" w:hAnsi="Verdana"/>
          <w:bCs/>
          <w:sz w:val="24"/>
          <w:szCs w:val="24"/>
        </w:rPr>
        <w:t>903</w:t>
      </w:r>
      <w:r w:rsidRPr="00DF58FB">
        <w:rPr>
          <w:rFonts w:ascii="Verdana" w:eastAsia="Calibri" w:hAnsi="Verdana"/>
          <w:bCs/>
          <w:sz w:val="24"/>
          <w:szCs w:val="24"/>
        </w:rPr>
        <w:t>,</w:t>
      </w:r>
      <w:r w:rsidR="00A15E59" w:rsidRPr="00DF58FB">
        <w:rPr>
          <w:rFonts w:ascii="Verdana" w:eastAsia="Calibri" w:hAnsi="Verdana"/>
          <w:bCs/>
          <w:sz w:val="24"/>
          <w:szCs w:val="24"/>
        </w:rPr>
        <w:t xml:space="preserve">52 </w:t>
      </w:r>
      <w:r w:rsidRPr="00DF58FB">
        <w:rPr>
          <w:rFonts w:ascii="Verdana" w:eastAsia="Calibri" w:hAnsi="Verdana"/>
          <w:bCs/>
          <w:sz w:val="24"/>
          <w:szCs w:val="24"/>
        </w:rPr>
        <w:t>zł</w:t>
      </w:r>
    </w:p>
    <w:p w:rsidR="00935926" w:rsidRPr="00DF58FB" w:rsidRDefault="00935926" w:rsidP="00183346">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9</w:t>
      </w:r>
      <w:r w:rsidR="00A15E59" w:rsidRPr="00DF58FB">
        <w:rPr>
          <w:rFonts w:ascii="Verdana" w:eastAsia="Calibri" w:hAnsi="Verdana"/>
          <w:bCs/>
          <w:sz w:val="24"/>
          <w:szCs w:val="24"/>
        </w:rPr>
        <w:t>325</w:t>
      </w:r>
      <w:r w:rsidRPr="00DF58FB">
        <w:rPr>
          <w:rFonts w:ascii="Verdana" w:eastAsia="Calibri" w:hAnsi="Verdana"/>
          <w:bCs/>
          <w:sz w:val="24"/>
          <w:szCs w:val="24"/>
        </w:rPr>
        <w:t>/2</w:t>
      </w:r>
      <w:r w:rsidR="00A15E59" w:rsidRPr="00DF58FB">
        <w:rPr>
          <w:rFonts w:ascii="Verdana" w:eastAsia="Calibri" w:hAnsi="Verdana"/>
          <w:bCs/>
          <w:sz w:val="24"/>
          <w:szCs w:val="24"/>
        </w:rPr>
        <w:t>3</w:t>
      </w:r>
      <w:r w:rsidRPr="00DF58FB">
        <w:rPr>
          <w:rFonts w:ascii="Verdana" w:eastAsia="Calibri" w:hAnsi="Verdana"/>
          <w:bCs/>
          <w:sz w:val="24"/>
          <w:szCs w:val="24"/>
        </w:rPr>
        <w:t xml:space="preserve"> Prezydenta Wrocławia z dnia </w:t>
      </w:r>
      <w:r w:rsidR="00A15E59" w:rsidRPr="00DF58FB">
        <w:rPr>
          <w:rFonts w:ascii="Verdana" w:eastAsia="Calibri" w:hAnsi="Verdana"/>
          <w:bCs/>
          <w:sz w:val="24"/>
          <w:szCs w:val="24"/>
        </w:rPr>
        <w:t>9</w:t>
      </w:r>
      <w:r w:rsidRPr="00DF58FB">
        <w:rPr>
          <w:rFonts w:ascii="Verdana" w:eastAsia="Calibri" w:hAnsi="Verdana"/>
          <w:bCs/>
          <w:sz w:val="24"/>
          <w:szCs w:val="24"/>
        </w:rPr>
        <w:t xml:space="preserve"> stycznia 202</w:t>
      </w:r>
      <w:r w:rsidR="00A15E59" w:rsidRPr="00DF58FB">
        <w:rPr>
          <w:rFonts w:ascii="Verdana" w:eastAsia="Calibri" w:hAnsi="Verdana"/>
          <w:bCs/>
          <w:sz w:val="24"/>
          <w:szCs w:val="24"/>
        </w:rPr>
        <w:t>3</w:t>
      </w:r>
      <w:r w:rsidRPr="00DF58FB">
        <w:rPr>
          <w:rFonts w:ascii="Verdana" w:eastAsia="Calibri" w:hAnsi="Verdana"/>
          <w:bCs/>
          <w:sz w:val="24"/>
          <w:szCs w:val="24"/>
        </w:rPr>
        <w:t xml:space="preserve"> roku</w:t>
      </w:r>
    </w:p>
    <w:p w:rsidR="00935926" w:rsidRPr="00ED4DAF" w:rsidRDefault="00935926" w:rsidP="00183346">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dochodów ogółem: </w:t>
      </w:r>
      <w:r w:rsidR="00A15E59" w:rsidRPr="00ED4DAF">
        <w:rPr>
          <w:rFonts w:ascii="Verdana" w:eastAsia="Calibri" w:hAnsi="Verdana"/>
          <w:sz w:val="24"/>
          <w:szCs w:val="24"/>
        </w:rPr>
        <w:t>5.286</w:t>
      </w:r>
      <w:r w:rsidRPr="00ED4DAF">
        <w:rPr>
          <w:rFonts w:ascii="Verdana" w:eastAsia="Calibri" w:hAnsi="Verdana"/>
          <w:sz w:val="24"/>
          <w:szCs w:val="24"/>
        </w:rPr>
        <w:t>.</w:t>
      </w:r>
      <w:r w:rsidR="00A15E59" w:rsidRPr="00ED4DAF">
        <w:rPr>
          <w:rFonts w:ascii="Verdana" w:eastAsia="Calibri" w:hAnsi="Verdana"/>
          <w:sz w:val="24"/>
          <w:szCs w:val="24"/>
        </w:rPr>
        <w:t>912</w:t>
      </w:r>
      <w:r w:rsidRPr="00ED4DAF">
        <w:rPr>
          <w:rFonts w:ascii="Verdana" w:eastAsia="Calibri" w:hAnsi="Verdana"/>
          <w:sz w:val="24"/>
          <w:szCs w:val="24"/>
        </w:rPr>
        <w:t>,00 zł</w:t>
      </w:r>
    </w:p>
    <w:p w:rsidR="00935926" w:rsidRPr="00ED4DAF" w:rsidRDefault="00935926" w:rsidP="00183346">
      <w:pPr>
        <w:spacing w:after="0" w:line="288" w:lineRule="auto"/>
        <w:rPr>
          <w:rFonts w:ascii="Verdana" w:eastAsia="Calibri" w:hAnsi="Verdana"/>
          <w:sz w:val="24"/>
          <w:szCs w:val="24"/>
        </w:rPr>
      </w:pPr>
      <w:r w:rsidRPr="00ED4DAF">
        <w:rPr>
          <w:rFonts w:ascii="Verdana" w:eastAsia="Calibri" w:hAnsi="Verdana"/>
          <w:sz w:val="24"/>
          <w:szCs w:val="24"/>
        </w:rPr>
        <w:t>Źródło zmiany planu dochodów:</w:t>
      </w:r>
    </w:p>
    <w:p w:rsidR="004B4393" w:rsidRPr="00ED4DAF" w:rsidRDefault="004B4393" w:rsidP="00183346">
      <w:pPr>
        <w:spacing w:after="0" w:line="288" w:lineRule="auto"/>
        <w:rPr>
          <w:rFonts w:ascii="Verdana" w:eastAsia="Calibri" w:hAnsi="Verdana"/>
          <w:sz w:val="24"/>
          <w:szCs w:val="24"/>
        </w:rPr>
      </w:pPr>
      <w:r w:rsidRPr="00ED4DAF">
        <w:rPr>
          <w:rFonts w:ascii="Verdana" w:eastAsia="Calibri" w:hAnsi="Verdana"/>
          <w:sz w:val="24"/>
          <w:szCs w:val="24"/>
        </w:rPr>
        <w:t>I. Dochody własne (4.520.000,00), z tego:</w:t>
      </w:r>
    </w:p>
    <w:p w:rsidR="004B4393" w:rsidRPr="00ED4DAF" w:rsidRDefault="004B4393" w:rsidP="00183346">
      <w:pPr>
        <w:spacing w:after="0" w:line="288" w:lineRule="auto"/>
        <w:rPr>
          <w:rFonts w:ascii="Verdana" w:eastAsia="Calibri" w:hAnsi="Verdana"/>
          <w:sz w:val="24"/>
          <w:szCs w:val="24"/>
        </w:rPr>
      </w:pPr>
      <w:r w:rsidRPr="00ED4DAF">
        <w:rPr>
          <w:rFonts w:ascii="Verdana" w:eastAsia="Calibri" w:hAnsi="Verdana"/>
          <w:sz w:val="24"/>
          <w:szCs w:val="24"/>
        </w:rPr>
        <w:t>1) Pozostałe dochody (4.520.000,00).</w:t>
      </w:r>
    </w:p>
    <w:p w:rsidR="004B4393" w:rsidRPr="00ED4DAF" w:rsidRDefault="004B4393" w:rsidP="00183346">
      <w:pPr>
        <w:spacing w:after="0" w:line="288" w:lineRule="auto"/>
        <w:rPr>
          <w:rFonts w:ascii="Verdana" w:eastAsia="Calibri" w:hAnsi="Verdana"/>
          <w:sz w:val="24"/>
          <w:szCs w:val="24"/>
        </w:rPr>
      </w:pPr>
      <w:r w:rsidRPr="00ED4DAF">
        <w:rPr>
          <w:rFonts w:ascii="Verdana" w:eastAsia="Calibri" w:hAnsi="Verdana"/>
          <w:sz w:val="24"/>
          <w:szCs w:val="24"/>
        </w:rPr>
        <w:t>II. Dotacje i środki z funduszy (766.912,00), z tego:</w:t>
      </w:r>
    </w:p>
    <w:p w:rsidR="004B4393" w:rsidRPr="00ED4DAF" w:rsidRDefault="004B4393" w:rsidP="00183346">
      <w:pPr>
        <w:spacing w:after="0" w:line="288" w:lineRule="auto"/>
        <w:rPr>
          <w:rFonts w:ascii="Verdana" w:eastAsia="Calibri" w:hAnsi="Verdana"/>
          <w:sz w:val="24"/>
          <w:szCs w:val="24"/>
        </w:rPr>
      </w:pPr>
      <w:r w:rsidRPr="00ED4DAF">
        <w:rPr>
          <w:rFonts w:ascii="Verdana" w:eastAsia="Calibri" w:hAnsi="Verdana"/>
          <w:sz w:val="24"/>
          <w:szCs w:val="24"/>
        </w:rPr>
        <w:t>1) środki z Funduszu Pomocy (766.912,00).</w:t>
      </w:r>
    </w:p>
    <w:p w:rsidR="004B4393" w:rsidRPr="00ED4DAF" w:rsidRDefault="004B4393" w:rsidP="00183346">
      <w:pPr>
        <w:spacing w:before="240" w:after="0" w:line="288" w:lineRule="auto"/>
        <w:rPr>
          <w:rFonts w:ascii="Verdana" w:eastAsia="Calibri" w:hAnsi="Verdana"/>
          <w:sz w:val="24"/>
          <w:szCs w:val="24"/>
        </w:rPr>
      </w:pPr>
      <w:r w:rsidRPr="00ED4DAF">
        <w:rPr>
          <w:rFonts w:ascii="Verdana" w:eastAsia="Calibri" w:hAnsi="Verdana"/>
          <w:sz w:val="24"/>
          <w:szCs w:val="24"/>
        </w:rPr>
        <w:t>Kwota zmiany planu wydatków ogółem: 5.286.912,00 zł</w:t>
      </w:r>
    </w:p>
    <w:p w:rsidR="004B4393" w:rsidRPr="00ED4DAF" w:rsidRDefault="004B4393" w:rsidP="00183346">
      <w:pPr>
        <w:spacing w:after="0" w:line="288" w:lineRule="auto"/>
        <w:rPr>
          <w:rFonts w:ascii="Verdana" w:hAnsi="Verdana"/>
          <w:sz w:val="24"/>
          <w:szCs w:val="24"/>
        </w:rPr>
      </w:pPr>
      <w:r w:rsidRPr="00ED4DAF">
        <w:rPr>
          <w:rFonts w:ascii="Verdana" w:eastAsia="Calibri" w:hAnsi="Verdana"/>
          <w:sz w:val="24"/>
          <w:szCs w:val="24"/>
        </w:rPr>
        <w:t>Przeznaczenie środków:</w:t>
      </w:r>
    </w:p>
    <w:p w:rsidR="004B4393" w:rsidRPr="00ED4DAF" w:rsidRDefault="004B4393" w:rsidP="00183346">
      <w:pPr>
        <w:spacing w:after="0" w:line="288" w:lineRule="auto"/>
        <w:rPr>
          <w:rFonts w:ascii="Verdana" w:eastAsia="Times New Roman" w:hAnsi="Verdana" w:cs="Times New Roman"/>
          <w:bCs/>
          <w:sz w:val="24"/>
          <w:szCs w:val="24"/>
        </w:rPr>
      </w:pPr>
      <w:r w:rsidRPr="00ED4DAF">
        <w:rPr>
          <w:rFonts w:ascii="Verdana" w:eastAsia="Times New Roman" w:hAnsi="Verdana" w:cs="Times New Roman"/>
          <w:bCs/>
          <w:sz w:val="24"/>
          <w:szCs w:val="24"/>
        </w:rPr>
        <w:t>1) na pomoc obywatelom Ukrainy w związku z konfliktem zbrojnym na terytorium tego Państwa, dla osób udostępniających mieszkania i zapewniających wyżywienie osobom, które przyjechały do Polski z Ukrainy po 24 lutego 2022 roku (766.912,00),</w:t>
      </w:r>
    </w:p>
    <w:p w:rsidR="00935926" w:rsidRPr="00ED4DAF" w:rsidRDefault="004B4393" w:rsidP="00183346">
      <w:pPr>
        <w:spacing w:after="0" w:line="288" w:lineRule="auto"/>
        <w:rPr>
          <w:rFonts w:ascii="Verdana" w:eastAsia="Times New Roman" w:hAnsi="Verdana" w:cs="Times New Roman"/>
          <w:bCs/>
          <w:sz w:val="24"/>
          <w:szCs w:val="24"/>
        </w:rPr>
      </w:pPr>
      <w:r w:rsidRPr="00ED4DAF">
        <w:rPr>
          <w:rFonts w:ascii="Verdana" w:eastAsia="Times New Roman" w:hAnsi="Verdana" w:cs="Times New Roman"/>
          <w:bCs/>
          <w:sz w:val="24"/>
          <w:szCs w:val="24"/>
        </w:rPr>
        <w:t>2) na kontynuację zadania związanego z dystrybucją, zakupem i sprzedażą paliwa stałego dla gospodarstw domowych (4.520.000,00).</w:t>
      </w:r>
    </w:p>
    <w:p w:rsidR="004B4393" w:rsidRPr="00DF58FB" w:rsidRDefault="004B4393" w:rsidP="00183346">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9433/23 Prezydenta Wrocławia z dnia 24 stycznia 2023 roku</w:t>
      </w:r>
    </w:p>
    <w:p w:rsidR="004B4393" w:rsidRPr="00CD4345" w:rsidRDefault="004B4393" w:rsidP="00183346">
      <w:pPr>
        <w:spacing w:before="12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380</w:t>
      </w:r>
      <w:r w:rsidRPr="00CD4345">
        <w:rPr>
          <w:rFonts w:ascii="Verdana" w:eastAsia="Calibri" w:hAnsi="Verdana"/>
          <w:sz w:val="24"/>
          <w:szCs w:val="24"/>
        </w:rPr>
        <w:t>.</w:t>
      </w:r>
      <w:r>
        <w:rPr>
          <w:rFonts w:ascii="Verdana" w:eastAsia="Calibri" w:hAnsi="Verdana"/>
          <w:sz w:val="24"/>
          <w:szCs w:val="24"/>
        </w:rPr>
        <w:t>897</w:t>
      </w:r>
      <w:r w:rsidRPr="00CD4345">
        <w:rPr>
          <w:rFonts w:ascii="Verdana" w:eastAsia="Calibri" w:hAnsi="Verdana"/>
          <w:sz w:val="24"/>
          <w:szCs w:val="24"/>
        </w:rPr>
        <w:t>,</w:t>
      </w:r>
      <w:r>
        <w:rPr>
          <w:rFonts w:ascii="Verdana" w:eastAsia="Calibri" w:hAnsi="Verdana"/>
          <w:sz w:val="24"/>
          <w:szCs w:val="24"/>
        </w:rPr>
        <w:t>85</w:t>
      </w:r>
      <w:r w:rsidRPr="00CD4345">
        <w:rPr>
          <w:rFonts w:ascii="Verdana" w:eastAsia="Calibri" w:hAnsi="Verdana"/>
          <w:sz w:val="24"/>
          <w:szCs w:val="24"/>
        </w:rPr>
        <w:t xml:space="preserve"> zł</w:t>
      </w:r>
    </w:p>
    <w:p w:rsidR="004B4393" w:rsidRDefault="004B4393" w:rsidP="00183346">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4B4393" w:rsidRPr="004B4393" w:rsidRDefault="004B4393" w:rsidP="00183346">
      <w:pPr>
        <w:spacing w:after="0" w:line="288" w:lineRule="auto"/>
        <w:rPr>
          <w:rFonts w:ascii="Verdana" w:eastAsia="Times New Roman" w:hAnsi="Verdana" w:cs="Times New Roman"/>
          <w:bCs/>
          <w:sz w:val="24"/>
          <w:szCs w:val="24"/>
        </w:rPr>
      </w:pPr>
      <w:r w:rsidRPr="004B4393">
        <w:rPr>
          <w:rFonts w:ascii="Verdana" w:eastAsia="Times New Roman" w:hAnsi="Verdana" w:cs="Times New Roman"/>
          <w:bCs/>
          <w:sz w:val="24"/>
          <w:szCs w:val="24"/>
        </w:rPr>
        <w:t>Dotacje i środki z funduszy</w:t>
      </w:r>
      <w:r>
        <w:rPr>
          <w:rFonts w:ascii="Verdana" w:eastAsia="Times New Roman" w:hAnsi="Verdana" w:cs="Times New Roman"/>
          <w:bCs/>
          <w:sz w:val="24"/>
          <w:szCs w:val="24"/>
        </w:rPr>
        <w:t xml:space="preserve"> </w:t>
      </w:r>
      <w:r w:rsidRPr="004B4393">
        <w:rPr>
          <w:rFonts w:ascii="Verdana" w:eastAsia="Times New Roman" w:hAnsi="Verdana" w:cs="Times New Roman"/>
          <w:bCs/>
          <w:sz w:val="24"/>
          <w:szCs w:val="24"/>
        </w:rPr>
        <w:t>(380.897,85), z tego:</w:t>
      </w:r>
    </w:p>
    <w:p w:rsidR="00F119B7" w:rsidRDefault="004B4393" w:rsidP="00183346">
      <w:pPr>
        <w:spacing w:after="0" w:line="288" w:lineRule="auto"/>
        <w:rPr>
          <w:rFonts w:ascii="Verdana" w:eastAsia="Times New Roman" w:hAnsi="Verdana" w:cs="Times New Roman"/>
          <w:bCs/>
          <w:sz w:val="24"/>
          <w:szCs w:val="24"/>
        </w:rPr>
      </w:pPr>
      <w:r w:rsidRPr="004B4393">
        <w:rPr>
          <w:rFonts w:ascii="Verdana" w:eastAsia="Times New Roman" w:hAnsi="Verdana" w:cs="Times New Roman"/>
          <w:bCs/>
          <w:sz w:val="24"/>
          <w:szCs w:val="24"/>
        </w:rPr>
        <w:t>1) środki z Funduszu Pomocy</w:t>
      </w:r>
      <w:r>
        <w:rPr>
          <w:rFonts w:ascii="Verdana" w:eastAsia="Times New Roman" w:hAnsi="Verdana" w:cs="Times New Roman"/>
          <w:bCs/>
          <w:sz w:val="24"/>
          <w:szCs w:val="24"/>
        </w:rPr>
        <w:t xml:space="preserve"> </w:t>
      </w:r>
      <w:r w:rsidRPr="004B4393">
        <w:rPr>
          <w:rFonts w:ascii="Verdana" w:eastAsia="Times New Roman" w:hAnsi="Verdana" w:cs="Times New Roman"/>
          <w:bCs/>
          <w:sz w:val="24"/>
          <w:szCs w:val="24"/>
        </w:rPr>
        <w:t>(380.897,85).</w:t>
      </w:r>
    </w:p>
    <w:p w:rsidR="004B4393" w:rsidRPr="00ED4DAF" w:rsidRDefault="004B4393" w:rsidP="00183346">
      <w:pPr>
        <w:spacing w:before="240" w:after="0" w:line="288" w:lineRule="auto"/>
        <w:rPr>
          <w:rFonts w:ascii="Verdana" w:eastAsia="Calibri" w:hAnsi="Verdana"/>
          <w:sz w:val="24"/>
          <w:szCs w:val="24"/>
        </w:rPr>
      </w:pPr>
      <w:r w:rsidRPr="00ED4DAF">
        <w:rPr>
          <w:rFonts w:ascii="Verdana" w:eastAsia="Calibri" w:hAnsi="Verdana"/>
          <w:sz w:val="24"/>
          <w:szCs w:val="24"/>
        </w:rPr>
        <w:t>Kwota zmiany planu wydatków ogółem: 380.897,85 zł</w:t>
      </w:r>
    </w:p>
    <w:p w:rsidR="004B4393" w:rsidRPr="00ED4DAF" w:rsidRDefault="004B4393" w:rsidP="00183346">
      <w:pPr>
        <w:spacing w:after="0" w:line="288" w:lineRule="auto"/>
        <w:rPr>
          <w:rFonts w:ascii="Verdana" w:hAnsi="Verdana"/>
          <w:sz w:val="24"/>
          <w:szCs w:val="24"/>
        </w:rPr>
      </w:pPr>
      <w:r w:rsidRPr="00ED4DAF">
        <w:rPr>
          <w:rFonts w:ascii="Verdana" w:eastAsia="Calibri" w:hAnsi="Verdana"/>
          <w:sz w:val="24"/>
          <w:szCs w:val="24"/>
        </w:rPr>
        <w:t>Przeznaczenie środków:</w:t>
      </w:r>
    </w:p>
    <w:p w:rsidR="004B4393" w:rsidRPr="00ED4DAF" w:rsidRDefault="004B4393" w:rsidP="00183346">
      <w:pPr>
        <w:spacing w:after="0" w:line="288" w:lineRule="auto"/>
        <w:rPr>
          <w:rFonts w:ascii="Verdana" w:eastAsia="Times New Roman" w:hAnsi="Verdana" w:cs="Times New Roman"/>
          <w:bCs/>
          <w:sz w:val="24"/>
          <w:szCs w:val="24"/>
        </w:rPr>
      </w:pPr>
      <w:r w:rsidRPr="00ED4DAF">
        <w:rPr>
          <w:rFonts w:ascii="Verdana" w:eastAsia="Times New Roman" w:hAnsi="Verdana" w:cs="Times New Roman"/>
          <w:bCs/>
          <w:sz w:val="24"/>
          <w:szCs w:val="24"/>
        </w:rPr>
        <w:t>1) na pokrycie wydatków związanych z organizacją zakwaterowania i wyżywienia na podstawie ustawy o pomocy obywatelom Ukrainy w związku z konfliktem zbrojnym na terytorium tego Państwa, dla osób udostępniających mieszkania i zapewniających wyżywienie osobom, które przyjechały do Polski z Ukrainy po 24 lutego 2022 roku oraz na utworzenie profilu zaufanego osobom, które posiadają status UKR (380.897,85).</w:t>
      </w:r>
    </w:p>
    <w:p w:rsidR="004B4393" w:rsidRPr="00DF58FB" w:rsidRDefault="004B4393" w:rsidP="00183346">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94</w:t>
      </w:r>
      <w:r w:rsidR="005023F0" w:rsidRPr="00DF58FB">
        <w:rPr>
          <w:rFonts w:ascii="Verdana" w:eastAsia="Calibri" w:hAnsi="Verdana"/>
          <w:bCs/>
          <w:sz w:val="24"/>
          <w:szCs w:val="24"/>
        </w:rPr>
        <w:t>70</w:t>
      </w:r>
      <w:r w:rsidRPr="00DF58FB">
        <w:rPr>
          <w:rFonts w:ascii="Verdana" w:eastAsia="Calibri" w:hAnsi="Verdana"/>
          <w:bCs/>
          <w:sz w:val="24"/>
          <w:szCs w:val="24"/>
        </w:rPr>
        <w:t xml:space="preserve">/23 Prezydenta Wrocławia z dnia </w:t>
      </w:r>
      <w:r w:rsidR="005023F0" w:rsidRPr="00DF58FB">
        <w:rPr>
          <w:rFonts w:ascii="Verdana" w:eastAsia="Calibri" w:hAnsi="Verdana"/>
          <w:bCs/>
          <w:sz w:val="24"/>
          <w:szCs w:val="24"/>
        </w:rPr>
        <w:t>30</w:t>
      </w:r>
      <w:r w:rsidRPr="00DF58FB">
        <w:rPr>
          <w:rFonts w:ascii="Verdana" w:eastAsia="Calibri" w:hAnsi="Verdana"/>
          <w:bCs/>
          <w:sz w:val="24"/>
          <w:szCs w:val="24"/>
        </w:rPr>
        <w:t xml:space="preserve"> stycznia 2023 roku</w:t>
      </w:r>
    </w:p>
    <w:p w:rsidR="004B4393" w:rsidRPr="00CD4345" w:rsidRDefault="004B4393" w:rsidP="00183346">
      <w:pPr>
        <w:spacing w:before="240" w:after="0" w:line="288" w:lineRule="auto"/>
        <w:rPr>
          <w:rFonts w:ascii="Verdana" w:eastAsia="Calibri" w:hAnsi="Verdana"/>
          <w:sz w:val="24"/>
          <w:szCs w:val="24"/>
        </w:rPr>
      </w:pPr>
      <w:r w:rsidRPr="00CD4345">
        <w:rPr>
          <w:rFonts w:ascii="Verdana" w:eastAsia="Calibri" w:hAnsi="Verdana"/>
          <w:sz w:val="24"/>
          <w:szCs w:val="24"/>
        </w:rPr>
        <w:lastRenderedPageBreak/>
        <w:t xml:space="preserve">Kwota zmiany planu dochodów ogółem: </w:t>
      </w:r>
      <w:r w:rsidR="005023F0">
        <w:rPr>
          <w:rFonts w:ascii="Verdana" w:eastAsia="Calibri" w:hAnsi="Verdana"/>
          <w:sz w:val="24"/>
          <w:szCs w:val="24"/>
        </w:rPr>
        <w:t>292</w:t>
      </w:r>
      <w:r w:rsidRPr="00CD4345">
        <w:rPr>
          <w:rFonts w:ascii="Verdana" w:eastAsia="Calibri" w:hAnsi="Verdana"/>
          <w:sz w:val="24"/>
          <w:szCs w:val="24"/>
        </w:rPr>
        <w:t>.</w:t>
      </w:r>
      <w:r w:rsidR="005023F0">
        <w:rPr>
          <w:rFonts w:ascii="Verdana" w:eastAsia="Calibri" w:hAnsi="Verdana"/>
          <w:sz w:val="24"/>
          <w:szCs w:val="24"/>
        </w:rPr>
        <w:t>512</w:t>
      </w:r>
      <w:r w:rsidRPr="00CD4345">
        <w:rPr>
          <w:rFonts w:ascii="Verdana" w:eastAsia="Calibri" w:hAnsi="Verdana"/>
          <w:sz w:val="24"/>
          <w:szCs w:val="24"/>
        </w:rPr>
        <w:t>,</w:t>
      </w:r>
      <w:r w:rsidR="005023F0">
        <w:rPr>
          <w:rFonts w:ascii="Verdana" w:eastAsia="Calibri" w:hAnsi="Verdana"/>
          <w:sz w:val="24"/>
          <w:szCs w:val="24"/>
        </w:rPr>
        <w:t>00</w:t>
      </w:r>
      <w:r w:rsidRPr="00CD4345">
        <w:rPr>
          <w:rFonts w:ascii="Verdana" w:eastAsia="Calibri" w:hAnsi="Verdana"/>
          <w:sz w:val="24"/>
          <w:szCs w:val="24"/>
        </w:rPr>
        <w:t xml:space="preserve"> zł</w:t>
      </w:r>
    </w:p>
    <w:p w:rsidR="004B4393" w:rsidRDefault="004B4393" w:rsidP="00183346">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5023F0" w:rsidRPr="005023F0" w:rsidRDefault="005023F0" w:rsidP="00183346">
      <w:pPr>
        <w:spacing w:after="0" w:line="288" w:lineRule="auto"/>
        <w:rPr>
          <w:rFonts w:ascii="Verdana" w:eastAsia="Times New Roman" w:hAnsi="Verdana" w:cs="Times New Roman"/>
          <w:bCs/>
          <w:sz w:val="24"/>
          <w:szCs w:val="24"/>
        </w:rPr>
      </w:pPr>
      <w:r w:rsidRPr="005023F0">
        <w:rPr>
          <w:rFonts w:ascii="Verdana" w:eastAsia="Times New Roman" w:hAnsi="Verdana" w:cs="Times New Roman"/>
          <w:bCs/>
          <w:sz w:val="24"/>
          <w:szCs w:val="24"/>
        </w:rPr>
        <w:t>Dotacje celowe z budżetu państwa</w:t>
      </w:r>
      <w:r>
        <w:rPr>
          <w:rFonts w:ascii="Verdana" w:eastAsia="Times New Roman" w:hAnsi="Verdana" w:cs="Times New Roman"/>
          <w:bCs/>
          <w:sz w:val="24"/>
          <w:szCs w:val="24"/>
        </w:rPr>
        <w:t xml:space="preserve"> </w:t>
      </w:r>
      <w:r w:rsidRPr="005023F0">
        <w:rPr>
          <w:rFonts w:ascii="Verdana" w:eastAsia="Times New Roman" w:hAnsi="Verdana" w:cs="Times New Roman"/>
          <w:bCs/>
          <w:sz w:val="24"/>
          <w:szCs w:val="24"/>
        </w:rPr>
        <w:t>(292.512,00),</w:t>
      </w:r>
      <w:r>
        <w:rPr>
          <w:rFonts w:ascii="Verdana" w:eastAsia="Times New Roman" w:hAnsi="Verdana" w:cs="Times New Roman"/>
          <w:bCs/>
          <w:sz w:val="24"/>
          <w:szCs w:val="24"/>
        </w:rPr>
        <w:t xml:space="preserve"> </w:t>
      </w:r>
      <w:r w:rsidRPr="005023F0">
        <w:rPr>
          <w:rFonts w:ascii="Verdana" w:eastAsia="Times New Roman" w:hAnsi="Verdana" w:cs="Times New Roman"/>
          <w:bCs/>
          <w:sz w:val="24"/>
          <w:szCs w:val="24"/>
        </w:rPr>
        <w:t>z tego:</w:t>
      </w:r>
    </w:p>
    <w:p w:rsidR="005023F0" w:rsidRPr="005023F0" w:rsidRDefault="005023F0" w:rsidP="00183346">
      <w:pPr>
        <w:spacing w:after="0" w:line="288" w:lineRule="auto"/>
        <w:rPr>
          <w:rFonts w:ascii="Verdana" w:eastAsia="Times New Roman" w:hAnsi="Verdana" w:cs="Times New Roman"/>
          <w:bCs/>
          <w:sz w:val="24"/>
          <w:szCs w:val="24"/>
        </w:rPr>
      </w:pPr>
      <w:r w:rsidRPr="005023F0">
        <w:rPr>
          <w:rFonts w:ascii="Verdana" w:eastAsia="Times New Roman" w:hAnsi="Verdana" w:cs="Times New Roman"/>
          <w:bCs/>
          <w:sz w:val="24"/>
          <w:szCs w:val="24"/>
        </w:rPr>
        <w:t>1) dla gminy</w:t>
      </w:r>
      <w:r>
        <w:rPr>
          <w:rFonts w:ascii="Verdana" w:eastAsia="Times New Roman" w:hAnsi="Verdana" w:cs="Times New Roman"/>
          <w:bCs/>
          <w:sz w:val="24"/>
          <w:szCs w:val="24"/>
        </w:rPr>
        <w:t xml:space="preserve"> </w:t>
      </w:r>
      <w:r w:rsidRPr="005023F0">
        <w:rPr>
          <w:rFonts w:ascii="Verdana" w:eastAsia="Times New Roman" w:hAnsi="Verdana" w:cs="Times New Roman"/>
          <w:bCs/>
          <w:sz w:val="24"/>
          <w:szCs w:val="24"/>
        </w:rPr>
        <w:t>(292.512,00),</w:t>
      </w:r>
      <w:r>
        <w:rPr>
          <w:rFonts w:ascii="Verdana" w:eastAsia="Times New Roman" w:hAnsi="Verdana" w:cs="Times New Roman"/>
          <w:bCs/>
          <w:sz w:val="24"/>
          <w:szCs w:val="24"/>
        </w:rPr>
        <w:t xml:space="preserve"> </w:t>
      </w:r>
      <w:r w:rsidRPr="005023F0">
        <w:rPr>
          <w:rFonts w:ascii="Verdana" w:eastAsia="Times New Roman" w:hAnsi="Verdana" w:cs="Times New Roman"/>
          <w:bCs/>
          <w:sz w:val="24"/>
          <w:szCs w:val="24"/>
        </w:rPr>
        <w:t>z tego:</w:t>
      </w:r>
    </w:p>
    <w:p w:rsidR="004B4393" w:rsidRDefault="005023F0" w:rsidP="00183346">
      <w:pPr>
        <w:spacing w:after="0" w:line="288" w:lineRule="auto"/>
        <w:rPr>
          <w:rFonts w:ascii="Verdana" w:eastAsia="Times New Roman" w:hAnsi="Verdana" w:cs="Times New Roman"/>
          <w:bCs/>
          <w:sz w:val="24"/>
          <w:szCs w:val="24"/>
        </w:rPr>
      </w:pPr>
      <w:r w:rsidRPr="005023F0">
        <w:rPr>
          <w:rFonts w:ascii="Verdana" w:eastAsia="Times New Roman" w:hAnsi="Verdana" w:cs="Times New Roman"/>
          <w:bCs/>
          <w:sz w:val="24"/>
          <w:szCs w:val="24"/>
        </w:rPr>
        <w:t>a) na zadania zlecone</w:t>
      </w:r>
      <w:r>
        <w:rPr>
          <w:rFonts w:ascii="Verdana" w:eastAsia="Times New Roman" w:hAnsi="Verdana" w:cs="Times New Roman"/>
          <w:bCs/>
          <w:sz w:val="24"/>
          <w:szCs w:val="24"/>
        </w:rPr>
        <w:t xml:space="preserve"> </w:t>
      </w:r>
      <w:r w:rsidRPr="005023F0">
        <w:rPr>
          <w:rFonts w:ascii="Verdana" w:eastAsia="Times New Roman" w:hAnsi="Verdana" w:cs="Times New Roman"/>
          <w:bCs/>
          <w:sz w:val="24"/>
          <w:szCs w:val="24"/>
        </w:rPr>
        <w:t>(292.512,00).</w:t>
      </w:r>
    </w:p>
    <w:p w:rsidR="005023F0" w:rsidRPr="00CD4345" w:rsidRDefault="005023F0" w:rsidP="00183346">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292</w:t>
      </w:r>
      <w:r w:rsidRPr="00CD4345">
        <w:rPr>
          <w:rFonts w:ascii="Verdana" w:eastAsia="Calibri" w:hAnsi="Verdana"/>
          <w:sz w:val="24"/>
          <w:szCs w:val="24"/>
        </w:rPr>
        <w:t>.</w:t>
      </w:r>
      <w:r>
        <w:rPr>
          <w:rFonts w:ascii="Verdana" w:eastAsia="Calibri" w:hAnsi="Verdana"/>
          <w:sz w:val="24"/>
          <w:szCs w:val="24"/>
        </w:rPr>
        <w:t>512</w:t>
      </w:r>
      <w:r w:rsidRPr="00CD4345">
        <w:rPr>
          <w:rFonts w:ascii="Verdana" w:eastAsia="Calibri" w:hAnsi="Verdana"/>
          <w:sz w:val="24"/>
          <w:szCs w:val="24"/>
        </w:rPr>
        <w:t>,</w:t>
      </w:r>
      <w:r>
        <w:rPr>
          <w:rFonts w:ascii="Verdana" w:eastAsia="Calibri" w:hAnsi="Verdana"/>
          <w:sz w:val="24"/>
          <w:szCs w:val="24"/>
        </w:rPr>
        <w:t>00</w:t>
      </w:r>
      <w:r w:rsidRPr="00CD4345">
        <w:rPr>
          <w:rFonts w:ascii="Verdana" w:eastAsia="Calibri" w:hAnsi="Verdana"/>
          <w:sz w:val="24"/>
          <w:szCs w:val="24"/>
        </w:rPr>
        <w:t xml:space="preserve"> zł</w:t>
      </w:r>
    </w:p>
    <w:p w:rsidR="005023F0" w:rsidRPr="00ED4DAF" w:rsidRDefault="005023F0" w:rsidP="00183346">
      <w:pPr>
        <w:spacing w:after="0" w:line="288" w:lineRule="auto"/>
        <w:rPr>
          <w:rFonts w:ascii="Verdana" w:hAnsi="Verdana"/>
          <w:sz w:val="24"/>
          <w:szCs w:val="24"/>
        </w:rPr>
      </w:pPr>
      <w:r w:rsidRPr="00ED4DAF">
        <w:rPr>
          <w:rFonts w:ascii="Verdana" w:eastAsia="Calibri" w:hAnsi="Verdana"/>
          <w:sz w:val="24"/>
          <w:szCs w:val="24"/>
        </w:rPr>
        <w:t>Przeznaczenie środków:</w:t>
      </w:r>
    </w:p>
    <w:p w:rsidR="005023F0" w:rsidRDefault="005023F0" w:rsidP="00183346">
      <w:pPr>
        <w:spacing w:after="0" w:line="288" w:lineRule="auto"/>
        <w:rPr>
          <w:rFonts w:ascii="Verdana" w:eastAsia="Times New Roman" w:hAnsi="Verdana" w:cs="Times New Roman"/>
          <w:bCs/>
          <w:sz w:val="24"/>
          <w:szCs w:val="24"/>
        </w:rPr>
      </w:pPr>
      <w:r w:rsidRPr="005023F0">
        <w:rPr>
          <w:rFonts w:ascii="Verdana" w:eastAsia="Times New Roman" w:hAnsi="Verdana" w:cs="Times New Roman"/>
          <w:bCs/>
          <w:sz w:val="24"/>
          <w:szCs w:val="24"/>
        </w:rPr>
        <w:t>1) zwiększenie planu dotacji celowej z budżetu państwa na realizację zadań zleconych w dziale 852 (Pomoc społeczna), rozdziale 85219 (Ośrodki pomocy społecznej)</w:t>
      </w:r>
      <w:r>
        <w:rPr>
          <w:rFonts w:ascii="Verdana" w:eastAsia="Times New Roman" w:hAnsi="Verdana" w:cs="Times New Roman"/>
          <w:bCs/>
          <w:sz w:val="24"/>
          <w:szCs w:val="24"/>
        </w:rPr>
        <w:t xml:space="preserve"> </w:t>
      </w:r>
      <w:r w:rsidRPr="005023F0">
        <w:rPr>
          <w:rFonts w:ascii="Verdana" w:eastAsia="Times New Roman" w:hAnsi="Verdana" w:cs="Times New Roman"/>
          <w:bCs/>
          <w:sz w:val="24"/>
          <w:szCs w:val="24"/>
        </w:rPr>
        <w:t>(292.512,00).</w:t>
      </w:r>
    </w:p>
    <w:p w:rsidR="005023F0" w:rsidRPr="00DF58FB" w:rsidRDefault="005023F0" w:rsidP="00183346">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9473/23 Prezydenta Wrocławia z dnia 31 stycznia 2023 roku</w:t>
      </w:r>
    </w:p>
    <w:p w:rsidR="005023F0" w:rsidRPr="00CD4345" w:rsidRDefault="005023F0" w:rsidP="00183346">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2.382</w:t>
      </w:r>
      <w:r w:rsidRPr="00CD4345">
        <w:rPr>
          <w:rFonts w:ascii="Verdana" w:eastAsia="Calibri" w:hAnsi="Verdana"/>
          <w:sz w:val="24"/>
          <w:szCs w:val="24"/>
        </w:rPr>
        <w:t>.</w:t>
      </w:r>
      <w:r>
        <w:rPr>
          <w:rFonts w:ascii="Verdana" w:eastAsia="Calibri" w:hAnsi="Verdana"/>
          <w:sz w:val="24"/>
          <w:szCs w:val="24"/>
        </w:rPr>
        <w:t>664</w:t>
      </w:r>
      <w:r w:rsidRPr="00CD4345">
        <w:rPr>
          <w:rFonts w:ascii="Verdana" w:eastAsia="Calibri" w:hAnsi="Verdana"/>
          <w:sz w:val="24"/>
          <w:szCs w:val="24"/>
        </w:rPr>
        <w:t>,</w:t>
      </w:r>
      <w:r>
        <w:rPr>
          <w:rFonts w:ascii="Verdana" w:eastAsia="Calibri" w:hAnsi="Verdana"/>
          <w:sz w:val="24"/>
          <w:szCs w:val="24"/>
        </w:rPr>
        <w:t>00</w:t>
      </w:r>
      <w:r w:rsidRPr="00CD4345">
        <w:rPr>
          <w:rFonts w:ascii="Verdana" w:eastAsia="Calibri" w:hAnsi="Verdana"/>
          <w:sz w:val="24"/>
          <w:szCs w:val="24"/>
        </w:rPr>
        <w:t xml:space="preserve"> zł</w:t>
      </w:r>
    </w:p>
    <w:p w:rsidR="005023F0" w:rsidRDefault="005023F0" w:rsidP="00183346">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5023F0" w:rsidRPr="005023F0" w:rsidRDefault="005023F0" w:rsidP="00183346">
      <w:pPr>
        <w:spacing w:after="0" w:line="288" w:lineRule="auto"/>
        <w:rPr>
          <w:rFonts w:ascii="Verdana" w:eastAsia="Times New Roman" w:hAnsi="Verdana" w:cs="Times New Roman"/>
          <w:bCs/>
          <w:sz w:val="24"/>
          <w:szCs w:val="24"/>
        </w:rPr>
      </w:pPr>
      <w:r w:rsidRPr="005023F0">
        <w:rPr>
          <w:rFonts w:ascii="Verdana" w:eastAsia="Times New Roman" w:hAnsi="Verdana" w:cs="Times New Roman"/>
          <w:bCs/>
          <w:sz w:val="24"/>
          <w:szCs w:val="24"/>
        </w:rPr>
        <w:t>Dotacje i środki z funduszy</w:t>
      </w:r>
      <w:r>
        <w:rPr>
          <w:rFonts w:ascii="Verdana" w:eastAsia="Times New Roman" w:hAnsi="Verdana" w:cs="Times New Roman"/>
          <w:bCs/>
          <w:sz w:val="24"/>
          <w:szCs w:val="24"/>
        </w:rPr>
        <w:t xml:space="preserve"> </w:t>
      </w:r>
      <w:r w:rsidRPr="005023F0">
        <w:rPr>
          <w:rFonts w:ascii="Verdana" w:eastAsia="Times New Roman" w:hAnsi="Verdana" w:cs="Times New Roman"/>
          <w:bCs/>
          <w:sz w:val="24"/>
          <w:szCs w:val="24"/>
        </w:rPr>
        <w:t>(2.382.664,00),z tego:</w:t>
      </w:r>
    </w:p>
    <w:p w:rsidR="005023F0" w:rsidRDefault="005023F0" w:rsidP="00183346">
      <w:pPr>
        <w:spacing w:after="0" w:line="288" w:lineRule="auto"/>
        <w:rPr>
          <w:rFonts w:ascii="Verdana" w:eastAsia="Times New Roman" w:hAnsi="Verdana" w:cs="Times New Roman"/>
          <w:bCs/>
          <w:sz w:val="24"/>
          <w:szCs w:val="24"/>
        </w:rPr>
      </w:pPr>
      <w:r w:rsidRPr="005023F0">
        <w:rPr>
          <w:rFonts w:ascii="Verdana" w:eastAsia="Times New Roman" w:hAnsi="Verdana" w:cs="Times New Roman"/>
          <w:bCs/>
          <w:sz w:val="24"/>
          <w:szCs w:val="24"/>
        </w:rPr>
        <w:t>1) środki z Funduszu Pomocy</w:t>
      </w:r>
      <w:r>
        <w:rPr>
          <w:rFonts w:ascii="Verdana" w:eastAsia="Times New Roman" w:hAnsi="Verdana" w:cs="Times New Roman"/>
          <w:bCs/>
          <w:sz w:val="24"/>
          <w:szCs w:val="24"/>
        </w:rPr>
        <w:t xml:space="preserve"> </w:t>
      </w:r>
      <w:r w:rsidRPr="005023F0">
        <w:rPr>
          <w:rFonts w:ascii="Verdana" w:eastAsia="Times New Roman" w:hAnsi="Verdana" w:cs="Times New Roman"/>
          <w:bCs/>
          <w:sz w:val="24"/>
          <w:szCs w:val="24"/>
        </w:rPr>
        <w:t>(2.382.664,00).</w:t>
      </w:r>
    </w:p>
    <w:p w:rsidR="005023F0" w:rsidRPr="00ED4DAF" w:rsidRDefault="005023F0" w:rsidP="00017CB5">
      <w:pPr>
        <w:spacing w:before="240" w:after="0" w:line="288" w:lineRule="auto"/>
        <w:rPr>
          <w:rFonts w:ascii="Verdana" w:eastAsia="Calibri" w:hAnsi="Verdana"/>
          <w:sz w:val="24"/>
          <w:szCs w:val="24"/>
        </w:rPr>
      </w:pPr>
      <w:r w:rsidRPr="00ED4DAF">
        <w:rPr>
          <w:rFonts w:ascii="Verdana" w:eastAsia="Calibri" w:hAnsi="Verdana"/>
          <w:sz w:val="24"/>
          <w:szCs w:val="24"/>
        </w:rPr>
        <w:t>Kwota zmiany planu wydatków ogółem: 2.382.664,00 zł</w:t>
      </w:r>
    </w:p>
    <w:p w:rsidR="005023F0" w:rsidRPr="00ED4DAF" w:rsidRDefault="005023F0" w:rsidP="00017CB5">
      <w:pPr>
        <w:spacing w:after="0" w:line="288" w:lineRule="auto"/>
        <w:rPr>
          <w:rFonts w:ascii="Verdana" w:hAnsi="Verdana"/>
          <w:sz w:val="24"/>
          <w:szCs w:val="24"/>
        </w:rPr>
      </w:pPr>
      <w:r w:rsidRPr="00ED4DAF">
        <w:rPr>
          <w:rFonts w:ascii="Verdana" w:eastAsia="Calibri" w:hAnsi="Verdana"/>
          <w:sz w:val="24"/>
          <w:szCs w:val="24"/>
        </w:rPr>
        <w:t>Przeznaczenie środków:</w:t>
      </w:r>
    </w:p>
    <w:p w:rsidR="005023F0" w:rsidRPr="00ED4DAF" w:rsidRDefault="005023F0" w:rsidP="00017CB5">
      <w:pPr>
        <w:spacing w:after="0" w:line="288" w:lineRule="auto"/>
        <w:rPr>
          <w:rFonts w:ascii="Verdana" w:eastAsia="Times New Roman" w:hAnsi="Verdana" w:cs="Times New Roman"/>
          <w:bCs/>
          <w:sz w:val="24"/>
          <w:szCs w:val="24"/>
        </w:rPr>
      </w:pPr>
      <w:r w:rsidRPr="00ED4DAF">
        <w:rPr>
          <w:rFonts w:ascii="Verdana" w:eastAsia="Times New Roman" w:hAnsi="Verdana" w:cs="Times New Roman"/>
          <w:bCs/>
          <w:sz w:val="24"/>
          <w:szCs w:val="24"/>
        </w:rPr>
        <w:t>1) na wypłatę świadczenia pieniężnego z tytułu zapewnienia zakwaterowania i wyżywienia obywatelom Ukrainy w związku z konfliktem zbrojnym na terytorium tego Państwa (2.382.664,00).</w:t>
      </w:r>
    </w:p>
    <w:p w:rsidR="005023F0" w:rsidRPr="00DF58FB" w:rsidRDefault="005023F0" w:rsidP="00017CB5">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9533/23 Prezydenta Wrocławia z dnia 9 lutego 2023 roku</w:t>
      </w:r>
    </w:p>
    <w:p w:rsidR="005023F0" w:rsidRPr="00CD4345" w:rsidRDefault="005023F0" w:rsidP="00017CB5">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1.751</w:t>
      </w:r>
      <w:r w:rsidRPr="00CD4345">
        <w:rPr>
          <w:rFonts w:ascii="Verdana" w:eastAsia="Calibri" w:hAnsi="Verdana"/>
          <w:sz w:val="24"/>
          <w:szCs w:val="24"/>
        </w:rPr>
        <w:t>.</w:t>
      </w:r>
      <w:r>
        <w:rPr>
          <w:rFonts w:ascii="Verdana" w:eastAsia="Calibri" w:hAnsi="Verdana"/>
          <w:sz w:val="24"/>
          <w:szCs w:val="24"/>
        </w:rPr>
        <w:t>410</w:t>
      </w:r>
      <w:r w:rsidRPr="00CD4345">
        <w:rPr>
          <w:rFonts w:ascii="Verdana" w:eastAsia="Calibri" w:hAnsi="Verdana"/>
          <w:sz w:val="24"/>
          <w:szCs w:val="24"/>
        </w:rPr>
        <w:t>,</w:t>
      </w:r>
      <w:r>
        <w:rPr>
          <w:rFonts w:ascii="Verdana" w:eastAsia="Calibri" w:hAnsi="Verdana"/>
          <w:sz w:val="24"/>
          <w:szCs w:val="24"/>
        </w:rPr>
        <w:t>43</w:t>
      </w:r>
      <w:r w:rsidRPr="00CD4345">
        <w:rPr>
          <w:rFonts w:ascii="Verdana" w:eastAsia="Calibri" w:hAnsi="Verdana"/>
          <w:sz w:val="24"/>
          <w:szCs w:val="24"/>
        </w:rPr>
        <w:t xml:space="preserve"> zł</w:t>
      </w:r>
    </w:p>
    <w:p w:rsidR="005023F0" w:rsidRDefault="005023F0" w:rsidP="00017CB5">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D96B5B" w:rsidRPr="00D96B5B" w:rsidRDefault="00D96B5B" w:rsidP="00017CB5">
      <w:pPr>
        <w:spacing w:after="0" w:line="288" w:lineRule="auto"/>
        <w:rPr>
          <w:rFonts w:ascii="Verdana" w:eastAsia="Times New Roman" w:hAnsi="Verdana" w:cs="Times New Roman"/>
          <w:bCs/>
          <w:sz w:val="24"/>
          <w:szCs w:val="24"/>
        </w:rPr>
      </w:pPr>
      <w:r w:rsidRPr="00D96B5B">
        <w:rPr>
          <w:rFonts w:ascii="Verdana" w:eastAsia="Times New Roman" w:hAnsi="Verdana" w:cs="Times New Roman"/>
          <w:bCs/>
          <w:sz w:val="24"/>
          <w:szCs w:val="24"/>
        </w:rPr>
        <w:t>I. Dotacje celowe z budżetu państwa</w:t>
      </w:r>
      <w:r>
        <w:rPr>
          <w:rFonts w:ascii="Verdana" w:eastAsia="Times New Roman" w:hAnsi="Verdana" w:cs="Times New Roman"/>
          <w:bCs/>
          <w:sz w:val="24"/>
          <w:szCs w:val="24"/>
        </w:rPr>
        <w:t xml:space="preserve"> </w:t>
      </w:r>
      <w:r w:rsidRPr="00D96B5B">
        <w:rPr>
          <w:rFonts w:ascii="Verdana" w:eastAsia="Times New Roman" w:hAnsi="Verdana" w:cs="Times New Roman"/>
          <w:bCs/>
          <w:sz w:val="24"/>
          <w:szCs w:val="24"/>
        </w:rPr>
        <w:t>(-1.292.302,00),</w:t>
      </w:r>
      <w:r>
        <w:rPr>
          <w:rFonts w:ascii="Verdana" w:eastAsia="Times New Roman" w:hAnsi="Verdana" w:cs="Times New Roman"/>
          <w:bCs/>
          <w:sz w:val="24"/>
          <w:szCs w:val="24"/>
        </w:rPr>
        <w:t xml:space="preserve"> </w:t>
      </w:r>
      <w:r w:rsidRPr="00D96B5B">
        <w:rPr>
          <w:rFonts w:ascii="Verdana" w:eastAsia="Times New Roman" w:hAnsi="Verdana" w:cs="Times New Roman"/>
          <w:bCs/>
          <w:sz w:val="24"/>
          <w:szCs w:val="24"/>
        </w:rPr>
        <w:t>z tego:</w:t>
      </w:r>
    </w:p>
    <w:p w:rsidR="00D96B5B" w:rsidRPr="00D96B5B" w:rsidRDefault="00D96B5B" w:rsidP="00017CB5">
      <w:pPr>
        <w:spacing w:after="0" w:line="288" w:lineRule="auto"/>
        <w:rPr>
          <w:rFonts w:ascii="Verdana" w:eastAsia="Times New Roman" w:hAnsi="Verdana" w:cs="Times New Roman"/>
          <w:bCs/>
          <w:sz w:val="24"/>
          <w:szCs w:val="24"/>
        </w:rPr>
      </w:pPr>
      <w:r w:rsidRPr="00D96B5B">
        <w:rPr>
          <w:rFonts w:ascii="Verdana" w:eastAsia="Times New Roman" w:hAnsi="Verdana" w:cs="Times New Roman"/>
          <w:bCs/>
          <w:sz w:val="24"/>
          <w:szCs w:val="24"/>
        </w:rPr>
        <w:t>1) dla gminy</w:t>
      </w:r>
      <w:r>
        <w:rPr>
          <w:rFonts w:ascii="Verdana" w:eastAsia="Times New Roman" w:hAnsi="Verdana" w:cs="Times New Roman"/>
          <w:bCs/>
          <w:sz w:val="24"/>
          <w:szCs w:val="24"/>
        </w:rPr>
        <w:t xml:space="preserve"> </w:t>
      </w:r>
      <w:r w:rsidRPr="00D96B5B">
        <w:rPr>
          <w:rFonts w:ascii="Verdana" w:eastAsia="Times New Roman" w:hAnsi="Verdana" w:cs="Times New Roman"/>
          <w:bCs/>
          <w:sz w:val="24"/>
          <w:szCs w:val="24"/>
        </w:rPr>
        <w:t>(-1.292.302,00),</w:t>
      </w:r>
      <w:r>
        <w:rPr>
          <w:rFonts w:ascii="Verdana" w:eastAsia="Times New Roman" w:hAnsi="Verdana" w:cs="Times New Roman"/>
          <w:bCs/>
          <w:sz w:val="24"/>
          <w:szCs w:val="24"/>
        </w:rPr>
        <w:t xml:space="preserve"> </w:t>
      </w:r>
      <w:r w:rsidRPr="00D96B5B">
        <w:rPr>
          <w:rFonts w:ascii="Verdana" w:eastAsia="Times New Roman" w:hAnsi="Verdana" w:cs="Times New Roman"/>
          <w:bCs/>
          <w:sz w:val="24"/>
          <w:szCs w:val="24"/>
        </w:rPr>
        <w:t>z tego:</w:t>
      </w:r>
    </w:p>
    <w:p w:rsidR="00D96B5B" w:rsidRPr="00D96B5B" w:rsidRDefault="00D96B5B" w:rsidP="00017CB5">
      <w:pPr>
        <w:spacing w:after="0" w:line="288" w:lineRule="auto"/>
        <w:rPr>
          <w:rFonts w:ascii="Verdana" w:eastAsia="Times New Roman" w:hAnsi="Verdana" w:cs="Times New Roman"/>
          <w:bCs/>
          <w:sz w:val="24"/>
          <w:szCs w:val="24"/>
        </w:rPr>
      </w:pPr>
      <w:r w:rsidRPr="00D96B5B">
        <w:rPr>
          <w:rFonts w:ascii="Verdana" w:eastAsia="Times New Roman" w:hAnsi="Verdana" w:cs="Times New Roman"/>
          <w:bCs/>
          <w:sz w:val="24"/>
          <w:szCs w:val="24"/>
        </w:rPr>
        <w:t>a) na zadania zlecone</w:t>
      </w:r>
      <w:r>
        <w:rPr>
          <w:rFonts w:ascii="Verdana" w:eastAsia="Times New Roman" w:hAnsi="Verdana" w:cs="Times New Roman"/>
          <w:bCs/>
          <w:sz w:val="24"/>
          <w:szCs w:val="24"/>
        </w:rPr>
        <w:t xml:space="preserve"> </w:t>
      </w:r>
      <w:r w:rsidRPr="00D96B5B">
        <w:rPr>
          <w:rFonts w:ascii="Verdana" w:eastAsia="Times New Roman" w:hAnsi="Verdana" w:cs="Times New Roman"/>
          <w:bCs/>
          <w:sz w:val="24"/>
          <w:szCs w:val="24"/>
        </w:rPr>
        <w:t>(-1.292.302,00).</w:t>
      </w:r>
    </w:p>
    <w:p w:rsidR="00D96B5B" w:rsidRPr="00D96B5B" w:rsidRDefault="00D96B5B" w:rsidP="00017CB5">
      <w:pPr>
        <w:spacing w:after="0" w:line="288" w:lineRule="auto"/>
        <w:rPr>
          <w:rFonts w:ascii="Verdana" w:eastAsia="Times New Roman" w:hAnsi="Verdana" w:cs="Times New Roman"/>
          <w:bCs/>
          <w:sz w:val="24"/>
          <w:szCs w:val="24"/>
        </w:rPr>
      </w:pPr>
      <w:r w:rsidRPr="00D96B5B">
        <w:rPr>
          <w:rFonts w:ascii="Verdana" w:eastAsia="Times New Roman" w:hAnsi="Verdana" w:cs="Times New Roman"/>
          <w:bCs/>
          <w:sz w:val="24"/>
          <w:szCs w:val="24"/>
        </w:rPr>
        <w:t>II. Dotacje i środki z funduszy</w:t>
      </w:r>
      <w:r>
        <w:rPr>
          <w:rFonts w:ascii="Verdana" w:eastAsia="Times New Roman" w:hAnsi="Verdana" w:cs="Times New Roman"/>
          <w:bCs/>
          <w:sz w:val="24"/>
          <w:szCs w:val="24"/>
        </w:rPr>
        <w:t xml:space="preserve"> </w:t>
      </w:r>
      <w:r w:rsidRPr="00D96B5B">
        <w:rPr>
          <w:rFonts w:ascii="Verdana" w:eastAsia="Times New Roman" w:hAnsi="Verdana" w:cs="Times New Roman"/>
          <w:bCs/>
          <w:sz w:val="24"/>
          <w:szCs w:val="24"/>
        </w:rPr>
        <w:t>(3.043.712,43),</w:t>
      </w:r>
      <w:r>
        <w:rPr>
          <w:rFonts w:ascii="Verdana" w:eastAsia="Times New Roman" w:hAnsi="Verdana" w:cs="Times New Roman"/>
          <w:bCs/>
          <w:sz w:val="24"/>
          <w:szCs w:val="24"/>
        </w:rPr>
        <w:t xml:space="preserve"> </w:t>
      </w:r>
      <w:r w:rsidRPr="00D96B5B">
        <w:rPr>
          <w:rFonts w:ascii="Verdana" w:eastAsia="Times New Roman" w:hAnsi="Verdana" w:cs="Times New Roman"/>
          <w:bCs/>
          <w:sz w:val="24"/>
          <w:szCs w:val="24"/>
        </w:rPr>
        <w:t>z tego:</w:t>
      </w:r>
    </w:p>
    <w:p w:rsidR="005023F0" w:rsidRDefault="00D96B5B" w:rsidP="00017CB5">
      <w:pPr>
        <w:spacing w:after="0" w:line="288" w:lineRule="auto"/>
        <w:rPr>
          <w:rFonts w:ascii="Verdana" w:eastAsia="Times New Roman" w:hAnsi="Verdana" w:cs="Times New Roman"/>
          <w:bCs/>
          <w:sz w:val="24"/>
          <w:szCs w:val="24"/>
        </w:rPr>
      </w:pPr>
      <w:r w:rsidRPr="00D96B5B">
        <w:rPr>
          <w:rFonts w:ascii="Verdana" w:eastAsia="Times New Roman" w:hAnsi="Verdana" w:cs="Times New Roman"/>
          <w:bCs/>
          <w:sz w:val="24"/>
          <w:szCs w:val="24"/>
        </w:rPr>
        <w:t>1) środki z Funduszu Pomocy</w:t>
      </w:r>
      <w:r>
        <w:rPr>
          <w:rFonts w:ascii="Verdana" w:eastAsia="Times New Roman" w:hAnsi="Verdana" w:cs="Times New Roman"/>
          <w:bCs/>
          <w:sz w:val="24"/>
          <w:szCs w:val="24"/>
        </w:rPr>
        <w:t xml:space="preserve"> </w:t>
      </w:r>
      <w:r w:rsidRPr="00D96B5B">
        <w:rPr>
          <w:rFonts w:ascii="Verdana" w:eastAsia="Times New Roman" w:hAnsi="Verdana" w:cs="Times New Roman"/>
          <w:bCs/>
          <w:sz w:val="24"/>
          <w:szCs w:val="24"/>
        </w:rPr>
        <w:t>(3.043.712,43).</w:t>
      </w:r>
    </w:p>
    <w:p w:rsidR="00D96B5B" w:rsidRPr="00ED4DAF" w:rsidRDefault="00D96B5B" w:rsidP="00017CB5">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w:t>
      </w:r>
      <w:r w:rsidRPr="00ED4DAF">
        <w:rPr>
          <w:rFonts w:ascii="Verdana" w:eastAsia="Calibri" w:hAnsi="Verdana"/>
          <w:sz w:val="24"/>
          <w:szCs w:val="24"/>
        </w:rPr>
        <w:t>zmiany planu wydatków ogółem: 1.751.410,43 zł</w:t>
      </w:r>
    </w:p>
    <w:p w:rsidR="00D96B5B" w:rsidRPr="00ED4DAF" w:rsidRDefault="00D96B5B" w:rsidP="00017CB5">
      <w:pPr>
        <w:spacing w:after="0" w:line="288" w:lineRule="auto"/>
        <w:rPr>
          <w:rFonts w:ascii="Verdana" w:hAnsi="Verdana"/>
          <w:sz w:val="24"/>
          <w:szCs w:val="24"/>
        </w:rPr>
      </w:pPr>
      <w:r w:rsidRPr="00ED4DAF">
        <w:rPr>
          <w:rFonts w:ascii="Verdana" w:eastAsia="Calibri" w:hAnsi="Verdana"/>
          <w:sz w:val="24"/>
          <w:szCs w:val="24"/>
        </w:rPr>
        <w:t>Przeznaczenie środków:</w:t>
      </w:r>
    </w:p>
    <w:p w:rsidR="00D96B5B" w:rsidRPr="00D96B5B" w:rsidRDefault="00D96B5B" w:rsidP="00017CB5">
      <w:pPr>
        <w:spacing w:after="0" w:line="288" w:lineRule="auto"/>
        <w:rPr>
          <w:rFonts w:ascii="Verdana" w:eastAsia="Times New Roman" w:hAnsi="Verdana" w:cs="Times New Roman"/>
          <w:bCs/>
          <w:sz w:val="24"/>
          <w:szCs w:val="24"/>
        </w:rPr>
      </w:pPr>
      <w:r w:rsidRPr="00D96B5B">
        <w:rPr>
          <w:rFonts w:ascii="Verdana" w:eastAsia="Times New Roman" w:hAnsi="Verdana" w:cs="Times New Roman"/>
          <w:bCs/>
          <w:sz w:val="24"/>
          <w:szCs w:val="24"/>
        </w:rPr>
        <w:t>1) na pokrycie wydatków związanych z organizacją zakwaterowania i całodziennego wyżywienia oraz zapewnienia środków czystości i higieny osobistej oraz innych produktów obywatelom Ukrainy w związku z konfliktem zbrojnym na terytorium tego Państwa</w:t>
      </w:r>
      <w:r>
        <w:rPr>
          <w:rFonts w:ascii="Verdana" w:eastAsia="Times New Roman" w:hAnsi="Verdana" w:cs="Times New Roman"/>
          <w:bCs/>
          <w:sz w:val="24"/>
          <w:szCs w:val="24"/>
        </w:rPr>
        <w:t xml:space="preserve"> </w:t>
      </w:r>
      <w:r w:rsidRPr="00D96B5B">
        <w:rPr>
          <w:rFonts w:ascii="Verdana" w:eastAsia="Times New Roman" w:hAnsi="Verdana" w:cs="Times New Roman"/>
          <w:bCs/>
          <w:sz w:val="24"/>
          <w:szCs w:val="24"/>
        </w:rPr>
        <w:t>(2.172.010,32),</w:t>
      </w:r>
    </w:p>
    <w:p w:rsidR="00D96B5B" w:rsidRPr="00D96B5B" w:rsidRDefault="00D96B5B" w:rsidP="00017CB5">
      <w:pPr>
        <w:spacing w:after="0" w:line="288" w:lineRule="auto"/>
        <w:rPr>
          <w:rFonts w:ascii="Verdana" w:eastAsia="Times New Roman" w:hAnsi="Verdana" w:cs="Times New Roman"/>
          <w:bCs/>
          <w:sz w:val="24"/>
          <w:szCs w:val="24"/>
        </w:rPr>
      </w:pPr>
      <w:r w:rsidRPr="00D96B5B">
        <w:rPr>
          <w:rFonts w:ascii="Verdana" w:eastAsia="Times New Roman" w:hAnsi="Verdana" w:cs="Times New Roman"/>
          <w:bCs/>
          <w:sz w:val="24"/>
          <w:szCs w:val="24"/>
        </w:rPr>
        <w:lastRenderedPageBreak/>
        <w:t>2) na wypłatę zasiłków okresowych, stałych i celowych oraz na ubezpieczenie zdrowotne od zasiłków stałych</w:t>
      </w:r>
      <w:r>
        <w:rPr>
          <w:rFonts w:ascii="Verdana" w:eastAsia="Times New Roman" w:hAnsi="Verdana" w:cs="Times New Roman"/>
          <w:bCs/>
          <w:sz w:val="24"/>
          <w:szCs w:val="24"/>
        </w:rPr>
        <w:t xml:space="preserve"> </w:t>
      </w:r>
      <w:r w:rsidRPr="00D96B5B">
        <w:rPr>
          <w:rFonts w:ascii="Verdana" w:eastAsia="Times New Roman" w:hAnsi="Verdana" w:cs="Times New Roman"/>
          <w:bCs/>
          <w:sz w:val="24"/>
          <w:szCs w:val="24"/>
        </w:rPr>
        <w:t>(11.216,14),</w:t>
      </w:r>
    </w:p>
    <w:p w:rsidR="00D96B5B" w:rsidRPr="00D96B5B" w:rsidRDefault="00D96B5B" w:rsidP="00017CB5">
      <w:pPr>
        <w:spacing w:after="0" w:line="288" w:lineRule="auto"/>
        <w:rPr>
          <w:rFonts w:ascii="Verdana" w:eastAsia="Times New Roman" w:hAnsi="Verdana" w:cs="Times New Roman"/>
          <w:bCs/>
          <w:sz w:val="24"/>
          <w:szCs w:val="24"/>
        </w:rPr>
      </w:pPr>
      <w:r w:rsidRPr="00D96B5B">
        <w:rPr>
          <w:rFonts w:ascii="Verdana" w:eastAsia="Times New Roman" w:hAnsi="Verdana" w:cs="Times New Roman"/>
          <w:bCs/>
          <w:sz w:val="24"/>
          <w:szCs w:val="24"/>
        </w:rPr>
        <w:t>3) na zapewnienie posiłków dla dzieci i młodzieży oraz na wypłaty zasiłku celowego na zakup żywności dla dorosłych</w:t>
      </w:r>
      <w:r>
        <w:rPr>
          <w:rFonts w:ascii="Verdana" w:eastAsia="Times New Roman" w:hAnsi="Verdana" w:cs="Times New Roman"/>
          <w:bCs/>
          <w:sz w:val="24"/>
          <w:szCs w:val="24"/>
        </w:rPr>
        <w:t xml:space="preserve"> </w:t>
      </w:r>
      <w:r w:rsidRPr="00D96B5B">
        <w:rPr>
          <w:rFonts w:ascii="Verdana" w:eastAsia="Times New Roman" w:hAnsi="Verdana" w:cs="Times New Roman"/>
          <w:bCs/>
          <w:sz w:val="24"/>
          <w:szCs w:val="24"/>
        </w:rPr>
        <w:t>(25.391,00),</w:t>
      </w:r>
    </w:p>
    <w:p w:rsidR="00D96B5B" w:rsidRPr="00D96B5B" w:rsidRDefault="00D96B5B" w:rsidP="00017CB5">
      <w:pPr>
        <w:spacing w:after="0" w:line="288" w:lineRule="auto"/>
        <w:rPr>
          <w:rFonts w:ascii="Verdana" w:eastAsia="Times New Roman" w:hAnsi="Verdana" w:cs="Times New Roman"/>
          <w:bCs/>
          <w:sz w:val="24"/>
          <w:szCs w:val="24"/>
        </w:rPr>
      </w:pPr>
      <w:r w:rsidRPr="00D96B5B">
        <w:rPr>
          <w:rFonts w:ascii="Verdana" w:eastAsia="Times New Roman" w:hAnsi="Verdana" w:cs="Times New Roman"/>
          <w:bCs/>
          <w:sz w:val="24"/>
          <w:szCs w:val="24"/>
        </w:rPr>
        <w:t>4) na realizację świadczenia rodzinnego oraz na wypłaty jednorazowego świadczenia pieniężnego w wysokości 300 zł na osobę i na bezpłatną pomoc psychologiczną</w:t>
      </w:r>
      <w:r>
        <w:rPr>
          <w:rFonts w:ascii="Verdana" w:eastAsia="Times New Roman" w:hAnsi="Verdana" w:cs="Times New Roman"/>
          <w:bCs/>
          <w:sz w:val="24"/>
          <w:szCs w:val="24"/>
        </w:rPr>
        <w:t xml:space="preserve"> </w:t>
      </w:r>
      <w:r w:rsidRPr="00D96B5B">
        <w:rPr>
          <w:rFonts w:ascii="Verdana" w:eastAsia="Times New Roman" w:hAnsi="Verdana" w:cs="Times New Roman"/>
          <w:bCs/>
          <w:sz w:val="24"/>
          <w:szCs w:val="24"/>
        </w:rPr>
        <w:t>(631.780,00),</w:t>
      </w:r>
    </w:p>
    <w:p w:rsidR="00D96B5B" w:rsidRPr="00D96B5B" w:rsidRDefault="00D96B5B" w:rsidP="00017CB5">
      <w:pPr>
        <w:spacing w:after="0" w:line="288" w:lineRule="auto"/>
        <w:rPr>
          <w:rFonts w:ascii="Verdana" w:eastAsia="Times New Roman" w:hAnsi="Verdana" w:cs="Times New Roman"/>
          <w:bCs/>
          <w:sz w:val="24"/>
          <w:szCs w:val="24"/>
        </w:rPr>
      </w:pPr>
      <w:r w:rsidRPr="00D96B5B">
        <w:rPr>
          <w:rFonts w:ascii="Verdana" w:eastAsia="Times New Roman" w:hAnsi="Verdana" w:cs="Times New Roman"/>
          <w:bCs/>
          <w:sz w:val="24"/>
          <w:szCs w:val="24"/>
        </w:rPr>
        <w:t>5) na finansowanie pobytu dzieci ukraińskich w pieczy zastępczej oraz na wydawanie orzeczeń o niepełnosprawności dla obywateli Ukrainy</w:t>
      </w:r>
      <w:r>
        <w:rPr>
          <w:rFonts w:ascii="Verdana" w:eastAsia="Times New Roman" w:hAnsi="Verdana" w:cs="Times New Roman"/>
          <w:bCs/>
          <w:sz w:val="24"/>
          <w:szCs w:val="24"/>
        </w:rPr>
        <w:t xml:space="preserve"> </w:t>
      </w:r>
      <w:r w:rsidRPr="00D96B5B">
        <w:rPr>
          <w:rFonts w:ascii="Verdana" w:eastAsia="Times New Roman" w:hAnsi="Verdana" w:cs="Times New Roman"/>
          <w:bCs/>
          <w:sz w:val="24"/>
          <w:szCs w:val="24"/>
        </w:rPr>
        <w:t>(203.314,97),</w:t>
      </w:r>
    </w:p>
    <w:p w:rsidR="00D96B5B" w:rsidRPr="00D96B5B" w:rsidRDefault="00D96B5B" w:rsidP="00017CB5">
      <w:pPr>
        <w:spacing w:after="0" w:line="288" w:lineRule="auto"/>
        <w:rPr>
          <w:rFonts w:ascii="Verdana" w:eastAsia="Times New Roman" w:hAnsi="Verdana" w:cs="Times New Roman"/>
          <w:bCs/>
          <w:sz w:val="24"/>
          <w:szCs w:val="24"/>
        </w:rPr>
      </w:pPr>
      <w:r w:rsidRPr="00D96B5B">
        <w:rPr>
          <w:rFonts w:ascii="Verdana" w:eastAsia="Times New Roman" w:hAnsi="Verdana" w:cs="Times New Roman"/>
          <w:bCs/>
          <w:sz w:val="24"/>
          <w:szCs w:val="24"/>
        </w:rPr>
        <w:t>6) na wypłatę przez gminy świadczenia wychowawczego</w:t>
      </w:r>
      <w:r>
        <w:rPr>
          <w:rFonts w:ascii="Verdana" w:eastAsia="Times New Roman" w:hAnsi="Verdana" w:cs="Times New Roman"/>
          <w:bCs/>
          <w:sz w:val="24"/>
          <w:szCs w:val="24"/>
        </w:rPr>
        <w:t xml:space="preserve"> </w:t>
      </w:r>
      <w:r w:rsidRPr="00D96B5B">
        <w:rPr>
          <w:rFonts w:ascii="Verdana" w:eastAsia="Times New Roman" w:hAnsi="Verdana" w:cs="Times New Roman"/>
          <w:bCs/>
          <w:sz w:val="24"/>
          <w:szCs w:val="24"/>
        </w:rPr>
        <w:t>(-1.333.540,00),</w:t>
      </w:r>
    </w:p>
    <w:p w:rsidR="00D96B5B" w:rsidRDefault="00D96B5B" w:rsidP="00017CB5">
      <w:pPr>
        <w:spacing w:after="0" w:line="288" w:lineRule="auto"/>
        <w:rPr>
          <w:rFonts w:ascii="Verdana" w:eastAsia="Times New Roman" w:hAnsi="Verdana" w:cs="Times New Roman"/>
          <w:bCs/>
          <w:sz w:val="24"/>
          <w:szCs w:val="24"/>
        </w:rPr>
      </w:pPr>
      <w:r w:rsidRPr="00D96B5B">
        <w:rPr>
          <w:rFonts w:ascii="Verdana" w:eastAsia="Times New Roman" w:hAnsi="Verdana" w:cs="Times New Roman"/>
          <w:bCs/>
          <w:sz w:val="24"/>
          <w:szCs w:val="24"/>
        </w:rPr>
        <w:t>7) na wypłaty jednorazowego świadczenia w wysokości 4 tys. zł wraz z kosztami obsługi tego zadania, zgodnie z ustawą o wsparciu kobiet w ciąży i rodzin "Za życiem"</w:t>
      </w:r>
      <w:r>
        <w:rPr>
          <w:rFonts w:ascii="Verdana" w:eastAsia="Times New Roman" w:hAnsi="Verdana" w:cs="Times New Roman"/>
          <w:bCs/>
          <w:sz w:val="24"/>
          <w:szCs w:val="24"/>
        </w:rPr>
        <w:t xml:space="preserve"> </w:t>
      </w:r>
      <w:r w:rsidRPr="00D96B5B">
        <w:rPr>
          <w:rFonts w:ascii="Verdana" w:eastAsia="Times New Roman" w:hAnsi="Verdana" w:cs="Times New Roman"/>
          <w:bCs/>
          <w:sz w:val="24"/>
          <w:szCs w:val="24"/>
        </w:rPr>
        <w:t>(41.238,00).</w:t>
      </w:r>
    </w:p>
    <w:p w:rsidR="005023F0" w:rsidRPr="00DF58FB" w:rsidRDefault="005023F0" w:rsidP="00017CB5">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9</w:t>
      </w:r>
      <w:r w:rsidR="00F70116" w:rsidRPr="00DF58FB">
        <w:rPr>
          <w:rFonts w:ascii="Verdana" w:eastAsia="Calibri" w:hAnsi="Verdana"/>
          <w:bCs/>
          <w:sz w:val="24"/>
          <w:szCs w:val="24"/>
        </w:rPr>
        <w:t>580</w:t>
      </w:r>
      <w:r w:rsidRPr="00DF58FB">
        <w:rPr>
          <w:rFonts w:ascii="Verdana" w:eastAsia="Calibri" w:hAnsi="Verdana"/>
          <w:bCs/>
          <w:sz w:val="24"/>
          <w:szCs w:val="24"/>
        </w:rPr>
        <w:t xml:space="preserve">/23 Prezydenta Wrocławia z dnia </w:t>
      </w:r>
      <w:r w:rsidR="00F70116" w:rsidRPr="00DF58FB">
        <w:rPr>
          <w:rFonts w:ascii="Verdana" w:eastAsia="Calibri" w:hAnsi="Verdana"/>
          <w:bCs/>
          <w:sz w:val="24"/>
          <w:szCs w:val="24"/>
        </w:rPr>
        <w:t>16</w:t>
      </w:r>
      <w:r w:rsidRPr="00DF58FB">
        <w:rPr>
          <w:rFonts w:ascii="Verdana" w:eastAsia="Calibri" w:hAnsi="Verdana"/>
          <w:bCs/>
          <w:sz w:val="24"/>
          <w:szCs w:val="24"/>
        </w:rPr>
        <w:t xml:space="preserve"> </w:t>
      </w:r>
      <w:r w:rsidR="00F70116" w:rsidRPr="00DF58FB">
        <w:rPr>
          <w:rFonts w:ascii="Verdana" w:eastAsia="Calibri" w:hAnsi="Verdana"/>
          <w:bCs/>
          <w:sz w:val="24"/>
          <w:szCs w:val="24"/>
        </w:rPr>
        <w:t>lutego</w:t>
      </w:r>
      <w:r w:rsidRPr="00DF58FB">
        <w:rPr>
          <w:rFonts w:ascii="Verdana" w:eastAsia="Calibri" w:hAnsi="Verdana"/>
          <w:bCs/>
          <w:sz w:val="24"/>
          <w:szCs w:val="24"/>
        </w:rPr>
        <w:t xml:space="preserve"> 2023 roku</w:t>
      </w:r>
    </w:p>
    <w:p w:rsidR="005023F0" w:rsidRPr="00CD4345" w:rsidRDefault="005023F0" w:rsidP="00017CB5">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sidR="00F70116">
        <w:rPr>
          <w:rFonts w:ascii="Verdana" w:eastAsia="Calibri" w:hAnsi="Verdana"/>
          <w:sz w:val="24"/>
          <w:szCs w:val="24"/>
        </w:rPr>
        <w:t>16.87</w:t>
      </w:r>
      <w:r>
        <w:rPr>
          <w:rFonts w:ascii="Verdana" w:eastAsia="Calibri" w:hAnsi="Verdana"/>
          <w:sz w:val="24"/>
          <w:szCs w:val="24"/>
        </w:rPr>
        <w:t>2</w:t>
      </w:r>
      <w:r w:rsidRPr="00CD4345">
        <w:rPr>
          <w:rFonts w:ascii="Verdana" w:eastAsia="Calibri" w:hAnsi="Verdana"/>
          <w:sz w:val="24"/>
          <w:szCs w:val="24"/>
        </w:rPr>
        <w:t>.</w:t>
      </w:r>
      <w:r>
        <w:rPr>
          <w:rFonts w:ascii="Verdana" w:eastAsia="Calibri" w:hAnsi="Verdana"/>
          <w:sz w:val="24"/>
          <w:szCs w:val="24"/>
        </w:rPr>
        <w:t>51</w:t>
      </w:r>
      <w:r w:rsidR="00F70116">
        <w:rPr>
          <w:rFonts w:ascii="Verdana" w:eastAsia="Calibri" w:hAnsi="Verdana"/>
          <w:sz w:val="24"/>
          <w:szCs w:val="24"/>
        </w:rPr>
        <w:t>6</w:t>
      </w:r>
      <w:r w:rsidRPr="00CD4345">
        <w:rPr>
          <w:rFonts w:ascii="Verdana" w:eastAsia="Calibri" w:hAnsi="Verdana"/>
          <w:sz w:val="24"/>
          <w:szCs w:val="24"/>
        </w:rPr>
        <w:t>,</w:t>
      </w:r>
      <w:r w:rsidR="00F70116">
        <w:rPr>
          <w:rFonts w:ascii="Verdana" w:eastAsia="Calibri" w:hAnsi="Verdana"/>
          <w:sz w:val="24"/>
          <w:szCs w:val="24"/>
        </w:rPr>
        <w:t>94</w:t>
      </w:r>
      <w:r w:rsidRPr="00CD4345">
        <w:rPr>
          <w:rFonts w:ascii="Verdana" w:eastAsia="Calibri" w:hAnsi="Verdana"/>
          <w:sz w:val="24"/>
          <w:szCs w:val="24"/>
        </w:rPr>
        <w:t xml:space="preserve"> zł</w:t>
      </w:r>
    </w:p>
    <w:p w:rsidR="005023F0" w:rsidRDefault="005023F0" w:rsidP="00017CB5">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F70116" w:rsidRPr="00F70116" w:rsidRDefault="00F70116" w:rsidP="00017CB5">
      <w:pPr>
        <w:spacing w:after="0" w:line="288" w:lineRule="auto"/>
        <w:rPr>
          <w:rFonts w:ascii="Verdana" w:eastAsia="Calibri" w:hAnsi="Verdana"/>
          <w:sz w:val="24"/>
          <w:szCs w:val="24"/>
        </w:rPr>
      </w:pPr>
      <w:r w:rsidRPr="00F70116">
        <w:rPr>
          <w:rFonts w:ascii="Verdana" w:eastAsia="Calibri" w:hAnsi="Verdana"/>
          <w:sz w:val="24"/>
          <w:szCs w:val="24"/>
        </w:rPr>
        <w:t>I. Dotacje i środki na finansowanie wydatków związanych z realizacją zadań współfinansowanych ze środków europejskich</w:t>
      </w:r>
      <w:r>
        <w:rPr>
          <w:rFonts w:ascii="Verdana" w:eastAsia="Calibri" w:hAnsi="Verdana"/>
          <w:sz w:val="24"/>
          <w:szCs w:val="24"/>
        </w:rPr>
        <w:t xml:space="preserve"> </w:t>
      </w:r>
      <w:r w:rsidRPr="00F70116">
        <w:rPr>
          <w:rFonts w:ascii="Verdana" w:eastAsia="Calibri" w:hAnsi="Verdana"/>
          <w:sz w:val="24"/>
          <w:szCs w:val="24"/>
        </w:rPr>
        <w:t>(3.449.328,00),</w:t>
      </w:r>
      <w:r>
        <w:rPr>
          <w:rFonts w:ascii="Verdana" w:eastAsia="Calibri" w:hAnsi="Verdana"/>
          <w:sz w:val="24"/>
          <w:szCs w:val="24"/>
        </w:rPr>
        <w:t xml:space="preserve"> </w:t>
      </w:r>
      <w:r w:rsidRPr="00F70116">
        <w:rPr>
          <w:rFonts w:ascii="Verdana" w:eastAsia="Calibri" w:hAnsi="Verdana"/>
          <w:sz w:val="24"/>
          <w:szCs w:val="24"/>
        </w:rPr>
        <w:t>z tego:</w:t>
      </w:r>
    </w:p>
    <w:p w:rsidR="00F70116" w:rsidRPr="00F70116" w:rsidRDefault="00F70116" w:rsidP="00017CB5">
      <w:pPr>
        <w:spacing w:after="0" w:line="288" w:lineRule="auto"/>
        <w:rPr>
          <w:rFonts w:ascii="Verdana" w:eastAsia="Calibri" w:hAnsi="Verdana"/>
          <w:sz w:val="24"/>
          <w:szCs w:val="24"/>
        </w:rPr>
      </w:pPr>
      <w:r w:rsidRPr="00F70116">
        <w:rPr>
          <w:rFonts w:ascii="Verdana" w:eastAsia="Calibri" w:hAnsi="Verdana"/>
          <w:sz w:val="24"/>
          <w:szCs w:val="24"/>
        </w:rPr>
        <w:t>1) środki z funduszy strukturalnych i Funduszu Spójności</w:t>
      </w:r>
      <w:r>
        <w:rPr>
          <w:rFonts w:ascii="Verdana" w:eastAsia="Calibri" w:hAnsi="Verdana"/>
          <w:sz w:val="24"/>
          <w:szCs w:val="24"/>
        </w:rPr>
        <w:t xml:space="preserve"> </w:t>
      </w:r>
      <w:r w:rsidRPr="00F70116">
        <w:rPr>
          <w:rFonts w:ascii="Verdana" w:eastAsia="Calibri" w:hAnsi="Verdana"/>
          <w:sz w:val="24"/>
          <w:szCs w:val="24"/>
        </w:rPr>
        <w:t>(3.449.328,00).</w:t>
      </w:r>
    </w:p>
    <w:p w:rsidR="00F70116" w:rsidRPr="00F70116" w:rsidRDefault="00F70116" w:rsidP="00017CB5">
      <w:pPr>
        <w:spacing w:after="0" w:line="288" w:lineRule="auto"/>
        <w:rPr>
          <w:rFonts w:ascii="Verdana" w:eastAsia="Calibri" w:hAnsi="Verdana"/>
          <w:sz w:val="24"/>
          <w:szCs w:val="24"/>
        </w:rPr>
      </w:pPr>
      <w:r w:rsidRPr="00F70116">
        <w:rPr>
          <w:rFonts w:ascii="Verdana" w:eastAsia="Calibri" w:hAnsi="Verdana"/>
          <w:sz w:val="24"/>
          <w:szCs w:val="24"/>
        </w:rPr>
        <w:t>II. Dotacje i środki z funduszy</w:t>
      </w:r>
      <w:r>
        <w:rPr>
          <w:rFonts w:ascii="Verdana" w:eastAsia="Calibri" w:hAnsi="Verdana"/>
          <w:sz w:val="24"/>
          <w:szCs w:val="24"/>
        </w:rPr>
        <w:t xml:space="preserve"> </w:t>
      </w:r>
      <w:r w:rsidRPr="00F70116">
        <w:rPr>
          <w:rFonts w:ascii="Verdana" w:eastAsia="Calibri" w:hAnsi="Verdana"/>
          <w:sz w:val="24"/>
          <w:szCs w:val="24"/>
        </w:rPr>
        <w:t>(13.423.188,94),</w:t>
      </w:r>
      <w:r>
        <w:rPr>
          <w:rFonts w:ascii="Verdana" w:eastAsia="Calibri" w:hAnsi="Verdana"/>
          <w:sz w:val="24"/>
          <w:szCs w:val="24"/>
        </w:rPr>
        <w:t xml:space="preserve"> </w:t>
      </w:r>
      <w:r w:rsidRPr="00F70116">
        <w:rPr>
          <w:rFonts w:ascii="Verdana" w:eastAsia="Calibri" w:hAnsi="Verdana"/>
          <w:sz w:val="24"/>
          <w:szCs w:val="24"/>
        </w:rPr>
        <w:t>z tego:</w:t>
      </w:r>
    </w:p>
    <w:p w:rsidR="00D96B5B" w:rsidRDefault="00F70116" w:rsidP="00017CB5">
      <w:pPr>
        <w:spacing w:after="0" w:line="288" w:lineRule="auto"/>
        <w:rPr>
          <w:rFonts w:ascii="Verdana" w:eastAsia="Calibri" w:hAnsi="Verdana"/>
          <w:sz w:val="24"/>
          <w:szCs w:val="24"/>
        </w:rPr>
      </w:pPr>
      <w:r w:rsidRPr="00F70116">
        <w:rPr>
          <w:rFonts w:ascii="Verdana" w:eastAsia="Calibri" w:hAnsi="Verdana"/>
          <w:sz w:val="24"/>
          <w:szCs w:val="24"/>
        </w:rPr>
        <w:t>1) środki z Funduszu Pomocy</w:t>
      </w:r>
      <w:r>
        <w:rPr>
          <w:rFonts w:ascii="Verdana" w:eastAsia="Calibri" w:hAnsi="Verdana"/>
          <w:sz w:val="24"/>
          <w:szCs w:val="24"/>
        </w:rPr>
        <w:t xml:space="preserve"> </w:t>
      </w:r>
      <w:r w:rsidRPr="00F70116">
        <w:rPr>
          <w:rFonts w:ascii="Verdana" w:eastAsia="Calibri" w:hAnsi="Verdana"/>
          <w:sz w:val="24"/>
          <w:szCs w:val="24"/>
        </w:rPr>
        <w:t>(13.423.188,94).</w:t>
      </w:r>
    </w:p>
    <w:p w:rsidR="00D96B5B" w:rsidRPr="00CD4345" w:rsidRDefault="00D96B5B" w:rsidP="00017CB5">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sidR="00F70116">
        <w:rPr>
          <w:rFonts w:ascii="Verdana" w:eastAsia="Calibri" w:hAnsi="Verdana"/>
          <w:sz w:val="24"/>
          <w:szCs w:val="24"/>
        </w:rPr>
        <w:t>16.872</w:t>
      </w:r>
      <w:r w:rsidR="00F70116" w:rsidRPr="00CD4345">
        <w:rPr>
          <w:rFonts w:ascii="Verdana" w:eastAsia="Calibri" w:hAnsi="Verdana"/>
          <w:sz w:val="24"/>
          <w:szCs w:val="24"/>
        </w:rPr>
        <w:t>.</w:t>
      </w:r>
      <w:r w:rsidR="00F70116">
        <w:rPr>
          <w:rFonts w:ascii="Verdana" w:eastAsia="Calibri" w:hAnsi="Verdana"/>
          <w:sz w:val="24"/>
          <w:szCs w:val="24"/>
        </w:rPr>
        <w:t>516</w:t>
      </w:r>
      <w:r w:rsidR="00F70116" w:rsidRPr="00CD4345">
        <w:rPr>
          <w:rFonts w:ascii="Verdana" w:eastAsia="Calibri" w:hAnsi="Verdana"/>
          <w:sz w:val="24"/>
          <w:szCs w:val="24"/>
        </w:rPr>
        <w:t>,</w:t>
      </w:r>
      <w:r w:rsidR="00F70116">
        <w:rPr>
          <w:rFonts w:ascii="Verdana" w:eastAsia="Calibri" w:hAnsi="Verdana"/>
          <w:sz w:val="24"/>
          <w:szCs w:val="24"/>
        </w:rPr>
        <w:t>94</w:t>
      </w:r>
      <w:r w:rsidR="00F70116" w:rsidRPr="00CD4345">
        <w:rPr>
          <w:rFonts w:ascii="Verdana" w:eastAsia="Calibri" w:hAnsi="Verdana"/>
          <w:sz w:val="24"/>
          <w:szCs w:val="24"/>
        </w:rPr>
        <w:t xml:space="preserve"> </w:t>
      </w:r>
      <w:r w:rsidRPr="00CD4345">
        <w:rPr>
          <w:rFonts w:ascii="Verdana" w:eastAsia="Calibri" w:hAnsi="Verdana"/>
          <w:sz w:val="24"/>
          <w:szCs w:val="24"/>
        </w:rPr>
        <w:t>zł</w:t>
      </w:r>
    </w:p>
    <w:p w:rsidR="00D96B5B" w:rsidRPr="00ED4DAF" w:rsidRDefault="00D96B5B" w:rsidP="00017CB5">
      <w:pPr>
        <w:spacing w:after="0" w:line="288" w:lineRule="auto"/>
        <w:rPr>
          <w:rFonts w:ascii="Verdana" w:hAnsi="Verdana"/>
          <w:sz w:val="24"/>
          <w:szCs w:val="24"/>
        </w:rPr>
      </w:pPr>
      <w:r w:rsidRPr="00ED4DAF">
        <w:rPr>
          <w:rFonts w:ascii="Verdana" w:eastAsia="Calibri" w:hAnsi="Verdana"/>
          <w:sz w:val="24"/>
          <w:szCs w:val="24"/>
        </w:rPr>
        <w:t>Przeznaczenie środków:</w:t>
      </w:r>
    </w:p>
    <w:p w:rsidR="00F70116" w:rsidRPr="00F70116" w:rsidRDefault="00F70116" w:rsidP="00017CB5">
      <w:pPr>
        <w:spacing w:after="0" w:line="288" w:lineRule="auto"/>
        <w:rPr>
          <w:rFonts w:ascii="Verdana" w:eastAsia="Times New Roman" w:hAnsi="Verdana" w:cs="Times New Roman"/>
          <w:bCs/>
          <w:sz w:val="24"/>
          <w:szCs w:val="24"/>
        </w:rPr>
      </w:pPr>
      <w:r w:rsidRPr="00F70116">
        <w:rPr>
          <w:rFonts w:ascii="Verdana" w:eastAsia="Times New Roman" w:hAnsi="Verdana" w:cs="Times New Roman"/>
          <w:bCs/>
          <w:sz w:val="24"/>
          <w:szCs w:val="24"/>
        </w:rPr>
        <w:t>1) na realizację przez Centrum Kształcenia Zawodowego projektu pn. "Międzykulturowa szkoła", którego celem jest podniesienie kluczowych kompetencji oraz właściwych postaw i umiejętności niezbędnych na rynku pracy u uczniów z wrocławskich placówek oświatowych, przybyłych na terytorium RP w związku z konfliktem zbrojnym na terytorium Ukrainy</w:t>
      </w:r>
      <w:r>
        <w:rPr>
          <w:rFonts w:ascii="Verdana" w:eastAsia="Times New Roman" w:hAnsi="Verdana" w:cs="Times New Roman"/>
          <w:bCs/>
          <w:sz w:val="24"/>
          <w:szCs w:val="24"/>
        </w:rPr>
        <w:t xml:space="preserve"> </w:t>
      </w:r>
      <w:r w:rsidRPr="00F70116">
        <w:rPr>
          <w:rFonts w:ascii="Verdana" w:eastAsia="Times New Roman" w:hAnsi="Verdana" w:cs="Times New Roman"/>
          <w:bCs/>
          <w:sz w:val="24"/>
          <w:szCs w:val="24"/>
        </w:rPr>
        <w:t>(3.449.328,00),</w:t>
      </w:r>
    </w:p>
    <w:p w:rsidR="00F70116" w:rsidRPr="00F70116" w:rsidRDefault="00F70116" w:rsidP="00017CB5">
      <w:pPr>
        <w:spacing w:after="0" w:line="288" w:lineRule="auto"/>
        <w:rPr>
          <w:rFonts w:ascii="Verdana" w:eastAsia="Times New Roman" w:hAnsi="Verdana" w:cs="Times New Roman"/>
          <w:bCs/>
          <w:sz w:val="24"/>
          <w:szCs w:val="24"/>
        </w:rPr>
      </w:pPr>
      <w:r w:rsidRPr="00F70116">
        <w:rPr>
          <w:rFonts w:ascii="Verdana" w:eastAsia="Times New Roman" w:hAnsi="Verdana" w:cs="Times New Roman"/>
          <w:bCs/>
          <w:sz w:val="24"/>
          <w:szCs w:val="24"/>
        </w:rPr>
        <w:t>2) na nadawanie numeru PESEL uchodźcom z Ukrainy</w:t>
      </w:r>
      <w:r>
        <w:rPr>
          <w:rFonts w:ascii="Verdana" w:eastAsia="Times New Roman" w:hAnsi="Verdana" w:cs="Times New Roman"/>
          <w:bCs/>
          <w:sz w:val="24"/>
          <w:szCs w:val="24"/>
        </w:rPr>
        <w:t xml:space="preserve"> </w:t>
      </w:r>
      <w:r w:rsidRPr="00F70116">
        <w:rPr>
          <w:rFonts w:ascii="Verdana" w:eastAsia="Times New Roman" w:hAnsi="Verdana" w:cs="Times New Roman"/>
          <w:bCs/>
          <w:sz w:val="24"/>
          <w:szCs w:val="24"/>
        </w:rPr>
        <w:t>(30.423,55),</w:t>
      </w:r>
    </w:p>
    <w:p w:rsidR="00F70116" w:rsidRPr="00F70116" w:rsidRDefault="00F70116" w:rsidP="00017CB5">
      <w:pPr>
        <w:spacing w:after="0" w:line="288" w:lineRule="auto"/>
        <w:rPr>
          <w:rFonts w:ascii="Verdana" w:eastAsia="Times New Roman" w:hAnsi="Verdana" w:cs="Times New Roman"/>
          <w:bCs/>
          <w:sz w:val="24"/>
          <w:szCs w:val="24"/>
        </w:rPr>
      </w:pPr>
      <w:r w:rsidRPr="00F70116">
        <w:rPr>
          <w:rFonts w:ascii="Verdana" w:eastAsia="Times New Roman" w:hAnsi="Verdana" w:cs="Times New Roman"/>
          <w:bCs/>
          <w:sz w:val="24"/>
          <w:szCs w:val="24"/>
        </w:rPr>
        <w:t>3) na pokrycie wydatków związanych z organizacją zakwaterowania i całodziennego wyżywienia obywatelom Ukrainy w związku z konfliktem zbrojnym na terytorium tego Państwa</w:t>
      </w:r>
      <w:r>
        <w:rPr>
          <w:rFonts w:ascii="Verdana" w:eastAsia="Times New Roman" w:hAnsi="Verdana" w:cs="Times New Roman"/>
          <w:bCs/>
          <w:sz w:val="24"/>
          <w:szCs w:val="24"/>
        </w:rPr>
        <w:t xml:space="preserve"> </w:t>
      </w:r>
      <w:r w:rsidRPr="00F70116">
        <w:rPr>
          <w:rFonts w:ascii="Verdana" w:eastAsia="Times New Roman" w:hAnsi="Verdana" w:cs="Times New Roman"/>
          <w:bCs/>
          <w:sz w:val="24"/>
          <w:szCs w:val="24"/>
        </w:rPr>
        <w:t>(3.010.870,76),</w:t>
      </w:r>
    </w:p>
    <w:p w:rsidR="00F70116" w:rsidRPr="00F70116" w:rsidRDefault="00F70116" w:rsidP="00017CB5">
      <w:pPr>
        <w:spacing w:after="0" w:line="288" w:lineRule="auto"/>
        <w:rPr>
          <w:rFonts w:ascii="Verdana" w:eastAsia="Times New Roman" w:hAnsi="Verdana" w:cs="Times New Roman"/>
          <w:bCs/>
          <w:sz w:val="24"/>
          <w:szCs w:val="24"/>
        </w:rPr>
      </w:pPr>
      <w:r w:rsidRPr="00F70116">
        <w:rPr>
          <w:rFonts w:ascii="Verdana" w:eastAsia="Times New Roman" w:hAnsi="Verdana" w:cs="Times New Roman"/>
          <w:bCs/>
          <w:sz w:val="24"/>
          <w:szCs w:val="24"/>
        </w:rPr>
        <w:t xml:space="preserve">4) na wypłatę świadczeń pieniężnych dla rodzin zastępczych dla dzieci obywateli Ukrainy oraz na finansowanie pobytu dzieci z Ukrainy </w:t>
      </w:r>
      <w:r w:rsidRPr="00F70116">
        <w:rPr>
          <w:rFonts w:ascii="Verdana" w:eastAsia="Times New Roman" w:hAnsi="Verdana" w:cs="Times New Roman"/>
          <w:bCs/>
          <w:sz w:val="24"/>
          <w:szCs w:val="24"/>
        </w:rPr>
        <w:lastRenderedPageBreak/>
        <w:t>umieszczanych w polskim systemie pieczy zastępczej, na wypłatę świadczeń rodzinnych, zasiłków i innych świadczeń pieniężnych, na opłatę składki zdrowotnej i ubezpieczenie obywateli Ukrainy, na zapewnienie posiłków dla dzieci i młodzieży z Ukrainy oraz na zapewnienie pobytu w domach pomocy społecznej obywatelom Ukrainy</w:t>
      </w:r>
      <w:r>
        <w:rPr>
          <w:rFonts w:ascii="Verdana" w:eastAsia="Times New Roman" w:hAnsi="Verdana" w:cs="Times New Roman"/>
          <w:bCs/>
          <w:sz w:val="24"/>
          <w:szCs w:val="24"/>
        </w:rPr>
        <w:t xml:space="preserve"> </w:t>
      </w:r>
      <w:r w:rsidRPr="00F70116">
        <w:rPr>
          <w:rFonts w:ascii="Verdana" w:eastAsia="Times New Roman" w:hAnsi="Verdana" w:cs="Times New Roman"/>
          <w:bCs/>
          <w:sz w:val="24"/>
          <w:szCs w:val="24"/>
        </w:rPr>
        <w:t>(2.541.741,63),</w:t>
      </w:r>
    </w:p>
    <w:p w:rsidR="005023F0" w:rsidRDefault="00F70116" w:rsidP="00017CB5">
      <w:pPr>
        <w:spacing w:after="0" w:line="288" w:lineRule="auto"/>
        <w:rPr>
          <w:rFonts w:ascii="Verdana" w:eastAsia="Times New Roman" w:hAnsi="Verdana" w:cs="Times New Roman"/>
          <w:bCs/>
          <w:sz w:val="24"/>
          <w:szCs w:val="24"/>
        </w:rPr>
      </w:pPr>
      <w:r w:rsidRPr="00F70116">
        <w:rPr>
          <w:rFonts w:ascii="Verdana" w:eastAsia="Times New Roman" w:hAnsi="Verdana" w:cs="Times New Roman"/>
          <w:bCs/>
          <w:sz w:val="24"/>
          <w:szCs w:val="24"/>
        </w:rPr>
        <w:t>5) na wsparcie jednostek samorządu terytorialnego w realizacji dodatkowych zadań oświatowych związanych z kształceniem i opieką nad dziećmi i uczniami z Ukrainy</w:t>
      </w:r>
      <w:r>
        <w:rPr>
          <w:rFonts w:ascii="Verdana" w:eastAsia="Times New Roman" w:hAnsi="Verdana" w:cs="Times New Roman"/>
          <w:bCs/>
          <w:sz w:val="24"/>
          <w:szCs w:val="24"/>
        </w:rPr>
        <w:t xml:space="preserve"> </w:t>
      </w:r>
      <w:r w:rsidRPr="00F70116">
        <w:rPr>
          <w:rFonts w:ascii="Verdana" w:eastAsia="Times New Roman" w:hAnsi="Verdana" w:cs="Times New Roman"/>
          <w:bCs/>
          <w:sz w:val="24"/>
          <w:szCs w:val="24"/>
        </w:rPr>
        <w:t>(7.840.153,00).</w:t>
      </w:r>
    </w:p>
    <w:p w:rsidR="00F70116" w:rsidRPr="00DF58FB" w:rsidRDefault="00F70116" w:rsidP="00017CB5">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9660/23 Prezydenta Wrocławia z dnia 27 lutego 2023 roku</w:t>
      </w:r>
    </w:p>
    <w:p w:rsidR="00F70116" w:rsidRPr="00CD4345" w:rsidRDefault="00F70116" w:rsidP="00017CB5">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sidR="00D513BF">
        <w:rPr>
          <w:rFonts w:ascii="Verdana" w:eastAsia="Calibri" w:hAnsi="Verdana"/>
          <w:sz w:val="24"/>
          <w:szCs w:val="24"/>
        </w:rPr>
        <w:t>33</w:t>
      </w:r>
      <w:r w:rsidRPr="00CD4345">
        <w:rPr>
          <w:rFonts w:ascii="Verdana" w:eastAsia="Calibri" w:hAnsi="Verdana"/>
          <w:sz w:val="24"/>
          <w:szCs w:val="24"/>
        </w:rPr>
        <w:t>.</w:t>
      </w:r>
      <w:r>
        <w:rPr>
          <w:rFonts w:ascii="Verdana" w:eastAsia="Calibri" w:hAnsi="Verdana"/>
          <w:sz w:val="24"/>
          <w:szCs w:val="24"/>
        </w:rPr>
        <w:t>1</w:t>
      </w:r>
      <w:r w:rsidR="00D513BF">
        <w:rPr>
          <w:rFonts w:ascii="Verdana" w:eastAsia="Calibri" w:hAnsi="Verdana"/>
          <w:sz w:val="24"/>
          <w:szCs w:val="24"/>
        </w:rPr>
        <w:t>71</w:t>
      </w:r>
      <w:r w:rsidRPr="00CD4345">
        <w:rPr>
          <w:rFonts w:ascii="Verdana" w:eastAsia="Calibri" w:hAnsi="Verdana"/>
          <w:sz w:val="24"/>
          <w:szCs w:val="24"/>
        </w:rPr>
        <w:t>,</w:t>
      </w:r>
      <w:r>
        <w:rPr>
          <w:rFonts w:ascii="Verdana" w:eastAsia="Calibri" w:hAnsi="Verdana"/>
          <w:sz w:val="24"/>
          <w:szCs w:val="24"/>
        </w:rPr>
        <w:t>0</w:t>
      </w:r>
      <w:r w:rsidR="00D513BF">
        <w:rPr>
          <w:rFonts w:ascii="Verdana" w:eastAsia="Calibri" w:hAnsi="Verdana"/>
          <w:sz w:val="24"/>
          <w:szCs w:val="24"/>
        </w:rPr>
        <w:t>6</w:t>
      </w:r>
      <w:r w:rsidRPr="00CD4345">
        <w:rPr>
          <w:rFonts w:ascii="Verdana" w:eastAsia="Calibri" w:hAnsi="Verdana"/>
          <w:sz w:val="24"/>
          <w:szCs w:val="24"/>
        </w:rPr>
        <w:t xml:space="preserve"> zł</w:t>
      </w:r>
    </w:p>
    <w:p w:rsidR="00F70116" w:rsidRDefault="00F70116" w:rsidP="00017CB5">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F70116" w:rsidRPr="00F70116" w:rsidRDefault="00F70116" w:rsidP="00017CB5">
      <w:pPr>
        <w:spacing w:after="0" w:line="288" w:lineRule="auto"/>
        <w:rPr>
          <w:rFonts w:ascii="Verdana" w:eastAsia="Calibri" w:hAnsi="Verdana"/>
          <w:sz w:val="24"/>
          <w:szCs w:val="24"/>
        </w:rPr>
      </w:pPr>
      <w:r w:rsidRPr="00F70116">
        <w:rPr>
          <w:rFonts w:ascii="Verdana" w:eastAsia="Calibri" w:hAnsi="Verdana"/>
          <w:sz w:val="24"/>
          <w:szCs w:val="24"/>
        </w:rPr>
        <w:t>I. Dotacje celowe z budżetu państwa</w:t>
      </w:r>
      <w:r w:rsidR="00D513BF">
        <w:rPr>
          <w:rFonts w:ascii="Verdana" w:eastAsia="Calibri" w:hAnsi="Verdana"/>
          <w:sz w:val="24"/>
          <w:szCs w:val="24"/>
        </w:rPr>
        <w:t xml:space="preserve"> </w:t>
      </w:r>
      <w:r w:rsidRPr="00F70116">
        <w:rPr>
          <w:rFonts w:ascii="Verdana" w:eastAsia="Calibri" w:hAnsi="Verdana"/>
          <w:sz w:val="24"/>
          <w:szCs w:val="24"/>
        </w:rPr>
        <w:t>(5.226,54),</w:t>
      </w:r>
      <w:r w:rsidR="00D513BF">
        <w:rPr>
          <w:rFonts w:ascii="Verdana" w:eastAsia="Calibri" w:hAnsi="Verdana"/>
          <w:sz w:val="24"/>
          <w:szCs w:val="24"/>
        </w:rPr>
        <w:t xml:space="preserve"> </w:t>
      </w:r>
      <w:r w:rsidRPr="00F70116">
        <w:rPr>
          <w:rFonts w:ascii="Verdana" w:eastAsia="Calibri" w:hAnsi="Verdana"/>
          <w:sz w:val="24"/>
          <w:szCs w:val="24"/>
        </w:rPr>
        <w:t>z tego:</w:t>
      </w:r>
    </w:p>
    <w:p w:rsidR="00F70116" w:rsidRPr="00F70116" w:rsidRDefault="00F70116" w:rsidP="00017CB5">
      <w:pPr>
        <w:spacing w:after="0" w:line="288" w:lineRule="auto"/>
        <w:rPr>
          <w:rFonts w:ascii="Verdana" w:eastAsia="Calibri" w:hAnsi="Verdana"/>
          <w:sz w:val="24"/>
          <w:szCs w:val="24"/>
        </w:rPr>
      </w:pPr>
      <w:r w:rsidRPr="00F70116">
        <w:rPr>
          <w:rFonts w:ascii="Verdana" w:eastAsia="Calibri" w:hAnsi="Verdana"/>
          <w:sz w:val="24"/>
          <w:szCs w:val="24"/>
        </w:rPr>
        <w:t>1) dla gminy</w:t>
      </w:r>
      <w:r w:rsidR="00D513BF">
        <w:rPr>
          <w:rFonts w:ascii="Verdana" w:eastAsia="Calibri" w:hAnsi="Verdana"/>
          <w:sz w:val="24"/>
          <w:szCs w:val="24"/>
        </w:rPr>
        <w:t xml:space="preserve"> </w:t>
      </w:r>
      <w:r w:rsidRPr="00F70116">
        <w:rPr>
          <w:rFonts w:ascii="Verdana" w:eastAsia="Calibri" w:hAnsi="Verdana"/>
          <w:sz w:val="24"/>
          <w:szCs w:val="24"/>
        </w:rPr>
        <w:t>(5.226,54),</w:t>
      </w:r>
      <w:r w:rsidR="00D513BF">
        <w:rPr>
          <w:rFonts w:ascii="Verdana" w:eastAsia="Calibri" w:hAnsi="Verdana"/>
          <w:sz w:val="24"/>
          <w:szCs w:val="24"/>
        </w:rPr>
        <w:t xml:space="preserve"> </w:t>
      </w:r>
      <w:r w:rsidRPr="00F70116">
        <w:rPr>
          <w:rFonts w:ascii="Verdana" w:eastAsia="Calibri" w:hAnsi="Verdana"/>
          <w:sz w:val="24"/>
          <w:szCs w:val="24"/>
        </w:rPr>
        <w:t>z tego:</w:t>
      </w:r>
    </w:p>
    <w:p w:rsidR="00F70116" w:rsidRDefault="00F70116" w:rsidP="00017CB5">
      <w:pPr>
        <w:spacing w:after="0" w:line="288" w:lineRule="auto"/>
        <w:rPr>
          <w:rFonts w:ascii="Verdana" w:eastAsia="Calibri" w:hAnsi="Verdana"/>
          <w:sz w:val="24"/>
          <w:szCs w:val="24"/>
        </w:rPr>
      </w:pPr>
      <w:r w:rsidRPr="00F70116">
        <w:rPr>
          <w:rFonts w:ascii="Verdana" w:eastAsia="Calibri" w:hAnsi="Verdana"/>
          <w:sz w:val="24"/>
          <w:szCs w:val="24"/>
        </w:rPr>
        <w:t>a) na zadania zlecone</w:t>
      </w:r>
      <w:r w:rsidR="00D513BF">
        <w:rPr>
          <w:rFonts w:ascii="Verdana" w:eastAsia="Calibri" w:hAnsi="Verdana"/>
          <w:sz w:val="24"/>
          <w:szCs w:val="24"/>
        </w:rPr>
        <w:t xml:space="preserve"> </w:t>
      </w:r>
      <w:r w:rsidRPr="00F70116">
        <w:rPr>
          <w:rFonts w:ascii="Verdana" w:eastAsia="Calibri" w:hAnsi="Verdana"/>
          <w:sz w:val="24"/>
          <w:szCs w:val="24"/>
        </w:rPr>
        <w:t>(5.226,54).</w:t>
      </w:r>
    </w:p>
    <w:p w:rsidR="00F70116" w:rsidRPr="00F70116" w:rsidRDefault="00F70116" w:rsidP="00017CB5">
      <w:pPr>
        <w:spacing w:after="0" w:line="288" w:lineRule="auto"/>
        <w:rPr>
          <w:rFonts w:ascii="Verdana" w:eastAsia="Calibri" w:hAnsi="Verdana"/>
          <w:sz w:val="24"/>
          <w:szCs w:val="24"/>
        </w:rPr>
      </w:pPr>
      <w:r w:rsidRPr="00F70116">
        <w:rPr>
          <w:rFonts w:ascii="Verdana" w:eastAsia="Calibri" w:hAnsi="Verdana"/>
          <w:sz w:val="24"/>
          <w:szCs w:val="24"/>
        </w:rPr>
        <w:t>II. Dotacje i środki z funduszy</w:t>
      </w:r>
      <w:r w:rsidR="00D513BF">
        <w:rPr>
          <w:rFonts w:ascii="Verdana" w:eastAsia="Calibri" w:hAnsi="Verdana"/>
          <w:sz w:val="24"/>
          <w:szCs w:val="24"/>
        </w:rPr>
        <w:t xml:space="preserve"> </w:t>
      </w:r>
      <w:r w:rsidRPr="00F70116">
        <w:rPr>
          <w:rFonts w:ascii="Verdana" w:eastAsia="Calibri" w:hAnsi="Verdana"/>
          <w:sz w:val="24"/>
          <w:szCs w:val="24"/>
        </w:rPr>
        <w:t>(27.944,52),</w:t>
      </w:r>
      <w:r w:rsidR="00D513BF">
        <w:rPr>
          <w:rFonts w:ascii="Verdana" w:eastAsia="Calibri" w:hAnsi="Verdana"/>
          <w:sz w:val="24"/>
          <w:szCs w:val="24"/>
        </w:rPr>
        <w:t xml:space="preserve"> </w:t>
      </w:r>
      <w:r w:rsidRPr="00F70116">
        <w:rPr>
          <w:rFonts w:ascii="Verdana" w:eastAsia="Calibri" w:hAnsi="Verdana"/>
          <w:sz w:val="24"/>
          <w:szCs w:val="24"/>
        </w:rPr>
        <w:t>z tego:</w:t>
      </w:r>
    </w:p>
    <w:p w:rsidR="00F70116" w:rsidRDefault="00F70116" w:rsidP="00017CB5">
      <w:pPr>
        <w:spacing w:after="0" w:line="288" w:lineRule="auto"/>
        <w:rPr>
          <w:rFonts w:ascii="Verdana" w:eastAsia="Calibri" w:hAnsi="Verdana"/>
          <w:sz w:val="24"/>
          <w:szCs w:val="24"/>
        </w:rPr>
      </w:pPr>
      <w:r w:rsidRPr="00F70116">
        <w:rPr>
          <w:rFonts w:ascii="Verdana" w:eastAsia="Calibri" w:hAnsi="Verdana"/>
          <w:sz w:val="24"/>
          <w:szCs w:val="24"/>
        </w:rPr>
        <w:t>1) środki z Funduszu Pomocy</w:t>
      </w:r>
      <w:r w:rsidR="00D513BF">
        <w:rPr>
          <w:rFonts w:ascii="Verdana" w:eastAsia="Calibri" w:hAnsi="Verdana"/>
          <w:sz w:val="24"/>
          <w:szCs w:val="24"/>
        </w:rPr>
        <w:t xml:space="preserve"> </w:t>
      </w:r>
      <w:r w:rsidRPr="00F70116">
        <w:rPr>
          <w:rFonts w:ascii="Verdana" w:eastAsia="Calibri" w:hAnsi="Verdana"/>
          <w:sz w:val="24"/>
          <w:szCs w:val="24"/>
        </w:rPr>
        <w:t>(27.944,52).</w:t>
      </w:r>
    </w:p>
    <w:p w:rsidR="00F70116" w:rsidRPr="00ED4DAF" w:rsidRDefault="00F70116" w:rsidP="00017CB5">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w:t>
      </w:r>
      <w:r w:rsidRPr="00ED4DAF">
        <w:rPr>
          <w:rFonts w:ascii="Verdana" w:eastAsia="Calibri" w:hAnsi="Verdana"/>
          <w:sz w:val="24"/>
          <w:szCs w:val="24"/>
        </w:rPr>
        <w:t xml:space="preserve">zmiany planu wydatków ogółem: </w:t>
      </w:r>
      <w:r w:rsidR="00D513BF" w:rsidRPr="00ED4DAF">
        <w:rPr>
          <w:rFonts w:ascii="Verdana" w:eastAsia="Calibri" w:hAnsi="Verdana"/>
          <w:sz w:val="24"/>
          <w:szCs w:val="24"/>
        </w:rPr>
        <w:t xml:space="preserve">33.171,06 </w:t>
      </w:r>
      <w:r w:rsidRPr="00ED4DAF">
        <w:rPr>
          <w:rFonts w:ascii="Verdana" w:eastAsia="Calibri" w:hAnsi="Verdana"/>
          <w:sz w:val="24"/>
          <w:szCs w:val="24"/>
        </w:rPr>
        <w:t>zł</w:t>
      </w:r>
    </w:p>
    <w:p w:rsidR="00F70116" w:rsidRPr="00ED4DAF" w:rsidRDefault="00F70116" w:rsidP="00017CB5">
      <w:pPr>
        <w:spacing w:after="0" w:line="288" w:lineRule="auto"/>
        <w:rPr>
          <w:rFonts w:ascii="Verdana" w:hAnsi="Verdana"/>
          <w:sz w:val="24"/>
          <w:szCs w:val="24"/>
        </w:rPr>
      </w:pPr>
      <w:r w:rsidRPr="00ED4DAF">
        <w:rPr>
          <w:rFonts w:ascii="Verdana" w:eastAsia="Calibri" w:hAnsi="Verdana"/>
          <w:sz w:val="24"/>
          <w:szCs w:val="24"/>
        </w:rPr>
        <w:t>Przeznaczenie środków:</w:t>
      </w:r>
    </w:p>
    <w:p w:rsidR="00D513BF" w:rsidRPr="00ED4DAF" w:rsidRDefault="00D513BF" w:rsidP="00017CB5">
      <w:pPr>
        <w:spacing w:after="0" w:line="288" w:lineRule="auto"/>
        <w:rPr>
          <w:rFonts w:ascii="Verdana" w:eastAsia="Times New Roman" w:hAnsi="Verdana" w:cs="Times New Roman"/>
          <w:bCs/>
          <w:sz w:val="24"/>
          <w:szCs w:val="24"/>
        </w:rPr>
      </w:pPr>
      <w:r w:rsidRPr="00ED4DAF">
        <w:rPr>
          <w:rFonts w:ascii="Verdana" w:eastAsia="Times New Roman" w:hAnsi="Verdana" w:cs="Times New Roman"/>
          <w:bCs/>
          <w:sz w:val="24"/>
          <w:szCs w:val="24"/>
        </w:rPr>
        <w:t>1) na zwrot części podatku akcyzowego zawartego w cenie oleju napędowego wykorzystywanego do produkcji rolnej przez producentów rolnych oraz na pokrycie kosztów postępowania w sprawie jego zwrotu, poniesionych w tym zakresie przez  gminę w II okresie płatniczym 2022 roku (5.226,54),</w:t>
      </w:r>
    </w:p>
    <w:p w:rsidR="00F70116" w:rsidRPr="00391037" w:rsidRDefault="00D513BF" w:rsidP="00017CB5">
      <w:pPr>
        <w:spacing w:after="0" w:line="288" w:lineRule="auto"/>
        <w:rPr>
          <w:rFonts w:ascii="Verdana" w:eastAsia="Times New Roman" w:hAnsi="Verdana" w:cs="Times New Roman"/>
          <w:bCs/>
          <w:sz w:val="24"/>
          <w:szCs w:val="24"/>
        </w:rPr>
      </w:pPr>
      <w:r w:rsidRPr="00ED4DAF">
        <w:rPr>
          <w:rFonts w:ascii="Verdana" w:eastAsia="Times New Roman" w:hAnsi="Verdana" w:cs="Times New Roman"/>
          <w:bCs/>
          <w:sz w:val="24"/>
          <w:szCs w:val="24"/>
        </w:rPr>
        <w:t>2) na nadawanie numeru PESEL uchodźcom z Ukrainy (</w:t>
      </w:r>
      <w:r w:rsidRPr="00D513BF">
        <w:rPr>
          <w:rFonts w:ascii="Verdana" w:eastAsia="Times New Roman" w:hAnsi="Verdana" w:cs="Times New Roman"/>
          <w:bCs/>
          <w:sz w:val="24"/>
          <w:szCs w:val="24"/>
        </w:rPr>
        <w:t>27.944,52).</w:t>
      </w:r>
    </w:p>
    <w:p w:rsidR="00F70116" w:rsidRPr="00DF58FB" w:rsidRDefault="00F70116" w:rsidP="00017CB5">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966</w:t>
      </w:r>
      <w:r w:rsidR="00D513BF" w:rsidRPr="00DF58FB">
        <w:rPr>
          <w:rFonts w:ascii="Verdana" w:eastAsia="Calibri" w:hAnsi="Verdana"/>
          <w:bCs/>
          <w:sz w:val="24"/>
          <w:szCs w:val="24"/>
        </w:rPr>
        <w:t>2</w:t>
      </w:r>
      <w:r w:rsidRPr="00DF58FB">
        <w:rPr>
          <w:rFonts w:ascii="Verdana" w:eastAsia="Calibri" w:hAnsi="Verdana"/>
          <w:bCs/>
          <w:sz w:val="24"/>
          <w:szCs w:val="24"/>
        </w:rPr>
        <w:t>/23 Prezydenta Wrocławia z dnia 2</w:t>
      </w:r>
      <w:r w:rsidR="00D513BF" w:rsidRPr="00DF58FB">
        <w:rPr>
          <w:rFonts w:ascii="Verdana" w:eastAsia="Calibri" w:hAnsi="Verdana"/>
          <w:bCs/>
          <w:sz w:val="24"/>
          <w:szCs w:val="24"/>
        </w:rPr>
        <w:t>8</w:t>
      </w:r>
      <w:r w:rsidRPr="00DF58FB">
        <w:rPr>
          <w:rFonts w:ascii="Verdana" w:eastAsia="Calibri" w:hAnsi="Verdana"/>
          <w:bCs/>
          <w:sz w:val="24"/>
          <w:szCs w:val="24"/>
        </w:rPr>
        <w:t xml:space="preserve"> lutego 2023 roku</w:t>
      </w:r>
    </w:p>
    <w:p w:rsidR="00F70116" w:rsidRPr="00CD4345" w:rsidRDefault="00F70116" w:rsidP="00017CB5">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sidR="00D513BF">
        <w:rPr>
          <w:rFonts w:ascii="Verdana" w:eastAsia="Calibri" w:hAnsi="Verdana"/>
          <w:sz w:val="24"/>
          <w:szCs w:val="24"/>
        </w:rPr>
        <w:t>8.</w:t>
      </w:r>
      <w:r>
        <w:rPr>
          <w:rFonts w:ascii="Verdana" w:eastAsia="Calibri" w:hAnsi="Verdana"/>
          <w:sz w:val="24"/>
          <w:szCs w:val="24"/>
        </w:rPr>
        <w:t>9</w:t>
      </w:r>
      <w:r w:rsidR="00D513BF">
        <w:rPr>
          <w:rFonts w:ascii="Verdana" w:eastAsia="Calibri" w:hAnsi="Verdana"/>
          <w:sz w:val="24"/>
          <w:szCs w:val="24"/>
        </w:rPr>
        <w:t>79</w:t>
      </w:r>
      <w:r w:rsidRPr="00CD4345">
        <w:rPr>
          <w:rFonts w:ascii="Verdana" w:eastAsia="Calibri" w:hAnsi="Verdana"/>
          <w:sz w:val="24"/>
          <w:szCs w:val="24"/>
        </w:rPr>
        <w:t>.</w:t>
      </w:r>
      <w:r>
        <w:rPr>
          <w:rFonts w:ascii="Verdana" w:eastAsia="Calibri" w:hAnsi="Verdana"/>
          <w:sz w:val="24"/>
          <w:szCs w:val="24"/>
        </w:rPr>
        <w:t>12</w:t>
      </w:r>
      <w:r w:rsidR="00D513BF">
        <w:rPr>
          <w:rFonts w:ascii="Verdana" w:eastAsia="Calibri" w:hAnsi="Verdana"/>
          <w:sz w:val="24"/>
          <w:szCs w:val="24"/>
        </w:rPr>
        <w:t>8</w:t>
      </w:r>
      <w:r w:rsidRPr="00CD4345">
        <w:rPr>
          <w:rFonts w:ascii="Verdana" w:eastAsia="Calibri" w:hAnsi="Verdana"/>
          <w:sz w:val="24"/>
          <w:szCs w:val="24"/>
        </w:rPr>
        <w:t>,</w:t>
      </w:r>
      <w:r>
        <w:rPr>
          <w:rFonts w:ascii="Verdana" w:eastAsia="Calibri" w:hAnsi="Verdana"/>
          <w:sz w:val="24"/>
          <w:szCs w:val="24"/>
        </w:rPr>
        <w:t>00</w:t>
      </w:r>
      <w:r w:rsidRPr="00CD4345">
        <w:rPr>
          <w:rFonts w:ascii="Verdana" w:eastAsia="Calibri" w:hAnsi="Verdana"/>
          <w:sz w:val="24"/>
          <w:szCs w:val="24"/>
        </w:rPr>
        <w:t xml:space="preserve"> zł</w:t>
      </w:r>
    </w:p>
    <w:p w:rsidR="00F70116" w:rsidRDefault="00F70116" w:rsidP="00017CB5">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D513BF" w:rsidRPr="00D513BF" w:rsidRDefault="00D513BF" w:rsidP="00017CB5">
      <w:pPr>
        <w:spacing w:after="0" w:line="288" w:lineRule="auto"/>
        <w:rPr>
          <w:rFonts w:ascii="Verdana" w:eastAsia="Calibri" w:hAnsi="Verdana"/>
          <w:sz w:val="24"/>
          <w:szCs w:val="24"/>
        </w:rPr>
      </w:pPr>
      <w:r w:rsidRPr="00D513BF">
        <w:rPr>
          <w:rFonts w:ascii="Verdana" w:eastAsia="Calibri" w:hAnsi="Verdana"/>
          <w:sz w:val="24"/>
          <w:szCs w:val="24"/>
        </w:rPr>
        <w:t>I. Dochody własne</w:t>
      </w:r>
      <w:r>
        <w:rPr>
          <w:rFonts w:ascii="Verdana" w:eastAsia="Calibri" w:hAnsi="Verdana"/>
          <w:sz w:val="24"/>
          <w:szCs w:val="24"/>
        </w:rPr>
        <w:t xml:space="preserve"> </w:t>
      </w:r>
      <w:r w:rsidRPr="00D513BF">
        <w:rPr>
          <w:rFonts w:ascii="Verdana" w:eastAsia="Calibri" w:hAnsi="Verdana"/>
          <w:sz w:val="24"/>
          <w:szCs w:val="24"/>
        </w:rPr>
        <w:t>(120.000,00),</w:t>
      </w:r>
      <w:r>
        <w:rPr>
          <w:rFonts w:ascii="Verdana" w:eastAsia="Calibri" w:hAnsi="Verdana"/>
          <w:sz w:val="24"/>
          <w:szCs w:val="24"/>
        </w:rPr>
        <w:t xml:space="preserve"> </w:t>
      </w:r>
      <w:r w:rsidRPr="00D513BF">
        <w:rPr>
          <w:rFonts w:ascii="Verdana" w:eastAsia="Calibri" w:hAnsi="Verdana"/>
          <w:sz w:val="24"/>
          <w:szCs w:val="24"/>
        </w:rPr>
        <w:t>z tego:</w:t>
      </w:r>
    </w:p>
    <w:p w:rsidR="00D513BF" w:rsidRPr="00D513BF" w:rsidRDefault="00D513BF" w:rsidP="00017CB5">
      <w:pPr>
        <w:spacing w:after="0" w:line="288" w:lineRule="auto"/>
        <w:rPr>
          <w:rFonts w:ascii="Verdana" w:eastAsia="Calibri" w:hAnsi="Verdana"/>
          <w:sz w:val="24"/>
          <w:szCs w:val="24"/>
        </w:rPr>
      </w:pPr>
      <w:r w:rsidRPr="00D513BF">
        <w:rPr>
          <w:rFonts w:ascii="Verdana" w:eastAsia="Calibri" w:hAnsi="Verdana"/>
          <w:sz w:val="24"/>
          <w:szCs w:val="24"/>
        </w:rPr>
        <w:t>1) Pozostałe dochody</w:t>
      </w:r>
      <w:r>
        <w:rPr>
          <w:rFonts w:ascii="Verdana" w:eastAsia="Calibri" w:hAnsi="Verdana"/>
          <w:sz w:val="24"/>
          <w:szCs w:val="24"/>
        </w:rPr>
        <w:t xml:space="preserve"> </w:t>
      </w:r>
      <w:r w:rsidRPr="00D513BF">
        <w:rPr>
          <w:rFonts w:ascii="Verdana" w:eastAsia="Calibri" w:hAnsi="Verdana"/>
          <w:sz w:val="24"/>
          <w:szCs w:val="24"/>
        </w:rPr>
        <w:t>(120.000,00).</w:t>
      </w:r>
    </w:p>
    <w:p w:rsidR="00D513BF" w:rsidRPr="00D513BF" w:rsidRDefault="00D513BF" w:rsidP="00017CB5">
      <w:pPr>
        <w:spacing w:after="0" w:line="288" w:lineRule="auto"/>
        <w:rPr>
          <w:rFonts w:ascii="Verdana" w:eastAsia="Calibri" w:hAnsi="Verdana"/>
          <w:sz w:val="24"/>
          <w:szCs w:val="24"/>
        </w:rPr>
      </w:pPr>
      <w:r w:rsidRPr="00D513BF">
        <w:rPr>
          <w:rFonts w:ascii="Verdana" w:eastAsia="Calibri" w:hAnsi="Verdana"/>
          <w:sz w:val="24"/>
          <w:szCs w:val="24"/>
        </w:rPr>
        <w:t>II. Dotacje i środki z funduszy</w:t>
      </w:r>
      <w:r>
        <w:rPr>
          <w:rFonts w:ascii="Verdana" w:eastAsia="Calibri" w:hAnsi="Verdana"/>
          <w:sz w:val="24"/>
          <w:szCs w:val="24"/>
        </w:rPr>
        <w:t xml:space="preserve"> </w:t>
      </w:r>
      <w:r w:rsidRPr="00D513BF">
        <w:rPr>
          <w:rFonts w:ascii="Verdana" w:eastAsia="Calibri" w:hAnsi="Verdana"/>
          <w:sz w:val="24"/>
          <w:szCs w:val="24"/>
        </w:rPr>
        <w:t>(8.859.128,00),</w:t>
      </w:r>
      <w:r>
        <w:rPr>
          <w:rFonts w:ascii="Verdana" w:eastAsia="Calibri" w:hAnsi="Verdana"/>
          <w:sz w:val="24"/>
          <w:szCs w:val="24"/>
        </w:rPr>
        <w:t xml:space="preserve"> </w:t>
      </w:r>
      <w:r w:rsidRPr="00D513BF">
        <w:rPr>
          <w:rFonts w:ascii="Verdana" w:eastAsia="Calibri" w:hAnsi="Verdana"/>
          <w:sz w:val="24"/>
          <w:szCs w:val="24"/>
        </w:rPr>
        <w:t>z tego:</w:t>
      </w:r>
    </w:p>
    <w:p w:rsidR="00F70116" w:rsidRDefault="00D513BF" w:rsidP="00017CB5">
      <w:pPr>
        <w:spacing w:after="0" w:line="288" w:lineRule="auto"/>
        <w:rPr>
          <w:rFonts w:ascii="Verdana" w:eastAsia="Calibri" w:hAnsi="Verdana"/>
          <w:sz w:val="24"/>
          <w:szCs w:val="24"/>
        </w:rPr>
      </w:pPr>
      <w:r w:rsidRPr="00D513BF">
        <w:rPr>
          <w:rFonts w:ascii="Verdana" w:eastAsia="Calibri" w:hAnsi="Verdana"/>
          <w:sz w:val="24"/>
          <w:szCs w:val="24"/>
        </w:rPr>
        <w:t>1) środki z Funduszu Pomocy</w:t>
      </w:r>
      <w:r>
        <w:rPr>
          <w:rFonts w:ascii="Verdana" w:eastAsia="Calibri" w:hAnsi="Verdana"/>
          <w:sz w:val="24"/>
          <w:szCs w:val="24"/>
        </w:rPr>
        <w:t xml:space="preserve"> </w:t>
      </w:r>
      <w:r w:rsidRPr="00D513BF">
        <w:rPr>
          <w:rFonts w:ascii="Verdana" w:eastAsia="Calibri" w:hAnsi="Verdana"/>
          <w:sz w:val="24"/>
          <w:szCs w:val="24"/>
        </w:rPr>
        <w:t>(8.859.128,00).</w:t>
      </w:r>
    </w:p>
    <w:p w:rsidR="00F70116" w:rsidRPr="00CD4345" w:rsidRDefault="00F70116" w:rsidP="00017CB5">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sidR="00D513BF">
        <w:rPr>
          <w:rFonts w:ascii="Verdana" w:eastAsia="Calibri" w:hAnsi="Verdana"/>
          <w:sz w:val="24"/>
          <w:szCs w:val="24"/>
        </w:rPr>
        <w:t>8.979</w:t>
      </w:r>
      <w:r w:rsidR="00D513BF" w:rsidRPr="00CD4345">
        <w:rPr>
          <w:rFonts w:ascii="Verdana" w:eastAsia="Calibri" w:hAnsi="Verdana"/>
          <w:sz w:val="24"/>
          <w:szCs w:val="24"/>
        </w:rPr>
        <w:t>.</w:t>
      </w:r>
      <w:r w:rsidR="00D513BF">
        <w:rPr>
          <w:rFonts w:ascii="Verdana" w:eastAsia="Calibri" w:hAnsi="Verdana"/>
          <w:sz w:val="24"/>
          <w:szCs w:val="24"/>
        </w:rPr>
        <w:t>128</w:t>
      </w:r>
      <w:r w:rsidRPr="00CD4345">
        <w:rPr>
          <w:rFonts w:ascii="Verdana" w:eastAsia="Calibri" w:hAnsi="Verdana"/>
          <w:sz w:val="24"/>
          <w:szCs w:val="24"/>
        </w:rPr>
        <w:t>,</w:t>
      </w:r>
      <w:r>
        <w:rPr>
          <w:rFonts w:ascii="Verdana" w:eastAsia="Calibri" w:hAnsi="Verdana"/>
          <w:sz w:val="24"/>
          <w:szCs w:val="24"/>
        </w:rPr>
        <w:t>00</w:t>
      </w:r>
      <w:r w:rsidRPr="00CD4345">
        <w:rPr>
          <w:rFonts w:ascii="Verdana" w:eastAsia="Calibri" w:hAnsi="Verdana"/>
          <w:sz w:val="24"/>
          <w:szCs w:val="24"/>
        </w:rPr>
        <w:t xml:space="preserve"> zł</w:t>
      </w:r>
    </w:p>
    <w:p w:rsidR="00F70116" w:rsidRPr="00ED4DAF" w:rsidRDefault="00F70116" w:rsidP="00017CB5">
      <w:pPr>
        <w:spacing w:after="0" w:line="288" w:lineRule="auto"/>
        <w:rPr>
          <w:rFonts w:ascii="Verdana" w:hAnsi="Verdana"/>
          <w:sz w:val="24"/>
          <w:szCs w:val="24"/>
        </w:rPr>
      </w:pPr>
      <w:r w:rsidRPr="00CD4345">
        <w:rPr>
          <w:rFonts w:ascii="Verdana" w:eastAsia="Calibri" w:hAnsi="Verdana"/>
          <w:sz w:val="24"/>
          <w:szCs w:val="24"/>
        </w:rPr>
        <w:t>Przeznaczenie</w:t>
      </w:r>
      <w:r w:rsidRPr="00BD6EE3">
        <w:rPr>
          <w:rFonts w:ascii="Verdana" w:eastAsia="Calibri" w:hAnsi="Verdana"/>
        </w:rPr>
        <w:t xml:space="preserve"> </w:t>
      </w:r>
      <w:r w:rsidRPr="00ED4DAF">
        <w:rPr>
          <w:rFonts w:ascii="Verdana" w:eastAsia="Calibri" w:hAnsi="Verdana"/>
          <w:sz w:val="24"/>
          <w:szCs w:val="24"/>
        </w:rPr>
        <w:t>środków:</w:t>
      </w:r>
    </w:p>
    <w:p w:rsidR="00D513BF" w:rsidRPr="00ED4DAF" w:rsidRDefault="00D513BF" w:rsidP="00017CB5">
      <w:pPr>
        <w:spacing w:after="0" w:line="288" w:lineRule="auto"/>
        <w:rPr>
          <w:rFonts w:ascii="Verdana" w:eastAsia="Times New Roman" w:hAnsi="Verdana" w:cs="Times New Roman"/>
          <w:bCs/>
          <w:sz w:val="24"/>
          <w:szCs w:val="24"/>
        </w:rPr>
      </w:pPr>
      <w:r w:rsidRPr="00ED4DAF">
        <w:rPr>
          <w:rFonts w:ascii="Verdana" w:eastAsia="Times New Roman" w:hAnsi="Verdana" w:cs="Times New Roman"/>
          <w:bCs/>
          <w:sz w:val="24"/>
          <w:szCs w:val="24"/>
        </w:rPr>
        <w:lastRenderedPageBreak/>
        <w:t>1) na wsparcie jednostek samorządu terytorialnego w realizacji dodatkowych zadań oświatowych związanych z kształceniem i opieką nad dziećmi i uczniami z Ukrainy (8.859.128,00),</w:t>
      </w:r>
    </w:p>
    <w:p w:rsidR="00F70116" w:rsidRPr="00ED4DAF" w:rsidRDefault="00D513BF" w:rsidP="00017CB5">
      <w:pPr>
        <w:spacing w:after="0" w:line="288" w:lineRule="auto"/>
        <w:rPr>
          <w:rFonts w:ascii="Verdana" w:eastAsia="Times New Roman" w:hAnsi="Verdana" w:cs="Times New Roman"/>
          <w:bCs/>
          <w:sz w:val="24"/>
          <w:szCs w:val="24"/>
        </w:rPr>
      </w:pPr>
      <w:r w:rsidRPr="00ED4DAF">
        <w:rPr>
          <w:rFonts w:ascii="Verdana" w:eastAsia="Times New Roman" w:hAnsi="Verdana" w:cs="Times New Roman"/>
          <w:bCs/>
          <w:sz w:val="24"/>
          <w:szCs w:val="24"/>
        </w:rPr>
        <w:t>2) przekazanie darowizny na rzecz pomocy obywatelom Ukrainy (120.000,00).</w:t>
      </w:r>
    </w:p>
    <w:p w:rsidR="00D513BF" w:rsidRPr="00DF58FB" w:rsidRDefault="00D513BF" w:rsidP="00017CB5">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9</w:t>
      </w:r>
      <w:r w:rsidR="00B20842" w:rsidRPr="00DF58FB">
        <w:rPr>
          <w:rFonts w:ascii="Verdana" w:eastAsia="Calibri" w:hAnsi="Verdana"/>
          <w:bCs/>
          <w:sz w:val="24"/>
          <w:szCs w:val="24"/>
        </w:rPr>
        <w:t>705</w:t>
      </w:r>
      <w:r w:rsidRPr="00DF58FB">
        <w:rPr>
          <w:rFonts w:ascii="Verdana" w:eastAsia="Calibri" w:hAnsi="Verdana"/>
          <w:bCs/>
          <w:sz w:val="24"/>
          <w:szCs w:val="24"/>
        </w:rPr>
        <w:t xml:space="preserve">/23 Prezydenta Wrocławia z dnia </w:t>
      </w:r>
      <w:r w:rsidR="00B20842" w:rsidRPr="00DF58FB">
        <w:rPr>
          <w:rFonts w:ascii="Verdana" w:eastAsia="Calibri" w:hAnsi="Verdana"/>
          <w:bCs/>
          <w:sz w:val="24"/>
          <w:szCs w:val="24"/>
        </w:rPr>
        <w:t>3</w:t>
      </w:r>
      <w:r w:rsidRPr="00DF58FB">
        <w:rPr>
          <w:rFonts w:ascii="Verdana" w:eastAsia="Calibri" w:hAnsi="Verdana"/>
          <w:bCs/>
          <w:sz w:val="24"/>
          <w:szCs w:val="24"/>
        </w:rPr>
        <w:t xml:space="preserve"> </w:t>
      </w:r>
      <w:r w:rsidR="00B20842" w:rsidRPr="00DF58FB">
        <w:rPr>
          <w:rFonts w:ascii="Verdana" w:eastAsia="Calibri" w:hAnsi="Verdana"/>
          <w:bCs/>
          <w:sz w:val="24"/>
          <w:szCs w:val="24"/>
        </w:rPr>
        <w:t>marca</w:t>
      </w:r>
      <w:r w:rsidRPr="00DF58FB">
        <w:rPr>
          <w:rFonts w:ascii="Verdana" w:eastAsia="Calibri" w:hAnsi="Verdana"/>
          <w:bCs/>
          <w:sz w:val="24"/>
          <w:szCs w:val="24"/>
        </w:rPr>
        <w:t xml:space="preserve"> 2023 roku</w:t>
      </w:r>
    </w:p>
    <w:p w:rsidR="00D513BF" w:rsidRPr="00ED4DAF" w:rsidRDefault="00D513BF" w:rsidP="00017CB5">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dochodów ogółem: </w:t>
      </w:r>
      <w:r w:rsidR="00B20842" w:rsidRPr="00ED4DAF">
        <w:rPr>
          <w:rFonts w:ascii="Verdana" w:eastAsia="Calibri" w:hAnsi="Verdana"/>
          <w:sz w:val="24"/>
          <w:szCs w:val="24"/>
        </w:rPr>
        <w:t>1.648</w:t>
      </w:r>
      <w:r w:rsidRPr="00ED4DAF">
        <w:rPr>
          <w:rFonts w:ascii="Verdana" w:eastAsia="Calibri" w:hAnsi="Verdana"/>
          <w:sz w:val="24"/>
          <w:szCs w:val="24"/>
        </w:rPr>
        <w:t>.</w:t>
      </w:r>
      <w:r w:rsidR="00B20842" w:rsidRPr="00ED4DAF">
        <w:rPr>
          <w:rFonts w:ascii="Verdana" w:eastAsia="Calibri" w:hAnsi="Verdana"/>
          <w:sz w:val="24"/>
          <w:szCs w:val="24"/>
        </w:rPr>
        <w:t>409</w:t>
      </w:r>
      <w:r w:rsidRPr="00ED4DAF">
        <w:rPr>
          <w:rFonts w:ascii="Verdana" w:eastAsia="Calibri" w:hAnsi="Verdana"/>
          <w:sz w:val="24"/>
          <w:szCs w:val="24"/>
        </w:rPr>
        <w:t>,</w:t>
      </w:r>
      <w:r w:rsidR="00B20842" w:rsidRPr="00ED4DAF">
        <w:rPr>
          <w:rFonts w:ascii="Verdana" w:eastAsia="Calibri" w:hAnsi="Verdana"/>
          <w:sz w:val="24"/>
          <w:szCs w:val="24"/>
        </w:rPr>
        <w:t>29</w:t>
      </w:r>
      <w:r w:rsidRPr="00ED4DAF">
        <w:rPr>
          <w:rFonts w:ascii="Verdana" w:eastAsia="Calibri" w:hAnsi="Verdana"/>
          <w:sz w:val="24"/>
          <w:szCs w:val="24"/>
        </w:rPr>
        <w:t xml:space="preserve"> zł</w:t>
      </w:r>
    </w:p>
    <w:p w:rsidR="00D513BF" w:rsidRPr="00ED4DAF" w:rsidRDefault="00D513BF" w:rsidP="00017CB5">
      <w:pPr>
        <w:spacing w:after="0" w:line="288" w:lineRule="auto"/>
        <w:rPr>
          <w:rFonts w:ascii="Verdana" w:eastAsia="Calibri" w:hAnsi="Verdana"/>
          <w:sz w:val="24"/>
          <w:szCs w:val="24"/>
        </w:rPr>
      </w:pPr>
      <w:r w:rsidRPr="00ED4DAF">
        <w:rPr>
          <w:rFonts w:ascii="Verdana" w:eastAsia="Calibri" w:hAnsi="Verdana"/>
          <w:sz w:val="24"/>
          <w:szCs w:val="24"/>
        </w:rPr>
        <w:t>Źródło zmiany planu dochodów:</w:t>
      </w:r>
    </w:p>
    <w:p w:rsidR="00B20842" w:rsidRPr="00ED4DAF" w:rsidRDefault="00B20842" w:rsidP="00017CB5">
      <w:pPr>
        <w:spacing w:after="0" w:line="288" w:lineRule="auto"/>
        <w:rPr>
          <w:rFonts w:ascii="Verdana" w:eastAsia="Calibri" w:hAnsi="Verdana"/>
          <w:sz w:val="24"/>
          <w:szCs w:val="24"/>
        </w:rPr>
      </w:pPr>
      <w:r w:rsidRPr="00ED4DAF">
        <w:rPr>
          <w:rFonts w:ascii="Verdana" w:eastAsia="Calibri" w:hAnsi="Verdana"/>
          <w:sz w:val="24"/>
          <w:szCs w:val="24"/>
        </w:rPr>
        <w:t>I. Dotacje celowe z budżetu państwa (-1.691.878,06), z tego:</w:t>
      </w:r>
    </w:p>
    <w:p w:rsidR="00B20842" w:rsidRPr="00ED4DAF" w:rsidRDefault="00B20842" w:rsidP="00017CB5">
      <w:pPr>
        <w:spacing w:after="0" w:line="288" w:lineRule="auto"/>
        <w:rPr>
          <w:rFonts w:ascii="Verdana" w:eastAsia="Calibri" w:hAnsi="Verdana"/>
          <w:sz w:val="24"/>
          <w:szCs w:val="24"/>
        </w:rPr>
      </w:pPr>
      <w:r w:rsidRPr="00ED4DAF">
        <w:rPr>
          <w:rFonts w:ascii="Verdana" w:eastAsia="Calibri" w:hAnsi="Verdana"/>
          <w:sz w:val="24"/>
          <w:szCs w:val="24"/>
        </w:rPr>
        <w:t>1) dla gminy (-2.673.144,63), z tego:</w:t>
      </w:r>
    </w:p>
    <w:p w:rsidR="00B20842" w:rsidRPr="00ED4DAF" w:rsidRDefault="00B20842" w:rsidP="00017CB5">
      <w:pPr>
        <w:spacing w:after="0" w:line="288" w:lineRule="auto"/>
        <w:rPr>
          <w:rFonts w:ascii="Verdana" w:eastAsia="Calibri" w:hAnsi="Verdana"/>
          <w:sz w:val="24"/>
          <w:szCs w:val="24"/>
        </w:rPr>
      </w:pPr>
      <w:r w:rsidRPr="00ED4DAF">
        <w:rPr>
          <w:rFonts w:ascii="Verdana" w:eastAsia="Calibri" w:hAnsi="Verdana"/>
          <w:sz w:val="24"/>
          <w:szCs w:val="24"/>
        </w:rPr>
        <w:t>a) na zadania własne (72.400,00),</w:t>
      </w:r>
    </w:p>
    <w:p w:rsidR="00B20842" w:rsidRPr="00ED4DAF" w:rsidRDefault="00B20842" w:rsidP="00017CB5">
      <w:pPr>
        <w:spacing w:after="0" w:line="288" w:lineRule="auto"/>
        <w:rPr>
          <w:rFonts w:ascii="Verdana" w:eastAsia="Calibri" w:hAnsi="Verdana"/>
          <w:sz w:val="24"/>
          <w:szCs w:val="24"/>
        </w:rPr>
      </w:pPr>
      <w:r w:rsidRPr="00ED4DAF">
        <w:rPr>
          <w:rFonts w:ascii="Verdana" w:eastAsia="Calibri" w:hAnsi="Verdana"/>
          <w:sz w:val="24"/>
          <w:szCs w:val="24"/>
        </w:rPr>
        <w:t>b) na zadania zlecone (-2.755.681,00),</w:t>
      </w:r>
    </w:p>
    <w:p w:rsidR="00B20842" w:rsidRPr="00ED4DAF" w:rsidRDefault="00B20842" w:rsidP="00017CB5">
      <w:pPr>
        <w:spacing w:after="0" w:line="288" w:lineRule="auto"/>
        <w:rPr>
          <w:rFonts w:ascii="Verdana" w:eastAsia="Calibri" w:hAnsi="Verdana"/>
          <w:sz w:val="24"/>
          <w:szCs w:val="24"/>
        </w:rPr>
      </w:pPr>
      <w:r w:rsidRPr="00ED4DAF">
        <w:rPr>
          <w:rFonts w:ascii="Verdana" w:eastAsia="Calibri" w:hAnsi="Verdana"/>
          <w:sz w:val="24"/>
          <w:szCs w:val="24"/>
        </w:rPr>
        <w:t>c) na zadania powierzone (10.136,37),</w:t>
      </w:r>
    </w:p>
    <w:p w:rsidR="00D513BF" w:rsidRPr="00ED4DAF" w:rsidRDefault="00B20842" w:rsidP="00017CB5">
      <w:pPr>
        <w:spacing w:after="0" w:line="288" w:lineRule="auto"/>
        <w:rPr>
          <w:rFonts w:ascii="Verdana" w:eastAsia="Calibri" w:hAnsi="Verdana"/>
          <w:sz w:val="24"/>
          <w:szCs w:val="24"/>
        </w:rPr>
      </w:pPr>
      <w:r w:rsidRPr="00ED4DAF">
        <w:rPr>
          <w:rFonts w:ascii="Verdana" w:eastAsia="Calibri" w:hAnsi="Verdana"/>
          <w:sz w:val="24"/>
          <w:szCs w:val="24"/>
        </w:rPr>
        <w:t>2) dla powiatu (981.266,57), z tego:</w:t>
      </w:r>
    </w:p>
    <w:p w:rsidR="00B20842" w:rsidRPr="00ED4DAF" w:rsidRDefault="00B20842" w:rsidP="00017CB5">
      <w:pPr>
        <w:spacing w:after="0" w:line="288" w:lineRule="auto"/>
        <w:rPr>
          <w:rFonts w:ascii="Verdana" w:eastAsia="Calibri" w:hAnsi="Verdana"/>
          <w:sz w:val="24"/>
          <w:szCs w:val="24"/>
        </w:rPr>
      </w:pPr>
      <w:r w:rsidRPr="00ED4DAF">
        <w:rPr>
          <w:rFonts w:ascii="Verdana" w:eastAsia="Calibri" w:hAnsi="Verdana"/>
          <w:sz w:val="24"/>
          <w:szCs w:val="24"/>
        </w:rPr>
        <w:t>a) na zadania własne (-23.069,00),</w:t>
      </w:r>
    </w:p>
    <w:p w:rsidR="00B20842" w:rsidRPr="00ED4DAF" w:rsidRDefault="00B20842" w:rsidP="00017CB5">
      <w:pPr>
        <w:spacing w:after="0" w:line="288" w:lineRule="auto"/>
        <w:rPr>
          <w:rFonts w:ascii="Verdana" w:eastAsia="Calibri" w:hAnsi="Verdana"/>
          <w:sz w:val="24"/>
          <w:szCs w:val="24"/>
        </w:rPr>
      </w:pPr>
      <w:r w:rsidRPr="00ED4DAF">
        <w:rPr>
          <w:rFonts w:ascii="Verdana" w:eastAsia="Calibri" w:hAnsi="Verdana"/>
          <w:sz w:val="24"/>
          <w:szCs w:val="24"/>
        </w:rPr>
        <w:t>b) na zadania zlecone (1.004.335,57).</w:t>
      </w:r>
    </w:p>
    <w:p w:rsidR="00B20842" w:rsidRPr="00ED4DAF" w:rsidRDefault="00B20842" w:rsidP="00017CB5">
      <w:pPr>
        <w:spacing w:after="0" w:line="288" w:lineRule="auto"/>
        <w:rPr>
          <w:rFonts w:ascii="Verdana" w:eastAsia="Calibri" w:hAnsi="Verdana"/>
          <w:sz w:val="24"/>
          <w:szCs w:val="24"/>
        </w:rPr>
      </w:pPr>
      <w:r w:rsidRPr="00ED4DAF">
        <w:rPr>
          <w:rFonts w:ascii="Verdana" w:eastAsia="Calibri" w:hAnsi="Verdana"/>
          <w:sz w:val="24"/>
          <w:szCs w:val="24"/>
        </w:rPr>
        <w:t>II. Dotacje i środki z funduszy (3.340.287,35), z tego:</w:t>
      </w:r>
    </w:p>
    <w:p w:rsidR="00B20842" w:rsidRPr="00ED4DAF" w:rsidRDefault="00B20842" w:rsidP="00017CB5">
      <w:pPr>
        <w:spacing w:after="0" w:line="288" w:lineRule="auto"/>
        <w:rPr>
          <w:rFonts w:ascii="Verdana" w:eastAsia="Calibri" w:hAnsi="Verdana"/>
          <w:sz w:val="24"/>
          <w:szCs w:val="24"/>
        </w:rPr>
      </w:pPr>
      <w:r w:rsidRPr="00ED4DAF">
        <w:rPr>
          <w:rFonts w:ascii="Verdana" w:eastAsia="Calibri" w:hAnsi="Verdana"/>
          <w:sz w:val="24"/>
          <w:szCs w:val="24"/>
        </w:rPr>
        <w:t>1) środki z Funduszu Pomocy (3.340.287,35).</w:t>
      </w:r>
    </w:p>
    <w:p w:rsidR="00D513BF" w:rsidRPr="00ED4DAF" w:rsidRDefault="00D513BF" w:rsidP="00017CB5">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wydatków ogółem: </w:t>
      </w:r>
      <w:r w:rsidR="00B20842" w:rsidRPr="00ED4DAF">
        <w:rPr>
          <w:rFonts w:ascii="Verdana" w:eastAsia="Calibri" w:hAnsi="Verdana"/>
          <w:sz w:val="24"/>
          <w:szCs w:val="24"/>
        </w:rPr>
        <w:t xml:space="preserve">1.648.409,29 </w:t>
      </w:r>
      <w:r w:rsidRPr="00ED4DAF">
        <w:rPr>
          <w:rFonts w:ascii="Verdana" w:eastAsia="Calibri" w:hAnsi="Verdana"/>
          <w:sz w:val="24"/>
          <w:szCs w:val="24"/>
        </w:rPr>
        <w:t>zł</w:t>
      </w:r>
    </w:p>
    <w:p w:rsidR="00D513BF" w:rsidRPr="00ED4DAF" w:rsidRDefault="00D513BF" w:rsidP="00017CB5">
      <w:pPr>
        <w:spacing w:after="0" w:line="288" w:lineRule="auto"/>
        <w:rPr>
          <w:rFonts w:ascii="Verdana" w:hAnsi="Verdana"/>
          <w:sz w:val="24"/>
          <w:szCs w:val="24"/>
        </w:rPr>
      </w:pPr>
      <w:r w:rsidRPr="00ED4DAF">
        <w:rPr>
          <w:rFonts w:ascii="Verdana" w:eastAsia="Calibri" w:hAnsi="Verdana"/>
          <w:sz w:val="24"/>
          <w:szCs w:val="24"/>
        </w:rPr>
        <w:t>Przeznaczenie środków:</w:t>
      </w:r>
    </w:p>
    <w:p w:rsidR="00B20842" w:rsidRPr="00B20842" w:rsidRDefault="00B20842" w:rsidP="00017CB5">
      <w:pPr>
        <w:spacing w:after="0" w:line="288" w:lineRule="auto"/>
        <w:rPr>
          <w:rFonts w:ascii="Verdana" w:eastAsia="Times New Roman" w:hAnsi="Verdana" w:cs="Times New Roman"/>
          <w:bCs/>
          <w:sz w:val="24"/>
          <w:szCs w:val="24"/>
        </w:rPr>
      </w:pPr>
      <w:r w:rsidRPr="00B20842">
        <w:rPr>
          <w:rFonts w:ascii="Verdana" w:eastAsia="Times New Roman" w:hAnsi="Verdana" w:cs="Times New Roman"/>
          <w:bCs/>
          <w:sz w:val="24"/>
          <w:szCs w:val="24"/>
        </w:rPr>
        <w:t>1) zwiększenie planu dotacji celowej z budżetu państwa na realizację zadań własnych gminy w dziale 852 (Pomoc społeczna), rozdziale 85230 (Pomoc w zakresie dożywiania)</w:t>
      </w:r>
      <w:r>
        <w:rPr>
          <w:rFonts w:ascii="Verdana" w:eastAsia="Times New Roman" w:hAnsi="Verdana" w:cs="Times New Roman"/>
          <w:bCs/>
          <w:sz w:val="24"/>
          <w:szCs w:val="24"/>
        </w:rPr>
        <w:t xml:space="preserve"> </w:t>
      </w:r>
      <w:r w:rsidRPr="00B20842">
        <w:rPr>
          <w:rFonts w:ascii="Verdana" w:eastAsia="Times New Roman" w:hAnsi="Verdana" w:cs="Times New Roman"/>
          <w:bCs/>
          <w:sz w:val="24"/>
          <w:szCs w:val="24"/>
        </w:rPr>
        <w:t>(72.400,00),</w:t>
      </w:r>
    </w:p>
    <w:p w:rsidR="00B20842" w:rsidRPr="00B20842" w:rsidRDefault="00B20842" w:rsidP="00017CB5">
      <w:pPr>
        <w:spacing w:after="0" w:line="288" w:lineRule="auto"/>
        <w:rPr>
          <w:rFonts w:ascii="Verdana" w:eastAsia="Times New Roman" w:hAnsi="Verdana" w:cs="Times New Roman"/>
          <w:bCs/>
          <w:sz w:val="24"/>
          <w:szCs w:val="24"/>
        </w:rPr>
      </w:pPr>
      <w:r w:rsidRPr="00B20842">
        <w:rPr>
          <w:rFonts w:ascii="Verdana" w:eastAsia="Times New Roman" w:hAnsi="Verdana" w:cs="Times New Roman"/>
          <w:bCs/>
          <w:sz w:val="24"/>
          <w:szCs w:val="24"/>
        </w:rPr>
        <w:t>2) zmniejszenie planu dotacji celowej z budżetu państwa na realizację zadań zleconych gminy w dziale 855 (Rodzina), rozdziale 85502 (Świadczenia rodzinne, świadczenie z funduszu alimentacyjnego oraz składki na ubezpieczenia emerytalne i rentowe z ubezpieczenia społecznego) i rozdziale 85513 (Składki na ubezpieczenie zdrowotne za osoby pobierające niektóre świadczenia rodzinne)</w:t>
      </w:r>
      <w:r>
        <w:rPr>
          <w:rFonts w:ascii="Verdana" w:eastAsia="Times New Roman" w:hAnsi="Verdana" w:cs="Times New Roman"/>
          <w:bCs/>
          <w:sz w:val="24"/>
          <w:szCs w:val="24"/>
        </w:rPr>
        <w:t xml:space="preserve"> </w:t>
      </w:r>
      <w:r w:rsidRPr="00B20842">
        <w:rPr>
          <w:rFonts w:ascii="Verdana" w:eastAsia="Times New Roman" w:hAnsi="Verdana" w:cs="Times New Roman"/>
          <w:bCs/>
          <w:sz w:val="24"/>
          <w:szCs w:val="24"/>
        </w:rPr>
        <w:t>(-2.777.300,00),</w:t>
      </w:r>
    </w:p>
    <w:p w:rsidR="00D513BF" w:rsidRDefault="00B20842" w:rsidP="00017CB5">
      <w:pPr>
        <w:spacing w:after="0" w:line="288" w:lineRule="auto"/>
        <w:rPr>
          <w:rFonts w:ascii="Verdana" w:eastAsia="Times New Roman" w:hAnsi="Verdana" w:cs="Times New Roman"/>
          <w:bCs/>
          <w:sz w:val="24"/>
          <w:szCs w:val="24"/>
        </w:rPr>
      </w:pPr>
      <w:r w:rsidRPr="00B20842">
        <w:rPr>
          <w:rFonts w:ascii="Verdana" w:eastAsia="Times New Roman" w:hAnsi="Verdana" w:cs="Times New Roman"/>
          <w:bCs/>
          <w:sz w:val="24"/>
          <w:szCs w:val="24"/>
        </w:rPr>
        <w:t>3) zmniejszenie planu dotacji celowej z budżetu państwa na realizację zadań własnych powiatu w dziale 852 (Pomoc społeczna), rozdziale 85202 (Świadczenia rodzinne, świadczenie z funduszu alimentacyjnego oraz składki na ubezpieczenia emerytalne i rentowe z ubezpieczenia społecznego)</w:t>
      </w:r>
      <w:r>
        <w:rPr>
          <w:rFonts w:ascii="Verdana" w:eastAsia="Times New Roman" w:hAnsi="Verdana" w:cs="Times New Roman"/>
          <w:bCs/>
          <w:sz w:val="24"/>
          <w:szCs w:val="24"/>
        </w:rPr>
        <w:t xml:space="preserve"> </w:t>
      </w:r>
      <w:r w:rsidRPr="00B20842">
        <w:rPr>
          <w:rFonts w:ascii="Verdana" w:eastAsia="Times New Roman" w:hAnsi="Verdana" w:cs="Times New Roman"/>
          <w:bCs/>
          <w:sz w:val="24"/>
          <w:szCs w:val="24"/>
        </w:rPr>
        <w:t>(-23.069,00),</w:t>
      </w:r>
    </w:p>
    <w:p w:rsidR="00B20842" w:rsidRPr="00B20842" w:rsidRDefault="00B20842" w:rsidP="00017CB5">
      <w:pPr>
        <w:spacing w:after="0" w:line="288" w:lineRule="auto"/>
        <w:rPr>
          <w:rFonts w:ascii="Verdana" w:eastAsia="Times New Roman" w:hAnsi="Verdana" w:cs="Times New Roman"/>
          <w:bCs/>
          <w:sz w:val="24"/>
          <w:szCs w:val="24"/>
        </w:rPr>
      </w:pPr>
      <w:r w:rsidRPr="00B20842">
        <w:rPr>
          <w:rFonts w:ascii="Verdana" w:eastAsia="Times New Roman" w:hAnsi="Verdana" w:cs="Times New Roman"/>
          <w:bCs/>
          <w:sz w:val="24"/>
          <w:szCs w:val="24"/>
        </w:rPr>
        <w:t xml:space="preserve">4) na pomoc cudzoziemcom, którzy uzyskali w RP status uchodźcy, ochronę uzupełniającą lub zezwolenie na pobyt czasowy oraz na wypłacenie zasiłków celowych, udzielenie schronienia, zapewnienie posiłku </w:t>
      </w:r>
      <w:r w:rsidRPr="00B20842">
        <w:rPr>
          <w:rFonts w:ascii="Verdana" w:eastAsia="Times New Roman" w:hAnsi="Verdana" w:cs="Times New Roman"/>
          <w:bCs/>
          <w:sz w:val="24"/>
          <w:szCs w:val="24"/>
        </w:rPr>
        <w:lastRenderedPageBreak/>
        <w:t>i niezbędnego ubrania cudzoziemcom, którym udzielono zgody na pobyt za względów humanitarnych</w:t>
      </w:r>
      <w:r>
        <w:rPr>
          <w:rFonts w:ascii="Verdana" w:eastAsia="Times New Roman" w:hAnsi="Verdana" w:cs="Times New Roman"/>
          <w:bCs/>
          <w:sz w:val="24"/>
          <w:szCs w:val="24"/>
        </w:rPr>
        <w:t xml:space="preserve"> </w:t>
      </w:r>
      <w:r w:rsidRPr="00B20842">
        <w:rPr>
          <w:rFonts w:ascii="Verdana" w:eastAsia="Times New Roman" w:hAnsi="Verdana" w:cs="Times New Roman"/>
          <w:bCs/>
          <w:sz w:val="24"/>
          <w:szCs w:val="24"/>
        </w:rPr>
        <w:t>(1.005.335,57),</w:t>
      </w:r>
    </w:p>
    <w:p w:rsidR="00B20842" w:rsidRPr="00B20842" w:rsidRDefault="00B20842" w:rsidP="00017CB5">
      <w:pPr>
        <w:spacing w:after="0" w:line="288" w:lineRule="auto"/>
        <w:rPr>
          <w:rFonts w:ascii="Verdana" w:eastAsia="Times New Roman" w:hAnsi="Verdana" w:cs="Times New Roman"/>
          <w:bCs/>
          <w:sz w:val="24"/>
          <w:szCs w:val="24"/>
        </w:rPr>
      </w:pPr>
      <w:r w:rsidRPr="00B20842">
        <w:rPr>
          <w:rFonts w:ascii="Verdana" w:eastAsia="Times New Roman" w:hAnsi="Verdana" w:cs="Times New Roman"/>
          <w:bCs/>
          <w:sz w:val="24"/>
          <w:szCs w:val="24"/>
        </w:rPr>
        <w:t>5) na wypłaty jednorazowego świadczenia w wysokości 4 tys. zł wraz z kosztami obsługi tego zadania, zgodnie z ustawą o wsparciu kobiet w ciąży i rodzin "Za życiem"</w:t>
      </w:r>
      <w:r>
        <w:rPr>
          <w:rFonts w:ascii="Verdana" w:eastAsia="Times New Roman" w:hAnsi="Verdana" w:cs="Times New Roman"/>
          <w:bCs/>
          <w:sz w:val="24"/>
          <w:szCs w:val="24"/>
        </w:rPr>
        <w:t xml:space="preserve"> </w:t>
      </w:r>
      <w:r w:rsidRPr="00B20842">
        <w:rPr>
          <w:rFonts w:ascii="Verdana" w:eastAsia="Times New Roman" w:hAnsi="Verdana" w:cs="Times New Roman"/>
          <w:bCs/>
          <w:sz w:val="24"/>
          <w:szCs w:val="24"/>
        </w:rPr>
        <w:t>(20.619,00),</w:t>
      </w:r>
    </w:p>
    <w:p w:rsidR="00B20842" w:rsidRPr="00B20842" w:rsidRDefault="00B20842" w:rsidP="00017CB5">
      <w:pPr>
        <w:spacing w:after="0" w:line="288" w:lineRule="auto"/>
        <w:rPr>
          <w:rFonts w:ascii="Verdana" w:eastAsia="Times New Roman" w:hAnsi="Verdana" w:cs="Times New Roman"/>
          <w:bCs/>
          <w:sz w:val="24"/>
          <w:szCs w:val="24"/>
        </w:rPr>
      </w:pPr>
      <w:r w:rsidRPr="00B20842">
        <w:rPr>
          <w:rFonts w:ascii="Verdana" w:eastAsia="Times New Roman" w:hAnsi="Verdana" w:cs="Times New Roman"/>
          <w:bCs/>
          <w:sz w:val="24"/>
          <w:szCs w:val="24"/>
        </w:rPr>
        <w:t>6) dofinansowanie do realizacji prac pielęgnacyjno-porządkowych na obiektach cmentarnictwa wojennego we Wrocławiu</w:t>
      </w:r>
      <w:r>
        <w:rPr>
          <w:rFonts w:ascii="Verdana" w:eastAsia="Times New Roman" w:hAnsi="Verdana" w:cs="Times New Roman"/>
          <w:bCs/>
          <w:sz w:val="24"/>
          <w:szCs w:val="24"/>
        </w:rPr>
        <w:t xml:space="preserve"> </w:t>
      </w:r>
      <w:r w:rsidRPr="00B20842">
        <w:rPr>
          <w:rFonts w:ascii="Verdana" w:eastAsia="Times New Roman" w:hAnsi="Verdana" w:cs="Times New Roman"/>
          <w:bCs/>
          <w:sz w:val="24"/>
          <w:szCs w:val="24"/>
        </w:rPr>
        <w:t>(10.136,37),</w:t>
      </w:r>
    </w:p>
    <w:p w:rsidR="00B20842" w:rsidRPr="00391037" w:rsidRDefault="00B20842" w:rsidP="00017CB5">
      <w:pPr>
        <w:spacing w:after="0" w:line="288" w:lineRule="auto"/>
        <w:rPr>
          <w:rFonts w:ascii="Verdana" w:eastAsia="Times New Roman" w:hAnsi="Verdana" w:cs="Times New Roman"/>
          <w:bCs/>
          <w:sz w:val="24"/>
          <w:szCs w:val="24"/>
        </w:rPr>
      </w:pPr>
      <w:r w:rsidRPr="00B20842">
        <w:rPr>
          <w:rFonts w:ascii="Verdana" w:eastAsia="Times New Roman" w:hAnsi="Verdana" w:cs="Times New Roman"/>
          <w:bCs/>
          <w:sz w:val="24"/>
          <w:szCs w:val="24"/>
        </w:rPr>
        <w:t>7) na wypłatę świadczeń dla osób udostępniających mieszkania i zapewniających wyżywienie osobom, które przyjechały do Polski z Ukrainy, zgodnie z ustawą o pomocy obywatelom Ukrainy w związku z konfliktem zbrojnym na terytorium tego Państwa</w:t>
      </w:r>
      <w:r>
        <w:rPr>
          <w:rFonts w:ascii="Verdana" w:eastAsia="Times New Roman" w:hAnsi="Verdana" w:cs="Times New Roman"/>
          <w:bCs/>
          <w:sz w:val="24"/>
          <w:szCs w:val="24"/>
        </w:rPr>
        <w:t xml:space="preserve"> </w:t>
      </w:r>
      <w:r w:rsidRPr="00B20842">
        <w:rPr>
          <w:rFonts w:ascii="Verdana" w:eastAsia="Times New Roman" w:hAnsi="Verdana" w:cs="Times New Roman"/>
          <w:bCs/>
          <w:sz w:val="24"/>
          <w:szCs w:val="24"/>
        </w:rPr>
        <w:t>(3.340.287,35).</w:t>
      </w:r>
    </w:p>
    <w:p w:rsidR="00B20842" w:rsidRPr="00DF58FB" w:rsidRDefault="00B20842" w:rsidP="00017CB5">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9780/23 Prezydenta Wrocławia z dnia 15 marca 2023 roku</w:t>
      </w:r>
    </w:p>
    <w:p w:rsidR="00B20842" w:rsidRPr="00CD4345" w:rsidRDefault="00B20842" w:rsidP="00017CB5">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3.972</w:t>
      </w:r>
      <w:r w:rsidRPr="00CD4345">
        <w:rPr>
          <w:rFonts w:ascii="Verdana" w:eastAsia="Calibri" w:hAnsi="Verdana"/>
          <w:sz w:val="24"/>
          <w:szCs w:val="24"/>
        </w:rPr>
        <w:t>.</w:t>
      </w:r>
      <w:r>
        <w:rPr>
          <w:rFonts w:ascii="Verdana" w:eastAsia="Calibri" w:hAnsi="Verdana"/>
          <w:sz w:val="24"/>
          <w:szCs w:val="24"/>
        </w:rPr>
        <w:t>144</w:t>
      </w:r>
      <w:r w:rsidRPr="00CD4345">
        <w:rPr>
          <w:rFonts w:ascii="Verdana" w:eastAsia="Calibri" w:hAnsi="Verdana"/>
          <w:sz w:val="24"/>
          <w:szCs w:val="24"/>
        </w:rPr>
        <w:t>,</w:t>
      </w:r>
      <w:r>
        <w:rPr>
          <w:rFonts w:ascii="Verdana" w:eastAsia="Calibri" w:hAnsi="Verdana"/>
          <w:sz w:val="24"/>
          <w:szCs w:val="24"/>
        </w:rPr>
        <w:t>63</w:t>
      </w:r>
      <w:r w:rsidRPr="00CD4345">
        <w:rPr>
          <w:rFonts w:ascii="Verdana" w:eastAsia="Calibri" w:hAnsi="Verdana"/>
          <w:sz w:val="24"/>
          <w:szCs w:val="24"/>
        </w:rPr>
        <w:t xml:space="preserve"> zł</w:t>
      </w:r>
    </w:p>
    <w:p w:rsidR="00B20842" w:rsidRDefault="00B20842" w:rsidP="00017CB5">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B20842" w:rsidRPr="00B20842" w:rsidRDefault="00B20842" w:rsidP="00017CB5">
      <w:pPr>
        <w:spacing w:after="0" w:line="288" w:lineRule="auto"/>
        <w:rPr>
          <w:rFonts w:ascii="Verdana" w:eastAsia="Calibri" w:hAnsi="Verdana"/>
          <w:sz w:val="24"/>
          <w:szCs w:val="24"/>
        </w:rPr>
      </w:pPr>
      <w:r w:rsidRPr="00B20842">
        <w:rPr>
          <w:rFonts w:ascii="Verdana" w:eastAsia="Calibri" w:hAnsi="Verdana"/>
          <w:sz w:val="24"/>
          <w:szCs w:val="24"/>
        </w:rPr>
        <w:t>Dotacje celowe z budżetu państwa</w:t>
      </w:r>
      <w:r>
        <w:rPr>
          <w:rFonts w:ascii="Verdana" w:eastAsia="Calibri" w:hAnsi="Verdana"/>
          <w:sz w:val="24"/>
          <w:szCs w:val="24"/>
        </w:rPr>
        <w:t xml:space="preserve"> </w:t>
      </w:r>
      <w:r w:rsidRPr="00B20842">
        <w:rPr>
          <w:rFonts w:ascii="Verdana" w:eastAsia="Calibri" w:hAnsi="Verdana"/>
          <w:sz w:val="24"/>
          <w:szCs w:val="24"/>
        </w:rPr>
        <w:t>(3.972.144,63),</w:t>
      </w:r>
      <w:r>
        <w:rPr>
          <w:rFonts w:ascii="Verdana" w:eastAsia="Calibri" w:hAnsi="Verdana"/>
          <w:sz w:val="24"/>
          <w:szCs w:val="24"/>
        </w:rPr>
        <w:t xml:space="preserve"> </w:t>
      </w:r>
      <w:r w:rsidRPr="00B20842">
        <w:rPr>
          <w:rFonts w:ascii="Verdana" w:eastAsia="Calibri" w:hAnsi="Verdana"/>
          <w:sz w:val="24"/>
          <w:szCs w:val="24"/>
        </w:rPr>
        <w:t>z tego:</w:t>
      </w:r>
    </w:p>
    <w:p w:rsidR="00B20842" w:rsidRPr="00B20842" w:rsidRDefault="00B20842" w:rsidP="00017CB5">
      <w:pPr>
        <w:spacing w:after="0" w:line="288" w:lineRule="auto"/>
        <w:rPr>
          <w:rFonts w:ascii="Verdana" w:eastAsia="Calibri" w:hAnsi="Verdana"/>
          <w:sz w:val="24"/>
          <w:szCs w:val="24"/>
        </w:rPr>
      </w:pPr>
      <w:r w:rsidRPr="00B20842">
        <w:rPr>
          <w:rFonts w:ascii="Verdana" w:eastAsia="Calibri" w:hAnsi="Verdana"/>
          <w:sz w:val="24"/>
          <w:szCs w:val="24"/>
        </w:rPr>
        <w:t>1) dla gminy</w:t>
      </w:r>
      <w:r>
        <w:rPr>
          <w:rFonts w:ascii="Verdana" w:eastAsia="Calibri" w:hAnsi="Verdana"/>
          <w:sz w:val="24"/>
          <w:szCs w:val="24"/>
        </w:rPr>
        <w:t xml:space="preserve"> </w:t>
      </w:r>
      <w:r w:rsidRPr="00B20842">
        <w:rPr>
          <w:rFonts w:ascii="Verdana" w:eastAsia="Calibri" w:hAnsi="Verdana"/>
          <w:sz w:val="24"/>
          <w:szCs w:val="24"/>
        </w:rPr>
        <w:t>(1.628.361,48),</w:t>
      </w:r>
      <w:r>
        <w:rPr>
          <w:rFonts w:ascii="Verdana" w:eastAsia="Calibri" w:hAnsi="Verdana"/>
          <w:sz w:val="24"/>
          <w:szCs w:val="24"/>
        </w:rPr>
        <w:t xml:space="preserve"> </w:t>
      </w:r>
      <w:r w:rsidRPr="00B20842">
        <w:rPr>
          <w:rFonts w:ascii="Verdana" w:eastAsia="Calibri" w:hAnsi="Verdana"/>
          <w:sz w:val="24"/>
          <w:szCs w:val="24"/>
        </w:rPr>
        <w:t>z tego:</w:t>
      </w:r>
    </w:p>
    <w:p w:rsidR="00B20842" w:rsidRPr="00B20842" w:rsidRDefault="00B20842" w:rsidP="00017CB5">
      <w:pPr>
        <w:spacing w:after="0" w:line="288" w:lineRule="auto"/>
        <w:rPr>
          <w:rFonts w:ascii="Verdana" w:eastAsia="Calibri" w:hAnsi="Verdana"/>
          <w:sz w:val="24"/>
          <w:szCs w:val="24"/>
        </w:rPr>
      </w:pPr>
      <w:r w:rsidRPr="00B20842">
        <w:rPr>
          <w:rFonts w:ascii="Verdana" w:eastAsia="Calibri" w:hAnsi="Verdana"/>
          <w:sz w:val="24"/>
          <w:szCs w:val="24"/>
        </w:rPr>
        <w:t>a) na zadania zlecone</w:t>
      </w:r>
      <w:r>
        <w:rPr>
          <w:rFonts w:ascii="Verdana" w:eastAsia="Calibri" w:hAnsi="Verdana"/>
          <w:sz w:val="24"/>
          <w:szCs w:val="24"/>
        </w:rPr>
        <w:t xml:space="preserve"> </w:t>
      </w:r>
      <w:r w:rsidRPr="00B20842">
        <w:rPr>
          <w:rFonts w:ascii="Verdana" w:eastAsia="Calibri" w:hAnsi="Verdana"/>
          <w:sz w:val="24"/>
          <w:szCs w:val="24"/>
        </w:rPr>
        <w:t>(54.826,48),</w:t>
      </w:r>
    </w:p>
    <w:p w:rsidR="00B20842" w:rsidRPr="00B20842" w:rsidRDefault="00B20842" w:rsidP="00017CB5">
      <w:pPr>
        <w:spacing w:after="0" w:line="288" w:lineRule="auto"/>
        <w:rPr>
          <w:rFonts w:ascii="Verdana" w:eastAsia="Calibri" w:hAnsi="Verdana"/>
          <w:sz w:val="24"/>
          <w:szCs w:val="24"/>
        </w:rPr>
      </w:pPr>
      <w:r w:rsidRPr="00B20842">
        <w:rPr>
          <w:rFonts w:ascii="Verdana" w:eastAsia="Calibri" w:hAnsi="Verdana"/>
          <w:sz w:val="24"/>
          <w:szCs w:val="24"/>
        </w:rPr>
        <w:t>b) na zadania powierzone</w:t>
      </w:r>
      <w:r>
        <w:rPr>
          <w:rFonts w:ascii="Verdana" w:eastAsia="Calibri" w:hAnsi="Verdana"/>
          <w:sz w:val="24"/>
          <w:szCs w:val="24"/>
        </w:rPr>
        <w:t xml:space="preserve"> </w:t>
      </w:r>
      <w:r w:rsidRPr="00B20842">
        <w:rPr>
          <w:rFonts w:ascii="Verdana" w:eastAsia="Calibri" w:hAnsi="Verdana"/>
          <w:sz w:val="24"/>
          <w:szCs w:val="24"/>
        </w:rPr>
        <w:t>(1.573.535,00),</w:t>
      </w:r>
    </w:p>
    <w:p w:rsidR="00B20842" w:rsidRDefault="00B20842" w:rsidP="00017CB5">
      <w:pPr>
        <w:spacing w:after="0" w:line="288" w:lineRule="auto"/>
        <w:rPr>
          <w:rFonts w:ascii="Verdana" w:eastAsia="Calibri" w:hAnsi="Verdana"/>
          <w:sz w:val="24"/>
          <w:szCs w:val="24"/>
        </w:rPr>
      </w:pPr>
      <w:r w:rsidRPr="00B20842">
        <w:rPr>
          <w:rFonts w:ascii="Verdana" w:eastAsia="Calibri" w:hAnsi="Verdana"/>
          <w:sz w:val="24"/>
          <w:szCs w:val="24"/>
        </w:rPr>
        <w:t>2) dla powiatu</w:t>
      </w:r>
      <w:r>
        <w:rPr>
          <w:rFonts w:ascii="Verdana" w:eastAsia="Calibri" w:hAnsi="Verdana"/>
          <w:sz w:val="24"/>
          <w:szCs w:val="24"/>
        </w:rPr>
        <w:t xml:space="preserve"> </w:t>
      </w:r>
      <w:r w:rsidRPr="00B20842">
        <w:rPr>
          <w:rFonts w:ascii="Verdana" w:eastAsia="Calibri" w:hAnsi="Verdana"/>
          <w:sz w:val="24"/>
          <w:szCs w:val="24"/>
        </w:rPr>
        <w:t>(2.343.783,15),</w:t>
      </w:r>
      <w:r>
        <w:rPr>
          <w:rFonts w:ascii="Verdana" w:eastAsia="Calibri" w:hAnsi="Verdana"/>
          <w:sz w:val="24"/>
          <w:szCs w:val="24"/>
        </w:rPr>
        <w:t xml:space="preserve"> </w:t>
      </w:r>
      <w:r w:rsidRPr="00B20842">
        <w:rPr>
          <w:rFonts w:ascii="Verdana" w:eastAsia="Calibri" w:hAnsi="Verdana"/>
          <w:sz w:val="24"/>
          <w:szCs w:val="24"/>
        </w:rPr>
        <w:t>z tego:</w:t>
      </w:r>
    </w:p>
    <w:p w:rsidR="00B20842" w:rsidRPr="00B20842" w:rsidRDefault="00B20842" w:rsidP="00017CB5">
      <w:pPr>
        <w:spacing w:after="0" w:line="288" w:lineRule="auto"/>
        <w:rPr>
          <w:rFonts w:ascii="Verdana" w:eastAsia="Calibri" w:hAnsi="Verdana"/>
          <w:sz w:val="24"/>
          <w:szCs w:val="24"/>
        </w:rPr>
      </w:pPr>
      <w:r w:rsidRPr="00B20842">
        <w:rPr>
          <w:rFonts w:ascii="Verdana" w:eastAsia="Calibri" w:hAnsi="Verdana"/>
          <w:sz w:val="24"/>
          <w:szCs w:val="24"/>
        </w:rPr>
        <w:t>a) na zadania zlecone</w:t>
      </w:r>
      <w:r>
        <w:rPr>
          <w:rFonts w:ascii="Verdana" w:eastAsia="Calibri" w:hAnsi="Verdana"/>
          <w:sz w:val="24"/>
          <w:szCs w:val="24"/>
        </w:rPr>
        <w:t xml:space="preserve"> </w:t>
      </w:r>
      <w:r w:rsidRPr="00B20842">
        <w:rPr>
          <w:rFonts w:ascii="Verdana" w:eastAsia="Calibri" w:hAnsi="Verdana"/>
          <w:sz w:val="24"/>
          <w:szCs w:val="24"/>
        </w:rPr>
        <w:t>(2.234.783,15),</w:t>
      </w:r>
    </w:p>
    <w:p w:rsidR="00B20842" w:rsidRDefault="00B20842" w:rsidP="00017CB5">
      <w:pPr>
        <w:spacing w:after="0" w:line="288" w:lineRule="auto"/>
        <w:rPr>
          <w:rFonts w:ascii="Verdana" w:eastAsia="Calibri" w:hAnsi="Verdana"/>
          <w:sz w:val="24"/>
          <w:szCs w:val="24"/>
        </w:rPr>
      </w:pPr>
      <w:r w:rsidRPr="00B20842">
        <w:rPr>
          <w:rFonts w:ascii="Verdana" w:eastAsia="Calibri" w:hAnsi="Verdana"/>
          <w:sz w:val="24"/>
          <w:szCs w:val="24"/>
        </w:rPr>
        <w:t>b) na zadania powierzone</w:t>
      </w:r>
      <w:r>
        <w:rPr>
          <w:rFonts w:ascii="Verdana" w:eastAsia="Calibri" w:hAnsi="Verdana"/>
          <w:sz w:val="24"/>
          <w:szCs w:val="24"/>
        </w:rPr>
        <w:t xml:space="preserve"> </w:t>
      </w:r>
      <w:r w:rsidRPr="00B20842">
        <w:rPr>
          <w:rFonts w:ascii="Verdana" w:eastAsia="Calibri" w:hAnsi="Verdana"/>
          <w:sz w:val="24"/>
          <w:szCs w:val="24"/>
        </w:rPr>
        <w:t>(109.000,00).</w:t>
      </w:r>
    </w:p>
    <w:p w:rsidR="00B20842" w:rsidRPr="00CD4345" w:rsidRDefault="00B20842" w:rsidP="00017CB5">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3.972</w:t>
      </w:r>
      <w:r w:rsidRPr="00CD4345">
        <w:rPr>
          <w:rFonts w:ascii="Verdana" w:eastAsia="Calibri" w:hAnsi="Verdana"/>
          <w:sz w:val="24"/>
          <w:szCs w:val="24"/>
        </w:rPr>
        <w:t>.</w:t>
      </w:r>
      <w:r>
        <w:rPr>
          <w:rFonts w:ascii="Verdana" w:eastAsia="Calibri" w:hAnsi="Verdana"/>
          <w:sz w:val="24"/>
          <w:szCs w:val="24"/>
        </w:rPr>
        <w:t>144</w:t>
      </w:r>
      <w:r w:rsidRPr="00CD4345">
        <w:rPr>
          <w:rFonts w:ascii="Verdana" w:eastAsia="Calibri" w:hAnsi="Verdana"/>
          <w:sz w:val="24"/>
          <w:szCs w:val="24"/>
        </w:rPr>
        <w:t>,</w:t>
      </w:r>
      <w:r>
        <w:rPr>
          <w:rFonts w:ascii="Verdana" w:eastAsia="Calibri" w:hAnsi="Verdana"/>
          <w:sz w:val="24"/>
          <w:szCs w:val="24"/>
        </w:rPr>
        <w:t>63</w:t>
      </w:r>
      <w:r w:rsidRPr="00CD4345">
        <w:rPr>
          <w:rFonts w:ascii="Verdana" w:eastAsia="Calibri" w:hAnsi="Verdana"/>
          <w:sz w:val="24"/>
          <w:szCs w:val="24"/>
        </w:rPr>
        <w:t xml:space="preserve"> zł</w:t>
      </w:r>
    </w:p>
    <w:p w:rsidR="00B20842" w:rsidRPr="00ED4DAF" w:rsidRDefault="00B20842" w:rsidP="00017CB5">
      <w:pPr>
        <w:spacing w:after="0" w:line="288" w:lineRule="auto"/>
        <w:rPr>
          <w:rFonts w:ascii="Verdana" w:eastAsia="Calibri" w:hAnsi="Verdana"/>
          <w:sz w:val="24"/>
          <w:szCs w:val="24"/>
        </w:rPr>
      </w:pPr>
      <w:r w:rsidRPr="00CD4345">
        <w:rPr>
          <w:rFonts w:ascii="Verdana" w:eastAsia="Calibri" w:hAnsi="Verdana"/>
          <w:sz w:val="24"/>
          <w:szCs w:val="24"/>
        </w:rPr>
        <w:t>Przeznaczenie</w:t>
      </w:r>
      <w:r w:rsidRPr="00ED4DAF">
        <w:rPr>
          <w:rFonts w:ascii="Verdana" w:eastAsia="Calibri" w:hAnsi="Verdana"/>
          <w:sz w:val="24"/>
          <w:szCs w:val="24"/>
        </w:rPr>
        <w:t xml:space="preserve"> środków:</w:t>
      </w:r>
    </w:p>
    <w:p w:rsidR="00B20842" w:rsidRPr="00ED4DAF" w:rsidRDefault="00B20842" w:rsidP="00017CB5">
      <w:pPr>
        <w:spacing w:after="0" w:line="288" w:lineRule="auto"/>
        <w:rPr>
          <w:rFonts w:ascii="Verdana" w:eastAsia="Calibri" w:hAnsi="Verdana"/>
          <w:sz w:val="24"/>
          <w:szCs w:val="24"/>
        </w:rPr>
      </w:pPr>
      <w:r w:rsidRPr="00ED4DAF">
        <w:rPr>
          <w:rFonts w:ascii="Verdana" w:eastAsia="Calibri" w:hAnsi="Verdana"/>
          <w:sz w:val="24"/>
          <w:szCs w:val="24"/>
        </w:rPr>
        <w:t>1) zmniejszenie planu dotacji celowej z budżetu państwa na realizację zadań powierzonych gminy w dziale 921 (Kultura i ochrona dziedzictwa narodowego), rozdziale 92121 (Wojewódzkie Urzędy Ochrony Zabytków) (-152.000,00),</w:t>
      </w:r>
    </w:p>
    <w:p w:rsidR="00B20842" w:rsidRPr="00ED4DAF" w:rsidRDefault="00B20842" w:rsidP="00017CB5">
      <w:pPr>
        <w:spacing w:after="0" w:line="288" w:lineRule="auto"/>
        <w:rPr>
          <w:rFonts w:ascii="Verdana" w:eastAsia="Calibri" w:hAnsi="Verdana"/>
          <w:sz w:val="24"/>
          <w:szCs w:val="24"/>
        </w:rPr>
      </w:pPr>
      <w:r w:rsidRPr="00ED4DAF">
        <w:rPr>
          <w:rFonts w:ascii="Verdana" w:eastAsia="Calibri" w:hAnsi="Verdana"/>
          <w:sz w:val="24"/>
          <w:szCs w:val="24"/>
        </w:rPr>
        <w:t>2) zwiększenie planu dotacji celowej z budżetu państwa na realizację zadań zleconych powiatu w dziale 710 (Działalność usługowa), rozdziale 71015 (Nadzór budowlany) (45.209,00),</w:t>
      </w:r>
    </w:p>
    <w:p w:rsidR="00B20842" w:rsidRPr="00ED4DAF" w:rsidRDefault="00B20842" w:rsidP="00017CB5">
      <w:pPr>
        <w:spacing w:after="0" w:line="288" w:lineRule="auto"/>
        <w:rPr>
          <w:rFonts w:ascii="Verdana" w:eastAsia="Calibri" w:hAnsi="Verdana"/>
          <w:sz w:val="24"/>
          <w:szCs w:val="24"/>
        </w:rPr>
      </w:pPr>
      <w:r w:rsidRPr="00ED4DAF">
        <w:rPr>
          <w:rFonts w:ascii="Verdana" w:eastAsia="Calibri" w:hAnsi="Verdana"/>
          <w:sz w:val="24"/>
          <w:szCs w:val="24"/>
        </w:rPr>
        <w:t>3) zwiększenie planu dotacji celowej z budżetu państwa na realizację zadań powierzonych powiatu w dziale 801 (Oświata i wychowanie), rozdziale 80146 (Dokształcanie i doskonalenie nauczycieli) (109.000,00),</w:t>
      </w:r>
    </w:p>
    <w:p w:rsidR="00B20842" w:rsidRPr="00ED4DAF" w:rsidRDefault="00B20842" w:rsidP="00017CB5">
      <w:pPr>
        <w:spacing w:after="0" w:line="288" w:lineRule="auto"/>
        <w:rPr>
          <w:rFonts w:ascii="Verdana" w:eastAsia="Calibri" w:hAnsi="Verdana"/>
          <w:sz w:val="24"/>
          <w:szCs w:val="24"/>
        </w:rPr>
      </w:pPr>
      <w:r w:rsidRPr="00ED4DAF">
        <w:rPr>
          <w:rFonts w:ascii="Verdana" w:eastAsia="Calibri" w:hAnsi="Verdana"/>
          <w:sz w:val="24"/>
          <w:szCs w:val="24"/>
        </w:rPr>
        <w:t>4) zwiększenie planu dotacji celowej z budżetu państwa na realizację zadań zleconych powiatu w dziale 754 (Bezpieczeństwo publiczne i ochrona przeciwpożarowa), rozdziale 75411 (Komendy powiatowe Państwowej Straży Pożarnej) (1.528.899,00),</w:t>
      </w:r>
    </w:p>
    <w:p w:rsidR="00B20842" w:rsidRPr="00ED4DAF" w:rsidRDefault="00B20842" w:rsidP="00017CB5">
      <w:pPr>
        <w:spacing w:after="0" w:line="288" w:lineRule="auto"/>
        <w:rPr>
          <w:rFonts w:ascii="Verdana" w:eastAsia="Calibri" w:hAnsi="Verdana"/>
          <w:sz w:val="24"/>
          <w:szCs w:val="24"/>
        </w:rPr>
      </w:pPr>
      <w:r w:rsidRPr="00ED4DAF">
        <w:rPr>
          <w:rFonts w:ascii="Verdana" w:eastAsia="Calibri" w:hAnsi="Verdana"/>
          <w:sz w:val="24"/>
          <w:szCs w:val="24"/>
        </w:rPr>
        <w:lastRenderedPageBreak/>
        <w:t>5) na pomoc dla repatriantów (2.441.036,63).</w:t>
      </w:r>
    </w:p>
    <w:p w:rsidR="00B20842" w:rsidRPr="00DF58FB" w:rsidRDefault="00B20842" w:rsidP="00017CB5">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980</w:t>
      </w:r>
      <w:r w:rsidR="00F87E81" w:rsidRPr="00DF58FB">
        <w:rPr>
          <w:rFonts w:ascii="Verdana" w:eastAsia="Calibri" w:hAnsi="Verdana"/>
          <w:bCs/>
          <w:sz w:val="24"/>
          <w:szCs w:val="24"/>
        </w:rPr>
        <w:t>5</w:t>
      </w:r>
      <w:r w:rsidRPr="00DF58FB">
        <w:rPr>
          <w:rFonts w:ascii="Verdana" w:eastAsia="Calibri" w:hAnsi="Verdana"/>
          <w:bCs/>
          <w:sz w:val="24"/>
          <w:szCs w:val="24"/>
        </w:rPr>
        <w:t xml:space="preserve">/23 Prezydenta Wrocławia z dnia </w:t>
      </w:r>
      <w:r w:rsidR="00F87E81" w:rsidRPr="00DF58FB">
        <w:rPr>
          <w:rFonts w:ascii="Verdana" w:eastAsia="Calibri" w:hAnsi="Verdana"/>
          <w:bCs/>
          <w:sz w:val="24"/>
          <w:szCs w:val="24"/>
        </w:rPr>
        <w:t>20</w:t>
      </w:r>
      <w:r w:rsidRPr="00DF58FB">
        <w:rPr>
          <w:rFonts w:ascii="Verdana" w:eastAsia="Calibri" w:hAnsi="Verdana"/>
          <w:bCs/>
          <w:sz w:val="24"/>
          <w:szCs w:val="24"/>
        </w:rPr>
        <w:t xml:space="preserve"> marca 2023 roku</w:t>
      </w:r>
    </w:p>
    <w:p w:rsidR="00B20842" w:rsidRPr="00CD4345" w:rsidRDefault="00B20842" w:rsidP="00017CB5">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sidR="00F87E81">
        <w:rPr>
          <w:rFonts w:ascii="Verdana" w:eastAsia="Calibri" w:hAnsi="Verdana"/>
          <w:sz w:val="24"/>
          <w:szCs w:val="24"/>
        </w:rPr>
        <w:t>1</w:t>
      </w:r>
      <w:r>
        <w:rPr>
          <w:rFonts w:ascii="Verdana" w:eastAsia="Calibri" w:hAnsi="Verdana"/>
          <w:sz w:val="24"/>
          <w:szCs w:val="24"/>
        </w:rPr>
        <w:t>.</w:t>
      </w:r>
      <w:r w:rsidR="00F87E81">
        <w:rPr>
          <w:rFonts w:ascii="Verdana" w:eastAsia="Calibri" w:hAnsi="Verdana"/>
          <w:sz w:val="24"/>
          <w:szCs w:val="24"/>
        </w:rPr>
        <w:t>333</w:t>
      </w:r>
      <w:r w:rsidRPr="00CD4345">
        <w:rPr>
          <w:rFonts w:ascii="Verdana" w:eastAsia="Calibri" w:hAnsi="Verdana"/>
          <w:sz w:val="24"/>
          <w:szCs w:val="24"/>
        </w:rPr>
        <w:t>.</w:t>
      </w:r>
      <w:r>
        <w:rPr>
          <w:rFonts w:ascii="Verdana" w:eastAsia="Calibri" w:hAnsi="Verdana"/>
          <w:sz w:val="24"/>
          <w:szCs w:val="24"/>
        </w:rPr>
        <w:t>4</w:t>
      </w:r>
      <w:r w:rsidR="00F87E81">
        <w:rPr>
          <w:rFonts w:ascii="Verdana" w:eastAsia="Calibri" w:hAnsi="Verdana"/>
          <w:sz w:val="24"/>
          <w:szCs w:val="24"/>
        </w:rPr>
        <w:t>51</w:t>
      </w:r>
      <w:r w:rsidRPr="00CD4345">
        <w:rPr>
          <w:rFonts w:ascii="Verdana" w:eastAsia="Calibri" w:hAnsi="Verdana"/>
          <w:sz w:val="24"/>
          <w:szCs w:val="24"/>
        </w:rPr>
        <w:t>,</w:t>
      </w:r>
      <w:r w:rsidR="00F87E81">
        <w:rPr>
          <w:rFonts w:ascii="Verdana" w:eastAsia="Calibri" w:hAnsi="Verdana"/>
          <w:sz w:val="24"/>
          <w:szCs w:val="24"/>
        </w:rPr>
        <w:t>75</w:t>
      </w:r>
      <w:r w:rsidRPr="00CD4345">
        <w:rPr>
          <w:rFonts w:ascii="Verdana" w:eastAsia="Calibri" w:hAnsi="Verdana"/>
          <w:sz w:val="24"/>
          <w:szCs w:val="24"/>
        </w:rPr>
        <w:t xml:space="preserve"> zł</w:t>
      </w:r>
    </w:p>
    <w:p w:rsidR="00B20842" w:rsidRDefault="00B20842" w:rsidP="00017CB5">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F87E81" w:rsidRPr="00F87E81" w:rsidRDefault="00F87E81" w:rsidP="00017CB5">
      <w:pPr>
        <w:spacing w:after="0" w:line="288" w:lineRule="auto"/>
        <w:rPr>
          <w:rFonts w:ascii="Verdana" w:eastAsia="Calibri" w:hAnsi="Verdana"/>
          <w:sz w:val="24"/>
          <w:szCs w:val="24"/>
        </w:rPr>
      </w:pPr>
      <w:r w:rsidRPr="00F87E81">
        <w:rPr>
          <w:rFonts w:ascii="Verdana" w:eastAsia="Calibri" w:hAnsi="Verdana"/>
          <w:sz w:val="24"/>
          <w:szCs w:val="24"/>
        </w:rPr>
        <w:t>Dotacje i środki z funduszy</w:t>
      </w:r>
      <w:r>
        <w:rPr>
          <w:rFonts w:ascii="Verdana" w:eastAsia="Calibri" w:hAnsi="Verdana"/>
          <w:sz w:val="24"/>
          <w:szCs w:val="24"/>
        </w:rPr>
        <w:t xml:space="preserve"> </w:t>
      </w:r>
      <w:r w:rsidRPr="00F87E81">
        <w:rPr>
          <w:rFonts w:ascii="Verdana" w:eastAsia="Calibri" w:hAnsi="Verdana"/>
          <w:sz w:val="24"/>
          <w:szCs w:val="24"/>
        </w:rPr>
        <w:t>(1.333.451,75),</w:t>
      </w:r>
      <w:r>
        <w:rPr>
          <w:rFonts w:ascii="Verdana" w:eastAsia="Calibri" w:hAnsi="Verdana"/>
          <w:sz w:val="24"/>
          <w:szCs w:val="24"/>
        </w:rPr>
        <w:t xml:space="preserve"> </w:t>
      </w:r>
      <w:r w:rsidRPr="00F87E81">
        <w:rPr>
          <w:rFonts w:ascii="Verdana" w:eastAsia="Calibri" w:hAnsi="Verdana"/>
          <w:sz w:val="24"/>
          <w:szCs w:val="24"/>
        </w:rPr>
        <w:t>z tego:</w:t>
      </w:r>
    </w:p>
    <w:p w:rsidR="00B20842" w:rsidRDefault="00F87E81" w:rsidP="00017CB5">
      <w:pPr>
        <w:spacing w:after="0" w:line="288" w:lineRule="auto"/>
        <w:rPr>
          <w:rFonts w:ascii="Verdana" w:eastAsia="Calibri" w:hAnsi="Verdana"/>
          <w:sz w:val="24"/>
          <w:szCs w:val="24"/>
        </w:rPr>
      </w:pPr>
      <w:r w:rsidRPr="00F87E81">
        <w:rPr>
          <w:rFonts w:ascii="Verdana" w:eastAsia="Calibri" w:hAnsi="Verdana"/>
          <w:sz w:val="24"/>
          <w:szCs w:val="24"/>
        </w:rPr>
        <w:t>1) środki z Funduszu Pomocy</w:t>
      </w:r>
      <w:r>
        <w:rPr>
          <w:rFonts w:ascii="Verdana" w:eastAsia="Calibri" w:hAnsi="Verdana"/>
          <w:sz w:val="24"/>
          <w:szCs w:val="24"/>
        </w:rPr>
        <w:t xml:space="preserve"> </w:t>
      </w:r>
      <w:r w:rsidRPr="00F87E81">
        <w:rPr>
          <w:rFonts w:ascii="Verdana" w:eastAsia="Calibri" w:hAnsi="Verdana"/>
          <w:sz w:val="24"/>
          <w:szCs w:val="24"/>
        </w:rPr>
        <w:t>(1.333.451,75).</w:t>
      </w:r>
    </w:p>
    <w:p w:rsidR="00B20842" w:rsidRPr="00CD4345" w:rsidRDefault="00B20842" w:rsidP="00017CB5">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sidR="00F87E81">
        <w:rPr>
          <w:rFonts w:ascii="Verdana" w:eastAsia="Calibri" w:hAnsi="Verdana"/>
          <w:sz w:val="24"/>
          <w:szCs w:val="24"/>
        </w:rPr>
        <w:t>1.333</w:t>
      </w:r>
      <w:r w:rsidR="00F87E81" w:rsidRPr="00CD4345">
        <w:rPr>
          <w:rFonts w:ascii="Verdana" w:eastAsia="Calibri" w:hAnsi="Verdana"/>
          <w:sz w:val="24"/>
          <w:szCs w:val="24"/>
        </w:rPr>
        <w:t>.</w:t>
      </w:r>
      <w:r w:rsidR="00F87E81">
        <w:rPr>
          <w:rFonts w:ascii="Verdana" w:eastAsia="Calibri" w:hAnsi="Verdana"/>
          <w:sz w:val="24"/>
          <w:szCs w:val="24"/>
        </w:rPr>
        <w:t>451</w:t>
      </w:r>
      <w:r w:rsidR="00F87E81" w:rsidRPr="00CD4345">
        <w:rPr>
          <w:rFonts w:ascii="Verdana" w:eastAsia="Calibri" w:hAnsi="Verdana"/>
          <w:sz w:val="24"/>
          <w:szCs w:val="24"/>
        </w:rPr>
        <w:t>,</w:t>
      </w:r>
      <w:r w:rsidR="00F87E81">
        <w:rPr>
          <w:rFonts w:ascii="Verdana" w:eastAsia="Calibri" w:hAnsi="Verdana"/>
          <w:sz w:val="24"/>
          <w:szCs w:val="24"/>
        </w:rPr>
        <w:t>75</w:t>
      </w:r>
      <w:r w:rsidR="00F87E81" w:rsidRPr="00CD4345">
        <w:rPr>
          <w:rFonts w:ascii="Verdana" w:eastAsia="Calibri" w:hAnsi="Verdana"/>
          <w:sz w:val="24"/>
          <w:szCs w:val="24"/>
        </w:rPr>
        <w:t xml:space="preserve"> </w:t>
      </w:r>
      <w:r w:rsidRPr="00CD4345">
        <w:rPr>
          <w:rFonts w:ascii="Verdana" w:eastAsia="Calibri" w:hAnsi="Verdana"/>
          <w:sz w:val="24"/>
          <w:szCs w:val="24"/>
        </w:rPr>
        <w:t>zł</w:t>
      </w:r>
    </w:p>
    <w:p w:rsidR="00B20842" w:rsidRPr="00A139EB" w:rsidRDefault="00B20842" w:rsidP="00017CB5">
      <w:pPr>
        <w:spacing w:after="0" w:line="288" w:lineRule="auto"/>
        <w:rPr>
          <w:rFonts w:ascii="Verdana" w:eastAsia="Calibri" w:hAnsi="Verdana"/>
          <w:sz w:val="24"/>
          <w:szCs w:val="24"/>
        </w:rPr>
      </w:pPr>
      <w:r w:rsidRPr="00CD4345">
        <w:rPr>
          <w:rFonts w:ascii="Verdana" w:eastAsia="Calibri" w:hAnsi="Verdana"/>
          <w:sz w:val="24"/>
          <w:szCs w:val="24"/>
        </w:rPr>
        <w:t>Przeznaczenie</w:t>
      </w:r>
      <w:r w:rsidRPr="00BD6EE3">
        <w:rPr>
          <w:rFonts w:ascii="Verdana" w:eastAsia="Calibri" w:hAnsi="Verdana"/>
        </w:rPr>
        <w:t xml:space="preserve"> </w:t>
      </w:r>
      <w:r w:rsidRPr="00A139EB">
        <w:rPr>
          <w:rFonts w:ascii="Verdana" w:eastAsia="Calibri" w:hAnsi="Verdana"/>
          <w:sz w:val="24"/>
          <w:szCs w:val="24"/>
        </w:rPr>
        <w:t>środków:</w:t>
      </w:r>
    </w:p>
    <w:p w:rsidR="00F87E81" w:rsidRPr="00F87E81" w:rsidRDefault="00F87E81" w:rsidP="00017CB5">
      <w:pPr>
        <w:spacing w:after="0" w:line="288" w:lineRule="auto"/>
        <w:rPr>
          <w:rFonts w:ascii="Verdana" w:eastAsia="Times New Roman" w:hAnsi="Verdana" w:cs="Times New Roman"/>
          <w:bCs/>
          <w:sz w:val="24"/>
          <w:szCs w:val="24"/>
        </w:rPr>
      </w:pPr>
      <w:r w:rsidRPr="00F87E81">
        <w:rPr>
          <w:rFonts w:ascii="Verdana" w:eastAsia="Times New Roman" w:hAnsi="Verdana" w:cs="Times New Roman"/>
          <w:bCs/>
          <w:sz w:val="24"/>
          <w:szCs w:val="24"/>
        </w:rPr>
        <w:t>1) na wypłatę świadczeń dla osób udostępniających mieszkania i zapewniających wyżywienie osobom, które przyjechały do Polski z Ukrainy, zgodnie z ustawą o pomocy obywatelom Ukrainy w związku z konfliktem zbrojnym na terytorium tego Państwa</w:t>
      </w:r>
      <w:r>
        <w:rPr>
          <w:rFonts w:ascii="Verdana" w:eastAsia="Times New Roman" w:hAnsi="Verdana" w:cs="Times New Roman"/>
          <w:bCs/>
          <w:sz w:val="24"/>
          <w:szCs w:val="24"/>
        </w:rPr>
        <w:t xml:space="preserve"> </w:t>
      </w:r>
      <w:r w:rsidRPr="00F87E81">
        <w:rPr>
          <w:rFonts w:ascii="Verdana" w:eastAsia="Times New Roman" w:hAnsi="Verdana" w:cs="Times New Roman"/>
          <w:bCs/>
          <w:sz w:val="24"/>
          <w:szCs w:val="24"/>
        </w:rPr>
        <w:t>(1.333.451,75).</w:t>
      </w:r>
    </w:p>
    <w:p w:rsidR="00F87E81" w:rsidRPr="00DF58FB" w:rsidRDefault="00F87E81" w:rsidP="00017CB5">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9819/23 Prezydenta Wrocławia z dnia 27 marca 2023 roku</w:t>
      </w:r>
    </w:p>
    <w:p w:rsidR="00F87E81" w:rsidRPr="00CD4345" w:rsidRDefault="00F87E81" w:rsidP="00017CB5">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1.169</w:t>
      </w:r>
      <w:r w:rsidRPr="00CD4345">
        <w:rPr>
          <w:rFonts w:ascii="Verdana" w:eastAsia="Calibri" w:hAnsi="Verdana"/>
          <w:sz w:val="24"/>
          <w:szCs w:val="24"/>
        </w:rPr>
        <w:t>.</w:t>
      </w:r>
      <w:r>
        <w:rPr>
          <w:rFonts w:ascii="Verdana" w:eastAsia="Calibri" w:hAnsi="Verdana"/>
          <w:sz w:val="24"/>
          <w:szCs w:val="24"/>
        </w:rPr>
        <w:t>229</w:t>
      </w:r>
      <w:r w:rsidRPr="00CD4345">
        <w:rPr>
          <w:rFonts w:ascii="Verdana" w:eastAsia="Calibri" w:hAnsi="Verdana"/>
          <w:sz w:val="24"/>
          <w:szCs w:val="24"/>
        </w:rPr>
        <w:t>,</w:t>
      </w:r>
      <w:r>
        <w:rPr>
          <w:rFonts w:ascii="Verdana" w:eastAsia="Calibri" w:hAnsi="Verdana"/>
          <w:sz w:val="24"/>
          <w:szCs w:val="24"/>
        </w:rPr>
        <w:t>73</w:t>
      </w:r>
      <w:r w:rsidRPr="00CD4345">
        <w:rPr>
          <w:rFonts w:ascii="Verdana" w:eastAsia="Calibri" w:hAnsi="Verdana"/>
          <w:sz w:val="24"/>
          <w:szCs w:val="24"/>
        </w:rPr>
        <w:t xml:space="preserve"> zł</w:t>
      </w:r>
    </w:p>
    <w:p w:rsidR="00F87E81" w:rsidRDefault="00F87E81" w:rsidP="00017CB5">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F87E81" w:rsidRPr="00F87E81" w:rsidRDefault="00F87E81" w:rsidP="00017CB5">
      <w:pPr>
        <w:spacing w:after="0" w:line="288" w:lineRule="auto"/>
        <w:rPr>
          <w:rFonts w:ascii="Verdana" w:eastAsia="Calibri" w:hAnsi="Verdana"/>
          <w:sz w:val="24"/>
          <w:szCs w:val="24"/>
        </w:rPr>
      </w:pPr>
      <w:r w:rsidRPr="00F87E81">
        <w:rPr>
          <w:rFonts w:ascii="Verdana" w:eastAsia="Calibri" w:hAnsi="Verdana"/>
          <w:sz w:val="24"/>
          <w:szCs w:val="24"/>
        </w:rPr>
        <w:t>I. Dotacje celowe z budżetu państwa</w:t>
      </w:r>
      <w:r>
        <w:rPr>
          <w:rFonts w:ascii="Verdana" w:eastAsia="Calibri" w:hAnsi="Verdana"/>
          <w:sz w:val="24"/>
          <w:szCs w:val="24"/>
        </w:rPr>
        <w:t xml:space="preserve"> </w:t>
      </w:r>
      <w:r w:rsidRPr="00F87E81">
        <w:rPr>
          <w:rFonts w:ascii="Verdana" w:eastAsia="Calibri" w:hAnsi="Verdana"/>
          <w:sz w:val="24"/>
          <w:szCs w:val="24"/>
        </w:rPr>
        <w:t>(-330.300,00),</w:t>
      </w:r>
      <w:r>
        <w:rPr>
          <w:rFonts w:ascii="Verdana" w:eastAsia="Calibri" w:hAnsi="Verdana"/>
          <w:sz w:val="24"/>
          <w:szCs w:val="24"/>
        </w:rPr>
        <w:t xml:space="preserve"> </w:t>
      </w:r>
      <w:r w:rsidRPr="00F87E81">
        <w:rPr>
          <w:rFonts w:ascii="Verdana" w:eastAsia="Calibri" w:hAnsi="Verdana"/>
          <w:sz w:val="24"/>
          <w:szCs w:val="24"/>
        </w:rPr>
        <w:t>z tego:</w:t>
      </w:r>
    </w:p>
    <w:p w:rsidR="00F87E81" w:rsidRPr="00F87E81" w:rsidRDefault="00F87E81" w:rsidP="00017CB5">
      <w:pPr>
        <w:spacing w:after="0" w:line="288" w:lineRule="auto"/>
        <w:rPr>
          <w:rFonts w:ascii="Verdana" w:eastAsia="Calibri" w:hAnsi="Verdana"/>
          <w:sz w:val="24"/>
          <w:szCs w:val="24"/>
        </w:rPr>
      </w:pPr>
      <w:r w:rsidRPr="00F87E81">
        <w:rPr>
          <w:rFonts w:ascii="Verdana" w:eastAsia="Calibri" w:hAnsi="Verdana"/>
          <w:sz w:val="24"/>
          <w:szCs w:val="24"/>
        </w:rPr>
        <w:t>1) dla gminy</w:t>
      </w:r>
      <w:r>
        <w:rPr>
          <w:rFonts w:ascii="Verdana" w:eastAsia="Calibri" w:hAnsi="Verdana"/>
          <w:sz w:val="24"/>
          <w:szCs w:val="24"/>
        </w:rPr>
        <w:t xml:space="preserve"> </w:t>
      </w:r>
      <w:r w:rsidRPr="00F87E81">
        <w:rPr>
          <w:rFonts w:ascii="Verdana" w:eastAsia="Calibri" w:hAnsi="Verdana"/>
          <w:sz w:val="24"/>
          <w:szCs w:val="24"/>
        </w:rPr>
        <w:t>(-330.300,00),</w:t>
      </w:r>
      <w:r>
        <w:rPr>
          <w:rFonts w:ascii="Verdana" w:eastAsia="Calibri" w:hAnsi="Verdana"/>
          <w:sz w:val="24"/>
          <w:szCs w:val="24"/>
        </w:rPr>
        <w:t xml:space="preserve"> </w:t>
      </w:r>
      <w:r w:rsidRPr="00F87E81">
        <w:rPr>
          <w:rFonts w:ascii="Verdana" w:eastAsia="Calibri" w:hAnsi="Verdana"/>
          <w:sz w:val="24"/>
          <w:szCs w:val="24"/>
        </w:rPr>
        <w:t>z tego:</w:t>
      </w:r>
    </w:p>
    <w:p w:rsidR="00F87E81" w:rsidRPr="00F87E81" w:rsidRDefault="00F87E81" w:rsidP="00017CB5">
      <w:pPr>
        <w:spacing w:after="0" w:line="288" w:lineRule="auto"/>
        <w:rPr>
          <w:rFonts w:ascii="Verdana" w:eastAsia="Calibri" w:hAnsi="Verdana"/>
          <w:sz w:val="24"/>
          <w:szCs w:val="24"/>
        </w:rPr>
      </w:pPr>
      <w:r w:rsidRPr="00F87E81">
        <w:rPr>
          <w:rFonts w:ascii="Verdana" w:eastAsia="Calibri" w:hAnsi="Verdana"/>
          <w:sz w:val="24"/>
          <w:szCs w:val="24"/>
        </w:rPr>
        <w:t>a) na zadania zlecone</w:t>
      </w:r>
      <w:r>
        <w:rPr>
          <w:rFonts w:ascii="Verdana" w:eastAsia="Calibri" w:hAnsi="Verdana"/>
          <w:sz w:val="24"/>
          <w:szCs w:val="24"/>
        </w:rPr>
        <w:t xml:space="preserve"> </w:t>
      </w:r>
      <w:r w:rsidRPr="00F87E81">
        <w:rPr>
          <w:rFonts w:ascii="Verdana" w:eastAsia="Calibri" w:hAnsi="Verdana"/>
          <w:sz w:val="24"/>
          <w:szCs w:val="24"/>
        </w:rPr>
        <w:t>(-330.300,00).</w:t>
      </w:r>
    </w:p>
    <w:p w:rsidR="00F87E81" w:rsidRPr="00F87E81" w:rsidRDefault="00F87E81" w:rsidP="00017CB5">
      <w:pPr>
        <w:spacing w:after="0" w:line="288" w:lineRule="auto"/>
        <w:rPr>
          <w:rFonts w:ascii="Verdana" w:eastAsia="Calibri" w:hAnsi="Verdana"/>
          <w:sz w:val="24"/>
          <w:szCs w:val="24"/>
        </w:rPr>
      </w:pPr>
      <w:r w:rsidRPr="00F87E81">
        <w:rPr>
          <w:rFonts w:ascii="Verdana" w:eastAsia="Calibri" w:hAnsi="Verdana"/>
          <w:sz w:val="24"/>
          <w:szCs w:val="24"/>
        </w:rPr>
        <w:t>II. Dotacje i środki z funduszy</w:t>
      </w:r>
      <w:r>
        <w:rPr>
          <w:rFonts w:ascii="Verdana" w:eastAsia="Calibri" w:hAnsi="Verdana"/>
          <w:sz w:val="24"/>
          <w:szCs w:val="24"/>
        </w:rPr>
        <w:t xml:space="preserve"> </w:t>
      </w:r>
      <w:r w:rsidRPr="00F87E81">
        <w:rPr>
          <w:rFonts w:ascii="Verdana" w:eastAsia="Calibri" w:hAnsi="Verdana"/>
          <w:sz w:val="24"/>
          <w:szCs w:val="24"/>
        </w:rPr>
        <w:t>(1.499.529,73),</w:t>
      </w:r>
      <w:r>
        <w:rPr>
          <w:rFonts w:ascii="Verdana" w:eastAsia="Calibri" w:hAnsi="Verdana"/>
          <w:sz w:val="24"/>
          <w:szCs w:val="24"/>
        </w:rPr>
        <w:t xml:space="preserve"> </w:t>
      </w:r>
      <w:r w:rsidRPr="00F87E81">
        <w:rPr>
          <w:rFonts w:ascii="Verdana" w:eastAsia="Calibri" w:hAnsi="Verdana"/>
          <w:sz w:val="24"/>
          <w:szCs w:val="24"/>
        </w:rPr>
        <w:t>z tego:</w:t>
      </w:r>
    </w:p>
    <w:p w:rsidR="00F87E81" w:rsidRDefault="00F87E81" w:rsidP="00017CB5">
      <w:pPr>
        <w:spacing w:after="0" w:line="288" w:lineRule="auto"/>
        <w:rPr>
          <w:rFonts w:ascii="Verdana" w:eastAsia="Calibri" w:hAnsi="Verdana"/>
          <w:sz w:val="24"/>
          <w:szCs w:val="24"/>
        </w:rPr>
      </w:pPr>
      <w:r w:rsidRPr="00F87E81">
        <w:rPr>
          <w:rFonts w:ascii="Verdana" w:eastAsia="Calibri" w:hAnsi="Verdana"/>
          <w:sz w:val="24"/>
          <w:szCs w:val="24"/>
        </w:rPr>
        <w:t>1) środki z funduszu pomocy</w:t>
      </w:r>
      <w:r>
        <w:rPr>
          <w:rFonts w:ascii="Verdana" w:eastAsia="Calibri" w:hAnsi="Verdana"/>
          <w:sz w:val="24"/>
          <w:szCs w:val="24"/>
        </w:rPr>
        <w:t xml:space="preserve"> </w:t>
      </w:r>
      <w:r w:rsidRPr="00F87E81">
        <w:rPr>
          <w:rFonts w:ascii="Verdana" w:eastAsia="Calibri" w:hAnsi="Verdana"/>
          <w:sz w:val="24"/>
          <w:szCs w:val="24"/>
        </w:rPr>
        <w:t>(1.499.529,73).</w:t>
      </w:r>
    </w:p>
    <w:p w:rsidR="00F87E81" w:rsidRPr="00CD4345" w:rsidRDefault="00F87E81" w:rsidP="00017CB5">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1.169</w:t>
      </w:r>
      <w:r w:rsidRPr="00CD4345">
        <w:rPr>
          <w:rFonts w:ascii="Verdana" w:eastAsia="Calibri" w:hAnsi="Verdana"/>
          <w:sz w:val="24"/>
          <w:szCs w:val="24"/>
        </w:rPr>
        <w:t>.</w:t>
      </w:r>
      <w:r>
        <w:rPr>
          <w:rFonts w:ascii="Verdana" w:eastAsia="Calibri" w:hAnsi="Verdana"/>
          <w:sz w:val="24"/>
          <w:szCs w:val="24"/>
        </w:rPr>
        <w:t>229</w:t>
      </w:r>
      <w:r w:rsidRPr="00CD4345">
        <w:rPr>
          <w:rFonts w:ascii="Verdana" w:eastAsia="Calibri" w:hAnsi="Verdana"/>
          <w:sz w:val="24"/>
          <w:szCs w:val="24"/>
        </w:rPr>
        <w:t>,</w:t>
      </w:r>
      <w:r>
        <w:rPr>
          <w:rFonts w:ascii="Verdana" w:eastAsia="Calibri" w:hAnsi="Verdana"/>
          <w:sz w:val="24"/>
          <w:szCs w:val="24"/>
        </w:rPr>
        <w:t xml:space="preserve">73 </w:t>
      </w:r>
      <w:r w:rsidRPr="00CD4345">
        <w:rPr>
          <w:rFonts w:ascii="Verdana" w:eastAsia="Calibri" w:hAnsi="Verdana"/>
          <w:sz w:val="24"/>
          <w:szCs w:val="24"/>
        </w:rPr>
        <w:t>zł</w:t>
      </w:r>
    </w:p>
    <w:p w:rsidR="00F87E81" w:rsidRPr="00A139EB" w:rsidRDefault="00F87E81" w:rsidP="00017CB5">
      <w:pPr>
        <w:spacing w:after="0" w:line="288" w:lineRule="auto"/>
        <w:rPr>
          <w:rFonts w:ascii="Verdana" w:eastAsia="Calibri" w:hAnsi="Verdana"/>
          <w:sz w:val="24"/>
          <w:szCs w:val="24"/>
        </w:rPr>
      </w:pPr>
      <w:r w:rsidRPr="00CD4345">
        <w:rPr>
          <w:rFonts w:ascii="Verdana" w:eastAsia="Calibri" w:hAnsi="Verdana"/>
          <w:sz w:val="24"/>
          <w:szCs w:val="24"/>
        </w:rPr>
        <w:t>Przeznaczenie</w:t>
      </w:r>
      <w:r w:rsidRPr="00A139EB">
        <w:rPr>
          <w:rFonts w:ascii="Verdana" w:eastAsia="Calibri" w:hAnsi="Verdana"/>
          <w:sz w:val="24"/>
          <w:szCs w:val="24"/>
        </w:rPr>
        <w:t xml:space="preserve"> środków:</w:t>
      </w:r>
    </w:p>
    <w:p w:rsidR="00F87E81" w:rsidRPr="00F87E81" w:rsidRDefault="00F87E81" w:rsidP="00017CB5">
      <w:pPr>
        <w:spacing w:after="0" w:line="288" w:lineRule="auto"/>
        <w:rPr>
          <w:rFonts w:ascii="Verdana" w:eastAsia="Times New Roman" w:hAnsi="Verdana" w:cs="Times New Roman"/>
          <w:bCs/>
          <w:sz w:val="24"/>
          <w:szCs w:val="24"/>
        </w:rPr>
      </w:pPr>
      <w:r w:rsidRPr="00F87E81">
        <w:rPr>
          <w:rFonts w:ascii="Verdana" w:eastAsia="Times New Roman" w:hAnsi="Verdana" w:cs="Times New Roman"/>
          <w:bCs/>
          <w:sz w:val="24"/>
          <w:szCs w:val="24"/>
        </w:rPr>
        <w:t>1) zmniejszenie planu dotacji celowej z budżetu państwa na realizację zadań zleconych gminy w dziale 852 (Pomoc społeczna), rozdziale 85228 (Usługi opiekuńcze i specjalistyczne usługi opiekuńcze)</w:t>
      </w:r>
      <w:r>
        <w:rPr>
          <w:rFonts w:ascii="Verdana" w:eastAsia="Times New Roman" w:hAnsi="Verdana" w:cs="Times New Roman"/>
          <w:bCs/>
          <w:sz w:val="24"/>
          <w:szCs w:val="24"/>
        </w:rPr>
        <w:t xml:space="preserve"> </w:t>
      </w:r>
      <w:r w:rsidRPr="00F87E81">
        <w:rPr>
          <w:rFonts w:ascii="Verdana" w:eastAsia="Times New Roman" w:hAnsi="Verdana" w:cs="Times New Roman"/>
          <w:bCs/>
          <w:sz w:val="24"/>
          <w:szCs w:val="24"/>
        </w:rPr>
        <w:t>(-330.300,00),</w:t>
      </w:r>
    </w:p>
    <w:p w:rsidR="00F87E81" w:rsidRPr="00F87E81" w:rsidRDefault="00F87E81" w:rsidP="00017CB5">
      <w:pPr>
        <w:spacing w:after="0" w:line="288" w:lineRule="auto"/>
        <w:rPr>
          <w:rFonts w:ascii="Verdana" w:eastAsia="Times New Roman" w:hAnsi="Verdana" w:cs="Times New Roman"/>
          <w:bCs/>
          <w:sz w:val="24"/>
          <w:szCs w:val="24"/>
        </w:rPr>
      </w:pPr>
      <w:r w:rsidRPr="00F87E81">
        <w:rPr>
          <w:rFonts w:ascii="Verdana" w:eastAsia="Times New Roman" w:hAnsi="Verdana" w:cs="Times New Roman"/>
          <w:bCs/>
          <w:sz w:val="24"/>
          <w:szCs w:val="24"/>
        </w:rPr>
        <w:t>2) na wypłatę przez Miejski Ośrodek Pomocy Społecznej zasiłków okresowych, stałych i celowych oraz ubezpieczenie zdrowotne od zasiłków stałych</w:t>
      </w:r>
      <w:r>
        <w:rPr>
          <w:rFonts w:ascii="Verdana" w:eastAsia="Times New Roman" w:hAnsi="Verdana" w:cs="Times New Roman"/>
          <w:bCs/>
          <w:sz w:val="24"/>
          <w:szCs w:val="24"/>
        </w:rPr>
        <w:t xml:space="preserve"> </w:t>
      </w:r>
      <w:r w:rsidRPr="00F87E81">
        <w:rPr>
          <w:rFonts w:ascii="Verdana" w:eastAsia="Times New Roman" w:hAnsi="Verdana" w:cs="Times New Roman"/>
          <w:bCs/>
          <w:sz w:val="24"/>
          <w:szCs w:val="24"/>
        </w:rPr>
        <w:t>(6.148,57),</w:t>
      </w:r>
    </w:p>
    <w:p w:rsidR="00F87E81" w:rsidRPr="00F87E81" w:rsidRDefault="00F87E81" w:rsidP="00017CB5">
      <w:pPr>
        <w:spacing w:after="0" w:line="288" w:lineRule="auto"/>
        <w:rPr>
          <w:rFonts w:ascii="Verdana" w:eastAsia="Times New Roman" w:hAnsi="Verdana" w:cs="Times New Roman"/>
          <w:bCs/>
          <w:sz w:val="24"/>
          <w:szCs w:val="24"/>
        </w:rPr>
      </w:pPr>
      <w:r w:rsidRPr="00F87E81">
        <w:rPr>
          <w:rFonts w:ascii="Verdana" w:eastAsia="Times New Roman" w:hAnsi="Verdana" w:cs="Times New Roman"/>
          <w:bCs/>
          <w:sz w:val="24"/>
          <w:szCs w:val="24"/>
        </w:rPr>
        <w:t>3) na wypłatę jednorazowego świadczenia pieniężnego w wysokości 300 zł na osobę, na realizację świadczenia rodzinnego oraz na zakup żywności dla dorosłych, zgodnie z ustawą o pomocy Ukrainie w związku z konfliktem zbrojnym na terytorium tego Państwa</w:t>
      </w:r>
      <w:r>
        <w:rPr>
          <w:rFonts w:ascii="Verdana" w:eastAsia="Times New Roman" w:hAnsi="Verdana" w:cs="Times New Roman"/>
          <w:bCs/>
          <w:sz w:val="24"/>
          <w:szCs w:val="24"/>
        </w:rPr>
        <w:t xml:space="preserve"> </w:t>
      </w:r>
      <w:r w:rsidRPr="00F87E81">
        <w:rPr>
          <w:rFonts w:ascii="Verdana" w:eastAsia="Times New Roman" w:hAnsi="Verdana" w:cs="Times New Roman"/>
          <w:bCs/>
          <w:sz w:val="24"/>
          <w:szCs w:val="24"/>
        </w:rPr>
        <w:t>(1.208.116,00),</w:t>
      </w:r>
    </w:p>
    <w:p w:rsidR="00F87E81" w:rsidRPr="00F87E81" w:rsidRDefault="00F87E81" w:rsidP="00017CB5">
      <w:pPr>
        <w:spacing w:after="0" w:line="288" w:lineRule="auto"/>
        <w:rPr>
          <w:rFonts w:ascii="Verdana" w:eastAsia="Times New Roman" w:hAnsi="Verdana" w:cs="Times New Roman"/>
          <w:bCs/>
          <w:sz w:val="24"/>
          <w:szCs w:val="24"/>
        </w:rPr>
      </w:pPr>
      <w:r w:rsidRPr="00F87E81">
        <w:rPr>
          <w:rFonts w:ascii="Verdana" w:eastAsia="Times New Roman" w:hAnsi="Verdana" w:cs="Times New Roman"/>
          <w:bCs/>
          <w:sz w:val="24"/>
          <w:szCs w:val="24"/>
        </w:rPr>
        <w:lastRenderedPageBreak/>
        <w:t>4) na ewidencję małoletnich obywateli Ukrainy oraz na pobyt dzieci w pieczy zastępczej, zgodnie z ustawą o pomocy obywatelom Ukrainy w związku z konfliktem zbrojnym na terytorium tego państwa</w:t>
      </w:r>
      <w:r>
        <w:rPr>
          <w:rFonts w:ascii="Verdana" w:eastAsia="Times New Roman" w:hAnsi="Verdana" w:cs="Times New Roman"/>
          <w:bCs/>
          <w:sz w:val="24"/>
          <w:szCs w:val="24"/>
        </w:rPr>
        <w:t xml:space="preserve"> </w:t>
      </w:r>
      <w:r w:rsidRPr="00F87E81">
        <w:rPr>
          <w:rFonts w:ascii="Verdana" w:eastAsia="Times New Roman" w:hAnsi="Verdana" w:cs="Times New Roman"/>
          <w:bCs/>
          <w:sz w:val="24"/>
          <w:szCs w:val="24"/>
        </w:rPr>
        <w:t>(272.103,16),</w:t>
      </w:r>
    </w:p>
    <w:p w:rsidR="00F87E81" w:rsidRPr="00391037" w:rsidRDefault="00F87E81" w:rsidP="00017CB5">
      <w:pPr>
        <w:spacing w:after="0" w:line="288" w:lineRule="auto"/>
        <w:rPr>
          <w:rFonts w:ascii="Verdana" w:eastAsia="Times New Roman" w:hAnsi="Verdana" w:cs="Times New Roman"/>
          <w:bCs/>
          <w:sz w:val="24"/>
          <w:szCs w:val="24"/>
        </w:rPr>
      </w:pPr>
      <w:r w:rsidRPr="00F87E81">
        <w:rPr>
          <w:rFonts w:ascii="Verdana" w:eastAsia="Times New Roman" w:hAnsi="Verdana" w:cs="Times New Roman"/>
          <w:bCs/>
          <w:sz w:val="24"/>
          <w:szCs w:val="24"/>
        </w:rPr>
        <w:t>5) na zapewnienie pobytu w Domach Pomocy Społecznej obywatelom</w:t>
      </w:r>
    </w:p>
    <w:p w:rsidR="00F70116" w:rsidRDefault="00F87E81" w:rsidP="00017CB5">
      <w:pPr>
        <w:spacing w:after="0" w:line="288" w:lineRule="auto"/>
        <w:rPr>
          <w:rFonts w:ascii="Verdana" w:eastAsia="Times New Roman" w:hAnsi="Verdana" w:cs="Times New Roman"/>
          <w:bCs/>
          <w:sz w:val="24"/>
          <w:szCs w:val="24"/>
        </w:rPr>
      </w:pPr>
      <w:r w:rsidRPr="00F87E81">
        <w:rPr>
          <w:rFonts w:ascii="Verdana" w:eastAsia="Times New Roman" w:hAnsi="Verdana" w:cs="Times New Roman"/>
          <w:bCs/>
          <w:sz w:val="24"/>
          <w:szCs w:val="24"/>
        </w:rPr>
        <w:t>Ukrainy, na podstawie ustawy o pomocy obywatelom Ukrainy w związku z konfliktem zbrojnym na terytorium tego Państwa</w:t>
      </w:r>
      <w:r>
        <w:rPr>
          <w:rFonts w:ascii="Verdana" w:eastAsia="Times New Roman" w:hAnsi="Verdana" w:cs="Times New Roman"/>
          <w:bCs/>
          <w:sz w:val="24"/>
          <w:szCs w:val="24"/>
        </w:rPr>
        <w:t xml:space="preserve"> </w:t>
      </w:r>
      <w:r w:rsidRPr="00F87E81">
        <w:rPr>
          <w:rFonts w:ascii="Verdana" w:eastAsia="Times New Roman" w:hAnsi="Verdana" w:cs="Times New Roman"/>
          <w:bCs/>
          <w:sz w:val="24"/>
          <w:szCs w:val="24"/>
        </w:rPr>
        <w:t>(13.162,00).</w:t>
      </w:r>
    </w:p>
    <w:p w:rsidR="00F87E81" w:rsidRPr="00DF58FB" w:rsidRDefault="00F87E81" w:rsidP="00017CB5">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98</w:t>
      </w:r>
      <w:r w:rsidR="00A139EB" w:rsidRPr="00DF58FB">
        <w:rPr>
          <w:rFonts w:ascii="Verdana" w:eastAsia="Calibri" w:hAnsi="Verdana"/>
          <w:bCs/>
          <w:sz w:val="24"/>
          <w:szCs w:val="24"/>
        </w:rPr>
        <w:t>8</w:t>
      </w:r>
      <w:r w:rsidRPr="00DF58FB">
        <w:rPr>
          <w:rFonts w:ascii="Verdana" w:eastAsia="Calibri" w:hAnsi="Verdana"/>
          <w:bCs/>
          <w:sz w:val="24"/>
          <w:szCs w:val="24"/>
        </w:rPr>
        <w:t xml:space="preserve">1/23 Prezydenta Wrocławia z dnia </w:t>
      </w:r>
      <w:r w:rsidR="00A139EB" w:rsidRPr="00DF58FB">
        <w:rPr>
          <w:rFonts w:ascii="Verdana" w:eastAsia="Calibri" w:hAnsi="Verdana"/>
          <w:bCs/>
          <w:sz w:val="24"/>
          <w:szCs w:val="24"/>
        </w:rPr>
        <w:t>31</w:t>
      </w:r>
      <w:r w:rsidRPr="00DF58FB">
        <w:rPr>
          <w:rFonts w:ascii="Verdana" w:eastAsia="Calibri" w:hAnsi="Verdana"/>
          <w:bCs/>
          <w:sz w:val="24"/>
          <w:szCs w:val="24"/>
        </w:rPr>
        <w:t xml:space="preserve"> marca 2023 roku</w:t>
      </w:r>
    </w:p>
    <w:p w:rsidR="00F87E81" w:rsidRPr="00CD4345" w:rsidRDefault="00F87E81" w:rsidP="00017CB5">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1</w:t>
      </w:r>
      <w:r w:rsidR="00A139EB">
        <w:rPr>
          <w:rFonts w:ascii="Verdana" w:eastAsia="Calibri" w:hAnsi="Verdana"/>
          <w:sz w:val="24"/>
          <w:szCs w:val="24"/>
        </w:rPr>
        <w:t>2</w:t>
      </w:r>
      <w:r>
        <w:rPr>
          <w:rFonts w:ascii="Verdana" w:eastAsia="Calibri" w:hAnsi="Verdana"/>
          <w:sz w:val="24"/>
          <w:szCs w:val="24"/>
        </w:rPr>
        <w:t>.</w:t>
      </w:r>
      <w:r w:rsidR="00A139EB">
        <w:rPr>
          <w:rFonts w:ascii="Verdana" w:eastAsia="Calibri" w:hAnsi="Verdana"/>
          <w:sz w:val="24"/>
          <w:szCs w:val="24"/>
        </w:rPr>
        <w:t>26</w:t>
      </w:r>
      <w:r>
        <w:rPr>
          <w:rFonts w:ascii="Verdana" w:eastAsia="Calibri" w:hAnsi="Verdana"/>
          <w:sz w:val="24"/>
          <w:szCs w:val="24"/>
        </w:rPr>
        <w:t>6</w:t>
      </w:r>
      <w:r w:rsidRPr="00CD4345">
        <w:rPr>
          <w:rFonts w:ascii="Verdana" w:eastAsia="Calibri" w:hAnsi="Verdana"/>
          <w:sz w:val="24"/>
          <w:szCs w:val="24"/>
        </w:rPr>
        <w:t>.</w:t>
      </w:r>
      <w:r w:rsidR="00A139EB">
        <w:rPr>
          <w:rFonts w:ascii="Verdana" w:eastAsia="Calibri" w:hAnsi="Verdana"/>
          <w:sz w:val="24"/>
          <w:szCs w:val="24"/>
        </w:rPr>
        <w:t>3</w:t>
      </w:r>
      <w:r>
        <w:rPr>
          <w:rFonts w:ascii="Verdana" w:eastAsia="Calibri" w:hAnsi="Verdana"/>
          <w:sz w:val="24"/>
          <w:szCs w:val="24"/>
        </w:rPr>
        <w:t>2</w:t>
      </w:r>
      <w:r w:rsidR="00A139EB">
        <w:rPr>
          <w:rFonts w:ascii="Verdana" w:eastAsia="Calibri" w:hAnsi="Verdana"/>
          <w:sz w:val="24"/>
          <w:szCs w:val="24"/>
        </w:rPr>
        <w:t>3</w:t>
      </w:r>
      <w:r w:rsidRPr="00CD4345">
        <w:rPr>
          <w:rFonts w:ascii="Verdana" w:eastAsia="Calibri" w:hAnsi="Verdana"/>
          <w:sz w:val="24"/>
          <w:szCs w:val="24"/>
        </w:rPr>
        <w:t>,</w:t>
      </w:r>
      <w:r w:rsidR="00A139EB">
        <w:rPr>
          <w:rFonts w:ascii="Verdana" w:eastAsia="Calibri" w:hAnsi="Verdana"/>
          <w:sz w:val="24"/>
          <w:szCs w:val="24"/>
        </w:rPr>
        <w:t>89</w:t>
      </w:r>
      <w:r w:rsidRPr="00CD4345">
        <w:rPr>
          <w:rFonts w:ascii="Verdana" w:eastAsia="Calibri" w:hAnsi="Verdana"/>
          <w:sz w:val="24"/>
          <w:szCs w:val="24"/>
        </w:rPr>
        <w:t xml:space="preserve"> zł</w:t>
      </w:r>
    </w:p>
    <w:p w:rsidR="00F87E81" w:rsidRDefault="00F87E81" w:rsidP="00017CB5">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A139EB" w:rsidRPr="00A139EB" w:rsidRDefault="00A139EB" w:rsidP="00017CB5">
      <w:pPr>
        <w:spacing w:after="0" w:line="288" w:lineRule="auto"/>
        <w:rPr>
          <w:rFonts w:ascii="Verdana" w:eastAsia="Times New Roman" w:hAnsi="Verdana" w:cs="Times New Roman"/>
          <w:bCs/>
          <w:sz w:val="24"/>
          <w:szCs w:val="24"/>
        </w:rPr>
      </w:pPr>
      <w:r w:rsidRPr="00A139EB">
        <w:rPr>
          <w:rFonts w:ascii="Verdana" w:eastAsia="Times New Roman" w:hAnsi="Verdana" w:cs="Times New Roman"/>
          <w:bCs/>
          <w:sz w:val="24"/>
          <w:szCs w:val="24"/>
        </w:rPr>
        <w:t>I. Dotacje celowe z budżetu państwa</w:t>
      </w:r>
      <w:r w:rsidR="00ED4DAF">
        <w:rPr>
          <w:rFonts w:ascii="Verdana" w:eastAsia="Times New Roman" w:hAnsi="Verdana" w:cs="Times New Roman"/>
          <w:bCs/>
          <w:sz w:val="24"/>
          <w:szCs w:val="24"/>
        </w:rPr>
        <w:t xml:space="preserve"> </w:t>
      </w:r>
      <w:r w:rsidRPr="00A139EB">
        <w:rPr>
          <w:rFonts w:ascii="Verdana" w:eastAsia="Times New Roman" w:hAnsi="Verdana" w:cs="Times New Roman"/>
          <w:bCs/>
          <w:sz w:val="24"/>
          <w:szCs w:val="24"/>
        </w:rPr>
        <w:t>(57.491,78),</w:t>
      </w:r>
      <w:r w:rsidR="00ED4DAF">
        <w:rPr>
          <w:rFonts w:ascii="Verdana" w:eastAsia="Times New Roman" w:hAnsi="Verdana" w:cs="Times New Roman"/>
          <w:bCs/>
          <w:sz w:val="24"/>
          <w:szCs w:val="24"/>
        </w:rPr>
        <w:t xml:space="preserve"> </w:t>
      </w:r>
      <w:r w:rsidRPr="00A139EB">
        <w:rPr>
          <w:rFonts w:ascii="Verdana" w:eastAsia="Times New Roman" w:hAnsi="Verdana" w:cs="Times New Roman"/>
          <w:bCs/>
          <w:sz w:val="24"/>
          <w:szCs w:val="24"/>
        </w:rPr>
        <w:t>z tego:</w:t>
      </w:r>
    </w:p>
    <w:p w:rsidR="00A139EB" w:rsidRPr="00A139EB" w:rsidRDefault="00A139EB" w:rsidP="00017CB5">
      <w:pPr>
        <w:spacing w:after="0" w:line="288" w:lineRule="auto"/>
        <w:rPr>
          <w:rFonts w:ascii="Verdana" w:eastAsia="Times New Roman" w:hAnsi="Verdana" w:cs="Times New Roman"/>
          <w:bCs/>
          <w:sz w:val="24"/>
          <w:szCs w:val="24"/>
        </w:rPr>
      </w:pPr>
      <w:r w:rsidRPr="00A139EB">
        <w:rPr>
          <w:rFonts w:ascii="Verdana" w:eastAsia="Times New Roman" w:hAnsi="Verdana" w:cs="Times New Roman"/>
          <w:bCs/>
          <w:sz w:val="24"/>
          <w:szCs w:val="24"/>
        </w:rPr>
        <w:t>1) dla gminy</w:t>
      </w:r>
      <w:r w:rsidR="00ED4DAF">
        <w:rPr>
          <w:rFonts w:ascii="Verdana" w:eastAsia="Times New Roman" w:hAnsi="Verdana" w:cs="Times New Roman"/>
          <w:bCs/>
          <w:sz w:val="24"/>
          <w:szCs w:val="24"/>
        </w:rPr>
        <w:t xml:space="preserve"> </w:t>
      </w:r>
      <w:r w:rsidRPr="00A139EB">
        <w:rPr>
          <w:rFonts w:ascii="Verdana" w:eastAsia="Times New Roman" w:hAnsi="Verdana" w:cs="Times New Roman"/>
          <w:bCs/>
          <w:sz w:val="24"/>
          <w:szCs w:val="24"/>
        </w:rPr>
        <w:t>(48.808,00),</w:t>
      </w:r>
      <w:r w:rsidR="00ED4DAF">
        <w:rPr>
          <w:rFonts w:ascii="Verdana" w:eastAsia="Times New Roman" w:hAnsi="Verdana" w:cs="Times New Roman"/>
          <w:bCs/>
          <w:sz w:val="24"/>
          <w:szCs w:val="24"/>
        </w:rPr>
        <w:t xml:space="preserve"> </w:t>
      </w:r>
      <w:r w:rsidRPr="00A139EB">
        <w:rPr>
          <w:rFonts w:ascii="Verdana" w:eastAsia="Times New Roman" w:hAnsi="Verdana" w:cs="Times New Roman"/>
          <w:bCs/>
          <w:sz w:val="24"/>
          <w:szCs w:val="24"/>
        </w:rPr>
        <w:t>z tego:</w:t>
      </w:r>
    </w:p>
    <w:p w:rsidR="00A139EB" w:rsidRPr="00A139EB" w:rsidRDefault="00A139EB" w:rsidP="00017CB5">
      <w:pPr>
        <w:spacing w:after="0" w:line="288" w:lineRule="auto"/>
        <w:rPr>
          <w:rFonts w:ascii="Verdana" w:eastAsia="Times New Roman" w:hAnsi="Verdana" w:cs="Times New Roman"/>
          <w:bCs/>
          <w:sz w:val="24"/>
          <w:szCs w:val="24"/>
        </w:rPr>
      </w:pPr>
      <w:r w:rsidRPr="00A139EB">
        <w:rPr>
          <w:rFonts w:ascii="Verdana" w:eastAsia="Times New Roman" w:hAnsi="Verdana" w:cs="Times New Roman"/>
          <w:bCs/>
          <w:sz w:val="24"/>
          <w:szCs w:val="24"/>
        </w:rPr>
        <w:t>a) na zadania zlecone</w:t>
      </w:r>
      <w:r w:rsidR="00ED4DAF">
        <w:rPr>
          <w:rFonts w:ascii="Verdana" w:eastAsia="Times New Roman" w:hAnsi="Verdana" w:cs="Times New Roman"/>
          <w:bCs/>
          <w:sz w:val="24"/>
          <w:szCs w:val="24"/>
        </w:rPr>
        <w:t xml:space="preserve"> </w:t>
      </w:r>
      <w:r w:rsidRPr="00A139EB">
        <w:rPr>
          <w:rFonts w:ascii="Verdana" w:eastAsia="Times New Roman" w:hAnsi="Verdana" w:cs="Times New Roman"/>
          <w:bCs/>
          <w:sz w:val="24"/>
          <w:szCs w:val="24"/>
        </w:rPr>
        <w:t>(45.360,00),</w:t>
      </w:r>
    </w:p>
    <w:p w:rsidR="00A139EB" w:rsidRPr="00A139EB" w:rsidRDefault="00A139EB" w:rsidP="00017CB5">
      <w:pPr>
        <w:spacing w:after="0" w:line="288" w:lineRule="auto"/>
        <w:rPr>
          <w:rFonts w:ascii="Verdana" w:eastAsia="Times New Roman" w:hAnsi="Verdana" w:cs="Times New Roman"/>
          <w:bCs/>
          <w:sz w:val="24"/>
          <w:szCs w:val="24"/>
        </w:rPr>
      </w:pPr>
      <w:r w:rsidRPr="00A139EB">
        <w:rPr>
          <w:rFonts w:ascii="Verdana" w:eastAsia="Times New Roman" w:hAnsi="Verdana" w:cs="Times New Roman"/>
          <w:bCs/>
          <w:sz w:val="24"/>
          <w:szCs w:val="24"/>
        </w:rPr>
        <w:t>b) na zadania powierzone</w:t>
      </w:r>
      <w:r w:rsidR="00ED4DAF">
        <w:rPr>
          <w:rFonts w:ascii="Verdana" w:eastAsia="Times New Roman" w:hAnsi="Verdana" w:cs="Times New Roman"/>
          <w:bCs/>
          <w:sz w:val="24"/>
          <w:szCs w:val="24"/>
        </w:rPr>
        <w:t xml:space="preserve"> </w:t>
      </w:r>
      <w:r w:rsidRPr="00A139EB">
        <w:rPr>
          <w:rFonts w:ascii="Verdana" w:eastAsia="Times New Roman" w:hAnsi="Verdana" w:cs="Times New Roman"/>
          <w:bCs/>
          <w:sz w:val="24"/>
          <w:szCs w:val="24"/>
        </w:rPr>
        <w:t>(3.448,00),</w:t>
      </w:r>
    </w:p>
    <w:p w:rsidR="00A139EB" w:rsidRPr="00A139EB" w:rsidRDefault="00A139EB" w:rsidP="00017CB5">
      <w:pPr>
        <w:spacing w:after="0" w:line="288" w:lineRule="auto"/>
        <w:rPr>
          <w:rFonts w:ascii="Verdana" w:eastAsia="Times New Roman" w:hAnsi="Verdana" w:cs="Times New Roman"/>
          <w:bCs/>
          <w:sz w:val="24"/>
          <w:szCs w:val="24"/>
        </w:rPr>
      </w:pPr>
      <w:r w:rsidRPr="00A139EB">
        <w:rPr>
          <w:rFonts w:ascii="Verdana" w:eastAsia="Times New Roman" w:hAnsi="Verdana" w:cs="Times New Roman"/>
          <w:bCs/>
          <w:sz w:val="24"/>
          <w:szCs w:val="24"/>
        </w:rPr>
        <w:t>2) dla powiatu</w:t>
      </w:r>
      <w:r w:rsidR="00ED4DAF">
        <w:rPr>
          <w:rFonts w:ascii="Verdana" w:eastAsia="Times New Roman" w:hAnsi="Verdana" w:cs="Times New Roman"/>
          <w:bCs/>
          <w:sz w:val="24"/>
          <w:szCs w:val="24"/>
        </w:rPr>
        <w:t xml:space="preserve"> </w:t>
      </w:r>
      <w:r w:rsidRPr="00A139EB">
        <w:rPr>
          <w:rFonts w:ascii="Verdana" w:eastAsia="Times New Roman" w:hAnsi="Verdana" w:cs="Times New Roman"/>
          <w:bCs/>
          <w:sz w:val="24"/>
          <w:szCs w:val="24"/>
        </w:rPr>
        <w:t>(8.683,78),</w:t>
      </w:r>
      <w:r w:rsidR="00ED4DAF">
        <w:rPr>
          <w:rFonts w:ascii="Verdana" w:eastAsia="Times New Roman" w:hAnsi="Verdana" w:cs="Times New Roman"/>
          <w:bCs/>
          <w:sz w:val="24"/>
          <w:szCs w:val="24"/>
        </w:rPr>
        <w:t xml:space="preserve"> </w:t>
      </w:r>
      <w:r w:rsidRPr="00A139EB">
        <w:rPr>
          <w:rFonts w:ascii="Verdana" w:eastAsia="Times New Roman" w:hAnsi="Verdana" w:cs="Times New Roman"/>
          <w:bCs/>
          <w:sz w:val="24"/>
          <w:szCs w:val="24"/>
        </w:rPr>
        <w:t>z tego:</w:t>
      </w:r>
    </w:p>
    <w:p w:rsidR="00A139EB" w:rsidRPr="00A139EB" w:rsidRDefault="00A139EB" w:rsidP="00017CB5">
      <w:pPr>
        <w:spacing w:after="0" w:line="288" w:lineRule="auto"/>
        <w:rPr>
          <w:rFonts w:ascii="Verdana" w:eastAsia="Times New Roman" w:hAnsi="Verdana" w:cs="Times New Roman"/>
          <w:bCs/>
          <w:sz w:val="24"/>
          <w:szCs w:val="24"/>
        </w:rPr>
      </w:pPr>
      <w:r w:rsidRPr="00A139EB">
        <w:rPr>
          <w:rFonts w:ascii="Verdana" w:eastAsia="Times New Roman" w:hAnsi="Verdana" w:cs="Times New Roman"/>
          <w:bCs/>
          <w:sz w:val="24"/>
          <w:szCs w:val="24"/>
        </w:rPr>
        <w:t>a) na zadania zlecone</w:t>
      </w:r>
      <w:r w:rsidR="00ED4DAF">
        <w:rPr>
          <w:rFonts w:ascii="Verdana" w:eastAsia="Times New Roman" w:hAnsi="Verdana" w:cs="Times New Roman"/>
          <w:bCs/>
          <w:sz w:val="24"/>
          <w:szCs w:val="24"/>
        </w:rPr>
        <w:t xml:space="preserve"> </w:t>
      </w:r>
      <w:r w:rsidRPr="00A139EB">
        <w:rPr>
          <w:rFonts w:ascii="Verdana" w:eastAsia="Times New Roman" w:hAnsi="Verdana" w:cs="Times New Roman"/>
          <w:bCs/>
          <w:sz w:val="24"/>
          <w:szCs w:val="24"/>
        </w:rPr>
        <w:t>(8.683,78).</w:t>
      </w:r>
    </w:p>
    <w:p w:rsidR="00A139EB" w:rsidRPr="00A139EB" w:rsidRDefault="00A139EB" w:rsidP="00017CB5">
      <w:pPr>
        <w:spacing w:after="0" w:line="288" w:lineRule="auto"/>
        <w:rPr>
          <w:rFonts w:ascii="Verdana" w:eastAsia="Times New Roman" w:hAnsi="Verdana" w:cs="Times New Roman"/>
          <w:bCs/>
          <w:sz w:val="24"/>
          <w:szCs w:val="24"/>
        </w:rPr>
      </w:pPr>
      <w:r w:rsidRPr="00A139EB">
        <w:rPr>
          <w:rFonts w:ascii="Verdana" w:eastAsia="Times New Roman" w:hAnsi="Verdana" w:cs="Times New Roman"/>
          <w:bCs/>
          <w:sz w:val="24"/>
          <w:szCs w:val="24"/>
        </w:rPr>
        <w:t>II. Dotacje i środki na finansowanie wydatków związanych z realizacją zadań współfinansowanych ze środków europejskich</w:t>
      </w:r>
      <w:r w:rsidR="00ED4DAF">
        <w:rPr>
          <w:rFonts w:ascii="Verdana" w:eastAsia="Times New Roman" w:hAnsi="Verdana" w:cs="Times New Roman"/>
          <w:bCs/>
          <w:sz w:val="24"/>
          <w:szCs w:val="24"/>
        </w:rPr>
        <w:t xml:space="preserve"> </w:t>
      </w:r>
      <w:r w:rsidRPr="00A139EB">
        <w:rPr>
          <w:rFonts w:ascii="Verdana" w:eastAsia="Times New Roman" w:hAnsi="Verdana" w:cs="Times New Roman"/>
          <w:bCs/>
          <w:sz w:val="24"/>
          <w:szCs w:val="24"/>
        </w:rPr>
        <w:t>(255.442,00),</w:t>
      </w:r>
      <w:r w:rsidR="00ED4DAF">
        <w:rPr>
          <w:rFonts w:ascii="Verdana" w:eastAsia="Times New Roman" w:hAnsi="Verdana" w:cs="Times New Roman"/>
          <w:bCs/>
          <w:sz w:val="24"/>
          <w:szCs w:val="24"/>
        </w:rPr>
        <w:t xml:space="preserve"> </w:t>
      </w:r>
      <w:r w:rsidRPr="00A139EB">
        <w:rPr>
          <w:rFonts w:ascii="Verdana" w:eastAsia="Times New Roman" w:hAnsi="Verdana" w:cs="Times New Roman"/>
          <w:bCs/>
          <w:sz w:val="24"/>
          <w:szCs w:val="24"/>
        </w:rPr>
        <w:t>z tego:</w:t>
      </w:r>
    </w:p>
    <w:p w:rsidR="00A139EB" w:rsidRPr="00A139EB" w:rsidRDefault="00A139EB" w:rsidP="00017CB5">
      <w:pPr>
        <w:spacing w:after="0" w:line="288" w:lineRule="auto"/>
        <w:rPr>
          <w:rFonts w:ascii="Verdana" w:eastAsia="Times New Roman" w:hAnsi="Verdana" w:cs="Times New Roman"/>
          <w:bCs/>
          <w:sz w:val="24"/>
          <w:szCs w:val="24"/>
        </w:rPr>
      </w:pPr>
      <w:r w:rsidRPr="00A139EB">
        <w:rPr>
          <w:rFonts w:ascii="Verdana" w:eastAsia="Times New Roman" w:hAnsi="Verdana" w:cs="Times New Roman"/>
          <w:bCs/>
          <w:sz w:val="24"/>
          <w:szCs w:val="24"/>
        </w:rPr>
        <w:t>1) środki z funduszy strukturalnych i Funduszu Spójności</w:t>
      </w:r>
      <w:r w:rsidR="00ED4DAF">
        <w:rPr>
          <w:rFonts w:ascii="Verdana" w:eastAsia="Times New Roman" w:hAnsi="Verdana" w:cs="Times New Roman"/>
          <w:bCs/>
          <w:sz w:val="24"/>
          <w:szCs w:val="24"/>
        </w:rPr>
        <w:t xml:space="preserve"> </w:t>
      </w:r>
      <w:r w:rsidRPr="00A139EB">
        <w:rPr>
          <w:rFonts w:ascii="Verdana" w:eastAsia="Times New Roman" w:hAnsi="Verdana" w:cs="Times New Roman"/>
          <w:bCs/>
          <w:sz w:val="24"/>
          <w:szCs w:val="24"/>
        </w:rPr>
        <w:t>(255.442,00).</w:t>
      </w:r>
    </w:p>
    <w:p w:rsidR="00A139EB" w:rsidRPr="00A139EB" w:rsidRDefault="00A139EB" w:rsidP="00017CB5">
      <w:pPr>
        <w:spacing w:after="0" w:line="288" w:lineRule="auto"/>
        <w:rPr>
          <w:rFonts w:ascii="Verdana" w:eastAsia="Times New Roman" w:hAnsi="Verdana" w:cs="Times New Roman"/>
          <w:bCs/>
          <w:sz w:val="24"/>
          <w:szCs w:val="24"/>
        </w:rPr>
      </w:pPr>
      <w:r w:rsidRPr="00A139EB">
        <w:rPr>
          <w:rFonts w:ascii="Verdana" w:eastAsia="Times New Roman" w:hAnsi="Verdana" w:cs="Times New Roman"/>
          <w:bCs/>
          <w:sz w:val="24"/>
          <w:szCs w:val="24"/>
        </w:rPr>
        <w:t>III. Dotacje i środki z funduszy</w:t>
      </w:r>
      <w:r w:rsidR="00ED4DAF">
        <w:rPr>
          <w:rFonts w:ascii="Verdana" w:eastAsia="Times New Roman" w:hAnsi="Verdana" w:cs="Times New Roman"/>
          <w:bCs/>
          <w:sz w:val="24"/>
          <w:szCs w:val="24"/>
        </w:rPr>
        <w:t xml:space="preserve"> </w:t>
      </w:r>
      <w:r w:rsidRPr="00A139EB">
        <w:rPr>
          <w:rFonts w:ascii="Verdana" w:eastAsia="Times New Roman" w:hAnsi="Verdana" w:cs="Times New Roman"/>
          <w:bCs/>
          <w:sz w:val="24"/>
          <w:szCs w:val="24"/>
        </w:rPr>
        <w:t>(11.953.390,11),</w:t>
      </w:r>
      <w:r w:rsidRPr="00A139EB">
        <w:t xml:space="preserve"> </w:t>
      </w:r>
      <w:r w:rsidRPr="00A139EB">
        <w:rPr>
          <w:rFonts w:ascii="Verdana" w:eastAsia="Times New Roman" w:hAnsi="Verdana" w:cs="Times New Roman"/>
          <w:bCs/>
          <w:sz w:val="24"/>
          <w:szCs w:val="24"/>
        </w:rPr>
        <w:t>z tego:</w:t>
      </w:r>
    </w:p>
    <w:p w:rsidR="00F87E81" w:rsidRDefault="00A139EB" w:rsidP="00017CB5">
      <w:pPr>
        <w:spacing w:after="0" w:line="288" w:lineRule="auto"/>
        <w:rPr>
          <w:rFonts w:ascii="Verdana" w:eastAsia="Times New Roman" w:hAnsi="Verdana" w:cs="Times New Roman"/>
          <w:bCs/>
          <w:sz w:val="24"/>
          <w:szCs w:val="24"/>
        </w:rPr>
      </w:pPr>
      <w:r w:rsidRPr="00A139EB">
        <w:rPr>
          <w:rFonts w:ascii="Verdana" w:eastAsia="Times New Roman" w:hAnsi="Verdana" w:cs="Times New Roman"/>
          <w:bCs/>
          <w:sz w:val="24"/>
          <w:szCs w:val="24"/>
        </w:rPr>
        <w:t>1) środki z Funduszu Pomocy</w:t>
      </w:r>
      <w:r w:rsidR="00ED4DAF">
        <w:rPr>
          <w:rFonts w:ascii="Verdana" w:eastAsia="Times New Roman" w:hAnsi="Verdana" w:cs="Times New Roman"/>
          <w:bCs/>
          <w:sz w:val="24"/>
          <w:szCs w:val="24"/>
        </w:rPr>
        <w:t xml:space="preserve"> </w:t>
      </w:r>
      <w:r w:rsidRPr="00A139EB">
        <w:rPr>
          <w:rFonts w:ascii="Verdana" w:eastAsia="Times New Roman" w:hAnsi="Verdana" w:cs="Times New Roman"/>
          <w:bCs/>
          <w:sz w:val="24"/>
          <w:szCs w:val="24"/>
        </w:rPr>
        <w:t>(11.953.390,11).</w:t>
      </w:r>
    </w:p>
    <w:p w:rsidR="00F87E81" w:rsidRPr="00CD4345" w:rsidRDefault="00F87E81" w:rsidP="00017CB5">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sidR="00A139EB">
        <w:rPr>
          <w:rFonts w:ascii="Verdana" w:eastAsia="Calibri" w:hAnsi="Verdana"/>
          <w:sz w:val="24"/>
          <w:szCs w:val="24"/>
        </w:rPr>
        <w:t>12.266</w:t>
      </w:r>
      <w:r w:rsidR="00A139EB" w:rsidRPr="00CD4345">
        <w:rPr>
          <w:rFonts w:ascii="Verdana" w:eastAsia="Calibri" w:hAnsi="Verdana"/>
          <w:sz w:val="24"/>
          <w:szCs w:val="24"/>
        </w:rPr>
        <w:t>.</w:t>
      </w:r>
      <w:r w:rsidR="00A139EB">
        <w:rPr>
          <w:rFonts w:ascii="Verdana" w:eastAsia="Calibri" w:hAnsi="Verdana"/>
          <w:sz w:val="24"/>
          <w:szCs w:val="24"/>
        </w:rPr>
        <w:t>323</w:t>
      </w:r>
      <w:r w:rsidR="00A139EB" w:rsidRPr="00CD4345">
        <w:rPr>
          <w:rFonts w:ascii="Verdana" w:eastAsia="Calibri" w:hAnsi="Verdana"/>
          <w:sz w:val="24"/>
          <w:szCs w:val="24"/>
        </w:rPr>
        <w:t>,</w:t>
      </w:r>
      <w:r w:rsidR="00A139EB">
        <w:rPr>
          <w:rFonts w:ascii="Verdana" w:eastAsia="Calibri" w:hAnsi="Verdana"/>
          <w:sz w:val="24"/>
          <w:szCs w:val="24"/>
        </w:rPr>
        <w:t xml:space="preserve">89 </w:t>
      </w:r>
      <w:r w:rsidRPr="00CD4345">
        <w:rPr>
          <w:rFonts w:ascii="Verdana" w:eastAsia="Calibri" w:hAnsi="Verdana"/>
          <w:sz w:val="24"/>
          <w:szCs w:val="24"/>
        </w:rPr>
        <w:t>zł</w:t>
      </w:r>
    </w:p>
    <w:p w:rsidR="00F87E81" w:rsidRPr="00A139EB" w:rsidRDefault="00F87E81" w:rsidP="00017CB5">
      <w:pPr>
        <w:spacing w:after="0" w:line="288" w:lineRule="auto"/>
        <w:rPr>
          <w:rFonts w:ascii="Verdana" w:eastAsia="Calibri" w:hAnsi="Verdana"/>
          <w:sz w:val="24"/>
          <w:szCs w:val="24"/>
        </w:rPr>
      </w:pPr>
      <w:r w:rsidRPr="00CD4345">
        <w:rPr>
          <w:rFonts w:ascii="Verdana" w:eastAsia="Calibri" w:hAnsi="Verdana"/>
          <w:sz w:val="24"/>
          <w:szCs w:val="24"/>
        </w:rPr>
        <w:t>Przeznaczenie</w:t>
      </w:r>
      <w:r w:rsidRPr="00BD6EE3">
        <w:rPr>
          <w:rFonts w:ascii="Verdana" w:eastAsia="Calibri" w:hAnsi="Verdana"/>
        </w:rPr>
        <w:t xml:space="preserve"> </w:t>
      </w:r>
      <w:r w:rsidRPr="00A139EB">
        <w:rPr>
          <w:rFonts w:ascii="Verdana" w:eastAsia="Calibri" w:hAnsi="Verdana"/>
          <w:sz w:val="24"/>
          <w:szCs w:val="24"/>
        </w:rPr>
        <w:t>środków:</w:t>
      </w:r>
    </w:p>
    <w:p w:rsidR="00ED4DAF" w:rsidRPr="00ED4DAF" w:rsidRDefault="00ED4DAF" w:rsidP="00017CB5">
      <w:pPr>
        <w:spacing w:after="0" w:line="288" w:lineRule="auto"/>
        <w:rPr>
          <w:rFonts w:ascii="Verdana" w:eastAsia="Calibri" w:hAnsi="Verdana"/>
          <w:sz w:val="24"/>
          <w:szCs w:val="24"/>
        </w:rPr>
      </w:pPr>
      <w:r w:rsidRPr="00ED4DAF">
        <w:rPr>
          <w:rFonts w:ascii="Verdana" w:eastAsia="Calibri" w:hAnsi="Verdana"/>
          <w:sz w:val="24"/>
          <w:szCs w:val="24"/>
        </w:rPr>
        <w:t>1) zmniejszenie planu dotacji celowej z budżetu państwa na realizację zadań zleconych powiatu w dziale 754 (Bezpieczeństwo publiczne i ochrona przeciwpożarowa), rozdziale 75411 (Komendy powiatowe Państwowej Straży Pożarnej)</w:t>
      </w:r>
      <w:r>
        <w:rPr>
          <w:rFonts w:ascii="Verdana" w:eastAsia="Calibri" w:hAnsi="Verdana"/>
          <w:sz w:val="24"/>
          <w:szCs w:val="24"/>
        </w:rPr>
        <w:t xml:space="preserve"> </w:t>
      </w:r>
      <w:r w:rsidRPr="00ED4DAF">
        <w:rPr>
          <w:rFonts w:ascii="Verdana" w:eastAsia="Calibri" w:hAnsi="Verdana"/>
          <w:sz w:val="24"/>
          <w:szCs w:val="24"/>
        </w:rPr>
        <w:t>(-425.160,00),</w:t>
      </w:r>
    </w:p>
    <w:p w:rsidR="00ED4DAF" w:rsidRPr="00ED4DAF" w:rsidRDefault="00ED4DAF" w:rsidP="00017CB5">
      <w:pPr>
        <w:spacing w:after="0" w:line="288" w:lineRule="auto"/>
        <w:rPr>
          <w:rFonts w:ascii="Verdana" w:eastAsia="Calibri" w:hAnsi="Verdana"/>
          <w:sz w:val="24"/>
          <w:szCs w:val="24"/>
        </w:rPr>
      </w:pPr>
      <w:r w:rsidRPr="00ED4DAF">
        <w:rPr>
          <w:rFonts w:ascii="Verdana" w:eastAsia="Calibri" w:hAnsi="Verdana"/>
          <w:sz w:val="24"/>
          <w:szCs w:val="24"/>
        </w:rPr>
        <w:t>2) na wypłaty jednorazowego świadczenia w wysokości 4 tys. zł wraz z kosztami obsługi tego zadania, zgodnie z ustawą o wsparciu kobiet w ciąży i rodzin "Za życiem"</w:t>
      </w:r>
      <w:r>
        <w:rPr>
          <w:rFonts w:ascii="Verdana" w:eastAsia="Calibri" w:hAnsi="Verdana"/>
          <w:sz w:val="24"/>
          <w:szCs w:val="24"/>
        </w:rPr>
        <w:t xml:space="preserve"> </w:t>
      </w:r>
      <w:r w:rsidRPr="00ED4DAF">
        <w:rPr>
          <w:rFonts w:ascii="Verdana" w:eastAsia="Calibri" w:hAnsi="Verdana"/>
          <w:sz w:val="24"/>
          <w:szCs w:val="24"/>
        </w:rPr>
        <w:t>(45.360,00),</w:t>
      </w:r>
    </w:p>
    <w:p w:rsidR="00ED4DAF" w:rsidRPr="00ED4DAF" w:rsidRDefault="00ED4DAF" w:rsidP="00017CB5">
      <w:pPr>
        <w:spacing w:after="0" w:line="288" w:lineRule="auto"/>
        <w:rPr>
          <w:rFonts w:ascii="Verdana" w:eastAsia="Calibri" w:hAnsi="Verdana"/>
          <w:sz w:val="24"/>
          <w:szCs w:val="24"/>
        </w:rPr>
      </w:pPr>
      <w:r w:rsidRPr="00ED4DAF">
        <w:rPr>
          <w:rFonts w:ascii="Verdana" w:eastAsia="Calibri" w:hAnsi="Verdana"/>
          <w:sz w:val="24"/>
          <w:szCs w:val="24"/>
        </w:rPr>
        <w:t>3) dla Zarządu Cmentarzy Komunalnych na usunięcie aktu wandalizmu na Cmentarzu Oficerów AR przy ul. Karkonoskiej oraz na usunięcie złamanego drzewa na Cmentarzu Żołnierzy AR przy ul. Działkowej</w:t>
      </w:r>
      <w:r>
        <w:rPr>
          <w:rFonts w:ascii="Verdana" w:eastAsia="Calibri" w:hAnsi="Verdana"/>
          <w:sz w:val="24"/>
          <w:szCs w:val="24"/>
        </w:rPr>
        <w:t xml:space="preserve"> </w:t>
      </w:r>
      <w:r w:rsidRPr="00ED4DAF">
        <w:rPr>
          <w:rFonts w:ascii="Verdana" w:eastAsia="Calibri" w:hAnsi="Verdana"/>
          <w:sz w:val="24"/>
          <w:szCs w:val="24"/>
        </w:rPr>
        <w:t>(3.448,00),</w:t>
      </w:r>
    </w:p>
    <w:p w:rsidR="00ED4DAF" w:rsidRPr="00ED4DAF" w:rsidRDefault="00ED4DAF" w:rsidP="00017CB5">
      <w:pPr>
        <w:spacing w:after="0" w:line="288" w:lineRule="auto"/>
        <w:rPr>
          <w:rFonts w:ascii="Verdana" w:eastAsia="Calibri" w:hAnsi="Verdana"/>
          <w:sz w:val="24"/>
          <w:szCs w:val="24"/>
        </w:rPr>
      </w:pPr>
      <w:r w:rsidRPr="00ED4DAF">
        <w:rPr>
          <w:rFonts w:ascii="Verdana" w:eastAsia="Calibri" w:hAnsi="Verdana"/>
          <w:sz w:val="24"/>
          <w:szCs w:val="24"/>
        </w:rPr>
        <w:t xml:space="preserve">4) na pomoc cudzoziemcom, którzy uzyskali w RP status uchodźcy, ochronę uzupełniającą lub zezwolenie na pobyt czasowy udzielone w związku z okolicznością, o której mowa w ustawie o cudzoziemcach, w zakresie indywidualnego programu integracji oraz opłacanie za te osoby </w:t>
      </w:r>
      <w:r w:rsidRPr="00ED4DAF">
        <w:rPr>
          <w:rFonts w:ascii="Verdana" w:eastAsia="Calibri" w:hAnsi="Verdana"/>
          <w:sz w:val="24"/>
          <w:szCs w:val="24"/>
        </w:rPr>
        <w:lastRenderedPageBreak/>
        <w:t>składek na ubezpieczenie zdrowotne, zgodnie z ustawą o pomocy społecznej</w:t>
      </w:r>
      <w:r>
        <w:rPr>
          <w:rFonts w:ascii="Verdana" w:eastAsia="Calibri" w:hAnsi="Verdana"/>
          <w:sz w:val="24"/>
          <w:szCs w:val="24"/>
        </w:rPr>
        <w:t xml:space="preserve"> </w:t>
      </w:r>
      <w:r w:rsidRPr="00ED4DAF">
        <w:rPr>
          <w:rFonts w:ascii="Verdana" w:eastAsia="Calibri" w:hAnsi="Verdana"/>
          <w:sz w:val="24"/>
          <w:szCs w:val="24"/>
        </w:rPr>
        <w:t>(358.843,78),</w:t>
      </w:r>
    </w:p>
    <w:p w:rsidR="00ED4DAF" w:rsidRPr="00ED4DAF" w:rsidRDefault="00ED4DAF" w:rsidP="00017CB5">
      <w:pPr>
        <w:spacing w:after="0" w:line="288" w:lineRule="auto"/>
        <w:rPr>
          <w:rFonts w:ascii="Verdana" w:eastAsia="Calibri" w:hAnsi="Verdana"/>
          <w:sz w:val="24"/>
          <w:szCs w:val="24"/>
        </w:rPr>
      </w:pPr>
      <w:r w:rsidRPr="00ED4DAF">
        <w:rPr>
          <w:rFonts w:ascii="Verdana" w:eastAsia="Calibri" w:hAnsi="Verdana"/>
          <w:sz w:val="24"/>
          <w:szCs w:val="24"/>
        </w:rPr>
        <w:t>5) na przeprowadzenie Powiatowych Komisji Lekarskich na terenie województwa dolnośląskiego</w:t>
      </w:r>
      <w:r>
        <w:rPr>
          <w:rFonts w:ascii="Verdana" w:eastAsia="Calibri" w:hAnsi="Verdana"/>
          <w:sz w:val="24"/>
          <w:szCs w:val="24"/>
        </w:rPr>
        <w:t xml:space="preserve"> </w:t>
      </w:r>
      <w:r w:rsidRPr="00ED4DAF">
        <w:rPr>
          <w:rFonts w:ascii="Verdana" w:eastAsia="Calibri" w:hAnsi="Verdana"/>
          <w:sz w:val="24"/>
          <w:szCs w:val="24"/>
        </w:rPr>
        <w:t>(75.000,00),</w:t>
      </w:r>
    </w:p>
    <w:p w:rsidR="00A139EB" w:rsidRDefault="00ED4DAF" w:rsidP="00017CB5">
      <w:pPr>
        <w:spacing w:after="0" w:line="288" w:lineRule="auto"/>
        <w:rPr>
          <w:rFonts w:ascii="Verdana" w:eastAsia="Calibri" w:hAnsi="Verdana"/>
          <w:sz w:val="24"/>
          <w:szCs w:val="24"/>
        </w:rPr>
      </w:pPr>
      <w:r w:rsidRPr="00ED4DAF">
        <w:rPr>
          <w:rFonts w:ascii="Verdana" w:eastAsia="Calibri" w:hAnsi="Verdana"/>
          <w:sz w:val="24"/>
          <w:szCs w:val="24"/>
        </w:rPr>
        <w:t>6) na wsparcie jednostek samorządu terytorialnego w realizacji dodatkowych zadań oświatowych związanych z kształceniem, wychowaniem i opieką nad dziećmi i uczniami będącymi obywatelami Ukrainy</w:t>
      </w:r>
      <w:r>
        <w:rPr>
          <w:rFonts w:ascii="Verdana" w:eastAsia="Calibri" w:hAnsi="Verdana"/>
          <w:sz w:val="24"/>
          <w:szCs w:val="24"/>
        </w:rPr>
        <w:t xml:space="preserve"> </w:t>
      </w:r>
      <w:r w:rsidRPr="00ED4DAF">
        <w:rPr>
          <w:rFonts w:ascii="Verdana" w:eastAsia="Calibri" w:hAnsi="Verdana"/>
          <w:sz w:val="24"/>
          <w:szCs w:val="24"/>
        </w:rPr>
        <w:t>(7.973.530,00),</w:t>
      </w:r>
    </w:p>
    <w:p w:rsidR="00ED4DAF" w:rsidRPr="00ED4DAF" w:rsidRDefault="00ED4DAF" w:rsidP="00017CB5">
      <w:pPr>
        <w:spacing w:after="0" w:line="288" w:lineRule="auto"/>
        <w:rPr>
          <w:rFonts w:ascii="Verdana" w:eastAsia="Calibri" w:hAnsi="Verdana"/>
          <w:sz w:val="24"/>
          <w:szCs w:val="24"/>
        </w:rPr>
      </w:pPr>
      <w:r w:rsidRPr="00ED4DAF">
        <w:rPr>
          <w:rFonts w:ascii="Verdana" w:eastAsia="Calibri" w:hAnsi="Verdana"/>
          <w:sz w:val="24"/>
          <w:szCs w:val="24"/>
        </w:rPr>
        <w:t>7) w związku z realizacją przez Zespół Szkół nr 8 oraz Liceum Ogólnokształcące nr 4 projektów w ramach programu "Erasmus+" w ramach Edukacji Szkolnej, współfinansowanego ze środków Europejskiego Funduszu Społecznego, Programu Operacyjnego Wiedza Edukacja Rozwój (POWER), którego celem jest rozwijanie wśród kadry nauczycielskiej i uczniów wiedzy o różnorodności kultur i języków europejskich oraz zrozumienia jej wartości oraz pomaganie młodym ludziom w nabyciu podstawowych umiejętności i kompetencji życiowych niezbędnych do rozwoju osobistego, przyszłego zatrudnienia i aktywnego obywatelstwa europejskiego</w:t>
      </w:r>
      <w:r>
        <w:rPr>
          <w:rFonts w:ascii="Verdana" w:eastAsia="Calibri" w:hAnsi="Verdana"/>
          <w:sz w:val="24"/>
          <w:szCs w:val="24"/>
        </w:rPr>
        <w:t xml:space="preserve"> </w:t>
      </w:r>
      <w:r w:rsidRPr="00ED4DAF">
        <w:rPr>
          <w:rFonts w:ascii="Verdana" w:eastAsia="Calibri" w:hAnsi="Verdana"/>
          <w:sz w:val="24"/>
          <w:szCs w:val="24"/>
        </w:rPr>
        <w:t>(255.442,00),</w:t>
      </w:r>
    </w:p>
    <w:p w:rsidR="00ED4DAF" w:rsidRPr="00ED4DAF" w:rsidRDefault="00ED4DAF" w:rsidP="00017CB5">
      <w:pPr>
        <w:spacing w:after="0" w:line="288" w:lineRule="auto"/>
        <w:rPr>
          <w:rFonts w:ascii="Verdana" w:eastAsia="Calibri" w:hAnsi="Verdana"/>
          <w:sz w:val="24"/>
          <w:szCs w:val="24"/>
        </w:rPr>
      </w:pPr>
      <w:r w:rsidRPr="00ED4DAF">
        <w:rPr>
          <w:rFonts w:ascii="Verdana" w:eastAsia="Calibri" w:hAnsi="Verdana"/>
          <w:sz w:val="24"/>
          <w:szCs w:val="24"/>
        </w:rPr>
        <w:t>8) na wypłatę świadczeń dla osób udostępniających mieszkania i zapewniających wyżywienie osobom, które przyjechały do Polski z Ukrainy, zgodnie z ustawą o pomocy obywatelom Ukrainy w związku z konfliktem zbrojnym na terytorium tego Państwa</w:t>
      </w:r>
      <w:r>
        <w:rPr>
          <w:rFonts w:ascii="Verdana" w:eastAsia="Calibri" w:hAnsi="Verdana"/>
          <w:sz w:val="24"/>
          <w:szCs w:val="24"/>
        </w:rPr>
        <w:t xml:space="preserve"> </w:t>
      </w:r>
      <w:r w:rsidRPr="00ED4DAF">
        <w:rPr>
          <w:rFonts w:ascii="Verdana" w:eastAsia="Calibri" w:hAnsi="Verdana"/>
          <w:sz w:val="24"/>
          <w:szCs w:val="24"/>
        </w:rPr>
        <w:t>(3.979.860,11).</w:t>
      </w:r>
    </w:p>
    <w:p w:rsidR="00A139EB" w:rsidRPr="00DF58FB" w:rsidRDefault="00A139EB" w:rsidP="00017CB5">
      <w:pPr>
        <w:spacing w:before="120" w:after="120" w:line="288" w:lineRule="auto"/>
        <w:rPr>
          <w:rFonts w:ascii="Verdana" w:eastAsia="Calibri" w:hAnsi="Verdana"/>
          <w:bCs/>
          <w:sz w:val="24"/>
          <w:szCs w:val="24"/>
        </w:rPr>
      </w:pPr>
      <w:r w:rsidRPr="00DF58FB">
        <w:rPr>
          <w:rFonts w:ascii="Verdana" w:eastAsia="Calibri" w:hAnsi="Verdana"/>
          <w:bCs/>
          <w:sz w:val="24"/>
          <w:szCs w:val="24"/>
        </w:rPr>
        <w:t xml:space="preserve">Zarządzenie Numer </w:t>
      </w:r>
      <w:r w:rsidR="00ED4DAF" w:rsidRPr="00DF58FB">
        <w:rPr>
          <w:rFonts w:ascii="Verdana" w:eastAsia="Calibri" w:hAnsi="Verdana"/>
          <w:bCs/>
          <w:sz w:val="24"/>
          <w:szCs w:val="24"/>
        </w:rPr>
        <w:t>10008</w:t>
      </w:r>
      <w:r w:rsidRPr="00DF58FB">
        <w:rPr>
          <w:rFonts w:ascii="Verdana" w:eastAsia="Calibri" w:hAnsi="Verdana"/>
          <w:bCs/>
          <w:sz w:val="24"/>
          <w:szCs w:val="24"/>
        </w:rPr>
        <w:t xml:space="preserve">/23 Prezydenta Wrocławia z dnia </w:t>
      </w:r>
      <w:r w:rsidR="00ED4DAF" w:rsidRPr="00DF58FB">
        <w:rPr>
          <w:rFonts w:ascii="Verdana" w:eastAsia="Calibri" w:hAnsi="Verdana"/>
          <w:bCs/>
          <w:sz w:val="24"/>
          <w:szCs w:val="24"/>
        </w:rPr>
        <w:t>6</w:t>
      </w:r>
      <w:r w:rsidRPr="00DF58FB">
        <w:rPr>
          <w:rFonts w:ascii="Verdana" w:eastAsia="Calibri" w:hAnsi="Verdana"/>
          <w:bCs/>
          <w:sz w:val="24"/>
          <w:szCs w:val="24"/>
        </w:rPr>
        <w:t xml:space="preserve"> </w:t>
      </w:r>
      <w:r w:rsidR="00ED4DAF" w:rsidRPr="00DF58FB">
        <w:rPr>
          <w:rFonts w:ascii="Verdana" w:eastAsia="Calibri" w:hAnsi="Verdana"/>
          <w:bCs/>
          <w:sz w:val="24"/>
          <w:szCs w:val="24"/>
        </w:rPr>
        <w:t>kwietnia</w:t>
      </w:r>
      <w:r w:rsidRPr="00DF58FB">
        <w:rPr>
          <w:rFonts w:ascii="Verdana" w:eastAsia="Calibri" w:hAnsi="Verdana"/>
          <w:bCs/>
          <w:sz w:val="24"/>
          <w:szCs w:val="24"/>
        </w:rPr>
        <w:t xml:space="preserve"> 2023 roku</w:t>
      </w:r>
    </w:p>
    <w:p w:rsidR="00A139EB" w:rsidRPr="00ED4DAF" w:rsidRDefault="00A139EB" w:rsidP="00017CB5">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dochodów ogółem: </w:t>
      </w:r>
      <w:r w:rsidR="00ED4DAF" w:rsidRPr="00ED4DAF">
        <w:rPr>
          <w:rFonts w:ascii="Verdana" w:eastAsia="Calibri" w:hAnsi="Verdana"/>
          <w:sz w:val="24"/>
          <w:szCs w:val="24"/>
        </w:rPr>
        <w:t>1</w:t>
      </w:r>
      <w:r w:rsidRPr="00ED4DAF">
        <w:rPr>
          <w:rFonts w:ascii="Verdana" w:eastAsia="Calibri" w:hAnsi="Verdana"/>
          <w:sz w:val="24"/>
          <w:szCs w:val="24"/>
        </w:rPr>
        <w:t>6</w:t>
      </w:r>
      <w:r w:rsidR="00ED4DAF" w:rsidRPr="00ED4DAF">
        <w:rPr>
          <w:rFonts w:ascii="Verdana" w:eastAsia="Calibri" w:hAnsi="Verdana"/>
          <w:sz w:val="24"/>
          <w:szCs w:val="24"/>
        </w:rPr>
        <w:t>8</w:t>
      </w:r>
      <w:r w:rsidRPr="00ED4DAF">
        <w:rPr>
          <w:rFonts w:ascii="Verdana" w:eastAsia="Calibri" w:hAnsi="Verdana"/>
          <w:sz w:val="24"/>
          <w:szCs w:val="24"/>
        </w:rPr>
        <w:t>.</w:t>
      </w:r>
      <w:r w:rsidR="00ED4DAF" w:rsidRPr="00ED4DAF">
        <w:rPr>
          <w:rFonts w:ascii="Verdana" w:eastAsia="Calibri" w:hAnsi="Verdana"/>
          <w:sz w:val="24"/>
          <w:szCs w:val="24"/>
        </w:rPr>
        <w:t>607</w:t>
      </w:r>
      <w:r w:rsidRPr="00ED4DAF">
        <w:rPr>
          <w:rFonts w:ascii="Verdana" w:eastAsia="Calibri" w:hAnsi="Verdana"/>
          <w:sz w:val="24"/>
          <w:szCs w:val="24"/>
        </w:rPr>
        <w:t>,</w:t>
      </w:r>
      <w:r w:rsidR="00ED4DAF" w:rsidRPr="00ED4DAF">
        <w:rPr>
          <w:rFonts w:ascii="Verdana" w:eastAsia="Calibri" w:hAnsi="Verdana"/>
          <w:sz w:val="24"/>
          <w:szCs w:val="24"/>
        </w:rPr>
        <w:t>54</w:t>
      </w:r>
      <w:r w:rsidRPr="00ED4DAF">
        <w:rPr>
          <w:rFonts w:ascii="Verdana" w:eastAsia="Calibri" w:hAnsi="Verdana"/>
          <w:sz w:val="24"/>
          <w:szCs w:val="24"/>
        </w:rPr>
        <w:t xml:space="preserve"> zł</w:t>
      </w:r>
    </w:p>
    <w:p w:rsidR="00A139EB" w:rsidRPr="00ED4DAF" w:rsidRDefault="00A139EB" w:rsidP="00017CB5">
      <w:pPr>
        <w:spacing w:after="0" w:line="288" w:lineRule="auto"/>
        <w:rPr>
          <w:rFonts w:ascii="Verdana" w:eastAsia="Calibri" w:hAnsi="Verdana"/>
          <w:sz w:val="24"/>
          <w:szCs w:val="24"/>
        </w:rPr>
      </w:pPr>
      <w:r w:rsidRPr="00ED4DAF">
        <w:rPr>
          <w:rFonts w:ascii="Verdana" w:eastAsia="Calibri" w:hAnsi="Verdana"/>
          <w:sz w:val="24"/>
          <w:szCs w:val="24"/>
        </w:rPr>
        <w:t>Źródło zmiany planu dochodów:</w:t>
      </w:r>
    </w:p>
    <w:p w:rsidR="00ED4DAF" w:rsidRPr="00ED4DAF" w:rsidRDefault="00ED4DAF" w:rsidP="00017CB5">
      <w:pPr>
        <w:spacing w:after="0" w:line="288" w:lineRule="auto"/>
        <w:rPr>
          <w:rFonts w:ascii="Verdana" w:eastAsia="Times New Roman" w:hAnsi="Verdana" w:cs="Times New Roman"/>
          <w:bCs/>
          <w:sz w:val="24"/>
          <w:szCs w:val="24"/>
        </w:rPr>
      </w:pPr>
      <w:r w:rsidRPr="00ED4DAF">
        <w:rPr>
          <w:rFonts w:ascii="Verdana" w:eastAsia="Times New Roman" w:hAnsi="Verdana" w:cs="Times New Roman"/>
          <w:bCs/>
          <w:sz w:val="24"/>
          <w:szCs w:val="24"/>
        </w:rPr>
        <w:t>I. Dotacje celowe z budżetu państwa</w:t>
      </w:r>
      <w:r>
        <w:rPr>
          <w:rFonts w:ascii="Verdana" w:eastAsia="Times New Roman" w:hAnsi="Verdana" w:cs="Times New Roman"/>
          <w:bCs/>
          <w:sz w:val="24"/>
          <w:szCs w:val="24"/>
        </w:rPr>
        <w:t xml:space="preserve"> </w:t>
      </w:r>
      <w:r w:rsidRPr="00ED4DAF">
        <w:rPr>
          <w:rFonts w:ascii="Verdana" w:eastAsia="Times New Roman" w:hAnsi="Verdana" w:cs="Times New Roman"/>
          <w:bCs/>
          <w:sz w:val="24"/>
          <w:szCs w:val="24"/>
        </w:rPr>
        <w:t>(143.220,00),</w:t>
      </w:r>
      <w:r>
        <w:rPr>
          <w:rFonts w:ascii="Verdana" w:eastAsia="Times New Roman" w:hAnsi="Verdana" w:cs="Times New Roman"/>
          <w:bCs/>
          <w:sz w:val="24"/>
          <w:szCs w:val="24"/>
        </w:rPr>
        <w:t xml:space="preserve"> </w:t>
      </w:r>
      <w:r w:rsidRPr="00ED4DAF">
        <w:rPr>
          <w:rFonts w:ascii="Verdana" w:eastAsia="Times New Roman" w:hAnsi="Verdana" w:cs="Times New Roman"/>
          <w:bCs/>
          <w:sz w:val="24"/>
          <w:szCs w:val="24"/>
        </w:rPr>
        <w:t>z tego:</w:t>
      </w:r>
    </w:p>
    <w:p w:rsidR="00ED4DAF" w:rsidRPr="00ED4DAF" w:rsidRDefault="00ED4DAF" w:rsidP="00017CB5">
      <w:pPr>
        <w:spacing w:after="0" w:line="288" w:lineRule="auto"/>
        <w:rPr>
          <w:rFonts w:ascii="Verdana" w:eastAsia="Times New Roman" w:hAnsi="Verdana" w:cs="Times New Roman"/>
          <w:bCs/>
          <w:sz w:val="24"/>
          <w:szCs w:val="24"/>
        </w:rPr>
      </w:pPr>
      <w:r w:rsidRPr="00ED4DAF">
        <w:rPr>
          <w:rFonts w:ascii="Verdana" w:eastAsia="Times New Roman" w:hAnsi="Verdana" w:cs="Times New Roman"/>
          <w:bCs/>
          <w:sz w:val="24"/>
          <w:szCs w:val="24"/>
        </w:rPr>
        <w:t>1) dla powiatu</w:t>
      </w:r>
      <w:r>
        <w:rPr>
          <w:rFonts w:ascii="Verdana" w:eastAsia="Times New Roman" w:hAnsi="Verdana" w:cs="Times New Roman"/>
          <w:bCs/>
          <w:sz w:val="24"/>
          <w:szCs w:val="24"/>
        </w:rPr>
        <w:t xml:space="preserve"> </w:t>
      </w:r>
      <w:r w:rsidRPr="00ED4DAF">
        <w:rPr>
          <w:rFonts w:ascii="Verdana" w:eastAsia="Times New Roman" w:hAnsi="Verdana" w:cs="Times New Roman"/>
          <w:bCs/>
          <w:sz w:val="24"/>
          <w:szCs w:val="24"/>
        </w:rPr>
        <w:t>(143.220,00),</w:t>
      </w:r>
      <w:r>
        <w:rPr>
          <w:rFonts w:ascii="Verdana" w:eastAsia="Times New Roman" w:hAnsi="Verdana" w:cs="Times New Roman"/>
          <w:bCs/>
          <w:sz w:val="24"/>
          <w:szCs w:val="24"/>
        </w:rPr>
        <w:t xml:space="preserve"> </w:t>
      </w:r>
      <w:r w:rsidRPr="00ED4DAF">
        <w:rPr>
          <w:rFonts w:ascii="Verdana" w:eastAsia="Times New Roman" w:hAnsi="Verdana" w:cs="Times New Roman"/>
          <w:bCs/>
          <w:sz w:val="24"/>
          <w:szCs w:val="24"/>
        </w:rPr>
        <w:t>z tego:</w:t>
      </w:r>
    </w:p>
    <w:p w:rsidR="00ED4DAF" w:rsidRPr="00ED4DAF" w:rsidRDefault="00ED4DAF" w:rsidP="00017CB5">
      <w:pPr>
        <w:spacing w:after="0" w:line="288" w:lineRule="auto"/>
        <w:rPr>
          <w:rFonts w:ascii="Verdana" w:eastAsia="Times New Roman" w:hAnsi="Verdana" w:cs="Times New Roman"/>
          <w:bCs/>
          <w:sz w:val="24"/>
          <w:szCs w:val="24"/>
        </w:rPr>
      </w:pPr>
      <w:r w:rsidRPr="00ED4DAF">
        <w:rPr>
          <w:rFonts w:ascii="Verdana" w:eastAsia="Times New Roman" w:hAnsi="Verdana" w:cs="Times New Roman"/>
          <w:bCs/>
          <w:sz w:val="24"/>
          <w:szCs w:val="24"/>
        </w:rPr>
        <w:t>a) na zadania zlecone</w:t>
      </w:r>
      <w:r>
        <w:rPr>
          <w:rFonts w:ascii="Verdana" w:eastAsia="Times New Roman" w:hAnsi="Verdana" w:cs="Times New Roman"/>
          <w:bCs/>
          <w:sz w:val="24"/>
          <w:szCs w:val="24"/>
        </w:rPr>
        <w:t xml:space="preserve"> </w:t>
      </w:r>
      <w:r w:rsidRPr="00ED4DAF">
        <w:rPr>
          <w:rFonts w:ascii="Verdana" w:eastAsia="Times New Roman" w:hAnsi="Verdana" w:cs="Times New Roman"/>
          <w:bCs/>
          <w:sz w:val="24"/>
          <w:szCs w:val="24"/>
        </w:rPr>
        <w:t>(143.220,00).</w:t>
      </w:r>
    </w:p>
    <w:p w:rsidR="00ED4DAF" w:rsidRPr="00ED4DAF" w:rsidRDefault="00ED4DAF" w:rsidP="00017CB5">
      <w:pPr>
        <w:spacing w:after="0" w:line="288" w:lineRule="auto"/>
        <w:rPr>
          <w:rFonts w:ascii="Verdana" w:eastAsia="Times New Roman" w:hAnsi="Verdana" w:cs="Times New Roman"/>
          <w:bCs/>
          <w:sz w:val="24"/>
          <w:szCs w:val="24"/>
        </w:rPr>
      </w:pPr>
      <w:r w:rsidRPr="00ED4DAF">
        <w:rPr>
          <w:rFonts w:ascii="Verdana" w:eastAsia="Times New Roman" w:hAnsi="Verdana" w:cs="Times New Roman"/>
          <w:bCs/>
          <w:sz w:val="24"/>
          <w:szCs w:val="24"/>
        </w:rPr>
        <w:t>II. Dotacje i środki z funduszy</w:t>
      </w:r>
      <w:r>
        <w:rPr>
          <w:rFonts w:ascii="Verdana" w:eastAsia="Times New Roman" w:hAnsi="Verdana" w:cs="Times New Roman"/>
          <w:bCs/>
          <w:sz w:val="24"/>
          <w:szCs w:val="24"/>
        </w:rPr>
        <w:t xml:space="preserve"> </w:t>
      </w:r>
      <w:r w:rsidRPr="00ED4DAF">
        <w:rPr>
          <w:rFonts w:ascii="Verdana" w:eastAsia="Times New Roman" w:hAnsi="Verdana" w:cs="Times New Roman"/>
          <w:bCs/>
          <w:sz w:val="24"/>
          <w:szCs w:val="24"/>
        </w:rPr>
        <w:t>(25.387,54),</w:t>
      </w:r>
      <w:r>
        <w:rPr>
          <w:rFonts w:ascii="Verdana" w:eastAsia="Times New Roman" w:hAnsi="Verdana" w:cs="Times New Roman"/>
          <w:bCs/>
          <w:sz w:val="24"/>
          <w:szCs w:val="24"/>
        </w:rPr>
        <w:t xml:space="preserve"> </w:t>
      </w:r>
      <w:r w:rsidRPr="00ED4DAF">
        <w:rPr>
          <w:rFonts w:ascii="Verdana" w:eastAsia="Times New Roman" w:hAnsi="Verdana" w:cs="Times New Roman"/>
          <w:bCs/>
          <w:sz w:val="24"/>
          <w:szCs w:val="24"/>
        </w:rPr>
        <w:t>z tego:</w:t>
      </w:r>
    </w:p>
    <w:p w:rsidR="00A139EB" w:rsidRPr="00ED4DAF" w:rsidRDefault="00ED4DAF" w:rsidP="00017CB5">
      <w:pPr>
        <w:spacing w:after="0" w:line="288" w:lineRule="auto"/>
        <w:rPr>
          <w:rFonts w:ascii="Verdana" w:eastAsia="Times New Roman" w:hAnsi="Verdana" w:cs="Times New Roman"/>
          <w:bCs/>
          <w:sz w:val="24"/>
          <w:szCs w:val="24"/>
        </w:rPr>
      </w:pPr>
      <w:r w:rsidRPr="00ED4DAF">
        <w:rPr>
          <w:rFonts w:ascii="Verdana" w:eastAsia="Times New Roman" w:hAnsi="Verdana" w:cs="Times New Roman"/>
          <w:bCs/>
          <w:sz w:val="24"/>
          <w:szCs w:val="24"/>
        </w:rPr>
        <w:t>1) środki z Funduszu Pomocy</w:t>
      </w:r>
      <w:r>
        <w:rPr>
          <w:rFonts w:ascii="Verdana" w:eastAsia="Times New Roman" w:hAnsi="Verdana" w:cs="Times New Roman"/>
          <w:bCs/>
          <w:sz w:val="24"/>
          <w:szCs w:val="24"/>
        </w:rPr>
        <w:t xml:space="preserve"> </w:t>
      </w:r>
      <w:r w:rsidRPr="00ED4DAF">
        <w:rPr>
          <w:rFonts w:ascii="Verdana" w:eastAsia="Times New Roman" w:hAnsi="Verdana" w:cs="Times New Roman"/>
          <w:bCs/>
          <w:sz w:val="24"/>
          <w:szCs w:val="24"/>
        </w:rPr>
        <w:t>(25.387,54).</w:t>
      </w:r>
    </w:p>
    <w:p w:rsidR="00A139EB" w:rsidRPr="00ED4DAF" w:rsidRDefault="00A139EB" w:rsidP="00017CB5">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wydatków ogółem: </w:t>
      </w:r>
      <w:r w:rsidR="00ED4DAF" w:rsidRPr="00ED4DAF">
        <w:rPr>
          <w:rFonts w:ascii="Verdana" w:eastAsia="Calibri" w:hAnsi="Verdana"/>
          <w:sz w:val="24"/>
          <w:szCs w:val="24"/>
        </w:rPr>
        <w:t xml:space="preserve">168.607,54 </w:t>
      </w:r>
      <w:r w:rsidRPr="00ED4DAF">
        <w:rPr>
          <w:rFonts w:ascii="Verdana" w:eastAsia="Calibri" w:hAnsi="Verdana"/>
          <w:sz w:val="24"/>
          <w:szCs w:val="24"/>
        </w:rPr>
        <w:t>zł</w:t>
      </w:r>
    </w:p>
    <w:p w:rsidR="00A139EB" w:rsidRDefault="00A139EB" w:rsidP="00017CB5">
      <w:pPr>
        <w:spacing w:after="0" w:line="288" w:lineRule="auto"/>
        <w:rPr>
          <w:rFonts w:ascii="Verdana" w:eastAsia="Calibri" w:hAnsi="Verdana"/>
          <w:sz w:val="24"/>
          <w:szCs w:val="24"/>
        </w:rPr>
      </w:pPr>
      <w:r w:rsidRPr="00ED4DAF">
        <w:rPr>
          <w:rFonts w:ascii="Verdana" w:eastAsia="Calibri" w:hAnsi="Verdana"/>
          <w:sz w:val="24"/>
          <w:szCs w:val="24"/>
        </w:rPr>
        <w:t>Przeznaczenie środków:</w:t>
      </w:r>
    </w:p>
    <w:p w:rsidR="00ED4DAF" w:rsidRPr="00ED4DAF" w:rsidRDefault="00ED4DAF" w:rsidP="00017CB5">
      <w:pPr>
        <w:spacing w:after="0" w:line="288" w:lineRule="auto"/>
        <w:rPr>
          <w:rFonts w:ascii="Verdana" w:hAnsi="Verdana"/>
          <w:sz w:val="24"/>
          <w:szCs w:val="24"/>
        </w:rPr>
      </w:pPr>
      <w:r w:rsidRPr="00ED4DAF">
        <w:rPr>
          <w:rFonts w:ascii="Verdana" w:hAnsi="Verdana"/>
          <w:sz w:val="24"/>
          <w:szCs w:val="24"/>
        </w:rPr>
        <w:t>1) na realizację zadań wynikających z ustawy o Karcie Polaka</w:t>
      </w:r>
      <w:r>
        <w:rPr>
          <w:rFonts w:ascii="Verdana" w:hAnsi="Verdana"/>
          <w:sz w:val="24"/>
          <w:szCs w:val="24"/>
        </w:rPr>
        <w:t xml:space="preserve"> </w:t>
      </w:r>
      <w:r w:rsidRPr="00ED4DAF">
        <w:rPr>
          <w:rFonts w:ascii="Verdana" w:hAnsi="Verdana"/>
          <w:sz w:val="24"/>
          <w:szCs w:val="24"/>
        </w:rPr>
        <w:t>(143.220,00),</w:t>
      </w:r>
    </w:p>
    <w:p w:rsidR="00ED4DAF" w:rsidRPr="00ED4DAF" w:rsidRDefault="00ED4DAF" w:rsidP="00017CB5">
      <w:pPr>
        <w:spacing w:after="0" w:line="288" w:lineRule="auto"/>
        <w:rPr>
          <w:rFonts w:ascii="Verdana" w:hAnsi="Verdana"/>
          <w:sz w:val="24"/>
          <w:szCs w:val="24"/>
        </w:rPr>
      </w:pPr>
      <w:r w:rsidRPr="00ED4DAF">
        <w:rPr>
          <w:rFonts w:ascii="Verdana" w:hAnsi="Verdana"/>
          <w:sz w:val="24"/>
          <w:szCs w:val="24"/>
        </w:rPr>
        <w:t>2) na nadawanie numeru PESEL uchodźcom z Ukrainy</w:t>
      </w:r>
      <w:r>
        <w:rPr>
          <w:rFonts w:ascii="Verdana" w:hAnsi="Verdana"/>
          <w:sz w:val="24"/>
          <w:szCs w:val="24"/>
        </w:rPr>
        <w:t xml:space="preserve"> </w:t>
      </w:r>
      <w:r w:rsidRPr="00ED4DAF">
        <w:rPr>
          <w:rFonts w:ascii="Verdana" w:hAnsi="Verdana"/>
          <w:sz w:val="24"/>
          <w:szCs w:val="24"/>
        </w:rPr>
        <w:t>(25.387,54).</w:t>
      </w:r>
    </w:p>
    <w:p w:rsidR="00ED4DAF" w:rsidRPr="00DF58FB" w:rsidRDefault="00ED4DAF" w:rsidP="00017CB5">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10028/23 Prezydenta Wrocławia z dnia 13 kwietnia 2023 roku</w:t>
      </w:r>
    </w:p>
    <w:p w:rsidR="00ED4DAF" w:rsidRPr="00ED4DAF" w:rsidRDefault="00ED4DAF" w:rsidP="00017CB5">
      <w:pPr>
        <w:spacing w:before="240" w:after="0" w:line="288" w:lineRule="auto"/>
        <w:rPr>
          <w:rFonts w:ascii="Verdana" w:eastAsia="Calibri" w:hAnsi="Verdana"/>
          <w:sz w:val="24"/>
          <w:szCs w:val="24"/>
        </w:rPr>
      </w:pPr>
      <w:r w:rsidRPr="00ED4DAF">
        <w:rPr>
          <w:rFonts w:ascii="Verdana" w:eastAsia="Calibri" w:hAnsi="Verdana"/>
          <w:sz w:val="24"/>
          <w:szCs w:val="24"/>
        </w:rPr>
        <w:lastRenderedPageBreak/>
        <w:t xml:space="preserve">Kwota zmiany planu dochodów ogółem: </w:t>
      </w:r>
      <w:r>
        <w:rPr>
          <w:rFonts w:ascii="Verdana" w:eastAsia="Calibri" w:hAnsi="Verdana"/>
          <w:sz w:val="24"/>
          <w:szCs w:val="24"/>
        </w:rPr>
        <w:t>320</w:t>
      </w:r>
      <w:r w:rsidRPr="00ED4DAF">
        <w:rPr>
          <w:rFonts w:ascii="Verdana" w:eastAsia="Calibri" w:hAnsi="Verdana"/>
          <w:sz w:val="24"/>
          <w:szCs w:val="24"/>
        </w:rPr>
        <w:t>.</w:t>
      </w:r>
      <w:r>
        <w:rPr>
          <w:rFonts w:ascii="Verdana" w:eastAsia="Calibri" w:hAnsi="Verdana"/>
          <w:sz w:val="24"/>
          <w:szCs w:val="24"/>
        </w:rPr>
        <w:t>881</w:t>
      </w:r>
      <w:r w:rsidRPr="00ED4DAF">
        <w:rPr>
          <w:rFonts w:ascii="Verdana" w:eastAsia="Calibri" w:hAnsi="Verdana"/>
          <w:sz w:val="24"/>
          <w:szCs w:val="24"/>
        </w:rPr>
        <w:t>,</w:t>
      </w:r>
      <w:r>
        <w:rPr>
          <w:rFonts w:ascii="Verdana" w:eastAsia="Calibri" w:hAnsi="Verdana"/>
          <w:sz w:val="24"/>
          <w:szCs w:val="24"/>
        </w:rPr>
        <w:t>00</w:t>
      </w:r>
      <w:r w:rsidRPr="00ED4DAF">
        <w:rPr>
          <w:rFonts w:ascii="Verdana" w:eastAsia="Calibri" w:hAnsi="Verdana"/>
          <w:sz w:val="24"/>
          <w:szCs w:val="24"/>
        </w:rPr>
        <w:t xml:space="preserve"> zł</w:t>
      </w:r>
    </w:p>
    <w:p w:rsidR="00ED4DAF" w:rsidRPr="00ED4DAF" w:rsidRDefault="00ED4DAF" w:rsidP="00017CB5">
      <w:pPr>
        <w:spacing w:after="0" w:line="288" w:lineRule="auto"/>
        <w:rPr>
          <w:rFonts w:ascii="Verdana" w:eastAsia="Calibri" w:hAnsi="Verdana"/>
          <w:sz w:val="24"/>
          <w:szCs w:val="24"/>
        </w:rPr>
      </w:pPr>
      <w:r w:rsidRPr="00ED4DAF">
        <w:rPr>
          <w:rFonts w:ascii="Verdana" w:eastAsia="Calibri" w:hAnsi="Verdana"/>
          <w:sz w:val="24"/>
          <w:szCs w:val="24"/>
        </w:rPr>
        <w:t>Źródło zmiany planu dochodów:</w:t>
      </w:r>
    </w:p>
    <w:p w:rsidR="00023A34" w:rsidRPr="00023A34" w:rsidRDefault="00023A34" w:rsidP="00017CB5">
      <w:pPr>
        <w:spacing w:after="0" w:line="288" w:lineRule="auto"/>
        <w:rPr>
          <w:rFonts w:ascii="Verdana" w:eastAsia="Times New Roman" w:hAnsi="Verdana" w:cs="Times New Roman"/>
          <w:bCs/>
          <w:sz w:val="24"/>
          <w:szCs w:val="24"/>
        </w:rPr>
      </w:pPr>
      <w:r w:rsidRPr="00023A34">
        <w:rPr>
          <w:rFonts w:ascii="Verdana" w:eastAsia="Times New Roman" w:hAnsi="Verdana" w:cs="Times New Roman"/>
          <w:bCs/>
          <w:sz w:val="24"/>
          <w:szCs w:val="24"/>
        </w:rPr>
        <w:t>I. Dochody własne</w:t>
      </w:r>
      <w:r>
        <w:rPr>
          <w:rFonts w:ascii="Verdana" w:eastAsia="Times New Roman" w:hAnsi="Verdana" w:cs="Times New Roman"/>
          <w:bCs/>
          <w:sz w:val="24"/>
          <w:szCs w:val="24"/>
        </w:rPr>
        <w:t xml:space="preserve"> </w:t>
      </w:r>
      <w:r w:rsidRPr="00023A34">
        <w:rPr>
          <w:rFonts w:ascii="Verdana" w:eastAsia="Times New Roman" w:hAnsi="Verdana" w:cs="Times New Roman"/>
          <w:bCs/>
          <w:sz w:val="24"/>
          <w:szCs w:val="24"/>
        </w:rPr>
        <w:t>(147,00),</w:t>
      </w:r>
      <w:r>
        <w:rPr>
          <w:rFonts w:ascii="Verdana" w:eastAsia="Times New Roman" w:hAnsi="Verdana" w:cs="Times New Roman"/>
          <w:bCs/>
          <w:sz w:val="24"/>
          <w:szCs w:val="24"/>
        </w:rPr>
        <w:t xml:space="preserve"> </w:t>
      </w:r>
      <w:r w:rsidRPr="00023A34">
        <w:rPr>
          <w:rFonts w:ascii="Verdana" w:eastAsia="Times New Roman" w:hAnsi="Verdana" w:cs="Times New Roman"/>
          <w:bCs/>
          <w:sz w:val="24"/>
          <w:szCs w:val="24"/>
        </w:rPr>
        <w:t>z tego:</w:t>
      </w:r>
    </w:p>
    <w:p w:rsidR="00023A34" w:rsidRPr="00023A34" w:rsidRDefault="00023A34" w:rsidP="00017CB5">
      <w:pPr>
        <w:spacing w:after="0" w:line="288" w:lineRule="auto"/>
        <w:rPr>
          <w:rFonts w:ascii="Verdana" w:eastAsia="Times New Roman" w:hAnsi="Verdana" w:cs="Times New Roman"/>
          <w:bCs/>
          <w:sz w:val="24"/>
          <w:szCs w:val="24"/>
        </w:rPr>
      </w:pPr>
      <w:r w:rsidRPr="00023A34">
        <w:rPr>
          <w:rFonts w:ascii="Verdana" w:eastAsia="Times New Roman" w:hAnsi="Verdana" w:cs="Times New Roman"/>
          <w:bCs/>
          <w:sz w:val="24"/>
          <w:szCs w:val="24"/>
        </w:rPr>
        <w:t>1) Pozostałe dochody</w:t>
      </w:r>
      <w:r>
        <w:rPr>
          <w:rFonts w:ascii="Verdana" w:eastAsia="Times New Roman" w:hAnsi="Verdana" w:cs="Times New Roman"/>
          <w:bCs/>
          <w:sz w:val="24"/>
          <w:szCs w:val="24"/>
        </w:rPr>
        <w:t xml:space="preserve"> </w:t>
      </w:r>
      <w:r w:rsidRPr="00023A34">
        <w:rPr>
          <w:rFonts w:ascii="Verdana" w:eastAsia="Times New Roman" w:hAnsi="Verdana" w:cs="Times New Roman"/>
          <w:bCs/>
          <w:sz w:val="24"/>
          <w:szCs w:val="24"/>
        </w:rPr>
        <w:t>(147,00).</w:t>
      </w:r>
    </w:p>
    <w:p w:rsidR="00023A34" w:rsidRPr="00023A34" w:rsidRDefault="00023A34" w:rsidP="00017CB5">
      <w:pPr>
        <w:spacing w:after="0" w:line="288" w:lineRule="auto"/>
        <w:rPr>
          <w:rFonts w:ascii="Verdana" w:eastAsia="Times New Roman" w:hAnsi="Verdana" w:cs="Times New Roman"/>
          <w:bCs/>
          <w:sz w:val="24"/>
          <w:szCs w:val="24"/>
        </w:rPr>
      </w:pPr>
      <w:r w:rsidRPr="00023A34">
        <w:rPr>
          <w:rFonts w:ascii="Verdana" w:eastAsia="Times New Roman" w:hAnsi="Verdana" w:cs="Times New Roman"/>
          <w:bCs/>
          <w:sz w:val="24"/>
          <w:szCs w:val="24"/>
        </w:rPr>
        <w:t>II. Dotacje celowe z budżetu państwa</w:t>
      </w:r>
      <w:r>
        <w:rPr>
          <w:rFonts w:ascii="Verdana" w:eastAsia="Times New Roman" w:hAnsi="Verdana" w:cs="Times New Roman"/>
          <w:bCs/>
          <w:sz w:val="24"/>
          <w:szCs w:val="24"/>
        </w:rPr>
        <w:t xml:space="preserve"> </w:t>
      </w:r>
      <w:r w:rsidRPr="00023A34">
        <w:rPr>
          <w:rFonts w:ascii="Verdana" w:eastAsia="Times New Roman" w:hAnsi="Verdana" w:cs="Times New Roman"/>
          <w:bCs/>
          <w:sz w:val="24"/>
          <w:szCs w:val="24"/>
        </w:rPr>
        <w:t>(320.734,00),</w:t>
      </w:r>
      <w:r>
        <w:rPr>
          <w:rFonts w:ascii="Verdana" w:eastAsia="Times New Roman" w:hAnsi="Verdana" w:cs="Times New Roman"/>
          <w:bCs/>
          <w:sz w:val="24"/>
          <w:szCs w:val="24"/>
        </w:rPr>
        <w:t xml:space="preserve"> </w:t>
      </w:r>
      <w:r w:rsidRPr="00023A34">
        <w:rPr>
          <w:rFonts w:ascii="Verdana" w:eastAsia="Times New Roman" w:hAnsi="Verdana" w:cs="Times New Roman"/>
          <w:bCs/>
          <w:sz w:val="24"/>
          <w:szCs w:val="24"/>
        </w:rPr>
        <w:t>z tego:</w:t>
      </w:r>
    </w:p>
    <w:p w:rsidR="00023A34" w:rsidRPr="00023A34" w:rsidRDefault="00023A34" w:rsidP="00017CB5">
      <w:pPr>
        <w:spacing w:after="0" w:line="288" w:lineRule="auto"/>
        <w:rPr>
          <w:rFonts w:ascii="Verdana" w:eastAsia="Times New Roman" w:hAnsi="Verdana" w:cs="Times New Roman"/>
          <w:bCs/>
          <w:sz w:val="24"/>
          <w:szCs w:val="24"/>
        </w:rPr>
      </w:pPr>
      <w:r w:rsidRPr="00023A34">
        <w:rPr>
          <w:rFonts w:ascii="Verdana" w:eastAsia="Times New Roman" w:hAnsi="Verdana" w:cs="Times New Roman"/>
          <w:bCs/>
          <w:sz w:val="24"/>
          <w:szCs w:val="24"/>
        </w:rPr>
        <w:t>1) dla gminy</w:t>
      </w:r>
      <w:r>
        <w:rPr>
          <w:rFonts w:ascii="Verdana" w:eastAsia="Times New Roman" w:hAnsi="Verdana" w:cs="Times New Roman"/>
          <w:bCs/>
          <w:sz w:val="24"/>
          <w:szCs w:val="24"/>
        </w:rPr>
        <w:t xml:space="preserve"> </w:t>
      </w:r>
      <w:r w:rsidRPr="00023A34">
        <w:rPr>
          <w:rFonts w:ascii="Verdana" w:eastAsia="Times New Roman" w:hAnsi="Verdana" w:cs="Times New Roman"/>
          <w:bCs/>
          <w:sz w:val="24"/>
          <w:szCs w:val="24"/>
        </w:rPr>
        <w:t>(292.962,00),</w:t>
      </w:r>
      <w:r>
        <w:rPr>
          <w:rFonts w:ascii="Verdana" w:eastAsia="Times New Roman" w:hAnsi="Verdana" w:cs="Times New Roman"/>
          <w:bCs/>
          <w:sz w:val="24"/>
          <w:szCs w:val="24"/>
        </w:rPr>
        <w:t xml:space="preserve"> </w:t>
      </w:r>
      <w:r w:rsidRPr="00023A34">
        <w:rPr>
          <w:rFonts w:ascii="Verdana" w:eastAsia="Times New Roman" w:hAnsi="Verdana" w:cs="Times New Roman"/>
          <w:bCs/>
          <w:sz w:val="24"/>
          <w:szCs w:val="24"/>
        </w:rPr>
        <w:t>z tego:</w:t>
      </w:r>
    </w:p>
    <w:p w:rsidR="00023A34" w:rsidRPr="00023A34" w:rsidRDefault="00023A34" w:rsidP="00017CB5">
      <w:pPr>
        <w:spacing w:after="0" w:line="288" w:lineRule="auto"/>
        <w:rPr>
          <w:rFonts w:ascii="Verdana" w:eastAsia="Times New Roman" w:hAnsi="Verdana" w:cs="Times New Roman"/>
          <w:bCs/>
          <w:sz w:val="24"/>
          <w:szCs w:val="24"/>
        </w:rPr>
      </w:pPr>
      <w:r w:rsidRPr="00023A34">
        <w:rPr>
          <w:rFonts w:ascii="Verdana" w:eastAsia="Times New Roman" w:hAnsi="Verdana" w:cs="Times New Roman"/>
          <w:bCs/>
          <w:sz w:val="24"/>
          <w:szCs w:val="24"/>
        </w:rPr>
        <w:t>a) na zadania powierzone</w:t>
      </w:r>
      <w:r>
        <w:rPr>
          <w:rFonts w:ascii="Verdana" w:eastAsia="Times New Roman" w:hAnsi="Verdana" w:cs="Times New Roman"/>
          <w:bCs/>
          <w:sz w:val="24"/>
          <w:szCs w:val="24"/>
        </w:rPr>
        <w:t xml:space="preserve"> </w:t>
      </w:r>
      <w:r w:rsidRPr="00023A34">
        <w:rPr>
          <w:rFonts w:ascii="Verdana" w:eastAsia="Times New Roman" w:hAnsi="Verdana" w:cs="Times New Roman"/>
          <w:bCs/>
          <w:sz w:val="24"/>
          <w:szCs w:val="24"/>
        </w:rPr>
        <w:t>(292.962,00),</w:t>
      </w:r>
    </w:p>
    <w:p w:rsidR="00023A34" w:rsidRPr="00023A34" w:rsidRDefault="00023A34" w:rsidP="00017CB5">
      <w:pPr>
        <w:spacing w:after="0" w:line="288" w:lineRule="auto"/>
        <w:rPr>
          <w:rFonts w:ascii="Verdana" w:eastAsia="Times New Roman" w:hAnsi="Verdana" w:cs="Times New Roman"/>
          <w:bCs/>
          <w:sz w:val="24"/>
          <w:szCs w:val="24"/>
        </w:rPr>
      </w:pPr>
      <w:r w:rsidRPr="00023A34">
        <w:rPr>
          <w:rFonts w:ascii="Verdana" w:eastAsia="Times New Roman" w:hAnsi="Verdana" w:cs="Times New Roman"/>
          <w:bCs/>
          <w:sz w:val="24"/>
          <w:szCs w:val="24"/>
        </w:rPr>
        <w:t>2) dla powiatu</w:t>
      </w:r>
      <w:r>
        <w:rPr>
          <w:rFonts w:ascii="Verdana" w:eastAsia="Times New Roman" w:hAnsi="Verdana" w:cs="Times New Roman"/>
          <w:bCs/>
          <w:sz w:val="24"/>
          <w:szCs w:val="24"/>
        </w:rPr>
        <w:t xml:space="preserve"> </w:t>
      </w:r>
      <w:r w:rsidRPr="00023A34">
        <w:rPr>
          <w:rFonts w:ascii="Verdana" w:eastAsia="Times New Roman" w:hAnsi="Verdana" w:cs="Times New Roman"/>
          <w:bCs/>
          <w:sz w:val="24"/>
          <w:szCs w:val="24"/>
        </w:rPr>
        <w:t>(27.772,00),</w:t>
      </w:r>
      <w:r>
        <w:rPr>
          <w:rFonts w:ascii="Verdana" w:eastAsia="Times New Roman" w:hAnsi="Verdana" w:cs="Times New Roman"/>
          <w:bCs/>
          <w:sz w:val="24"/>
          <w:szCs w:val="24"/>
        </w:rPr>
        <w:t xml:space="preserve"> </w:t>
      </w:r>
      <w:r w:rsidRPr="00023A34">
        <w:rPr>
          <w:rFonts w:ascii="Verdana" w:eastAsia="Times New Roman" w:hAnsi="Verdana" w:cs="Times New Roman"/>
          <w:bCs/>
          <w:sz w:val="24"/>
          <w:szCs w:val="24"/>
        </w:rPr>
        <w:t>z tego:</w:t>
      </w:r>
    </w:p>
    <w:p w:rsidR="00ED4DAF" w:rsidRPr="00ED4DAF" w:rsidRDefault="00023A34" w:rsidP="00017CB5">
      <w:pPr>
        <w:spacing w:after="0" w:line="288" w:lineRule="auto"/>
        <w:rPr>
          <w:rFonts w:ascii="Verdana" w:eastAsia="Times New Roman" w:hAnsi="Verdana" w:cs="Times New Roman"/>
          <w:bCs/>
          <w:sz w:val="24"/>
          <w:szCs w:val="24"/>
        </w:rPr>
      </w:pPr>
      <w:r w:rsidRPr="00023A34">
        <w:rPr>
          <w:rFonts w:ascii="Verdana" w:eastAsia="Times New Roman" w:hAnsi="Verdana" w:cs="Times New Roman"/>
          <w:bCs/>
          <w:sz w:val="24"/>
          <w:szCs w:val="24"/>
        </w:rPr>
        <w:t>a) na zadania powierzone</w:t>
      </w:r>
      <w:r>
        <w:rPr>
          <w:rFonts w:ascii="Verdana" w:eastAsia="Times New Roman" w:hAnsi="Verdana" w:cs="Times New Roman"/>
          <w:bCs/>
          <w:sz w:val="24"/>
          <w:szCs w:val="24"/>
        </w:rPr>
        <w:t xml:space="preserve"> </w:t>
      </w:r>
      <w:r w:rsidRPr="00023A34">
        <w:rPr>
          <w:rFonts w:ascii="Verdana" w:eastAsia="Times New Roman" w:hAnsi="Verdana" w:cs="Times New Roman"/>
          <w:bCs/>
          <w:sz w:val="24"/>
          <w:szCs w:val="24"/>
        </w:rPr>
        <w:t>(27.772,00).</w:t>
      </w:r>
    </w:p>
    <w:p w:rsidR="00ED4DAF" w:rsidRPr="00ED4DAF" w:rsidRDefault="00ED4DAF" w:rsidP="00017CB5">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wydatków ogółem: </w:t>
      </w:r>
      <w:r>
        <w:rPr>
          <w:rFonts w:ascii="Verdana" w:eastAsia="Calibri" w:hAnsi="Verdana"/>
          <w:sz w:val="24"/>
          <w:szCs w:val="24"/>
        </w:rPr>
        <w:t>320</w:t>
      </w:r>
      <w:r w:rsidRPr="00ED4DAF">
        <w:rPr>
          <w:rFonts w:ascii="Verdana" w:eastAsia="Calibri" w:hAnsi="Verdana"/>
          <w:sz w:val="24"/>
          <w:szCs w:val="24"/>
        </w:rPr>
        <w:t>.</w:t>
      </w:r>
      <w:r>
        <w:rPr>
          <w:rFonts w:ascii="Verdana" w:eastAsia="Calibri" w:hAnsi="Verdana"/>
          <w:sz w:val="24"/>
          <w:szCs w:val="24"/>
        </w:rPr>
        <w:t>881</w:t>
      </w:r>
      <w:r w:rsidRPr="00ED4DAF">
        <w:rPr>
          <w:rFonts w:ascii="Verdana" w:eastAsia="Calibri" w:hAnsi="Verdana"/>
          <w:sz w:val="24"/>
          <w:szCs w:val="24"/>
        </w:rPr>
        <w:t>,</w:t>
      </w:r>
      <w:r>
        <w:rPr>
          <w:rFonts w:ascii="Verdana" w:eastAsia="Calibri" w:hAnsi="Verdana"/>
          <w:sz w:val="24"/>
          <w:szCs w:val="24"/>
        </w:rPr>
        <w:t>00</w:t>
      </w:r>
      <w:r w:rsidRPr="00ED4DAF">
        <w:rPr>
          <w:rFonts w:ascii="Verdana" w:eastAsia="Calibri" w:hAnsi="Verdana"/>
          <w:sz w:val="24"/>
          <w:szCs w:val="24"/>
        </w:rPr>
        <w:t xml:space="preserve"> zł</w:t>
      </w:r>
    </w:p>
    <w:p w:rsidR="00ED4DAF" w:rsidRDefault="00ED4DAF" w:rsidP="00017CB5">
      <w:pPr>
        <w:spacing w:after="0" w:line="288" w:lineRule="auto"/>
        <w:rPr>
          <w:rFonts w:ascii="Verdana" w:eastAsia="Calibri" w:hAnsi="Verdana"/>
          <w:sz w:val="24"/>
          <w:szCs w:val="24"/>
        </w:rPr>
      </w:pPr>
      <w:r w:rsidRPr="00ED4DAF">
        <w:rPr>
          <w:rFonts w:ascii="Verdana" w:eastAsia="Calibri" w:hAnsi="Verdana"/>
          <w:sz w:val="24"/>
          <w:szCs w:val="24"/>
        </w:rPr>
        <w:t>Przeznaczenie środków:</w:t>
      </w:r>
    </w:p>
    <w:p w:rsidR="00023A34" w:rsidRPr="00023A34" w:rsidRDefault="00023A34" w:rsidP="00017CB5">
      <w:pPr>
        <w:spacing w:after="0" w:line="288" w:lineRule="auto"/>
        <w:rPr>
          <w:rFonts w:ascii="Verdana" w:hAnsi="Verdana"/>
          <w:sz w:val="24"/>
          <w:szCs w:val="24"/>
        </w:rPr>
      </w:pPr>
      <w:r w:rsidRPr="00023A34">
        <w:rPr>
          <w:rFonts w:ascii="Verdana" w:hAnsi="Verdana"/>
          <w:sz w:val="24"/>
          <w:szCs w:val="24"/>
        </w:rPr>
        <w:t>1) na realizację przedsięwzięcia "Poznaj Polskę"</w:t>
      </w:r>
      <w:r w:rsidR="00B272AF">
        <w:rPr>
          <w:rFonts w:ascii="Verdana" w:hAnsi="Verdana"/>
          <w:sz w:val="24"/>
          <w:szCs w:val="24"/>
        </w:rPr>
        <w:t xml:space="preserve"> </w:t>
      </w:r>
      <w:r w:rsidRPr="00023A34">
        <w:rPr>
          <w:rFonts w:ascii="Verdana" w:hAnsi="Verdana"/>
          <w:sz w:val="24"/>
          <w:szCs w:val="24"/>
        </w:rPr>
        <w:t>(320.734,00),</w:t>
      </w:r>
    </w:p>
    <w:p w:rsidR="00023A34" w:rsidRPr="00ED4DAF" w:rsidRDefault="00023A34" w:rsidP="00017CB5">
      <w:pPr>
        <w:spacing w:after="0" w:line="288" w:lineRule="auto"/>
        <w:rPr>
          <w:rFonts w:ascii="Verdana" w:hAnsi="Verdana"/>
          <w:sz w:val="24"/>
          <w:szCs w:val="24"/>
        </w:rPr>
      </w:pPr>
      <w:r w:rsidRPr="00023A34">
        <w:rPr>
          <w:rFonts w:ascii="Verdana" w:hAnsi="Verdana"/>
          <w:sz w:val="24"/>
          <w:szCs w:val="24"/>
        </w:rPr>
        <w:t>2) na zwrot niewykorzystanej dotacji z budżetu Państwa</w:t>
      </w:r>
      <w:r w:rsidR="00B272AF">
        <w:rPr>
          <w:rFonts w:ascii="Verdana" w:hAnsi="Verdana"/>
          <w:sz w:val="24"/>
          <w:szCs w:val="24"/>
        </w:rPr>
        <w:t xml:space="preserve"> </w:t>
      </w:r>
      <w:r w:rsidRPr="00023A34">
        <w:rPr>
          <w:rFonts w:ascii="Verdana" w:hAnsi="Verdana"/>
          <w:sz w:val="24"/>
          <w:szCs w:val="24"/>
        </w:rPr>
        <w:t>(147,00).</w:t>
      </w:r>
    </w:p>
    <w:p w:rsidR="00ED4DAF" w:rsidRPr="00DF58FB" w:rsidRDefault="00ED4DAF" w:rsidP="00017CB5">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1008</w:t>
      </w:r>
      <w:r w:rsidR="00D93344" w:rsidRPr="00DF58FB">
        <w:rPr>
          <w:rFonts w:ascii="Verdana" w:eastAsia="Calibri" w:hAnsi="Verdana"/>
          <w:bCs/>
          <w:sz w:val="24"/>
          <w:szCs w:val="24"/>
        </w:rPr>
        <w:t>2</w:t>
      </w:r>
      <w:r w:rsidRPr="00DF58FB">
        <w:rPr>
          <w:rFonts w:ascii="Verdana" w:eastAsia="Calibri" w:hAnsi="Verdana"/>
          <w:bCs/>
          <w:sz w:val="24"/>
          <w:szCs w:val="24"/>
        </w:rPr>
        <w:t>/23 Prezydenta Wrocławia z dnia 1</w:t>
      </w:r>
      <w:r w:rsidR="00D93344" w:rsidRPr="00DF58FB">
        <w:rPr>
          <w:rFonts w:ascii="Verdana" w:eastAsia="Calibri" w:hAnsi="Verdana"/>
          <w:bCs/>
          <w:sz w:val="24"/>
          <w:szCs w:val="24"/>
        </w:rPr>
        <w:t>9</w:t>
      </w:r>
      <w:r w:rsidRPr="00DF58FB">
        <w:rPr>
          <w:rFonts w:ascii="Verdana" w:eastAsia="Calibri" w:hAnsi="Verdana"/>
          <w:bCs/>
          <w:sz w:val="24"/>
          <w:szCs w:val="24"/>
        </w:rPr>
        <w:t xml:space="preserve"> kwietnia 2023 roku</w:t>
      </w:r>
    </w:p>
    <w:p w:rsidR="00ED4DAF" w:rsidRPr="00ED4DAF" w:rsidRDefault="00ED4DAF" w:rsidP="00017CB5">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dochodów ogółem: </w:t>
      </w:r>
      <w:r w:rsidR="00D93344">
        <w:rPr>
          <w:rFonts w:ascii="Verdana" w:eastAsia="Calibri" w:hAnsi="Verdana"/>
          <w:sz w:val="24"/>
          <w:szCs w:val="24"/>
        </w:rPr>
        <w:t>4.147</w:t>
      </w:r>
      <w:r w:rsidRPr="00ED4DAF">
        <w:rPr>
          <w:rFonts w:ascii="Verdana" w:eastAsia="Calibri" w:hAnsi="Verdana"/>
          <w:sz w:val="24"/>
          <w:szCs w:val="24"/>
        </w:rPr>
        <w:t>.</w:t>
      </w:r>
      <w:r w:rsidR="00D93344">
        <w:rPr>
          <w:rFonts w:ascii="Verdana" w:eastAsia="Calibri" w:hAnsi="Verdana"/>
          <w:sz w:val="24"/>
          <w:szCs w:val="24"/>
        </w:rPr>
        <w:t>4</w:t>
      </w:r>
      <w:r>
        <w:rPr>
          <w:rFonts w:ascii="Verdana" w:eastAsia="Calibri" w:hAnsi="Verdana"/>
          <w:sz w:val="24"/>
          <w:szCs w:val="24"/>
        </w:rPr>
        <w:t>1</w:t>
      </w:r>
      <w:r w:rsidR="00D93344">
        <w:rPr>
          <w:rFonts w:ascii="Verdana" w:eastAsia="Calibri" w:hAnsi="Verdana"/>
          <w:sz w:val="24"/>
          <w:szCs w:val="24"/>
        </w:rPr>
        <w:t>5</w:t>
      </w:r>
      <w:r w:rsidRPr="00ED4DAF">
        <w:rPr>
          <w:rFonts w:ascii="Verdana" w:eastAsia="Calibri" w:hAnsi="Verdana"/>
          <w:sz w:val="24"/>
          <w:szCs w:val="24"/>
        </w:rPr>
        <w:t>,</w:t>
      </w:r>
      <w:r w:rsidR="00D93344">
        <w:rPr>
          <w:rFonts w:ascii="Verdana" w:eastAsia="Calibri" w:hAnsi="Verdana"/>
          <w:sz w:val="24"/>
          <w:szCs w:val="24"/>
        </w:rPr>
        <w:t>96</w:t>
      </w:r>
      <w:r w:rsidRPr="00ED4DAF">
        <w:rPr>
          <w:rFonts w:ascii="Verdana" w:eastAsia="Calibri" w:hAnsi="Verdana"/>
          <w:sz w:val="24"/>
          <w:szCs w:val="24"/>
        </w:rPr>
        <w:t xml:space="preserve"> zł</w:t>
      </w:r>
    </w:p>
    <w:p w:rsidR="00ED4DAF" w:rsidRPr="00ED4DAF" w:rsidRDefault="00ED4DAF" w:rsidP="00017CB5">
      <w:pPr>
        <w:spacing w:after="0" w:line="288" w:lineRule="auto"/>
        <w:rPr>
          <w:rFonts w:ascii="Verdana" w:eastAsia="Calibri" w:hAnsi="Verdana"/>
          <w:sz w:val="24"/>
          <w:szCs w:val="24"/>
        </w:rPr>
      </w:pPr>
      <w:r w:rsidRPr="00ED4DAF">
        <w:rPr>
          <w:rFonts w:ascii="Verdana" w:eastAsia="Calibri" w:hAnsi="Verdana"/>
          <w:sz w:val="24"/>
          <w:szCs w:val="24"/>
        </w:rPr>
        <w:t>Źródło zmiany planu dochodów:</w:t>
      </w:r>
    </w:p>
    <w:p w:rsidR="00D93344" w:rsidRPr="00D93344" w:rsidRDefault="00D93344" w:rsidP="00017CB5">
      <w:pPr>
        <w:spacing w:after="0" w:line="288" w:lineRule="auto"/>
        <w:rPr>
          <w:rFonts w:ascii="Verdana" w:eastAsia="Times New Roman" w:hAnsi="Verdana" w:cs="Times New Roman"/>
          <w:bCs/>
          <w:sz w:val="24"/>
          <w:szCs w:val="24"/>
        </w:rPr>
      </w:pPr>
      <w:r w:rsidRPr="00D93344">
        <w:rPr>
          <w:rFonts w:ascii="Verdana" w:eastAsia="Times New Roman" w:hAnsi="Verdana" w:cs="Times New Roman"/>
          <w:bCs/>
          <w:sz w:val="24"/>
          <w:szCs w:val="24"/>
        </w:rPr>
        <w:t>I. Dotacje celowe z budżetu państwa</w:t>
      </w:r>
      <w:r>
        <w:rPr>
          <w:rFonts w:ascii="Verdana" w:eastAsia="Times New Roman" w:hAnsi="Verdana" w:cs="Times New Roman"/>
          <w:bCs/>
          <w:sz w:val="24"/>
          <w:szCs w:val="24"/>
        </w:rPr>
        <w:t xml:space="preserve"> </w:t>
      </w:r>
      <w:r w:rsidRPr="00D93344">
        <w:rPr>
          <w:rFonts w:ascii="Verdana" w:eastAsia="Times New Roman" w:hAnsi="Verdana" w:cs="Times New Roman"/>
          <w:bCs/>
          <w:sz w:val="24"/>
          <w:szCs w:val="24"/>
        </w:rPr>
        <w:t>(3.222.873,00),</w:t>
      </w:r>
      <w:r>
        <w:rPr>
          <w:rFonts w:ascii="Verdana" w:eastAsia="Times New Roman" w:hAnsi="Verdana" w:cs="Times New Roman"/>
          <w:bCs/>
          <w:sz w:val="24"/>
          <w:szCs w:val="24"/>
        </w:rPr>
        <w:t xml:space="preserve"> </w:t>
      </w:r>
      <w:r w:rsidRPr="00D93344">
        <w:rPr>
          <w:rFonts w:ascii="Verdana" w:eastAsia="Times New Roman" w:hAnsi="Verdana" w:cs="Times New Roman"/>
          <w:bCs/>
          <w:sz w:val="24"/>
          <w:szCs w:val="24"/>
        </w:rPr>
        <w:t>z tego:</w:t>
      </w:r>
    </w:p>
    <w:p w:rsidR="00D93344" w:rsidRPr="00D93344" w:rsidRDefault="00D93344" w:rsidP="00017CB5">
      <w:pPr>
        <w:spacing w:after="0" w:line="288" w:lineRule="auto"/>
        <w:rPr>
          <w:rFonts w:ascii="Verdana" w:eastAsia="Times New Roman" w:hAnsi="Verdana" w:cs="Times New Roman"/>
          <w:bCs/>
          <w:sz w:val="24"/>
          <w:szCs w:val="24"/>
        </w:rPr>
      </w:pPr>
      <w:r w:rsidRPr="00D93344">
        <w:rPr>
          <w:rFonts w:ascii="Verdana" w:eastAsia="Times New Roman" w:hAnsi="Verdana" w:cs="Times New Roman"/>
          <w:bCs/>
          <w:sz w:val="24"/>
          <w:szCs w:val="24"/>
        </w:rPr>
        <w:t>1) dla gminy</w:t>
      </w:r>
      <w:r>
        <w:rPr>
          <w:rFonts w:ascii="Verdana" w:eastAsia="Times New Roman" w:hAnsi="Verdana" w:cs="Times New Roman"/>
          <w:bCs/>
          <w:sz w:val="24"/>
          <w:szCs w:val="24"/>
        </w:rPr>
        <w:t xml:space="preserve"> </w:t>
      </w:r>
      <w:r w:rsidRPr="00D93344">
        <w:rPr>
          <w:rFonts w:ascii="Verdana" w:eastAsia="Times New Roman" w:hAnsi="Verdana" w:cs="Times New Roman"/>
          <w:bCs/>
          <w:sz w:val="24"/>
          <w:szCs w:val="24"/>
        </w:rPr>
        <w:t>(3.222.873,00),</w:t>
      </w:r>
      <w:r>
        <w:rPr>
          <w:rFonts w:ascii="Verdana" w:eastAsia="Times New Roman" w:hAnsi="Verdana" w:cs="Times New Roman"/>
          <w:bCs/>
          <w:sz w:val="24"/>
          <w:szCs w:val="24"/>
        </w:rPr>
        <w:t xml:space="preserve"> </w:t>
      </w:r>
      <w:r w:rsidRPr="00D93344">
        <w:rPr>
          <w:rFonts w:ascii="Verdana" w:eastAsia="Times New Roman" w:hAnsi="Verdana" w:cs="Times New Roman"/>
          <w:bCs/>
          <w:sz w:val="24"/>
          <w:szCs w:val="24"/>
        </w:rPr>
        <w:t>z tego:</w:t>
      </w:r>
    </w:p>
    <w:p w:rsidR="00D93344" w:rsidRPr="00D93344" w:rsidRDefault="00D93344" w:rsidP="00017CB5">
      <w:pPr>
        <w:spacing w:after="0" w:line="288" w:lineRule="auto"/>
        <w:rPr>
          <w:rFonts w:ascii="Verdana" w:eastAsia="Times New Roman" w:hAnsi="Verdana" w:cs="Times New Roman"/>
          <w:bCs/>
          <w:sz w:val="24"/>
          <w:szCs w:val="24"/>
        </w:rPr>
      </w:pPr>
      <w:r w:rsidRPr="00D93344">
        <w:rPr>
          <w:rFonts w:ascii="Verdana" w:eastAsia="Times New Roman" w:hAnsi="Verdana" w:cs="Times New Roman"/>
          <w:bCs/>
          <w:sz w:val="24"/>
          <w:szCs w:val="24"/>
        </w:rPr>
        <w:t>a) na zadania własne</w:t>
      </w:r>
      <w:r>
        <w:rPr>
          <w:rFonts w:ascii="Verdana" w:eastAsia="Times New Roman" w:hAnsi="Verdana" w:cs="Times New Roman"/>
          <w:bCs/>
          <w:sz w:val="24"/>
          <w:szCs w:val="24"/>
        </w:rPr>
        <w:t xml:space="preserve"> </w:t>
      </w:r>
      <w:r w:rsidRPr="00D93344">
        <w:rPr>
          <w:rFonts w:ascii="Verdana" w:eastAsia="Times New Roman" w:hAnsi="Verdana" w:cs="Times New Roman"/>
          <w:bCs/>
          <w:sz w:val="24"/>
          <w:szCs w:val="24"/>
        </w:rPr>
        <w:t>(2.911.890,00),</w:t>
      </w:r>
    </w:p>
    <w:p w:rsidR="00D93344" w:rsidRPr="00D93344" w:rsidRDefault="00D93344" w:rsidP="00017CB5">
      <w:pPr>
        <w:spacing w:after="0" w:line="288" w:lineRule="auto"/>
        <w:rPr>
          <w:rFonts w:ascii="Verdana" w:eastAsia="Times New Roman" w:hAnsi="Verdana" w:cs="Times New Roman"/>
          <w:bCs/>
          <w:sz w:val="24"/>
          <w:szCs w:val="24"/>
        </w:rPr>
      </w:pPr>
      <w:r w:rsidRPr="00D93344">
        <w:rPr>
          <w:rFonts w:ascii="Verdana" w:eastAsia="Times New Roman" w:hAnsi="Verdana" w:cs="Times New Roman"/>
          <w:bCs/>
          <w:sz w:val="24"/>
          <w:szCs w:val="24"/>
        </w:rPr>
        <w:t>b) na zadania zlecone</w:t>
      </w:r>
      <w:r>
        <w:rPr>
          <w:rFonts w:ascii="Verdana" w:eastAsia="Times New Roman" w:hAnsi="Verdana" w:cs="Times New Roman"/>
          <w:bCs/>
          <w:sz w:val="24"/>
          <w:szCs w:val="24"/>
        </w:rPr>
        <w:t xml:space="preserve"> </w:t>
      </w:r>
      <w:r w:rsidRPr="00D93344">
        <w:rPr>
          <w:rFonts w:ascii="Verdana" w:eastAsia="Times New Roman" w:hAnsi="Verdana" w:cs="Times New Roman"/>
          <w:bCs/>
          <w:sz w:val="24"/>
          <w:szCs w:val="24"/>
        </w:rPr>
        <w:t>(310.983,00).</w:t>
      </w:r>
    </w:p>
    <w:p w:rsidR="00D93344" w:rsidRPr="00D93344" w:rsidRDefault="00D93344" w:rsidP="00017CB5">
      <w:pPr>
        <w:spacing w:after="0" w:line="288" w:lineRule="auto"/>
        <w:rPr>
          <w:rFonts w:ascii="Verdana" w:eastAsia="Times New Roman" w:hAnsi="Verdana" w:cs="Times New Roman"/>
          <w:bCs/>
          <w:sz w:val="24"/>
          <w:szCs w:val="24"/>
        </w:rPr>
      </w:pPr>
      <w:r w:rsidRPr="00D93344">
        <w:rPr>
          <w:rFonts w:ascii="Verdana" w:eastAsia="Times New Roman" w:hAnsi="Verdana" w:cs="Times New Roman"/>
          <w:bCs/>
          <w:sz w:val="24"/>
          <w:szCs w:val="24"/>
        </w:rPr>
        <w:t>II. Dotacje i środki z funduszy</w:t>
      </w:r>
      <w:r>
        <w:rPr>
          <w:rFonts w:ascii="Verdana" w:eastAsia="Times New Roman" w:hAnsi="Verdana" w:cs="Times New Roman"/>
          <w:bCs/>
          <w:sz w:val="24"/>
          <w:szCs w:val="24"/>
        </w:rPr>
        <w:t xml:space="preserve"> </w:t>
      </w:r>
      <w:r w:rsidRPr="00D93344">
        <w:rPr>
          <w:rFonts w:ascii="Verdana" w:eastAsia="Times New Roman" w:hAnsi="Verdana" w:cs="Times New Roman"/>
          <w:bCs/>
          <w:sz w:val="24"/>
          <w:szCs w:val="24"/>
        </w:rPr>
        <w:t>(924.542,96),</w:t>
      </w:r>
      <w:r w:rsidRPr="00D93344">
        <w:t xml:space="preserve"> </w:t>
      </w:r>
      <w:r w:rsidRPr="00D93344">
        <w:rPr>
          <w:rFonts w:ascii="Verdana" w:eastAsia="Times New Roman" w:hAnsi="Verdana" w:cs="Times New Roman"/>
          <w:bCs/>
          <w:sz w:val="24"/>
          <w:szCs w:val="24"/>
        </w:rPr>
        <w:t>z tego:</w:t>
      </w:r>
    </w:p>
    <w:p w:rsidR="00ED4DAF" w:rsidRDefault="00D93344" w:rsidP="00017CB5">
      <w:pPr>
        <w:spacing w:after="0" w:line="288" w:lineRule="auto"/>
        <w:rPr>
          <w:rFonts w:ascii="Verdana" w:eastAsia="Times New Roman" w:hAnsi="Verdana" w:cs="Times New Roman"/>
          <w:bCs/>
          <w:sz w:val="24"/>
          <w:szCs w:val="24"/>
        </w:rPr>
      </w:pPr>
      <w:r w:rsidRPr="00D93344">
        <w:rPr>
          <w:rFonts w:ascii="Verdana" w:eastAsia="Times New Roman" w:hAnsi="Verdana" w:cs="Times New Roman"/>
          <w:bCs/>
          <w:sz w:val="24"/>
          <w:szCs w:val="24"/>
        </w:rPr>
        <w:t>1) środki z Funduszu Pomocy</w:t>
      </w:r>
      <w:r>
        <w:rPr>
          <w:rFonts w:ascii="Verdana" w:eastAsia="Times New Roman" w:hAnsi="Verdana" w:cs="Times New Roman"/>
          <w:bCs/>
          <w:sz w:val="24"/>
          <w:szCs w:val="24"/>
        </w:rPr>
        <w:t xml:space="preserve"> </w:t>
      </w:r>
      <w:r w:rsidRPr="00D93344">
        <w:rPr>
          <w:rFonts w:ascii="Verdana" w:eastAsia="Times New Roman" w:hAnsi="Verdana" w:cs="Times New Roman"/>
          <w:bCs/>
          <w:sz w:val="24"/>
          <w:szCs w:val="24"/>
        </w:rPr>
        <w:t>(924.542,96).</w:t>
      </w:r>
    </w:p>
    <w:p w:rsidR="00ED4DAF" w:rsidRPr="00ED4DAF" w:rsidRDefault="00ED4DAF" w:rsidP="00017CB5">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wydatków ogółem: </w:t>
      </w:r>
      <w:r w:rsidR="00D93344">
        <w:rPr>
          <w:rFonts w:ascii="Verdana" w:eastAsia="Calibri" w:hAnsi="Verdana"/>
          <w:sz w:val="24"/>
          <w:szCs w:val="24"/>
        </w:rPr>
        <w:t>4.147</w:t>
      </w:r>
      <w:r w:rsidR="00D93344" w:rsidRPr="00ED4DAF">
        <w:rPr>
          <w:rFonts w:ascii="Verdana" w:eastAsia="Calibri" w:hAnsi="Verdana"/>
          <w:sz w:val="24"/>
          <w:szCs w:val="24"/>
        </w:rPr>
        <w:t>.</w:t>
      </w:r>
      <w:r w:rsidR="00D93344">
        <w:rPr>
          <w:rFonts w:ascii="Verdana" w:eastAsia="Calibri" w:hAnsi="Verdana"/>
          <w:sz w:val="24"/>
          <w:szCs w:val="24"/>
        </w:rPr>
        <w:t>415</w:t>
      </w:r>
      <w:r w:rsidR="00D93344" w:rsidRPr="00ED4DAF">
        <w:rPr>
          <w:rFonts w:ascii="Verdana" w:eastAsia="Calibri" w:hAnsi="Verdana"/>
          <w:sz w:val="24"/>
          <w:szCs w:val="24"/>
        </w:rPr>
        <w:t>,</w:t>
      </w:r>
      <w:r w:rsidR="00D93344">
        <w:rPr>
          <w:rFonts w:ascii="Verdana" w:eastAsia="Calibri" w:hAnsi="Verdana"/>
          <w:sz w:val="24"/>
          <w:szCs w:val="24"/>
        </w:rPr>
        <w:t>96</w:t>
      </w:r>
      <w:r w:rsidR="00D93344" w:rsidRPr="00ED4DAF">
        <w:rPr>
          <w:rFonts w:ascii="Verdana" w:eastAsia="Calibri" w:hAnsi="Verdana"/>
          <w:sz w:val="24"/>
          <w:szCs w:val="24"/>
        </w:rPr>
        <w:t xml:space="preserve"> </w:t>
      </w:r>
      <w:r w:rsidRPr="00ED4DAF">
        <w:rPr>
          <w:rFonts w:ascii="Verdana" w:eastAsia="Calibri" w:hAnsi="Verdana"/>
          <w:sz w:val="24"/>
          <w:szCs w:val="24"/>
        </w:rPr>
        <w:t>zł</w:t>
      </w:r>
    </w:p>
    <w:p w:rsidR="00ED4DAF" w:rsidRPr="00ED4DAF" w:rsidRDefault="00ED4DAF" w:rsidP="00017CB5">
      <w:pPr>
        <w:spacing w:after="0" w:line="288" w:lineRule="auto"/>
        <w:rPr>
          <w:rFonts w:ascii="Verdana" w:hAnsi="Verdana"/>
          <w:sz w:val="24"/>
          <w:szCs w:val="24"/>
        </w:rPr>
      </w:pPr>
      <w:r w:rsidRPr="00ED4DAF">
        <w:rPr>
          <w:rFonts w:ascii="Verdana" w:eastAsia="Calibri" w:hAnsi="Verdana"/>
          <w:sz w:val="24"/>
          <w:szCs w:val="24"/>
        </w:rPr>
        <w:t>Przeznaczenie środków:</w:t>
      </w:r>
    </w:p>
    <w:p w:rsidR="00D93344" w:rsidRPr="00D93344" w:rsidRDefault="00D93344" w:rsidP="00017CB5">
      <w:pPr>
        <w:spacing w:after="0" w:line="288" w:lineRule="auto"/>
        <w:rPr>
          <w:rFonts w:ascii="Verdana" w:eastAsia="Times New Roman" w:hAnsi="Verdana" w:cs="Times New Roman"/>
          <w:bCs/>
          <w:sz w:val="24"/>
          <w:szCs w:val="24"/>
        </w:rPr>
      </w:pPr>
      <w:r w:rsidRPr="00D93344">
        <w:rPr>
          <w:rFonts w:ascii="Verdana" w:eastAsia="Times New Roman" w:hAnsi="Verdana" w:cs="Times New Roman"/>
          <w:bCs/>
          <w:sz w:val="24"/>
          <w:szCs w:val="24"/>
        </w:rPr>
        <w:t>1) zwiększenie planu dotacji celowej z budżetu państwa na realizację zadań własnych gminy w dziale 801 (Oświata i wychowanie), rozdziale 80104 (Przedszkola)</w:t>
      </w:r>
      <w:r>
        <w:rPr>
          <w:rFonts w:ascii="Verdana" w:eastAsia="Times New Roman" w:hAnsi="Verdana" w:cs="Times New Roman"/>
          <w:bCs/>
          <w:sz w:val="24"/>
          <w:szCs w:val="24"/>
        </w:rPr>
        <w:t xml:space="preserve"> </w:t>
      </w:r>
      <w:r w:rsidRPr="00D93344">
        <w:rPr>
          <w:rFonts w:ascii="Verdana" w:eastAsia="Times New Roman" w:hAnsi="Verdana" w:cs="Times New Roman"/>
          <w:bCs/>
          <w:sz w:val="24"/>
          <w:szCs w:val="24"/>
        </w:rPr>
        <w:t>(2.911.890,00),</w:t>
      </w:r>
    </w:p>
    <w:p w:rsidR="00D93344" w:rsidRPr="00D93344" w:rsidRDefault="00D93344" w:rsidP="00017CB5">
      <w:pPr>
        <w:spacing w:after="0" w:line="288" w:lineRule="auto"/>
        <w:rPr>
          <w:rFonts w:ascii="Verdana" w:eastAsia="Times New Roman" w:hAnsi="Verdana" w:cs="Times New Roman"/>
          <w:bCs/>
          <w:sz w:val="24"/>
          <w:szCs w:val="24"/>
        </w:rPr>
      </w:pPr>
      <w:r w:rsidRPr="00D93344">
        <w:rPr>
          <w:rFonts w:ascii="Verdana" w:eastAsia="Times New Roman" w:hAnsi="Verdana" w:cs="Times New Roman"/>
          <w:bCs/>
          <w:sz w:val="24"/>
          <w:szCs w:val="24"/>
        </w:rPr>
        <w:t>2) zwiększenie planu dotacji celowej z budżetu państwa na realizację zadań zleconych gminy w dziale 852 (Pomoc społeczna), rozdziale 85219 (Ośrodki pomocy społecznej)</w:t>
      </w:r>
      <w:r>
        <w:rPr>
          <w:rFonts w:ascii="Verdana" w:eastAsia="Times New Roman" w:hAnsi="Verdana" w:cs="Times New Roman"/>
          <w:bCs/>
          <w:sz w:val="24"/>
          <w:szCs w:val="24"/>
        </w:rPr>
        <w:t xml:space="preserve"> </w:t>
      </w:r>
      <w:r w:rsidRPr="00D93344">
        <w:rPr>
          <w:rFonts w:ascii="Verdana" w:eastAsia="Times New Roman" w:hAnsi="Verdana" w:cs="Times New Roman"/>
          <w:bCs/>
          <w:sz w:val="24"/>
          <w:szCs w:val="24"/>
        </w:rPr>
        <w:t>(290.712,00),</w:t>
      </w:r>
    </w:p>
    <w:p w:rsidR="00D93344" w:rsidRDefault="00D93344" w:rsidP="00017CB5">
      <w:pPr>
        <w:spacing w:after="0" w:line="288" w:lineRule="auto"/>
        <w:rPr>
          <w:rFonts w:ascii="Verdana" w:eastAsia="Times New Roman" w:hAnsi="Verdana" w:cs="Times New Roman"/>
          <w:bCs/>
          <w:sz w:val="24"/>
          <w:szCs w:val="24"/>
        </w:rPr>
      </w:pPr>
      <w:r w:rsidRPr="00D93344">
        <w:rPr>
          <w:rFonts w:ascii="Verdana" w:eastAsia="Times New Roman" w:hAnsi="Verdana" w:cs="Times New Roman"/>
          <w:bCs/>
          <w:sz w:val="24"/>
          <w:szCs w:val="24"/>
        </w:rPr>
        <w:t>3) na realizację zadań wynikających z ustawy o Karcie Dużej Rodziny</w:t>
      </w:r>
      <w:r>
        <w:rPr>
          <w:rFonts w:ascii="Verdana" w:eastAsia="Times New Roman" w:hAnsi="Verdana" w:cs="Times New Roman"/>
          <w:bCs/>
          <w:sz w:val="24"/>
          <w:szCs w:val="24"/>
        </w:rPr>
        <w:t xml:space="preserve"> </w:t>
      </w:r>
      <w:r w:rsidRPr="00D93344">
        <w:rPr>
          <w:rFonts w:ascii="Verdana" w:eastAsia="Times New Roman" w:hAnsi="Verdana" w:cs="Times New Roman"/>
          <w:bCs/>
          <w:sz w:val="24"/>
          <w:szCs w:val="24"/>
        </w:rPr>
        <w:t>(20.271,00),</w:t>
      </w:r>
    </w:p>
    <w:p w:rsidR="00ED4DAF" w:rsidRPr="00ED4DAF" w:rsidRDefault="00D93344" w:rsidP="00017CB5">
      <w:pPr>
        <w:spacing w:after="0" w:line="288" w:lineRule="auto"/>
        <w:rPr>
          <w:rFonts w:ascii="Verdana" w:eastAsia="Times New Roman" w:hAnsi="Verdana" w:cs="Times New Roman"/>
          <w:bCs/>
          <w:sz w:val="24"/>
          <w:szCs w:val="24"/>
        </w:rPr>
      </w:pPr>
      <w:r w:rsidRPr="00D93344">
        <w:rPr>
          <w:rFonts w:ascii="Verdana" w:eastAsia="Times New Roman" w:hAnsi="Verdana" w:cs="Times New Roman"/>
          <w:bCs/>
          <w:sz w:val="24"/>
          <w:szCs w:val="24"/>
        </w:rPr>
        <w:t>4) na wypłatę świadczeń dla osób udostępniających mieszkania i zapewniających wyżywienie osobom, które przyjechały do Polski z Ukrainy, zgodnie z ustawą o pomocy obywatelom Ukrainy w związku z konfliktem zbrojnym na terytorium tego Państwa</w:t>
      </w:r>
      <w:r>
        <w:rPr>
          <w:rFonts w:ascii="Verdana" w:eastAsia="Times New Roman" w:hAnsi="Verdana" w:cs="Times New Roman"/>
          <w:bCs/>
          <w:sz w:val="24"/>
          <w:szCs w:val="24"/>
        </w:rPr>
        <w:t xml:space="preserve"> </w:t>
      </w:r>
      <w:r w:rsidRPr="00D93344">
        <w:rPr>
          <w:rFonts w:ascii="Verdana" w:eastAsia="Times New Roman" w:hAnsi="Verdana" w:cs="Times New Roman"/>
          <w:bCs/>
          <w:sz w:val="24"/>
          <w:szCs w:val="24"/>
        </w:rPr>
        <w:t>(924.542,96).</w:t>
      </w:r>
    </w:p>
    <w:p w:rsidR="00D93344" w:rsidRPr="00DF58FB" w:rsidRDefault="00D93344" w:rsidP="00017CB5">
      <w:pPr>
        <w:spacing w:before="120" w:after="120" w:line="288" w:lineRule="auto"/>
        <w:rPr>
          <w:rFonts w:ascii="Verdana" w:eastAsia="Calibri" w:hAnsi="Verdana"/>
          <w:bCs/>
          <w:sz w:val="24"/>
          <w:szCs w:val="24"/>
        </w:rPr>
      </w:pPr>
      <w:r w:rsidRPr="00DF58FB">
        <w:rPr>
          <w:rFonts w:ascii="Verdana" w:eastAsia="Calibri" w:hAnsi="Verdana"/>
          <w:bCs/>
          <w:sz w:val="24"/>
          <w:szCs w:val="24"/>
        </w:rPr>
        <w:lastRenderedPageBreak/>
        <w:t>Zarządzenie Numer 10</w:t>
      </w:r>
      <w:r w:rsidR="00AA14CD" w:rsidRPr="00DF58FB">
        <w:rPr>
          <w:rFonts w:ascii="Verdana" w:eastAsia="Calibri" w:hAnsi="Verdana"/>
          <w:bCs/>
          <w:sz w:val="24"/>
          <w:szCs w:val="24"/>
        </w:rPr>
        <w:t>17</w:t>
      </w:r>
      <w:r w:rsidRPr="00DF58FB">
        <w:rPr>
          <w:rFonts w:ascii="Verdana" w:eastAsia="Calibri" w:hAnsi="Verdana"/>
          <w:bCs/>
          <w:sz w:val="24"/>
          <w:szCs w:val="24"/>
        </w:rPr>
        <w:t xml:space="preserve">2/23 Prezydenta Wrocławia z dnia </w:t>
      </w:r>
      <w:r w:rsidR="00AA14CD" w:rsidRPr="00DF58FB">
        <w:rPr>
          <w:rFonts w:ascii="Verdana" w:eastAsia="Calibri" w:hAnsi="Verdana"/>
          <w:bCs/>
          <w:sz w:val="24"/>
          <w:szCs w:val="24"/>
        </w:rPr>
        <w:t>27</w:t>
      </w:r>
      <w:r w:rsidRPr="00DF58FB">
        <w:rPr>
          <w:rFonts w:ascii="Verdana" w:eastAsia="Calibri" w:hAnsi="Verdana"/>
          <w:bCs/>
          <w:sz w:val="24"/>
          <w:szCs w:val="24"/>
        </w:rPr>
        <w:t xml:space="preserve"> kwietnia 2023 roku</w:t>
      </w:r>
    </w:p>
    <w:p w:rsidR="00D93344" w:rsidRPr="00ED4DAF" w:rsidRDefault="00D93344" w:rsidP="00017CB5">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dochodów ogółem: </w:t>
      </w:r>
      <w:r w:rsidR="00AA14CD">
        <w:rPr>
          <w:rFonts w:ascii="Verdana" w:eastAsia="Calibri" w:hAnsi="Verdana"/>
          <w:sz w:val="24"/>
          <w:szCs w:val="24"/>
        </w:rPr>
        <w:t>11</w:t>
      </w:r>
      <w:r>
        <w:rPr>
          <w:rFonts w:ascii="Verdana" w:eastAsia="Calibri" w:hAnsi="Verdana"/>
          <w:sz w:val="24"/>
          <w:szCs w:val="24"/>
        </w:rPr>
        <w:t>.</w:t>
      </w:r>
      <w:r w:rsidR="00AA14CD">
        <w:rPr>
          <w:rFonts w:ascii="Verdana" w:eastAsia="Calibri" w:hAnsi="Verdana"/>
          <w:sz w:val="24"/>
          <w:szCs w:val="24"/>
        </w:rPr>
        <w:t>821</w:t>
      </w:r>
      <w:r w:rsidRPr="00ED4DAF">
        <w:rPr>
          <w:rFonts w:ascii="Verdana" w:eastAsia="Calibri" w:hAnsi="Verdana"/>
          <w:sz w:val="24"/>
          <w:szCs w:val="24"/>
        </w:rPr>
        <w:t>.</w:t>
      </w:r>
      <w:r w:rsidR="00AA14CD">
        <w:rPr>
          <w:rFonts w:ascii="Verdana" w:eastAsia="Calibri" w:hAnsi="Verdana"/>
          <w:sz w:val="24"/>
          <w:szCs w:val="24"/>
        </w:rPr>
        <w:t>8</w:t>
      </w:r>
      <w:r>
        <w:rPr>
          <w:rFonts w:ascii="Verdana" w:eastAsia="Calibri" w:hAnsi="Verdana"/>
          <w:sz w:val="24"/>
          <w:szCs w:val="24"/>
        </w:rPr>
        <w:t>1</w:t>
      </w:r>
      <w:r w:rsidR="00AA14CD">
        <w:rPr>
          <w:rFonts w:ascii="Verdana" w:eastAsia="Calibri" w:hAnsi="Verdana"/>
          <w:sz w:val="24"/>
          <w:szCs w:val="24"/>
        </w:rPr>
        <w:t>7</w:t>
      </w:r>
      <w:r w:rsidRPr="00ED4DAF">
        <w:rPr>
          <w:rFonts w:ascii="Verdana" w:eastAsia="Calibri" w:hAnsi="Verdana"/>
          <w:sz w:val="24"/>
          <w:szCs w:val="24"/>
        </w:rPr>
        <w:t>,</w:t>
      </w:r>
      <w:r w:rsidR="00AA14CD">
        <w:rPr>
          <w:rFonts w:ascii="Verdana" w:eastAsia="Calibri" w:hAnsi="Verdana"/>
          <w:sz w:val="24"/>
          <w:szCs w:val="24"/>
        </w:rPr>
        <w:t>47</w:t>
      </w:r>
      <w:r w:rsidRPr="00ED4DAF">
        <w:rPr>
          <w:rFonts w:ascii="Verdana" w:eastAsia="Calibri" w:hAnsi="Verdana"/>
          <w:sz w:val="24"/>
          <w:szCs w:val="24"/>
        </w:rPr>
        <w:t xml:space="preserve"> zł</w:t>
      </w:r>
    </w:p>
    <w:p w:rsidR="00D93344" w:rsidRDefault="00D93344" w:rsidP="00017CB5">
      <w:pPr>
        <w:spacing w:after="0" w:line="288" w:lineRule="auto"/>
        <w:rPr>
          <w:rFonts w:ascii="Verdana" w:eastAsia="Calibri" w:hAnsi="Verdana"/>
          <w:sz w:val="24"/>
          <w:szCs w:val="24"/>
        </w:rPr>
      </w:pPr>
      <w:r w:rsidRPr="00ED4DAF">
        <w:rPr>
          <w:rFonts w:ascii="Verdana" w:eastAsia="Calibri" w:hAnsi="Verdana"/>
          <w:sz w:val="24"/>
          <w:szCs w:val="24"/>
        </w:rPr>
        <w:t>Źródło zmiany planu dochodów:</w:t>
      </w:r>
    </w:p>
    <w:p w:rsidR="00AA14CD" w:rsidRPr="00AA14CD" w:rsidRDefault="00AA14CD" w:rsidP="00017CB5">
      <w:pPr>
        <w:spacing w:after="0" w:line="288" w:lineRule="auto"/>
        <w:rPr>
          <w:rFonts w:ascii="Verdana" w:eastAsia="Calibri" w:hAnsi="Verdana"/>
          <w:sz w:val="24"/>
          <w:szCs w:val="24"/>
        </w:rPr>
      </w:pPr>
      <w:r w:rsidRPr="00AA14CD">
        <w:rPr>
          <w:rFonts w:ascii="Verdana" w:eastAsia="Calibri" w:hAnsi="Verdana"/>
          <w:sz w:val="24"/>
          <w:szCs w:val="24"/>
        </w:rPr>
        <w:t>I. Dotacje celowe z budżetu państwa</w:t>
      </w:r>
      <w:r>
        <w:rPr>
          <w:rFonts w:ascii="Verdana" w:eastAsia="Calibri" w:hAnsi="Verdana"/>
          <w:sz w:val="24"/>
          <w:szCs w:val="24"/>
        </w:rPr>
        <w:t xml:space="preserve"> </w:t>
      </w:r>
      <w:r w:rsidRPr="00AA14CD">
        <w:rPr>
          <w:rFonts w:ascii="Verdana" w:eastAsia="Calibri" w:hAnsi="Verdana"/>
          <w:sz w:val="24"/>
          <w:szCs w:val="24"/>
        </w:rPr>
        <w:t>(991.695,08),</w:t>
      </w:r>
      <w:r>
        <w:rPr>
          <w:rFonts w:ascii="Verdana" w:eastAsia="Calibri" w:hAnsi="Verdana"/>
          <w:sz w:val="24"/>
          <w:szCs w:val="24"/>
        </w:rPr>
        <w:t xml:space="preserve"> </w:t>
      </w:r>
      <w:r w:rsidRPr="00AA14CD">
        <w:rPr>
          <w:rFonts w:ascii="Verdana" w:eastAsia="Calibri" w:hAnsi="Verdana"/>
          <w:sz w:val="24"/>
          <w:szCs w:val="24"/>
        </w:rPr>
        <w:t>z tego:</w:t>
      </w:r>
    </w:p>
    <w:p w:rsidR="00AA14CD" w:rsidRPr="00AA14CD" w:rsidRDefault="00AA14CD" w:rsidP="00017CB5">
      <w:pPr>
        <w:spacing w:after="0" w:line="288" w:lineRule="auto"/>
        <w:rPr>
          <w:rFonts w:ascii="Verdana" w:eastAsia="Calibri" w:hAnsi="Verdana"/>
          <w:sz w:val="24"/>
          <w:szCs w:val="24"/>
        </w:rPr>
      </w:pPr>
      <w:r w:rsidRPr="00AA14CD">
        <w:rPr>
          <w:rFonts w:ascii="Verdana" w:eastAsia="Calibri" w:hAnsi="Verdana"/>
          <w:sz w:val="24"/>
          <w:szCs w:val="24"/>
        </w:rPr>
        <w:t>1) dla gminy</w:t>
      </w:r>
      <w:r>
        <w:rPr>
          <w:rFonts w:ascii="Verdana" w:eastAsia="Calibri" w:hAnsi="Verdana"/>
          <w:sz w:val="24"/>
          <w:szCs w:val="24"/>
        </w:rPr>
        <w:t xml:space="preserve"> </w:t>
      </w:r>
      <w:r w:rsidRPr="00AA14CD">
        <w:rPr>
          <w:rFonts w:ascii="Verdana" w:eastAsia="Calibri" w:hAnsi="Verdana"/>
          <w:sz w:val="24"/>
          <w:szCs w:val="24"/>
        </w:rPr>
        <w:t>(372.782,37),</w:t>
      </w:r>
      <w:r>
        <w:rPr>
          <w:rFonts w:ascii="Verdana" w:eastAsia="Calibri" w:hAnsi="Verdana"/>
          <w:sz w:val="24"/>
          <w:szCs w:val="24"/>
        </w:rPr>
        <w:t xml:space="preserve"> </w:t>
      </w:r>
      <w:r w:rsidRPr="00AA14CD">
        <w:rPr>
          <w:rFonts w:ascii="Verdana" w:eastAsia="Calibri" w:hAnsi="Verdana"/>
          <w:sz w:val="24"/>
          <w:szCs w:val="24"/>
        </w:rPr>
        <w:t>z tego:</w:t>
      </w:r>
    </w:p>
    <w:p w:rsidR="00AA14CD" w:rsidRPr="00AA14CD" w:rsidRDefault="00AA14CD" w:rsidP="00017CB5">
      <w:pPr>
        <w:spacing w:after="0" w:line="288" w:lineRule="auto"/>
        <w:rPr>
          <w:rFonts w:ascii="Verdana" w:eastAsia="Calibri" w:hAnsi="Verdana"/>
          <w:sz w:val="24"/>
          <w:szCs w:val="24"/>
        </w:rPr>
      </w:pPr>
      <w:r w:rsidRPr="00AA14CD">
        <w:rPr>
          <w:rFonts w:ascii="Verdana" w:eastAsia="Calibri" w:hAnsi="Verdana"/>
          <w:sz w:val="24"/>
          <w:szCs w:val="24"/>
        </w:rPr>
        <w:t>a) na zadania własne</w:t>
      </w:r>
      <w:r>
        <w:rPr>
          <w:rFonts w:ascii="Verdana" w:eastAsia="Calibri" w:hAnsi="Verdana"/>
          <w:sz w:val="24"/>
          <w:szCs w:val="24"/>
        </w:rPr>
        <w:t xml:space="preserve"> </w:t>
      </w:r>
      <w:r w:rsidRPr="00AA14CD">
        <w:rPr>
          <w:rFonts w:ascii="Verdana" w:eastAsia="Calibri" w:hAnsi="Verdana"/>
          <w:sz w:val="24"/>
          <w:szCs w:val="24"/>
        </w:rPr>
        <w:t>(243.000,00),</w:t>
      </w:r>
    </w:p>
    <w:p w:rsidR="00AA14CD" w:rsidRPr="00AA14CD" w:rsidRDefault="00AA14CD" w:rsidP="00017CB5">
      <w:pPr>
        <w:spacing w:after="0" w:line="288" w:lineRule="auto"/>
        <w:rPr>
          <w:rFonts w:ascii="Verdana" w:eastAsia="Calibri" w:hAnsi="Verdana"/>
          <w:sz w:val="24"/>
          <w:szCs w:val="24"/>
        </w:rPr>
      </w:pPr>
      <w:r w:rsidRPr="00AA14CD">
        <w:rPr>
          <w:rFonts w:ascii="Verdana" w:eastAsia="Calibri" w:hAnsi="Verdana"/>
          <w:sz w:val="24"/>
          <w:szCs w:val="24"/>
        </w:rPr>
        <w:t>b) na zadania zlecone</w:t>
      </w:r>
      <w:r>
        <w:rPr>
          <w:rFonts w:ascii="Verdana" w:eastAsia="Calibri" w:hAnsi="Verdana"/>
          <w:sz w:val="24"/>
          <w:szCs w:val="24"/>
        </w:rPr>
        <w:t xml:space="preserve"> </w:t>
      </w:r>
      <w:r w:rsidRPr="00AA14CD">
        <w:rPr>
          <w:rFonts w:ascii="Verdana" w:eastAsia="Calibri" w:hAnsi="Verdana"/>
          <w:sz w:val="24"/>
          <w:szCs w:val="24"/>
        </w:rPr>
        <w:t>(129.782,37),</w:t>
      </w:r>
    </w:p>
    <w:p w:rsidR="00AA14CD" w:rsidRPr="00AA14CD" w:rsidRDefault="00AA14CD" w:rsidP="00017CB5">
      <w:pPr>
        <w:spacing w:after="0" w:line="288" w:lineRule="auto"/>
        <w:rPr>
          <w:rFonts w:ascii="Verdana" w:eastAsia="Calibri" w:hAnsi="Verdana"/>
          <w:sz w:val="24"/>
          <w:szCs w:val="24"/>
        </w:rPr>
      </w:pPr>
      <w:r w:rsidRPr="00AA14CD">
        <w:rPr>
          <w:rFonts w:ascii="Verdana" w:eastAsia="Calibri" w:hAnsi="Verdana"/>
          <w:sz w:val="24"/>
          <w:szCs w:val="24"/>
        </w:rPr>
        <w:t>2) dla powiatu</w:t>
      </w:r>
      <w:r>
        <w:rPr>
          <w:rFonts w:ascii="Verdana" w:eastAsia="Calibri" w:hAnsi="Verdana"/>
          <w:sz w:val="24"/>
          <w:szCs w:val="24"/>
        </w:rPr>
        <w:t xml:space="preserve"> </w:t>
      </w:r>
      <w:r w:rsidRPr="00AA14CD">
        <w:rPr>
          <w:rFonts w:ascii="Verdana" w:eastAsia="Calibri" w:hAnsi="Verdana"/>
          <w:sz w:val="24"/>
          <w:szCs w:val="24"/>
        </w:rPr>
        <w:t>(618.912,71),</w:t>
      </w:r>
      <w:r>
        <w:rPr>
          <w:rFonts w:ascii="Verdana" w:eastAsia="Calibri" w:hAnsi="Verdana"/>
          <w:sz w:val="24"/>
          <w:szCs w:val="24"/>
        </w:rPr>
        <w:t xml:space="preserve"> </w:t>
      </w:r>
      <w:r w:rsidRPr="00AA14CD">
        <w:rPr>
          <w:rFonts w:ascii="Verdana" w:eastAsia="Calibri" w:hAnsi="Verdana"/>
          <w:sz w:val="24"/>
          <w:szCs w:val="24"/>
        </w:rPr>
        <w:t>z tego:</w:t>
      </w:r>
    </w:p>
    <w:p w:rsidR="00AA14CD" w:rsidRPr="00AA14CD" w:rsidRDefault="00AA14CD" w:rsidP="00017CB5">
      <w:pPr>
        <w:spacing w:after="0" w:line="288" w:lineRule="auto"/>
        <w:rPr>
          <w:rFonts w:ascii="Verdana" w:eastAsia="Calibri" w:hAnsi="Verdana"/>
          <w:sz w:val="24"/>
          <w:szCs w:val="24"/>
        </w:rPr>
      </w:pPr>
      <w:r w:rsidRPr="00AA14CD">
        <w:rPr>
          <w:rFonts w:ascii="Verdana" w:eastAsia="Calibri" w:hAnsi="Verdana"/>
          <w:sz w:val="24"/>
          <w:szCs w:val="24"/>
        </w:rPr>
        <w:t>a) na zadania własne</w:t>
      </w:r>
      <w:r>
        <w:rPr>
          <w:rFonts w:ascii="Verdana" w:eastAsia="Calibri" w:hAnsi="Verdana"/>
          <w:sz w:val="24"/>
          <w:szCs w:val="24"/>
        </w:rPr>
        <w:t xml:space="preserve"> </w:t>
      </w:r>
      <w:r w:rsidRPr="00AA14CD">
        <w:rPr>
          <w:rFonts w:ascii="Verdana" w:eastAsia="Calibri" w:hAnsi="Verdana"/>
          <w:sz w:val="24"/>
          <w:szCs w:val="24"/>
        </w:rPr>
        <w:t>(130.000,00),</w:t>
      </w:r>
    </w:p>
    <w:p w:rsidR="00AA14CD" w:rsidRPr="00AA14CD" w:rsidRDefault="00AA14CD" w:rsidP="00017CB5">
      <w:pPr>
        <w:spacing w:after="0" w:line="288" w:lineRule="auto"/>
        <w:rPr>
          <w:rFonts w:ascii="Verdana" w:eastAsia="Calibri" w:hAnsi="Verdana"/>
          <w:sz w:val="24"/>
          <w:szCs w:val="24"/>
        </w:rPr>
      </w:pPr>
      <w:r w:rsidRPr="00AA14CD">
        <w:rPr>
          <w:rFonts w:ascii="Verdana" w:eastAsia="Calibri" w:hAnsi="Verdana"/>
          <w:sz w:val="24"/>
          <w:szCs w:val="24"/>
        </w:rPr>
        <w:t>b) na zadania zlecone</w:t>
      </w:r>
      <w:r>
        <w:rPr>
          <w:rFonts w:ascii="Verdana" w:eastAsia="Calibri" w:hAnsi="Verdana"/>
          <w:sz w:val="24"/>
          <w:szCs w:val="24"/>
        </w:rPr>
        <w:t xml:space="preserve"> </w:t>
      </w:r>
      <w:r w:rsidRPr="00AA14CD">
        <w:rPr>
          <w:rFonts w:ascii="Verdana" w:eastAsia="Calibri" w:hAnsi="Verdana"/>
          <w:sz w:val="24"/>
          <w:szCs w:val="24"/>
        </w:rPr>
        <w:t>(488.912,71).</w:t>
      </w:r>
    </w:p>
    <w:p w:rsidR="00AA14CD" w:rsidRPr="00AA14CD" w:rsidRDefault="00AA14CD" w:rsidP="00017CB5">
      <w:pPr>
        <w:spacing w:after="0" w:line="288" w:lineRule="auto"/>
        <w:rPr>
          <w:rFonts w:ascii="Verdana" w:eastAsia="Calibri" w:hAnsi="Verdana"/>
          <w:sz w:val="24"/>
          <w:szCs w:val="24"/>
        </w:rPr>
      </w:pPr>
      <w:r w:rsidRPr="00AA14CD">
        <w:rPr>
          <w:rFonts w:ascii="Verdana" w:eastAsia="Calibri" w:hAnsi="Verdana"/>
          <w:sz w:val="24"/>
          <w:szCs w:val="24"/>
        </w:rPr>
        <w:t>II. Dotacje i środki z funduszy</w:t>
      </w:r>
      <w:r>
        <w:rPr>
          <w:rFonts w:ascii="Verdana" w:eastAsia="Calibri" w:hAnsi="Verdana"/>
          <w:sz w:val="24"/>
          <w:szCs w:val="24"/>
        </w:rPr>
        <w:t xml:space="preserve"> </w:t>
      </w:r>
      <w:r w:rsidRPr="00AA14CD">
        <w:rPr>
          <w:rFonts w:ascii="Verdana" w:eastAsia="Calibri" w:hAnsi="Verdana"/>
          <w:sz w:val="24"/>
          <w:szCs w:val="24"/>
        </w:rPr>
        <w:t>(10.830.122,39),</w:t>
      </w:r>
      <w:r>
        <w:rPr>
          <w:rFonts w:ascii="Verdana" w:eastAsia="Calibri" w:hAnsi="Verdana"/>
          <w:sz w:val="24"/>
          <w:szCs w:val="24"/>
        </w:rPr>
        <w:t xml:space="preserve"> </w:t>
      </w:r>
      <w:r w:rsidRPr="00AA14CD">
        <w:rPr>
          <w:rFonts w:ascii="Verdana" w:eastAsia="Calibri" w:hAnsi="Verdana"/>
          <w:sz w:val="24"/>
          <w:szCs w:val="24"/>
        </w:rPr>
        <w:t>z tego:</w:t>
      </w:r>
    </w:p>
    <w:p w:rsidR="00D93344" w:rsidRPr="00ED4DAF" w:rsidRDefault="00AA14CD" w:rsidP="00017CB5">
      <w:pPr>
        <w:spacing w:after="0" w:line="288" w:lineRule="auto"/>
        <w:rPr>
          <w:rFonts w:ascii="Verdana" w:eastAsia="Calibri" w:hAnsi="Verdana"/>
          <w:sz w:val="24"/>
          <w:szCs w:val="24"/>
        </w:rPr>
      </w:pPr>
      <w:r w:rsidRPr="00AA14CD">
        <w:rPr>
          <w:rFonts w:ascii="Verdana" w:eastAsia="Calibri" w:hAnsi="Verdana"/>
          <w:sz w:val="24"/>
          <w:szCs w:val="24"/>
        </w:rPr>
        <w:t>1) środki z Funduszu Pomocy</w:t>
      </w:r>
      <w:r>
        <w:rPr>
          <w:rFonts w:ascii="Verdana" w:eastAsia="Calibri" w:hAnsi="Verdana"/>
          <w:sz w:val="24"/>
          <w:szCs w:val="24"/>
        </w:rPr>
        <w:t xml:space="preserve"> </w:t>
      </w:r>
      <w:r w:rsidRPr="00AA14CD">
        <w:rPr>
          <w:rFonts w:ascii="Verdana" w:eastAsia="Calibri" w:hAnsi="Verdana"/>
          <w:sz w:val="24"/>
          <w:szCs w:val="24"/>
        </w:rPr>
        <w:t>(10.830.122,39).</w:t>
      </w:r>
    </w:p>
    <w:p w:rsidR="00D93344" w:rsidRPr="00ED4DAF" w:rsidRDefault="00D93344" w:rsidP="00017CB5">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wydatków ogółem: </w:t>
      </w:r>
      <w:r w:rsidR="00AA14CD">
        <w:rPr>
          <w:rFonts w:ascii="Verdana" w:eastAsia="Calibri" w:hAnsi="Verdana"/>
          <w:sz w:val="24"/>
          <w:szCs w:val="24"/>
        </w:rPr>
        <w:t>11.821</w:t>
      </w:r>
      <w:r w:rsidR="00AA14CD" w:rsidRPr="00ED4DAF">
        <w:rPr>
          <w:rFonts w:ascii="Verdana" w:eastAsia="Calibri" w:hAnsi="Verdana"/>
          <w:sz w:val="24"/>
          <w:szCs w:val="24"/>
        </w:rPr>
        <w:t>.</w:t>
      </w:r>
      <w:r w:rsidR="00AA14CD">
        <w:rPr>
          <w:rFonts w:ascii="Verdana" w:eastAsia="Calibri" w:hAnsi="Verdana"/>
          <w:sz w:val="24"/>
          <w:szCs w:val="24"/>
        </w:rPr>
        <w:t>817</w:t>
      </w:r>
      <w:r w:rsidR="00AA14CD" w:rsidRPr="00ED4DAF">
        <w:rPr>
          <w:rFonts w:ascii="Verdana" w:eastAsia="Calibri" w:hAnsi="Verdana"/>
          <w:sz w:val="24"/>
          <w:szCs w:val="24"/>
        </w:rPr>
        <w:t>,</w:t>
      </w:r>
      <w:r w:rsidR="00AA14CD">
        <w:rPr>
          <w:rFonts w:ascii="Verdana" w:eastAsia="Calibri" w:hAnsi="Verdana"/>
          <w:sz w:val="24"/>
          <w:szCs w:val="24"/>
        </w:rPr>
        <w:t xml:space="preserve">47 </w:t>
      </w:r>
      <w:r w:rsidRPr="00ED4DAF">
        <w:rPr>
          <w:rFonts w:ascii="Verdana" w:eastAsia="Calibri" w:hAnsi="Verdana"/>
          <w:sz w:val="24"/>
          <w:szCs w:val="24"/>
        </w:rPr>
        <w:t>zł</w:t>
      </w:r>
    </w:p>
    <w:p w:rsidR="00D93344" w:rsidRPr="00ED4DAF" w:rsidRDefault="00D93344" w:rsidP="00017CB5">
      <w:pPr>
        <w:spacing w:after="0" w:line="288" w:lineRule="auto"/>
        <w:rPr>
          <w:rFonts w:ascii="Verdana" w:hAnsi="Verdana"/>
          <w:sz w:val="24"/>
          <w:szCs w:val="24"/>
        </w:rPr>
      </w:pPr>
      <w:r w:rsidRPr="00ED4DAF">
        <w:rPr>
          <w:rFonts w:ascii="Verdana" w:eastAsia="Calibri" w:hAnsi="Verdana"/>
          <w:sz w:val="24"/>
          <w:szCs w:val="24"/>
        </w:rPr>
        <w:t>Przeznaczenie środków:</w:t>
      </w:r>
    </w:p>
    <w:p w:rsidR="00AA14CD" w:rsidRPr="00AA14CD" w:rsidRDefault="00AA14CD" w:rsidP="00017CB5">
      <w:pPr>
        <w:spacing w:after="0" w:line="288" w:lineRule="auto"/>
        <w:rPr>
          <w:rFonts w:ascii="Verdana" w:eastAsia="Times New Roman" w:hAnsi="Verdana" w:cs="Times New Roman"/>
          <w:bCs/>
          <w:sz w:val="24"/>
          <w:szCs w:val="24"/>
        </w:rPr>
      </w:pPr>
      <w:r w:rsidRPr="00AA14CD">
        <w:rPr>
          <w:rFonts w:ascii="Verdana" w:eastAsia="Times New Roman" w:hAnsi="Verdana" w:cs="Times New Roman"/>
          <w:bCs/>
          <w:sz w:val="24"/>
          <w:szCs w:val="24"/>
        </w:rPr>
        <w:t>1) na wypłatę świadczeń dla osób udostępniających mieszkania i zapewniających wyżywienie osobom, które przyjechały do Polski z Ukrainy, zgodnie z ustawą o pomocy obywatelom Ukrainy w związku z konfliktem zbrojnym na terytorium tego Państwa</w:t>
      </w:r>
      <w:r>
        <w:rPr>
          <w:rFonts w:ascii="Verdana" w:eastAsia="Times New Roman" w:hAnsi="Verdana" w:cs="Times New Roman"/>
          <w:bCs/>
          <w:sz w:val="24"/>
          <w:szCs w:val="24"/>
        </w:rPr>
        <w:t xml:space="preserve"> </w:t>
      </w:r>
      <w:r w:rsidRPr="00AA14CD">
        <w:rPr>
          <w:rFonts w:ascii="Verdana" w:eastAsia="Times New Roman" w:hAnsi="Verdana" w:cs="Times New Roman"/>
          <w:bCs/>
          <w:sz w:val="24"/>
          <w:szCs w:val="24"/>
        </w:rPr>
        <w:t>(2.103.849,39),</w:t>
      </w:r>
    </w:p>
    <w:p w:rsidR="00AA14CD" w:rsidRPr="00AA14CD" w:rsidRDefault="00AA14CD" w:rsidP="00017CB5">
      <w:pPr>
        <w:spacing w:after="0" w:line="288" w:lineRule="auto"/>
        <w:rPr>
          <w:rFonts w:ascii="Verdana" w:eastAsia="Times New Roman" w:hAnsi="Verdana" w:cs="Times New Roman"/>
          <w:bCs/>
          <w:sz w:val="24"/>
          <w:szCs w:val="24"/>
        </w:rPr>
      </w:pPr>
      <w:r w:rsidRPr="00AA14CD">
        <w:rPr>
          <w:rFonts w:ascii="Verdana" w:eastAsia="Times New Roman" w:hAnsi="Verdana" w:cs="Times New Roman"/>
          <w:bCs/>
          <w:sz w:val="24"/>
          <w:szCs w:val="24"/>
        </w:rPr>
        <w:t>2) na wsparcie jednostek samorządu terytorialnego w realizacji dodatkowych zadań oświatowych związanych z kształceniem, wychowaniem i opieką nad dziećmi i uczniami z Ukrainy</w:t>
      </w:r>
      <w:r>
        <w:rPr>
          <w:rFonts w:ascii="Verdana" w:eastAsia="Times New Roman" w:hAnsi="Verdana" w:cs="Times New Roman"/>
          <w:bCs/>
          <w:sz w:val="24"/>
          <w:szCs w:val="24"/>
        </w:rPr>
        <w:t xml:space="preserve"> </w:t>
      </w:r>
      <w:r w:rsidRPr="00AA14CD">
        <w:rPr>
          <w:rFonts w:ascii="Verdana" w:eastAsia="Times New Roman" w:hAnsi="Verdana" w:cs="Times New Roman"/>
          <w:bCs/>
          <w:sz w:val="24"/>
          <w:szCs w:val="24"/>
        </w:rPr>
        <w:t>(8.726.273,00),</w:t>
      </w:r>
    </w:p>
    <w:p w:rsidR="00AA14CD" w:rsidRPr="00AA14CD" w:rsidRDefault="00AA14CD" w:rsidP="00017CB5">
      <w:pPr>
        <w:spacing w:after="0" w:line="288" w:lineRule="auto"/>
        <w:rPr>
          <w:rFonts w:ascii="Verdana" w:eastAsia="Times New Roman" w:hAnsi="Verdana" w:cs="Times New Roman"/>
          <w:bCs/>
          <w:sz w:val="24"/>
          <w:szCs w:val="24"/>
        </w:rPr>
      </w:pPr>
      <w:r w:rsidRPr="00AA14CD">
        <w:rPr>
          <w:rFonts w:ascii="Verdana" w:eastAsia="Times New Roman" w:hAnsi="Verdana" w:cs="Times New Roman"/>
          <w:bCs/>
          <w:sz w:val="24"/>
          <w:szCs w:val="24"/>
        </w:rPr>
        <w:t>3) na zwrot części podatku akcyzowego zawartego w cenie oleju napędowego wykorzystywanego do produkcji rolnej przez producentów rolnych oraz na pokrycie kosztów postępowania w sprawie jego zwrotu</w:t>
      </w:r>
      <w:r>
        <w:rPr>
          <w:rFonts w:ascii="Verdana" w:eastAsia="Times New Roman" w:hAnsi="Verdana" w:cs="Times New Roman"/>
          <w:bCs/>
          <w:sz w:val="24"/>
          <w:szCs w:val="24"/>
        </w:rPr>
        <w:t xml:space="preserve"> </w:t>
      </w:r>
      <w:r w:rsidRPr="00AA14CD">
        <w:rPr>
          <w:rFonts w:ascii="Verdana" w:eastAsia="Times New Roman" w:hAnsi="Verdana" w:cs="Times New Roman"/>
          <w:bCs/>
          <w:sz w:val="24"/>
          <w:szCs w:val="24"/>
        </w:rPr>
        <w:t>(129.782,37),</w:t>
      </w:r>
    </w:p>
    <w:p w:rsidR="00AA14CD" w:rsidRPr="00AA14CD" w:rsidRDefault="00AA14CD" w:rsidP="00017CB5">
      <w:pPr>
        <w:spacing w:after="0" w:line="288" w:lineRule="auto"/>
        <w:rPr>
          <w:rFonts w:ascii="Verdana" w:eastAsia="Times New Roman" w:hAnsi="Verdana" w:cs="Times New Roman"/>
          <w:bCs/>
          <w:sz w:val="24"/>
          <w:szCs w:val="24"/>
        </w:rPr>
      </w:pPr>
      <w:r w:rsidRPr="00AA14CD">
        <w:rPr>
          <w:rFonts w:ascii="Verdana" w:eastAsia="Times New Roman" w:hAnsi="Verdana" w:cs="Times New Roman"/>
          <w:bCs/>
          <w:sz w:val="24"/>
          <w:szCs w:val="24"/>
        </w:rPr>
        <w:t>4) zwiększenie planu dotacji celowej z budżetu państwa na realizację zadań zleconych powiatu w dziale 754 (Bezpieczeństwo publiczne i ochrona przeciwpożarowa), rozdziale 754 (Komendy powiatowe Państwowej Straży Pożarnej)</w:t>
      </w:r>
      <w:r>
        <w:rPr>
          <w:rFonts w:ascii="Verdana" w:eastAsia="Times New Roman" w:hAnsi="Verdana" w:cs="Times New Roman"/>
          <w:bCs/>
          <w:sz w:val="24"/>
          <w:szCs w:val="24"/>
        </w:rPr>
        <w:t xml:space="preserve"> </w:t>
      </w:r>
      <w:r w:rsidRPr="00AA14CD">
        <w:rPr>
          <w:rFonts w:ascii="Verdana" w:eastAsia="Times New Roman" w:hAnsi="Verdana" w:cs="Times New Roman"/>
          <w:bCs/>
          <w:sz w:val="24"/>
          <w:szCs w:val="24"/>
        </w:rPr>
        <w:t>(358.912,71),</w:t>
      </w:r>
    </w:p>
    <w:p w:rsidR="00AA14CD" w:rsidRPr="00AA14CD" w:rsidRDefault="00AA14CD" w:rsidP="00017CB5">
      <w:pPr>
        <w:spacing w:after="0" w:line="288" w:lineRule="auto"/>
        <w:rPr>
          <w:rFonts w:ascii="Verdana" w:eastAsia="Times New Roman" w:hAnsi="Verdana" w:cs="Times New Roman"/>
          <w:bCs/>
          <w:sz w:val="24"/>
          <w:szCs w:val="24"/>
        </w:rPr>
      </w:pPr>
      <w:r w:rsidRPr="00AA14CD">
        <w:rPr>
          <w:rFonts w:ascii="Verdana" w:eastAsia="Times New Roman" w:hAnsi="Verdana" w:cs="Times New Roman"/>
          <w:bCs/>
          <w:sz w:val="24"/>
          <w:szCs w:val="24"/>
        </w:rPr>
        <w:t>5) na pomoc cudzoziemcom, którzy uzyskali w RP status uchodźcy, ochronę uzupełniającą lub zezwolenie na pobyt czasowy, w zakresie indywidualnego programu integracji</w:t>
      </w:r>
      <w:r>
        <w:rPr>
          <w:rFonts w:ascii="Verdana" w:eastAsia="Times New Roman" w:hAnsi="Verdana" w:cs="Times New Roman"/>
          <w:bCs/>
          <w:sz w:val="24"/>
          <w:szCs w:val="24"/>
        </w:rPr>
        <w:t xml:space="preserve"> </w:t>
      </w:r>
      <w:r w:rsidRPr="00AA14CD">
        <w:rPr>
          <w:rFonts w:ascii="Verdana" w:eastAsia="Times New Roman" w:hAnsi="Verdana" w:cs="Times New Roman"/>
          <w:bCs/>
          <w:sz w:val="24"/>
          <w:szCs w:val="24"/>
        </w:rPr>
        <w:t>(130.000,00),</w:t>
      </w:r>
    </w:p>
    <w:p w:rsidR="00F87E81" w:rsidRDefault="00AA14CD" w:rsidP="00017CB5">
      <w:pPr>
        <w:spacing w:after="0" w:line="288" w:lineRule="auto"/>
        <w:rPr>
          <w:rFonts w:ascii="Verdana" w:eastAsia="Times New Roman" w:hAnsi="Verdana" w:cs="Times New Roman"/>
          <w:bCs/>
          <w:sz w:val="24"/>
          <w:szCs w:val="24"/>
        </w:rPr>
      </w:pPr>
      <w:r w:rsidRPr="00AA14CD">
        <w:rPr>
          <w:rFonts w:ascii="Verdana" w:eastAsia="Times New Roman" w:hAnsi="Verdana" w:cs="Times New Roman"/>
          <w:bCs/>
          <w:sz w:val="24"/>
          <w:szCs w:val="24"/>
        </w:rPr>
        <w:t>6) na dofinansowanie do zakupu nowości wydawniczych, zakup nowych elementów wyposażenia bibliotek szkolnych i pedagogicznych oraz realizację działań promujących czytelnictwo, w ramach "Narodowego Programu rozwoju Czytelnictwa"</w:t>
      </w:r>
      <w:r>
        <w:rPr>
          <w:rFonts w:ascii="Verdana" w:eastAsia="Times New Roman" w:hAnsi="Verdana" w:cs="Times New Roman"/>
          <w:bCs/>
          <w:sz w:val="24"/>
          <w:szCs w:val="24"/>
        </w:rPr>
        <w:t xml:space="preserve"> </w:t>
      </w:r>
      <w:r w:rsidRPr="00AA14CD">
        <w:rPr>
          <w:rFonts w:ascii="Verdana" w:eastAsia="Times New Roman" w:hAnsi="Verdana" w:cs="Times New Roman"/>
          <w:bCs/>
          <w:sz w:val="24"/>
          <w:szCs w:val="24"/>
        </w:rPr>
        <w:t>(373.000,00).</w:t>
      </w:r>
    </w:p>
    <w:p w:rsidR="00AA14CD" w:rsidRPr="00DF58FB" w:rsidRDefault="00AA14CD" w:rsidP="00017CB5">
      <w:pPr>
        <w:spacing w:before="120" w:after="120" w:line="288" w:lineRule="auto"/>
        <w:rPr>
          <w:rFonts w:ascii="Verdana" w:eastAsia="Calibri" w:hAnsi="Verdana"/>
          <w:bCs/>
          <w:sz w:val="24"/>
          <w:szCs w:val="24"/>
        </w:rPr>
      </w:pPr>
      <w:r w:rsidRPr="00DF58FB">
        <w:rPr>
          <w:rFonts w:ascii="Verdana" w:eastAsia="Calibri" w:hAnsi="Verdana"/>
          <w:bCs/>
          <w:sz w:val="24"/>
          <w:szCs w:val="24"/>
        </w:rPr>
        <w:lastRenderedPageBreak/>
        <w:t>Zarządzenie Numer 10176/23 Prezydenta Wrocławia z dnia 28 kwietnia 2023 roku</w:t>
      </w:r>
    </w:p>
    <w:p w:rsidR="00AA14CD" w:rsidRPr="00ED4DAF" w:rsidRDefault="00AA14CD" w:rsidP="00017CB5">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dochodów ogółem: </w:t>
      </w:r>
      <w:r>
        <w:rPr>
          <w:rFonts w:ascii="Verdana" w:eastAsia="Calibri" w:hAnsi="Verdana"/>
          <w:sz w:val="24"/>
          <w:szCs w:val="24"/>
        </w:rPr>
        <w:t>218</w:t>
      </w:r>
      <w:r w:rsidRPr="00ED4DAF">
        <w:rPr>
          <w:rFonts w:ascii="Verdana" w:eastAsia="Calibri" w:hAnsi="Verdana"/>
          <w:sz w:val="24"/>
          <w:szCs w:val="24"/>
        </w:rPr>
        <w:t>.</w:t>
      </w:r>
      <w:r>
        <w:rPr>
          <w:rFonts w:ascii="Verdana" w:eastAsia="Calibri" w:hAnsi="Verdana"/>
          <w:sz w:val="24"/>
          <w:szCs w:val="24"/>
        </w:rPr>
        <w:t>866</w:t>
      </w:r>
      <w:r w:rsidRPr="00ED4DAF">
        <w:rPr>
          <w:rFonts w:ascii="Verdana" w:eastAsia="Calibri" w:hAnsi="Verdana"/>
          <w:sz w:val="24"/>
          <w:szCs w:val="24"/>
        </w:rPr>
        <w:t>,</w:t>
      </w:r>
      <w:r>
        <w:rPr>
          <w:rFonts w:ascii="Verdana" w:eastAsia="Calibri" w:hAnsi="Verdana"/>
          <w:sz w:val="24"/>
          <w:szCs w:val="24"/>
        </w:rPr>
        <w:t>00</w:t>
      </w:r>
      <w:r w:rsidRPr="00ED4DAF">
        <w:rPr>
          <w:rFonts w:ascii="Verdana" w:eastAsia="Calibri" w:hAnsi="Verdana"/>
          <w:sz w:val="24"/>
          <w:szCs w:val="24"/>
        </w:rPr>
        <w:t xml:space="preserve"> zł</w:t>
      </w:r>
    </w:p>
    <w:p w:rsidR="00AA14CD" w:rsidRDefault="00AA14CD" w:rsidP="00017CB5">
      <w:pPr>
        <w:spacing w:after="0" w:line="288" w:lineRule="auto"/>
        <w:rPr>
          <w:rFonts w:ascii="Verdana" w:eastAsia="Calibri" w:hAnsi="Verdana"/>
          <w:sz w:val="24"/>
          <w:szCs w:val="24"/>
        </w:rPr>
      </w:pPr>
      <w:r w:rsidRPr="00ED4DAF">
        <w:rPr>
          <w:rFonts w:ascii="Verdana" w:eastAsia="Calibri" w:hAnsi="Verdana"/>
          <w:sz w:val="24"/>
          <w:szCs w:val="24"/>
        </w:rPr>
        <w:t>Źródło zmiany planu dochodów:</w:t>
      </w:r>
    </w:p>
    <w:p w:rsidR="00AA14CD" w:rsidRPr="00AA14CD" w:rsidRDefault="00AA14CD" w:rsidP="00017CB5">
      <w:pPr>
        <w:spacing w:after="0" w:line="288" w:lineRule="auto"/>
        <w:rPr>
          <w:rFonts w:ascii="Verdana" w:eastAsia="Times New Roman" w:hAnsi="Verdana" w:cs="Times New Roman"/>
          <w:bCs/>
          <w:sz w:val="24"/>
          <w:szCs w:val="24"/>
        </w:rPr>
      </w:pPr>
      <w:r w:rsidRPr="00AA14CD">
        <w:rPr>
          <w:rFonts w:ascii="Verdana" w:eastAsia="Times New Roman" w:hAnsi="Verdana" w:cs="Times New Roman"/>
          <w:bCs/>
          <w:sz w:val="24"/>
          <w:szCs w:val="24"/>
        </w:rPr>
        <w:t>Dotacje celowe z budżetu państwa</w:t>
      </w:r>
      <w:r>
        <w:rPr>
          <w:rFonts w:ascii="Verdana" w:eastAsia="Times New Roman" w:hAnsi="Verdana" w:cs="Times New Roman"/>
          <w:bCs/>
          <w:sz w:val="24"/>
          <w:szCs w:val="24"/>
        </w:rPr>
        <w:t xml:space="preserve"> </w:t>
      </w:r>
      <w:r w:rsidRPr="00AA14CD">
        <w:rPr>
          <w:rFonts w:ascii="Verdana" w:eastAsia="Times New Roman" w:hAnsi="Verdana" w:cs="Times New Roman"/>
          <w:bCs/>
          <w:sz w:val="24"/>
          <w:szCs w:val="24"/>
        </w:rPr>
        <w:t>(218.866,00),</w:t>
      </w:r>
      <w:r>
        <w:rPr>
          <w:rFonts w:ascii="Verdana" w:eastAsia="Times New Roman" w:hAnsi="Verdana" w:cs="Times New Roman"/>
          <w:bCs/>
          <w:sz w:val="24"/>
          <w:szCs w:val="24"/>
        </w:rPr>
        <w:t xml:space="preserve"> </w:t>
      </w:r>
      <w:r w:rsidRPr="00AA14CD">
        <w:rPr>
          <w:rFonts w:ascii="Verdana" w:eastAsia="Times New Roman" w:hAnsi="Verdana" w:cs="Times New Roman"/>
          <w:bCs/>
          <w:sz w:val="24"/>
          <w:szCs w:val="24"/>
        </w:rPr>
        <w:t>z tego:</w:t>
      </w:r>
    </w:p>
    <w:p w:rsidR="00AA14CD" w:rsidRPr="00AA14CD" w:rsidRDefault="00AA14CD" w:rsidP="00017CB5">
      <w:pPr>
        <w:spacing w:after="0" w:line="288" w:lineRule="auto"/>
        <w:rPr>
          <w:rFonts w:ascii="Verdana" w:eastAsia="Times New Roman" w:hAnsi="Verdana" w:cs="Times New Roman"/>
          <w:bCs/>
          <w:sz w:val="24"/>
          <w:szCs w:val="24"/>
        </w:rPr>
      </w:pPr>
      <w:r w:rsidRPr="00AA14CD">
        <w:rPr>
          <w:rFonts w:ascii="Verdana" w:eastAsia="Times New Roman" w:hAnsi="Verdana" w:cs="Times New Roman"/>
          <w:bCs/>
          <w:sz w:val="24"/>
          <w:szCs w:val="24"/>
        </w:rPr>
        <w:t>1) dla gminy</w:t>
      </w:r>
      <w:r>
        <w:rPr>
          <w:rFonts w:ascii="Verdana" w:eastAsia="Times New Roman" w:hAnsi="Verdana" w:cs="Times New Roman"/>
          <w:bCs/>
          <w:sz w:val="24"/>
          <w:szCs w:val="24"/>
        </w:rPr>
        <w:t xml:space="preserve"> </w:t>
      </w:r>
      <w:r w:rsidRPr="00AA14CD">
        <w:rPr>
          <w:rFonts w:ascii="Verdana" w:eastAsia="Times New Roman" w:hAnsi="Verdana" w:cs="Times New Roman"/>
          <w:bCs/>
          <w:sz w:val="24"/>
          <w:szCs w:val="24"/>
        </w:rPr>
        <w:t>(118.866,00),</w:t>
      </w:r>
      <w:r>
        <w:rPr>
          <w:rFonts w:ascii="Verdana" w:eastAsia="Times New Roman" w:hAnsi="Verdana" w:cs="Times New Roman"/>
          <w:bCs/>
          <w:sz w:val="24"/>
          <w:szCs w:val="24"/>
        </w:rPr>
        <w:t xml:space="preserve"> </w:t>
      </w:r>
      <w:r w:rsidRPr="00AA14CD">
        <w:rPr>
          <w:rFonts w:ascii="Verdana" w:eastAsia="Times New Roman" w:hAnsi="Verdana" w:cs="Times New Roman"/>
          <w:bCs/>
          <w:sz w:val="24"/>
          <w:szCs w:val="24"/>
        </w:rPr>
        <w:t>z tego:</w:t>
      </w:r>
    </w:p>
    <w:p w:rsidR="00AA14CD" w:rsidRPr="00AA14CD" w:rsidRDefault="00AA14CD" w:rsidP="00017CB5">
      <w:pPr>
        <w:spacing w:after="0" w:line="288" w:lineRule="auto"/>
        <w:rPr>
          <w:rFonts w:ascii="Verdana" w:eastAsia="Times New Roman" w:hAnsi="Verdana" w:cs="Times New Roman"/>
          <w:bCs/>
          <w:sz w:val="24"/>
          <w:szCs w:val="24"/>
        </w:rPr>
      </w:pPr>
      <w:r w:rsidRPr="00AA14CD">
        <w:rPr>
          <w:rFonts w:ascii="Verdana" w:eastAsia="Times New Roman" w:hAnsi="Verdana" w:cs="Times New Roman"/>
          <w:bCs/>
          <w:sz w:val="24"/>
          <w:szCs w:val="24"/>
        </w:rPr>
        <w:t>a) na zadania własne</w:t>
      </w:r>
      <w:r>
        <w:rPr>
          <w:rFonts w:ascii="Verdana" w:eastAsia="Times New Roman" w:hAnsi="Verdana" w:cs="Times New Roman"/>
          <w:bCs/>
          <w:sz w:val="24"/>
          <w:szCs w:val="24"/>
        </w:rPr>
        <w:t xml:space="preserve"> </w:t>
      </w:r>
      <w:r w:rsidRPr="00AA14CD">
        <w:rPr>
          <w:rFonts w:ascii="Verdana" w:eastAsia="Times New Roman" w:hAnsi="Verdana" w:cs="Times New Roman"/>
          <w:bCs/>
          <w:sz w:val="24"/>
          <w:szCs w:val="24"/>
        </w:rPr>
        <w:t>(90.000,00),</w:t>
      </w:r>
    </w:p>
    <w:p w:rsidR="00AA14CD" w:rsidRPr="00AA14CD" w:rsidRDefault="00AA14CD" w:rsidP="00017CB5">
      <w:pPr>
        <w:spacing w:after="0" w:line="288" w:lineRule="auto"/>
        <w:rPr>
          <w:rFonts w:ascii="Verdana" w:eastAsia="Times New Roman" w:hAnsi="Verdana" w:cs="Times New Roman"/>
          <w:bCs/>
          <w:sz w:val="24"/>
          <w:szCs w:val="24"/>
        </w:rPr>
      </w:pPr>
      <w:r w:rsidRPr="00AA14CD">
        <w:rPr>
          <w:rFonts w:ascii="Verdana" w:eastAsia="Times New Roman" w:hAnsi="Verdana" w:cs="Times New Roman"/>
          <w:bCs/>
          <w:sz w:val="24"/>
          <w:szCs w:val="24"/>
        </w:rPr>
        <w:t>b) na zadania zlecone</w:t>
      </w:r>
      <w:r>
        <w:rPr>
          <w:rFonts w:ascii="Verdana" w:eastAsia="Times New Roman" w:hAnsi="Verdana" w:cs="Times New Roman"/>
          <w:bCs/>
          <w:sz w:val="24"/>
          <w:szCs w:val="24"/>
        </w:rPr>
        <w:t xml:space="preserve"> </w:t>
      </w:r>
      <w:r w:rsidRPr="00AA14CD">
        <w:rPr>
          <w:rFonts w:ascii="Verdana" w:eastAsia="Times New Roman" w:hAnsi="Verdana" w:cs="Times New Roman"/>
          <w:bCs/>
          <w:sz w:val="24"/>
          <w:szCs w:val="24"/>
        </w:rPr>
        <w:t>(28.866,00),</w:t>
      </w:r>
    </w:p>
    <w:p w:rsidR="00AA14CD" w:rsidRPr="00AA14CD" w:rsidRDefault="00AA14CD" w:rsidP="00017CB5">
      <w:pPr>
        <w:spacing w:after="0" w:line="288" w:lineRule="auto"/>
        <w:rPr>
          <w:rFonts w:ascii="Verdana" w:eastAsia="Times New Roman" w:hAnsi="Verdana" w:cs="Times New Roman"/>
          <w:bCs/>
          <w:sz w:val="24"/>
          <w:szCs w:val="24"/>
        </w:rPr>
      </w:pPr>
      <w:r w:rsidRPr="00AA14CD">
        <w:rPr>
          <w:rFonts w:ascii="Verdana" w:eastAsia="Times New Roman" w:hAnsi="Verdana" w:cs="Times New Roman"/>
          <w:bCs/>
          <w:sz w:val="24"/>
          <w:szCs w:val="24"/>
        </w:rPr>
        <w:t>2) dla powiatu</w:t>
      </w:r>
      <w:r>
        <w:rPr>
          <w:rFonts w:ascii="Verdana" w:eastAsia="Times New Roman" w:hAnsi="Verdana" w:cs="Times New Roman"/>
          <w:bCs/>
          <w:sz w:val="24"/>
          <w:szCs w:val="24"/>
        </w:rPr>
        <w:t xml:space="preserve"> </w:t>
      </w:r>
      <w:r w:rsidRPr="00AA14CD">
        <w:rPr>
          <w:rFonts w:ascii="Verdana" w:eastAsia="Times New Roman" w:hAnsi="Verdana" w:cs="Times New Roman"/>
          <w:bCs/>
          <w:sz w:val="24"/>
          <w:szCs w:val="24"/>
        </w:rPr>
        <w:t>(100.000,00),</w:t>
      </w:r>
      <w:r>
        <w:rPr>
          <w:rFonts w:ascii="Verdana" w:eastAsia="Times New Roman" w:hAnsi="Verdana" w:cs="Times New Roman"/>
          <w:bCs/>
          <w:sz w:val="24"/>
          <w:szCs w:val="24"/>
        </w:rPr>
        <w:t xml:space="preserve"> </w:t>
      </w:r>
      <w:r w:rsidRPr="00AA14CD">
        <w:rPr>
          <w:rFonts w:ascii="Verdana" w:eastAsia="Times New Roman" w:hAnsi="Verdana" w:cs="Times New Roman"/>
          <w:bCs/>
          <w:sz w:val="24"/>
          <w:szCs w:val="24"/>
        </w:rPr>
        <w:t>z tego:</w:t>
      </w:r>
    </w:p>
    <w:p w:rsidR="00AA14CD" w:rsidRDefault="00AA14CD" w:rsidP="00017CB5">
      <w:pPr>
        <w:spacing w:after="0" w:line="288" w:lineRule="auto"/>
        <w:rPr>
          <w:rFonts w:ascii="Verdana" w:eastAsia="Times New Roman" w:hAnsi="Verdana" w:cs="Times New Roman"/>
          <w:bCs/>
          <w:sz w:val="24"/>
          <w:szCs w:val="24"/>
        </w:rPr>
      </w:pPr>
      <w:r w:rsidRPr="00AA14CD">
        <w:rPr>
          <w:rFonts w:ascii="Verdana" w:eastAsia="Times New Roman" w:hAnsi="Verdana" w:cs="Times New Roman"/>
          <w:bCs/>
          <w:sz w:val="24"/>
          <w:szCs w:val="24"/>
        </w:rPr>
        <w:t>a) na zadania zlecone</w:t>
      </w:r>
      <w:r>
        <w:rPr>
          <w:rFonts w:ascii="Verdana" w:eastAsia="Times New Roman" w:hAnsi="Verdana" w:cs="Times New Roman"/>
          <w:bCs/>
          <w:sz w:val="24"/>
          <w:szCs w:val="24"/>
        </w:rPr>
        <w:t xml:space="preserve"> </w:t>
      </w:r>
      <w:r w:rsidRPr="00AA14CD">
        <w:rPr>
          <w:rFonts w:ascii="Verdana" w:eastAsia="Times New Roman" w:hAnsi="Verdana" w:cs="Times New Roman"/>
          <w:bCs/>
          <w:sz w:val="24"/>
          <w:szCs w:val="24"/>
        </w:rPr>
        <w:t>(100.000,00).</w:t>
      </w:r>
    </w:p>
    <w:p w:rsidR="00AA14CD" w:rsidRPr="00ED4DAF" w:rsidRDefault="00AA14CD" w:rsidP="00017CB5">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wydatków ogółem: </w:t>
      </w:r>
      <w:r>
        <w:rPr>
          <w:rFonts w:ascii="Verdana" w:eastAsia="Calibri" w:hAnsi="Verdana"/>
          <w:sz w:val="24"/>
          <w:szCs w:val="24"/>
        </w:rPr>
        <w:t>218</w:t>
      </w:r>
      <w:r w:rsidRPr="00ED4DAF">
        <w:rPr>
          <w:rFonts w:ascii="Verdana" w:eastAsia="Calibri" w:hAnsi="Verdana"/>
          <w:sz w:val="24"/>
          <w:szCs w:val="24"/>
        </w:rPr>
        <w:t>.</w:t>
      </w:r>
      <w:r>
        <w:rPr>
          <w:rFonts w:ascii="Verdana" w:eastAsia="Calibri" w:hAnsi="Verdana"/>
          <w:sz w:val="24"/>
          <w:szCs w:val="24"/>
        </w:rPr>
        <w:t>866</w:t>
      </w:r>
      <w:r w:rsidRPr="00ED4DAF">
        <w:rPr>
          <w:rFonts w:ascii="Verdana" w:eastAsia="Calibri" w:hAnsi="Verdana"/>
          <w:sz w:val="24"/>
          <w:szCs w:val="24"/>
        </w:rPr>
        <w:t>,</w:t>
      </w:r>
      <w:r>
        <w:rPr>
          <w:rFonts w:ascii="Verdana" w:eastAsia="Calibri" w:hAnsi="Verdana"/>
          <w:sz w:val="24"/>
          <w:szCs w:val="24"/>
        </w:rPr>
        <w:t>00 zł</w:t>
      </w:r>
    </w:p>
    <w:p w:rsidR="00AA14CD" w:rsidRDefault="00AA14CD" w:rsidP="00017CB5">
      <w:pPr>
        <w:spacing w:after="0" w:line="288" w:lineRule="auto"/>
        <w:rPr>
          <w:rFonts w:ascii="Verdana" w:eastAsia="Calibri" w:hAnsi="Verdana"/>
          <w:sz w:val="24"/>
          <w:szCs w:val="24"/>
        </w:rPr>
      </w:pPr>
      <w:r w:rsidRPr="00ED4DAF">
        <w:rPr>
          <w:rFonts w:ascii="Verdana" w:eastAsia="Calibri" w:hAnsi="Verdana"/>
          <w:sz w:val="24"/>
          <w:szCs w:val="24"/>
        </w:rPr>
        <w:t>Przeznaczenie środków:</w:t>
      </w:r>
    </w:p>
    <w:p w:rsidR="00AA14CD" w:rsidRPr="00AA14CD" w:rsidRDefault="00AA14CD" w:rsidP="00017CB5">
      <w:pPr>
        <w:spacing w:after="0" w:line="288" w:lineRule="auto"/>
        <w:rPr>
          <w:rFonts w:ascii="Verdana" w:hAnsi="Verdana"/>
          <w:sz w:val="24"/>
          <w:szCs w:val="24"/>
        </w:rPr>
      </w:pPr>
      <w:r w:rsidRPr="00AA14CD">
        <w:rPr>
          <w:rFonts w:ascii="Verdana" w:hAnsi="Verdana"/>
          <w:sz w:val="24"/>
          <w:szCs w:val="24"/>
        </w:rPr>
        <w:t>1) zwiększenie planu dotacji celowej z budżetu państwa na realizację zadań zleconych powiatu w dziale 710 (Działalność usługowa), rozdziale 71012 (Zadania z zakresu geodezji i kartografii)</w:t>
      </w:r>
      <w:r>
        <w:rPr>
          <w:rFonts w:ascii="Verdana" w:hAnsi="Verdana"/>
          <w:sz w:val="24"/>
          <w:szCs w:val="24"/>
        </w:rPr>
        <w:t xml:space="preserve"> </w:t>
      </w:r>
      <w:r w:rsidRPr="00AA14CD">
        <w:rPr>
          <w:rFonts w:ascii="Verdana" w:hAnsi="Verdana"/>
          <w:sz w:val="24"/>
          <w:szCs w:val="24"/>
        </w:rPr>
        <w:t>(100.000,00),</w:t>
      </w:r>
    </w:p>
    <w:p w:rsidR="00AA14CD" w:rsidRPr="00AA14CD" w:rsidRDefault="00AA14CD" w:rsidP="00017CB5">
      <w:pPr>
        <w:spacing w:after="0" w:line="288" w:lineRule="auto"/>
        <w:rPr>
          <w:rFonts w:ascii="Verdana" w:hAnsi="Verdana"/>
          <w:sz w:val="24"/>
          <w:szCs w:val="24"/>
        </w:rPr>
      </w:pPr>
      <w:r w:rsidRPr="00AA14CD">
        <w:rPr>
          <w:rFonts w:ascii="Verdana" w:hAnsi="Verdana"/>
          <w:sz w:val="24"/>
          <w:szCs w:val="24"/>
        </w:rPr>
        <w:t>2) na dofinansowanie świadczeń pomocy materialnej o charakterze socjalnym dla uczniów</w:t>
      </w:r>
      <w:r>
        <w:rPr>
          <w:rFonts w:ascii="Verdana" w:hAnsi="Verdana"/>
          <w:sz w:val="24"/>
          <w:szCs w:val="24"/>
        </w:rPr>
        <w:t xml:space="preserve"> </w:t>
      </w:r>
      <w:r w:rsidRPr="00AA14CD">
        <w:rPr>
          <w:rFonts w:ascii="Verdana" w:hAnsi="Verdana"/>
          <w:sz w:val="24"/>
          <w:szCs w:val="24"/>
        </w:rPr>
        <w:t>(90.000,00),</w:t>
      </w:r>
    </w:p>
    <w:p w:rsidR="00AA14CD" w:rsidRPr="00ED4DAF" w:rsidRDefault="00AA14CD" w:rsidP="00017CB5">
      <w:pPr>
        <w:spacing w:after="0" w:line="288" w:lineRule="auto"/>
        <w:rPr>
          <w:rFonts w:ascii="Verdana" w:hAnsi="Verdana"/>
          <w:sz w:val="24"/>
          <w:szCs w:val="24"/>
        </w:rPr>
      </w:pPr>
      <w:r w:rsidRPr="00AA14CD">
        <w:rPr>
          <w:rFonts w:ascii="Verdana" w:hAnsi="Verdana"/>
          <w:sz w:val="24"/>
          <w:szCs w:val="24"/>
        </w:rPr>
        <w:t>3) na wypłatę jednorazowego świadczenia w wysokości 4 tys. zł wraz z kosztami obsługi tego zadania, zgodnie z ustawą o wsparciu kobiet w ciąży i rodzin "Za życiem"</w:t>
      </w:r>
      <w:r>
        <w:rPr>
          <w:rFonts w:ascii="Verdana" w:hAnsi="Verdana"/>
          <w:sz w:val="24"/>
          <w:szCs w:val="24"/>
        </w:rPr>
        <w:t xml:space="preserve"> </w:t>
      </w:r>
      <w:r w:rsidRPr="00AA14CD">
        <w:rPr>
          <w:rFonts w:ascii="Verdana" w:hAnsi="Verdana"/>
          <w:sz w:val="24"/>
          <w:szCs w:val="24"/>
        </w:rPr>
        <w:t>(28.866,00).</w:t>
      </w:r>
    </w:p>
    <w:p w:rsidR="00AA14CD" w:rsidRPr="00DF58FB" w:rsidRDefault="00AA14CD" w:rsidP="00017CB5">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10195/23 Prezydenta Wrocławia z dnia 9 maja 2023 roku</w:t>
      </w:r>
    </w:p>
    <w:p w:rsidR="00AA14CD" w:rsidRPr="00ED4DAF" w:rsidRDefault="00AA14CD" w:rsidP="00017CB5">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dochodów ogółem: </w:t>
      </w:r>
      <w:r>
        <w:rPr>
          <w:rFonts w:ascii="Verdana" w:eastAsia="Calibri" w:hAnsi="Verdana"/>
          <w:sz w:val="24"/>
          <w:szCs w:val="24"/>
        </w:rPr>
        <w:t>218</w:t>
      </w:r>
      <w:r w:rsidRPr="00ED4DAF">
        <w:rPr>
          <w:rFonts w:ascii="Verdana" w:eastAsia="Calibri" w:hAnsi="Verdana"/>
          <w:sz w:val="24"/>
          <w:szCs w:val="24"/>
        </w:rPr>
        <w:t>.</w:t>
      </w:r>
      <w:r>
        <w:rPr>
          <w:rFonts w:ascii="Verdana" w:eastAsia="Calibri" w:hAnsi="Verdana"/>
          <w:sz w:val="24"/>
          <w:szCs w:val="24"/>
        </w:rPr>
        <w:t>6</w:t>
      </w:r>
      <w:r w:rsidR="00A439CF">
        <w:rPr>
          <w:rFonts w:ascii="Verdana" w:eastAsia="Calibri" w:hAnsi="Verdana"/>
          <w:sz w:val="24"/>
          <w:szCs w:val="24"/>
        </w:rPr>
        <w:t>42</w:t>
      </w:r>
      <w:r w:rsidRPr="00ED4DAF">
        <w:rPr>
          <w:rFonts w:ascii="Verdana" w:eastAsia="Calibri" w:hAnsi="Verdana"/>
          <w:sz w:val="24"/>
          <w:szCs w:val="24"/>
        </w:rPr>
        <w:t>,</w:t>
      </w:r>
      <w:r>
        <w:rPr>
          <w:rFonts w:ascii="Verdana" w:eastAsia="Calibri" w:hAnsi="Verdana"/>
          <w:sz w:val="24"/>
          <w:szCs w:val="24"/>
        </w:rPr>
        <w:t>0</w:t>
      </w:r>
      <w:r w:rsidR="00A439CF">
        <w:rPr>
          <w:rFonts w:ascii="Verdana" w:eastAsia="Calibri" w:hAnsi="Verdana"/>
          <w:sz w:val="24"/>
          <w:szCs w:val="24"/>
        </w:rPr>
        <w:t>1</w:t>
      </w:r>
      <w:r w:rsidRPr="00ED4DAF">
        <w:rPr>
          <w:rFonts w:ascii="Verdana" w:eastAsia="Calibri" w:hAnsi="Verdana"/>
          <w:sz w:val="24"/>
          <w:szCs w:val="24"/>
        </w:rPr>
        <w:t xml:space="preserve"> zł</w:t>
      </w:r>
    </w:p>
    <w:p w:rsidR="00AA14CD" w:rsidRDefault="00AA14CD" w:rsidP="00017CB5">
      <w:pPr>
        <w:spacing w:after="0" w:line="288" w:lineRule="auto"/>
        <w:rPr>
          <w:rFonts w:ascii="Verdana" w:eastAsia="Calibri" w:hAnsi="Verdana"/>
          <w:sz w:val="24"/>
          <w:szCs w:val="24"/>
        </w:rPr>
      </w:pPr>
      <w:r w:rsidRPr="00ED4DAF">
        <w:rPr>
          <w:rFonts w:ascii="Verdana" w:eastAsia="Calibri" w:hAnsi="Verdana"/>
          <w:sz w:val="24"/>
          <w:szCs w:val="24"/>
        </w:rPr>
        <w:t>Źródło zmiany planu dochodów:</w:t>
      </w:r>
    </w:p>
    <w:p w:rsidR="00A439CF" w:rsidRPr="00A439CF" w:rsidRDefault="00A439CF" w:rsidP="00017CB5">
      <w:pPr>
        <w:spacing w:after="0" w:line="288" w:lineRule="auto"/>
        <w:rPr>
          <w:rFonts w:ascii="Verdana" w:eastAsia="Times New Roman" w:hAnsi="Verdana" w:cs="Times New Roman"/>
          <w:bCs/>
          <w:sz w:val="24"/>
          <w:szCs w:val="24"/>
        </w:rPr>
      </w:pPr>
      <w:r w:rsidRPr="00A439CF">
        <w:rPr>
          <w:rFonts w:ascii="Verdana" w:eastAsia="Times New Roman" w:hAnsi="Verdana" w:cs="Times New Roman"/>
          <w:bCs/>
          <w:sz w:val="24"/>
          <w:szCs w:val="24"/>
        </w:rPr>
        <w:t>Dotacje celowe z budżetu państwa</w:t>
      </w:r>
      <w:r>
        <w:rPr>
          <w:rFonts w:ascii="Verdana" w:eastAsia="Times New Roman" w:hAnsi="Verdana" w:cs="Times New Roman"/>
          <w:bCs/>
          <w:sz w:val="24"/>
          <w:szCs w:val="24"/>
        </w:rPr>
        <w:t xml:space="preserve"> </w:t>
      </w:r>
      <w:r w:rsidRPr="00A439CF">
        <w:rPr>
          <w:rFonts w:ascii="Verdana" w:eastAsia="Times New Roman" w:hAnsi="Verdana" w:cs="Times New Roman"/>
          <w:bCs/>
          <w:sz w:val="24"/>
          <w:szCs w:val="24"/>
        </w:rPr>
        <w:t>(218.642,01),</w:t>
      </w:r>
      <w:r>
        <w:rPr>
          <w:rFonts w:ascii="Verdana" w:eastAsia="Times New Roman" w:hAnsi="Verdana" w:cs="Times New Roman"/>
          <w:bCs/>
          <w:sz w:val="24"/>
          <w:szCs w:val="24"/>
        </w:rPr>
        <w:t xml:space="preserve"> </w:t>
      </w:r>
      <w:r w:rsidRPr="00A439CF">
        <w:rPr>
          <w:rFonts w:ascii="Verdana" w:eastAsia="Times New Roman" w:hAnsi="Verdana" w:cs="Times New Roman"/>
          <w:bCs/>
          <w:sz w:val="24"/>
          <w:szCs w:val="24"/>
        </w:rPr>
        <w:t>z tego:</w:t>
      </w:r>
    </w:p>
    <w:p w:rsidR="00A439CF" w:rsidRPr="00A439CF" w:rsidRDefault="00A439CF" w:rsidP="00017CB5">
      <w:pPr>
        <w:spacing w:after="0" w:line="288" w:lineRule="auto"/>
        <w:rPr>
          <w:rFonts w:ascii="Verdana" w:eastAsia="Times New Roman" w:hAnsi="Verdana" w:cs="Times New Roman"/>
          <w:bCs/>
          <w:sz w:val="24"/>
          <w:szCs w:val="24"/>
        </w:rPr>
      </w:pPr>
      <w:r w:rsidRPr="00A439CF">
        <w:rPr>
          <w:rFonts w:ascii="Verdana" w:eastAsia="Times New Roman" w:hAnsi="Verdana" w:cs="Times New Roman"/>
          <w:bCs/>
          <w:sz w:val="24"/>
          <w:szCs w:val="24"/>
        </w:rPr>
        <w:t>1) dla powiatu</w:t>
      </w:r>
      <w:r>
        <w:rPr>
          <w:rFonts w:ascii="Verdana" w:eastAsia="Times New Roman" w:hAnsi="Verdana" w:cs="Times New Roman"/>
          <w:bCs/>
          <w:sz w:val="24"/>
          <w:szCs w:val="24"/>
        </w:rPr>
        <w:t xml:space="preserve"> </w:t>
      </w:r>
      <w:r w:rsidRPr="00A439CF">
        <w:rPr>
          <w:rFonts w:ascii="Verdana" w:eastAsia="Times New Roman" w:hAnsi="Verdana" w:cs="Times New Roman"/>
          <w:bCs/>
          <w:sz w:val="24"/>
          <w:szCs w:val="24"/>
        </w:rPr>
        <w:t>(218.642,01),</w:t>
      </w:r>
      <w:r>
        <w:rPr>
          <w:rFonts w:ascii="Verdana" w:eastAsia="Times New Roman" w:hAnsi="Verdana" w:cs="Times New Roman"/>
          <w:bCs/>
          <w:sz w:val="24"/>
          <w:szCs w:val="24"/>
        </w:rPr>
        <w:t xml:space="preserve"> </w:t>
      </w:r>
      <w:r w:rsidRPr="00A439CF">
        <w:rPr>
          <w:rFonts w:ascii="Verdana" w:eastAsia="Times New Roman" w:hAnsi="Verdana" w:cs="Times New Roman"/>
          <w:bCs/>
          <w:sz w:val="24"/>
          <w:szCs w:val="24"/>
        </w:rPr>
        <w:t>z tego:</w:t>
      </w:r>
    </w:p>
    <w:p w:rsidR="00A439CF" w:rsidRPr="00A439CF" w:rsidRDefault="00A439CF" w:rsidP="00017CB5">
      <w:pPr>
        <w:spacing w:after="0" w:line="288" w:lineRule="auto"/>
        <w:rPr>
          <w:rFonts w:ascii="Verdana" w:eastAsia="Times New Roman" w:hAnsi="Verdana" w:cs="Times New Roman"/>
          <w:bCs/>
          <w:sz w:val="24"/>
          <w:szCs w:val="24"/>
        </w:rPr>
      </w:pPr>
      <w:r w:rsidRPr="00A439CF">
        <w:rPr>
          <w:rFonts w:ascii="Verdana" w:eastAsia="Times New Roman" w:hAnsi="Verdana" w:cs="Times New Roman"/>
          <w:bCs/>
          <w:sz w:val="24"/>
          <w:szCs w:val="24"/>
        </w:rPr>
        <w:t>a) na zadania własne</w:t>
      </w:r>
      <w:r>
        <w:rPr>
          <w:rFonts w:ascii="Verdana" w:eastAsia="Times New Roman" w:hAnsi="Verdana" w:cs="Times New Roman"/>
          <w:bCs/>
          <w:sz w:val="24"/>
          <w:szCs w:val="24"/>
        </w:rPr>
        <w:t xml:space="preserve"> </w:t>
      </w:r>
      <w:r w:rsidRPr="00A439CF">
        <w:rPr>
          <w:rFonts w:ascii="Verdana" w:eastAsia="Times New Roman" w:hAnsi="Verdana" w:cs="Times New Roman"/>
          <w:bCs/>
          <w:sz w:val="24"/>
          <w:szCs w:val="24"/>
        </w:rPr>
        <w:t>(-68.041,00),</w:t>
      </w:r>
    </w:p>
    <w:p w:rsidR="00AA14CD" w:rsidRDefault="00A439CF" w:rsidP="00017CB5">
      <w:pPr>
        <w:spacing w:after="0" w:line="288" w:lineRule="auto"/>
        <w:rPr>
          <w:rFonts w:ascii="Verdana" w:eastAsia="Times New Roman" w:hAnsi="Verdana" w:cs="Times New Roman"/>
          <w:bCs/>
          <w:sz w:val="24"/>
          <w:szCs w:val="24"/>
        </w:rPr>
      </w:pPr>
      <w:r w:rsidRPr="00A439CF">
        <w:rPr>
          <w:rFonts w:ascii="Verdana" w:eastAsia="Times New Roman" w:hAnsi="Verdana" w:cs="Times New Roman"/>
          <w:bCs/>
          <w:sz w:val="24"/>
          <w:szCs w:val="24"/>
        </w:rPr>
        <w:t>b) na zadania zlecone</w:t>
      </w:r>
      <w:r>
        <w:rPr>
          <w:rFonts w:ascii="Verdana" w:eastAsia="Times New Roman" w:hAnsi="Verdana" w:cs="Times New Roman"/>
          <w:bCs/>
          <w:sz w:val="24"/>
          <w:szCs w:val="24"/>
        </w:rPr>
        <w:t xml:space="preserve"> </w:t>
      </w:r>
      <w:r w:rsidRPr="00A439CF">
        <w:rPr>
          <w:rFonts w:ascii="Verdana" w:eastAsia="Times New Roman" w:hAnsi="Verdana" w:cs="Times New Roman"/>
          <w:bCs/>
          <w:sz w:val="24"/>
          <w:szCs w:val="24"/>
        </w:rPr>
        <w:t>(286.683,01).</w:t>
      </w:r>
    </w:p>
    <w:p w:rsidR="00AA14CD" w:rsidRPr="00ED4DAF" w:rsidRDefault="00AA14CD" w:rsidP="00017CB5">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wydatków ogółem: </w:t>
      </w:r>
      <w:r>
        <w:rPr>
          <w:rFonts w:ascii="Verdana" w:eastAsia="Calibri" w:hAnsi="Verdana"/>
          <w:sz w:val="24"/>
          <w:szCs w:val="24"/>
        </w:rPr>
        <w:t>218</w:t>
      </w:r>
      <w:r w:rsidRPr="00ED4DAF">
        <w:rPr>
          <w:rFonts w:ascii="Verdana" w:eastAsia="Calibri" w:hAnsi="Verdana"/>
          <w:sz w:val="24"/>
          <w:szCs w:val="24"/>
        </w:rPr>
        <w:t>.</w:t>
      </w:r>
      <w:r>
        <w:rPr>
          <w:rFonts w:ascii="Verdana" w:eastAsia="Calibri" w:hAnsi="Verdana"/>
          <w:sz w:val="24"/>
          <w:szCs w:val="24"/>
        </w:rPr>
        <w:t>6</w:t>
      </w:r>
      <w:r w:rsidR="00A439CF">
        <w:rPr>
          <w:rFonts w:ascii="Verdana" w:eastAsia="Calibri" w:hAnsi="Verdana"/>
          <w:sz w:val="24"/>
          <w:szCs w:val="24"/>
        </w:rPr>
        <w:t>42</w:t>
      </w:r>
      <w:r w:rsidRPr="00ED4DAF">
        <w:rPr>
          <w:rFonts w:ascii="Verdana" w:eastAsia="Calibri" w:hAnsi="Verdana"/>
          <w:sz w:val="24"/>
          <w:szCs w:val="24"/>
        </w:rPr>
        <w:t>,</w:t>
      </w:r>
      <w:r>
        <w:rPr>
          <w:rFonts w:ascii="Verdana" w:eastAsia="Calibri" w:hAnsi="Verdana"/>
          <w:sz w:val="24"/>
          <w:szCs w:val="24"/>
        </w:rPr>
        <w:t>0</w:t>
      </w:r>
      <w:r w:rsidR="00A439CF">
        <w:rPr>
          <w:rFonts w:ascii="Verdana" w:eastAsia="Calibri" w:hAnsi="Verdana"/>
          <w:sz w:val="24"/>
          <w:szCs w:val="24"/>
        </w:rPr>
        <w:t>1</w:t>
      </w:r>
      <w:r>
        <w:rPr>
          <w:rFonts w:ascii="Verdana" w:eastAsia="Calibri" w:hAnsi="Verdana"/>
          <w:sz w:val="24"/>
          <w:szCs w:val="24"/>
        </w:rPr>
        <w:t xml:space="preserve"> zł</w:t>
      </w:r>
    </w:p>
    <w:p w:rsidR="00AA14CD" w:rsidRPr="00ED4DAF" w:rsidRDefault="00AA14CD" w:rsidP="00017CB5">
      <w:pPr>
        <w:spacing w:after="0" w:line="288" w:lineRule="auto"/>
        <w:rPr>
          <w:rFonts w:ascii="Verdana" w:hAnsi="Verdana"/>
          <w:sz w:val="24"/>
          <w:szCs w:val="24"/>
        </w:rPr>
      </w:pPr>
      <w:r w:rsidRPr="00ED4DAF">
        <w:rPr>
          <w:rFonts w:ascii="Verdana" w:eastAsia="Calibri" w:hAnsi="Verdana"/>
          <w:sz w:val="24"/>
          <w:szCs w:val="24"/>
        </w:rPr>
        <w:t>Przeznaczenie środków:</w:t>
      </w:r>
    </w:p>
    <w:p w:rsidR="00A439CF" w:rsidRPr="00A439CF" w:rsidRDefault="00A439CF" w:rsidP="00017CB5">
      <w:pPr>
        <w:spacing w:after="0" w:line="288" w:lineRule="auto"/>
        <w:rPr>
          <w:rFonts w:ascii="Verdana" w:eastAsia="Times New Roman" w:hAnsi="Verdana" w:cs="Times New Roman"/>
          <w:bCs/>
          <w:sz w:val="24"/>
          <w:szCs w:val="24"/>
        </w:rPr>
      </w:pPr>
      <w:r w:rsidRPr="00A439CF">
        <w:rPr>
          <w:rFonts w:ascii="Verdana" w:eastAsia="Times New Roman" w:hAnsi="Verdana" w:cs="Times New Roman"/>
          <w:bCs/>
          <w:sz w:val="24"/>
          <w:szCs w:val="24"/>
        </w:rPr>
        <w:t>1) na pomoc dla repatriantów</w:t>
      </w:r>
      <w:r>
        <w:rPr>
          <w:rFonts w:ascii="Verdana" w:eastAsia="Times New Roman" w:hAnsi="Verdana" w:cs="Times New Roman"/>
          <w:bCs/>
          <w:sz w:val="24"/>
          <w:szCs w:val="24"/>
        </w:rPr>
        <w:t xml:space="preserve"> </w:t>
      </w:r>
      <w:r w:rsidRPr="00A439CF">
        <w:rPr>
          <w:rFonts w:ascii="Verdana" w:eastAsia="Times New Roman" w:hAnsi="Verdana" w:cs="Times New Roman"/>
          <w:bCs/>
          <w:sz w:val="24"/>
          <w:szCs w:val="24"/>
        </w:rPr>
        <w:t>(286.683,01),</w:t>
      </w:r>
    </w:p>
    <w:p w:rsidR="00AA14CD" w:rsidRPr="00ED4DAF" w:rsidRDefault="00A439CF" w:rsidP="00017CB5">
      <w:pPr>
        <w:spacing w:after="0" w:line="288" w:lineRule="auto"/>
        <w:rPr>
          <w:rFonts w:ascii="Verdana" w:eastAsia="Times New Roman" w:hAnsi="Verdana" w:cs="Times New Roman"/>
          <w:bCs/>
          <w:sz w:val="24"/>
          <w:szCs w:val="24"/>
        </w:rPr>
      </w:pPr>
      <w:r w:rsidRPr="00A439CF">
        <w:rPr>
          <w:rFonts w:ascii="Verdana" w:eastAsia="Times New Roman" w:hAnsi="Verdana" w:cs="Times New Roman"/>
          <w:bCs/>
          <w:sz w:val="24"/>
          <w:szCs w:val="24"/>
        </w:rPr>
        <w:t>2) zmniejszenie planu dotacji celowej z budżetu państwa na realizację zadań własnych powiatu w dziale 852 (Pomoc społeczna), rozdziale 85202 (Domy pomocy społecznej)</w:t>
      </w:r>
      <w:r>
        <w:rPr>
          <w:rFonts w:ascii="Verdana" w:eastAsia="Times New Roman" w:hAnsi="Verdana" w:cs="Times New Roman"/>
          <w:bCs/>
          <w:sz w:val="24"/>
          <w:szCs w:val="24"/>
        </w:rPr>
        <w:t xml:space="preserve"> </w:t>
      </w:r>
      <w:r w:rsidRPr="00A439CF">
        <w:rPr>
          <w:rFonts w:ascii="Verdana" w:eastAsia="Times New Roman" w:hAnsi="Verdana" w:cs="Times New Roman"/>
          <w:bCs/>
          <w:sz w:val="24"/>
          <w:szCs w:val="24"/>
        </w:rPr>
        <w:t>(-68.041,00),</w:t>
      </w:r>
    </w:p>
    <w:p w:rsidR="00A439CF" w:rsidRPr="00DF58FB" w:rsidRDefault="00A439CF" w:rsidP="00017CB5">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10304/23 Prezydenta Wrocławia z dnia 16 maja 2023 roku</w:t>
      </w:r>
    </w:p>
    <w:p w:rsidR="00A439CF" w:rsidRPr="00ED4DAF" w:rsidRDefault="00A439CF" w:rsidP="00017CB5">
      <w:pPr>
        <w:spacing w:before="240" w:after="0" w:line="288" w:lineRule="auto"/>
        <w:rPr>
          <w:rFonts w:ascii="Verdana" w:eastAsia="Calibri" w:hAnsi="Verdana"/>
          <w:sz w:val="24"/>
          <w:szCs w:val="24"/>
        </w:rPr>
      </w:pPr>
      <w:r w:rsidRPr="00ED4DAF">
        <w:rPr>
          <w:rFonts w:ascii="Verdana" w:eastAsia="Calibri" w:hAnsi="Verdana"/>
          <w:sz w:val="24"/>
          <w:szCs w:val="24"/>
        </w:rPr>
        <w:lastRenderedPageBreak/>
        <w:t xml:space="preserve">Kwota zmiany planu dochodów ogółem: </w:t>
      </w:r>
      <w:r>
        <w:rPr>
          <w:rFonts w:ascii="Verdana" w:eastAsia="Calibri" w:hAnsi="Verdana"/>
          <w:sz w:val="24"/>
          <w:szCs w:val="24"/>
        </w:rPr>
        <w:t>2.285</w:t>
      </w:r>
      <w:r w:rsidRPr="00ED4DAF">
        <w:rPr>
          <w:rFonts w:ascii="Verdana" w:eastAsia="Calibri" w:hAnsi="Verdana"/>
          <w:sz w:val="24"/>
          <w:szCs w:val="24"/>
        </w:rPr>
        <w:t>.</w:t>
      </w:r>
      <w:r>
        <w:rPr>
          <w:rFonts w:ascii="Verdana" w:eastAsia="Calibri" w:hAnsi="Verdana"/>
          <w:sz w:val="24"/>
          <w:szCs w:val="24"/>
        </w:rPr>
        <w:t>949</w:t>
      </w:r>
      <w:r w:rsidRPr="00ED4DAF">
        <w:rPr>
          <w:rFonts w:ascii="Verdana" w:eastAsia="Calibri" w:hAnsi="Verdana"/>
          <w:sz w:val="24"/>
          <w:szCs w:val="24"/>
        </w:rPr>
        <w:t>,</w:t>
      </w:r>
      <w:r>
        <w:rPr>
          <w:rFonts w:ascii="Verdana" w:eastAsia="Calibri" w:hAnsi="Verdana"/>
          <w:sz w:val="24"/>
          <w:szCs w:val="24"/>
        </w:rPr>
        <w:t>89</w:t>
      </w:r>
      <w:r w:rsidRPr="00ED4DAF">
        <w:rPr>
          <w:rFonts w:ascii="Verdana" w:eastAsia="Calibri" w:hAnsi="Verdana"/>
          <w:sz w:val="24"/>
          <w:szCs w:val="24"/>
        </w:rPr>
        <w:t xml:space="preserve"> zł</w:t>
      </w:r>
    </w:p>
    <w:p w:rsidR="00A439CF" w:rsidRDefault="00A439CF" w:rsidP="00017CB5">
      <w:pPr>
        <w:spacing w:after="0" w:line="288" w:lineRule="auto"/>
        <w:rPr>
          <w:rFonts w:ascii="Verdana" w:eastAsia="Calibri" w:hAnsi="Verdana"/>
          <w:sz w:val="24"/>
          <w:szCs w:val="24"/>
        </w:rPr>
      </w:pPr>
      <w:r w:rsidRPr="00ED4DAF">
        <w:rPr>
          <w:rFonts w:ascii="Verdana" w:eastAsia="Calibri" w:hAnsi="Verdana"/>
          <w:sz w:val="24"/>
          <w:szCs w:val="24"/>
        </w:rPr>
        <w:t>Źródło zmiany planu dochodów:</w:t>
      </w:r>
    </w:p>
    <w:p w:rsidR="00A439CF" w:rsidRPr="00A439CF" w:rsidRDefault="00A439CF" w:rsidP="00017CB5">
      <w:pPr>
        <w:spacing w:after="0" w:line="288" w:lineRule="auto"/>
        <w:rPr>
          <w:rFonts w:ascii="Verdana" w:eastAsia="Times New Roman" w:hAnsi="Verdana" w:cs="Times New Roman"/>
          <w:bCs/>
          <w:sz w:val="24"/>
          <w:szCs w:val="24"/>
        </w:rPr>
      </w:pPr>
      <w:r w:rsidRPr="00A439CF">
        <w:rPr>
          <w:rFonts w:ascii="Verdana" w:eastAsia="Times New Roman" w:hAnsi="Verdana" w:cs="Times New Roman"/>
          <w:bCs/>
          <w:sz w:val="24"/>
          <w:szCs w:val="24"/>
        </w:rPr>
        <w:t>I. Dotacje celowe z budżetu państwa</w:t>
      </w:r>
      <w:r>
        <w:rPr>
          <w:rFonts w:ascii="Verdana" w:eastAsia="Times New Roman" w:hAnsi="Verdana" w:cs="Times New Roman"/>
          <w:bCs/>
          <w:sz w:val="24"/>
          <w:szCs w:val="24"/>
        </w:rPr>
        <w:t xml:space="preserve"> </w:t>
      </w:r>
      <w:r w:rsidRPr="00A439CF">
        <w:rPr>
          <w:rFonts w:ascii="Verdana" w:eastAsia="Times New Roman" w:hAnsi="Verdana" w:cs="Times New Roman"/>
          <w:bCs/>
          <w:sz w:val="24"/>
          <w:szCs w:val="24"/>
        </w:rPr>
        <w:t>(2.210.369,87),</w:t>
      </w:r>
      <w:r>
        <w:rPr>
          <w:rFonts w:ascii="Verdana" w:eastAsia="Times New Roman" w:hAnsi="Verdana" w:cs="Times New Roman"/>
          <w:bCs/>
          <w:sz w:val="24"/>
          <w:szCs w:val="24"/>
        </w:rPr>
        <w:t xml:space="preserve"> </w:t>
      </w:r>
      <w:r w:rsidRPr="00A439CF">
        <w:rPr>
          <w:rFonts w:ascii="Verdana" w:eastAsia="Times New Roman" w:hAnsi="Verdana" w:cs="Times New Roman"/>
          <w:bCs/>
          <w:sz w:val="24"/>
          <w:szCs w:val="24"/>
        </w:rPr>
        <w:t>z tego:</w:t>
      </w:r>
    </w:p>
    <w:p w:rsidR="00A439CF" w:rsidRDefault="00A439CF" w:rsidP="00017CB5">
      <w:pPr>
        <w:spacing w:after="0" w:line="288" w:lineRule="auto"/>
        <w:rPr>
          <w:rFonts w:ascii="Verdana" w:eastAsia="Times New Roman" w:hAnsi="Verdana" w:cs="Times New Roman"/>
          <w:bCs/>
          <w:sz w:val="24"/>
          <w:szCs w:val="24"/>
        </w:rPr>
      </w:pPr>
      <w:r w:rsidRPr="00A439CF">
        <w:rPr>
          <w:rFonts w:ascii="Verdana" w:eastAsia="Times New Roman" w:hAnsi="Verdana" w:cs="Times New Roman"/>
          <w:bCs/>
          <w:sz w:val="24"/>
          <w:szCs w:val="24"/>
        </w:rPr>
        <w:t>1) dla gminy</w:t>
      </w:r>
      <w:r>
        <w:rPr>
          <w:rFonts w:ascii="Verdana" w:eastAsia="Times New Roman" w:hAnsi="Verdana" w:cs="Times New Roman"/>
          <w:bCs/>
          <w:sz w:val="24"/>
          <w:szCs w:val="24"/>
        </w:rPr>
        <w:t xml:space="preserve"> </w:t>
      </w:r>
      <w:r w:rsidRPr="00A439CF">
        <w:rPr>
          <w:rFonts w:ascii="Verdana" w:eastAsia="Times New Roman" w:hAnsi="Verdana" w:cs="Times New Roman"/>
          <w:bCs/>
          <w:sz w:val="24"/>
          <w:szCs w:val="24"/>
        </w:rPr>
        <w:t>(4.539,00),</w:t>
      </w:r>
      <w:r>
        <w:rPr>
          <w:rFonts w:ascii="Verdana" w:eastAsia="Times New Roman" w:hAnsi="Verdana" w:cs="Times New Roman"/>
          <w:bCs/>
          <w:sz w:val="24"/>
          <w:szCs w:val="24"/>
        </w:rPr>
        <w:t xml:space="preserve"> </w:t>
      </w:r>
      <w:r w:rsidRPr="00A439CF">
        <w:rPr>
          <w:rFonts w:ascii="Verdana" w:eastAsia="Times New Roman" w:hAnsi="Verdana" w:cs="Times New Roman"/>
          <w:bCs/>
          <w:sz w:val="24"/>
          <w:szCs w:val="24"/>
        </w:rPr>
        <w:t>z tego:</w:t>
      </w:r>
    </w:p>
    <w:p w:rsidR="00A439CF" w:rsidRPr="00A439CF" w:rsidRDefault="00A439CF" w:rsidP="00017CB5">
      <w:pPr>
        <w:spacing w:after="0" w:line="288" w:lineRule="auto"/>
        <w:rPr>
          <w:rFonts w:ascii="Verdana" w:eastAsia="Times New Roman" w:hAnsi="Verdana" w:cs="Times New Roman"/>
          <w:bCs/>
          <w:sz w:val="24"/>
          <w:szCs w:val="24"/>
        </w:rPr>
      </w:pPr>
      <w:r w:rsidRPr="00A439CF">
        <w:rPr>
          <w:rFonts w:ascii="Verdana" w:eastAsia="Times New Roman" w:hAnsi="Verdana" w:cs="Times New Roman"/>
          <w:bCs/>
          <w:sz w:val="24"/>
          <w:szCs w:val="24"/>
        </w:rPr>
        <w:t>a) na zadania zlecone</w:t>
      </w:r>
      <w:r>
        <w:rPr>
          <w:rFonts w:ascii="Verdana" w:eastAsia="Times New Roman" w:hAnsi="Verdana" w:cs="Times New Roman"/>
          <w:bCs/>
          <w:sz w:val="24"/>
          <w:szCs w:val="24"/>
        </w:rPr>
        <w:t xml:space="preserve"> </w:t>
      </w:r>
      <w:r w:rsidRPr="00A439CF">
        <w:rPr>
          <w:rFonts w:ascii="Verdana" w:eastAsia="Times New Roman" w:hAnsi="Verdana" w:cs="Times New Roman"/>
          <w:bCs/>
          <w:sz w:val="24"/>
          <w:szCs w:val="24"/>
        </w:rPr>
        <w:t>(4.539,00),</w:t>
      </w:r>
    </w:p>
    <w:p w:rsidR="00A439CF" w:rsidRPr="00A439CF" w:rsidRDefault="00A439CF" w:rsidP="00017CB5">
      <w:pPr>
        <w:spacing w:after="0" w:line="288" w:lineRule="auto"/>
        <w:rPr>
          <w:rFonts w:ascii="Verdana" w:eastAsia="Times New Roman" w:hAnsi="Verdana" w:cs="Times New Roman"/>
          <w:bCs/>
          <w:sz w:val="24"/>
          <w:szCs w:val="24"/>
        </w:rPr>
      </w:pPr>
      <w:r w:rsidRPr="00A439CF">
        <w:rPr>
          <w:rFonts w:ascii="Verdana" w:eastAsia="Times New Roman" w:hAnsi="Verdana" w:cs="Times New Roman"/>
          <w:bCs/>
          <w:sz w:val="24"/>
          <w:szCs w:val="24"/>
        </w:rPr>
        <w:t>2) dla powiatu</w:t>
      </w:r>
      <w:r>
        <w:rPr>
          <w:rFonts w:ascii="Verdana" w:eastAsia="Times New Roman" w:hAnsi="Verdana" w:cs="Times New Roman"/>
          <w:bCs/>
          <w:sz w:val="24"/>
          <w:szCs w:val="24"/>
        </w:rPr>
        <w:t xml:space="preserve"> </w:t>
      </w:r>
      <w:r w:rsidRPr="00A439CF">
        <w:rPr>
          <w:rFonts w:ascii="Verdana" w:eastAsia="Times New Roman" w:hAnsi="Verdana" w:cs="Times New Roman"/>
          <w:bCs/>
          <w:sz w:val="24"/>
          <w:szCs w:val="24"/>
        </w:rPr>
        <w:t>(2.205.830,87),</w:t>
      </w:r>
      <w:r>
        <w:rPr>
          <w:rFonts w:ascii="Verdana" w:eastAsia="Times New Roman" w:hAnsi="Verdana" w:cs="Times New Roman"/>
          <w:bCs/>
          <w:sz w:val="24"/>
          <w:szCs w:val="24"/>
        </w:rPr>
        <w:t xml:space="preserve"> </w:t>
      </w:r>
      <w:r w:rsidRPr="00A439CF">
        <w:rPr>
          <w:rFonts w:ascii="Verdana" w:eastAsia="Times New Roman" w:hAnsi="Verdana" w:cs="Times New Roman"/>
          <w:bCs/>
          <w:sz w:val="24"/>
          <w:szCs w:val="24"/>
        </w:rPr>
        <w:t>z tego:</w:t>
      </w:r>
    </w:p>
    <w:p w:rsidR="00A439CF" w:rsidRPr="00A439CF" w:rsidRDefault="00A439CF" w:rsidP="00017CB5">
      <w:pPr>
        <w:spacing w:after="0" w:line="288" w:lineRule="auto"/>
        <w:rPr>
          <w:rFonts w:ascii="Verdana" w:eastAsia="Times New Roman" w:hAnsi="Verdana" w:cs="Times New Roman"/>
          <w:bCs/>
          <w:sz w:val="24"/>
          <w:szCs w:val="24"/>
        </w:rPr>
      </w:pPr>
      <w:r w:rsidRPr="00A439CF">
        <w:rPr>
          <w:rFonts w:ascii="Verdana" w:eastAsia="Times New Roman" w:hAnsi="Verdana" w:cs="Times New Roman"/>
          <w:bCs/>
          <w:sz w:val="24"/>
          <w:szCs w:val="24"/>
        </w:rPr>
        <w:t>a) na zadania zlecone</w:t>
      </w:r>
      <w:r>
        <w:rPr>
          <w:rFonts w:ascii="Verdana" w:eastAsia="Times New Roman" w:hAnsi="Verdana" w:cs="Times New Roman"/>
          <w:bCs/>
          <w:sz w:val="24"/>
          <w:szCs w:val="24"/>
        </w:rPr>
        <w:t xml:space="preserve"> </w:t>
      </w:r>
      <w:r w:rsidRPr="00A439CF">
        <w:rPr>
          <w:rFonts w:ascii="Verdana" w:eastAsia="Times New Roman" w:hAnsi="Verdana" w:cs="Times New Roman"/>
          <w:bCs/>
          <w:sz w:val="24"/>
          <w:szCs w:val="24"/>
        </w:rPr>
        <w:t>(2.205.830,87).</w:t>
      </w:r>
    </w:p>
    <w:p w:rsidR="00A439CF" w:rsidRPr="00A439CF" w:rsidRDefault="00A439CF" w:rsidP="00017CB5">
      <w:pPr>
        <w:spacing w:after="0" w:line="288" w:lineRule="auto"/>
        <w:rPr>
          <w:rFonts w:ascii="Verdana" w:eastAsia="Times New Roman" w:hAnsi="Verdana" w:cs="Times New Roman"/>
          <w:bCs/>
          <w:sz w:val="24"/>
          <w:szCs w:val="24"/>
        </w:rPr>
      </w:pPr>
      <w:r w:rsidRPr="00A439CF">
        <w:rPr>
          <w:rFonts w:ascii="Verdana" w:eastAsia="Times New Roman" w:hAnsi="Verdana" w:cs="Times New Roman"/>
          <w:bCs/>
          <w:sz w:val="24"/>
          <w:szCs w:val="24"/>
        </w:rPr>
        <w:t>II. Dotacje i środki z funduszy</w:t>
      </w:r>
      <w:r>
        <w:rPr>
          <w:rFonts w:ascii="Verdana" w:eastAsia="Times New Roman" w:hAnsi="Verdana" w:cs="Times New Roman"/>
          <w:bCs/>
          <w:sz w:val="24"/>
          <w:szCs w:val="24"/>
        </w:rPr>
        <w:t xml:space="preserve"> </w:t>
      </w:r>
      <w:r w:rsidRPr="00A439CF">
        <w:rPr>
          <w:rFonts w:ascii="Verdana" w:eastAsia="Times New Roman" w:hAnsi="Verdana" w:cs="Times New Roman"/>
          <w:bCs/>
          <w:sz w:val="24"/>
          <w:szCs w:val="24"/>
        </w:rPr>
        <w:t>(75.580,02),</w:t>
      </w:r>
      <w:r>
        <w:rPr>
          <w:rFonts w:ascii="Verdana" w:eastAsia="Times New Roman" w:hAnsi="Verdana" w:cs="Times New Roman"/>
          <w:bCs/>
          <w:sz w:val="24"/>
          <w:szCs w:val="24"/>
        </w:rPr>
        <w:t xml:space="preserve"> </w:t>
      </w:r>
      <w:r w:rsidRPr="00A439CF">
        <w:rPr>
          <w:rFonts w:ascii="Verdana" w:eastAsia="Times New Roman" w:hAnsi="Verdana" w:cs="Times New Roman"/>
          <w:bCs/>
          <w:sz w:val="24"/>
          <w:szCs w:val="24"/>
        </w:rPr>
        <w:t>z tego:</w:t>
      </w:r>
    </w:p>
    <w:p w:rsidR="00A439CF" w:rsidRDefault="00A439CF" w:rsidP="00017CB5">
      <w:pPr>
        <w:spacing w:after="0" w:line="288" w:lineRule="auto"/>
        <w:rPr>
          <w:rFonts w:ascii="Verdana" w:eastAsia="Times New Roman" w:hAnsi="Verdana" w:cs="Times New Roman"/>
          <w:bCs/>
          <w:sz w:val="24"/>
          <w:szCs w:val="24"/>
        </w:rPr>
      </w:pPr>
      <w:r w:rsidRPr="00A439CF">
        <w:rPr>
          <w:rFonts w:ascii="Verdana" w:eastAsia="Times New Roman" w:hAnsi="Verdana" w:cs="Times New Roman"/>
          <w:bCs/>
          <w:sz w:val="24"/>
          <w:szCs w:val="24"/>
        </w:rPr>
        <w:t>1) środki z Funduszu Pomocy</w:t>
      </w:r>
      <w:r>
        <w:rPr>
          <w:rFonts w:ascii="Verdana" w:eastAsia="Times New Roman" w:hAnsi="Verdana" w:cs="Times New Roman"/>
          <w:bCs/>
          <w:sz w:val="24"/>
          <w:szCs w:val="24"/>
        </w:rPr>
        <w:t xml:space="preserve"> </w:t>
      </w:r>
      <w:r w:rsidRPr="00A439CF">
        <w:rPr>
          <w:rFonts w:ascii="Verdana" w:eastAsia="Times New Roman" w:hAnsi="Verdana" w:cs="Times New Roman"/>
          <w:bCs/>
          <w:sz w:val="24"/>
          <w:szCs w:val="24"/>
        </w:rPr>
        <w:t>(75.580,02).</w:t>
      </w:r>
    </w:p>
    <w:p w:rsidR="00A439CF" w:rsidRPr="00ED4DAF" w:rsidRDefault="00A439CF" w:rsidP="00017CB5">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wydatków ogółem: </w:t>
      </w:r>
      <w:r>
        <w:rPr>
          <w:rFonts w:ascii="Verdana" w:eastAsia="Calibri" w:hAnsi="Verdana"/>
          <w:sz w:val="24"/>
          <w:szCs w:val="24"/>
        </w:rPr>
        <w:t>2.285</w:t>
      </w:r>
      <w:r w:rsidRPr="00ED4DAF">
        <w:rPr>
          <w:rFonts w:ascii="Verdana" w:eastAsia="Calibri" w:hAnsi="Verdana"/>
          <w:sz w:val="24"/>
          <w:szCs w:val="24"/>
        </w:rPr>
        <w:t>.</w:t>
      </w:r>
      <w:r>
        <w:rPr>
          <w:rFonts w:ascii="Verdana" w:eastAsia="Calibri" w:hAnsi="Verdana"/>
          <w:sz w:val="24"/>
          <w:szCs w:val="24"/>
        </w:rPr>
        <w:t>949</w:t>
      </w:r>
      <w:r w:rsidRPr="00ED4DAF">
        <w:rPr>
          <w:rFonts w:ascii="Verdana" w:eastAsia="Calibri" w:hAnsi="Verdana"/>
          <w:sz w:val="24"/>
          <w:szCs w:val="24"/>
        </w:rPr>
        <w:t>,</w:t>
      </w:r>
      <w:r>
        <w:rPr>
          <w:rFonts w:ascii="Verdana" w:eastAsia="Calibri" w:hAnsi="Verdana"/>
          <w:sz w:val="24"/>
          <w:szCs w:val="24"/>
        </w:rPr>
        <w:t>89</w:t>
      </w:r>
      <w:r w:rsidRPr="00ED4DAF">
        <w:rPr>
          <w:rFonts w:ascii="Verdana" w:eastAsia="Calibri" w:hAnsi="Verdana"/>
          <w:sz w:val="24"/>
          <w:szCs w:val="24"/>
        </w:rPr>
        <w:t xml:space="preserve"> </w:t>
      </w:r>
      <w:r>
        <w:rPr>
          <w:rFonts w:ascii="Verdana" w:eastAsia="Calibri" w:hAnsi="Verdana"/>
          <w:sz w:val="24"/>
          <w:szCs w:val="24"/>
        </w:rPr>
        <w:t>zł</w:t>
      </w:r>
    </w:p>
    <w:p w:rsidR="00A439CF" w:rsidRDefault="00A439CF" w:rsidP="00017CB5">
      <w:pPr>
        <w:spacing w:after="0" w:line="288" w:lineRule="auto"/>
        <w:rPr>
          <w:rFonts w:ascii="Verdana" w:eastAsia="Calibri" w:hAnsi="Verdana"/>
          <w:sz w:val="24"/>
          <w:szCs w:val="24"/>
        </w:rPr>
      </w:pPr>
      <w:r w:rsidRPr="00ED4DAF">
        <w:rPr>
          <w:rFonts w:ascii="Verdana" w:eastAsia="Calibri" w:hAnsi="Verdana"/>
          <w:sz w:val="24"/>
          <w:szCs w:val="24"/>
        </w:rPr>
        <w:t>Przeznaczenie środków:</w:t>
      </w:r>
    </w:p>
    <w:p w:rsidR="00A439CF" w:rsidRPr="00A439CF" w:rsidRDefault="00A439CF" w:rsidP="00017CB5">
      <w:pPr>
        <w:spacing w:after="0" w:line="288" w:lineRule="auto"/>
        <w:rPr>
          <w:rFonts w:ascii="Verdana" w:hAnsi="Verdana"/>
          <w:sz w:val="24"/>
          <w:szCs w:val="24"/>
        </w:rPr>
      </w:pPr>
      <w:r w:rsidRPr="00A439CF">
        <w:rPr>
          <w:rFonts w:ascii="Verdana" w:hAnsi="Verdana"/>
          <w:sz w:val="24"/>
          <w:szCs w:val="24"/>
        </w:rPr>
        <w:t>1) zwiększenie planu dotacji celowej z budżetu państwa na realizację zadań zleconych gminy w dziale 852 (Pomoc społeczna), rozdziale 85295 (Pozostała działalność)</w:t>
      </w:r>
      <w:r w:rsidR="0054332B">
        <w:rPr>
          <w:rFonts w:ascii="Verdana" w:hAnsi="Verdana"/>
          <w:sz w:val="24"/>
          <w:szCs w:val="24"/>
        </w:rPr>
        <w:t xml:space="preserve"> </w:t>
      </w:r>
      <w:r w:rsidRPr="00A439CF">
        <w:rPr>
          <w:rFonts w:ascii="Verdana" w:hAnsi="Verdana"/>
          <w:sz w:val="24"/>
          <w:szCs w:val="24"/>
        </w:rPr>
        <w:t>(4.539,00),</w:t>
      </w:r>
    </w:p>
    <w:p w:rsidR="00A439CF" w:rsidRDefault="00A439CF" w:rsidP="00017CB5">
      <w:pPr>
        <w:spacing w:after="0" w:line="288" w:lineRule="auto"/>
        <w:rPr>
          <w:rFonts w:ascii="Verdana" w:hAnsi="Verdana"/>
          <w:sz w:val="24"/>
          <w:szCs w:val="24"/>
        </w:rPr>
      </w:pPr>
      <w:r w:rsidRPr="00A439CF">
        <w:rPr>
          <w:rFonts w:ascii="Verdana" w:hAnsi="Verdana"/>
          <w:sz w:val="24"/>
          <w:szCs w:val="24"/>
        </w:rPr>
        <w:t>2) na realizację zadań wynikających z ustawy o Karcie Polaka</w:t>
      </w:r>
      <w:r w:rsidR="0054332B">
        <w:rPr>
          <w:rFonts w:ascii="Verdana" w:hAnsi="Verdana"/>
          <w:sz w:val="24"/>
          <w:szCs w:val="24"/>
        </w:rPr>
        <w:t xml:space="preserve"> </w:t>
      </w:r>
      <w:r w:rsidRPr="00A439CF">
        <w:rPr>
          <w:rFonts w:ascii="Verdana" w:hAnsi="Verdana"/>
          <w:sz w:val="24"/>
          <w:szCs w:val="24"/>
        </w:rPr>
        <w:t>(788.100,00),</w:t>
      </w:r>
    </w:p>
    <w:p w:rsidR="0054332B" w:rsidRPr="0054332B" w:rsidRDefault="0054332B" w:rsidP="00017CB5">
      <w:pPr>
        <w:spacing w:after="0" w:line="288" w:lineRule="auto"/>
        <w:rPr>
          <w:rFonts w:ascii="Verdana" w:hAnsi="Verdana"/>
          <w:sz w:val="24"/>
          <w:szCs w:val="24"/>
        </w:rPr>
      </w:pPr>
      <w:r w:rsidRPr="0054332B">
        <w:rPr>
          <w:rFonts w:ascii="Verdana" w:hAnsi="Verdana"/>
          <w:sz w:val="24"/>
          <w:szCs w:val="24"/>
        </w:rPr>
        <w:t>3) zwiększenie planu dotacji celowej z budżetu państwa na realizację zadań zleconych powiatu w dziale 754 (Bezpieczeństwo publiczne i ochrona przeciwpożarowa), rozdziale 75411 (Komendy powiatowe Państwowej Straży Pożarnej)</w:t>
      </w:r>
      <w:r>
        <w:rPr>
          <w:rFonts w:ascii="Verdana" w:hAnsi="Verdana"/>
          <w:sz w:val="24"/>
          <w:szCs w:val="24"/>
        </w:rPr>
        <w:t xml:space="preserve"> </w:t>
      </w:r>
      <w:r w:rsidRPr="0054332B">
        <w:rPr>
          <w:rFonts w:ascii="Verdana" w:hAnsi="Verdana"/>
          <w:sz w:val="24"/>
          <w:szCs w:val="24"/>
        </w:rPr>
        <w:t>(770.000,00),</w:t>
      </w:r>
    </w:p>
    <w:p w:rsidR="0054332B" w:rsidRPr="0054332B" w:rsidRDefault="0054332B" w:rsidP="00017CB5">
      <w:pPr>
        <w:spacing w:after="0" w:line="288" w:lineRule="auto"/>
        <w:rPr>
          <w:rFonts w:ascii="Verdana" w:hAnsi="Verdana"/>
          <w:sz w:val="24"/>
          <w:szCs w:val="24"/>
        </w:rPr>
      </w:pPr>
      <w:r w:rsidRPr="0054332B">
        <w:rPr>
          <w:rFonts w:ascii="Verdana" w:hAnsi="Verdana"/>
          <w:sz w:val="24"/>
          <w:szCs w:val="24"/>
        </w:rPr>
        <w:t>4) na finansowanie wydatków dotyczących umieszczonych w pieczy zastępczej osób posiadających obywatelstwo polskie i niemających miejsca zamieszkania na terytorium RP oraz na sfinansowanie pobytu dzieci cudzoziemców w placówkach opiekuńczo-wychowawczych i rodzinach zastępczych</w:t>
      </w:r>
      <w:r>
        <w:rPr>
          <w:rFonts w:ascii="Verdana" w:hAnsi="Verdana"/>
          <w:sz w:val="24"/>
          <w:szCs w:val="24"/>
        </w:rPr>
        <w:t xml:space="preserve"> </w:t>
      </w:r>
      <w:r w:rsidRPr="0054332B">
        <w:rPr>
          <w:rFonts w:ascii="Verdana" w:hAnsi="Verdana"/>
          <w:sz w:val="24"/>
          <w:szCs w:val="24"/>
        </w:rPr>
        <w:t>(647.730,87),</w:t>
      </w:r>
    </w:p>
    <w:p w:rsidR="0054332B" w:rsidRPr="0054332B" w:rsidRDefault="0054332B" w:rsidP="00017CB5">
      <w:pPr>
        <w:spacing w:after="0" w:line="288" w:lineRule="auto"/>
        <w:rPr>
          <w:rFonts w:ascii="Verdana" w:hAnsi="Verdana"/>
          <w:sz w:val="24"/>
          <w:szCs w:val="24"/>
        </w:rPr>
      </w:pPr>
      <w:r w:rsidRPr="0054332B">
        <w:rPr>
          <w:rFonts w:ascii="Verdana" w:hAnsi="Verdana"/>
          <w:sz w:val="24"/>
          <w:szCs w:val="24"/>
        </w:rPr>
        <w:t>5) na nadawanie numeru PESEL oraz na utworzenie profilu zaufanego osobom, które posiadają status UKR na podstawie ustawy o pomocy obywatelom Ukrainy w związku z konfliktem zbrojnym na terytorium tego Państwa</w:t>
      </w:r>
      <w:r>
        <w:rPr>
          <w:rFonts w:ascii="Verdana" w:hAnsi="Verdana"/>
          <w:sz w:val="24"/>
          <w:szCs w:val="24"/>
        </w:rPr>
        <w:t xml:space="preserve"> </w:t>
      </w:r>
      <w:r w:rsidRPr="0054332B">
        <w:rPr>
          <w:rFonts w:ascii="Verdana" w:hAnsi="Verdana"/>
          <w:sz w:val="24"/>
          <w:szCs w:val="24"/>
        </w:rPr>
        <w:t>(24.484,66),</w:t>
      </w:r>
    </w:p>
    <w:p w:rsidR="0054332B" w:rsidRPr="0054332B" w:rsidRDefault="0054332B" w:rsidP="00017CB5">
      <w:pPr>
        <w:spacing w:after="0" w:line="288" w:lineRule="auto"/>
        <w:rPr>
          <w:rFonts w:ascii="Verdana" w:hAnsi="Verdana"/>
          <w:sz w:val="24"/>
          <w:szCs w:val="24"/>
        </w:rPr>
      </w:pPr>
      <w:r w:rsidRPr="0054332B">
        <w:rPr>
          <w:rFonts w:ascii="Verdana" w:hAnsi="Verdana"/>
          <w:sz w:val="24"/>
          <w:szCs w:val="24"/>
        </w:rPr>
        <w:t>6) na wypłatę zasiłków okresowych, stałych i celowych oraz ubezpieczenie zdrowotne od zasiłków stałych</w:t>
      </w:r>
      <w:r>
        <w:rPr>
          <w:rFonts w:ascii="Verdana" w:hAnsi="Verdana"/>
          <w:sz w:val="24"/>
          <w:szCs w:val="24"/>
        </w:rPr>
        <w:t xml:space="preserve"> </w:t>
      </w:r>
      <w:r w:rsidRPr="0054332B">
        <w:rPr>
          <w:rFonts w:ascii="Verdana" w:hAnsi="Verdana"/>
          <w:sz w:val="24"/>
          <w:szCs w:val="24"/>
        </w:rPr>
        <w:t>(13.109,36),</w:t>
      </w:r>
    </w:p>
    <w:p w:rsidR="0054332B" w:rsidRPr="0054332B" w:rsidRDefault="0054332B" w:rsidP="00017CB5">
      <w:pPr>
        <w:spacing w:after="0" w:line="288" w:lineRule="auto"/>
        <w:rPr>
          <w:rFonts w:ascii="Verdana" w:hAnsi="Verdana"/>
          <w:sz w:val="24"/>
          <w:szCs w:val="24"/>
        </w:rPr>
      </w:pPr>
      <w:r w:rsidRPr="0054332B">
        <w:rPr>
          <w:rFonts w:ascii="Verdana" w:hAnsi="Verdana"/>
          <w:sz w:val="24"/>
          <w:szCs w:val="24"/>
        </w:rPr>
        <w:t>7) na zakup żywności oraz na sprawienie pogrzebu obywatelom Ukrainy, na podstawie ustawy o pomocy obywatelom Ukrainy w związku z konfliktem zbrojnym na terytorium tego Państwa</w:t>
      </w:r>
      <w:r>
        <w:rPr>
          <w:rFonts w:ascii="Verdana" w:hAnsi="Verdana"/>
          <w:sz w:val="24"/>
          <w:szCs w:val="24"/>
        </w:rPr>
        <w:t xml:space="preserve"> </w:t>
      </w:r>
      <w:r w:rsidRPr="0054332B">
        <w:rPr>
          <w:rFonts w:ascii="Verdana" w:hAnsi="Verdana"/>
          <w:sz w:val="24"/>
          <w:szCs w:val="24"/>
        </w:rPr>
        <w:t>(24.779,00),</w:t>
      </w:r>
    </w:p>
    <w:p w:rsidR="0054332B" w:rsidRPr="00ED4DAF" w:rsidRDefault="0054332B" w:rsidP="00017CB5">
      <w:pPr>
        <w:spacing w:after="0" w:line="288" w:lineRule="auto"/>
        <w:rPr>
          <w:rFonts w:ascii="Verdana" w:hAnsi="Verdana"/>
          <w:sz w:val="24"/>
          <w:szCs w:val="24"/>
        </w:rPr>
      </w:pPr>
      <w:r w:rsidRPr="0054332B">
        <w:rPr>
          <w:rFonts w:ascii="Verdana" w:hAnsi="Verdana"/>
          <w:sz w:val="24"/>
          <w:szCs w:val="24"/>
        </w:rPr>
        <w:t>8) na zapewnienie pobytu w Domach Pomocy Społecznej obywatelom Ukrainy oraz na ewidencję małoletnich obywateli Ukrainy, na podstawie ustawy o pomocy obywatelom Ukrainy w związku z konfliktem zbrojnym na terytorium tego Państwa</w:t>
      </w:r>
      <w:r>
        <w:rPr>
          <w:rFonts w:ascii="Verdana" w:hAnsi="Verdana"/>
          <w:sz w:val="24"/>
          <w:szCs w:val="24"/>
        </w:rPr>
        <w:t xml:space="preserve"> </w:t>
      </w:r>
      <w:r w:rsidRPr="0054332B">
        <w:rPr>
          <w:rFonts w:ascii="Verdana" w:hAnsi="Verdana"/>
          <w:sz w:val="24"/>
          <w:szCs w:val="24"/>
        </w:rPr>
        <w:t>(13.207,00).</w:t>
      </w:r>
    </w:p>
    <w:p w:rsidR="00A439CF" w:rsidRPr="00DF58FB" w:rsidRDefault="00A439CF" w:rsidP="00A439CF">
      <w:pPr>
        <w:spacing w:before="120" w:after="120"/>
        <w:rPr>
          <w:rFonts w:ascii="Verdana" w:eastAsia="Calibri" w:hAnsi="Verdana"/>
          <w:bCs/>
          <w:sz w:val="24"/>
          <w:szCs w:val="24"/>
        </w:rPr>
      </w:pPr>
      <w:r w:rsidRPr="00DF58FB">
        <w:rPr>
          <w:rFonts w:ascii="Verdana" w:eastAsia="Calibri" w:hAnsi="Verdana"/>
          <w:bCs/>
          <w:sz w:val="24"/>
          <w:szCs w:val="24"/>
        </w:rPr>
        <w:lastRenderedPageBreak/>
        <w:t>Zarządzenie Numer 10</w:t>
      </w:r>
      <w:r w:rsidR="00214161" w:rsidRPr="00DF58FB">
        <w:rPr>
          <w:rFonts w:ascii="Verdana" w:eastAsia="Calibri" w:hAnsi="Verdana"/>
          <w:bCs/>
          <w:sz w:val="24"/>
          <w:szCs w:val="24"/>
        </w:rPr>
        <w:t>4</w:t>
      </w:r>
      <w:r w:rsidRPr="00DF58FB">
        <w:rPr>
          <w:rFonts w:ascii="Verdana" w:eastAsia="Calibri" w:hAnsi="Verdana"/>
          <w:bCs/>
          <w:sz w:val="24"/>
          <w:szCs w:val="24"/>
        </w:rPr>
        <w:t>0</w:t>
      </w:r>
      <w:r w:rsidR="00214161" w:rsidRPr="00DF58FB">
        <w:rPr>
          <w:rFonts w:ascii="Verdana" w:eastAsia="Calibri" w:hAnsi="Verdana"/>
          <w:bCs/>
          <w:sz w:val="24"/>
          <w:szCs w:val="24"/>
        </w:rPr>
        <w:t>2</w:t>
      </w:r>
      <w:r w:rsidRPr="00DF58FB">
        <w:rPr>
          <w:rFonts w:ascii="Verdana" w:eastAsia="Calibri" w:hAnsi="Verdana"/>
          <w:bCs/>
          <w:sz w:val="24"/>
          <w:szCs w:val="24"/>
        </w:rPr>
        <w:t xml:space="preserve">/23 Prezydenta Wrocławia z dnia </w:t>
      </w:r>
      <w:r w:rsidR="00214161" w:rsidRPr="00DF58FB">
        <w:rPr>
          <w:rFonts w:ascii="Verdana" w:eastAsia="Calibri" w:hAnsi="Verdana"/>
          <w:bCs/>
          <w:sz w:val="24"/>
          <w:szCs w:val="24"/>
        </w:rPr>
        <w:t>23</w:t>
      </w:r>
      <w:r w:rsidRPr="00DF58FB">
        <w:rPr>
          <w:rFonts w:ascii="Verdana" w:eastAsia="Calibri" w:hAnsi="Verdana"/>
          <w:bCs/>
          <w:sz w:val="24"/>
          <w:szCs w:val="24"/>
        </w:rPr>
        <w:t xml:space="preserve"> maja 2023 roku</w:t>
      </w:r>
    </w:p>
    <w:p w:rsidR="00A439CF" w:rsidRPr="00ED4DAF" w:rsidRDefault="00A439CF" w:rsidP="00017CB5">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dochodów ogółem: </w:t>
      </w:r>
      <w:r w:rsidR="00214161">
        <w:rPr>
          <w:rFonts w:ascii="Verdana" w:eastAsia="Calibri" w:hAnsi="Verdana"/>
          <w:sz w:val="24"/>
          <w:szCs w:val="24"/>
        </w:rPr>
        <w:t>1</w:t>
      </w:r>
      <w:r>
        <w:rPr>
          <w:rFonts w:ascii="Verdana" w:eastAsia="Calibri" w:hAnsi="Verdana"/>
          <w:sz w:val="24"/>
          <w:szCs w:val="24"/>
        </w:rPr>
        <w:t>.</w:t>
      </w:r>
      <w:r w:rsidR="00214161">
        <w:rPr>
          <w:rFonts w:ascii="Verdana" w:eastAsia="Calibri" w:hAnsi="Verdana"/>
          <w:sz w:val="24"/>
          <w:szCs w:val="24"/>
        </w:rPr>
        <w:t>713</w:t>
      </w:r>
      <w:r w:rsidRPr="00ED4DAF">
        <w:rPr>
          <w:rFonts w:ascii="Verdana" w:eastAsia="Calibri" w:hAnsi="Verdana"/>
          <w:sz w:val="24"/>
          <w:szCs w:val="24"/>
        </w:rPr>
        <w:t>.</w:t>
      </w:r>
      <w:r w:rsidR="00214161">
        <w:rPr>
          <w:rFonts w:ascii="Verdana" w:eastAsia="Calibri" w:hAnsi="Verdana"/>
          <w:sz w:val="24"/>
          <w:szCs w:val="24"/>
        </w:rPr>
        <w:t>700</w:t>
      </w:r>
      <w:r w:rsidRPr="00ED4DAF">
        <w:rPr>
          <w:rFonts w:ascii="Verdana" w:eastAsia="Calibri" w:hAnsi="Verdana"/>
          <w:sz w:val="24"/>
          <w:szCs w:val="24"/>
        </w:rPr>
        <w:t>,</w:t>
      </w:r>
      <w:r w:rsidR="00214161">
        <w:rPr>
          <w:rFonts w:ascii="Verdana" w:eastAsia="Calibri" w:hAnsi="Verdana"/>
          <w:sz w:val="24"/>
          <w:szCs w:val="24"/>
        </w:rPr>
        <w:t>52</w:t>
      </w:r>
      <w:r w:rsidRPr="00ED4DAF">
        <w:rPr>
          <w:rFonts w:ascii="Verdana" w:eastAsia="Calibri" w:hAnsi="Verdana"/>
          <w:sz w:val="24"/>
          <w:szCs w:val="24"/>
        </w:rPr>
        <w:t xml:space="preserve"> zł</w:t>
      </w:r>
    </w:p>
    <w:p w:rsidR="00A439CF" w:rsidRDefault="00A439CF" w:rsidP="00017CB5">
      <w:pPr>
        <w:spacing w:after="0" w:line="288" w:lineRule="auto"/>
        <w:rPr>
          <w:rFonts w:ascii="Verdana" w:eastAsia="Calibri" w:hAnsi="Verdana"/>
          <w:sz w:val="24"/>
          <w:szCs w:val="24"/>
        </w:rPr>
      </w:pPr>
      <w:r w:rsidRPr="00ED4DAF">
        <w:rPr>
          <w:rFonts w:ascii="Verdana" w:eastAsia="Calibri" w:hAnsi="Verdana"/>
          <w:sz w:val="24"/>
          <w:szCs w:val="24"/>
        </w:rPr>
        <w:t>Źródło zmiany planu dochodów:</w:t>
      </w:r>
    </w:p>
    <w:p w:rsidR="00214161" w:rsidRPr="00214161" w:rsidRDefault="00214161" w:rsidP="00017CB5">
      <w:pPr>
        <w:spacing w:after="0" w:line="288" w:lineRule="auto"/>
        <w:rPr>
          <w:rFonts w:ascii="Verdana" w:eastAsia="Times New Roman" w:hAnsi="Verdana" w:cs="Times New Roman"/>
          <w:bCs/>
          <w:sz w:val="24"/>
          <w:szCs w:val="24"/>
        </w:rPr>
      </w:pPr>
      <w:r w:rsidRPr="00214161">
        <w:rPr>
          <w:rFonts w:ascii="Verdana" w:eastAsia="Times New Roman" w:hAnsi="Verdana" w:cs="Times New Roman"/>
          <w:bCs/>
          <w:sz w:val="24"/>
          <w:szCs w:val="24"/>
        </w:rPr>
        <w:t>I. Dotacje celowe z budżetu państwa</w:t>
      </w:r>
      <w:r>
        <w:rPr>
          <w:rFonts w:ascii="Verdana" w:eastAsia="Times New Roman" w:hAnsi="Verdana" w:cs="Times New Roman"/>
          <w:bCs/>
          <w:sz w:val="24"/>
          <w:szCs w:val="24"/>
        </w:rPr>
        <w:t xml:space="preserve"> </w:t>
      </w:r>
      <w:r w:rsidRPr="00214161">
        <w:rPr>
          <w:rFonts w:ascii="Verdana" w:eastAsia="Times New Roman" w:hAnsi="Verdana" w:cs="Times New Roman"/>
          <w:bCs/>
          <w:sz w:val="24"/>
          <w:szCs w:val="24"/>
        </w:rPr>
        <w:t>(10.000,00),</w:t>
      </w:r>
      <w:r>
        <w:rPr>
          <w:rFonts w:ascii="Verdana" w:eastAsia="Times New Roman" w:hAnsi="Verdana" w:cs="Times New Roman"/>
          <w:bCs/>
          <w:sz w:val="24"/>
          <w:szCs w:val="24"/>
        </w:rPr>
        <w:t xml:space="preserve"> </w:t>
      </w:r>
      <w:r w:rsidRPr="00214161">
        <w:rPr>
          <w:rFonts w:ascii="Verdana" w:eastAsia="Times New Roman" w:hAnsi="Verdana" w:cs="Times New Roman"/>
          <w:bCs/>
          <w:sz w:val="24"/>
          <w:szCs w:val="24"/>
        </w:rPr>
        <w:t>z tego:</w:t>
      </w:r>
    </w:p>
    <w:p w:rsidR="00214161" w:rsidRPr="00214161" w:rsidRDefault="00214161" w:rsidP="00017CB5">
      <w:pPr>
        <w:spacing w:after="0" w:line="288" w:lineRule="auto"/>
        <w:rPr>
          <w:rFonts w:ascii="Verdana" w:eastAsia="Times New Roman" w:hAnsi="Verdana" w:cs="Times New Roman"/>
          <w:bCs/>
          <w:sz w:val="24"/>
          <w:szCs w:val="24"/>
        </w:rPr>
      </w:pPr>
      <w:r w:rsidRPr="00214161">
        <w:rPr>
          <w:rFonts w:ascii="Verdana" w:eastAsia="Times New Roman" w:hAnsi="Verdana" w:cs="Times New Roman"/>
          <w:bCs/>
          <w:sz w:val="24"/>
          <w:szCs w:val="24"/>
        </w:rPr>
        <w:t>1) dla gminy</w:t>
      </w:r>
      <w:r w:rsidRPr="00214161">
        <w:t xml:space="preserve"> </w:t>
      </w:r>
      <w:r w:rsidRPr="00214161">
        <w:rPr>
          <w:rFonts w:ascii="Verdana" w:eastAsia="Times New Roman" w:hAnsi="Verdana" w:cs="Times New Roman"/>
          <w:bCs/>
          <w:sz w:val="24"/>
          <w:szCs w:val="24"/>
        </w:rPr>
        <w:t>(10.000,00),</w:t>
      </w:r>
      <w:r>
        <w:rPr>
          <w:rFonts w:ascii="Verdana" w:eastAsia="Times New Roman" w:hAnsi="Verdana" w:cs="Times New Roman"/>
          <w:bCs/>
          <w:sz w:val="24"/>
          <w:szCs w:val="24"/>
        </w:rPr>
        <w:t xml:space="preserve"> </w:t>
      </w:r>
      <w:r w:rsidRPr="00214161">
        <w:rPr>
          <w:rFonts w:ascii="Verdana" w:eastAsia="Times New Roman" w:hAnsi="Verdana" w:cs="Times New Roman"/>
          <w:bCs/>
          <w:sz w:val="24"/>
          <w:szCs w:val="24"/>
        </w:rPr>
        <w:t>z tego:</w:t>
      </w:r>
    </w:p>
    <w:p w:rsidR="00214161" w:rsidRPr="00214161" w:rsidRDefault="00214161" w:rsidP="00017CB5">
      <w:pPr>
        <w:spacing w:after="0" w:line="288" w:lineRule="auto"/>
        <w:rPr>
          <w:rFonts w:ascii="Verdana" w:eastAsia="Times New Roman" w:hAnsi="Verdana" w:cs="Times New Roman"/>
          <w:bCs/>
          <w:sz w:val="24"/>
          <w:szCs w:val="24"/>
        </w:rPr>
      </w:pPr>
      <w:r w:rsidRPr="00214161">
        <w:rPr>
          <w:rFonts w:ascii="Verdana" w:eastAsia="Times New Roman" w:hAnsi="Verdana" w:cs="Times New Roman"/>
          <w:bCs/>
          <w:sz w:val="24"/>
          <w:szCs w:val="24"/>
        </w:rPr>
        <w:t>a) na zadania zlecone</w:t>
      </w:r>
      <w:r>
        <w:rPr>
          <w:rFonts w:ascii="Verdana" w:eastAsia="Times New Roman" w:hAnsi="Verdana" w:cs="Times New Roman"/>
          <w:bCs/>
          <w:sz w:val="24"/>
          <w:szCs w:val="24"/>
        </w:rPr>
        <w:t xml:space="preserve"> </w:t>
      </w:r>
      <w:r w:rsidRPr="00214161">
        <w:rPr>
          <w:rFonts w:ascii="Verdana" w:eastAsia="Times New Roman" w:hAnsi="Verdana" w:cs="Times New Roman"/>
          <w:bCs/>
          <w:sz w:val="24"/>
          <w:szCs w:val="24"/>
        </w:rPr>
        <w:t>(10.000,00).</w:t>
      </w:r>
    </w:p>
    <w:p w:rsidR="00214161" w:rsidRPr="00214161" w:rsidRDefault="00214161" w:rsidP="00017CB5">
      <w:pPr>
        <w:spacing w:after="0" w:line="288" w:lineRule="auto"/>
        <w:rPr>
          <w:rFonts w:ascii="Verdana" w:eastAsia="Times New Roman" w:hAnsi="Verdana" w:cs="Times New Roman"/>
          <w:bCs/>
          <w:sz w:val="24"/>
          <w:szCs w:val="24"/>
        </w:rPr>
      </w:pPr>
      <w:r w:rsidRPr="00214161">
        <w:rPr>
          <w:rFonts w:ascii="Verdana" w:eastAsia="Times New Roman" w:hAnsi="Verdana" w:cs="Times New Roman"/>
          <w:bCs/>
          <w:sz w:val="24"/>
          <w:szCs w:val="24"/>
        </w:rPr>
        <w:t>II. Dotacje i środki z funduszy</w:t>
      </w:r>
      <w:r>
        <w:rPr>
          <w:rFonts w:ascii="Verdana" w:eastAsia="Times New Roman" w:hAnsi="Verdana" w:cs="Times New Roman"/>
          <w:bCs/>
          <w:sz w:val="24"/>
          <w:szCs w:val="24"/>
        </w:rPr>
        <w:t xml:space="preserve"> </w:t>
      </w:r>
      <w:r w:rsidRPr="00214161">
        <w:rPr>
          <w:rFonts w:ascii="Verdana" w:eastAsia="Times New Roman" w:hAnsi="Verdana" w:cs="Times New Roman"/>
          <w:bCs/>
          <w:sz w:val="24"/>
          <w:szCs w:val="24"/>
        </w:rPr>
        <w:t>(1.703.700,52),</w:t>
      </w:r>
      <w:r>
        <w:rPr>
          <w:rFonts w:ascii="Verdana" w:eastAsia="Times New Roman" w:hAnsi="Verdana" w:cs="Times New Roman"/>
          <w:bCs/>
          <w:sz w:val="24"/>
          <w:szCs w:val="24"/>
        </w:rPr>
        <w:t xml:space="preserve"> </w:t>
      </w:r>
      <w:r w:rsidRPr="00214161">
        <w:rPr>
          <w:rFonts w:ascii="Verdana" w:eastAsia="Times New Roman" w:hAnsi="Verdana" w:cs="Times New Roman"/>
          <w:bCs/>
          <w:sz w:val="24"/>
          <w:szCs w:val="24"/>
        </w:rPr>
        <w:t>z tego:</w:t>
      </w:r>
    </w:p>
    <w:p w:rsidR="00A439CF" w:rsidRDefault="00214161" w:rsidP="00017CB5">
      <w:pPr>
        <w:spacing w:after="0" w:line="288" w:lineRule="auto"/>
        <w:rPr>
          <w:rFonts w:ascii="Verdana" w:eastAsia="Times New Roman" w:hAnsi="Verdana" w:cs="Times New Roman"/>
          <w:bCs/>
          <w:sz w:val="24"/>
          <w:szCs w:val="24"/>
        </w:rPr>
      </w:pPr>
      <w:r w:rsidRPr="00214161">
        <w:rPr>
          <w:rFonts w:ascii="Verdana" w:eastAsia="Times New Roman" w:hAnsi="Verdana" w:cs="Times New Roman"/>
          <w:bCs/>
          <w:sz w:val="24"/>
          <w:szCs w:val="24"/>
        </w:rPr>
        <w:t>1) środki z Funduszu Pomocy</w:t>
      </w:r>
      <w:r>
        <w:rPr>
          <w:rFonts w:ascii="Verdana" w:eastAsia="Times New Roman" w:hAnsi="Verdana" w:cs="Times New Roman"/>
          <w:bCs/>
          <w:sz w:val="24"/>
          <w:szCs w:val="24"/>
        </w:rPr>
        <w:t xml:space="preserve"> </w:t>
      </w:r>
      <w:r w:rsidRPr="00214161">
        <w:rPr>
          <w:rFonts w:ascii="Verdana" w:eastAsia="Times New Roman" w:hAnsi="Verdana" w:cs="Times New Roman"/>
          <w:bCs/>
          <w:sz w:val="24"/>
          <w:szCs w:val="24"/>
        </w:rPr>
        <w:t>(1.703.700,52).</w:t>
      </w:r>
    </w:p>
    <w:p w:rsidR="00A439CF" w:rsidRPr="00ED4DAF" w:rsidRDefault="00A439CF" w:rsidP="00017CB5">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wydatków ogółem: </w:t>
      </w:r>
      <w:r w:rsidR="00214161">
        <w:rPr>
          <w:rFonts w:ascii="Verdana" w:eastAsia="Calibri" w:hAnsi="Verdana"/>
          <w:sz w:val="24"/>
          <w:szCs w:val="24"/>
        </w:rPr>
        <w:t>1.713</w:t>
      </w:r>
      <w:r w:rsidR="00214161" w:rsidRPr="00ED4DAF">
        <w:rPr>
          <w:rFonts w:ascii="Verdana" w:eastAsia="Calibri" w:hAnsi="Verdana"/>
          <w:sz w:val="24"/>
          <w:szCs w:val="24"/>
        </w:rPr>
        <w:t>.</w:t>
      </w:r>
      <w:r w:rsidR="00214161">
        <w:rPr>
          <w:rFonts w:ascii="Verdana" w:eastAsia="Calibri" w:hAnsi="Verdana"/>
          <w:sz w:val="24"/>
          <w:szCs w:val="24"/>
        </w:rPr>
        <w:t>700</w:t>
      </w:r>
      <w:r w:rsidR="00214161" w:rsidRPr="00ED4DAF">
        <w:rPr>
          <w:rFonts w:ascii="Verdana" w:eastAsia="Calibri" w:hAnsi="Verdana"/>
          <w:sz w:val="24"/>
          <w:szCs w:val="24"/>
        </w:rPr>
        <w:t>,</w:t>
      </w:r>
      <w:r w:rsidR="00214161">
        <w:rPr>
          <w:rFonts w:ascii="Verdana" w:eastAsia="Calibri" w:hAnsi="Verdana"/>
          <w:sz w:val="24"/>
          <w:szCs w:val="24"/>
        </w:rPr>
        <w:t>52</w:t>
      </w:r>
      <w:r w:rsidR="00214161" w:rsidRPr="00ED4DAF">
        <w:rPr>
          <w:rFonts w:ascii="Verdana" w:eastAsia="Calibri" w:hAnsi="Verdana"/>
          <w:sz w:val="24"/>
          <w:szCs w:val="24"/>
        </w:rPr>
        <w:t xml:space="preserve"> </w:t>
      </w:r>
      <w:r>
        <w:rPr>
          <w:rFonts w:ascii="Verdana" w:eastAsia="Calibri" w:hAnsi="Verdana"/>
          <w:sz w:val="24"/>
          <w:szCs w:val="24"/>
        </w:rPr>
        <w:t>zł</w:t>
      </w:r>
    </w:p>
    <w:p w:rsidR="00A439CF" w:rsidRDefault="00A439CF" w:rsidP="00017CB5">
      <w:pPr>
        <w:spacing w:after="0" w:line="288" w:lineRule="auto"/>
        <w:rPr>
          <w:rFonts w:ascii="Verdana" w:eastAsia="Calibri" w:hAnsi="Verdana"/>
          <w:sz w:val="24"/>
          <w:szCs w:val="24"/>
        </w:rPr>
      </w:pPr>
      <w:r w:rsidRPr="00ED4DAF">
        <w:rPr>
          <w:rFonts w:ascii="Verdana" w:eastAsia="Calibri" w:hAnsi="Verdana"/>
          <w:sz w:val="24"/>
          <w:szCs w:val="24"/>
        </w:rPr>
        <w:t>Przeznaczenie środków:</w:t>
      </w:r>
    </w:p>
    <w:p w:rsidR="00214161" w:rsidRDefault="00214161" w:rsidP="00017CB5">
      <w:pPr>
        <w:spacing w:after="0" w:line="288" w:lineRule="auto"/>
        <w:rPr>
          <w:rFonts w:ascii="Verdana" w:hAnsi="Verdana"/>
          <w:sz w:val="24"/>
          <w:szCs w:val="24"/>
        </w:rPr>
      </w:pPr>
      <w:r w:rsidRPr="00214161">
        <w:rPr>
          <w:rFonts w:ascii="Verdana" w:hAnsi="Verdana"/>
          <w:sz w:val="24"/>
          <w:szCs w:val="24"/>
        </w:rPr>
        <w:t>1) na finansowanie ośrodków wsparcia dla osób z zaburzeniami psychicznymi, zgodnie z ustawą o pomocy społecznej w związku z programem kompleksowego wsparcia dla rodzin "Za życiem"</w:t>
      </w:r>
      <w:r>
        <w:rPr>
          <w:rFonts w:ascii="Verdana" w:hAnsi="Verdana"/>
          <w:sz w:val="24"/>
          <w:szCs w:val="24"/>
        </w:rPr>
        <w:t xml:space="preserve"> </w:t>
      </w:r>
      <w:r w:rsidRPr="00214161">
        <w:rPr>
          <w:rFonts w:ascii="Verdana" w:hAnsi="Verdana"/>
          <w:sz w:val="24"/>
          <w:szCs w:val="24"/>
        </w:rPr>
        <w:t>(10.000,00),</w:t>
      </w:r>
    </w:p>
    <w:p w:rsidR="00214161" w:rsidRPr="00ED4DAF" w:rsidRDefault="00214161" w:rsidP="00017CB5">
      <w:pPr>
        <w:spacing w:after="0" w:line="288" w:lineRule="auto"/>
        <w:rPr>
          <w:rFonts w:ascii="Verdana" w:hAnsi="Verdana"/>
          <w:sz w:val="24"/>
          <w:szCs w:val="24"/>
        </w:rPr>
      </w:pPr>
      <w:r w:rsidRPr="00214161">
        <w:rPr>
          <w:rFonts w:ascii="Verdana" w:hAnsi="Verdana"/>
          <w:sz w:val="24"/>
          <w:szCs w:val="24"/>
        </w:rPr>
        <w:t>2) na wypłatę świadczeń dla osób udostępniających mieszkania i zapewniających wyżywienie osobom, które przyjechały do Polski z Ukrainy, zgodnie z ustawą o pomocy obywatelom Ukrainy w związku z konfliktem zbrojnym na terytorium tego Państwa</w:t>
      </w:r>
      <w:r>
        <w:rPr>
          <w:rFonts w:ascii="Verdana" w:hAnsi="Verdana"/>
          <w:sz w:val="24"/>
          <w:szCs w:val="24"/>
        </w:rPr>
        <w:t xml:space="preserve"> </w:t>
      </w:r>
      <w:r w:rsidRPr="00214161">
        <w:rPr>
          <w:rFonts w:ascii="Verdana" w:hAnsi="Verdana"/>
          <w:sz w:val="24"/>
          <w:szCs w:val="24"/>
        </w:rPr>
        <w:t>(1.703.700,52).</w:t>
      </w:r>
    </w:p>
    <w:p w:rsidR="00214161" w:rsidRPr="00DF58FB" w:rsidRDefault="00214161" w:rsidP="00017CB5">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10430/23 Prezydenta Wrocławia z dnia 30 maja 2023 roku</w:t>
      </w:r>
    </w:p>
    <w:p w:rsidR="00214161" w:rsidRPr="00ED4DAF" w:rsidRDefault="00214161" w:rsidP="00017CB5">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dochodów ogółem: </w:t>
      </w:r>
      <w:r>
        <w:rPr>
          <w:rFonts w:ascii="Verdana" w:eastAsia="Calibri" w:hAnsi="Verdana"/>
          <w:sz w:val="24"/>
          <w:szCs w:val="24"/>
        </w:rPr>
        <w:t>8.458</w:t>
      </w:r>
      <w:r w:rsidRPr="00ED4DAF">
        <w:rPr>
          <w:rFonts w:ascii="Verdana" w:eastAsia="Calibri" w:hAnsi="Verdana"/>
          <w:sz w:val="24"/>
          <w:szCs w:val="24"/>
        </w:rPr>
        <w:t>.</w:t>
      </w:r>
      <w:r>
        <w:rPr>
          <w:rFonts w:ascii="Verdana" w:eastAsia="Calibri" w:hAnsi="Verdana"/>
          <w:sz w:val="24"/>
          <w:szCs w:val="24"/>
        </w:rPr>
        <w:t>084</w:t>
      </w:r>
      <w:r w:rsidRPr="00ED4DAF">
        <w:rPr>
          <w:rFonts w:ascii="Verdana" w:eastAsia="Calibri" w:hAnsi="Verdana"/>
          <w:sz w:val="24"/>
          <w:szCs w:val="24"/>
        </w:rPr>
        <w:t>,</w:t>
      </w:r>
      <w:r>
        <w:rPr>
          <w:rFonts w:ascii="Verdana" w:eastAsia="Calibri" w:hAnsi="Verdana"/>
          <w:sz w:val="24"/>
          <w:szCs w:val="24"/>
        </w:rPr>
        <w:t>00</w:t>
      </w:r>
      <w:r w:rsidRPr="00ED4DAF">
        <w:rPr>
          <w:rFonts w:ascii="Verdana" w:eastAsia="Calibri" w:hAnsi="Verdana"/>
          <w:sz w:val="24"/>
          <w:szCs w:val="24"/>
        </w:rPr>
        <w:t xml:space="preserve"> zł</w:t>
      </w:r>
    </w:p>
    <w:p w:rsidR="00214161" w:rsidRDefault="00214161" w:rsidP="00017CB5">
      <w:pPr>
        <w:spacing w:after="0" w:line="288" w:lineRule="auto"/>
        <w:rPr>
          <w:rFonts w:ascii="Verdana" w:eastAsia="Calibri" w:hAnsi="Verdana"/>
          <w:sz w:val="24"/>
          <w:szCs w:val="24"/>
        </w:rPr>
      </w:pPr>
      <w:r w:rsidRPr="00ED4DAF">
        <w:rPr>
          <w:rFonts w:ascii="Verdana" w:eastAsia="Calibri" w:hAnsi="Verdana"/>
          <w:sz w:val="24"/>
          <w:szCs w:val="24"/>
        </w:rPr>
        <w:t>Źródło zmiany planu dochodów:</w:t>
      </w:r>
    </w:p>
    <w:p w:rsidR="00214161" w:rsidRPr="00214161" w:rsidRDefault="00214161" w:rsidP="00017CB5">
      <w:pPr>
        <w:spacing w:after="0" w:line="288" w:lineRule="auto"/>
        <w:rPr>
          <w:rFonts w:ascii="Verdana" w:eastAsia="Times New Roman" w:hAnsi="Verdana" w:cs="Times New Roman"/>
          <w:bCs/>
          <w:sz w:val="24"/>
          <w:szCs w:val="24"/>
        </w:rPr>
      </w:pPr>
      <w:r w:rsidRPr="00214161">
        <w:rPr>
          <w:rFonts w:ascii="Verdana" w:eastAsia="Times New Roman" w:hAnsi="Verdana" w:cs="Times New Roman"/>
          <w:bCs/>
          <w:sz w:val="24"/>
          <w:szCs w:val="24"/>
        </w:rPr>
        <w:t>Dotacje i środki z funduszy</w:t>
      </w:r>
      <w:r>
        <w:rPr>
          <w:rFonts w:ascii="Verdana" w:eastAsia="Times New Roman" w:hAnsi="Verdana" w:cs="Times New Roman"/>
          <w:bCs/>
          <w:sz w:val="24"/>
          <w:szCs w:val="24"/>
        </w:rPr>
        <w:t xml:space="preserve"> </w:t>
      </w:r>
      <w:r w:rsidRPr="00214161">
        <w:rPr>
          <w:rFonts w:ascii="Verdana" w:eastAsia="Times New Roman" w:hAnsi="Verdana" w:cs="Times New Roman"/>
          <w:bCs/>
          <w:sz w:val="24"/>
          <w:szCs w:val="24"/>
        </w:rPr>
        <w:t>(8.458.084,00),</w:t>
      </w:r>
      <w:r>
        <w:rPr>
          <w:rFonts w:ascii="Verdana" w:eastAsia="Times New Roman" w:hAnsi="Verdana" w:cs="Times New Roman"/>
          <w:bCs/>
          <w:sz w:val="24"/>
          <w:szCs w:val="24"/>
        </w:rPr>
        <w:t xml:space="preserve"> </w:t>
      </w:r>
      <w:r w:rsidRPr="00214161">
        <w:rPr>
          <w:rFonts w:ascii="Verdana" w:eastAsia="Times New Roman" w:hAnsi="Verdana" w:cs="Times New Roman"/>
          <w:bCs/>
          <w:sz w:val="24"/>
          <w:szCs w:val="24"/>
        </w:rPr>
        <w:t>z tego:</w:t>
      </w:r>
    </w:p>
    <w:p w:rsidR="00214161" w:rsidRDefault="00214161" w:rsidP="00017CB5">
      <w:pPr>
        <w:spacing w:after="0" w:line="288" w:lineRule="auto"/>
        <w:rPr>
          <w:rFonts w:ascii="Verdana" w:eastAsia="Times New Roman" w:hAnsi="Verdana" w:cs="Times New Roman"/>
          <w:bCs/>
          <w:sz w:val="24"/>
          <w:szCs w:val="24"/>
        </w:rPr>
      </w:pPr>
      <w:r w:rsidRPr="00214161">
        <w:rPr>
          <w:rFonts w:ascii="Verdana" w:eastAsia="Times New Roman" w:hAnsi="Verdana" w:cs="Times New Roman"/>
          <w:bCs/>
          <w:sz w:val="24"/>
          <w:szCs w:val="24"/>
        </w:rPr>
        <w:t>1) środki z Funduszu Pomocy</w:t>
      </w:r>
      <w:r>
        <w:rPr>
          <w:rFonts w:ascii="Verdana" w:eastAsia="Times New Roman" w:hAnsi="Verdana" w:cs="Times New Roman"/>
          <w:bCs/>
          <w:sz w:val="24"/>
          <w:szCs w:val="24"/>
        </w:rPr>
        <w:t xml:space="preserve"> </w:t>
      </w:r>
      <w:r w:rsidRPr="00214161">
        <w:rPr>
          <w:rFonts w:ascii="Verdana" w:eastAsia="Times New Roman" w:hAnsi="Verdana" w:cs="Times New Roman"/>
          <w:bCs/>
          <w:sz w:val="24"/>
          <w:szCs w:val="24"/>
        </w:rPr>
        <w:t>(8.458.084,00).</w:t>
      </w:r>
    </w:p>
    <w:p w:rsidR="00214161" w:rsidRPr="00ED4DAF" w:rsidRDefault="00214161" w:rsidP="00017CB5">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wydatków ogółem: </w:t>
      </w:r>
      <w:r>
        <w:rPr>
          <w:rFonts w:ascii="Verdana" w:eastAsia="Calibri" w:hAnsi="Verdana"/>
          <w:sz w:val="24"/>
          <w:szCs w:val="24"/>
        </w:rPr>
        <w:t>8.458</w:t>
      </w:r>
      <w:r w:rsidRPr="00ED4DAF">
        <w:rPr>
          <w:rFonts w:ascii="Verdana" w:eastAsia="Calibri" w:hAnsi="Verdana"/>
          <w:sz w:val="24"/>
          <w:szCs w:val="24"/>
        </w:rPr>
        <w:t>.</w:t>
      </w:r>
      <w:r>
        <w:rPr>
          <w:rFonts w:ascii="Verdana" w:eastAsia="Calibri" w:hAnsi="Verdana"/>
          <w:sz w:val="24"/>
          <w:szCs w:val="24"/>
        </w:rPr>
        <w:t>084</w:t>
      </w:r>
      <w:r w:rsidRPr="00ED4DAF">
        <w:rPr>
          <w:rFonts w:ascii="Verdana" w:eastAsia="Calibri" w:hAnsi="Verdana"/>
          <w:sz w:val="24"/>
          <w:szCs w:val="24"/>
        </w:rPr>
        <w:t>,</w:t>
      </w:r>
      <w:r>
        <w:rPr>
          <w:rFonts w:ascii="Verdana" w:eastAsia="Calibri" w:hAnsi="Verdana"/>
          <w:sz w:val="24"/>
          <w:szCs w:val="24"/>
        </w:rPr>
        <w:t>00</w:t>
      </w:r>
      <w:r w:rsidRPr="00ED4DAF">
        <w:rPr>
          <w:rFonts w:ascii="Verdana" w:eastAsia="Calibri" w:hAnsi="Verdana"/>
          <w:sz w:val="24"/>
          <w:szCs w:val="24"/>
        </w:rPr>
        <w:t xml:space="preserve"> </w:t>
      </w:r>
      <w:r>
        <w:rPr>
          <w:rFonts w:ascii="Verdana" w:eastAsia="Calibri" w:hAnsi="Verdana"/>
          <w:sz w:val="24"/>
          <w:szCs w:val="24"/>
        </w:rPr>
        <w:t>zł</w:t>
      </w:r>
    </w:p>
    <w:p w:rsidR="00214161" w:rsidRPr="00ED4DAF" w:rsidRDefault="00214161" w:rsidP="00017CB5">
      <w:pPr>
        <w:spacing w:after="0" w:line="288" w:lineRule="auto"/>
        <w:rPr>
          <w:rFonts w:ascii="Verdana" w:hAnsi="Verdana"/>
          <w:sz w:val="24"/>
          <w:szCs w:val="24"/>
        </w:rPr>
      </w:pPr>
      <w:r w:rsidRPr="00ED4DAF">
        <w:rPr>
          <w:rFonts w:ascii="Verdana" w:eastAsia="Calibri" w:hAnsi="Verdana"/>
          <w:sz w:val="24"/>
          <w:szCs w:val="24"/>
        </w:rPr>
        <w:t>Przeznaczenie środków:</w:t>
      </w:r>
    </w:p>
    <w:p w:rsidR="00AA14CD" w:rsidRDefault="00214161" w:rsidP="00017CB5">
      <w:pPr>
        <w:spacing w:after="0" w:line="288" w:lineRule="auto"/>
        <w:rPr>
          <w:rFonts w:ascii="Verdana" w:eastAsia="Times New Roman" w:hAnsi="Verdana" w:cs="Times New Roman"/>
          <w:bCs/>
          <w:sz w:val="24"/>
          <w:szCs w:val="24"/>
        </w:rPr>
      </w:pPr>
      <w:r w:rsidRPr="00214161">
        <w:rPr>
          <w:rFonts w:ascii="Verdana" w:eastAsia="Times New Roman" w:hAnsi="Verdana" w:cs="Times New Roman"/>
          <w:bCs/>
          <w:sz w:val="24"/>
          <w:szCs w:val="24"/>
        </w:rPr>
        <w:t>1) na wsparcie jednost</w:t>
      </w:r>
      <w:r>
        <w:rPr>
          <w:rFonts w:ascii="Verdana" w:eastAsia="Times New Roman" w:hAnsi="Verdana" w:cs="Times New Roman"/>
          <w:bCs/>
          <w:sz w:val="24"/>
          <w:szCs w:val="24"/>
        </w:rPr>
        <w:t>ko</w:t>
      </w:r>
      <w:r w:rsidRPr="00214161">
        <w:rPr>
          <w:rFonts w:ascii="Verdana" w:eastAsia="Times New Roman" w:hAnsi="Verdana" w:cs="Times New Roman"/>
          <w:bCs/>
          <w:sz w:val="24"/>
          <w:szCs w:val="24"/>
        </w:rPr>
        <w:t>m samorządu terytorialnego w realizacji dodatkowych zadań oświatowych związanych z kształceniem, wychowaniem i opieką nad dziećmi i uczniami z Ukrainy</w:t>
      </w:r>
      <w:r>
        <w:rPr>
          <w:rFonts w:ascii="Verdana" w:eastAsia="Times New Roman" w:hAnsi="Verdana" w:cs="Times New Roman"/>
          <w:bCs/>
          <w:sz w:val="24"/>
          <w:szCs w:val="24"/>
        </w:rPr>
        <w:t xml:space="preserve"> </w:t>
      </w:r>
      <w:r w:rsidRPr="00214161">
        <w:rPr>
          <w:rFonts w:ascii="Verdana" w:eastAsia="Times New Roman" w:hAnsi="Verdana" w:cs="Times New Roman"/>
          <w:bCs/>
          <w:sz w:val="24"/>
          <w:szCs w:val="24"/>
        </w:rPr>
        <w:t>(8.458.084,00).</w:t>
      </w:r>
    </w:p>
    <w:p w:rsidR="00214161" w:rsidRPr="00DF58FB" w:rsidRDefault="00214161" w:rsidP="00017CB5">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10441/23 Prezydenta Wrocławia z dnia 31 maja 2023 roku</w:t>
      </w:r>
    </w:p>
    <w:p w:rsidR="00214161" w:rsidRPr="00ED4DAF" w:rsidRDefault="00214161" w:rsidP="00017CB5">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dochodów ogółem: </w:t>
      </w:r>
      <w:r>
        <w:rPr>
          <w:rFonts w:ascii="Verdana" w:eastAsia="Calibri" w:hAnsi="Verdana"/>
          <w:sz w:val="24"/>
          <w:szCs w:val="24"/>
        </w:rPr>
        <w:t>2.126</w:t>
      </w:r>
      <w:r w:rsidRPr="00ED4DAF">
        <w:rPr>
          <w:rFonts w:ascii="Verdana" w:eastAsia="Calibri" w:hAnsi="Verdana"/>
          <w:sz w:val="24"/>
          <w:szCs w:val="24"/>
        </w:rPr>
        <w:t>.</w:t>
      </w:r>
      <w:r>
        <w:rPr>
          <w:rFonts w:ascii="Verdana" w:eastAsia="Calibri" w:hAnsi="Verdana"/>
          <w:sz w:val="24"/>
          <w:szCs w:val="24"/>
        </w:rPr>
        <w:t>968</w:t>
      </w:r>
      <w:r w:rsidRPr="00ED4DAF">
        <w:rPr>
          <w:rFonts w:ascii="Verdana" w:eastAsia="Calibri" w:hAnsi="Verdana"/>
          <w:sz w:val="24"/>
          <w:szCs w:val="24"/>
        </w:rPr>
        <w:t>,</w:t>
      </w:r>
      <w:r>
        <w:rPr>
          <w:rFonts w:ascii="Verdana" w:eastAsia="Calibri" w:hAnsi="Verdana"/>
          <w:sz w:val="24"/>
          <w:szCs w:val="24"/>
        </w:rPr>
        <w:t>48</w:t>
      </w:r>
      <w:r w:rsidRPr="00ED4DAF">
        <w:rPr>
          <w:rFonts w:ascii="Verdana" w:eastAsia="Calibri" w:hAnsi="Verdana"/>
          <w:sz w:val="24"/>
          <w:szCs w:val="24"/>
        </w:rPr>
        <w:t xml:space="preserve"> zł</w:t>
      </w:r>
    </w:p>
    <w:p w:rsidR="00214161" w:rsidRDefault="00214161" w:rsidP="00017CB5">
      <w:pPr>
        <w:spacing w:after="0" w:line="288" w:lineRule="auto"/>
        <w:rPr>
          <w:rFonts w:ascii="Verdana" w:eastAsia="Calibri" w:hAnsi="Verdana"/>
          <w:sz w:val="24"/>
          <w:szCs w:val="24"/>
        </w:rPr>
      </w:pPr>
      <w:r w:rsidRPr="00ED4DAF">
        <w:rPr>
          <w:rFonts w:ascii="Verdana" w:eastAsia="Calibri" w:hAnsi="Verdana"/>
          <w:sz w:val="24"/>
          <w:szCs w:val="24"/>
        </w:rPr>
        <w:t>Źródło zmiany planu dochodów:</w:t>
      </w:r>
    </w:p>
    <w:p w:rsidR="00214161" w:rsidRPr="00214161" w:rsidRDefault="00214161" w:rsidP="00017CB5">
      <w:pPr>
        <w:spacing w:after="0" w:line="288" w:lineRule="auto"/>
        <w:rPr>
          <w:rFonts w:ascii="Verdana" w:eastAsia="Calibri" w:hAnsi="Verdana"/>
          <w:sz w:val="24"/>
          <w:szCs w:val="24"/>
        </w:rPr>
      </w:pPr>
      <w:r w:rsidRPr="00214161">
        <w:rPr>
          <w:rFonts w:ascii="Verdana" w:eastAsia="Calibri" w:hAnsi="Verdana"/>
          <w:sz w:val="24"/>
          <w:szCs w:val="24"/>
        </w:rPr>
        <w:t>I. Dotacje celowe z budżetu państwa</w:t>
      </w:r>
      <w:r>
        <w:rPr>
          <w:rFonts w:ascii="Verdana" w:eastAsia="Calibri" w:hAnsi="Verdana"/>
          <w:sz w:val="24"/>
          <w:szCs w:val="24"/>
        </w:rPr>
        <w:t xml:space="preserve"> </w:t>
      </w:r>
      <w:r w:rsidRPr="00214161">
        <w:rPr>
          <w:rFonts w:ascii="Verdana" w:eastAsia="Calibri" w:hAnsi="Verdana"/>
          <w:sz w:val="24"/>
          <w:szCs w:val="24"/>
        </w:rPr>
        <w:t>(867.030,50),</w:t>
      </w:r>
      <w:r>
        <w:rPr>
          <w:rFonts w:ascii="Verdana" w:eastAsia="Calibri" w:hAnsi="Verdana"/>
          <w:sz w:val="24"/>
          <w:szCs w:val="24"/>
        </w:rPr>
        <w:t xml:space="preserve"> </w:t>
      </w:r>
      <w:r w:rsidRPr="00214161">
        <w:rPr>
          <w:rFonts w:ascii="Verdana" w:eastAsia="Calibri" w:hAnsi="Verdana"/>
          <w:sz w:val="24"/>
          <w:szCs w:val="24"/>
        </w:rPr>
        <w:t>z tego:</w:t>
      </w:r>
    </w:p>
    <w:p w:rsidR="00214161" w:rsidRPr="00214161" w:rsidRDefault="00214161" w:rsidP="00017CB5">
      <w:pPr>
        <w:spacing w:after="0" w:line="288" w:lineRule="auto"/>
        <w:rPr>
          <w:rFonts w:ascii="Verdana" w:eastAsia="Calibri" w:hAnsi="Verdana"/>
          <w:sz w:val="24"/>
          <w:szCs w:val="24"/>
        </w:rPr>
      </w:pPr>
      <w:r w:rsidRPr="00214161">
        <w:rPr>
          <w:rFonts w:ascii="Verdana" w:eastAsia="Calibri" w:hAnsi="Verdana"/>
          <w:sz w:val="24"/>
          <w:szCs w:val="24"/>
        </w:rPr>
        <w:t>1) dla gminy</w:t>
      </w:r>
      <w:r>
        <w:rPr>
          <w:rFonts w:ascii="Verdana" w:eastAsia="Calibri" w:hAnsi="Verdana"/>
          <w:sz w:val="24"/>
          <w:szCs w:val="24"/>
        </w:rPr>
        <w:t xml:space="preserve"> </w:t>
      </w:r>
      <w:r w:rsidRPr="00214161">
        <w:rPr>
          <w:rFonts w:ascii="Verdana" w:eastAsia="Calibri" w:hAnsi="Verdana"/>
          <w:sz w:val="24"/>
          <w:szCs w:val="24"/>
        </w:rPr>
        <w:t>(75.705,00),</w:t>
      </w:r>
      <w:r>
        <w:rPr>
          <w:rFonts w:ascii="Verdana" w:eastAsia="Calibri" w:hAnsi="Verdana"/>
          <w:sz w:val="24"/>
          <w:szCs w:val="24"/>
        </w:rPr>
        <w:t xml:space="preserve"> </w:t>
      </w:r>
      <w:r w:rsidRPr="00214161">
        <w:rPr>
          <w:rFonts w:ascii="Verdana" w:eastAsia="Calibri" w:hAnsi="Verdana"/>
          <w:sz w:val="24"/>
          <w:szCs w:val="24"/>
        </w:rPr>
        <w:t>z tego:</w:t>
      </w:r>
    </w:p>
    <w:p w:rsidR="00214161" w:rsidRPr="00214161" w:rsidRDefault="00214161" w:rsidP="00017CB5">
      <w:pPr>
        <w:spacing w:after="0" w:line="288" w:lineRule="auto"/>
        <w:rPr>
          <w:rFonts w:ascii="Verdana" w:eastAsia="Calibri" w:hAnsi="Verdana"/>
          <w:sz w:val="24"/>
          <w:szCs w:val="24"/>
        </w:rPr>
      </w:pPr>
      <w:r w:rsidRPr="00214161">
        <w:rPr>
          <w:rFonts w:ascii="Verdana" w:eastAsia="Calibri" w:hAnsi="Verdana"/>
          <w:sz w:val="24"/>
          <w:szCs w:val="24"/>
        </w:rPr>
        <w:t>a) na zadania zlecone</w:t>
      </w:r>
      <w:r>
        <w:rPr>
          <w:rFonts w:ascii="Verdana" w:eastAsia="Calibri" w:hAnsi="Verdana"/>
          <w:sz w:val="24"/>
          <w:szCs w:val="24"/>
        </w:rPr>
        <w:t xml:space="preserve"> </w:t>
      </w:r>
      <w:r w:rsidRPr="00214161">
        <w:rPr>
          <w:rFonts w:ascii="Verdana" w:eastAsia="Calibri" w:hAnsi="Verdana"/>
          <w:sz w:val="24"/>
          <w:szCs w:val="24"/>
        </w:rPr>
        <w:t>(75.705,00),</w:t>
      </w:r>
    </w:p>
    <w:p w:rsidR="00214161" w:rsidRPr="00214161" w:rsidRDefault="00214161" w:rsidP="00017CB5">
      <w:pPr>
        <w:spacing w:after="0" w:line="288" w:lineRule="auto"/>
        <w:rPr>
          <w:rFonts w:ascii="Verdana" w:eastAsia="Calibri" w:hAnsi="Verdana"/>
          <w:sz w:val="24"/>
          <w:szCs w:val="24"/>
        </w:rPr>
      </w:pPr>
      <w:r w:rsidRPr="00214161">
        <w:rPr>
          <w:rFonts w:ascii="Verdana" w:eastAsia="Calibri" w:hAnsi="Verdana"/>
          <w:sz w:val="24"/>
          <w:szCs w:val="24"/>
        </w:rPr>
        <w:lastRenderedPageBreak/>
        <w:t>2) dla powiatu</w:t>
      </w:r>
      <w:r>
        <w:rPr>
          <w:rFonts w:ascii="Verdana" w:eastAsia="Calibri" w:hAnsi="Verdana"/>
          <w:sz w:val="24"/>
          <w:szCs w:val="24"/>
        </w:rPr>
        <w:t xml:space="preserve"> </w:t>
      </w:r>
      <w:r w:rsidRPr="00214161">
        <w:rPr>
          <w:rFonts w:ascii="Verdana" w:eastAsia="Calibri" w:hAnsi="Verdana"/>
          <w:sz w:val="24"/>
          <w:szCs w:val="24"/>
        </w:rPr>
        <w:t>(791.325,50),</w:t>
      </w:r>
      <w:r>
        <w:rPr>
          <w:rFonts w:ascii="Verdana" w:eastAsia="Calibri" w:hAnsi="Verdana"/>
          <w:sz w:val="24"/>
          <w:szCs w:val="24"/>
        </w:rPr>
        <w:t xml:space="preserve"> </w:t>
      </w:r>
      <w:r w:rsidRPr="00214161">
        <w:rPr>
          <w:rFonts w:ascii="Verdana" w:eastAsia="Calibri" w:hAnsi="Verdana"/>
          <w:sz w:val="24"/>
          <w:szCs w:val="24"/>
        </w:rPr>
        <w:t>z tego:</w:t>
      </w:r>
    </w:p>
    <w:p w:rsidR="00214161" w:rsidRPr="00214161" w:rsidRDefault="00214161" w:rsidP="00017CB5">
      <w:pPr>
        <w:spacing w:after="0" w:line="288" w:lineRule="auto"/>
        <w:rPr>
          <w:rFonts w:ascii="Verdana" w:eastAsia="Calibri" w:hAnsi="Verdana"/>
          <w:sz w:val="24"/>
          <w:szCs w:val="24"/>
        </w:rPr>
      </w:pPr>
      <w:r w:rsidRPr="00214161">
        <w:rPr>
          <w:rFonts w:ascii="Verdana" w:eastAsia="Calibri" w:hAnsi="Verdana"/>
          <w:sz w:val="24"/>
          <w:szCs w:val="24"/>
        </w:rPr>
        <w:t>a) na zadania zlecone</w:t>
      </w:r>
      <w:r>
        <w:rPr>
          <w:rFonts w:ascii="Verdana" w:eastAsia="Calibri" w:hAnsi="Verdana"/>
          <w:sz w:val="24"/>
          <w:szCs w:val="24"/>
        </w:rPr>
        <w:t xml:space="preserve"> </w:t>
      </w:r>
      <w:r w:rsidRPr="00214161">
        <w:rPr>
          <w:rFonts w:ascii="Verdana" w:eastAsia="Calibri" w:hAnsi="Verdana"/>
          <w:sz w:val="24"/>
          <w:szCs w:val="24"/>
        </w:rPr>
        <w:t>(791.325,50).</w:t>
      </w:r>
    </w:p>
    <w:p w:rsidR="00214161" w:rsidRDefault="00214161" w:rsidP="00017CB5">
      <w:pPr>
        <w:spacing w:after="0" w:line="288" w:lineRule="auto"/>
      </w:pPr>
      <w:r w:rsidRPr="00214161">
        <w:rPr>
          <w:rFonts w:ascii="Verdana" w:eastAsia="Calibri" w:hAnsi="Verdana"/>
          <w:sz w:val="24"/>
          <w:szCs w:val="24"/>
        </w:rPr>
        <w:t>II. Dotacje i środki z funduszy</w:t>
      </w:r>
      <w:r>
        <w:rPr>
          <w:rFonts w:ascii="Verdana" w:eastAsia="Calibri" w:hAnsi="Verdana"/>
          <w:sz w:val="24"/>
          <w:szCs w:val="24"/>
        </w:rPr>
        <w:t xml:space="preserve"> </w:t>
      </w:r>
      <w:r w:rsidRPr="00214161">
        <w:rPr>
          <w:rFonts w:ascii="Verdana" w:eastAsia="Calibri" w:hAnsi="Verdana"/>
          <w:sz w:val="24"/>
          <w:szCs w:val="24"/>
        </w:rPr>
        <w:t>(1.259.937,98),</w:t>
      </w:r>
      <w:r>
        <w:rPr>
          <w:rFonts w:ascii="Verdana" w:eastAsia="Calibri" w:hAnsi="Verdana"/>
          <w:sz w:val="24"/>
          <w:szCs w:val="24"/>
        </w:rPr>
        <w:t xml:space="preserve"> </w:t>
      </w:r>
      <w:r w:rsidRPr="00214161">
        <w:rPr>
          <w:rFonts w:ascii="Verdana" w:eastAsia="Calibri" w:hAnsi="Verdana"/>
          <w:sz w:val="24"/>
          <w:szCs w:val="24"/>
        </w:rPr>
        <w:t>z tego:</w:t>
      </w:r>
    </w:p>
    <w:p w:rsidR="00214161" w:rsidRDefault="00214161" w:rsidP="00017CB5">
      <w:pPr>
        <w:spacing w:after="0" w:line="288" w:lineRule="auto"/>
        <w:rPr>
          <w:rFonts w:ascii="Verdana" w:eastAsia="Calibri" w:hAnsi="Verdana"/>
          <w:sz w:val="24"/>
          <w:szCs w:val="24"/>
        </w:rPr>
      </w:pPr>
      <w:r w:rsidRPr="00214161">
        <w:rPr>
          <w:rFonts w:ascii="Verdana" w:eastAsia="Calibri" w:hAnsi="Verdana"/>
          <w:sz w:val="24"/>
          <w:szCs w:val="24"/>
        </w:rPr>
        <w:t>1) środki z Funduszu Pomocy</w:t>
      </w:r>
      <w:r>
        <w:rPr>
          <w:rFonts w:ascii="Verdana" w:eastAsia="Calibri" w:hAnsi="Verdana"/>
          <w:sz w:val="24"/>
          <w:szCs w:val="24"/>
        </w:rPr>
        <w:t xml:space="preserve"> </w:t>
      </w:r>
      <w:r w:rsidRPr="00214161">
        <w:rPr>
          <w:rFonts w:ascii="Verdana" w:eastAsia="Calibri" w:hAnsi="Verdana"/>
          <w:sz w:val="24"/>
          <w:szCs w:val="24"/>
        </w:rPr>
        <w:t>(1.259.937,98).</w:t>
      </w:r>
    </w:p>
    <w:p w:rsidR="00214161" w:rsidRPr="00ED4DAF" w:rsidRDefault="00214161" w:rsidP="00017CB5">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wydatków ogółem: </w:t>
      </w:r>
      <w:r>
        <w:rPr>
          <w:rFonts w:ascii="Verdana" w:eastAsia="Calibri" w:hAnsi="Verdana"/>
          <w:sz w:val="24"/>
          <w:szCs w:val="24"/>
        </w:rPr>
        <w:t>2.126</w:t>
      </w:r>
      <w:r w:rsidRPr="00ED4DAF">
        <w:rPr>
          <w:rFonts w:ascii="Verdana" w:eastAsia="Calibri" w:hAnsi="Verdana"/>
          <w:sz w:val="24"/>
          <w:szCs w:val="24"/>
        </w:rPr>
        <w:t>.</w:t>
      </w:r>
      <w:r>
        <w:rPr>
          <w:rFonts w:ascii="Verdana" w:eastAsia="Calibri" w:hAnsi="Verdana"/>
          <w:sz w:val="24"/>
          <w:szCs w:val="24"/>
        </w:rPr>
        <w:t>968</w:t>
      </w:r>
      <w:r w:rsidRPr="00ED4DAF">
        <w:rPr>
          <w:rFonts w:ascii="Verdana" w:eastAsia="Calibri" w:hAnsi="Verdana"/>
          <w:sz w:val="24"/>
          <w:szCs w:val="24"/>
        </w:rPr>
        <w:t>,</w:t>
      </w:r>
      <w:r>
        <w:rPr>
          <w:rFonts w:ascii="Verdana" w:eastAsia="Calibri" w:hAnsi="Verdana"/>
          <w:sz w:val="24"/>
          <w:szCs w:val="24"/>
        </w:rPr>
        <w:t>48</w:t>
      </w:r>
      <w:r w:rsidRPr="00ED4DAF">
        <w:rPr>
          <w:rFonts w:ascii="Verdana" w:eastAsia="Calibri" w:hAnsi="Verdana"/>
          <w:sz w:val="24"/>
          <w:szCs w:val="24"/>
        </w:rPr>
        <w:t xml:space="preserve"> </w:t>
      </w:r>
      <w:r>
        <w:rPr>
          <w:rFonts w:ascii="Verdana" w:eastAsia="Calibri" w:hAnsi="Verdana"/>
          <w:sz w:val="24"/>
          <w:szCs w:val="24"/>
        </w:rPr>
        <w:t>zł</w:t>
      </w:r>
    </w:p>
    <w:p w:rsidR="00214161" w:rsidRDefault="00214161" w:rsidP="00017CB5">
      <w:pPr>
        <w:spacing w:after="0" w:line="288" w:lineRule="auto"/>
        <w:rPr>
          <w:rFonts w:ascii="Verdana" w:eastAsia="Calibri" w:hAnsi="Verdana"/>
          <w:sz w:val="24"/>
          <w:szCs w:val="24"/>
        </w:rPr>
      </w:pPr>
      <w:r w:rsidRPr="00ED4DAF">
        <w:rPr>
          <w:rFonts w:ascii="Verdana" w:eastAsia="Calibri" w:hAnsi="Verdana"/>
          <w:sz w:val="24"/>
          <w:szCs w:val="24"/>
        </w:rPr>
        <w:t>Przeznaczenie środków:</w:t>
      </w:r>
    </w:p>
    <w:p w:rsidR="00214161" w:rsidRPr="00214161" w:rsidRDefault="00214161" w:rsidP="00017CB5">
      <w:pPr>
        <w:spacing w:after="0" w:line="288" w:lineRule="auto"/>
        <w:rPr>
          <w:rFonts w:ascii="Verdana" w:hAnsi="Verdana"/>
          <w:sz w:val="24"/>
          <w:szCs w:val="24"/>
        </w:rPr>
      </w:pPr>
      <w:r w:rsidRPr="00214161">
        <w:rPr>
          <w:rFonts w:ascii="Verdana" w:hAnsi="Verdana"/>
          <w:sz w:val="24"/>
          <w:szCs w:val="24"/>
        </w:rPr>
        <w:t>1) zwiększenie planu dotacji celowej z budżetu państwa na realizację zadań zleconych powiatu w dziale 710 (Działalność usługowa), rozdziale 71015 (Nadzór budowlany)</w:t>
      </w:r>
      <w:r>
        <w:rPr>
          <w:rFonts w:ascii="Verdana" w:hAnsi="Verdana"/>
          <w:sz w:val="24"/>
          <w:szCs w:val="24"/>
        </w:rPr>
        <w:t xml:space="preserve"> </w:t>
      </w:r>
      <w:r w:rsidRPr="00214161">
        <w:rPr>
          <w:rFonts w:ascii="Verdana" w:hAnsi="Verdana"/>
          <w:sz w:val="24"/>
          <w:szCs w:val="24"/>
        </w:rPr>
        <w:t>(5.965,50),</w:t>
      </w:r>
    </w:p>
    <w:p w:rsidR="00214161" w:rsidRPr="00214161" w:rsidRDefault="00214161" w:rsidP="00017CB5">
      <w:pPr>
        <w:spacing w:after="0" w:line="288" w:lineRule="auto"/>
        <w:rPr>
          <w:rFonts w:ascii="Verdana" w:hAnsi="Verdana"/>
          <w:sz w:val="24"/>
          <w:szCs w:val="24"/>
        </w:rPr>
      </w:pPr>
      <w:r w:rsidRPr="00214161">
        <w:rPr>
          <w:rFonts w:ascii="Verdana" w:hAnsi="Verdana"/>
          <w:sz w:val="24"/>
          <w:szCs w:val="24"/>
        </w:rPr>
        <w:t>2) zwiększenie planu dotacji celowej z budżetu państwa na realizację zadań zleconych powiatu w dziale 754 (Bezpieczeństwo publiczne i ochrona przeciwpożarowa), rozdziale 75411 (Komendy powiatowe Państwowej Straży Pożarnej)</w:t>
      </w:r>
      <w:r>
        <w:rPr>
          <w:rFonts w:ascii="Verdana" w:hAnsi="Verdana"/>
          <w:sz w:val="24"/>
          <w:szCs w:val="24"/>
        </w:rPr>
        <w:t xml:space="preserve"> </w:t>
      </w:r>
      <w:r w:rsidRPr="00214161">
        <w:rPr>
          <w:rFonts w:ascii="Verdana" w:hAnsi="Verdana"/>
          <w:sz w:val="24"/>
          <w:szCs w:val="24"/>
        </w:rPr>
        <w:t>(191.228,00),</w:t>
      </w:r>
    </w:p>
    <w:p w:rsidR="00214161" w:rsidRPr="00214161" w:rsidRDefault="00214161" w:rsidP="00017CB5">
      <w:pPr>
        <w:spacing w:after="0" w:line="288" w:lineRule="auto"/>
        <w:rPr>
          <w:rFonts w:ascii="Verdana" w:hAnsi="Verdana"/>
          <w:sz w:val="24"/>
          <w:szCs w:val="24"/>
        </w:rPr>
      </w:pPr>
      <w:r w:rsidRPr="00214161">
        <w:rPr>
          <w:rFonts w:ascii="Verdana" w:hAnsi="Verdana"/>
          <w:sz w:val="24"/>
          <w:szCs w:val="24"/>
        </w:rPr>
        <w:t>3) na realizację zadań wynikających z ustawy o Karcie Polaka</w:t>
      </w:r>
      <w:r>
        <w:rPr>
          <w:rFonts w:ascii="Verdana" w:hAnsi="Verdana"/>
          <w:sz w:val="24"/>
          <w:szCs w:val="24"/>
        </w:rPr>
        <w:t xml:space="preserve"> </w:t>
      </w:r>
      <w:r w:rsidRPr="00214161">
        <w:rPr>
          <w:rFonts w:ascii="Verdana" w:hAnsi="Verdana"/>
          <w:sz w:val="24"/>
          <w:szCs w:val="24"/>
        </w:rPr>
        <w:t>(594.132,00),</w:t>
      </w:r>
    </w:p>
    <w:p w:rsidR="00214161" w:rsidRPr="00214161" w:rsidRDefault="00214161" w:rsidP="00017CB5">
      <w:pPr>
        <w:spacing w:after="0" w:line="288" w:lineRule="auto"/>
        <w:rPr>
          <w:rFonts w:ascii="Verdana" w:hAnsi="Verdana"/>
          <w:sz w:val="24"/>
          <w:szCs w:val="24"/>
        </w:rPr>
      </w:pPr>
      <w:r w:rsidRPr="00214161">
        <w:rPr>
          <w:rFonts w:ascii="Verdana" w:hAnsi="Verdana"/>
          <w:sz w:val="24"/>
          <w:szCs w:val="24"/>
        </w:rPr>
        <w:t>4) na wypłatę w maju 2023 roku świadczenia wychowawczego</w:t>
      </w:r>
      <w:r>
        <w:rPr>
          <w:rFonts w:ascii="Verdana" w:hAnsi="Verdana"/>
          <w:sz w:val="24"/>
          <w:szCs w:val="24"/>
        </w:rPr>
        <w:t xml:space="preserve"> </w:t>
      </w:r>
      <w:r w:rsidRPr="00214161">
        <w:rPr>
          <w:rFonts w:ascii="Verdana" w:hAnsi="Verdana"/>
          <w:sz w:val="24"/>
          <w:szCs w:val="24"/>
        </w:rPr>
        <w:t>(75.705,00),</w:t>
      </w:r>
    </w:p>
    <w:p w:rsidR="00214161" w:rsidRPr="00ED4DAF" w:rsidRDefault="00214161" w:rsidP="00017CB5">
      <w:pPr>
        <w:spacing w:after="0" w:line="288" w:lineRule="auto"/>
        <w:rPr>
          <w:rFonts w:ascii="Verdana" w:hAnsi="Verdana"/>
          <w:sz w:val="24"/>
          <w:szCs w:val="24"/>
        </w:rPr>
      </w:pPr>
      <w:r w:rsidRPr="00214161">
        <w:rPr>
          <w:rFonts w:ascii="Verdana" w:hAnsi="Verdana"/>
          <w:sz w:val="24"/>
          <w:szCs w:val="24"/>
        </w:rPr>
        <w:t>5) na wypłatę świadczeń dla osób udostępniających mieszkania i zapewniających wyżywienie osobom, które przyjechały do Polski z Ukrainy, zgodnie z ustawą o pomocy obywatelom Ukrainy w związku z konfliktem zbrojnym na terytorium tego Państwa</w:t>
      </w:r>
      <w:r>
        <w:rPr>
          <w:rFonts w:ascii="Verdana" w:hAnsi="Verdana"/>
          <w:sz w:val="24"/>
          <w:szCs w:val="24"/>
        </w:rPr>
        <w:t xml:space="preserve"> </w:t>
      </w:r>
      <w:r w:rsidRPr="00214161">
        <w:rPr>
          <w:rFonts w:ascii="Verdana" w:hAnsi="Verdana"/>
          <w:sz w:val="24"/>
          <w:szCs w:val="24"/>
        </w:rPr>
        <w:t>(1.259.937,98).</w:t>
      </w:r>
    </w:p>
    <w:p w:rsidR="00214161" w:rsidRPr="00DF58FB" w:rsidRDefault="00214161" w:rsidP="00017CB5">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10506/23 Prezydenta Wrocławia z dnia 7 czerwca 2023 roku</w:t>
      </w:r>
    </w:p>
    <w:p w:rsidR="00214161" w:rsidRPr="00ED4DAF" w:rsidRDefault="00214161" w:rsidP="00017CB5">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dochodów ogółem: </w:t>
      </w:r>
      <w:r>
        <w:rPr>
          <w:rFonts w:ascii="Verdana" w:eastAsia="Calibri" w:hAnsi="Verdana"/>
          <w:sz w:val="24"/>
          <w:szCs w:val="24"/>
        </w:rPr>
        <w:t>36</w:t>
      </w:r>
      <w:r w:rsidRPr="00ED4DAF">
        <w:rPr>
          <w:rFonts w:ascii="Verdana" w:eastAsia="Calibri" w:hAnsi="Verdana"/>
          <w:sz w:val="24"/>
          <w:szCs w:val="24"/>
        </w:rPr>
        <w:t>.</w:t>
      </w:r>
      <w:r>
        <w:rPr>
          <w:rFonts w:ascii="Verdana" w:eastAsia="Calibri" w:hAnsi="Verdana"/>
          <w:sz w:val="24"/>
          <w:szCs w:val="24"/>
        </w:rPr>
        <w:t>467</w:t>
      </w:r>
      <w:r w:rsidRPr="00ED4DAF">
        <w:rPr>
          <w:rFonts w:ascii="Verdana" w:eastAsia="Calibri" w:hAnsi="Verdana"/>
          <w:sz w:val="24"/>
          <w:szCs w:val="24"/>
        </w:rPr>
        <w:t>,</w:t>
      </w:r>
      <w:r>
        <w:rPr>
          <w:rFonts w:ascii="Verdana" w:eastAsia="Calibri" w:hAnsi="Verdana"/>
          <w:sz w:val="24"/>
          <w:szCs w:val="24"/>
        </w:rPr>
        <w:t>61</w:t>
      </w:r>
      <w:r w:rsidRPr="00ED4DAF">
        <w:rPr>
          <w:rFonts w:ascii="Verdana" w:eastAsia="Calibri" w:hAnsi="Verdana"/>
          <w:sz w:val="24"/>
          <w:szCs w:val="24"/>
        </w:rPr>
        <w:t xml:space="preserve"> zł</w:t>
      </w:r>
    </w:p>
    <w:p w:rsidR="00214161" w:rsidRDefault="00214161" w:rsidP="00017CB5">
      <w:pPr>
        <w:spacing w:after="0" w:line="288" w:lineRule="auto"/>
        <w:rPr>
          <w:rFonts w:ascii="Verdana" w:eastAsia="Calibri" w:hAnsi="Verdana"/>
          <w:sz w:val="24"/>
          <w:szCs w:val="24"/>
        </w:rPr>
      </w:pPr>
      <w:r w:rsidRPr="00ED4DAF">
        <w:rPr>
          <w:rFonts w:ascii="Verdana" w:eastAsia="Calibri" w:hAnsi="Verdana"/>
          <w:sz w:val="24"/>
          <w:szCs w:val="24"/>
        </w:rPr>
        <w:t>Źródło zmiany planu dochodów:</w:t>
      </w:r>
    </w:p>
    <w:p w:rsidR="00214161" w:rsidRPr="00214161" w:rsidRDefault="00214161" w:rsidP="00017CB5">
      <w:pPr>
        <w:spacing w:after="0" w:line="288" w:lineRule="auto"/>
        <w:rPr>
          <w:rFonts w:ascii="Verdana" w:eastAsia="Calibri" w:hAnsi="Verdana"/>
          <w:sz w:val="24"/>
          <w:szCs w:val="24"/>
        </w:rPr>
      </w:pPr>
      <w:r w:rsidRPr="00214161">
        <w:rPr>
          <w:rFonts w:ascii="Verdana" w:eastAsia="Calibri" w:hAnsi="Verdana"/>
          <w:sz w:val="24"/>
          <w:szCs w:val="24"/>
        </w:rPr>
        <w:t>Dotacje i środki z funduszy</w:t>
      </w:r>
      <w:r>
        <w:rPr>
          <w:rFonts w:ascii="Verdana" w:eastAsia="Calibri" w:hAnsi="Verdana"/>
          <w:sz w:val="24"/>
          <w:szCs w:val="24"/>
        </w:rPr>
        <w:t xml:space="preserve"> </w:t>
      </w:r>
      <w:r w:rsidRPr="00214161">
        <w:rPr>
          <w:rFonts w:ascii="Verdana" w:eastAsia="Calibri" w:hAnsi="Verdana"/>
          <w:sz w:val="24"/>
          <w:szCs w:val="24"/>
        </w:rPr>
        <w:t>(36.467,61),</w:t>
      </w:r>
      <w:r>
        <w:rPr>
          <w:rFonts w:ascii="Verdana" w:eastAsia="Calibri" w:hAnsi="Verdana"/>
          <w:sz w:val="24"/>
          <w:szCs w:val="24"/>
        </w:rPr>
        <w:t xml:space="preserve"> </w:t>
      </w:r>
      <w:r w:rsidRPr="00214161">
        <w:rPr>
          <w:rFonts w:ascii="Verdana" w:eastAsia="Calibri" w:hAnsi="Verdana"/>
          <w:sz w:val="24"/>
          <w:szCs w:val="24"/>
        </w:rPr>
        <w:t>z tego:</w:t>
      </w:r>
    </w:p>
    <w:p w:rsidR="00214161" w:rsidRDefault="00214161" w:rsidP="00017CB5">
      <w:pPr>
        <w:spacing w:after="0" w:line="288" w:lineRule="auto"/>
        <w:rPr>
          <w:rFonts w:ascii="Verdana" w:eastAsia="Calibri" w:hAnsi="Verdana"/>
          <w:sz w:val="24"/>
          <w:szCs w:val="24"/>
        </w:rPr>
      </w:pPr>
      <w:r w:rsidRPr="00214161">
        <w:rPr>
          <w:rFonts w:ascii="Verdana" w:eastAsia="Calibri" w:hAnsi="Verdana"/>
          <w:sz w:val="24"/>
          <w:szCs w:val="24"/>
        </w:rPr>
        <w:t>1) środki z Funduszu Pomocy</w:t>
      </w:r>
      <w:r>
        <w:rPr>
          <w:rFonts w:ascii="Verdana" w:eastAsia="Calibri" w:hAnsi="Verdana"/>
          <w:sz w:val="24"/>
          <w:szCs w:val="24"/>
        </w:rPr>
        <w:t xml:space="preserve"> </w:t>
      </w:r>
      <w:r w:rsidRPr="00214161">
        <w:rPr>
          <w:rFonts w:ascii="Verdana" w:eastAsia="Calibri" w:hAnsi="Verdana"/>
          <w:sz w:val="24"/>
          <w:szCs w:val="24"/>
        </w:rPr>
        <w:t>(36.467,61).</w:t>
      </w:r>
    </w:p>
    <w:p w:rsidR="00214161" w:rsidRPr="00ED4DAF" w:rsidRDefault="00214161" w:rsidP="00017CB5">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wydatków ogółem: </w:t>
      </w:r>
      <w:r>
        <w:rPr>
          <w:rFonts w:ascii="Verdana" w:eastAsia="Calibri" w:hAnsi="Verdana"/>
          <w:sz w:val="24"/>
          <w:szCs w:val="24"/>
        </w:rPr>
        <w:t>36</w:t>
      </w:r>
      <w:r w:rsidRPr="00ED4DAF">
        <w:rPr>
          <w:rFonts w:ascii="Verdana" w:eastAsia="Calibri" w:hAnsi="Verdana"/>
          <w:sz w:val="24"/>
          <w:szCs w:val="24"/>
        </w:rPr>
        <w:t>.</w:t>
      </w:r>
      <w:r>
        <w:rPr>
          <w:rFonts w:ascii="Verdana" w:eastAsia="Calibri" w:hAnsi="Verdana"/>
          <w:sz w:val="24"/>
          <w:szCs w:val="24"/>
        </w:rPr>
        <w:t>467</w:t>
      </w:r>
      <w:r w:rsidRPr="00ED4DAF">
        <w:rPr>
          <w:rFonts w:ascii="Verdana" w:eastAsia="Calibri" w:hAnsi="Verdana"/>
          <w:sz w:val="24"/>
          <w:szCs w:val="24"/>
        </w:rPr>
        <w:t>,</w:t>
      </w:r>
      <w:r>
        <w:rPr>
          <w:rFonts w:ascii="Verdana" w:eastAsia="Calibri" w:hAnsi="Verdana"/>
          <w:sz w:val="24"/>
          <w:szCs w:val="24"/>
        </w:rPr>
        <w:t>61</w:t>
      </w:r>
      <w:r w:rsidRPr="00ED4DAF">
        <w:rPr>
          <w:rFonts w:ascii="Verdana" w:eastAsia="Calibri" w:hAnsi="Verdana"/>
          <w:sz w:val="24"/>
          <w:szCs w:val="24"/>
        </w:rPr>
        <w:t xml:space="preserve"> </w:t>
      </w:r>
      <w:r>
        <w:rPr>
          <w:rFonts w:ascii="Verdana" w:eastAsia="Calibri" w:hAnsi="Verdana"/>
          <w:sz w:val="24"/>
          <w:szCs w:val="24"/>
        </w:rPr>
        <w:t>zł</w:t>
      </w:r>
    </w:p>
    <w:p w:rsidR="00214161" w:rsidRPr="00ED4DAF" w:rsidRDefault="00214161" w:rsidP="00017CB5">
      <w:pPr>
        <w:spacing w:after="0" w:line="288" w:lineRule="auto"/>
        <w:rPr>
          <w:rFonts w:ascii="Verdana" w:hAnsi="Verdana"/>
          <w:sz w:val="24"/>
          <w:szCs w:val="24"/>
        </w:rPr>
      </w:pPr>
      <w:r w:rsidRPr="00ED4DAF">
        <w:rPr>
          <w:rFonts w:ascii="Verdana" w:eastAsia="Calibri" w:hAnsi="Verdana"/>
          <w:sz w:val="24"/>
          <w:szCs w:val="24"/>
        </w:rPr>
        <w:t>Przeznaczenie środków:</w:t>
      </w:r>
    </w:p>
    <w:p w:rsidR="00214161" w:rsidRPr="00ED4DAF" w:rsidRDefault="00214161" w:rsidP="00017CB5">
      <w:pPr>
        <w:spacing w:after="0" w:line="288" w:lineRule="auto"/>
        <w:rPr>
          <w:rFonts w:ascii="Verdana" w:eastAsia="Times New Roman" w:hAnsi="Verdana" w:cs="Times New Roman"/>
          <w:bCs/>
          <w:sz w:val="24"/>
          <w:szCs w:val="24"/>
        </w:rPr>
      </w:pPr>
      <w:r w:rsidRPr="00214161">
        <w:rPr>
          <w:rFonts w:ascii="Verdana" w:eastAsia="Times New Roman" w:hAnsi="Verdana" w:cs="Times New Roman"/>
          <w:bCs/>
          <w:sz w:val="24"/>
          <w:szCs w:val="24"/>
        </w:rPr>
        <w:t>1) na nadawanie numeru PESEL Uchodźcom z Ukrainy oraz na wypłatę stypendiów i zasiłków szkolnych dla uczniów z Ukrainy</w:t>
      </w:r>
      <w:r>
        <w:rPr>
          <w:rFonts w:ascii="Verdana" w:eastAsia="Times New Roman" w:hAnsi="Verdana" w:cs="Times New Roman"/>
          <w:bCs/>
          <w:sz w:val="24"/>
          <w:szCs w:val="24"/>
        </w:rPr>
        <w:t xml:space="preserve"> </w:t>
      </w:r>
      <w:r w:rsidRPr="00214161">
        <w:rPr>
          <w:rFonts w:ascii="Verdana" w:eastAsia="Times New Roman" w:hAnsi="Verdana" w:cs="Times New Roman"/>
          <w:bCs/>
          <w:sz w:val="24"/>
          <w:szCs w:val="24"/>
        </w:rPr>
        <w:t>(36.467,61).</w:t>
      </w:r>
    </w:p>
    <w:p w:rsidR="00214161" w:rsidRPr="00DF58FB" w:rsidRDefault="00214161" w:rsidP="00017CB5">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10556/23 Prezydenta Wrocławia z dnia 14 czerwca 2023 roku</w:t>
      </w:r>
    </w:p>
    <w:p w:rsidR="00214161" w:rsidRPr="00ED4DAF" w:rsidRDefault="00214161" w:rsidP="00017CB5">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dochodów ogółem: </w:t>
      </w:r>
      <w:r>
        <w:rPr>
          <w:rFonts w:ascii="Verdana" w:eastAsia="Calibri" w:hAnsi="Verdana"/>
          <w:sz w:val="24"/>
          <w:szCs w:val="24"/>
        </w:rPr>
        <w:t>60</w:t>
      </w:r>
      <w:r w:rsidRPr="00ED4DAF">
        <w:rPr>
          <w:rFonts w:ascii="Verdana" w:eastAsia="Calibri" w:hAnsi="Verdana"/>
          <w:sz w:val="24"/>
          <w:szCs w:val="24"/>
        </w:rPr>
        <w:t>.</w:t>
      </w:r>
      <w:r>
        <w:rPr>
          <w:rFonts w:ascii="Verdana" w:eastAsia="Calibri" w:hAnsi="Verdana"/>
          <w:sz w:val="24"/>
          <w:szCs w:val="24"/>
        </w:rPr>
        <w:t>248</w:t>
      </w:r>
      <w:r w:rsidRPr="00ED4DAF">
        <w:rPr>
          <w:rFonts w:ascii="Verdana" w:eastAsia="Calibri" w:hAnsi="Verdana"/>
          <w:sz w:val="24"/>
          <w:szCs w:val="24"/>
        </w:rPr>
        <w:t>,</w:t>
      </w:r>
      <w:r>
        <w:rPr>
          <w:rFonts w:ascii="Verdana" w:eastAsia="Calibri" w:hAnsi="Verdana"/>
          <w:sz w:val="24"/>
          <w:szCs w:val="24"/>
        </w:rPr>
        <w:t>00</w:t>
      </w:r>
      <w:r w:rsidRPr="00ED4DAF">
        <w:rPr>
          <w:rFonts w:ascii="Verdana" w:eastAsia="Calibri" w:hAnsi="Verdana"/>
          <w:sz w:val="24"/>
          <w:szCs w:val="24"/>
        </w:rPr>
        <w:t xml:space="preserve"> zł</w:t>
      </w:r>
    </w:p>
    <w:p w:rsidR="00214161" w:rsidRDefault="00214161" w:rsidP="00017CB5">
      <w:pPr>
        <w:spacing w:after="0" w:line="288" w:lineRule="auto"/>
        <w:rPr>
          <w:rFonts w:ascii="Verdana" w:eastAsia="Calibri" w:hAnsi="Verdana"/>
          <w:sz w:val="24"/>
          <w:szCs w:val="24"/>
        </w:rPr>
      </w:pPr>
      <w:r w:rsidRPr="00ED4DAF">
        <w:rPr>
          <w:rFonts w:ascii="Verdana" w:eastAsia="Calibri" w:hAnsi="Verdana"/>
          <w:sz w:val="24"/>
          <w:szCs w:val="24"/>
        </w:rPr>
        <w:t>Źródło zmiany planu dochodów:</w:t>
      </w:r>
    </w:p>
    <w:p w:rsidR="00451B77" w:rsidRPr="00451B77" w:rsidRDefault="00451B77" w:rsidP="00017CB5">
      <w:pPr>
        <w:spacing w:after="0" w:line="288" w:lineRule="auto"/>
        <w:rPr>
          <w:rFonts w:ascii="Verdana" w:eastAsia="Calibri" w:hAnsi="Verdana"/>
          <w:sz w:val="24"/>
          <w:szCs w:val="24"/>
        </w:rPr>
      </w:pPr>
      <w:r w:rsidRPr="00451B77">
        <w:rPr>
          <w:rFonts w:ascii="Verdana" w:eastAsia="Calibri" w:hAnsi="Verdana"/>
          <w:sz w:val="24"/>
          <w:szCs w:val="24"/>
        </w:rPr>
        <w:t>I. Dochody własne</w:t>
      </w:r>
      <w:r>
        <w:rPr>
          <w:rFonts w:ascii="Verdana" w:eastAsia="Calibri" w:hAnsi="Verdana"/>
          <w:sz w:val="24"/>
          <w:szCs w:val="24"/>
        </w:rPr>
        <w:t xml:space="preserve"> </w:t>
      </w:r>
      <w:r w:rsidRPr="00451B77">
        <w:rPr>
          <w:rFonts w:ascii="Verdana" w:eastAsia="Calibri" w:hAnsi="Verdana"/>
          <w:sz w:val="24"/>
          <w:szCs w:val="24"/>
        </w:rPr>
        <w:t>(5.000,00),</w:t>
      </w:r>
      <w:r>
        <w:rPr>
          <w:rFonts w:ascii="Verdana" w:eastAsia="Calibri" w:hAnsi="Verdana"/>
          <w:sz w:val="24"/>
          <w:szCs w:val="24"/>
        </w:rPr>
        <w:t xml:space="preserve"> </w:t>
      </w:r>
      <w:r w:rsidRPr="00451B77">
        <w:rPr>
          <w:rFonts w:ascii="Verdana" w:eastAsia="Calibri" w:hAnsi="Verdana"/>
          <w:sz w:val="24"/>
          <w:szCs w:val="24"/>
        </w:rPr>
        <w:t>z tego:</w:t>
      </w:r>
    </w:p>
    <w:p w:rsidR="00451B77" w:rsidRPr="00451B77" w:rsidRDefault="00451B77" w:rsidP="00017CB5">
      <w:pPr>
        <w:spacing w:after="0" w:line="288" w:lineRule="auto"/>
        <w:rPr>
          <w:rFonts w:ascii="Verdana" w:eastAsia="Calibri" w:hAnsi="Verdana"/>
          <w:sz w:val="24"/>
          <w:szCs w:val="24"/>
        </w:rPr>
      </w:pPr>
      <w:r w:rsidRPr="00451B77">
        <w:rPr>
          <w:rFonts w:ascii="Verdana" w:eastAsia="Calibri" w:hAnsi="Verdana"/>
          <w:sz w:val="24"/>
          <w:szCs w:val="24"/>
        </w:rPr>
        <w:lastRenderedPageBreak/>
        <w:t>1) Pozostałe dochody</w:t>
      </w:r>
      <w:r>
        <w:rPr>
          <w:rFonts w:ascii="Verdana" w:eastAsia="Calibri" w:hAnsi="Verdana"/>
          <w:sz w:val="24"/>
          <w:szCs w:val="24"/>
        </w:rPr>
        <w:t xml:space="preserve"> </w:t>
      </w:r>
      <w:r w:rsidRPr="00451B77">
        <w:rPr>
          <w:rFonts w:ascii="Verdana" w:eastAsia="Calibri" w:hAnsi="Verdana"/>
          <w:sz w:val="24"/>
          <w:szCs w:val="24"/>
        </w:rPr>
        <w:t>(5.000,00).</w:t>
      </w:r>
    </w:p>
    <w:p w:rsidR="00451B77" w:rsidRPr="00451B77" w:rsidRDefault="00451B77" w:rsidP="00017CB5">
      <w:pPr>
        <w:spacing w:after="0" w:line="288" w:lineRule="auto"/>
        <w:rPr>
          <w:rFonts w:ascii="Verdana" w:eastAsia="Calibri" w:hAnsi="Verdana"/>
          <w:sz w:val="24"/>
          <w:szCs w:val="24"/>
        </w:rPr>
      </w:pPr>
      <w:r w:rsidRPr="00451B77">
        <w:rPr>
          <w:rFonts w:ascii="Verdana" w:eastAsia="Calibri" w:hAnsi="Verdana"/>
          <w:sz w:val="24"/>
          <w:szCs w:val="24"/>
        </w:rPr>
        <w:t>II. Dotacje celowe z budżetu państwa</w:t>
      </w:r>
      <w:r>
        <w:rPr>
          <w:rFonts w:ascii="Verdana" w:eastAsia="Calibri" w:hAnsi="Verdana"/>
          <w:sz w:val="24"/>
          <w:szCs w:val="24"/>
        </w:rPr>
        <w:t xml:space="preserve"> </w:t>
      </w:r>
      <w:r w:rsidRPr="00451B77">
        <w:rPr>
          <w:rFonts w:ascii="Verdana" w:eastAsia="Calibri" w:hAnsi="Verdana"/>
          <w:sz w:val="24"/>
          <w:szCs w:val="24"/>
        </w:rPr>
        <w:t>(55.248,00),</w:t>
      </w:r>
      <w:r>
        <w:rPr>
          <w:rFonts w:ascii="Verdana" w:eastAsia="Calibri" w:hAnsi="Verdana"/>
          <w:sz w:val="24"/>
          <w:szCs w:val="24"/>
        </w:rPr>
        <w:t xml:space="preserve"> </w:t>
      </w:r>
      <w:r w:rsidRPr="00451B77">
        <w:rPr>
          <w:rFonts w:ascii="Verdana" w:eastAsia="Calibri" w:hAnsi="Verdana"/>
          <w:sz w:val="24"/>
          <w:szCs w:val="24"/>
        </w:rPr>
        <w:t>z tego:</w:t>
      </w:r>
    </w:p>
    <w:p w:rsidR="00451B77" w:rsidRPr="00451B77" w:rsidRDefault="00451B77" w:rsidP="00017CB5">
      <w:pPr>
        <w:spacing w:after="0" w:line="288" w:lineRule="auto"/>
        <w:rPr>
          <w:rFonts w:ascii="Verdana" w:eastAsia="Calibri" w:hAnsi="Verdana"/>
          <w:sz w:val="24"/>
          <w:szCs w:val="24"/>
        </w:rPr>
      </w:pPr>
      <w:r w:rsidRPr="00451B77">
        <w:rPr>
          <w:rFonts w:ascii="Verdana" w:eastAsia="Calibri" w:hAnsi="Verdana"/>
          <w:sz w:val="24"/>
          <w:szCs w:val="24"/>
        </w:rPr>
        <w:t>1) dla gminy</w:t>
      </w:r>
      <w:r>
        <w:rPr>
          <w:rFonts w:ascii="Verdana" w:eastAsia="Calibri" w:hAnsi="Verdana"/>
          <w:sz w:val="24"/>
          <w:szCs w:val="24"/>
        </w:rPr>
        <w:t xml:space="preserve"> </w:t>
      </w:r>
      <w:r w:rsidRPr="00451B77">
        <w:rPr>
          <w:rFonts w:ascii="Verdana" w:eastAsia="Calibri" w:hAnsi="Verdana"/>
          <w:sz w:val="24"/>
          <w:szCs w:val="24"/>
        </w:rPr>
        <w:t>(55.248,00),</w:t>
      </w:r>
      <w:r>
        <w:rPr>
          <w:rFonts w:ascii="Verdana" w:eastAsia="Calibri" w:hAnsi="Verdana"/>
          <w:sz w:val="24"/>
          <w:szCs w:val="24"/>
        </w:rPr>
        <w:t xml:space="preserve"> </w:t>
      </w:r>
      <w:r w:rsidRPr="00451B77">
        <w:rPr>
          <w:rFonts w:ascii="Verdana" w:eastAsia="Calibri" w:hAnsi="Verdana"/>
          <w:sz w:val="24"/>
          <w:szCs w:val="24"/>
        </w:rPr>
        <w:t>z tego:</w:t>
      </w:r>
    </w:p>
    <w:p w:rsidR="00214161" w:rsidRDefault="00451B77" w:rsidP="00017CB5">
      <w:pPr>
        <w:spacing w:after="0" w:line="288" w:lineRule="auto"/>
        <w:rPr>
          <w:rFonts w:ascii="Verdana" w:eastAsia="Calibri" w:hAnsi="Verdana"/>
          <w:sz w:val="24"/>
          <w:szCs w:val="24"/>
        </w:rPr>
      </w:pPr>
      <w:r w:rsidRPr="00451B77">
        <w:rPr>
          <w:rFonts w:ascii="Verdana" w:eastAsia="Calibri" w:hAnsi="Verdana"/>
          <w:sz w:val="24"/>
          <w:szCs w:val="24"/>
        </w:rPr>
        <w:t>a) na zadania zlecone</w:t>
      </w:r>
      <w:r>
        <w:rPr>
          <w:rFonts w:ascii="Verdana" w:eastAsia="Calibri" w:hAnsi="Verdana"/>
          <w:sz w:val="24"/>
          <w:szCs w:val="24"/>
        </w:rPr>
        <w:t xml:space="preserve"> </w:t>
      </w:r>
      <w:r w:rsidRPr="00451B77">
        <w:rPr>
          <w:rFonts w:ascii="Verdana" w:eastAsia="Calibri" w:hAnsi="Verdana"/>
          <w:sz w:val="24"/>
          <w:szCs w:val="24"/>
        </w:rPr>
        <w:t>(55.248,00).</w:t>
      </w:r>
    </w:p>
    <w:p w:rsidR="00214161" w:rsidRPr="00ED4DAF" w:rsidRDefault="00214161" w:rsidP="00017CB5">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wydatków ogółem: </w:t>
      </w:r>
      <w:r>
        <w:rPr>
          <w:rFonts w:ascii="Verdana" w:eastAsia="Calibri" w:hAnsi="Verdana"/>
          <w:sz w:val="24"/>
          <w:szCs w:val="24"/>
        </w:rPr>
        <w:t>60</w:t>
      </w:r>
      <w:r w:rsidRPr="00ED4DAF">
        <w:rPr>
          <w:rFonts w:ascii="Verdana" w:eastAsia="Calibri" w:hAnsi="Verdana"/>
          <w:sz w:val="24"/>
          <w:szCs w:val="24"/>
        </w:rPr>
        <w:t>.</w:t>
      </w:r>
      <w:r>
        <w:rPr>
          <w:rFonts w:ascii="Verdana" w:eastAsia="Calibri" w:hAnsi="Verdana"/>
          <w:sz w:val="24"/>
          <w:szCs w:val="24"/>
        </w:rPr>
        <w:t>248</w:t>
      </w:r>
      <w:r w:rsidRPr="00ED4DAF">
        <w:rPr>
          <w:rFonts w:ascii="Verdana" w:eastAsia="Calibri" w:hAnsi="Verdana"/>
          <w:sz w:val="24"/>
          <w:szCs w:val="24"/>
        </w:rPr>
        <w:t>,</w:t>
      </w:r>
      <w:r>
        <w:rPr>
          <w:rFonts w:ascii="Verdana" w:eastAsia="Calibri" w:hAnsi="Verdana"/>
          <w:sz w:val="24"/>
          <w:szCs w:val="24"/>
        </w:rPr>
        <w:t>00</w:t>
      </w:r>
      <w:r w:rsidRPr="00ED4DAF">
        <w:rPr>
          <w:rFonts w:ascii="Verdana" w:eastAsia="Calibri" w:hAnsi="Verdana"/>
          <w:sz w:val="24"/>
          <w:szCs w:val="24"/>
        </w:rPr>
        <w:t xml:space="preserve"> </w:t>
      </w:r>
      <w:r>
        <w:rPr>
          <w:rFonts w:ascii="Verdana" w:eastAsia="Calibri" w:hAnsi="Verdana"/>
          <w:sz w:val="24"/>
          <w:szCs w:val="24"/>
        </w:rPr>
        <w:t>zł</w:t>
      </w:r>
    </w:p>
    <w:p w:rsidR="00214161" w:rsidRPr="00ED4DAF" w:rsidRDefault="00214161" w:rsidP="00017CB5">
      <w:pPr>
        <w:spacing w:after="0" w:line="288" w:lineRule="auto"/>
        <w:rPr>
          <w:rFonts w:ascii="Verdana" w:hAnsi="Verdana"/>
          <w:sz w:val="24"/>
          <w:szCs w:val="24"/>
        </w:rPr>
      </w:pPr>
      <w:r w:rsidRPr="00ED4DAF">
        <w:rPr>
          <w:rFonts w:ascii="Verdana" w:eastAsia="Calibri" w:hAnsi="Verdana"/>
          <w:sz w:val="24"/>
          <w:szCs w:val="24"/>
        </w:rPr>
        <w:t>Przeznaczenie środków:</w:t>
      </w:r>
    </w:p>
    <w:p w:rsidR="00451B77" w:rsidRPr="00451B77" w:rsidRDefault="00451B77" w:rsidP="00017CB5">
      <w:pPr>
        <w:spacing w:after="0" w:line="288" w:lineRule="auto"/>
        <w:rPr>
          <w:rFonts w:ascii="Verdana" w:eastAsia="Times New Roman" w:hAnsi="Verdana" w:cs="Times New Roman"/>
          <w:bCs/>
          <w:sz w:val="24"/>
          <w:szCs w:val="24"/>
        </w:rPr>
      </w:pPr>
      <w:r w:rsidRPr="00451B77">
        <w:rPr>
          <w:rFonts w:ascii="Verdana" w:eastAsia="Times New Roman" w:hAnsi="Verdana" w:cs="Times New Roman"/>
          <w:bCs/>
          <w:sz w:val="24"/>
          <w:szCs w:val="24"/>
        </w:rPr>
        <w:t>1) na wypłatę jednorazowego świadczenia w wysokości 4 tys. zł wraz z kosztami obsługi tego zadania, zgodnie z ustawą o wsparciu kobiet w ciąży i rodzin "Za życiem"</w:t>
      </w:r>
      <w:r>
        <w:rPr>
          <w:rFonts w:ascii="Verdana" w:eastAsia="Times New Roman" w:hAnsi="Verdana" w:cs="Times New Roman"/>
          <w:bCs/>
          <w:sz w:val="24"/>
          <w:szCs w:val="24"/>
        </w:rPr>
        <w:t xml:space="preserve"> </w:t>
      </w:r>
      <w:r w:rsidRPr="00451B77">
        <w:rPr>
          <w:rFonts w:ascii="Verdana" w:eastAsia="Times New Roman" w:hAnsi="Verdana" w:cs="Times New Roman"/>
          <w:bCs/>
          <w:sz w:val="24"/>
          <w:szCs w:val="24"/>
        </w:rPr>
        <w:t>(41.237,00),</w:t>
      </w:r>
    </w:p>
    <w:p w:rsidR="00451B77" w:rsidRPr="00451B77" w:rsidRDefault="00451B77" w:rsidP="00017CB5">
      <w:pPr>
        <w:spacing w:after="0" w:line="288" w:lineRule="auto"/>
        <w:rPr>
          <w:rFonts w:ascii="Verdana" w:eastAsia="Times New Roman" w:hAnsi="Verdana" w:cs="Times New Roman"/>
          <w:bCs/>
          <w:sz w:val="24"/>
          <w:szCs w:val="24"/>
        </w:rPr>
      </w:pPr>
      <w:r w:rsidRPr="00451B77">
        <w:rPr>
          <w:rFonts w:ascii="Verdana" w:eastAsia="Times New Roman" w:hAnsi="Verdana" w:cs="Times New Roman"/>
          <w:bCs/>
          <w:sz w:val="24"/>
          <w:szCs w:val="24"/>
        </w:rPr>
        <w:t>2) na realizację zadań wynikających z ustawy o Karcie Dużej Rodziny</w:t>
      </w:r>
      <w:r>
        <w:rPr>
          <w:rFonts w:ascii="Verdana" w:eastAsia="Times New Roman" w:hAnsi="Verdana" w:cs="Times New Roman"/>
          <w:bCs/>
          <w:sz w:val="24"/>
          <w:szCs w:val="24"/>
        </w:rPr>
        <w:t xml:space="preserve"> </w:t>
      </w:r>
      <w:r w:rsidRPr="00451B77">
        <w:rPr>
          <w:rFonts w:ascii="Verdana" w:eastAsia="Times New Roman" w:hAnsi="Verdana" w:cs="Times New Roman"/>
          <w:bCs/>
          <w:sz w:val="24"/>
          <w:szCs w:val="24"/>
        </w:rPr>
        <w:t>(14.011,00),</w:t>
      </w:r>
    </w:p>
    <w:p w:rsidR="00214161" w:rsidRPr="00ED4DAF" w:rsidRDefault="00451B77" w:rsidP="00017CB5">
      <w:pPr>
        <w:spacing w:after="0" w:line="288" w:lineRule="auto"/>
        <w:rPr>
          <w:rFonts w:ascii="Verdana" w:eastAsia="Times New Roman" w:hAnsi="Verdana" w:cs="Times New Roman"/>
          <w:bCs/>
          <w:sz w:val="24"/>
          <w:szCs w:val="24"/>
        </w:rPr>
      </w:pPr>
      <w:r w:rsidRPr="00451B77">
        <w:rPr>
          <w:rFonts w:ascii="Verdana" w:eastAsia="Times New Roman" w:hAnsi="Verdana" w:cs="Times New Roman"/>
          <w:bCs/>
          <w:sz w:val="24"/>
          <w:szCs w:val="24"/>
        </w:rPr>
        <w:t>3) zwrot z Funduszu Pomocy nienależnie pobranych świadczeń do Dolnośląskiego Urzędu Wojewódzkiego</w:t>
      </w:r>
      <w:r>
        <w:rPr>
          <w:rFonts w:ascii="Verdana" w:eastAsia="Times New Roman" w:hAnsi="Verdana" w:cs="Times New Roman"/>
          <w:bCs/>
          <w:sz w:val="24"/>
          <w:szCs w:val="24"/>
        </w:rPr>
        <w:t xml:space="preserve"> </w:t>
      </w:r>
      <w:r w:rsidRPr="00451B77">
        <w:rPr>
          <w:rFonts w:ascii="Verdana" w:eastAsia="Times New Roman" w:hAnsi="Verdana" w:cs="Times New Roman"/>
          <w:bCs/>
          <w:sz w:val="24"/>
          <w:szCs w:val="24"/>
        </w:rPr>
        <w:t>(5.000,00).</w:t>
      </w:r>
    </w:p>
    <w:p w:rsidR="00775E33" w:rsidRPr="00DF58FB" w:rsidRDefault="00775E33" w:rsidP="00017CB5">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10</w:t>
      </w:r>
      <w:r w:rsidR="00451B77" w:rsidRPr="00DF58FB">
        <w:rPr>
          <w:rFonts w:ascii="Verdana" w:eastAsia="Calibri" w:hAnsi="Verdana"/>
          <w:bCs/>
          <w:sz w:val="24"/>
          <w:szCs w:val="24"/>
        </w:rPr>
        <w:t>61</w:t>
      </w:r>
      <w:r w:rsidRPr="00DF58FB">
        <w:rPr>
          <w:rFonts w:ascii="Verdana" w:eastAsia="Calibri" w:hAnsi="Verdana"/>
          <w:bCs/>
          <w:sz w:val="24"/>
          <w:szCs w:val="24"/>
        </w:rPr>
        <w:t xml:space="preserve">6/23 Prezydenta Wrocławia z dnia </w:t>
      </w:r>
      <w:r w:rsidR="00451B77" w:rsidRPr="00DF58FB">
        <w:rPr>
          <w:rFonts w:ascii="Verdana" w:eastAsia="Calibri" w:hAnsi="Verdana"/>
          <w:bCs/>
          <w:sz w:val="24"/>
          <w:szCs w:val="24"/>
        </w:rPr>
        <w:t>2</w:t>
      </w:r>
      <w:r w:rsidRPr="00DF58FB">
        <w:rPr>
          <w:rFonts w:ascii="Verdana" w:eastAsia="Calibri" w:hAnsi="Verdana"/>
          <w:bCs/>
          <w:sz w:val="24"/>
          <w:szCs w:val="24"/>
        </w:rPr>
        <w:t>1 czerwca 2023 roku</w:t>
      </w:r>
    </w:p>
    <w:p w:rsidR="00775E33" w:rsidRPr="00ED4DAF" w:rsidRDefault="00775E33" w:rsidP="00017CB5">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dochodów ogółem: </w:t>
      </w:r>
      <w:r w:rsidR="00451B77">
        <w:rPr>
          <w:rFonts w:ascii="Verdana" w:eastAsia="Calibri" w:hAnsi="Verdana"/>
          <w:sz w:val="24"/>
          <w:szCs w:val="24"/>
        </w:rPr>
        <w:t>1.2</w:t>
      </w:r>
      <w:r>
        <w:rPr>
          <w:rFonts w:ascii="Verdana" w:eastAsia="Calibri" w:hAnsi="Verdana"/>
          <w:sz w:val="24"/>
          <w:szCs w:val="24"/>
        </w:rPr>
        <w:t>60</w:t>
      </w:r>
      <w:r w:rsidRPr="00ED4DAF">
        <w:rPr>
          <w:rFonts w:ascii="Verdana" w:eastAsia="Calibri" w:hAnsi="Verdana"/>
          <w:sz w:val="24"/>
          <w:szCs w:val="24"/>
        </w:rPr>
        <w:t>.</w:t>
      </w:r>
      <w:r>
        <w:rPr>
          <w:rFonts w:ascii="Verdana" w:eastAsia="Calibri" w:hAnsi="Verdana"/>
          <w:sz w:val="24"/>
          <w:szCs w:val="24"/>
        </w:rPr>
        <w:t>4</w:t>
      </w:r>
      <w:r w:rsidR="00451B77">
        <w:rPr>
          <w:rFonts w:ascii="Verdana" w:eastAsia="Calibri" w:hAnsi="Verdana"/>
          <w:sz w:val="24"/>
          <w:szCs w:val="24"/>
        </w:rPr>
        <w:t>36</w:t>
      </w:r>
      <w:r w:rsidRPr="00ED4DAF">
        <w:rPr>
          <w:rFonts w:ascii="Verdana" w:eastAsia="Calibri" w:hAnsi="Verdana"/>
          <w:sz w:val="24"/>
          <w:szCs w:val="24"/>
        </w:rPr>
        <w:t>,</w:t>
      </w:r>
      <w:r w:rsidR="00451B77">
        <w:rPr>
          <w:rFonts w:ascii="Verdana" w:eastAsia="Calibri" w:hAnsi="Verdana"/>
          <w:sz w:val="24"/>
          <w:szCs w:val="24"/>
        </w:rPr>
        <w:t>56</w:t>
      </w:r>
      <w:r w:rsidRPr="00ED4DAF">
        <w:rPr>
          <w:rFonts w:ascii="Verdana" w:eastAsia="Calibri" w:hAnsi="Verdana"/>
          <w:sz w:val="24"/>
          <w:szCs w:val="24"/>
        </w:rPr>
        <w:t xml:space="preserve"> zł</w:t>
      </w:r>
    </w:p>
    <w:p w:rsidR="00775E33" w:rsidRDefault="00775E33" w:rsidP="00017CB5">
      <w:pPr>
        <w:spacing w:after="0" w:line="288" w:lineRule="auto"/>
        <w:rPr>
          <w:rFonts w:ascii="Verdana" w:eastAsia="Calibri" w:hAnsi="Verdana"/>
          <w:sz w:val="24"/>
          <w:szCs w:val="24"/>
        </w:rPr>
      </w:pPr>
      <w:r w:rsidRPr="00ED4DAF">
        <w:rPr>
          <w:rFonts w:ascii="Verdana" w:eastAsia="Calibri" w:hAnsi="Verdana"/>
          <w:sz w:val="24"/>
          <w:szCs w:val="24"/>
        </w:rPr>
        <w:t>Źródło zmiany planu dochodów:</w:t>
      </w:r>
    </w:p>
    <w:p w:rsidR="00451B77" w:rsidRPr="00451B77" w:rsidRDefault="00451B77" w:rsidP="00017CB5">
      <w:pPr>
        <w:spacing w:after="0" w:line="288" w:lineRule="auto"/>
        <w:rPr>
          <w:rFonts w:ascii="Verdana" w:eastAsia="Calibri" w:hAnsi="Verdana"/>
          <w:sz w:val="24"/>
          <w:szCs w:val="24"/>
        </w:rPr>
      </w:pPr>
      <w:r w:rsidRPr="00451B77">
        <w:rPr>
          <w:rFonts w:ascii="Verdana" w:eastAsia="Calibri" w:hAnsi="Verdana"/>
          <w:sz w:val="24"/>
          <w:szCs w:val="24"/>
        </w:rPr>
        <w:t>Dotacje i środki z funduszy</w:t>
      </w:r>
      <w:r>
        <w:rPr>
          <w:rFonts w:ascii="Verdana" w:eastAsia="Calibri" w:hAnsi="Verdana"/>
          <w:sz w:val="24"/>
          <w:szCs w:val="24"/>
        </w:rPr>
        <w:t xml:space="preserve"> </w:t>
      </w:r>
      <w:r w:rsidRPr="00451B77">
        <w:rPr>
          <w:rFonts w:ascii="Verdana" w:eastAsia="Calibri" w:hAnsi="Verdana"/>
          <w:sz w:val="24"/>
          <w:szCs w:val="24"/>
        </w:rPr>
        <w:t>(1.260.436,56),</w:t>
      </w:r>
      <w:r>
        <w:rPr>
          <w:rFonts w:ascii="Verdana" w:eastAsia="Calibri" w:hAnsi="Verdana"/>
          <w:sz w:val="24"/>
          <w:szCs w:val="24"/>
        </w:rPr>
        <w:t xml:space="preserve"> </w:t>
      </w:r>
      <w:r w:rsidRPr="00451B77">
        <w:rPr>
          <w:rFonts w:ascii="Verdana" w:eastAsia="Calibri" w:hAnsi="Verdana"/>
          <w:sz w:val="24"/>
          <w:szCs w:val="24"/>
        </w:rPr>
        <w:t>z tego:</w:t>
      </w:r>
    </w:p>
    <w:p w:rsidR="00775E33" w:rsidRDefault="00451B77" w:rsidP="00017CB5">
      <w:pPr>
        <w:spacing w:after="0" w:line="288" w:lineRule="auto"/>
        <w:rPr>
          <w:rFonts w:ascii="Verdana" w:eastAsia="Calibri" w:hAnsi="Verdana"/>
          <w:sz w:val="24"/>
          <w:szCs w:val="24"/>
        </w:rPr>
      </w:pPr>
      <w:r w:rsidRPr="00451B77">
        <w:rPr>
          <w:rFonts w:ascii="Verdana" w:eastAsia="Calibri" w:hAnsi="Verdana"/>
          <w:sz w:val="24"/>
          <w:szCs w:val="24"/>
        </w:rPr>
        <w:t>1) środki z Funduszu Pomocy</w:t>
      </w:r>
      <w:r>
        <w:rPr>
          <w:rFonts w:ascii="Verdana" w:eastAsia="Calibri" w:hAnsi="Verdana"/>
          <w:sz w:val="24"/>
          <w:szCs w:val="24"/>
        </w:rPr>
        <w:t xml:space="preserve"> </w:t>
      </w:r>
      <w:r w:rsidRPr="00451B77">
        <w:rPr>
          <w:rFonts w:ascii="Verdana" w:eastAsia="Calibri" w:hAnsi="Verdana"/>
          <w:sz w:val="24"/>
          <w:szCs w:val="24"/>
        </w:rPr>
        <w:t>(1.260.436,56).</w:t>
      </w:r>
    </w:p>
    <w:p w:rsidR="00775E33" w:rsidRPr="00ED4DAF" w:rsidRDefault="00775E33" w:rsidP="00017CB5">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wydatków ogółem: </w:t>
      </w:r>
      <w:r w:rsidR="00451B77">
        <w:rPr>
          <w:rFonts w:ascii="Verdana" w:eastAsia="Calibri" w:hAnsi="Verdana"/>
          <w:sz w:val="24"/>
          <w:szCs w:val="24"/>
        </w:rPr>
        <w:t>1.260</w:t>
      </w:r>
      <w:r w:rsidR="00451B77" w:rsidRPr="00ED4DAF">
        <w:rPr>
          <w:rFonts w:ascii="Verdana" w:eastAsia="Calibri" w:hAnsi="Verdana"/>
          <w:sz w:val="24"/>
          <w:szCs w:val="24"/>
        </w:rPr>
        <w:t>.</w:t>
      </w:r>
      <w:r w:rsidR="00451B77">
        <w:rPr>
          <w:rFonts w:ascii="Verdana" w:eastAsia="Calibri" w:hAnsi="Verdana"/>
          <w:sz w:val="24"/>
          <w:szCs w:val="24"/>
        </w:rPr>
        <w:t>436</w:t>
      </w:r>
      <w:r w:rsidR="00451B77" w:rsidRPr="00ED4DAF">
        <w:rPr>
          <w:rFonts w:ascii="Verdana" w:eastAsia="Calibri" w:hAnsi="Verdana"/>
          <w:sz w:val="24"/>
          <w:szCs w:val="24"/>
        </w:rPr>
        <w:t>,</w:t>
      </w:r>
      <w:r w:rsidR="00451B77">
        <w:rPr>
          <w:rFonts w:ascii="Verdana" w:eastAsia="Calibri" w:hAnsi="Verdana"/>
          <w:sz w:val="24"/>
          <w:szCs w:val="24"/>
        </w:rPr>
        <w:t>56</w:t>
      </w:r>
      <w:r w:rsidR="00451B77" w:rsidRPr="00ED4DAF">
        <w:rPr>
          <w:rFonts w:ascii="Verdana" w:eastAsia="Calibri" w:hAnsi="Verdana"/>
          <w:sz w:val="24"/>
          <w:szCs w:val="24"/>
        </w:rPr>
        <w:t xml:space="preserve"> </w:t>
      </w:r>
      <w:r>
        <w:rPr>
          <w:rFonts w:ascii="Verdana" w:eastAsia="Calibri" w:hAnsi="Verdana"/>
          <w:sz w:val="24"/>
          <w:szCs w:val="24"/>
        </w:rPr>
        <w:t>zł</w:t>
      </w:r>
    </w:p>
    <w:p w:rsidR="00775E33" w:rsidRPr="00ED4DAF" w:rsidRDefault="00775E33" w:rsidP="00017CB5">
      <w:pPr>
        <w:spacing w:after="0" w:line="288" w:lineRule="auto"/>
        <w:rPr>
          <w:rFonts w:ascii="Verdana" w:hAnsi="Verdana"/>
          <w:sz w:val="24"/>
          <w:szCs w:val="24"/>
        </w:rPr>
      </w:pPr>
      <w:r w:rsidRPr="00ED4DAF">
        <w:rPr>
          <w:rFonts w:ascii="Verdana" w:eastAsia="Calibri" w:hAnsi="Verdana"/>
          <w:sz w:val="24"/>
          <w:szCs w:val="24"/>
        </w:rPr>
        <w:t>Przeznaczenie środków:</w:t>
      </w:r>
    </w:p>
    <w:p w:rsidR="00451B77" w:rsidRPr="00451B77" w:rsidRDefault="00451B77" w:rsidP="00017CB5">
      <w:pPr>
        <w:spacing w:after="0" w:line="288" w:lineRule="auto"/>
        <w:rPr>
          <w:rFonts w:ascii="Verdana" w:eastAsia="Times New Roman" w:hAnsi="Verdana" w:cs="Times New Roman"/>
          <w:bCs/>
          <w:sz w:val="24"/>
          <w:szCs w:val="24"/>
        </w:rPr>
      </w:pPr>
      <w:r w:rsidRPr="00451B77">
        <w:rPr>
          <w:rFonts w:ascii="Verdana" w:eastAsia="Times New Roman" w:hAnsi="Verdana" w:cs="Times New Roman"/>
          <w:bCs/>
          <w:sz w:val="24"/>
          <w:szCs w:val="24"/>
        </w:rPr>
        <w:t>1) na wypłatę świadczeń dla osób udostępniających mieszkania i zapewniających wyżywienie osobom, które przyjechały do Polski z Ukrainy, zgodnie z ustawą o pomocy obywatelom Ukrainy w związku z konfliktem zbrojnym na terytorium tego Państwa</w:t>
      </w:r>
      <w:r>
        <w:rPr>
          <w:rFonts w:ascii="Verdana" w:eastAsia="Times New Roman" w:hAnsi="Verdana" w:cs="Times New Roman"/>
          <w:bCs/>
          <w:sz w:val="24"/>
          <w:szCs w:val="24"/>
        </w:rPr>
        <w:t xml:space="preserve"> </w:t>
      </w:r>
      <w:r w:rsidRPr="00451B77">
        <w:rPr>
          <w:rFonts w:ascii="Verdana" w:eastAsia="Times New Roman" w:hAnsi="Verdana" w:cs="Times New Roman"/>
          <w:bCs/>
          <w:sz w:val="24"/>
          <w:szCs w:val="24"/>
        </w:rPr>
        <w:t>(1.140.223,05),</w:t>
      </w:r>
    </w:p>
    <w:p w:rsidR="00775E33" w:rsidRPr="00ED4DAF" w:rsidRDefault="00451B77" w:rsidP="00017CB5">
      <w:pPr>
        <w:spacing w:after="0" w:line="288" w:lineRule="auto"/>
        <w:rPr>
          <w:rFonts w:ascii="Verdana" w:eastAsia="Times New Roman" w:hAnsi="Verdana" w:cs="Times New Roman"/>
          <w:bCs/>
          <w:sz w:val="24"/>
          <w:szCs w:val="24"/>
        </w:rPr>
      </w:pPr>
      <w:r w:rsidRPr="00451B77">
        <w:rPr>
          <w:rFonts w:ascii="Verdana" w:eastAsia="Times New Roman" w:hAnsi="Verdana" w:cs="Times New Roman"/>
          <w:bCs/>
          <w:sz w:val="24"/>
          <w:szCs w:val="24"/>
        </w:rPr>
        <w:t>2) na wypłatę świadczeń dla obywateli Ukrainy oraz sprawowanie pogrzebu obywatelom Ukrainy, którzy przybyli na terytorium RP w związku z konfliktem zbrojnym toczącym się w ich kraju</w:t>
      </w:r>
      <w:r>
        <w:rPr>
          <w:rFonts w:ascii="Verdana" w:eastAsia="Times New Roman" w:hAnsi="Verdana" w:cs="Times New Roman"/>
          <w:bCs/>
          <w:sz w:val="24"/>
          <w:szCs w:val="24"/>
        </w:rPr>
        <w:t xml:space="preserve"> </w:t>
      </w:r>
      <w:r w:rsidRPr="00451B77">
        <w:rPr>
          <w:rFonts w:ascii="Verdana" w:eastAsia="Times New Roman" w:hAnsi="Verdana" w:cs="Times New Roman"/>
          <w:bCs/>
          <w:sz w:val="24"/>
          <w:szCs w:val="24"/>
        </w:rPr>
        <w:t>(18.221,15),</w:t>
      </w:r>
    </w:p>
    <w:p w:rsidR="00214161" w:rsidRPr="00ED4DAF" w:rsidRDefault="00451B77" w:rsidP="00017CB5">
      <w:pPr>
        <w:spacing w:after="0" w:line="288" w:lineRule="auto"/>
        <w:rPr>
          <w:rFonts w:ascii="Verdana" w:eastAsia="Times New Roman" w:hAnsi="Verdana" w:cs="Times New Roman"/>
          <w:bCs/>
          <w:sz w:val="24"/>
          <w:szCs w:val="24"/>
        </w:rPr>
      </w:pPr>
      <w:r w:rsidRPr="00451B77">
        <w:rPr>
          <w:rFonts w:ascii="Verdana" w:eastAsia="Times New Roman" w:hAnsi="Verdana" w:cs="Times New Roman"/>
          <w:bCs/>
          <w:sz w:val="24"/>
          <w:szCs w:val="24"/>
        </w:rPr>
        <w:t>3) na finansowanie pobytu dzieci - obywateli Ukrainy umieszczonych w polskim systemie pieczy zastępczej</w:t>
      </w:r>
      <w:r>
        <w:rPr>
          <w:rFonts w:ascii="Verdana" w:eastAsia="Times New Roman" w:hAnsi="Verdana" w:cs="Times New Roman"/>
          <w:bCs/>
          <w:sz w:val="24"/>
          <w:szCs w:val="24"/>
        </w:rPr>
        <w:t xml:space="preserve"> </w:t>
      </w:r>
      <w:r w:rsidRPr="00451B77">
        <w:rPr>
          <w:rFonts w:ascii="Verdana" w:eastAsia="Times New Roman" w:hAnsi="Verdana" w:cs="Times New Roman"/>
          <w:bCs/>
          <w:sz w:val="24"/>
          <w:szCs w:val="24"/>
        </w:rPr>
        <w:t>(101.992,36).</w:t>
      </w:r>
    </w:p>
    <w:p w:rsidR="00451B77" w:rsidRPr="00DF58FB" w:rsidRDefault="00451B77" w:rsidP="00017CB5">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10677/23 Prezydenta Wrocławia z dnia 26 czerwca 2023 roku</w:t>
      </w:r>
    </w:p>
    <w:p w:rsidR="00451B77" w:rsidRPr="00ED4DAF" w:rsidRDefault="00451B77" w:rsidP="00017CB5">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dochodów ogółem: </w:t>
      </w:r>
      <w:r>
        <w:rPr>
          <w:rFonts w:ascii="Verdana" w:eastAsia="Calibri" w:hAnsi="Verdana"/>
          <w:sz w:val="24"/>
          <w:szCs w:val="24"/>
        </w:rPr>
        <w:t>576</w:t>
      </w:r>
      <w:r w:rsidRPr="00ED4DAF">
        <w:rPr>
          <w:rFonts w:ascii="Verdana" w:eastAsia="Calibri" w:hAnsi="Verdana"/>
          <w:sz w:val="24"/>
          <w:szCs w:val="24"/>
        </w:rPr>
        <w:t>.</w:t>
      </w:r>
      <w:r>
        <w:rPr>
          <w:rFonts w:ascii="Verdana" w:eastAsia="Calibri" w:hAnsi="Verdana"/>
          <w:sz w:val="24"/>
          <w:szCs w:val="24"/>
        </w:rPr>
        <w:t>599</w:t>
      </w:r>
      <w:r w:rsidRPr="00ED4DAF">
        <w:rPr>
          <w:rFonts w:ascii="Verdana" w:eastAsia="Calibri" w:hAnsi="Verdana"/>
          <w:sz w:val="24"/>
          <w:szCs w:val="24"/>
        </w:rPr>
        <w:t>,</w:t>
      </w:r>
      <w:r>
        <w:rPr>
          <w:rFonts w:ascii="Verdana" w:eastAsia="Calibri" w:hAnsi="Verdana"/>
          <w:sz w:val="24"/>
          <w:szCs w:val="24"/>
        </w:rPr>
        <w:t>00</w:t>
      </w:r>
      <w:r w:rsidRPr="00ED4DAF">
        <w:rPr>
          <w:rFonts w:ascii="Verdana" w:eastAsia="Calibri" w:hAnsi="Verdana"/>
          <w:sz w:val="24"/>
          <w:szCs w:val="24"/>
        </w:rPr>
        <w:t xml:space="preserve"> zł</w:t>
      </w:r>
    </w:p>
    <w:p w:rsidR="00451B77" w:rsidRDefault="00451B77" w:rsidP="00017CB5">
      <w:pPr>
        <w:spacing w:after="0" w:line="288" w:lineRule="auto"/>
        <w:rPr>
          <w:rFonts w:ascii="Verdana" w:eastAsia="Calibri" w:hAnsi="Verdana"/>
          <w:sz w:val="24"/>
          <w:szCs w:val="24"/>
        </w:rPr>
      </w:pPr>
      <w:r w:rsidRPr="00ED4DAF">
        <w:rPr>
          <w:rFonts w:ascii="Verdana" w:eastAsia="Calibri" w:hAnsi="Verdana"/>
          <w:sz w:val="24"/>
          <w:szCs w:val="24"/>
        </w:rPr>
        <w:t>Źródło zmiany planu dochodów:</w:t>
      </w:r>
    </w:p>
    <w:p w:rsidR="00451B77" w:rsidRPr="00451B77" w:rsidRDefault="00451B77" w:rsidP="00017CB5">
      <w:pPr>
        <w:spacing w:after="0" w:line="288" w:lineRule="auto"/>
        <w:rPr>
          <w:rFonts w:ascii="Verdana" w:eastAsia="Calibri" w:hAnsi="Verdana"/>
          <w:sz w:val="24"/>
          <w:szCs w:val="24"/>
        </w:rPr>
      </w:pPr>
      <w:r w:rsidRPr="00451B77">
        <w:rPr>
          <w:rFonts w:ascii="Verdana" w:eastAsia="Calibri" w:hAnsi="Verdana"/>
          <w:sz w:val="24"/>
          <w:szCs w:val="24"/>
        </w:rPr>
        <w:t>Dotacje celowe z budżetu państwa</w:t>
      </w:r>
      <w:r>
        <w:rPr>
          <w:rFonts w:ascii="Verdana" w:eastAsia="Calibri" w:hAnsi="Verdana"/>
          <w:sz w:val="24"/>
          <w:szCs w:val="24"/>
        </w:rPr>
        <w:t xml:space="preserve"> </w:t>
      </w:r>
      <w:r w:rsidRPr="00451B77">
        <w:rPr>
          <w:rFonts w:ascii="Verdana" w:eastAsia="Calibri" w:hAnsi="Verdana"/>
          <w:sz w:val="24"/>
          <w:szCs w:val="24"/>
        </w:rPr>
        <w:t>(576.599,00),</w:t>
      </w:r>
      <w:r>
        <w:rPr>
          <w:rFonts w:ascii="Verdana" w:eastAsia="Calibri" w:hAnsi="Verdana"/>
          <w:sz w:val="24"/>
          <w:szCs w:val="24"/>
        </w:rPr>
        <w:t xml:space="preserve"> </w:t>
      </w:r>
      <w:r w:rsidRPr="00451B77">
        <w:rPr>
          <w:rFonts w:ascii="Verdana" w:eastAsia="Calibri" w:hAnsi="Verdana"/>
          <w:sz w:val="24"/>
          <w:szCs w:val="24"/>
        </w:rPr>
        <w:t>z tego:</w:t>
      </w:r>
    </w:p>
    <w:p w:rsidR="00451B77" w:rsidRPr="00451B77" w:rsidRDefault="00451B77" w:rsidP="00017CB5">
      <w:pPr>
        <w:spacing w:after="0" w:line="288" w:lineRule="auto"/>
        <w:rPr>
          <w:rFonts w:ascii="Verdana" w:eastAsia="Calibri" w:hAnsi="Verdana"/>
          <w:sz w:val="24"/>
          <w:szCs w:val="24"/>
        </w:rPr>
      </w:pPr>
      <w:r w:rsidRPr="00451B77">
        <w:rPr>
          <w:rFonts w:ascii="Verdana" w:eastAsia="Calibri" w:hAnsi="Verdana"/>
          <w:sz w:val="24"/>
          <w:szCs w:val="24"/>
        </w:rPr>
        <w:t>1) dla gminy</w:t>
      </w:r>
      <w:r>
        <w:rPr>
          <w:rFonts w:ascii="Verdana" w:eastAsia="Calibri" w:hAnsi="Verdana"/>
          <w:sz w:val="24"/>
          <w:szCs w:val="24"/>
        </w:rPr>
        <w:t xml:space="preserve"> </w:t>
      </w:r>
      <w:r w:rsidRPr="00451B77">
        <w:rPr>
          <w:rFonts w:ascii="Verdana" w:eastAsia="Calibri" w:hAnsi="Verdana"/>
          <w:sz w:val="24"/>
          <w:szCs w:val="24"/>
        </w:rPr>
        <w:t>(-100.000,00),</w:t>
      </w:r>
      <w:r>
        <w:rPr>
          <w:rFonts w:ascii="Verdana" w:eastAsia="Calibri" w:hAnsi="Verdana"/>
          <w:sz w:val="24"/>
          <w:szCs w:val="24"/>
        </w:rPr>
        <w:t xml:space="preserve"> </w:t>
      </w:r>
      <w:r w:rsidRPr="00451B77">
        <w:rPr>
          <w:rFonts w:ascii="Verdana" w:eastAsia="Calibri" w:hAnsi="Verdana"/>
          <w:sz w:val="24"/>
          <w:szCs w:val="24"/>
        </w:rPr>
        <w:t>z tego:</w:t>
      </w:r>
    </w:p>
    <w:p w:rsidR="00451B77" w:rsidRPr="00451B77" w:rsidRDefault="00451B77" w:rsidP="00017CB5">
      <w:pPr>
        <w:spacing w:after="0" w:line="288" w:lineRule="auto"/>
        <w:rPr>
          <w:rFonts w:ascii="Verdana" w:eastAsia="Calibri" w:hAnsi="Verdana"/>
          <w:sz w:val="24"/>
          <w:szCs w:val="24"/>
        </w:rPr>
      </w:pPr>
      <w:r w:rsidRPr="00451B77">
        <w:rPr>
          <w:rFonts w:ascii="Verdana" w:eastAsia="Calibri" w:hAnsi="Verdana"/>
          <w:sz w:val="24"/>
          <w:szCs w:val="24"/>
        </w:rPr>
        <w:lastRenderedPageBreak/>
        <w:t>a) na zadania zlecone</w:t>
      </w:r>
      <w:r>
        <w:rPr>
          <w:rFonts w:ascii="Verdana" w:eastAsia="Calibri" w:hAnsi="Verdana"/>
          <w:sz w:val="24"/>
          <w:szCs w:val="24"/>
        </w:rPr>
        <w:t xml:space="preserve"> </w:t>
      </w:r>
      <w:r w:rsidRPr="00451B77">
        <w:rPr>
          <w:rFonts w:ascii="Verdana" w:eastAsia="Calibri" w:hAnsi="Verdana"/>
          <w:sz w:val="24"/>
          <w:szCs w:val="24"/>
        </w:rPr>
        <w:t>(-100.000,00),</w:t>
      </w:r>
    </w:p>
    <w:p w:rsidR="00451B77" w:rsidRPr="00451B77" w:rsidRDefault="00451B77" w:rsidP="00017CB5">
      <w:pPr>
        <w:spacing w:after="0" w:line="288" w:lineRule="auto"/>
        <w:rPr>
          <w:rFonts w:ascii="Verdana" w:eastAsia="Calibri" w:hAnsi="Verdana"/>
          <w:sz w:val="24"/>
          <w:szCs w:val="24"/>
        </w:rPr>
      </w:pPr>
      <w:r w:rsidRPr="00451B77">
        <w:rPr>
          <w:rFonts w:ascii="Verdana" w:eastAsia="Calibri" w:hAnsi="Verdana"/>
          <w:sz w:val="24"/>
          <w:szCs w:val="24"/>
        </w:rPr>
        <w:t>2) dla powiatu</w:t>
      </w:r>
      <w:r>
        <w:rPr>
          <w:rFonts w:ascii="Verdana" w:eastAsia="Calibri" w:hAnsi="Verdana"/>
          <w:sz w:val="24"/>
          <w:szCs w:val="24"/>
        </w:rPr>
        <w:t xml:space="preserve"> </w:t>
      </w:r>
      <w:r w:rsidRPr="00451B77">
        <w:rPr>
          <w:rFonts w:ascii="Verdana" w:eastAsia="Calibri" w:hAnsi="Verdana"/>
          <w:sz w:val="24"/>
          <w:szCs w:val="24"/>
        </w:rPr>
        <w:t>(676.599,00),</w:t>
      </w:r>
      <w:r>
        <w:rPr>
          <w:rFonts w:ascii="Verdana" w:eastAsia="Calibri" w:hAnsi="Verdana"/>
          <w:sz w:val="24"/>
          <w:szCs w:val="24"/>
        </w:rPr>
        <w:t xml:space="preserve"> </w:t>
      </w:r>
      <w:r w:rsidRPr="00451B77">
        <w:rPr>
          <w:rFonts w:ascii="Verdana" w:eastAsia="Calibri" w:hAnsi="Verdana"/>
          <w:sz w:val="24"/>
          <w:szCs w:val="24"/>
        </w:rPr>
        <w:t>z tego:</w:t>
      </w:r>
    </w:p>
    <w:p w:rsidR="00451B77" w:rsidRDefault="00451B77" w:rsidP="00017CB5">
      <w:pPr>
        <w:spacing w:after="0" w:line="288" w:lineRule="auto"/>
        <w:rPr>
          <w:rFonts w:ascii="Verdana" w:eastAsia="Calibri" w:hAnsi="Verdana"/>
          <w:sz w:val="24"/>
          <w:szCs w:val="24"/>
        </w:rPr>
      </w:pPr>
      <w:r w:rsidRPr="00451B77">
        <w:rPr>
          <w:rFonts w:ascii="Verdana" w:eastAsia="Calibri" w:hAnsi="Verdana"/>
          <w:sz w:val="24"/>
          <w:szCs w:val="24"/>
        </w:rPr>
        <w:t>a) na zadania zlecone</w:t>
      </w:r>
      <w:r>
        <w:rPr>
          <w:rFonts w:ascii="Verdana" w:eastAsia="Calibri" w:hAnsi="Verdana"/>
          <w:sz w:val="24"/>
          <w:szCs w:val="24"/>
        </w:rPr>
        <w:t xml:space="preserve"> </w:t>
      </w:r>
      <w:r w:rsidRPr="00451B77">
        <w:rPr>
          <w:rFonts w:ascii="Verdana" w:eastAsia="Calibri" w:hAnsi="Verdana"/>
          <w:sz w:val="24"/>
          <w:szCs w:val="24"/>
        </w:rPr>
        <w:t>(676.599,00).</w:t>
      </w:r>
    </w:p>
    <w:p w:rsidR="00451B77" w:rsidRPr="00ED4DAF" w:rsidRDefault="00451B77" w:rsidP="00017CB5">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wydatków ogółem: </w:t>
      </w:r>
      <w:r>
        <w:rPr>
          <w:rFonts w:ascii="Verdana" w:eastAsia="Calibri" w:hAnsi="Verdana"/>
          <w:sz w:val="24"/>
          <w:szCs w:val="24"/>
        </w:rPr>
        <w:t>576</w:t>
      </w:r>
      <w:r w:rsidRPr="00ED4DAF">
        <w:rPr>
          <w:rFonts w:ascii="Verdana" w:eastAsia="Calibri" w:hAnsi="Verdana"/>
          <w:sz w:val="24"/>
          <w:szCs w:val="24"/>
        </w:rPr>
        <w:t>.</w:t>
      </w:r>
      <w:r>
        <w:rPr>
          <w:rFonts w:ascii="Verdana" w:eastAsia="Calibri" w:hAnsi="Verdana"/>
          <w:sz w:val="24"/>
          <w:szCs w:val="24"/>
        </w:rPr>
        <w:t>599</w:t>
      </w:r>
      <w:r w:rsidRPr="00ED4DAF">
        <w:rPr>
          <w:rFonts w:ascii="Verdana" w:eastAsia="Calibri" w:hAnsi="Verdana"/>
          <w:sz w:val="24"/>
          <w:szCs w:val="24"/>
        </w:rPr>
        <w:t>,</w:t>
      </w:r>
      <w:r>
        <w:rPr>
          <w:rFonts w:ascii="Verdana" w:eastAsia="Calibri" w:hAnsi="Verdana"/>
          <w:sz w:val="24"/>
          <w:szCs w:val="24"/>
        </w:rPr>
        <w:t>00</w:t>
      </w:r>
      <w:r w:rsidRPr="00ED4DAF">
        <w:rPr>
          <w:rFonts w:ascii="Verdana" w:eastAsia="Calibri" w:hAnsi="Verdana"/>
          <w:sz w:val="24"/>
          <w:szCs w:val="24"/>
        </w:rPr>
        <w:t xml:space="preserve"> </w:t>
      </w:r>
      <w:r>
        <w:rPr>
          <w:rFonts w:ascii="Verdana" w:eastAsia="Calibri" w:hAnsi="Verdana"/>
          <w:sz w:val="24"/>
          <w:szCs w:val="24"/>
        </w:rPr>
        <w:t>zł</w:t>
      </w:r>
    </w:p>
    <w:p w:rsidR="00451B77" w:rsidRPr="00ED4DAF" w:rsidRDefault="00451B77" w:rsidP="00017CB5">
      <w:pPr>
        <w:spacing w:after="0" w:line="288" w:lineRule="auto"/>
        <w:rPr>
          <w:rFonts w:ascii="Verdana" w:hAnsi="Verdana"/>
          <w:sz w:val="24"/>
          <w:szCs w:val="24"/>
        </w:rPr>
      </w:pPr>
      <w:r w:rsidRPr="00ED4DAF">
        <w:rPr>
          <w:rFonts w:ascii="Verdana" w:eastAsia="Calibri" w:hAnsi="Verdana"/>
          <w:sz w:val="24"/>
          <w:szCs w:val="24"/>
        </w:rPr>
        <w:t>Przeznaczenie środków:</w:t>
      </w:r>
    </w:p>
    <w:p w:rsidR="00451B77" w:rsidRPr="00451B77" w:rsidRDefault="00451B77" w:rsidP="00017CB5">
      <w:pPr>
        <w:spacing w:after="0" w:line="288" w:lineRule="auto"/>
        <w:rPr>
          <w:rFonts w:ascii="Verdana" w:eastAsia="Times New Roman" w:hAnsi="Verdana" w:cs="Times New Roman"/>
          <w:bCs/>
          <w:sz w:val="24"/>
          <w:szCs w:val="24"/>
        </w:rPr>
      </w:pPr>
      <w:r w:rsidRPr="00451B77">
        <w:rPr>
          <w:rFonts w:ascii="Verdana" w:eastAsia="Times New Roman" w:hAnsi="Verdana" w:cs="Times New Roman"/>
          <w:bCs/>
          <w:sz w:val="24"/>
          <w:szCs w:val="24"/>
        </w:rPr>
        <w:t>1) na realizację zadań wynikających z ustawy o Karcie Polaka</w:t>
      </w:r>
      <w:r>
        <w:rPr>
          <w:rFonts w:ascii="Verdana" w:eastAsia="Times New Roman" w:hAnsi="Verdana" w:cs="Times New Roman"/>
          <w:bCs/>
          <w:sz w:val="24"/>
          <w:szCs w:val="24"/>
        </w:rPr>
        <w:t xml:space="preserve"> </w:t>
      </w:r>
      <w:r w:rsidRPr="00451B77">
        <w:rPr>
          <w:rFonts w:ascii="Verdana" w:eastAsia="Times New Roman" w:hAnsi="Verdana" w:cs="Times New Roman"/>
          <w:bCs/>
          <w:sz w:val="24"/>
          <w:szCs w:val="24"/>
        </w:rPr>
        <w:t>(676.599,00),</w:t>
      </w:r>
    </w:p>
    <w:p w:rsidR="00451B77" w:rsidRPr="00ED4DAF" w:rsidRDefault="00451B77" w:rsidP="00017CB5">
      <w:pPr>
        <w:spacing w:after="0" w:line="288" w:lineRule="auto"/>
        <w:rPr>
          <w:rFonts w:ascii="Verdana" w:eastAsia="Times New Roman" w:hAnsi="Verdana" w:cs="Times New Roman"/>
          <w:bCs/>
          <w:sz w:val="24"/>
          <w:szCs w:val="24"/>
        </w:rPr>
      </w:pPr>
      <w:r w:rsidRPr="00451B77">
        <w:rPr>
          <w:rFonts w:ascii="Verdana" w:eastAsia="Times New Roman" w:hAnsi="Verdana" w:cs="Times New Roman"/>
          <w:bCs/>
          <w:sz w:val="24"/>
          <w:szCs w:val="24"/>
        </w:rPr>
        <w:t>2) zmniejszenie planu dotacji celowej z budżetu państwa na realizację zadań zleconych gminy w dziale 855 (Rodzina), rozdziale 85513 (Składki na ubezpieczenie zdrowotne opłacane za osoby pobierające niektóre świadczenia rodzinne oraz za osoby pobierające zasiłki dla opiekunów)</w:t>
      </w:r>
      <w:r>
        <w:rPr>
          <w:rFonts w:ascii="Verdana" w:eastAsia="Times New Roman" w:hAnsi="Verdana" w:cs="Times New Roman"/>
          <w:bCs/>
          <w:sz w:val="24"/>
          <w:szCs w:val="24"/>
        </w:rPr>
        <w:t xml:space="preserve"> </w:t>
      </w:r>
      <w:r w:rsidRPr="00451B77">
        <w:rPr>
          <w:rFonts w:ascii="Verdana" w:eastAsia="Times New Roman" w:hAnsi="Verdana" w:cs="Times New Roman"/>
          <w:bCs/>
          <w:sz w:val="24"/>
          <w:szCs w:val="24"/>
        </w:rPr>
        <w:t>(-100.000,00).</w:t>
      </w:r>
    </w:p>
    <w:p w:rsidR="00451B77" w:rsidRPr="00DF58FB" w:rsidRDefault="00451B77" w:rsidP="00017CB5">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10721/23 Prezydenta Wrocławia z dnia 29 czerwca 2023 roku</w:t>
      </w:r>
    </w:p>
    <w:p w:rsidR="00451B77" w:rsidRPr="00ED4DAF" w:rsidRDefault="00451B77" w:rsidP="00017CB5">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dochodów ogółem: </w:t>
      </w:r>
      <w:r>
        <w:rPr>
          <w:rFonts w:ascii="Verdana" w:eastAsia="Calibri" w:hAnsi="Verdana"/>
          <w:sz w:val="24"/>
          <w:szCs w:val="24"/>
        </w:rPr>
        <w:t>12.486</w:t>
      </w:r>
      <w:r w:rsidRPr="00ED4DAF">
        <w:rPr>
          <w:rFonts w:ascii="Verdana" w:eastAsia="Calibri" w:hAnsi="Verdana"/>
          <w:sz w:val="24"/>
          <w:szCs w:val="24"/>
        </w:rPr>
        <w:t>.</w:t>
      </w:r>
      <w:r>
        <w:rPr>
          <w:rFonts w:ascii="Verdana" w:eastAsia="Calibri" w:hAnsi="Verdana"/>
          <w:sz w:val="24"/>
          <w:szCs w:val="24"/>
        </w:rPr>
        <w:t>661</w:t>
      </w:r>
      <w:r w:rsidRPr="00ED4DAF">
        <w:rPr>
          <w:rFonts w:ascii="Verdana" w:eastAsia="Calibri" w:hAnsi="Verdana"/>
          <w:sz w:val="24"/>
          <w:szCs w:val="24"/>
        </w:rPr>
        <w:t>,</w:t>
      </w:r>
      <w:r>
        <w:rPr>
          <w:rFonts w:ascii="Verdana" w:eastAsia="Calibri" w:hAnsi="Verdana"/>
          <w:sz w:val="24"/>
          <w:szCs w:val="24"/>
        </w:rPr>
        <w:t>10</w:t>
      </w:r>
      <w:r w:rsidRPr="00ED4DAF">
        <w:rPr>
          <w:rFonts w:ascii="Verdana" w:eastAsia="Calibri" w:hAnsi="Verdana"/>
          <w:sz w:val="24"/>
          <w:szCs w:val="24"/>
        </w:rPr>
        <w:t xml:space="preserve"> zł</w:t>
      </w:r>
    </w:p>
    <w:p w:rsidR="00451B77" w:rsidRDefault="00451B77" w:rsidP="00017CB5">
      <w:pPr>
        <w:spacing w:after="0" w:line="288" w:lineRule="auto"/>
        <w:rPr>
          <w:rFonts w:ascii="Verdana" w:eastAsia="Calibri" w:hAnsi="Verdana"/>
          <w:sz w:val="24"/>
          <w:szCs w:val="24"/>
        </w:rPr>
      </w:pPr>
      <w:r w:rsidRPr="00ED4DAF">
        <w:rPr>
          <w:rFonts w:ascii="Verdana" w:eastAsia="Calibri" w:hAnsi="Verdana"/>
          <w:sz w:val="24"/>
          <w:szCs w:val="24"/>
        </w:rPr>
        <w:t>Źródło zmiany planu dochodów:</w:t>
      </w:r>
    </w:p>
    <w:p w:rsidR="00451B77" w:rsidRPr="00451B77" w:rsidRDefault="00451B77" w:rsidP="00017CB5">
      <w:pPr>
        <w:spacing w:after="0" w:line="288" w:lineRule="auto"/>
        <w:rPr>
          <w:rFonts w:ascii="Verdana" w:eastAsia="Calibri" w:hAnsi="Verdana"/>
          <w:sz w:val="24"/>
          <w:szCs w:val="24"/>
        </w:rPr>
      </w:pPr>
      <w:r w:rsidRPr="00451B77">
        <w:rPr>
          <w:rFonts w:ascii="Verdana" w:eastAsia="Calibri" w:hAnsi="Verdana"/>
          <w:sz w:val="24"/>
          <w:szCs w:val="24"/>
        </w:rPr>
        <w:t>I. Dotacje celowe z budżetu państwa</w:t>
      </w:r>
      <w:r>
        <w:rPr>
          <w:rFonts w:ascii="Verdana" w:eastAsia="Calibri" w:hAnsi="Verdana"/>
          <w:sz w:val="24"/>
          <w:szCs w:val="24"/>
        </w:rPr>
        <w:t xml:space="preserve"> </w:t>
      </w:r>
      <w:r w:rsidRPr="00451B77">
        <w:rPr>
          <w:rFonts w:ascii="Verdana" w:eastAsia="Calibri" w:hAnsi="Verdana"/>
          <w:sz w:val="24"/>
          <w:szCs w:val="24"/>
        </w:rPr>
        <w:t>(3.891.241,10),</w:t>
      </w:r>
      <w:r>
        <w:rPr>
          <w:rFonts w:ascii="Verdana" w:eastAsia="Calibri" w:hAnsi="Verdana"/>
          <w:sz w:val="24"/>
          <w:szCs w:val="24"/>
        </w:rPr>
        <w:t xml:space="preserve"> </w:t>
      </w:r>
      <w:r w:rsidRPr="00451B77">
        <w:rPr>
          <w:rFonts w:ascii="Verdana" w:eastAsia="Calibri" w:hAnsi="Verdana"/>
          <w:sz w:val="24"/>
          <w:szCs w:val="24"/>
        </w:rPr>
        <w:t>z tego:</w:t>
      </w:r>
    </w:p>
    <w:p w:rsidR="00451B77" w:rsidRPr="00451B77" w:rsidRDefault="00451B77" w:rsidP="00017CB5">
      <w:pPr>
        <w:spacing w:after="0" w:line="288" w:lineRule="auto"/>
        <w:rPr>
          <w:rFonts w:ascii="Verdana" w:eastAsia="Calibri" w:hAnsi="Verdana"/>
          <w:sz w:val="24"/>
          <w:szCs w:val="24"/>
        </w:rPr>
      </w:pPr>
      <w:r w:rsidRPr="00451B77">
        <w:rPr>
          <w:rFonts w:ascii="Verdana" w:eastAsia="Calibri" w:hAnsi="Verdana"/>
          <w:sz w:val="24"/>
          <w:szCs w:val="24"/>
        </w:rPr>
        <w:t>1) dla gminy</w:t>
      </w:r>
      <w:r>
        <w:rPr>
          <w:rFonts w:ascii="Verdana" w:eastAsia="Calibri" w:hAnsi="Verdana"/>
          <w:sz w:val="24"/>
          <w:szCs w:val="24"/>
        </w:rPr>
        <w:t xml:space="preserve"> </w:t>
      </w:r>
      <w:r w:rsidRPr="00451B77">
        <w:rPr>
          <w:rFonts w:ascii="Verdana" w:eastAsia="Calibri" w:hAnsi="Verdana"/>
          <w:sz w:val="24"/>
          <w:szCs w:val="24"/>
        </w:rPr>
        <w:t>(3.607.307,86),</w:t>
      </w:r>
      <w:r>
        <w:rPr>
          <w:rFonts w:ascii="Verdana" w:eastAsia="Calibri" w:hAnsi="Verdana"/>
          <w:sz w:val="24"/>
          <w:szCs w:val="24"/>
        </w:rPr>
        <w:t xml:space="preserve"> </w:t>
      </w:r>
      <w:r w:rsidRPr="00451B77">
        <w:rPr>
          <w:rFonts w:ascii="Verdana" w:eastAsia="Calibri" w:hAnsi="Verdana"/>
          <w:sz w:val="24"/>
          <w:szCs w:val="24"/>
        </w:rPr>
        <w:t>z tego:</w:t>
      </w:r>
    </w:p>
    <w:p w:rsidR="00451B77" w:rsidRPr="00451B77" w:rsidRDefault="00451B77" w:rsidP="00017CB5">
      <w:pPr>
        <w:spacing w:after="0" w:line="288" w:lineRule="auto"/>
        <w:rPr>
          <w:rFonts w:ascii="Verdana" w:eastAsia="Calibri" w:hAnsi="Verdana"/>
          <w:sz w:val="24"/>
          <w:szCs w:val="24"/>
        </w:rPr>
      </w:pPr>
      <w:r w:rsidRPr="00451B77">
        <w:rPr>
          <w:rFonts w:ascii="Verdana" w:eastAsia="Calibri" w:hAnsi="Verdana"/>
          <w:sz w:val="24"/>
          <w:szCs w:val="24"/>
        </w:rPr>
        <w:t>a) na zadania zlecone</w:t>
      </w:r>
      <w:r>
        <w:rPr>
          <w:rFonts w:ascii="Verdana" w:eastAsia="Calibri" w:hAnsi="Verdana"/>
          <w:sz w:val="24"/>
          <w:szCs w:val="24"/>
        </w:rPr>
        <w:t xml:space="preserve"> </w:t>
      </w:r>
      <w:r w:rsidRPr="00451B77">
        <w:rPr>
          <w:rFonts w:ascii="Verdana" w:eastAsia="Calibri" w:hAnsi="Verdana"/>
          <w:sz w:val="24"/>
          <w:szCs w:val="24"/>
        </w:rPr>
        <w:t>(3.607.307,86),</w:t>
      </w:r>
    </w:p>
    <w:p w:rsidR="00451B77" w:rsidRPr="00451B77" w:rsidRDefault="00451B77" w:rsidP="00017CB5">
      <w:pPr>
        <w:spacing w:after="0" w:line="288" w:lineRule="auto"/>
        <w:rPr>
          <w:rFonts w:ascii="Verdana" w:eastAsia="Calibri" w:hAnsi="Verdana"/>
          <w:sz w:val="24"/>
          <w:szCs w:val="24"/>
        </w:rPr>
      </w:pPr>
      <w:r w:rsidRPr="00451B77">
        <w:rPr>
          <w:rFonts w:ascii="Verdana" w:eastAsia="Calibri" w:hAnsi="Verdana"/>
          <w:sz w:val="24"/>
          <w:szCs w:val="24"/>
        </w:rPr>
        <w:t>2) dla powiatu</w:t>
      </w:r>
      <w:r>
        <w:rPr>
          <w:rFonts w:ascii="Verdana" w:eastAsia="Calibri" w:hAnsi="Verdana"/>
          <w:sz w:val="24"/>
          <w:szCs w:val="24"/>
        </w:rPr>
        <w:t xml:space="preserve"> </w:t>
      </w:r>
      <w:r w:rsidRPr="00451B77">
        <w:rPr>
          <w:rFonts w:ascii="Verdana" w:eastAsia="Calibri" w:hAnsi="Verdana"/>
          <w:sz w:val="24"/>
          <w:szCs w:val="24"/>
        </w:rPr>
        <w:t>(283.933,24),</w:t>
      </w:r>
      <w:r>
        <w:rPr>
          <w:rFonts w:ascii="Verdana" w:eastAsia="Calibri" w:hAnsi="Verdana"/>
          <w:sz w:val="24"/>
          <w:szCs w:val="24"/>
        </w:rPr>
        <w:t xml:space="preserve"> </w:t>
      </w:r>
      <w:r w:rsidRPr="00451B77">
        <w:rPr>
          <w:rFonts w:ascii="Verdana" w:eastAsia="Calibri" w:hAnsi="Verdana"/>
          <w:sz w:val="24"/>
          <w:szCs w:val="24"/>
        </w:rPr>
        <w:t>z tego:</w:t>
      </w:r>
    </w:p>
    <w:p w:rsidR="00451B77" w:rsidRPr="00451B77" w:rsidRDefault="00451B77" w:rsidP="00017CB5">
      <w:pPr>
        <w:spacing w:after="0" w:line="288" w:lineRule="auto"/>
        <w:rPr>
          <w:rFonts w:ascii="Verdana" w:eastAsia="Calibri" w:hAnsi="Verdana"/>
          <w:sz w:val="24"/>
          <w:szCs w:val="24"/>
        </w:rPr>
      </w:pPr>
      <w:r w:rsidRPr="00451B77">
        <w:rPr>
          <w:rFonts w:ascii="Verdana" w:eastAsia="Calibri" w:hAnsi="Verdana"/>
          <w:sz w:val="24"/>
          <w:szCs w:val="24"/>
        </w:rPr>
        <w:t>a) na zadania zlecone</w:t>
      </w:r>
      <w:r>
        <w:rPr>
          <w:rFonts w:ascii="Verdana" w:eastAsia="Calibri" w:hAnsi="Verdana"/>
          <w:sz w:val="24"/>
          <w:szCs w:val="24"/>
        </w:rPr>
        <w:t xml:space="preserve"> </w:t>
      </w:r>
      <w:r w:rsidRPr="00451B77">
        <w:rPr>
          <w:rFonts w:ascii="Verdana" w:eastAsia="Calibri" w:hAnsi="Verdana"/>
          <w:sz w:val="24"/>
          <w:szCs w:val="24"/>
        </w:rPr>
        <w:t>(163.933,24),</w:t>
      </w:r>
    </w:p>
    <w:p w:rsidR="00451B77" w:rsidRDefault="00451B77" w:rsidP="00017CB5">
      <w:pPr>
        <w:spacing w:after="0" w:line="288" w:lineRule="auto"/>
        <w:rPr>
          <w:rFonts w:ascii="Verdana" w:eastAsia="Calibri" w:hAnsi="Verdana"/>
          <w:sz w:val="24"/>
          <w:szCs w:val="24"/>
        </w:rPr>
      </w:pPr>
      <w:r w:rsidRPr="00451B77">
        <w:rPr>
          <w:rFonts w:ascii="Verdana" w:eastAsia="Calibri" w:hAnsi="Verdana"/>
          <w:sz w:val="24"/>
          <w:szCs w:val="24"/>
        </w:rPr>
        <w:t>b) na zadania powierzone</w:t>
      </w:r>
      <w:r>
        <w:rPr>
          <w:rFonts w:ascii="Verdana" w:eastAsia="Calibri" w:hAnsi="Verdana"/>
          <w:sz w:val="24"/>
          <w:szCs w:val="24"/>
        </w:rPr>
        <w:t xml:space="preserve"> </w:t>
      </w:r>
      <w:r w:rsidRPr="00451B77">
        <w:rPr>
          <w:rFonts w:ascii="Verdana" w:eastAsia="Calibri" w:hAnsi="Verdana"/>
          <w:sz w:val="24"/>
          <w:szCs w:val="24"/>
        </w:rPr>
        <w:t>(120.000,00).</w:t>
      </w:r>
    </w:p>
    <w:p w:rsidR="00451B77" w:rsidRPr="00451B77" w:rsidRDefault="00451B77" w:rsidP="00017CB5">
      <w:pPr>
        <w:spacing w:after="0" w:line="288" w:lineRule="auto"/>
        <w:rPr>
          <w:rFonts w:ascii="Verdana" w:eastAsia="Calibri" w:hAnsi="Verdana"/>
          <w:sz w:val="24"/>
          <w:szCs w:val="24"/>
        </w:rPr>
      </w:pPr>
      <w:r w:rsidRPr="00451B77">
        <w:rPr>
          <w:rFonts w:ascii="Verdana" w:eastAsia="Calibri" w:hAnsi="Verdana"/>
          <w:sz w:val="24"/>
          <w:szCs w:val="24"/>
        </w:rPr>
        <w:t>II. Dotacje i środki z funduszy</w:t>
      </w:r>
      <w:r>
        <w:rPr>
          <w:rFonts w:ascii="Verdana" w:eastAsia="Calibri" w:hAnsi="Verdana"/>
          <w:sz w:val="24"/>
          <w:szCs w:val="24"/>
        </w:rPr>
        <w:t xml:space="preserve"> </w:t>
      </w:r>
      <w:r w:rsidRPr="00451B77">
        <w:rPr>
          <w:rFonts w:ascii="Verdana" w:eastAsia="Calibri" w:hAnsi="Verdana"/>
          <w:sz w:val="24"/>
          <w:szCs w:val="24"/>
        </w:rPr>
        <w:t>(8.595.420,00),</w:t>
      </w:r>
      <w:r>
        <w:rPr>
          <w:rFonts w:ascii="Verdana" w:eastAsia="Calibri" w:hAnsi="Verdana"/>
          <w:sz w:val="24"/>
          <w:szCs w:val="24"/>
        </w:rPr>
        <w:t xml:space="preserve"> </w:t>
      </w:r>
      <w:r w:rsidRPr="00451B77">
        <w:rPr>
          <w:rFonts w:ascii="Verdana" w:eastAsia="Calibri" w:hAnsi="Verdana"/>
          <w:sz w:val="24"/>
          <w:szCs w:val="24"/>
        </w:rPr>
        <w:t>z tego:</w:t>
      </w:r>
    </w:p>
    <w:p w:rsidR="00451B77" w:rsidRDefault="00451B77" w:rsidP="00017CB5">
      <w:pPr>
        <w:spacing w:after="0" w:line="288" w:lineRule="auto"/>
        <w:rPr>
          <w:rFonts w:ascii="Verdana" w:eastAsia="Calibri" w:hAnsi="Verdana"/>
          <w:sz w:val="24"/>
          <w:szCs w:val="24"/>
        </w:rPr>
      </w:pPr>
      <w:r w:rsidRPr="00451B77">
        <w:rPr>
          <w:rFonts w:ascii="Verdana" w:eastAsia="Calibri" w:hAnsi="Verdana"/>
          <w:sz w:val="24"/>
          <w:szCs w:val="24"/>
        </w:rPr>
        <w:t>1) środki z Funduszu Pomocy</w:t>
      </w:r>
      <w:r>
        <w:rPr>
          <w:rFonts w:ascii="Verdana" w:eastAsia="Calibri" w:hAnsi="Verdana"/>
          <w:sz w:val="24"/>
          <w:szCs w:val="24"/>
        </w:rPr>
        <w:t xml:space="preserve"> </w:t>
      </w:r>
      <w:r w:rsidRPr="00451B77">
        <w:rPr>
          <w:rFonts w:ascii="Verdana" w:eastAsia="Calibri" w:hAnsi="Verdana"/>
          <w:sz w:val="24"/>
          <w:szCs w:val="24"/>
        </w:rPr>
        <w:t>(8.595.420,00).</w:t>
      </w:r>
    </w:p>
    <w:p w:rsidR="00451B77" w:rsidRPr="00ED4DAF" w:rsidRDefault="00451B77" w:rsidP="00017CB5">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wydatków ogółem: </w:t>
      </w:r>
      <w:r>
        <w:rPr>
          <w:rFonts w:ascii="Verdana" w:eastAsia="Calibri" w:hAnsi="Verdana"/>
          <w:sz w:val="24"/>
          <w:szCs w:val="24"/>
        </w:rPr>
        <w:t>12.486</w:t>
      </w:r>
      <w:r w:rsidRPr="00ED4DAF">
        <w:rPr>
          <w:rFonts w:ascii="Verdana" w:eastAsia="Calibri" w:hAnsi="Verdana"/>
          <w:sz w:val="24"/>
          <w:szCs w:val="24"/>
        </w:rPr>
        <w:t>.</w:t>
      </w:r>
      <w:r>
        <w:rPr>
          <w:rFonts w:ascii="Verdana" w:eastAsia="Calibri" w:hAnsi="Verdana"/>
          <w:sz w:val="24"/>
          <w:szCs w:val="24"/>
        </w:rPr>
        <w:t>661</w:t>
      </w:r>
      <w:r w:rsidRPr="00ED4DAF">
        <w:rPr>
          <w:rFonts w:ascii="Verdana" w:eastAsia="Calibri" w:hAnsi="Verdana"/>
          <w:sz w:val="24"/>
          <w:szCs w:val="24"/>
        </w:rPr>
        <w:t>,</w:t>
      </w:r>
      <w:r>
        <w:rPr>
          <w:rFonts w:ascii="Verdana" w:eastAsia="Calibri" w:hAnsi="Verdana"/>
          <w:sz w:val="24"/>
          <w:szCs w:val="24"/>
        </w:rPr>
        <w:t>10 zł</w:t>
      </w:r>
    </w:p>
    <w:p w:rsidR="00451B77" w:rsidRPr="00ED4DAF" w:rsidRDefault="00451B77" w:rsidP="00017CB5">
      <w:pPr>
        <w:spacing w:after="0" w:line="288" w:lineRule="auto"/>
        <w:rPr>
          <w:rFonts w:ascii="Verdana" w:hAnsi="Verdana"/>
          <w:sz w:val="24"/>
          <w:szCs w:val="24"/>
        </w:rPr>
      </w:pPr>
      <w:r w:rsidRPr="00ED4DAF">
        <w:rPr>
          <w:rFonts w:ascii="Verdana" w:eastAsia="Calibri" w:hAnsi="Verdana"/>
          <w:sz w:val="24"/>
          <w:szCs w:val="24"/>
        </w:rPr>
        <w:t>Przeznaczenie środków:</w:t>
      </w:r>
    </w:p>
    <w:p w:rsidR="00C2634C" w:rsidRPr="00C2634C" w:rsidRDefault="00C2634C" w:rsidP="00017CB5">
      <w:pPr>
        <w:spacing w:after="0" w:line="288" w:lineRule="auto"/>
        <w:rPr>
          <w:rFonts w:ascii="Verdana" w:eastAsia="Times New Roman" w:hAnsi="Verdana" w:cs="Times New Roman"/>
          <w:bCs/>
          <w:sz w:val="24"/>
          <w:szCs w:val="24"/>
        </w:rPr>
      </w:pPr>
      <w:r w:rsidRPr="00C2634C">
        <w:rPr>
          <w:rFonts w:ascii="Verdana" w:eastAsia="Times New Roman" w:hAnsi="Verdana" w:cs="Times New Roman"/>
          <w:bCs/>
          <w:sz w:val="24"/>
          <w:szCs w:val="24"/>
        </w:rPr>
        <w:t>1) na wsparcie jednostek samorządu terytorialnego w realizacji dodatkowych zadań oświatowych związanych z kształceniem, wychowaniem i opieką nad dziećmi i uczniami będącymi obywatelami Ukrainy</w:t>
      </w:r>
      <w:r>
        <w:rPr>
          <w:rFonts w:ascii="Verdana" w:eastAsia="Times New Roman" w:hAnsi="Verdana" w:cs="Times New Roman"/>
          <w:bCs/>
          <w:sz w:val="24"/>
          <w:szCs w:val="24"/>
        </w:rPr>
        <w:t xml:space="preserve"> </w:t>
      </w:r>
      <w:r w:rsidRPr="00C2634C">
        <w:rPr>
          <w:rFonts w:ascii="Verdana" w:eastAsia="Times New Roman" w:hAnsi="Verdana" w:cs="Times New Roman"/>
          <w:bCs/>
          <w:sz w:val="24"/>
          <w:szCs w:val="24"/>
        </w:rPr>
        <w:t>(8.595.420,00),</w:t>
      </w:r>
    </w:p>
    <w:p w:rsidR="00C2634C" w:rsidRPr="00C2634C" w:rsidRDefault="00C2634C" w:rsidP="00017CB5">
      <w:pPr>
        <w:spacing w:after="0" w:line="288" w:lineRule="auto"/>
        <w:rPr>
          <w:rFonts w:ascii="Verdana" w:eastAsia="Times New Roman" w:hAnsi="Verdana" w:cs="Times New Roman"/>
          <w:bCs/>
          <w:sz w:val="24"/>
          <w:szCs w:val="24"/>
        </w:rPr>
      </w:pPr>
      <w:r w:rsidRPr="00C2634C">
        <w:rPr>
          <w:rFonts w:ascii="Verdana" w:eastAsia="Times New Roman" w:hAnsi="Verdana" w:cs="Times New Roman"/>
          <w:bCs/>
          <w:sz w:val="24"/>
          <w:szCs w:val="24"/>
        </w:rPr>
        <w:t>2) na udzielenie jednostkom samorządu terytorialnego dotacji celowej na wyposażenie szkół w podręczniki, materiały edukacyjne lub materiały ćwiczeniowe oraz na sfinansowanie kosztu zakupu podręczników, materiałów edukacyjnych lub materiałów ćwiczeniowych w przypadku szkół prowadzonych przez osoby prawne inne niż jednostki samorządu terytorialnego lub osoby fizyczne zgodnie z ustawą o finansowaniu zadań oświatowych</w:t>
      </w:r>
      <w:r>
        <w:rPr>
          <w:rFonts w:ascii="Verdana" w:eastAsia="Times New Roman" w:hAnsi="Verdana" w:cs="Times New Roman"/>
          <w:bCs/>
          <w:sz w:val="24"/>
          <w:szCs w:val="24"/>
        </w:rPr>
        <w:t xml:space="preserve"> </w:t>
      </w:r>
      <w:r w:rsidRPr="00C2634C">
        <w:rPr>
          <w:rFonts w:ascii="Verdana" w:eastAsia="Times New Roman" w:hAnsi="Verdana" w:cs="Times New Roman"/>
          <w:bCs/>
          <w:sz w:val="24"/>
          <w:szCs w:val="24"/>
        </w:rPr>
        <w:t>(3.771.241,10),</w:t>
      </w:r>
    </w:p>
    <w:p w:rsidR="00451B77" w:rsidRPr="00ED4DAF" w:rsidRDefault="00C2634C" w:rsidP="00017CB5">
      <w:pPr>
        <w:spacing w:after="0" w:line="288" w:lineRule="auto"/>
        <w:rPr>
          <w:rFonts w:ascii="Verdana" w:eastAsia="Times New Roman" w:hAnsi="Verdana" w:cs="Times New Roman"/>
          <w:bCs/>
          <w:sz w:val="24"/>
          <w:szCs w:val="24"/>
        </w:rPr>
      </w:pPr>
      <w:r w:rsidRPr="00C2634C">
        <w:rPr>
          <w:rFonts w:ascii="Verdana" w:eastAsia="Times New Roman" w:hAnsi="Verdana" w:cs="Times New Roman"/>
          <w:bCs/>
          <w:sz w:val="24"/>
          <w:szCs w:val="24"/>
        </w:rPr>
        <w:lastRenderedPageBreak/>
        <w:t>3) zwiększenie planu dotacji celowej z budżetu państwa na realizację zadań powierzonych powiatu w dziale 801 (Oświata i wychowanie), rozdziale 80146 (Dokształcanie i doskonalenie nauczycieli)</w:t>
      </w:r>
      <w:r>
        <w:rPr>
          <w:rFonts w:ascii="Verdana" w:eastAsia="Times New Roman" w:hAnsi="Verdana" w:cs="Times New Roman"/>
          <w:bCs/>
          <w:sz w:val="24"/>
          <w:szCs w:val="24"/>
        </w:rPr>
        <w:t xml:space="preserve"> </w:t>
      </w:r>
      <w:r w:rsidRPr="00C2634C">
        <w:rPr>
          <w:rFonts w:ascii="Verdana" w:eastAsia="Times New Roman" w:hAnsi="Verdana" w:cs="Times New Roman"/>
          <w:bCs/>
          <w:sz w:val="24"/>
          <w:szCs w:val="24"/>
        </w:rPr>
        <w:t>(120.000,00).</w:t>
      </w:r>
    </w:p>
    <w:p w:rsidR="00451B77" w:rsidRPr="00DF58FB" w:rsidRDefault="00451B77" w:rsidP="00017CB5">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107</w:t>
      </w:r>
      <w:r w:rsidR="005B3872" w:rsidRPr="00DF58FB">
        <w:rPr>
          <w:rFonts w:ascii="Verdana" w:eastAsia="Calibri" w:hAnsi="Verdana"/>
          <w:bCs/>
          <w:sz w:val="24"/>
          <w:szCs w:val="24"/>
        </w:rPr>
        <w:t>37</w:t>
      </w:r>
      <w:r w:rsidRPr="00DF58FB">
        <w:rPr>
          <w:rFonts w:ascii="Verdana" w:eastAsia="Calibri" w:hAnsi="Verdana"/>
          <w:bCs/>
          <w:sz w:val="24"/>
          <w:szCs w:val="24"/>
        </w:rPr>
        <w:t xml:space="preserve">/23 Prezydenta Wrocławia z dnia </w:t>
      </w:r>
      <w:r w:rsidR="005B3872" w:rsidRPr="00DF58FB">
        <w:rPr>
          <w:rFonts w:ascii="Verdana" w:eastAsia="Calibri" w:hAnsi="Verdana"/>
          <w:bCs/>
          <w:sz w:val="24"/>
          <w:szCs w:val="24"/>
        </w:rPr>
        <w:t>30</w:t>
      </w:r>
      <w:r w:rsidRPr="00DF58FB">
        <w:rPr>
          <w:rFonts w:ascii="Verdana" w:eastAsia="Calibri" w:hAnsi="Verdana"/>
          <w:bCs/>
          <w:sz w:val="24"/>
          <w:szCs w:val="24"/>
        </w:rPr>
        <w:t xml:space="preserve"> czerwca 2023 roku</w:t>
      </w:r>
    </w:p>
    <w:p w:rsidR="00451B77" w:rsidRPr="00ED4DAF" w:rsidRDefault="00451B77" w:rsidP="00017CB5">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dochodów ogółem: </w:t>
      </w:r>
      <w:r>
        <w:rPr>
          <w:rFonts w:ascii="Verdana" w:eastAsia="Calibri" w:hAnsi="Verdana"/>
          <w:sz w:val="24"/>
          <w:szCs w:val="24"/>
        </w:rPr>
        <w:t>1.</w:t>
      </w:r>
      <w:r w:rsidR="005B3872">
        <w:rPr>
          <w:rFonts w:ascii="Verdana" w:eastAsia="Calibri" w:hAnsi="Verdana"/>
          <w:sz w:val="24"/>
          <w:szCs w:val="24"/>
        </w:rPr>
        <w:t>281</w:t>
      </w:r>
      <w:r w:rsidRPr="00ED4DAF">
        <w:rPr>
          <w:rFonts w:ascii="Verdana" w:eastAsia="Calibri" w:hAnsi="Verdana"/>
          <w:sz w:val="24"/>
          <w:szCs w:val="24"/>
        </w:rPr>
        <w:t>.</w:t>
      </w:r>
      <w:r w:rsidR="005B3872">
        <w:rPr>
          <w:rFonts w:ascii="Verdana" w:eastAsia="Calibri" w:hAnsi="Verdana"/>
          <w:sz w:val="24"/>
          <w:szCs w:val="24"/>
        </w:rPr>
        <w:t>2</w:t>
      </w:r>
      <w:r>
        <w:rPr>
          <w:rFonts w:ascii="Verdana" w:eastAsia="Calibri" w:hAnsi="Verdana"/>
          <w:sz w:val="24"/>
          <w:szCs w:val="24"/>
        </w:rPr>
        <w:t>6</w:t>
      </w:r>
      <w:r w:rsidR="005B3872">
        <w:rPr>
          <w:rFonts w:ascii="Verdana" w:eastAsia="Calibri" w:hAnsi="Verdana"/>
          <w:sz w:val="24"/>
          <w:szCs w:val="24"/>
        </w:rPr>
        <w:t>9</w:t>
      </w:r>
      <w:r w:rsidRPr="00ED4DAF">
        <w:rPr>
          <w:rFonts w:ascii="Verdana" w:eastAsia="Calibri" w:hAnsi="Verdana"/>
          <w:sz w:val="24"/>
          <w:szCs w:val="24"/>
        </w:rPr>
        <w:t>,</w:t>
      </w:r>
      <w:r>
        <w:rPr>
          <w:rFonts w:ascii="Verdana" w:eastAsia="Calibri" w:hAnsi="Verdana"/>
          <w:sz w:val="24"/>
          <w:szCs w:val="24"/>
        </w:rPr>
        <w:t>1</w:t>
      </w:r>
      <w:r w:rsidR="005B3872">
        <w:rPr>
          <w:rFonts w:ascii="Verdana" w:eastAsia="Calibri" w:hAnsi="Verdana"/>
          <w:sz w:val="24"/>
          <w:szCs w:val="24"/>
        </w:rPr>
        <w:t>6</w:t>
      </w:r>
      <w:r w:rsidRPr="00ED4DAF">
        <w:rPr>
          <w:rFonts w:ascii="Verdana" w:eastAsia="Calibri" w:hAnsi="Verdana"/>
          <w:sz w:val="24"/>
          <w:szCs w:val="24"/>
        </w:rPr>
        <w:t xml:space="preserve"> zł</w:t>
      </w:r>
    </w:p>
    <w:p w:rsidR="00451B77" w:rsidRDefault="00451B77" w:rsidP="00017CB5">
      <w:pPr>
        <w:spacing w:after="0" w:line="288" w:lineRule="auto"/>
        <w:rPr>
          <w:rFonts w:ascii="Verdana" w:eastAsia="Calibri" w:hAnsi="Verdana"/>
          <w:sz w:val="24"/>
          <w:szCs w:val="24"/>
        </w:rPr>
      </w:pPr>
      <w:r w:rsidRPr="00ED4DAF">
        <w:rPr>
          <w:rFonts w:ascii="Verdana" w:eastAsia="Calibri" w:hAnsi="Verdana"/>
          <w:sz w:val="24"/>
          <w:szCs w:val="24"/>
        </w:rPr>
        <w:t>Źródło zmiany planu dochodów:</w:t>
      </w:r>
    </w:p>
    <w:p w:rsidR="00E24B03" w:rsidRPr="00E24B03" w:rsidRDefault="00E24B03" w:rsidP="00017CB5">
      <w:pPr>
        <w:spacing w:after="0" w:line="288" w:lineRule="auto"/>
        <w:rPr>
          <w:rFonts w:ascii="Verdana" w:eastAsia="Calibri" w:hAnsi="Verdana"/>
          <w:sz w:val="24"/>
          <w:szCs w:val="24"/>
        </w:rPr>
      </w:pPr>
      <w:r w:rsidRPr="00E24B03">
        <w:rPr>
          <w:rFonts w:ascii="Verdana" w:eastAsia="Calibri" w:hAnsi="Verdana"/>
          <w:sz w:val="24"/>
          <w:szCs w:val="24"/>
        </w:rPr>
        <w:t>I. Dotacje celowe z budżetu państwa</w:t>
      </w:r>
      <w:r>
        <w:rPr>
          <w:rFonts w:ascii="Verdana" w:eastAsia="Calibri" w:hAnsi="Verdana"/>
          <w:sz w:val="24"/>
          <w:szCs w:val="24"/>
        </w:rPr>
        <w:t xml:space="preserve"> </w:t>
      </w:r>
      <w:r w:rsidRPr="00E24B03">
        <w:rPr>
          <w:rFonts w:ascii="Verdana" w:eastAsia="Calibri" w:hAnsi="Verdana"/>
          <w:sz w:val="24"/>
          <w:szCs w:val="24"/>
        </w:rPr>
        <w:t>(30.240,38),</w:t>
      </w:r>
      <w:r>
        <w:rPr>
          <w:rFonts w:ascii="Verdana" w:eastAsia="Calibri" w:hAnsi="Verdana"/>
          <w:sz w:val="24"/>
          <w:szCs w:val="24"/>
        </w:rPr>
        <w:t xml:space="preserve"> </w:t>
      </w:r>
      <w:r w:rsidRPr="00E24B03">
        <w:rPr>
          <w:rFonts w:ascii="Verdana" w:eastAsia="Calibri" w:hAnsi="Verdana"/>
          <w:sz w:val="24"/>
          <w:szCs w:val="24"/>
        </w:rPr>
        <w:t>z tego:</w:t>
      </w:r>
    </w:p>
    <w:p w:rsidR="00E24B03" w:rsidRPr="00E24B03" w:rsidRDefault="00E24B03" w:rsidP="00017CB5">
      <w:pPr>
        <w:spacing w:after="0" w:line="288" w:lineRule="auto"/>
        <w:rPr>
          <w:rFonts w:ascii="Verdana" w:eastAsia="Calibri" w:hAnsi="Verdana"/>
          <w:sz w:val="24"/>
          <w:szCs w:val="24"/>
        </w:rPr>
      </w:pPr>
      <w:r w:rsidRPr="00E24B03">
        <w:rPr>
          <w:rFonts w:ascii="Verdana" w:eastAsia="Calibri" w:hAnsi="Verdana"/>
          <w:sz w:val="24"/>
          <w:szCs w:val="24"/>
        </w:rPr>
        <w:t>1) dla gminy</w:t>
      </w:r>
      <w:r>
        <w:rPr>
          <w:rFonts w:ascii="Verdana" w:eastAsia="Calibri" w:hAnsi="Verdana"/>
          <w:sz w:val="24"/>
          <w:szCs w:val="24"/>
        </w:rPr>
        <w:t xml:space="preserve"> </w:t>
      </w:r>
      <w:r w:rsidRPr="00E24B03">
        <w:rPr>
          <w:rFonts w:ascii="Verdana" w:eastAsia="Calibri" w:hAnsi="Verdana"/>
          <w:sz w:val="24"/>
          <w:szCs w:val="24"/>
        </w:rPr>
        <w:t>(30.240,38), z tego:</w:t>
      </w:r>
    </w:p>
    <w:p w:rsidR="00E24B03" w:rsidRPr="00E24B03" w:rsidRDefault="00E24B03" w:rsidP="00017CB5">
      <w:pPr>
        <w:spacing w:after="0" w:line="288" w:lineRule="auto"/>
        <w:rPr>
          <w:rFonts w:ascii="Verdana" w:eastAsia="Calibri" w:hAnsi="Verdana"/>
          <w:sz w:val="24"/>
          <w:szCs w:val="24"/>
        </w:rPr>
      </w:pPr>
      <w:r w:rsidRPr="00E24B03">
        <w:rPr>
          <w:rFonts w:ascii="Verdana" w:eastAsia="Calibri" w:hAnsi="Verdana"/>
          <w:sz w:val="24"/>
          <w:szCs w:val="24"/>
        </w:rPr>
        <w:t>a) na zadania zlecone</w:t>
      </w:r>
      <w:r>
        <w:rPr>
          <w:rFonts w:ascii="Verdana" w:eastAsia="Calibri" w:hAnsi="Verdana"/>
          <w:sz w:val="24"/>
          <w:szCs w:val="24"/>
        </w:rPr>
        <w:t xml:space="preserve"> </w:t>
      </w:r>
      <w:r w:rsidRPr="00E24B03">
        <w:rPr>
          <w:rFonts w:ascii="Verdana" w:eastAsia="Calibri" w:hAnsi="Verdana"/>
          <w:sz w:val="24"/>
          <w:szCs w:val="24"/>
        </w:rPr>
        <w:t>(30.240,38).</w:t>
      </w:r>
    </w:p>
    <w:p w:rsidR="00E24B03" w:rsidRPr="00E24B03" w:rsidRDefault="00E24B03" w:rsidP="00017CB5">
      <w:pPr>
        <w:spacing w:after="0" w:line="288" w:lineRule="auto"/>
        <w:rPr>
          <w:rFonts w:ascii="Verdana" w:eastAsia="Calibri" w:hAnsi="Verdana"/>
          <w:sz w:val="24"/>
          <w:szCs w:val="24"/>
        </w:rPr>
      </w:pPr>
      <w:r w:rsidRPr="00E24B03">
        <w:rPr>
          <w:rFonts w:ascii="Verdana" w:eastAsia="Calibri" w:hAnsi="Verdana"/>
          <w:sz w:val="24"/>
          <w:szCs w:val="24"/>
        </w:rPr>
        <w:t>II. Dotacje i środki z funduszy</w:t>
      </w:r>
      <w:r>
        <w:rPr>
          <w:rFonts w:ascii="Verdana" w:eastAsia="Calibri" w:hAnsi="Verdana"/>
          <w:sz w:val="24"/>
          <w:szCs w:val="24"/>
        </w:rPr>
        <w:t xml:space="preserve"> </w:t>
      </w:r>
      <w:r w:rsidRPr="00E24B03">
        <w:rPr>
          <w:rFonts w:ascii="Verdana" w:eastAsia="Calibri" w:hAnsi="Verdana"/>
          <w:sz w:val="24"/>
          <w:szCs w:val="24"/>
        </w:rPr>
        <w:t>(1.251.028,78),</w:t>
      </w:r>
      <w:r>
        <w:rPr>
          <w:rFonts w:ascii="Verdana" w:eastAsia="Calibri" w:hAnsi="Verdana"/>
          <w:sz w:val="24"/>
          <w:szCs w:val="24"/>
        </w:rPr>
        <w:t xml:space="preserve"> </w:t>
      </w:r>
      <w:r w:rsidRPr="00E24B03">
        <w:rPr>
          <w:rFonts w:ascii="Verdana" w:eastAsia="Calibri" w:hAnsi="Verdana"/>
          <w:sz w:val="24"/>
          <w:szCs w:val="24"/>
        </w:rPr>
        <w:t>z tego:</w:t>
      </w:r>
    </w:p>
    <w:p w:rsidR="00451B77" w:rsidRDefault="00E24B03" w:rsidP="00017CB5">
      <w:pPr>
        <w:spacing w:after="0" w:line="288" w:lineRule="auto"/>
        <w:rPr>
          <w:rFonts w:ascii="Verdana" w:eastAsia="Calibri" w:hAnsi="Verdana"/>
          <w:sz w:val="24"/>
          <w:szCs w:val="24"/>
        </w:rPr>
      </w:pPr>
      <w:r w:rsidRPr="00E24B03">
        <w:rPr>
          <w:rFonts w:ascii="Verdana" w:eastAsia="Calibri" w:hAnsi="Verdana"/>
          <w:sz w:val="24"/>
          <w:szCs w:val="24"/>
        </w:rPr>
        <w:t>1) środki z Funduszu Pomocy</w:t>
      </w:r>
      <w:r>
        <w:rPr>
          <w:rFonts w:ascii="Verdana" w:eastAsia="Calibri" w:hAnsi="Verdana"/>
          <w:sz w:val="24"/>
          <w:szCs w:val="24"/>
        </w:rPr>
        <w:t xml:space="preserve"> </w:t>
      </w:r>
      <w:r w:rsidRPr="00E24B03">
        <w:rPr>
          <w:rFonts w:ascii="Verdana" w:eastAsia="Calibri" w:hAnsi="Verdana"/>
          <w:sz w:val="24"/>
          <w:szCs w:val="24"/>
        </w:rPr>
        <w:t>(1.251.028,78).</w:t>
      </w:r>
    </w:p>
    <w:p w:rsidR="00451B77" w:rsidRPr="00ED4DAF" w:rsidRDefault="00451B77" w:rsidP="00017CB5">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wydatków ogółem: </w:t>
      </w:r>
      <w:r w:rsidR="005B3872">
        <w:rPr>
          <w:rFonts w:ascii="Verdana" w:eastAsia="Calibri" w:hAnsi="Verdana"/>
          <w:sz w:val="24"/>
          <w:szCs w:val="24"/>
        </w:rPr>
        <w:t>1.281</w:t>
      </w:r>
      <w:r w:rsidR="005B3872" w:rsidRPr="00ED4DAF">
        <w:rPr>
          <w:rFonts w:ascii="Verdana" w:eastAsia="Calibri" w:hAnsi="Verdana"/>
          <w:sz w:val="24"/>
          <w:szCs w:val="24"/>
        </w:rPr>
        <w:t>.</w:t>
      </w:r>
      <w:r w:rsidR="005B3872">
        <w:rPr>
          <w:rFonts w:ascii="Verdana" w:eastAsia="Calibri" w:hAnsi="Verdana"/>
          <w:sz w:val="24"/>
          <w:szCs w:val="24"/>
        </w:rPr>
        <w:t>269</w:t>
      </w:r>
      <w:r w:rsidR="005B3872" w:rsidRPr="00ED4DAF">
        <w:rPr>
          <w:rFonts w:ascii="Verdana" w:eastAsia="Calibri" w:hAnsi="Verdana"/>
          <w:sz w:val="24"/>
          <w:szCs w:val="24"/>
        </w:rPr>
        <w:t>,</w:t>
      </w:r>
      <w:r w:rsidR="005B3872">
        <w:rPr>
          <w:rFonts w:ascii="Verdana" w:eastAsia="Calibri" w:hAnsi="Verdana"/>
          <w:sz w:val="24"/>
          <w:szCs w:val="24"/>
        </w:rPr>
        <w:t>16</w:t>
      </w:r>
      <w:r w:rsidR="005B3872" w:rsidRPr="00ED4DAF">
        <w:rPr>
          <w:rFonts w:ascii="Verdana" w:eastAsia="Calibri" w:hAnsi="Verdana"/>
          <w:sz w:val="24"/>
          <w:szCs w:val="24"/>
        </w:rPr>
        <w:t xml:space="preserve"> </w:t>
      </w:r>
      <w:r>
        <w:rPr>
          <w:rFonts w:ascii="Verdana" w:eastAsia="Calibri" w:hAnsi="Verdana"/>
          <w:sz w:val="24"/>
          <w:szCs w:val="24"/>
        </w:rPr>
        <w:t>zł</w:t>
      </w:r>
    </w:p>
    <w:p w:rsidR="00451B77" w:rsidRDefault="00451B77" w:rsidP="00017CB5">
      <w:pPr>
        <w:spacing w:after="0" w:line="288" w:lineRule="auto"/>
        <w:rPr>
          <w:rFonts w:ascii="Verdana" w:eastAsia="Calibri" w:hAnsi="Verdana"/>
          <w:sz w:val="24"/>
          <w:szCs w:val="24"/>
        </w:rPr>
      </w:pPr>
      <w:r w:rsidRPr="00ED4DAF">
        <w:rPr>
          <w:rFonts w:ascii="Verdana" w:eastAsia="Calibri" w:hAnsi="Verdana"/>
          <w:sz w:val="24"/>
          <w:szCs w:val="24"/>
        </w:rPr>
        <w:t>Przeznaczenie środków:</w:t>
      </w:r>
    </w:p>
    <w:p w:rsidR="00E24B03" w:rsidRPr="00E24B03" w:rsidRDefault="00E24B03" w:rsidP="00017CB5">
      <w:pPr>
        <w:spacing w:after="0" w:line="288" w:lineRule="auto"/>
        <w:rPr>
          <w:rFonts w:ascii="Verdana" w:hAnsi="Verdana"/>
          <w:sz w:val="24"/>
          <w:szCs w:val="24"/>
        </w:rPr>
      </w:pPr>
      <w:r w:rsidRPr="00E24B03">
        <w:rPr>
          <w:rFonts w:ascii="Verdana" w:hAnsi="Verdana"/>
          <w:sz w:val="24"/>
          <w:szCs w:val="24"/>
        </w:rPr>
        <w:t>1) zmniejszenie planu dotacji celowej z budżetu państwa na realizację zadań zleconych gminy w dziale 853 (Pozostałe zadania w zakresie polityki społecznej), rozdziale 85334 (Pomoc dla repatriantów)</w:t>
      </w:r>
      <w:r>
        <w:rPr>
          <w:rFonts w:ascii="Verdana" w:hAnsi="Verdana"/>
          <w:sz w:val="24"/>
          <w:szCs w:val="24"/>
        </w:rPr>
        <w:t xml:space="preserve"> </w:t>
      </w:r>
      <w:r w:rsidRPr="00E24B03">
        <w:rPr>
          <w:rFonts w:ascii="Verdana" w:hAnsi="Verdana"/>
          <w:sz w:val="24"/>
          <w:szCs w:val="24"/>
        </w:rPr>
        <w:t>(-8.046,62),</w:t>
      </w:r>
    </w:p>
    <w:p w:rsidR="00E24B03" w:rsidRPr="00E24B03" w:rsidRDefault="00E24B03" w:rsidP="00017CB5">
      <w:pPr>
        <w:spacing w:after="0" w:line="288" w:lineRule="auto"/>
        <w:rPr>
          <w:rFonts w:ascii="Verdana" w:hAnsi="Verdana"/>
          <w:sz w:val="24"/>
          <w:szCs w:val="24"/>
        </w:rPr>
      </w:pPr>
      <w:r w:rsidRPr="00E24B03">
        <w:rPr>
          <w:rFonts w:ascii="Verdana" w:hAnsi="Verdana"/>
          <w:sz w:val="24"/>
          <w:szCs w:val="24"/>
        </w:rPr>
        <w:t>2) zwiększenie planu dotacji celowej z budżetu państwa na realizację zadań zleconych powiatu w dziale 851 (Ochrona zdrowia), rozdziale 85195 (Pozostała działalność) (38.287,00),</w:t>
      </w:r>
    </w:p>
    <w:p w:rsidR="00E24B03" w:rsidRPr="00E24B03" w:rsidRDefault="00E24B03" w:rsidP="00017CB5">
      <w:pPr>
        <w:spacing w:after="0" w:line="288" w:lineRule="auto"/>
        <w:rPr>
          <w:rFonts w:ascii="Verdana" w:hAnsi="Verdana"/>
          <w:sz w:val="24"/>
          <w:szCs w:val="24"/>
        </w:rPr>
      </w:pPr>
      <w:r w:rsidRPr="00E24B03">
        <w:rPr>
          <w:rFonts w:ascii="Verdana" w:hAnsi="Verdana"/>
          <w:sz w:val="24"/>
          <w:szCs w:val="24"/>
        </w:rPr>
        <w:t>3) na nadanie numeru PESEL, na zakwaterowanie, zapewnienie całodziennego wyżywienia zbiorowego oraz zapewnienie środków czystości i higieny osobistej oraz innych produktów obywatelom Ukrainy, na podstawie ustawy o pomocy obywatelom Ukrainy w związku z konfliktem zbrojnym na terytorium tego Państwa</w:t>
      </w:r>
      <w:r>
        <w:rPr>
          <w:rFonts w:ascii="Verdana" w:hAnsi="Verdana"/>
          <w:sz w:val="24"/>
          <w:szCs w:val="24"/>
        </w:rPr>
        <w:t xml:space="preserve"> </w:t>
      </w:r>
      <w:r w:rsidRPr="00E24B03">
        <w:rPr>
          <w:rFonts w:ascii="Verdana" w:hAnsi="Verdana"/>
          <w:sz w:val="24"/>
          <w:szCs w:val="24"/>
        </w:rPr>
        <w:t>( 929.268,78),</w:t>
      </w:r>
    </w:p>
    <w:p w:rsidR="00E24B03" w:rsidRPr="00ED4DAF" w:rsidRDefault="00E24B03" w:rsidP="00017CB5">
      <w:pPr>
        <w:spacing w:after="0" w:line="288" w:lineRule="auto"/>
        <w:rPr>
          <w:rFonts w:ascii="Verdana" w:hAnsi="Verdana"/>
          <w:sz w:val="24"/>
          <w:szCs w:val="24"/>
        </w:rPr>
      </w:pPr>
      <w:r w:rsidRPr="00E24B03">
        <w:rPr>
          <w:rFonts w:ascii="Verdana" w:hAnsi="Verdana"/>
          <w:sz w:val="24"/>
          <w:szCs w:val="24"/>
        </w:rPr>
        <w:t>4) na wypłatę świadczeń dla osób udostępniających mieszkania i zapewniających wyżywienie osobom, które przyjechały do Polski z Ukrainy, zgodnie z ustawą o pomocy obywatelom Ukrainy w związku z konfliktem zbrojnym na terytorium tego Państwa</w:t>
      </w:r>
      <w:r>
        <w:rPr>
          <w:rFonts w:ascii="Verdana" w:hAnsi="Verdana"/>
          <w:sz w:val="24"/>
          <w:szCs w:val="24"/>
        </w:rPr>
        <w:t xml:space="preserve"> </w:t>
      </w:r>
      <w:r w:rsidRPr="00E24B03">
        <w:rPr>
          <w:rFonts w:ascii="Verdana" w:hAnsi="Verdana"/>
          <w:sz w:val="24"/>
          <w:szCs w:val="24"/>
        </w:rPr>
        <w:t>(321.760,00).</w:t>
      </w:r>
    </w:p>
    <w:p w:rsidR="00E24B03" w:rsidRPr="00DF58FB" w:rsidRDefault="00E24B03" w:rsidP="00017CB5">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10841/23 Prezydenta Wrocławia z dnia 11 lipca 2023 roku</w:t>
      </w:r>
    </w:p>
    <w:p w:rsidR="00E24B03" w:rsidRPr="00ED4DAF" w:rsidRDefault="00E24B03" w:rsidP="00017CB5">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dochodów ogółem: </w:t>
      </w:r>
      <w:r>
        <w:rPr>
          <w:rFonts w:ascii="Verdana" w:eastAsia="Calibri" w:hAnsi="Verdana"/>
          <w:sz w:val="24"/>
          <w:szCs w:val="24"/>
        </w:rPr>
        <w:t>3.398</w:t>
      </w:r>
      <w:r w:rsidRPr="00ED4DAF">
        <w:rPr>
          <w:rFonts w:ascii="Verdana" w:eastAsia="Calibri" w:hAnsi="Verdana"/>
          <w:sz w:val="24"/>
          <w:szCs w:val="24"/>
        </w:rPr>
        <w:t>.</w:t>
      </w:r>
      <w:r>
        <w:rPr>
          <w:rFonts w:ascii="Verdana" w:eastAsia="Calibri" w:hAnsi="Verdana"/>
          <w:sz w:val="24"/>
          <w:szCs w:val="24"/>
        </w:rPr>
        <w:t>063</w:t>
      </w:r>
      <w:r w:rsidRPr="00ED4DAF">
        <w:rPr>
          <w:rFonts w:ascii="Verdana" w:eastAsia="Calibri" w:hAnsi="Verdana"/>
          <w:sz w:val="24"/>
          <w:szCs w:val="24"/>
        </w:rPr>
        <w:t>,</w:t>
      </w:r>
      <w:r>
        <w:rPr>
          <w:rFonts w:ascii="Verdana" w:eastAsia="Calibri" w:hAnsi="Verdana"/>
          <w:sz w:val="24"/>
          <w:szCs w:val="24"/>
        </w:rPr>
        <w:t>12</w:t>
      </w:r>
      <w:r w:rsidRPr="00ED4DAF">
        <w:rPr>
          <w:rFonts w:ascii="Verdana" w:eastAsia="Calibri" w:hAnsi="Verdana"/>
          <w:sz w:val="24"/>
          <w:szCs w:val="24"/>
        </w:rPr>
        <w:t xml:space="preserve"> zł</w:t>
      </w:r>
    </w:p>
    <w:p w:rsidR="00E24B03" w:rsidRDefault="00E24B03" w:rsidP="00017CB5">
      <w:pPr>
        <w:spacing w:after="0" w:line="288" w:lineRule="auto"/>
        <w:rPr>
          <w:rFonts w:ascii="Verdana" w:eastAsia="Calibri" w:hAnsi="Verdana"/>
          <w:sz w:val="24"/>
          <w:szCs w:val="24"/>
        </w:rPr>
      </w:pPr>
      <w:r w:rsidRPr="00ED4DAF">
        <w:rPr>
          <w:rFonts w:ascii="Verdana" w:eastAsia="Calibri" w:hAnsi="Verdana"/>
          <w:sz w:val="24"/>
          <w:szCs w:val="24"/>
        </w:rPr>
        <w:t>Źródło zmiany planu dochodów:</w:t>
      </w:r>
    </w:p>
    <w:p w:rsidR="00E24B03" w:rsidRPr="00E24B03" w:rsidRDefault="00E24B03" w:rsidP="00017CB5">
      <w:pPr>
        <w:spacing w:after="0" w:line="288" w:lineRule="auto"/>
        <w:rPr>
          <w:rFonts w:ascii="Verdana" w:eastAsia="Calibri" w:hAnsi="Verdana"/>
          <w:sz w:val="24"/>
          <w:szCs w:val="24"/>
        </w:rPr>
      </w:pPr>
      <w:r w:rsidRPr="00E24B03">
        <w:rPr>
          <w:rFonts w:ascii="Verdana" w:eastAsia="Calibri" w:hAnsi="Verdana"/>
          <w:sz w:val="24"/>
          <w:szCs w:val="24"/>
        </w:rPr>
        <w:t>I. Dotacje celowe z budżetu państwa</w:t>
      </w:r>
      <w:r>
        <w:rPr>
          <w:rFonts w:ascii="Verdana" w:eastAsia="Calibri" w:hAnsi="Verdana"/>
          <w:sz w:val="24"/>
          <w:szCs w:val="24"/>
        </w:rPr>
        <w:t xml:space="preserve"> </w:t>
      </w:r>
      <w:r w:rsidRPr="00E24B03">
        <w:rPr>
          <w:rFonts w:ascii="Verdana" w:eastAsia="Calibri" w:hAnsi="Verdana"/>
          <w:sz w:val="24"/>
          <w:szCs w:val="24"/>
        </w:rPr>
        <w:t>(2.753.035,42),</w:t>
      </w:r>
      <w:r>
        <w:rPr>
          <w:rFonts w:ascii="Verdana" w:eastAsia="Calibri" w:hAnsi="Verdana"/>
          <w:sz w:val="24"/>
          <w:szCs w:val="24"/>
        </w:rPr>
        <w:t xml:space="preserve"> </w:t>
      </w:r>
      <w:r w:rsidRPr="00E24B03">
        <w:rPr>
          <w:rFonts w:ascii="Verdana" w:eastAsia="Calibri" w:hAnsi="Verdana"/>
          <w:sz w:val="24"/>
          <w:szCs w:val="24"/>
        </w:rPr>
        <w:t>z tego:</w:t>
      </w:r>
    </w:p>
    <w:p w:rsidR="00E24B03" w:rsidRDefault="00E24B03" w:rsidP="00017CB5">
      <w:pPr>
        <w:spacing w:after="0" w:line="288" w:lineRule="auto"/>
        <w:rPr>
          <w:rFonts w:ascii="Verdana" w:eastAsia="Calibri" w:hAnsi="Verdana"/>
          <w:sz w:val="24"/>
          <w:szCs w:val="24"/>
        </w:rPr>
      </w:pPr>
      <w:r w:rsidRPr="00E24B03">
        <w:rPr>
          <w:rFonts w:ascii="Verdana" w:eastAsia="Calibri" w:hAnsi="Verdana"/>
          <w:sz w:val="24"/>
          <w:szCs w:val="24"/>
        </w:rPr>
        <w:t>1) dla gminy</w:t>
      </w:r>
      <w:r>
        <w:rPr>
          <w:rFonts w:ascii="Verdana" w:eastAsia="Calibri" w:hAnsi="Verdana"/>
          <w:sz w:val="24"/>
          <w:szCs w:val="24"/>
        </w:rPr>
        <w:t xml:space="preserve"> </w:t>
      </w:r>
      <w:r w:rsidRPr="00E24B03">
        <w:rPr>
          <w:rFonts w:ascii="Verdana" w:eastAsia="Calibri" w:hAnsi="Verdana"/>
          <w:sz w:val="24"/>
          <w:szCs w:val="24"/>
        </w:rPr>
        <w:t>(2.743.135,42),</w:t>
      </w:r>
      <w:r>
        <w:rPr>
          <w:rFonts w:ascii="Verdana" w:eastAsia="Calibri" w:hAnsi="Verdana"/>
          <w:sz w:val="24"/>
          <w:szCs w:val="24"/>
        </w:rPr>
        <w:t xml:space="preserve"> </w:t>
      </w:r>
      <w:r w:rsidRPr="00E24B03">
        <w:rPr>
          <w:rFonts w:ascii="Verdana" w:eastAsia="Calibri" w:hAnsi="Verdana"/>
          <w:sz w:val="24"/>
          <w:szCs w:val="24"/>
        </w:rPr>
        <w:t>z tego:</w:t>
      </w:r>
    </w:p>
    <w:p w:rsidR="00E24B03" w:rsidRPr="00E24B03" w:rsidRDefault="00E24B03" w:rsidP="00017CB5">
      <w:pPr>
        <w:spacing w:after="0" w:line="288" w:lineRule="auto"/>
        <w:rPr>
          <w:rFonts w:ascii="Verdana" w:eastAsia="Calibri" w:hAnsi="Verdana"/>
          <w:sz w:val="24"/>
          <w:szCs w:val="24"/>
        </w:rPr>
      </w:pPr>
      <w:r w:rsidRPr="00E24B03">
        <w:rPr>
          <w:rFonts w:ascii="Verdana" w:eastAsia="Calibri" w:hAnsi="Verdana"/>
          <w:sz w:val="24"/>
          <w:szCs w:val="24"/>
        </w:rPr>
        <w:t>a) na zadania własne</w:t>
      </w:r>
      <w:r>
        <w:rPr>
          <w:rFonts w:ascii="Verdana" w:eastAsia="Calibri" w:hAnsi="Verdana"/>
          <w:sz w:val="24"/>
          <w:szCs w:val="24"/>
        </w:rPr>
        <w:t xml:space="preserve"> </w:t>
      </w:r>
      <w:r w:rsidRPr="00E24B03">
        <w:rPr>
          <w:rFonts w:ascii="Verdana" w:eastAsia="Calibri" w:hAnsi="Verdana"/>
          <w:sz w:val="24"/>
          <w:szCs w:val="24"/>
        </w:rPr>
        <w:t>(19.350,00),</w:t>
      </w:r>
    </w:p>
    <w:p w:rsidR="00E24B03" w:rsidRPr="00E24B03" w:rsidRDefault="00E24B03" w:rsidP="00017CB5">
      <w:pPr>
        <w:spacing w:after="0" w:line="288" w:lineRule="auto"/>
        <w:rPr>
          <w:rFonts w:ascii="Verdana" w:eastAsia="Calibri" w:hAnsi="Verdana"/>
          <w:sz w:val="24"/>
          <w:szCs w:val="24"/>
        </w:rPr>
      </w:pPr>
      <w:r w:rsidRPr="00E24B03">
        <w:rPr>
          <w:rFonts w:ascii="Verdana" w:eastAsia="Calibri" w:hAnsi="Verdana"/>
          <w:sz w:val="24"/>
          <w:szCs w:val="24"/>
        </w:rPr>
        <w:t>b) na zadania zlecone</w:t>
      </w:r>
      <w:r>
        <w:rPr>
          <w:rFonts w:ascii="Verdana" w:eastAsia="Calibri" w:hAnsi="Verdana"/>
          <w:sz w:val="24"/>
          <w:szCs w:val="24"/>
        </w:rPr>
        <w:t xml:space="preserve"> </w:t>
      </w:r>
      <w:r w:rsidRPr="00E24B03">
        <w:rPr>
          <w:rFonts w:ascii="Verdana" w:eastAsia="Calibri" w:hAnsi="Verdana"/>
          <w:sz w:val="24"/>
          <w:szCs w:val="24"/>
        </w:rPr>
        <w:t>(2.723.785,42),</w:t>
      </w:r>
    </w:p>
    <w:p w:rsidR="00E24B03" w:rsidRPr="00E24B03" w:rsidRDefault="00E24B03" w:rsidP="00017CB5">
      <w:pPr>
        <w:spacing w:after="0" w:line="288" w:lineRule="auto"/>
        <w:rPr>
          <w:rFonts w:ascii="Verdana" w:eastAsia="Calibri" w:hAnsi="Verdana"/>
          <w:sz w:val="24"/>
          <w:szCs w:val="24"/>
        </w:rPr>
      </w:pPr>
      <w:r w:rsidRPr="00E24B03">
        <w:rPr>
          <w:rFonts w:ascii="Verdana" w:eastAsia="Calibri" w:hAnsi="Verdana"/>
          <w:sz w:val="24"/>
          <w:szCs w:val="24"/>
        </w:rPr>
        <w:lastRenderedPageBreak/>
        <w:t>2) dla powiatu</w:t>
      </w:r>
      <w:r>
        <w:rPr>
          <w:rFonts w:ascii="Verdana" w:eastAsia="Calibri" w:hAnsi="Verdana"/>
          <w:sz w:val="24"/>
          <w:szCs w:val="24"/>
        </w:rPr>
        <w:t xml:space="preserve"> </w:t>
      </w:r>
      <w:r w:rsidRPr="00E24B03">
        <w:rPr>
          <w:rFonts w:ascii="Verdana" w:eastAsia="Calibri" w:hAnsi="Verdana"/>
          <w:sz w:val="24"/>
          <w:szCs w:val="24"/>
        </w:rPr>
        <w:t>(9.900,00),</w:t>
      </w:r>
      <w:r>
        <w:rPr>
          <w:rFonts w:ascii="Verdana" w:eastAsia="Calibri" w:hAnsi="Verdana"/>
          <w:sz w:val="24"/>
          <w:szCs w:val="24"/>
        </w:rPr>
        <w:t xml:space="preserve"> </w:t>
      </w:r>
      <w:r w:rsidRPr="00E24B03">
        <w:rPr>
          <w:rFonts w:ascii="Verdana" w:eastAsia="Calibri" w:hAnsi="Verdana"/>
          <w:sz w:val="24"/>
          <w:szCs w:val="24"/>
        </w:rPr>
        <w:t>z tego:</w:t>
      </w:r>
    </w:p>
    <w:p w:rsidR="00E24B03" w:rsidRPr="00E24B03" w:rsidRDefault="00E24B03" w:rsidP="00017CB5">
      <w:pPr>
        <w:spacing w:after="0" w:line="288" w:lineRule="auto"/>
        <w:rPr>
          <w:rFonts w:ascii="Verdana" w:eastAsia="Calibri" w:hAnsi="Verdana"/>
          <w:sz w:val="24"/>
          <w:szCs w:val="24"/>
        </w:rPr>
      </w:pPr>
      <w:r w:rsidRPr="00E24B03">
        <w:rPr>
          <w:rFonts w:ascii="Verdana" w:eastAsia="Calibri" w:hAnsi="Verdana"/>
          <w:sz w:val="24"/>
          <w:szCs w:val="24"/>
        </w:rPr>
        <w:t>a) na zadania zlecone</w:t>
      </w:r>
      <w:r>
        <w:rPr>
          <w:rFonts w:ascii="Verdana" w:eastAsia="Calibri" w:hAnsi="Verdana"/>
          <w:sz w:val="24"/>
          <w:szCs w:val="24"/>
        </w:rPr>
        <w:t xml:space="preserve"> </w:t>
      </w:r>
      <w:r w:rsidRPr="00E24B03">
        <w:rPr>
          <w:rFonts w:ascii="Verdana" w:eastAsia="Calibri" w:hAnsi="Verdana"/>
          <w:sz w:val="24"/>
          <w:szCs w:val="24"/>
        </w:rPr>
        <w:t>(9.900,00).</w:t>
      </w:r>
    </w:p>
    <w:p w:rsidR="00E24B03" w:rsidRPr="00E24B03" w:rsidRDefault="00E24B03" w:rsidP="00017CB5">
      <w:pPr>
        <w:spacing w:after="0" w:line="288" w:lineRule="auto"/>
        <w:rPr>
          <w:rFonts w:ascii="Verdana" w:eastAsia="Calibri" w:hAnsi="Verdana"/>
          <w:sz w:val="24"/>
          <w:szCs w:val="24"/>
        </w:rPr>
      </w:pPr>
      <w:r w:rsidRPr="00E24B03">
        <w:rPr>
          <w:rFonts w:ascii="Verdana" w:eastAsia="Calibri" w:hAnsi="Verdana"/>
          <w:sz w:val="24"/>
          <w:szCs w:val="24"/>
        </w:rPr>
        <w:t>II. Dotacje i środki z funduszy</w:t>
      </w:r>
      <w:r>
        <w:rPr>
          <w:rFonts w:ascii="Verdana" w:eastAsia="Calibri" w:hAnsi="Verdana"/>
          <w:sz w:val="24"/>
          <w:szCs w:val="24"/>
        </w:rPr>
        <w:t xml:space="preserve"> </w:t>
      </w:r>
      <w:r w:rsidRPr="00E24B03">
        <w:rPr>
          <w:rFonts w:ascii="Verdana" w:eastAsia="Calibri" w:hAnsi="Verdana"/>
          <w:sz w:val="24"/>
          <w:szCs w:val="24"/>
        </w:rPr>
        <w:t>(645.027,70),</w:t>
      </w:r>
      <w:r>
        <w:rPr>
          <w:rFonts w:ascii="Verdana" w:eastAsia="Calibri" w:hAnsi="Verdana"/>
          <w:sz w:val="24"/>
          <w:szCs w:val="24"/>
        </w:rPr>
        <w:t xml:space="preserve"> </w:t>
      </w:r>
      <w:r w:rsidRPr="00E24B03">
        <w:rPr>
          <w:rFonts w:ascii="Verdana" w:eastAsia="Calibri" w:hAnsi="Verdana"/>
          <w:sz w:val="24"/>
          <w:szCs w:val="24"/>
        </w:rPr>
        <w:t>z tego:</w:t>
      </w:r>
    </w:p>
    <w:p w:rsidR="00E24B03" w:rsidRDefault="00E24B03" w:rsidP="00017CB5">
      <w:pPr>
        <w:spacing w:after="0" w:line="288" w:lineRule="auto"/>
        <w:rPr>
          <w:rFonts w:ascii="Verdana" w:eastAsia="Calibri" w:hAnsi="Verdana"/>
          <w:sz w:val="24"/>
          <w:szCs w:val="24"/>
        </w:rPr>
      </w:pPr>
      <w:r w:rsidRPr="00E24B03">
        <w:rPr>
          <w:rFonts w:ascii="Verdana" w:eastAsia="Calibri" w:hAnsi="Verdana"/>
          <w:sz w:val="24"/>
          <w:szCs w:val="24"/>
        </w:rPr>
        <w:t>1) środki z Funduszu Pomocy</w:t>
      </w:r>
      <w:r>
        <w:rPr>
          <w:rFonts w:ascii="Verdana" w:eastAsia="Calibri" w:hAnsi="Verdana"/>
          <w:sz w:val="24"/>
          <w:szCs w:val="24"/>
        </w:rPr>
        <w:t xml:space="preserve"> </w:t>
      </w:r>
      <w:r w:rsidRPr="00E24B03">
        <w:rPr>
          <w:rFonts w:ascii="Verdana" w:eastAsia="Calibri" w:hAnsi="Verdana"/>
          <w:sz w:val="24"/>
          <w:szCs w:val="24"/>
        </w:rPr>
        <w:t>(645.027,70).</w:t>
      </w:r>
    </w:p>
    <w:p w:rsidR="00E24B03" w:rsidRPr="00ED4DAF" w:rsidRDefault="00E24B03" w:rsidP="00017CB5">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wydatków ogółem: </w:t>
      </w:r>
      <w:r>
        <w:rPr>
          <w:rFonts w:ascii="Verdana" w:eastAsia="Calibri" w:hAnsi="Verdana"/>
          <w:sz w:val="24"/>
          <w:szCs w:val="24"/>
        </w:rPr>
        <w:t>3.398</w:t>
      </w:r>
      <w:r w:rsidRPr="00ED4DAF">
        <w:rPr>
          <w:rFonts w:ascii="Verdana" w:eastAsia="Calibri" w:hAnsi="Verdana"/>
          <w:sz w:val="24"/>
          <w:szCs w:val="24"/>
        </w:rPr>
        <w:t>.</w:t>
      </w:r>
      <w:r>
        <w:rPr>
          <w:rFonts w:ascii="Verdana" w:eastAsia="Calibri" w:hAnsi="Verdana"/>
          <w:sz w:val="24"/>
          <w:szCs w:val="24"/>
        </w:rPr>
        <w:t>063</w:t>
      </w:r>
      <w:r w:rsidRPr="00ED4DAF">
        <w:rPr>
          <w:rFonts w:ascii="Verdana" w:eastAsia="Calibri" w:hAnsi="Verdana"/>
          <w:sz w:val="24"/>
          <w:szCs w:val="24"/>
        </w:rPr>
        <w:t>,</w:t>
      </w:r>
      <w:r>
        <w:rPr>
          <w:rFonts w:ascii="Verdana" w:eastAsia="Calibri" w:hAnsi="Verdana"/>
          <w:sz w:val="24"/>
          <w:szCs w:val="24"/>
        </w:rPr>
        <w:t>12 zł</w:t>
      </w:r>
    </w:p>
    <w:p w:rsidR="00E24B03" w:rsidRPr="00ED4DAF" w:rsidRDefault="00E24B03" w:rsidP="00017CB5">
      <w:pPr>
        <w:spacing w:after="0" w:line="288" w:lineRule="auto"/>
        <w:rPr>
          <w:rFonts w:ascii="Verdana" w:hAnsi="Verdana"/>
          <w:sz w:val="24"/>
          <w:szCs w:val="24"/>
        </w:rPr>
      </w:pPr>
      <w:r w:rsidRPr="00ED4DAF">
        <w:rPr>
          <w:rFonts w:ascii="Verdana" w:eastAsia="Calibri" w:hAnsi="Verdana"/>
          <w:sz w:val="24"/>
          <w:szCs w:val="24"/>
        </w:rPr>
        <w:t>Przeznaczenie środków:</w:t>
      </w:r>
    </w:p>
    <w:p w:rsidR="00E24B03" w:rsidRPr="00E24B03" w:rsidRDefault="00E24B03" w:rsidP="00017CB5">
      <w:pPr>
        <w:spacing w:after="0" w:line="288" w:lineRule="auto"/>
        <w:rPr>
          <w:rFonts w:ascii="Verdana" w:eastAsia="Times New Roman" w:hAnsi="Verdana" w:cs="Times New Roman"/>
          <w:bCs/>
          <w:sz w:val="24"/>
          <w:szCs w:val="24"/>
        </w:rPr>
      </w:pPr>
      <w:r w:rsidRPr="00E24B03">
        <w:rPr>
          <w:rFonts w:ascii="Verdana" w:eastAsia="Times New Roman" w:hAnsi="Verdana" w:cs="Times New Roman"/>
          <w:bCs/>
          <w:sz w:val="24"/>
          <w:szCs w:val="24"/>
        </w:rPr>
        <w:t>1) na wypłatę świadczeń rodzinnych dla obywateli Ukrainy oraz na pobyt dzieci obywateli Ukrainy umieszczonych w polskim systemie pieczy zastępczej</w:t>
      </w:r>
      <w:r>
        <w:rPr>
          <w:rFonts w:ascii="Verdana" w:eastAsia="Times New Roman" w:hAnsi="Verdana" w:cs="Times New Roman"/>
          <w:bCs/>
          <w:sz w:val="24"/>
          <w:szCs w:val="24"/>
        </w:rPr>
        <w:t xml:space="preserve"> </w:t>
      </w:r>
      <w:r w:rsidRPr="00E24B03">
        <w:rPr>
          <w:rFonts w:ascii="Verdana" w:eastAsia="Times New Roman" w:hAnsi="Verdana" w:cs="Times New Roman"/>
          <w:bCs/>
          <w:sz w:val="24"/>
          <w:szCs w:val="24"/>
        </w:rPr>
        <w:t>(645.027,70),</w:t>
      </w:r>
    </w:p>
    <w:p w:rsidR="00E24B03" w:rsidRPr="00E24B03" w:rsidRDefault="00E24B03" w:rsidP="00017CB5">
      <w:pPr>
        <w:spacing w:after="0" w:line="288" w:lineRule="auto"/>
        <w:rPr>
          <w:rFonts w:ascii="Verdana" w:eastAsia="Times New Roman" w:hAnsi="Verdana" w:cs="Times New Roman"/>
          <w:bCs/>
          <w:sz w:val="24"/>
          <w:szCs w:val="24"/>
        </w:rPr>
      </w:pPr>
      <w:r w:rsidRPr="00E24B03">
        <w:rPr>
          <w:rFonts w:ascii="Verdana" w:eastAsia="Times New Roman" w:hAnsi="Verdana" w:cs="Times New Roman"/>
          <w:bCs/>
          <w:sz w:val="24"/>
          <w:szCs w:val="24"/>
        </w:rPr>
        <w:t>2) na wypłatę świadczenia wychowawczego w czerwcu 2023 roku</w:t>
      </w:r>
      <w:r>
        <w:rPr>
          <w:rFonts w:ascii="Verdana" w:eastAsia="Times New Roman" w:hAnsi="Verdana" w:cs="Times New Roman"/>
          <w:bCs/>
          <w:sz w:val="24"/>
          <w:szCs w:val="24"/>
        </w:rPr>
        <w:t xml:space="preserve"> </w:t>
      </w:r>
      <w:r w:rsidRPr="00E24B03">
        <w:rPr>
          <w:rFonts w:ascii="Verdana" w:eastAsia="Times New Roman" w:hAnsi="Verdana" w:cs="Times New Roman"/>
          <w:bCs/>
          <w:sz w:val="24"/>
          <w:szCs w:val="24"/>
        </w:rPr>
        <w:t>(113.300,00),</w:t>
      </w:r>
    </w:p>
    <w:p w:rsidR="00E24B03" w:rsidRPr="00E24B03" w:rsidRDefault="00E24B03" w:rsidP="00017CB5">
      <w:pPr>
        <w:spacing w:after="0" w:line="288" w:lineRule="auto"/>
        <w:rPr>
          <w:rFonts w:ascii="Verdana" w:eastAsia="Times New Roman" w:hAnsi="Verdana" w:cs="Times New Roman"/>
          <w:bCs/>
          <w:sz w:val="24"/>
          <w:szCs w:val="24"/>
        </w:rPr>
      </w:pPr>
      <w:r w:rsidRPr="00E24B03">
        <w:rPr>
          <w:rFonts w:ascii="Verdana" w:eastAsia="Times New Roman" w:hAnsi="Verdana" w:cs="Times New Roman"/>
          <w:bCs/>
          <w:sz w:val="24"/>
          <w:szCs w:val="24"/>
        </w:rPr>
        <w:t>3) na wypłatę jednorazowego świadczenia w wysokości 4 tys. zł wraz z kosztami</w:t>
      </w:r>
      <w:r>
        <w:rPr>
          <w:rFonts w:ascii="Verdana" w:eastAsia="Times New Roman" w:hAnsi="Verdana" w:cs="Times New Roman"/>
          <w:bCs/>
          <w:sz w:val="24"/>
          <w:szCs w:val="24"/>
        </w:rPr>
        <w:t xml:space="preserve"> </w:t>
      </w:r>
      <w:r w:rsidRPr="00E24B03">
        <w:rPr>
          <w:rFonts w:ascii="Verdana" w:eastAsia="Times New Roman" w:hAnsi="Verdana" w:cs="Times New Roman"/>
          <w:bCs/>
          <w:sz w:val="24"/>
          <w:szCs w:val="24"/>
        </w:rPr>
        <w:t>obsługi tego zadania, zgodnie z ustawą o wsparciu kobiet w ciąży i rodzin "Za życiem"</w:t>
      </w:r>
      <w:r>
        <w:rPr>
          <w:rFonts w:ascii="Verdana" w:eastAsia="Times New Roman" w:hAnsi="Verdana" w:cs="Times New Roman"/>
          <w:bCs/>
          <w:sz w:val="24"/>
          <w:szCs w:val="24"/>
        </w:rPr>
        <w:t xml:space="preserve"> </w:t>
      </w:r>
      <w:r w:rsidRPr="00E24B03">
        <w:rPr>
          <w:rFonts w:ascii="Verdana" w:eastAsia="Times New Roman" w:hAnsi="Verdana" w:cs="Times New Roman"/>
          <w:bCs/>
          <w:sz w:val="24"/>
          <w:szCs w:val="24"/>
        </w:rPr>
        <w:t>(28.866,00),</w:t>
      </w:r>
    </w:p>
    <w:p w:rsidR="00E24B03" w:rsidRPr="00E24B03" w:rsidRDefault="00E24B03" w:rsidP="00017CB5">
      <w:pPr>
        <w:spacing w:after="0" w:line="288" w:lineRule="auto"/>
        <w:rPr>
          <w:rFonts w:ascii="Verdana" w:eastAsia="Times New Roman" w:hAnsi="Verdana" w:cs="Times New Roman"/>
          <w:bCs/>
          <w:sz w:val="24"/>
          <w:szCs w:val="24"/>
        </w:rPr>
      </w:pPr>
      <w:r w:rsidRPr="00E24B03">
        <w:rPr>
          <w:rFonts w:ascii="Verdana" w:eastAsia="Times New Roman" w:hAnsi="Verdana" w:cs="Times New Roman"/>
          <w:bCs/>
          <w:sz w:val="24"/>
          <w:szCs w:val="24"/>
        </w:rPr>
        <w:t>4) na dofinansowanie zadań w ramach programów korekcyjno-edukacyjnych</w:t>
      </w:r>
      <w:r>
        <w:rPr>
          <w:rFonts w:ascii="Verdana" w:eastAsia="Times New Roman" w:hAnsi="Verdana" w:cs="Times New Roman"/>
          <w:bCs/>
          <w:sz w:val="24"/>
          <w:szCs w:val="24"/>
        </w:rPr>
        <w:t xml:space="preserve"> </w:t>
      </w:r>
      <w:r w:rsidRPr="00E24B03">
        <w:rPr>
          <w:rFonts w:ascii="Verdana" w:eastAsia="Times New Roman" w:hAnsi="Verdana" w:cs="Times New Roman"/>
          <w:bCs/>
          <w:sz w:val="24"/>
          <w:szCs w:val="24"/>
        </w:rPr>
        <w:t>(9.900,00),</w:t>
      </w:r>
    </w:p>
    <w:p w:rsidR="00E24B03" w:rsidRPr="00E24B03" w:rsidRDefault="00E24B03" w:rsidP="00017CB5">
      <w:pPr>
        <w:spacing w:after="0" w:line="288" w:lineRule="auto"/>
        <w:rPr>
          <w:rFonts w:ascii="Verdana" w:eastAsia="Times New Roman" w:hAnsi="Verdana" w:cs="Times New Roman"/>
          <w:bCs/>
          <w:sz w:val="24"/>
          <w:szCs w:val="24"/>
        </w:rPr>
      </w:pPr>
      <w:r w:rsidRPr="00E24B03">
        <w:rPr>
          <w:rFonts w:ascii="Verdana" w:eastAsia="Times New Roman" w:hAnsi="Verdana" w:cs="Times New Roman"/>
          <w:bCs/>
          <w:sz w:val="24"/>
          <w:szCs w:val="24"/>
        </w:rPr>
        <w:t>5) na dofinansowanie zadań w ramach wieloletniego rządowego programu "Posiłek w szkole i w domu" na lata 2019-2023</w:t>
      </w:r>
      <w:r>
        <w:rPr>
          <w:rFonts w:ascii="Verdana" w:eastAsia="Times New Roman" w:hAnsi="Verdana" w:cs="Times New Roman"/>
          <w:bCs/>
          <w:sz w:val="24"/>
          <w:szCs w:val="24"/>
        </w:rPr>
        <w:t xml:space="preserve"> </w:t>
      </w:r>
      <w:r w:rsidRPr="00E24B03">
        <w:rPr>
          <w:rFonts w:ascii="Verdana" w:eastAsia="Times New Roman" w:hAnsi="Verdana" w:cs="Times New Roman"/>
          <w:bCs/>
          <w:sz w:val="24"/>
          <w:szCs w:val="24"/>
        </w:rPr>
        <w:t>(19.350,00),</w:t>
      </w:r>
    </w:p>
    <w:p w:rsidR="00E24B03" w:rsidRPr="00ED4DAF" w:rsidRDefault="00E24B03" w:rsidP="00017CB5">
      <w:pPr>
        <w:spacing w:after="0" w:line="288" w:lineRule="auto"/>
        <w:rPr>
          <w:rFonts w:ascii="Verdana" w:eastAsia="Times New Roman" w:hAnsi="Verdana" w:cs="Times New Roman"/>
          <w:bCs/>
          <w:sz w:val="24"/>
          <w:szCs w:val="24"/>
        </w:rPr>
      </w:pPr>
      <w:r w:rsidRPr="00E24B03">
        <w:rPr>
          <w:rFonts w:ascii="Verdana" w:eastAsia="Times New Roman" w:hAnsi="Verdana" w:cs="Times New Roman"/>
          <w:bCs/>
          <w:sz w:val="24"/>
          <w:szCs w:val="24"/>
        </w:rPr>
        <w:t>6) na wyposażenie szkół w podręczniki, materiały edukacyjne lub materiały ćwiczeniowe oraz na sfinansowanie kosztu zakupu podręczników, materiałów edukacyjnych lub materiałów ćwiczeniowych w szkołach prowadzonych przez osoby inne niż JST</w:t>
      </w:r>
      <w:r>
        <w:rPr>
          <w:rFonts w:ascii="Verdana" w:eastAsia="Times New Roman" w:hAnsi="Verdana" w:cs="Times New Roman"/>
          <w:bCs/>
          <w:sz w:val="24"/>
          <w:szCs w:val="24"/>
        </w:rPr>
        <w:t xml:space="preserve"> </w:t>
      </w:r>
      <w:r w:rsidRPr="00E24B03">
        <w:rPr>
          <w:rFonts w:ascii="Verdana" w:eastAsia="Times New Roman" w:hAnsi="Verdana" w:cs="Times New Roman"/>
          <w:bCs/>
          <w:sz w:val="24"/>
          <w:szCs w:val="24"/>
        </w:rPr>
        <w:t>(2.581.619,42).</w:t>
      </w:r>
    </w:p>
    <w:p w:rsidR="00E24B03" w:rsidRPr="00DF58FB" w:rsidRDefault="00E24B03" w:rsidP="00017CB5">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10855/23 Prezydenta Wrocławia z dnia 14 lipca 2023 roku</w:t>
      </w:r>
    </w:p>
    <w:p w:rsidR="00E24B03" w:rsidRPr="00ED4DAF" w:rsidRDefault="00E24B03" w:rsidP="00017CB5">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dochodów ogółem: </w:t>
      </w:r>
      <w:r>
        <w:rPr>
          <w:rFonts w:ascii="Verdana" w:eastAsia="Calibri" w:hAnsi="Verdana"/>
          <w:sz w:val="24"/>
          <w:szCs w:val="24"/>
        </w:rPr>
        <w:t>1.358</w:t>
      </w:r>
      <w:r w:rsidRPr="00ED4DAF">
        <w:rPr>
          <w:rFonts w:ascii="Verdana" w:eastAsia="Calibri" w:hAnsi="Verdana"/>
          <w:sz w:val="24"/>
          <w:szCs w:val="24"/>
        </w:rPr>
        <w:t>.</w:t>
      </w:r>
      <w:r>
        <w:rPr>
          <w:rFonts w:ascii="Verdana" w:eastAsia="Calibri" w:hAnsi="Verdana"/>
          <w:sz w:val="24"/>
          <w:szCs w:val="24"/>
        </w:rPr>
        <w:t>967</w:t>
      </w:r>
      <w:r w:rsidRPr="00ED4DAF">
        <w:rPr>
          <w:rFonts w:ascii="Verdana" w:eastAsia="Calibri" w:hAnsi="Verdana"/>
          <w:sz w:val="24"/>
          <w:szCs w:val="24"/>
        </w:rPr>
        <w:t>,</w:t>
      </w:r>
      <w:r>
        <w:rPr>
          <w:rFonts w:ascii="Verdana" w:eastAsia="Calibri" w:hAnsi="Verdana"/>
          <w:sz w:val="24"/>
          <w:szCs w:val="24"/>
        </w:rPr>
        <w:t>91</w:t>
      </w:r>
      <w:r w:rsidRPr="00ED4DAF">
        <w:rPr>
          <w:rFonts w:ascii="Verdana" w:eastAsia="Calibri" w:hAnsi="Verdana"/>
          <w:sz w:val="24"/>
          <w:szCs w:val="24"/>
        </w:rPr>
        <w:t xml:space="preserve"> zł</w:t>
      </w:r>
    </w:p>
    <w:p w:rsidR="00E24B03" w:rsidRDefault="00E24B03" w:rsidP="00017CB5">
      <w:pPr>
        <w:spacing w:after="0" w:line="288" w:lineRule="auto"/>
        <w:rPr>
          <w:rFonts w:ascii="Verdana" w:eastAsia="Calibri" w:hAnsi="Verdana"/>
          <w:sz w:val="24"/>
          <w:szCs w:val="24"/>
        </w:rPr>
      </w:pPr>
      <w:r w:rsidRPr="00ED4DAF">
        <w:rPr>
          <w:rFonts w:ascii="Verdana" w:eastAsia="Calibri" w:hAnsi="Verdana"/>
          <w:sz w:val="24"/>
          <w:szCs w:val="24"/>
        </w:rPr>
        <w:t>Źródło zmiany planu dochodów:</w:t>
      </w:r>
    </w:p>
    <w:p w:rsidR="00E24B03" w:rsidRPr="00E24B03" w:rsidRDefault="00E24B03" w:rsidP="00017CB5">
      <w:pPr>
        <w:spacing w:after="0" w:line="288" w:lineRule="auto"/>
        <w:rPr>
          <w:rFonts w:ascii="Verdana" w:eastAsia="Calibri" w:hAnsi="Verdana"/>
          <w:sz w:val="24"/>
          <w:szCs w:val="24"/>
        </w:rPr>
      </w:pPr>
      <w:r w:rsidRPr="00E24B03">
        <w:rPr>
          <w:rFonts w:ascii="Verdana" w:eastAsia="Calibri" w:hAnsi="Verdana"/>
          <w:sz w:val="24"/>
          <w:szCs w:val="24"/>
        </w:rPr>
        <w:t>I. Dotacje celowe na zadania realizowane na podstawie porozumień między jednostkami samorządu terytorialnego</w:t>
      </w:r>
      <w:r>
        <w:rPr>
          <w:rFonts w:ascii="Verdana" w:eastAsia="Calibri" w:hAnsi="Verdana"/>
          <w:sz w:val="24"/>
          <w:szCs w:val="24"/>
        </w:rPr>
        <w:t xml:space="preserve"> </w:t>
      </w:r>
      <w:r w:rsidRPr="00E24B03">
        <w:rPr>
          <w:rFonts w:ascii="Verdana" w:eastAsia="Calibri" w:hAnsi="Verdana"/>
          <w:sz w:val="24"/>
          <w:szCs w:val="24"/>
        </w:rPr>
        <w:t>(66.000,00).</w:t>
      </w:r>
    </w:p>
    <w:p w:rsidR="00E24B03" w:rsidRPr="00E24B03" w:rsidRDefault="00E24B03" w:rsidP="00017CB5">
      <w:pPr>
        <w:spacing w:after="0" w:line="288" w:lineRule="auto"/>
        <w:rPr>
          <w:rFonts w:ascii="Verdana" w:eastAsia="Calibri" w:hAnsi="Verdana"/>
          <w:sz w:val="24"/>
          <w:szCs w:val="24"/>
        </w:rPr>
      </w:pPr>
      <w:r w:rsidRPr="00E24B03">
        <w:rPr>
          <w:rFonts w:ascii="Verdana" w:eastAsia="Calibri" w:hAnsi="Verdana"/>
          <w:sz w:val="24"/>
          <w:szCs w:val="24"/>
        </w:rPr>
        <w:t>II. Dotacje i środki z funduszy</w:t>
      </w:r>
      <w:r>
        <w:rPr>
          <w:rFonts w:ascii="Verdana" w:eastAsia="Calibri" w:hAnsi="Verdana"/>
          <w:sz w:val="24"/>
          <w:szCs w:val="24"/>
        </w:rPr>
        <w:t xml:space="preserve"> </w:t>
      </w:r>
      <w:r w:rsidRPr="00E24B03">
        <w:rPr>
          <w:rFonts w:ascii="Verdana" w:eastAsia="Calibri" w:hAnsi="Verdana"/>
          <w:sz w:val="24"/>
          <w:szCs w:val="24"/>
        </w:rPr>
        <w:t>(1.292.967,91),</w:t>
      </w:r>
      <w:r>
        <w:rPr>
          <w:rFonts w:ascii="Verdana" w:eastAsia="Calibri" w:hAnsi="Verdana"/>
          <w:sz w:val="24"/>
          <w:szCs w:val="24"/>
        </w:rPr>
        <w:t xml:space="preserve"> </w:t>
      </w:r>
      <w:r w:rsidRPr="00E24B03">
        <w:rPr>
          <w:rFonts w:ascii="Verdana" w:eastAsia="Calibri" w:hAnsi="Verdana"/>
          <w:sz w:val="24"/>
          <w:szCs w:val="24"/>
        </w:rPr>
        <w:t>z tego:</w:t>
      </w:r>
    </w:p>
    <w:p w:rsidR="00E24B03" w:rsidRDefault="00E24B03" w:rsidP="00017CB5">
      <w:pPr>
        <w:spacing w:after="0" w:line="288" w:lineRule="auto"/>
        <w:rPr>
          <w:rFonts w:ascii="Verdana" w:eastAsia="Calibri" w:hAnsi="Verdana"/>
          <w:sz w:val="24"/>
          <w:szCs w:val="24"/>
        </w:rPr>
      </w:pPr>
      <w:r w:rsidRPr="00E24B03">
        <w:rPr>
          <w:rFonts w:ascii="Verdana" w:eastAsia="Calibri" w:hAnsi="Verdana"/>
          <w:sz w:val="24"/>
          <w:szCs w:val="24"/>
        </w:rPr>
        <w:t>1) środki z Funduszu Pomocy</w:t>
      </w:r>
      <w:r>
        <w:rPr>
          <w:rFonts w:ascii="Verdana" w:eastAsia="Calibri" w:hAnsi="Verdana"/>
          <w:sz w:val="24"/>
          <w:szCs w:val="24"/>
        </w:rPr>
        <w:t xml:space="preserve"> </w:t>
      </w:r>
      <w:r w:rsidRPr="00E24B03">
        <w:rPr>
          <w:rFonts w:ascii="Verdana" w:eastAsia="Calibri" w:hAnsi="Verdana"/>
          <w:sz w:val="24"/>
          <w:szCs w:val="24"/>
        </w:rPr>
        <w:t>(1.292.967,91).</w:t>
      </w:r>
    </w:p>
    <w:p w:rsidR="00E24B03" w:rsidRPr="00ED4DAF" w:rsidRDefault="00E24B03" w:rsidP="00017CB5">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wydatków ogółem: </w:t>
      </w:r>
      <w:r>
        <w:rPr>
          <w:rFonts w:ascii="Verdana" w:eastAsia="Calibri" w:hAnsi="Verdana"/>
          <w:sz w:val="24"/>
          <w:szCs w:val="24"/>
        </w:rPr>
        <w:t>1.358</w:t>
      </w:r>
      <w:r w:rsidRPr="00ED4DAF">
        <w:rPr>
          <w:rFonts w:ascii="Verdana" w:eastAsia="Calibri" w:hAnsi="Verdana"/>
          <w:sz w:val="24"/>
          <w:szCs w:val="24"/>
        </w:rPr>
        <w:t>.</w:t>
      </w:r>
      <w:r>
        <w:rPr>
          <w:rFonts w:ascii="Verdana" w:eastAsia="Calibri" w:hAnsi="Verdana"/>
          <w:sz w:val="24"/>
          <w:szCs w:val="24"/>
        </w:rPr>
        <w:t>967</w:t>
      </w:r>
      <w:r w:rsidRPr="00ED4DAF">
        <w:rPr>
          <w:rFonts w:ascii="Verdana" w:eastAsia="Calibri" w:hAnsi="Verdana"/>
          <w:sz w:val="24"/>
          <w:szCs w:val="24"/>
        </w:rPr>
        <w:t>,</w:t>
      </w:r>
      <w:r>
        <w:rPr>
          <w:rFonts w:ascii="Verdana" w:eastAsia="Calibri" w:hAnsi="Verdana"/>
          <w:sz w:val="24"/>
          <w:szCs w:val="24"/>
        </w:rPr>
        <w:t>91</w:t>
      </w:r>
      <w:r w:rsidRPr="00ED4DAF">
        <w:rPr>
          <w:rFonts w:ascii="Verdana" w:eastAsia="Calibri" w:hAnsi="Verdana"/>
          <w:sz w:val="24"/>
          <w:szCs w:val="24"/>
        </w:rPr>
        <w:t xml:space="preserve"> </w:t>
      </w:r>
      <w:r>
        <w:rPr>
          <w:rFonts w:ascii="Verdana" w:eastAsia="Calibri" w:hAnsi="Verdana"/>
          <w:sz w:val="24"/>
          <w:szCs w:val="24"/>
        </w:rPr>
        <w:t>zł</w:t>
      </w:r>
    </w:p>
    <w:p w:rsidR="00E24B03" w:rsidRPr="00ED4DAF" w:rsidRDefault="00E24B03" w:rsidP="00017CB5">
      <w:pPr>
        <w:spacing w:after="0" w:line="288" w:lineRule="auto"/>
        <w:rPr>
          <w:rFonts w:ascii="Verdana" w:hAnsi="Verdana"/>
          <w:sz w:val="24"/>
          <w:szCs w:val="24"/>
        </w:rPr>
      </w:pPr>
      <w:r w:rsidRPr="00ED4DAF">
        <w:rPr>
          <w:rFonts w:ascii="Verdana" w:eastAsia="Calibri" w:hAnsi="Verdana"/>
          <w:sz w:val="24"/>
          <w:szCs w:val="24"/>
        </w:rPr>
        <w:t>Przeznaczenie środków:</w:t>
      </w:r>
    </w:p>
    <w:p w:rsidR="00E24B03" w:rsidRPr="00E24B03" w:rsidRDefault="00E24B03" w:rsidP="00017CB5">
      <w:pPr>
        <w:spacing w:after="0" w:line="288" w:lineRule="auto"/>
        <w:rPr>
          <w:rFonts w:ascii="Verdana" w:eastAsia="Times New Roman" w:hAnsi="Verdana" w:cs="Times New Roman"/>
          <w:bCs/>
          <w:sz w:val="24"/>
          <w:szCs w:val="24"/>
        </w:rPr>
      </w:pPr>
      <w:r w:rsidRPr="00E24B03">
        <w:rPr>
          <w:rFonts w:ascii="Verdana" w:eastAsia="Times New Roman" w:hAnsi="Verdana" w:cs="Times New Roman"/>
          <w:bCs/>
          <w:sz w:val="24"/>
          <w:szCs w:val="24"/>
        </w:rPr>
        <w:t>1) na ochronę, rekultywację i poprawę jakości gruntów rolnych</w:t>
      </w:r>
      <w:r>
        <w:rPr>
          <w:rFonts w:ascii="Verdana" w:eastAsia="Times New Roman" w:hAnsi="Verdana" w:cs="Times New Roman"/>
          <w:bCs/>
          <w:sz w:val="24"/>
          <w:szCs w:val="24"/>
        </w:rPr>
        <w:t xml:space="preserve"> </w:t>
      </w:r>
      <w:r w:rsidRPr="00E24B03">
        <w:rPr>
          <w:rFonts w:ascii="Verdana" w:eastAsia="Times New Roman" w:hAnsi="Verdana" w:cs="Times New Roman"/>
          <w:bCs/>
          <w:sz w:val="24"/>
          <w:szCs w:val="24"/>
        </w:rPr>
        <w:t>(66.000,00),</w:t>
      </w:r>
    </w:p>
    <w:p w:rsidR="00E24B03" w:rsidRPr="00ED4DAF" w:rsidRDefault="00E24B03" w:rsidP="00017CB5">
      <w:pPr>
        <w:spacing w:after="0" w:line="288" w:lineRule="auto"/>
        <w:rPr>
          <w:rFonts w:ascii="Verdana" w:eastAsia="Times New Roman" w:hAnsi="Verdana" w:cs="Times New Roman"/>
          <w:bCs/>
          <w:sz w:val="24"/>
          <w:szCs w:val="24"/>
        </w:rPr>
      </w:pPr>
      <w:r w:rsidRPr="00E24B03">
        <w:rPr>
          <w:rFonts w:ascii="Verdana" w:eastAsia="Times New Roman" w:hAnsi="Verdana" w:cs="Times New Roman"/>
          <w:bCs/>
          <w:sz w:val="24"/>
          <w:szCs w:val="24"/>
        </w:rPr>
        <w:t xml:space="preserve">2) na wypłatę świadczeń dla osób udostępniających mieszkania i zapewniających wyżywienie osobom, które przyjechały do Polski z </w:t>
      </w:r>
      <w:r w:rsidRPr="00E24B03">
        <w:rPr>
          <w:rFonts w:ascii="Verdana" w:eastAsia="Times New Roman" w:hAnsi="Verdana" w:cs="Times New Roman"/>
          <w:bCs/>
          <w:sz w:val="24"/>
          <w:szCs w:val="24"/>
        </w:rPr>
        <w:lastRenderedPageBreak/>
        <w:t>Ukrainy, zgodnie z ustawą o pomocy obywatelom Ukrainy w związku z konfliktem zbrojnym na terytorium tego Państwa</w:t>
      </w:r>
      <w:r>
        <w:rPr>
          <w:rFonts w:ascii="Verdana" w:eastAsia="Times New Roman" w:hAnsi="Verdana" w:cs="Times New Roman"/>
          <w:bCs/>
          <w:sz w:val="24"/>
          <w:szCs w:val="24"/>
        </w:rPr>
        <w:t xml:space="preserve"> </w:t>
      </w:r>
      <w:r w:rsidRPr="00E24B03">
        <w:rPr>
          <w:rFonts w:ascii="Verdana" w:eastAsia="Times New Roman" w:hAnsi="Verdana" w:cs="Times New Roman"/>
          <w:bCs/>
          <w:sz w:val="24"/>
          <w:szCs w:val="24"/>
        </w:rPr>
        <w:t>(1.292.967,91).</w:t>
      </w:r>
    </w:p>
    <w:p w:rsidR="00E24B03" w:rsidRPr="00DF58FB" w:rsidRDefault="00E24B03" w:rsidP="00017CB5">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10887/23 Prezydenta Wrocławia z dnia 21 lipca 2023 roku</w:t>
      </w:r>
    </w:p>
    <w:p w:rsidR="00E24B03" w:rsidRPr="00ED4DAF" w:rsidRDefault="00E24B03" w:rsidP="00017CB5">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dochodów ogółem: </w:t>
      </w:r>
      <w:r>
        <w:rPr>
          <w:rFonts w:ascii="Verdana" w:eastAsia="Calibri" w:hAnsi="Verdana"/>
          <w:sz w:val="24"/>
          <w:szCs w:val="24"/>
        </w:rPr>
        <w:t>1.243</w:t>
      </w:r>
      <w:r w:rsidRPr="00ED4DAF">
        <w:rPr>
          <w:rFonts w:ascii="Verdana" w:eastAsia="Calibri" w:hAnsi="Verdana"/>
          <w:sz w:val="24"/>
          <w:szCs w:val="24"/>
        </w:rPr>
        <w:t>.</w:t>
      </w:r>
      <w:r>
        <w:rPr>
          <w:rFonts w:ascii="Verdana" w:eastAsia="Calibri" w:hAnsi="Verdana"/>
          <w:sz w:val="24"/>
          <w:szCs w:val="24"/>
        </w:rPr>
        <w:t>237</w:t>
      </w:r>
      <w:r w:rsidRPr="00ED4DAF">
        <w:rPr>
          <w:rFonts w:ascii="Verdana" w:eastAsia="Calibri" w:hAnsi="Verdana"/>
          <w:sz w:val="24"/>
          <w:szCs w:val="24"/>
        </w:rPr>
        <w:t>,</w:t>
      </w:r>
      <w:r>
        <w:rPr>
          <w:rFonts w:ascii="Verdana" w:eastAsia="Calibri" w:hAnsi="Verdana"/>
          <w:sz w:val="24"/>
          <w:szCs w:val="24"/>
        </w:rPr>
        <w:t>59</w:t>
      </w:r>
      <w:r w:rsidRPr="00ED4DAF">
        <w:rPr>
          <w:rFonts w:ascii="Verdana" w:eastAsia="Calibri" w:hAnsi="Verdana"/>
          <w:sz w:val="24"/>
          <w:szCs w:val="24"/>
        </w:rPr>
        <w:t xml:space="preserve"> zł</w:t>
      </w:r>
    </w:p>
    <w:p w:rsidR="00E24B03" w:rsidRDefault="00E24B03" w:rsidP="00017CB5">
      <w:pPr>
        <w:spacing w:after="0" w:line="288" w:lineRule="auto"/>
        <w:rPr>
          <w:rFonts w:ascii="Verdana" w:eastAsia="Calibri" w:hAnsi="Verdana"/>
          <w:sz w:val="24"/>
          <w:szCs w:val="24"/>
        </w:rPr>
      </w:pPr>
      <w:r w:rsidRPr="00ED4DAF">
        <w:rPr>
          <w:rFonts w:ascii="Verdana" w:eastAsia="Calibri" w:hAnsi="Verdana"/>
          <w:sz w:val="24"/>
          <w:szCs w:val="24"/>
        </w:rPr>
        <w:t>Źródło zmiany planu dochodów:</w:t>
      </w:r>
    </w:p>
    <w:p w:rsidR="00E24B03" w:rsidRPr="00E24B03" w:rsidRDefault="00E24B03" w:rsidP="00017CB5">
      <w:pPr>
        <w:spacing w:after="0" w:line="288" w:lineRule="auto"/>
        <w:rPr>
          <w:rFonts w:ascii="Verdana" w:eastAsia="Calibri" w:hAnsi="Verdana"/>
          <w:sz w:val="24"/>
          <w:szCs w:val="24"/>
        </w:rPr>
      </w:pPr>
      <w:r w:rsidRPr="00E24B03">
        <w:rPr>
          <w:rFonts w:ascii="Verdana" w:eastAsia="Calibri" w:hAnsi="Verdana"/>
          <w:sz w:val="24"/>
          <w:szCs w:val="24"/>
        </w:rPr>
        <w:t>I. Dotacje celowe z budżetu państwa</w:t>
      </w:r>
      <w:r>
        <w:rPr>
          <w:rFonts w:ascii="Verdana" w:eastAsia="Calibri" w:hAnsi="Verdana"/>
          <w:sz w:val="24"/>
          <w:szCs w:val="24"/>
        </w:rPr>
        <w:t xml:space="preserve"> </w:t>
      </w:r>
      <w:r w:rsidRPr="00E24B03">
        <w:rPr>
          <w:rFonts w:ascii="Verdana" w:eastAsia="Calibri" w:hAnsi="Verdana"/>
          <w:sz w:val="24"/>
          <w:szCs w:val="24"/>
        </w:rPr>
        <w:t>(495.254,59),</w:t>
      </w:r>
      <w:r>
        <w:rPr>
          <w:rFonts w:ascii="Verdana" w:eastAsia="Calibri" w:hAnsi="Verdana"/>
          <w:sz w:val="24"/>
          <w:szCs w:val="24"/>
        </w:rPr>
        <w:t xml:space="preserve"> </w:t>
      </w:r>
      <w:r w:rsidRPr="00E24B03">
        <w:rPr>
          <w:rFonts w:ascii="Verdana" w:eastAsia="Calibri" w:hAnsi="Verdana"/>
          <w:sz w:val="24"/>
          <w:szCs w:val="24"/>
        </w:rPr>
        <w:t>z tego:</w:t>
      </w:r>
    </w:p>
    <w:p w:rsidR="00E24B03" w:rsidRPr="00E24B03" w:rsidRDefault="00E24B03" w:rsidP="00017CB5">
      <w:pPr>
        <w:spacing w:after="0" w:line="288" w:lineRule="auto"/>
        <w:rPr>
          <w:rFonts w:ascii="Verdana" w:eastAsia="Calibri" w:hAnsi="Verdana"/>
          <w:sz w:val="24"/>
          <w:szCs w:val="24"/>
        </w:rPr>
      </w:pPr>
      <w:r w:rsidRPr="00E24B03">
        <w:rPr>
          <w:rFonts w:ascii="Verdana" w:eastAsia="Calibri" w:hAnsi="Verdana"/>
          <w:sz w:val="24"/>
          <w:szCs w:val="24"/>
        </w:rPr>
        <w:t>1) dla gminy</w:t>
      </w:r>
      <w:r>
        <w:rPr>
          <w:rFonts w:ascii="Verdana" w:eastAsia="Calibri" w:hAnsi="Verdana"/>
          <w:sz w:val="24"/>
          <w:szCs w:val="24"/>
        </w:rPr>
        <w:t xml:space="preserve"> </w:t>
      </w:r>
      <w:r w:rsidRPr="00E24B03">
        <w:rPr>
          <w:rFonts w:ascii="Verdana" w:eastAsia="Calibri" w:hAnsi="Verdana"/>
          <w:sz w:val="24"/>
          <w:szCs w:val="24"/>
        </w:rPr>
        <w:t>(133.938,00),</w:t>
      </w:r>
      <w:r>
        <w:rPr>
          <w:rFonts w:ascii="Verdana" w:eastAsia="Calibri" w:hAnsi="Verdana"/>
          <w:sz w:val="24"/>
          <w:szCs w:val="24"/>
        </w:rPr>
        <w:t xml:space="preserve"> </w:t>
      </w:r>
      <w:r w:rsidRPr="00E24B03">
        <w:rPr>
          <w:rFonts w:ascii="Verdana" w:eastAsia="Calibri" w:hAnsi="Verdana"/>
          <w:sz w:val="24"/>
          <w:szCs w:val="24"/>
        </w:rPr>
        <w:t>z tego:</w:t>
      </w:r>
    </w:p>
    <w:p w:rsidR="00E24B03" w:rsidRPr="00E24B03" w:rsidRDefault="00E24B03" w:rsidP="00017CB5">
      <w:pPr>
        <w:spacing w:after="0" w:line="288" w:lineRule="auto"/>
        <w:rPr>
          <w:rFonts w:ascii="Verdana" w:eastAsia="Calibri" w:hAnsi="Verdana"/>
          <w:sz w:val="24"/>
          <w:szCs w:val="24"/>
        </w:rPr>
      </w:pPr>
      <w:r w:rsidRPr="00E24B03">
        <w:rPr>
          <w:rFonts w:ascii="Verdana" w:eastAsia="Calibri" w:hAnsi="Verdana"/>
          <w:sz w:val="24"/>
          <w:szCs w:val="24"/>
        </w:rPr>
        <w:t>a) na zadania własne</w:t>
      </w:r>
      <w:r w:rsidRPr="00E24B03">
        <w:t xml:space="preserve"> </w:t>
      </w:r>
      <w:r w:rsidRPr="00E24B03">
        <w:rPr>
          <w:rFonts w:ascii="Verdana" w:eastAsia="Calibri" w:hAnsi="Verdana"/>
          <w:sz w:val="24"/>
          <w:szCs w:val="24"/>
        </w:rPr>
        <w:t>(-201.698,00),</w:t>
      </w:r>
    </w:p>
    <w:p w:rsidR="00E24B03" w:rsidRPr="00E24B03" w:rsidRDefault="00E24B03" w:rsidP="00017CB5">
      <w:pPr>
        <w:spacing w:after="0" w:line="288" w:lineRule="auto"/>
        <w:rPr>
          <w:rFonts w:ascii="Verdana" w:eastAsia="Calibri" w:hAnsi="Verdana"/>
          <w:sz w:val="24"/>
          <w:szCs w:val="24"/>
        </w:rPr>
      </w:pPr>
      <w:r w:rsidRPr="00E24B03">
        <w:rPr>
          <w:rFonts w:ascii="Verdana" w:eastAsia="Calibri" w:hAnsi="Verdana"/>
          <w:sz w:val="24"/>
          <w:szCs w:val="24"/>
        </w:rPr>
        <w:t>b) na zadania zlecone</w:t>
      </w:r>
      <w:r>
        <w:rPr>
          <w:rFonts w:ascii="Verdana" w:eastAsia="Calibri" w:hAnsi="Verdana"/>
          <w:sz w:val="24"/>
          <w:szCs w:val="24"/>
        </w:rPr>
        <w:t xml:space="preserve"> </w:t>
      </w:r>
      <w:r w:rsidRPr="00E24B03">
        <w:rPr>
          <w:rFonts w:ascii="Verdana" w:eastAsia="Calibri" w:hAnsi="Verdana"/>
          <w:sz w:val="24"/>
          <w:szCs w:val="24"/>
        </w:rPr>
        <w:t>(335.636,00),</w:t>
      </w:r>
    </w:p>
    <w:p w:rsidR="00E24B03" w:rsidRPr="00E24B03" w:rsidRDefault="00E24B03" w:rsidP="000D4B1A">
      <w:pPr>
        <w:spacing w:after="0" w:line="288" w:lineRule="auto"/>
        <w:rPr>
          <w:rFonts w:ascii="Verdana" w:eastAsia="Calibri" w:hAnsi="Verdana"/>
          <w:sz w:val="24"/>
          <w:szCs w:val="24"/>
        </w:rPr>
      </w:pPr>
      <w:r w:rsidRPr="00E24B03">
        <w:rPr>
          <w:rFonts w:ascii="Verdana" w:eastAsia="Calibri" w:hAnsi="Verdana"/>
          <w:sz w:val="24"/>
          <w:szCs w:val="24"/>
        </w:rPr>
        <w:t>2) dla powiatu</w:t>
      </w:r>
      <w:r>
        <w:rPr>
          <w:rFonts w:ascii="Verdana" w:eastAsia="Calibri" w:hAnsi="Verdana"/>
          <w:sz w:val="24"/>
          <w:szCs w:val="24"/>
        </w:rPr>
        <w:t xml:space="preserve"> </w:t>
      </w:r>
      <w:r w:rsidRPr="00E24B03">
        <w:rPr>
          <w:rFonts w:ascii="Verdana" w:eastAsia="Calibri" w:hAnsi="Verdana"/>
          <w:sz w:val="24"/>
          <w:szCs w:val="24"/>
        </w:rPr>
        <w:t>(361.316,59),</w:t>
      </w:r>
      <w:r>
        <w:rPr>
          <w:rFonts w:ascii="Verdana" w:eastAsia="Calibri" w:hAnsi="Verdana"/>
          <w:sz w:val="24"/>
          <w:szCs w:val="24"/>
        </w:rPr>
        <w:t xml:space="preserve"> </w:t>
      </w:r>
      <w:r w:rsidRPr="00E24B03">
        <w:rPr>
          <w:rFonts w:ascii="Verdana" w:eastAsia="Calibri" w:hAnsi="Verdana"/>
          <w:sz w:val="24"/>
          <w:szCs w:val="24"/>
        </w:rPr>
        <w:t>z tego:</w:t>
      </w:r>
    </w:p>
    <w:p w:rsidR="00E24B03" w:rsidRPr="00E24B03" w:rsidRDefault="00E24B03" w:rsidP="00017CB5">
      <w:pPr>
        <w:spacing w:after="0" w:line="288" w:lineRule="auto"/>
        <w:rPr>
          <w:rFonts w:ascii="Verdana" w:eastAsia="Calibri" w:hAnsi="Verdana"/>
          <w:sz w:val="24"/>
          <w:szCs w:val="24"/>
        </w:rPr>
      </w:pPr>
      <w:r w:rsidRPr="00E24B03">
        <w:rPr>
          <w:rFonts w:ascii="Verdana" w:eastAsia="Calibri" w:hAnsi="Verdana"/>
          <w:sz w:val="24"/>
          <w:szCs w:val="24"/>
        </w:rPr>
        <w:t>a) na zadania zlecone</w:t>
      </w:r>
      <w:r>
        <w:rPr>
          <w:rFonts w:ascii="Verdana" w:eastAsia="Calibri" w:hAnsi="Verdana"/>
          <w:sz w:val="24"/>
          <w:szCs w:val="24"/>
        </w:rPr>
        <w:t xml:space="preserve"> </w:t>
      </w:r>
      <w:r w:rsidRPr="00E24B03">
        <w:rPr>
          <w:rFonts w:ascii="Verdana" w:eastAsia="Calibri" w:hAnsi="Verdana"/>
          <w:sz w:val="24"/>
          <w:szCs w:val="24"/>
        </w:rPr>
        <w:t>(361.316,59).</w:t>
      </w:r>
    </w:p>
    <w:p w:rsidR="00E24B03" w:rsidRPr="00E24B03" w:rsidRDefault="00E24B03" w:rsidP="00017CB5">
      <w:pPr>
        <w:spacing w:after="0" w:line="288" w:lineRule="auto"/>
        <w:rPr>
          <w:rFonts w:ascii="Verdana" w:eastAsia="Calibri" w:hAnsi="Verdana"/>
          <w:sz w:val="24"/>
          <w:szCs w:val="24"/>
        </w:rPr>
      </w:pPr>
      <w:r w:rsidRPr="00E24B03">
        <w:rPr>
          <w:rFonts w:ascii="Verdana" w:eastAsia="Calibri" w:hAnsi="Verdana"/>
          <w:sz w:val="24"/>
          <w:szCs w:val="24"/>
        </w:rPr>
        <w:t>II. Dotacje i środki z funduszy</w:t>
      </w:r>
      <w:r>
        <w:rPr>
          <w:rFonts w:ascii="Verdana" w:eastAsia="Calibri" w:hAnsi="Verdana"/>
          <w:sz w:val="24"/>
          <w:szCs w:val="24"/>
        </w:rPr>
        <w:t xml:space="preserve"> </w:t>
      </w:r>
      <w:r w:rsidRPr="00E24B03">
        <w:rPr>
          <w:rFonts w:ascii="Verdana" w:eastAsia="Calibri" w:hAnsi="Verdana"/>
          <w:sz w:val="24"/>
          <w:szCs w:val="24"/>
        </w:rPr>
        <w:t>(747.983,00),</w:t>
      </w:r>
      <w:r>
        <w:rPr>
          <w:rFonts w:ascii="Verdana" w:eastAsia="Calibri" w:hAnsi="Verdana"/>
          <w:sz w:val="24"/>
          <w:szCs w:val="24"/>
        </w:rPr>
        <w:t xml:space="preserve"> </w:t>
      </w:r>
      <w:r w:rsidRPr="00E24B03">
        <w:rPr>
          <w:rFonts w:ascii="Verdana" w:eastAsia="Calibri" w:hAnsi="Verdana"/>
          <w:sz w:val="24"/>
          <w:szCs w:val="24"/>
        </w:rPr>
        <w:t>z tego:</w:t>
      </w:r>
    </w:p>
    <w:p w:rsidR="00E24B03" w:rsidRDefault="00E24B03" w:rsidP="00017CB5">
      <w:pPr>
        <w:spacing w:after="0" w:line="288" w:lineRule="auto"/>
        <w:rPr>
          <w:rFonts w:ascii="Verdana" w:eastAsia="Calibri" w:hAnsi="Verdana"/>
          <w:sz w:val="24"/>
          <w:szCs w:val="24"/>
        </w:rPr>
      </w:pPr>
      <w:r w:rsidRPr="00E24B03">
        <w:rPr>
          <w:rFonts w:ascii="Verdana" w:eastAsia="Calibri" w:hAnsi="Verdana"/>
          <w:sz w:val="24"/>
          <w:szCs w:val="24"/>
        </w:rPr>
        <w:t>a) środki z Funduszu Pomocy</w:t>
      </w:r>
      <w:r>
        <w:rPr>
          <w:rFonts w:ascii="Verdana" w:eastAsia="Calibri" w:hAnsi="Verdana"/>
          <w:sz w:val="24"/>
          <w:szCs w:val="24"/>
        </w:rPr>
        <w:t xml:space="preserve"> </w:t>
      </w:r>
      <w:r w:rsidRPr="00E24B03">
        <w:rPr>
          <w:rFonts w:ascii="Verdana" w:eastAsia="Calibri" w:hAnsi="Verdana"/>
          <w:sz w:val="24"/>
          <w:szCs w:val="24"/>
        </w:rPr>
        <w:t>(747.983,00).</w:t>
      </w:r>
    </w:p>
    <w:p w:rsidR="00E24B03" w:rsidRPr="00ED4DAF" w:rsidRDefault="00E24B03"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wydatków ogółem: </w:t>
      </w:r>
      <w:r>
        <w:rPr>
          <w:rFonts w:ascii="Verdana" w:eastAsia="Calibri" w:hAnsi="Verdana"/>
          <w:sz w:val="24"/>
          <w:szCs w:val="24"/>
        </w:rPr>
        <w:t>1.243</w:t>
      </w:r>
      <w:r w:rsidRPr="00ED4DAF">
        <w:rPr>
          <w:rFonts w:ascii="Verdana" w:eastAsia="Calibri" w:hAnsi="Verdana"/>
          <w:sz w:val="24"/>
          <w:szCs w:val="24"/>
        </w:rPr>
        <w:t>.</w:t>
      </w:r>
      <w:r>
        <w:rPr>
          <w:rFonts w:ascii="Verdana" w:eastAsia="Calibri" w:hAnsi="Verdana"/>
          <w:sz w:val="24"/>
          <w:szCs w:val="24"/>
        </w:rPr>
        <w:t>237</w:t>
      </w:r>
      <w:r w:rsidRPr="00ED4DAF">
        <w:rPr>
          <w:rFonts w:ascii="Verdana" w:eastAsia="Calibri" w:hAnsi="Verdana"/>
          <w:sz w:val="24"/>
          <w:szCs w:val="24"/>
        </w:rPr>
        <w:t>,</w:t>
      </w:r>
      <w:r>
        <w:rPr>
          <w:rFonts w:ascii="Verdana" w:eastAsia="Calibri" w:hAnsi="Verdana"/>
          <w:sz w:val="24"/>
          <w:szCs w:val="24"/>
        </w:rPr>
        <w:t>59</w:t>
      </w:r>
      <w:r w:rsidRPr="00ED4DAF">
        <w:rPr>
          <w:rFonts w:ascii="Verdana" w:eastAsia="Calibri" w:hAnsi="Verdana"/>
          <w:sz w:val="24"/>
          <w:szCs w:val="24"/>
        </w:rPr>
        <w:t xml:space="preserve"> </w:t>
      </w:r>
      <w:r>
        <w:rPr>
          <w:rFonts w:ascii="Verdana" w:eastAsia="Calibri" w:hAnsi="Verdana"/>
          <w:sz w:val="24"/>
          <w:szCs w:val="24"/>
        </w:rPr>
        <w:t>zł</w:t>
      </w:r>
    </w:p>
    <w:p w:rsidR="00E24B03" w:rsidRPr="00ED4DAF" w:rsidRDefault="00E24B03" w:rsidP="000D4B1A">
      <w:pPr>
        <w:spacing w:after="0" w:line="288" w:lineRule="auto"/>
        <w:rPr>
          <w:rFonts w:ascii="Verdana" w:hAnsi="Verdana"/>
          <w:sz w:val="24"/>
          <w:szCs w:val="24"/>
        </w:rPr>
      </w:pPr>
      <w:r w:rsidRPr="00ED4DAF">
        <w:rPr>
          <w:rFonts w:ascii="Verdana" w:eastAsia="Calibri" w:hAnsi="Verdana"/>
          <w:sz w:val="24"/>
          <w:szCs w:val="24"/>
        </w:rPr>
        <w:t>Przeznaczenie środków:</w:t>
      </w:r>
    </w:p>
    <w:p w:rsidR="00E24B03" w:rsidRPr="00E24B03" w:rsidRDefault="00E24B03" w:rsidP="000D4B1A">
      <w:pPr>
        <w:spacing w:after="0" w:line="288" w:lineRule="auto"/>
        <w:rPr>
          <w:rFonts w:ascii="Verdana" w:eastAsia="Times New Roman" w:hAnsi="Verdana" w:cs="Times New Roman"/>
          <w:bCs/>
          <w:sz w:val="24"/>
          <w:szCs w:val="24"/>
        </w:rPr>
      </w:pPr>
      <w:r w:rsidRPr="00E24B03">
        <w:rPr>
          <w:rFonts w:ascii="Verdana" w:eastAsia="Times New Roman" w:hAnsi="Verdana" w:cs="Times New Roman"/>
          <w:bCs/>
          <w:sz w:val="24"/>
          <w:szCs w:val="24"/>
        </w:rPr>
        <w:t>1) zwiększenie planu dochodów ze środków finansowanych z Funduszu Pomocy w dziale 852 (Pomoc społeczna) i dziale 855 (Rodzina)</w:t>
      </w:r>
      <w:r>
        <w:rPr>
          <w:rFonts w:ascii="Verdana" w:eastAsia="Times New Roman" w:hAnsi="Verdana" w:cs="Times New Roman"/>
          <w:bCs/>
          <w:sz w:val="24"/>
          <w:szCs w:val="24"/>
        </w:rPr>
        <w:t xml:space="preserve"> </w:t>
      </w:r>
      <w:r w:rsidRPr="00E24B03">
        <w:rPr>
          <w:rFonts w:ascii="Verdana" w:eastAsia="Times New Roman" w:hAnsi="Verdana" w:cs="Times New Roman"/>
          <w:bCs/>
          <w:sz w:val="24"/>
          <w:szCs w:val="24"/>
        </w:rPr>
        <w:t>(747.983,00),</w:t>
      </w:r>
    </w:p>
    <w:p w:rsidR="00E24B03" w:rsidRPr="00E24B03" w:rsidRDefault="00E24B03" w:rsidP="000D4B1A">
      <w:pPr>
        <w:spacing w:after="0" w:line="288" w:lineRule="auto"/>
        <w:rPr>
          <w:rFonts w:ascii="Verdana" w:eastAsia="Times New Roman" w:hAnsi="Verdana" w:cs="Times New Roman"/>
          <w:bCs/>
          <w:sz w:val="24"/>
          <w:szCs w:val="24"/>
        </w:rPr>
      </w:pPr>
      <w:r w:rsidRPr="00E24B03">
        <w:rPr>
          <w:rFonts w:ascii="Verdana" w:eastAsia="Times New Roman" w:hAnsi="Verdana" w:cs="Times New Roman"/>
          <w:bCs/>
          <w:sz w:val="24"/>
          <w:szCs w:val="24"/>
        </w:rPr>
        <w:t>2) na wypłaty zasiłków stałych</w:t>
      </w:r>
      <w:r>
        <w:rPr>
          <w:rFonts w:ascii="Verdana" w:eastAsia="Times New Roman" w:hAnsi="Verdana" w:cs="Times New Roman"/>
          <w:bCs/>
          <w:sz w:val="24"/>
          <w:szCs w:val="24"/>
        </w:rPr>
        <w:t xml:space="preserve"> </w:t>
      </w:r>
      <w:r w:rsidRPr="00E24B03">
        <w:rPr>
          <w:rFonts w:ascii="Verdana" w:eastAsia="Times New Roman" w:hAnsi="Verdana" w:cs="Times New Roman"/>
          <w:bCs/>
          <w:sz w:val="24"/>
          <w:szCs w:val="24"/>
        </w:rPr>
        <w:t>(-201.698,00),</w:t>
      </w:r>
    </w:p>
    <w:p w:rsidR="00E24B03" w:rsidRPr="00E24B03" w:rsidRDefault="00E24B03" w:rsidP="000D4B1A">
      <w:pPr>
        <w:spacing w:after="0" w:line="288" w:lineRule="auto"/>
        <w:rPr>
          <w:rFonts w:ascii="Verdana" w:eastAsia="Times New Roman" w:hAnsi="Verdana" w:cs="Times New Roman"/>
          <w:bCs/>
          <w:sz w:val="24"/>
          <w:szCs w:val="24"/>
        </w:rPr>
      </w:pPr>
      <w:r w:rsidRPr="00E24B03">
        <w:rPr>
          <w:rFonts w:ascii="Verdana" w:eastAsia="Times New Roman" w:hAnsi="Verdana" w:cs="Times New Roman"/>
          <w:bCs/>
          <w:sz w:val="24"/>
          <w:szCs w:val="24"/>
        </w:rPr>
        <w:t>3) zwiększenie planu dotacji celowej z budżetu państwa na realizację zadań zleconych gminy w dziale 852 (Pomoc społeczna), rozdziale 85219 (Ośrodki</w:t>
      </w:r>
      <w:r>
        <w:rPr>
          <w:rFonts w:ascii="Verdana" w:eastAsia="Times New Roman" w:hAnsi="Verdana" w:cs="Times New Roman"/>
          <w:bCs/>
          <w:sz w:val="24"/>
          <w:szCs w:val="24"/>
        </w:rPr>
        <w:t xml:space="preserve"> </w:t>
      </w:r>
      <w:r w:rsidRPr="00E24B03">
        <w:rPr>
          <w:rFonts w:ascii="Verdana" w:eastAsia="Times New Roman" w:hAnsi="Verdana" w:cs="Times New Roman"/>
          <w:bCs/>
          <w:sz w:val="24"/>
          <w:szCs w:val="24"/>
        </w:rPr>
        <w:t>Pomocy Społecznej)</w:t>
      </w:r>
      <w:r>
        <w:rPr>
          <w:rFonts w:ascii="Verdana" w:eastAsia="Times New Roman" w:hAnsi="Verdana" w:cs="Times New Roman"/>
          <w:bCs/>
          <w:sz w:val="24"/>
          <w:szCs w:val="24"/>
        </w:rPr>
        <w:t xml:space="preserve"> </w:t>
      </w:r>
      <w:r w:rsidRPr="00E24B03">
        <w:rPr>
          <w:rFonts w:ascii="Verdana" w:eastAsia="Times New Roman" w:hAnsi="Verdana" w:cs="Times New Roman"/>
          <w:bCs/>
          <w:sz w:val="24"/>
          <w:szCs w:val="24"/>
        </w:rPr>
        <w:t>(335.636,00),</w:t>
      </w:r>
    </w:p>
    <w:p w:rsidR="00E24B03" w:rsidRPr="00ED4DAF" w:rsidRDefault="00E24B03" w:rsidP="000D4B1A">
      <w:pPr>
        <w:spacing w:after="0" w:line="288" w:lineRule="auto"/>
        <w:rPr>
          <w:rFonts w:ascii="Verdana" w:eastAsia="Times New Roman" w:hAnsi="Verdana" w:cs="Times New Roman"/>
          <w:bCs/>
          <w:sz w:val="24"/>
          <w:szCs w:val="24"/>
        </w:rPr>
      </w:pPr>
      <w:r w:rsidRPr="00E24B03">
        <w:rPr>
          <w:rFonts w:ascii="Verdana" w:eastAsia="Times New Roman" w:hAnsi="Verdana" w:cs="Times New Roman"/>
          <w:bCs/>
          <w:sz w:val="24"/>
          <w:szCs w:val="24"/>
        </w:rPr>
        <w:t>4) na wdrożenie nowych indywidualnych programów integracji cudzoziemców realizowanych na podstawie ustawy o pomocy społecznej oraz na opłacenie składki na ubezpieczenie zdrowotne określone w ustawie o świadczeniach opieki zdrowotnej finansowanej ze środków publicznych</w:t>
      </w:r>
      <w:r>
        <w:rPr>
          <w:rFonts w:ascii="Verdana" w:eastAsia="Times New Roman" w:hAnsi="Verdana" w:cs="Times New Roman"/>
          <w:bCs/>
          <w:sz w:val="24"/>
          <w:szCs w:val="24"/>
        </w:rPr>
        <w:t xml:space="preserve"> </w:t>
      </w:r>
      <w:r w:rsidRPr="00E24B03">
        <w:rPr>
          <w:rFonts w:ascii="Verdana" w:eastAsia="Times New Roman" w:hAnsi="Verdana" w:cs="Times New Roman"/>
          <w:bCs/>
          <w:sz w:val="24"/>
          <w:szCs w:val="24"/>
        </w:rPr>
        <w:t>(361.316,59).</w:t>
      </w:r>
    </w:p>
    <w:p w:rsidR="00E24B03" w:rsidRPr="00DF58FB" w:rsidRDefault="00E24B03" w:rsidP="000D4B1A">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10</w:t>
      </w:r>
      <w:r w:rsidR="007E1933" w:rsidRPr="00DF58FB">
        <w:rPr>
          <w:rFonts w:ascii="Verdana" w:eastAsia="Calibri" w:hAnsi="Verdana"/>
          <w:bCs/>
          <w:sz w:val="24"/>
          <w:szCs w:val="24"/>
        </w:rPr>
        <w:t>952</w:t>
      </w:r>
      <w:r w:rsidRPr="00DF58FB">
        <w:rPr>
          <w:rFonts w:ascii="Verdana" w:eastAsia="Calibri" w:hAnsi="Verdana"/>
          <w:bCs/>
          <w:sz w:val="24"/>
          <w:szCs w:val="24"/>
        </w:rPr>
        <w:t>/23 Prezydenta Wrocławia z dnia 2</w:t>
      </w:r>
      <w:r w:rsidR="007E1933" w:rsidRPr="00DF58FB">
        <w:rPr>
          <w:rFonts w:ascii="Verdana" w:eastAsia="Calibri" w:hAnsi="Verdana"/>
          <w:bCs/>
          <w:sz w:val="24"/>
          <w:szCs w:val="24"/>
        </w:rPr>
        <w:t>6</w:t>
      </w:r>
      <w:r w:rsidRPr="00DF58FB">
        <w:rPr>
          <w:rFonts w:ascii="Verdana" w:eastAsia="Calibri" w:hAnsi="Verdana"/>
          <w:bCs/>
          <w:sz w:val="24"/>
          <w:szCs w:val="24"/>
        </w:rPr>
        <w:t xml:space="preserve"> lipca 2023 roku</w:t>
      </w:r>
    </w:p>
    <w:p w:rsidR="00E24B03" w:rsidRPr="00ED4DAF" w:rsidRDefault="00E24B03"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dochodów ogółem: </w:t>
      </w:r>
      <w:r w:rsidR="007E1933">
        <w:rPr>
          <w:rFonts w:ascii="Verdana" w:eastAsia="Calibri" w:hAnsi="Verdana"/>
          <w:sz w:val="24"/>
          <w:szCs w:val="24"/>
        </w:rPr>
        <w:t>9</w:t>
      </w:r>
      <w:r>
        <w:rPr>
          <w:rFonts w:ascii="Verdana" w:eastAsia="Calibri" w:hAnsi="Verdana"/>
          <w:sz w:val="24"/>
          <w:szCs w:val="24"/>
        </w:rPr>
        <w:t>.</w:t>
      </w:r>
      <w:r w:rsidR="007E1933">
        <w:rPr>
          <w:rFonts w:ascii="Verdana" w:eastAsia="Calibri" w:hAnsi="Verdana"/>
          <w:sz w:val="24"/>
          <w:szCs w:val="24"/>
        </w:rPr>
        <w:t>062</w:t>
      </w:r>
      <w:r w:rsidRPr="00ED4DAF">
        <w:rPr>
          <w:rFonts w:ascii="Verdana" w:eastAsia="Calibri" w:hAnsi="Verdana"/>
          <w:sz w:val="24"/>
          <w:szCs w:val="24"/>
        </w:rPr>
        <w:t>.</w:t>
      </w:r>
      <w:r w:rsidR="007E1933">
        <w:rPr>
          <w:rFonts w:ascii="Verdana" w:eastAsia="Calibri" w:hAnsi="Verdana"/>
          <w:sz w:val="24"/>
          <w:szCs w:val="24"/>
        </w:rPr>
        <w:t>4</w:t>
      </w:r>
      <w:r>
        <w:rPr>
          <w:rFonts w:ascii="Verdana" w:eastAsia="Calibri" w:hAnsi="Verdana"/>
          <w:sz w:val="24"/>
          <w:szCs w:val="24"/>
        </w:rPr>
        <w:t>3</w:t>
      </w:r>
      <w:r w:rsidR="007E1933">
        <w:rPr>
          <w:rFonts w:ascii="Verdana" w:eastAsia="Calibri" w:hAnsi="Verdana"/>
          <w:sz w:val="24"/>
          <w:szCs w:val="24"/>
        </w:rPr>
        <w:t>2</w:t>
      </w:r>
      <w:r w:rsidRPr="00ED4DAF">
        <w:rPr>
          <w:rFonts w:ascii="Verdana" w:eastAsia="Calibri" w:hAnsi="Verdana"/>
          <w:sz w:val="24"/>
          <w:szCs w:val="24"/>
        </w:rPr>
        <w:t>,</w:t>
      </w:r>
      <w:r w:rsidR="007E1933">
        <w:rPr>
          <w:rFonts w:ascii="Verdana" w:eastAsia="Calibri" w:hAnsi="Verdana"/>
          <w:sz w:val="24"/>
          <w:szCs w:val="24"/>
        </w:rPr>
        <w:t>05</w:t>
      </w:r>
      <w:r w:rsidRPr="00ED4DAF">
        <w:rPr>
          <w:rFonts w:ascii="Verdana" w:eastAsia="Calibri" w:hAnsi="Verdana"/>
          <w:sz w:val="24"/>
          <w:szCs w:val="24"/>
        </w:rPr>
        <w:t xml:space="preserve"> zł</w:t>
      </w:r>
    </w:p>
    <w:p w:rsidR="00E24B03" w:rsidRDefault="00E24B03" w:rsidP="000D4B1A">
      <w:pPr>
        <w:spacing w:after="0" w:line="288" w:lineRule="auto"/>
        <w:rPr>
          <w:rFonts w:ascii="Verdana" w:eastAsia="Calibri" w:hAnsi="Verdana"/>
          <w:sz w:val="24"/>
          <w:szCs w:val="24"/>
        </w:rPr>
      </w:pPr>
      <w:r w:rsidRPr="00ED4DAF">
        <w:rPr>
          <w:rFonts w:ascii="Verdana" w:eastAsia="Calibri" w:hAnsi="Verdana"/>
          <w:sz w:val="24"/>
          <w:szCs w:val="24"/>
        </w:rPr>
        <w:t>Źródło zmiany planu dochodów:</w:t>
      </w:r>
    </w:p>
    <w:p w:rsidR="002A22A3" w:rsidRPr="002A22A3" w:rsidRDefault="002A22A3" w:rsidP="000D4B1A">
      <w:pPr>
        <w:spacing w:after="0" w:line="288" w:lineRule="auto"/>
        <w:rPr>
          <w:rFonts w:ascii="Verdana" w:eastAsia="Calibri" w:hAnsi="Verdana"/>
          <w:sz w:val="24"/>
          <w:szCs w:val="24"/>
        </w:rPr>
      </w:pPr>
      <w:r w:rsidRPr="002A22A3">
        <w:rPr>
          <w:rFonts w:ascii="Verdana" w:eastAsia="Calibri" w:hAnsi="Verdana"/>
          <w:sz w:val="24"/>
          <w:szCs w:val="24"/>
        </w:rPr>
        <w:t>I. Dotacje celowe z budżetu państwa</w:t>
      </w:r>
      <w:r>
        <w:rPr>
          <w:rFonts w:ascii="Verdana" w:eastAsia="Calibri" w:hAnsi="Verdana"/>
          <w:sz w:val="24"/>
          <w:szCs w:val="24"/>
        </w:rPr>
        <w:t xml:space="preserve"> </w:t>
      </w:r>
      <w:r w:rsidRPr="002A22A3">
        <w:rPr>
          <w:rFonts w:ascii="Verdana" w:eastAsia="Calibri" w:hAnsi="Verdana"/>
          <w:sz w:val="24"/>
          <w:szCs w:val="24"/>
        </w:rPr>
        <w:t>(-128.491,00),</w:t>
      </w:r>
      <w:r>
        <w:rPr>
          <w:rFonts w:ascii="Verdana" w:eastAsia="Calibri" w:hAnsi="Verdana"/>
          <w:sz w:val="24"/>
          <w:szCs w:val="24"/>
        </w:rPr>
        <w:t xml:space="preserve"> </w:t>
      </w:r>
      <w:r w:rsidRPr="002A22A3">
        <w:rPr>
          <w:rFonts w:ascii="Verdana" w:eastAsia="Calibri" w:hAnsi="Verdana"/>
          <w:sz w:val="24"/>
          <w:szCs w:val="24"/>
        </w:rPr>
        <w:t>z tego:</w:t>
      </w:r>
    </w:p>
    <w:p w:rsidR="002A22A3" w:rsidRPr="002A22A3" w:rsidRDefault="002A22A3" w:rsidP="000D4B1A">
      <w:pPr>
        <w:spacing w:after="0" w:line="288" w:lineRule="auto"/>
        <w:rPr>
          <w:rFonts w:ascii="Verdana" w:eastAsia="Calibri" w:hAnsi="Verdana"/>
          <w:sz w:val="24"/>
          <w:szCs w:val="24"/>
        </w:rPr>
      </w:pPr>
      <w:r w:rsidRPr="002A22A3">
        <w:rPr>
          <w:rFonts w:ascii="Verdana" w:eastAsia="Calibri" w:hAnsi="Verdana"/>
          <w:sz w:val="24"/>
          <w:szCs w:val="24"/>
        </w:rPr>
        <w:t>1) dla gminy</w:t>
      </w:r>
      <w:r>
        <w:rPr>
          <w:rFonts w:ascii="Verdana" w:eastAsia="Calibri" w:hAnsi="Verdana"/>
          <w:sz w:val="24"/>
          <w:szCs w:val="24"/>
        </w:rPr>
        <w:t xml:space="preserve"> </w:t>
      </w:r>
      <w:r w:rsidRPr="002A22A3">
        <w:rPr>
          <w:rFonts w:ascii="Verdana" w:eastAsia="Calibri" w:hAnsi="Verdana"/>
          <w:sz w:val="24"/>
          <w:szCs w:val="24"/>
        </w:rPr>
        <w:t>(-602.503,00),</w:t>
      </w:r>
      <w:r>
        <w:rPr>
          <w:rFonts w:ascii="Verdana" w:eastAsia="Calibri" w:hAnsi="Verdana"/>
          <w:sz w:val="24"/>
          <w:szCs w:val="24"/>
        </w:rPr>
        <w:t xml:space="preserve"> </w:t>
      </w:r>
      <w:r w:rsidRPr="002A22A3">
        <w:rPr>
          <w:rFonts w:ascii="Verdana" w:eastAsia="Calibri" w:hAnsi="Verdana"/>
          <w:sz w:val="24"/>
          <w:szCs w:val="24"/>
        </w:rPr>
        <w:t>z tego:</w:t>
      </w:r>
    </w:p>
    <w:p w:rsidR="002A22A3" w:rsidRPr="002A22A3" w:rsidRDefault="002A22A3" w:rsidP="000D4B1A">
      <w:pPr>
        <w:spacing w:after="0" w:line="288" w:lineRule="auto"/>
        <w:rPr>
          <w:rFonts w:ascii="Verdana" w:eastAsia="Calibri" w:hAnsi="Verdana"/>
          <w:sz w:val="24"/>
          <w:szCs w:val="24"/>
        </w:rPr>
      </w:pPr>
      <w:r w:rsidRPr="002A22A3">
        <w:rPr>
          <w:rFonts w:ascii="Verdana" w:eastAsia="Calibri" w:hAnsi="Verdana"/>
          <w:sz w:val="24"/>
          <w:szCs w:val="24"/>
        </w:rPr>
        <w:t>a) na zadania własne</w:t>
      </w:r>
      <w:r>
        <w:rPr>
          <w:rFonts w:ascii="Verdana" w:eastAsia="Calibri" w:hAnsi="Verdana"/>
          <w:sz w:val="24"/>
          <w:szCs w:val="24"/>
        </w:rPr>
        <w:t xml:space="preserve"> </w:t>
      </w:r>
      <w:r w:rsidRPr="002A22A3">
        <w:rPr>
          <w:rFonts w:ascii="Verdana" w:eastAsia="Calibri" w:hAnsi="Verdana"/>
          <w:sz w:val="24"/>
          <w:szCs w:val="24"/>
        </w:rPr>
        <w:t>(-602.503,00),</w:t>
      </w:r>
    </w:p>
    <w:p w:rsidR="002A22A3" w:rsidRPr="002A22A3" w:rsidRDefault="002A22A3" w:rsidP="000D4B1A">
      <w:pPr>
        <w:spacing w:after="0" w:line="288" w:lineRule="auto"/>
        <w:rPr>
          <w:rFonts w:ascii="Verdana" w:eastAsia="Calibri" w:hAnsi="Verdana"/>
          <w:sz w:val="24"/>
          <w:szCs w:val="24"/>
        </w:rPr>
      </w:pPr>
      <w:r w:rsidRPr="002A22A3">
        <w:rPr>
          <w:rFonts w:ascii="Verdana" w:eastAsia="Calibri" w:hAnsi="Verdana"/>
          <w:sz w:val="24"/>
          <w:szCs w:val="24"/>
        </w:rPr>
        <w:t>2) dla powiatu</w:t>
      </w:r>
      <w:r>
        <w:rPr>
          <w:rFonts w:ascii="Verdana" w:eastAsia="Calibri" w:hAnsi="Verdana"/>
          <w:sz w:val="24"/>
          <w:szCs w:val="24"/>
        </w:rPr>
        <w:t xml:space="preserve"> </w:t>
      </w:r>
      <w:r w:rsidRPr="002A22A3">
        <w:rPr>
          <w:rFonts w:ascii="Verdana" w:eastAsia="Calibri" w:hAnsi="Verdana"/>
          <w:sz w:val="24"/>
          <w:szCs w:val="24"/>
        </w:rPr>
        <w:t>(474.012,00),</w:t>
      </w:r>
      <w:r>
        <w:rPr>
          <w:rFonts w:ascii="Verdana" w:eastAsia="Calibri" w:hAnsi="Verdana"/>
          <w:sz w:val="24"/>
          <w:szCs w:val="24"/>
        </w:rPr>
        <w:t xml:space="preserve"> </w:t>
      </w:r>
      <w:r w:rsidRPr="002A22A3">
        <w:rPr>
          <w:rFonts w:ascii="Verdana" w:eastAsia="Calibri" w:hAnsi="Verdana"/>
          <w:sz w:val="24"/>
          <w:szCs w:val="24"/>
        </w:rPr>
        <w:t>z tego:</w:t>
      </w:r>
    </w:p>
    <w:p w:rsidR="002A22A3" w:rsidRPr="002A22A3" w:rsidRDefault="002A22A3" w:rsidP="000D4B1A">
      <w:pPr>
        <w:spacing w:after="0" w:line="288" w:lineRule="auto"/>
        <w:rPr>
          <w:rFonts w:ascii="Verdana" w:eastAsia="Calibri" w:hAnsi="Verdana"/>
          <w:sz w:val="24"/>
          <w:szCs w:val="24"/>
        </w:rPr>
      </w:pPr>
      <w:r w:rsidRPr="002A22A3">
        <w:rPr>
          <w:rFonts w:ascii="Verdana" w:eastAsia="Calibri" w:hAnsi="Verdana"/>
          <w:sz w:val="24"/>
          <w:szCs w:val="24"/>
        </w:rPr>
        <w:t>a) na zadania zlecone</w:t>
      </w:r>
      <w:r>
        <w:rPr>
          <w:rFonts w:ascii="Verdana" w:eastAsia="Calibri" w:hAnsi="Verdana"/>
          <w:sz w:val="24"/>
          <w:szCs w:val="24"/>
        </w:rPr>
        <w:t xml:space="preserve"> </w:t>
      </w:r>
      <w:r w:rsidRPr="002A22A3">
        <w:rPr>
          <w:rFonts w:ascii="Verdana" w:eastAsia="Calibri" w:hAnsi="Verdana"/>
          <w:sz w:val="24"/>
          <w:szCs w:val="24"/>
        </w:rPr>
        <w:t>(474.012,00).</w:t>
      </w:r>
    </w:p>
    <w:p w:rsidR="002A22A3" w:rsidRPr="002A22A3" w:rsidRDefault="002A22A3" w:rsidP="000D4B1A">
      <w:pPr>
        <w:spacing w:after="0" w:line="288" w:lineRule="auto"/>
        <w:rPr>
          <w:rFonts w:ascii="Verdana" w:eastAsia="Calibri" w:hAnsi="Verdana"/>
          <w:sz w:val="24"/>
          <w:szCs w:val="24"/>
        </w:rPr>
      </w:pPr>
      <w:r w:rsidRPr="002A22A3">
        <w:rPr>
          <w:rFonts w:ascii="Verdana" w:eastAsia="Calibri" w:hAnsi="Verdana"/>
          <w:sz w:val="24"/>
          <w:szCs w:val="24"/>
        </w:rPr>
        <w:lastRenderedPageBreak/>
        <w:t>II. Dotacje i środki z funduszy</w:t>
      </w:r>
      <w:r>
        <w:rPr>
          <w:rFonts w:ascii="Verdana" w:eastAsia="Calibri" w:hAnsi="Verdana"/>
          <w:sz w:val="24"/>
          <w:szCs w:val="24"/>
        </w:rPr>
        <w:t xml:space="preserve"> </w:t>
      </w:r>
      <w:r w:rsidRPr="002A22A3">
        <w:rPr>
          <w:rFonts w:ascii="Verdana" w:eastAsia="Calibri" w:hAnsi="Verdana"/>
          <w:sz w:val="24"/>
          <w:szCs w:val="24"/>
        </w:rPr>
        <w:t>(9.190.923,05),</w:t>
      </w:r>
      <w:r>
        <w:rPr>
          <w:rFonts w:ascii="Verdana" w:eastAsia="Calibri" w:hAnsi="Verdana"/>
          <w:sz w:val="24"/>
          <w:szCs w:val="24"/>
        </w:rPr>
        <w:t xml:space="preserve"> </w:t>
      </w:r>
      <w:r w:rsidRPr="002A22A3">
        <w:rPr>
          <w:rFonts w:ascii="Verdana" w:eastAsia="Calibri" w:hAnsi="Verdana"/>
          <w:sz w:val="24"/>
          <w:szCs w:val="24"/>
        </w:rPr>
        <w:t>z tego:</w:t>
      </w:r>
    </w:p>
    <w:p w:rsidR="00E24B03" w:rsidRDefault="002A22A3" w:rsidP="000D4B1A">
      <w:pPr>
        <w:spacing w:after="0" w:line="288" w:lineRule="auto"/>
        <w:rPr>
          <w:rFonts w:ascii="Verdana" w:eastAsia="Calibri" w:hAnsi="Verdana"/>
          <w:sz w:val="24"/>
          <w:szCs w:val="24"/>
        </w:rPr>
      </w:pPr>
      <w:r w:rsidRPr="002A22A3">
        <w:rPr>
          <w:rFonts w:ascii="Verdana" w:eastAsia="Calibri" w:hAnsi="Verdana"/>
          <w:sz w:val="24"/>
          <w:szCs w:val="24"/>
        </w:rPr>
        <w:t>1) środki z Funduszu Pomocy</w:t>
      </w:r>
      <w:r>
        <w:rPr>
          <w:rFonts w:ascii="Verdana" w:eastAsia="Calibri" w:hAnsi="Verdana"/>
          <w:sz w:val="24"/>
          <w:szCs w:val="24"/>
        </w:rPr>
        <w:t xml:space="preserve"> </w:t>
      </w:r>
      <w:r w:rsidRPr="002A22A3">
        <w:rPr>
          <w:rFonts w:ascii="Verdana" w:eastAsia="Calibri" w:hAnsi="Verdana"/>
          <w:sz w:val="24"/>
          <w:szCs w:val="24"/>
        </w:rPr>
        <w:t>(9.190.923,05).</w:t>
      </w:r>
    </w:p>
    <w:p w:rsidR="00E24B03" w:rsidRPr="00ED4DAF" w:rsidRDefault="00E24B03"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wydatków ogółem: </w:t>
      </w:r>
      <w:r w:rsidR="007E1933">
        <w:rPr>
          <w:rFonts w:ascii="Verdana" w:eastAsia="Calibri" w:hAnsi="Verdana"/>
          <w:sz w:val="24"/>
          <w:szCs w:val="24"/>
        </w:rPr>
        <w:t>9.062</w:t>
      </w:r>
      <w:r w:rsidR="007E1933" w:rsidRPr="00ED4DAF">
        <w:rPr>
          <w:rFonts w:ascii="Verdana" w:eastAsia="Calibri" w:hAnsi="Verdana"/>
          <w:sz w:val="24"/>
          <w:szCs w:val="24"/>
        </w:rPr>
        <w:t>.</w:t>
      </w:r>
      <w:r w:rsidR="007E1933">
        <w:rPr>
          <w:rFonts w:ascii="Verdana" w:eastAsia="Calibri" w:hAnsi="Verdana"/>
          <w:sz w:val="24"/>
          <w:szCs w:val="24"/>
        </w:rPr>
        <w:t>432</w:t>
      </w:r>
      <w:r w:rsidR="007E1933" w:rsidRPr="00ED4DAF">
        <w:rPr>
          <w:rFonts w:ascii="Verdana" w:eastAsia="Calibri" w:hAnsi="Verdana"/>
          <w:sz w:val="24"/>
          <w:szCs w:val="24"/>
        </w:rPr>
        <w:t>,</w:t>
      </w:r>
      <w:r w:rsidR="007E1933">
        <w:rPr>
          <w:rFonts w:ascii="Verdana" w:eastAsia="Calibri" w:hAnsi="Verdana"/>
          <w:sz w:val="24"/>
          <w:szCs w:val="24"/>
        </w:rPr>
        <w:t>05</w:t>
      </w:r>
      <w:r w:rsidR="007E1933" w:rsidRPr="00ED4DAF">
        <w:rPr>
          <w:rFonts w:ascii="Verdana" w:eastAsia="Calibri" w:hAnsi="Verdana"/>
          <w:sz w:val="24"/>
          <w:szCs w:val="24"/>
        </w:rPr>
        <w:t xml:space="preserve"> </w:t>
      </w:r>
      <w:r>
        <w:rPr>
          <w:rFonts w:ascii="Verdana" w:eastAsia="Calibri" w:hAnsi="Verdana"/>
          <w:sz w:val="24"/>
          <w:szCs w:val="24"/>
        </w:rPr>
        <w:t>zł</w:t>
      </w:r>
    </w:p>
    <w:p w:rsidR="00E24B03" w:rsidRPr="00ED4DAF" w:rsidRDefault="00E24B03" w:rsidP="000D4B1A">
      <w:pPr>
        <w:spacing w:after="0" w:line="288" w:lineRule="auto"/>
        <w:rPr>
          <w:rFonts w:ascii="Verdana" w:hAnsi="Verdana"/>
          <w:sz w:val="24"/>
          <w:szCs w:val="24"/>
        </w:rPr>
      </w:pPr>
      <w:r w:rsidRPr="00ED4DAF">
        <w:rPr>
          <w:rFonts w:ascii="Verdana" w:eastAsia="Calibri" w:hAnsi="Verdana"/>
          <w:sz w:val="24"/>
          <w:szCs w:val="24"/>
        </w:rPr>
        <w:t>Przeznaczenie środków:</w:t>
      </w:r>
    </w:p>
    <w:p w:rsidR="002A22A3" w:rsidRPr="002A22A3" w:rsidRDefault="002A22A3" w:rsidP="000D4B1A">
      <w:pPr>
        <w:spacing w:after="0" w:line="288" w:lineRule="auto"/>
        <w:rPr>
          <w:rFonts w:ascii="Verdana" w:eastAsia="Times New Roman" w:hAnsi="Verdana" w:cs="Times New Roman"/>
          <w:bCs/>
          <w:sz w:val="24"/>
          <w:szCs w:val="24"/>
        </w:rPr>
      </w:pPr>
      <w:r w:rsidRPr="002A22A3">
        <w:rPr>
          <w:rFonts w:ascii="Verdana" w:eastAsia="Times New Roman" w:hAnsi="Verdana" w:cs="Times New Roman"/>
          <w:bCs/>
          <w:sz w:val="24"/>
          <w:szCs w:val="24"/>
        </w:rPr>
        <w:t>1) na wsparcie jednostek samorządu terytorialnego w realizacji dodatkowych zadań oświatowych związanych z kształceniem, wychowaniem i opieką nad dziećmi i uczniami będącymi obywatelami Ukrainy</w:t>
      </w:r>
      <w:r>
        <w:rPr>
          <w:rFonts w:ascii="Verdana" w:eastAsia="Times New Roman" w:hAnsi="Verdana" w:cs="Times New Roman"/>
          <w:bCs/>
          <w:sz w:val="24"/>
          <w:szCs w:val="24"/>
        </w:rPr>
        <w:t xml:space="preserve"> </w:t>
      </w:r>
      <w:r w:rsidRPr="002A22A3">
        <w:rPr>
          <w:rFonts w:ascii="Verdana" w:eastAsia="Times New Roman" w:hAnsi="Verdana" w:cs="Times New Roman"/>
          <w:bCs/>
          <w:sz w:val="24"/>
          <w:szCs w:val="24"/>
        </w:rPr>
        <w:t>(8.177.308,00),</w:t>
      </w:r>
    </w:p>
    <w:p w:rsidR="002A22A3" w:rsidRPr="002A22A3" w:rsidRDefault="002A22A3" w:rsidP="000D4B1A">
      <w:pPr>
        <w:spacing w:after="0" w:line="288" w:lineRule="auto"/>
        <w:rPr>
          <w:rFonts w:ascii="Verdana" w:eastAsia="Times New Roman" w:hAnsi="Verdana" w:cs="Times New Roman"/>
          <w:bCs/>
          <w:sz w:val="24"/>
          <w:szCs w:val="24"/>
        </w:rPr>
      </w:pPr>
      <w:r w:rsidRPr="002A22A3">
        <w:rPr>
          <w:rFonts w:ascii="Verdana" w:eastAsia="Times New Roman" w:hAnsi="Verdana" w:cs="Times New Roman"/>
          <w:bCs/>
          <w:sz w:val="24"/>
          <w:szCs w:val="24"/>
        </w:rPr>
        <w:t>2) na wypłatę świadczeń dla osób udostępniających mieszkania i zapewniających wyżywienie osobom, które przyjechały do Polski z Ukrainy, zgodnie z ustawą o pomocy obywatelom Ukrainy w związku z konfliktem zbrojnym na terytorium tego Państwa</w:t>
      </w:r>
      <w:r>
        <w:rPr>
          <w:rFonts w:ascii="Verdana" w:eastAsia="Times New Roman" w:hAnsi="Verdana" w:cs="Times New Roman"/>
          <w:bCs/>
          <w:sz w:val="24"/>
          <w:szCs w:val="24"/>
        </w:rPr>
        <w:t xml:space="preserve"> </w:t>
      </w:r>
      <w:r w:rsidRPr="002A22A3">
        <w:rPr>
          <w:rFonts w:ascii="Verdana" w:eastAsia="Times New Roman" w:hAnsi="Verdana" w:cs="Times New Roman"/>
          <w:bCs/>
          <w:sz w:val="24"/>
          <w:szCs w:val="24"/>
        </w:rPr>
        <w:t>(1.013.615,05),</w:t>
      </w:r>
    </w:p>
    <w:p w:rsidR="002A22A3" w:rsidRPr="002A22A3" w:rsidRDefault="002A22A3" w:rsidP="000D4B1A">
      <w:pPr>
        <w:spacing w:after="0" w:line="288" w:lineRule="auto"/>
        <w:rPr>
          <w:rFonts w:ascii="Verdana" w:eastAsia="Times New Roman" w:hAnsi="Verdana" w:cs="Times New Roman"/>
          <w:bCs/>
          <w:sz w:val="24"/>
          <w:szCs w:val="24"/>
        </w:rPr>
      </w:pPr>
      <w:r w:rsidRPr="002A22A3">
        <w:rPr>
          <w:rFonts w:ascii="Verdana" w:eastAsia="Times New Roman" w:hAnsi="Verdana" w:cs="Times New Roman"/>
          <w:bCs/>
          <w:sz w:val="24"/>
          <w:szCs w:val="24"/>
        </w:rPr>
        <w:t>3) na realizację zadań wynikających z ustawy o Karcie Polaka</w:t>
      </w:r>
      <w:r>
        <w:rPr>
          <w:rFonts w:ascii="Verdana" w:eastAsia="Times New Roman" w:hAnsi="Verdana" w:cs="Times New Roman"/>
          <w:bCs/>
          <w:sz w:val="24"/>
          <w:szCs w:val="24"/>
        </w:rPr>
        <w:t xml:space="preserve"> </w:t>
      </w:r>
      <w:r w:rsidRPr="002A22A3">
        <w:rPr>
          <w:rFonts w:ascii="Verdana" w:eastAsia="Times New Roman" w:hAnsi="Verdana" w:cs="Times New Roman"/>
          <w:bCs/>
          <w:sz w:val="24"/>
          <w:szCs w:val="24"/>
        </w:rPr>
        <w:t>(474.012,00),</w:t>
      </w:r>
    </w:p>
    <w:p w:rsidR="00E24B03" w:rsidRPr="00ED4DAF" w:rsidRDefault="002A22A3" w:rsidP="000D4B1A">
      <w:pPr>
        <w:spacing w:after="0" w:line="288" w:lineRule="auto"/>
        <w:rPr>
          <w:rFonts w:ascii="Verdana" w:eastAsia="Times New Roman" w:hAnsi="Verdana" w:cs="Times New Roman"/>
          <w:bCs/>
          <w:sz w:val="24"/>
          <w:szCs w:val="24"/>
        </w:rPr>
      </w:pPr>
      <w:r w:rsidRPr="002A22A3">
        <w:rPr>
          <w:rFonts w:ascii="Verdana" w:eastAsia="Times New Roman" w:hAnsi="Verdana" w:cs="Times New Roman"/>
          <w:bCs/>
          <w:sz w:val="24"/>
          <w:szCs w:val="24"/>
        </w:rPr>
        <w:t>4) zmniejszenie planu dotacji celowej z budżetu państwa na realizację zadań własnych gminy w dziale 852 (Pomoc społeczna), rozdziale 85214 (Zasiłki okresowe, celowe i pomoc w naturze oraz składki na ubezpieczenia emerytalne i rentowe)</w:t>
      </w:r>
      <w:r>
        <w:rPr>
          <w:rFonts w:ascii="Verdana" w:eastAsia="Times New Roman" w:hAnsi="Verdana" w:cs="Times New Roman"/>
          <w:bCs/>
          <w:sz w:val="24"/>
          <w:szCs w:val="24"/>
        </w:rPr>
        <w:t xml:space="preserve"> </w:t>
      </w:r>
      <w:r w:rsidRPr="002A22A3">
        <w:rPr>
          <w:rFonts w:ascii="Verdana" w:eastAsia="Times New Roman" w:hAnsi="Verdana" w:cs="Times New Roman"/>
          <w:bCs/>
          <w:sz w:val="24"/>
          <w:szCs w:val="24"/>
        </w:rPr>
        <w:t>(-602.503,00).</w:t>
      </w:r>
    </w:p>
    <w:p w:rsidR="002A22A3" w:rsidRPr="00DF58FB" w:rsidRDefault="002A22A3" w:rsidP="000D4B1A">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10998/23 Prezydenta Wrocławia z dnia 1 sierpnia 2023 roku</w:t>
      </w:r>
    </w:p>
    <w:p w:rsidR="002A22A3" w:rsidRPr="00ED4DAF" w:rsidRDefault="002A22A3"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dochodów ogółem: </w:t>
      </w:r>
      <w:r>
        <w:rPr>
          <w:rFonts w:ascii="Verdana" w:eastAsia="Calibri" w:hAnsi="Verdana"/>
          <w:sz w:val="24"/>
          <w:szCs w:val="24"/>
        </w:rPr>
        <w:t>45</w:t>
      </w:r>
      <w:r w:rsidRPr="00ED4DAF">
        <w:rPr>
          <w:rFonts w:ascii="Verdana" w:eastAsia="Calibri" w:hAnsi="Verdana"/>
          <w:sz w:val="24"/>
          <w:szCs w:val="24"/>
        </w:rPr>
        <w:t>.</w:t>
      </w:r>
      <w:r>
        <w:rPr>
          <w:rFonts w:ascii="Verdana" w:eastAsia="Calibri" w:hAnsi="Verdana"/>
          <w:sz w:val="24"/>
          <w:szCs w:val="24"/>
        </w:rPr>
        <w:t>835</w:t>
      </w:r>
      <w:r w:rsidRPr="00ED4DAF">
        <w:rPr>
          <w:rFonts w:ascii="Verdana" w:eastAsia="Calibri" w:hAnsi="Verdana"/>
          <w:sz w:val="24"/>
          <w:szCs w:val="24"/>
        </w:rPr>
        <w:t>,</w:t>
      </w:r>
      <w:r>
        <w:rPr>
          <w:rFonts w:ascii="Verdana" w:eastAsia="Calibri" w:hAnsi="Verdana"/>
          <w:sz w:val="24"/>
          <w:szCs w:val="24"/>
        </w:rPr>
        <w:t>00</w:t>
      </w:r>
      <w:r w:rsidRPr="00ED4DAF">
        <w:rPr>
          <w:rFonts w:ascii="Verdana" w:eastAsia="Calibri" w:hAnsi="Verdana"/>
          <w:sz w:val="24"/>
          <w:szCs w:val="24"/>
        </w:rPr>
        <w:t xml:space="preserve"> zł</w:t>
      </w:r>
    </w:p>
    <w:p w:rsidR="002A22A3" w:rsidRDefault="002A22A3" w:rsidP="000D4B1A">
      <w:pPr>
        <w:spacing w:after="0" w:line="288" w:lineRule="auto"/>
        <w:rPr>
          <w:rFonts w:ascii="Verdana" w:eastAsia="Calibri" w:hAnsi="Verdana"/>
          <w:sz w:val="24"/>
          <w:szCs w:val="24"/>
        </w:rPr>
      </w:pPr>
      <w:r w:rsidRPr="00ED4DAF">
        <w:rPr>
          <w:rFonts w:ascii="Verdana" w:eastAsia="Calibri" w:hAnsi="Verdana"/>
          <w:sz w:val="24"/>
          <w:szCs w:val="24"/>
        </w:rPr>
        <w:t>Źródło zmiany planu dochodów:</w:t>
      </w:r>
    </w:p>
    <w:p w:rsidR="002A22A3" w:rsidRPr="002A22A3" w:rsidRDefault="002A22A3" w:rsidP="000D4B1A">
      <w:pPr>
        <w:spacing w:after="0" w:line="288" w:lineRule="auto"/>
        <w:rPr>
          <w:rFonts w:ascii="Verdana" w:eastAsia="Calibri" w:hAnsi="Verdana"/>
          <w:sz w:val="24"/>
          <w:szCs w:val="24"/>
        </w:rPr>
      </w:pPr>
      <w:r w:rsidRPr="002A22A3">
        <w:rPr>
          <w:rFonts w:ascii="Verdana" w:eastAsia="Calibri" w:hAnsi="Verdana"/>
          <w:sz w:val="24"/>
          <w:szCs w:val="24"/>
        </w:rPr>
        <w:t>Dotacje celowe z budżetu państwa</w:t>
      </w:r>
      <w:r>
        <w:rPr>
          <w:rFonts w:ascii="Verdana" w:eastAsia="Calibri" w:hAnsi="Verdana"/>
          <w:sz w:val="24"/>
          <w:szCs w:val="24"/>
        </w:rPr>
        <w:t xml:space="preserve"> </w:t>
      </w:r>
      <w:r w:rsidRPr="002A22A3">
        <w:rPr>
          <w:rFonts w:ascii="Verdana" w:eastAsia="Calibri" w:hAnsi="Verdana"/>
          <w:sz w:val="24"/>
          <w:szCs w:val="24"/>
        </w:rPr>
        <w:t>(45.835,00),</w:t>
      </w:r>
      <w:r>
        <w:rPr>
          <w:rFonts w:ascii="Verdana" w:eastAsia="Calibri" w:hAnsi="Verdana"/>
          <w:sz w:val="24"/>
          <w:szCs w:val="24"/>
        </w:rPr>
        <w:t xml:space="preserve"> </w:t>
      </w:r>
      <w:r w:rsidRPr="002A22A3">
        <w:rPr>
          <w:rFonts w:ascii="Verdana" w:eastAsia="Calibri" w:hAnsi="Verdana"/>
          <w:sz w:val="24"/>
          <w:szCs w:val="24"/>
        </w:rPr>
        <w:t>z tego:</w:t>
      </w:r>
    </w:p>
    <w:p w:rsidR="002A22A3" w:rsidRPr="002A22A3" w:rsidRDefault="002A22A3" w:rsidP="000D4B1A">
      <w:pPr>
        <w:spacing w:after="0" w:line="288" w:lineRule="auto"/>
        <w:rPr>
          <w:rFonts w:ascii="Verdana" w:eastAsia="Calibri" w:hAnsi="Verdana"/>
          <w:sz w:val="24"/>
          <w:szCs w:val="24"/>
        </w:rPr>
      </w:pPr>
      <w:r w:rsidRPr="002A22A3">
        <w:rPr>
          <w:rFonts w:ascii="Verdana" w:eastAsia="Calibri" w:hAnsi="Verdana"/>
          <w:sz w:val="24"/>
          <w:szCs w:val="24"/>
        </w:rPr>
        <w:t>1) dla gminy</w:t>
      </w:r>
      <w:r>
        <w:rPr>
          <w:rFonts w:ascii="Verdana" w:eastAsia="Calibri" w:hAnsi="Verdana"/>
          <w:sz w:val="24"/>
          <w:szCs w:val="24"/>
        </w:rPr>
        <w:t xml:space="preserve"> </w:t>
      </w:r>
      <w:r w:rsidRPr="002A22A3">
        <w:rPr>
          <w:rFonts w:ascii="Verdana" w:eastAsia="Calibri" w:hAnsi="Verdana"/>
          <w:sz w:val="24"/>
          <w:szCs w:val="24"/>
        </w:rPr>
        <w:t>(45.835,00),</w:t>
      </w:r>
      <w:r>
        <w:rPr>
          <w:rFonts w:ascii="Verdana" w:eastAsia="Calibri" w:hAnsi="Verdana"/>
          <w:sz w:val="24"/>
          <w:szCs w:val="24"/>
        </w:rPr>
        <w:t xml:space="preserve"> </w:t>
      </w:r>
      <w:r w:rsidRPr="002A22A3">
        <w:rPr>
          <w:rFonts w:ascii="Verdana" w:eastAsia="Calibri" w:hAnsi="Verdana"/>
          <w:sz w:val="24"/>
          <w:szCs w:val="24"/>
        </w:rPr>
        <w:t>z tego:</w:t>
      </w:r>
    </w:p>
    <w:p w:rsidR="002A22A3" w:rsidRDefault="002A22A3" w:rsidP="000D4B1A">
      <w:pPr>
        <w:spacing w:after="0" w:line="288" w:lineRule="auto"/>
        <w:rPr>
          <w:rFonts w:ascii="Verdana" w:eastAsia="Calibri" w:hAnsi="Verdana"/>
          <w:sz w:val="24"/>
          <w:szCs w:val="24"/>
        </w:rPr>
      </w:pPr>
      <w:r w:rsidRPr="002A22A3">
        <w:rPr>
          <w:rFonts w:ascii="Verdana" w:eastAsia="Calibri" w:hAnsi="Verdana"/>
          <w:sz w:val="24"/>
          <w:szCs w:val="24"/>
        </w:rPr>
        <w:t>a) na zadania zlecone</w:t>
      </w:r>
      <w:r>
        <w:rPr>
          <w:rFonts w:ascii="Verdana" w:eastAsia="Calibri" w:hAnsi="Verdana"/>
          <w:sz w:val="24"/>
          <w:szCs w:val="24"/>
        </w:rPr>
        <w:t xml:space="preserve"> </w:t>
      </w:r>
      <w:r w:rsidRPr="002A22A3">
        <w:rPr>
          <w:rFonts w:ascii="Verdana" w:eastAsia="Calibri" w:hAnsi="Verdana"/>
          <w:sz w:val="24"/>
          <w:szCs w:val="24"/>
        </w:rPr>
        <w:t>(45.835,00).</w:t>
      </w:r>
    </w:p>
    <w:p w:rsidR="002A22A3" w:rsidRPr="00ED4DAF" w:rsidRDefault="002A22A3"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wydatków ogółem: </w:t>
      </w:r>
      <w:r>
        <w:rPr>
          <w:rFonts w:ascii="Verdana" w:eastAsia="Calibri" w:hAnsi="Verdana"/>
          <w:sz w:val="24"/>
          <w:szCs w:val="24"/>
        </w:rPr>
        <w:t>45</w:t>
      </w:r>
      <w:r w:rsidRPr="00ED4DAF">
        <w:rPr>
          <w:rFonts w:ascii="Verdana" w:eastAsia="Calibri" w:hAnsi="Verdana"/>
          <w:sz w:val="24"/>
          <w:szCs w:val="24"/>
        </w:rPr>
        <w:t>.</w:t>
      </w:r>
      <w:r>
        <w:rPr>
          <w:rFonts w:ascii="Verdana" w:eastAsia="Calibri" w:hAnsi="Verdana"/>
          <w:sz w:val="24"/>
          <w:szCs w:val="24"/>
        </w:rPr>
        <w:t>835</w:t>
      </w:r>
      <w:r w:rsidRPr="00ED4DAF">
        <w:rPr>
          <w:rFonts w:ascii="Verdana" w:eastAsia="Calibri" w:hAnsi="Verdana"/>
          <w:sz w:val="24"/>
          <w:szCs w:val="24"/>
        </w:rPr>
        <w:t>,</w:t>
      </w:r>
      <w:r>
        <w:rPr>
          <w:rFonts w:ascii="Verdana" w:eastAsia="Calibri" w:hAnsi="Verdana"/>
          <w:sz w:val="24"/>
          <w:szCs w:val="24"/>
        </w:rPr>
        <w:t>00</w:t>
      </w:r>
      <w:r w:rsidRPr="00ED4DAF">
        <w:rPr>
          <w:rFonts w:ascii="Verdana" w:eastAsia="Calibri" w:hAnsi="Verdana"/>
          <w:sz w:val="24"/>
          <w:szCs w:val="24"/>
        </w:rPr>
        <w:t xml:space="preserve"> </w:t>
      </w:r>
      <w:r>
        <w:rPr>
          <w:rFonts w:ascii="Verdana" w:eastAsia="Calibri" w:hAnsi="Verdana"/>
          <w:sz w:val="24"/>
          <w:szCs w:val="24"/>
        </w:rPr>
        <w:t>zł</w:t>
      </w:r>
    </w:p>
    <w:p w:rsidR="002A22A3" w:rsidRPr="00ED4DAF" w:rsidRDefault="002A22A3" w:rsidP="000D4B1A">
      <w:pPr>
        <w:spacing w:after="0" w:line="288" w:lineRule="auto"/>
        <w:rPr>
          <w:rFonts w:ascii="Verdana" w:hAnsi="Verdana"/>
          <w:sz w:val="24"/>
          <w:szCs w:val="24"/>
        </w:rPr>
      </w:pPr>
      <w:r w:rsidRPr="00ED4DAF">
        <w:rPr>
          <w:rFonts w:ascii="Verdana" w:eastAsia="Calibri" w:hAnsi="Verdana"/>
          <w:sz w:val="24"/>
          <w:szCs w:val="24"/>
        </w:rPr>
        <w:t>Przeznaczenie środków:</w:t>
      </w:r>
    </w:p>
    <w:p w:rsidR="002A22A3" w:rsidRPr="00ED4DAF" w:rsidRDefault="002A22A3" w:rsidP="000D4B1A">
      <w:pPr>
        <w:spacing w:after="0" w:line="288" w:lineRule="auto"/>
        <w:rPr>
          <w:rFonts w:ascii="Verdana" w:eastAsia="Times New Roman" w:hAnsi="Verdana" w:cs="Times New Roman"/>
          <w:bCs/>
          <w:sz w:val="24"/>
          <w:szCs w:val="24"/>
        </w:rPr>
      </w:pPr>
      <w:r w:rsidRPr="002A22A3">
        <w:rPr>
          <w:rFonts w:ascii="Verdana" w:eastAsia="Times New Roman" w:hAnsi="Verdana" w:cs="Times New Roman"/>
          <w:bCs/>
          <w:sz w:val="24"/>
          <w:szCs w:val="24"/>
        </w:rPr>
        <w:t>1) na wypłatę świadczenia wychowawczego</w:t>
      </w:r>
      <w:r>
        <w:rPr>
          <w:rFonts w:ascii="Verdana" w:eastAsia="Times New Roman" w:hAnsi="Verdana" w:cs="Times New Roman"/>
          <w:bCs/>
          <w:sz w:val="24"/>
          <w:szCs w:val="24"/>
        </w:rPr>
        <w:t xml:space="preserve"> </w:t>
      </w:r>
      <w:r w:rsidRPr="002A22A3">
        <w:rPr>
          <w:rFonts w:ascii="Verdana" w:eastAsia="Times New Roman" w:hAnsi="Verdana" w:cs="Times New Roman"/>
          <w:bCs/>
          <w:sz w:val="24"/>
          <w:szCs w:val="24"/>
        </w:rPr>
        <w:t>(45.835,00).</w:t>
      </w:r>
    </w:p>
    <w:p w:rsidR="002A22A3" w:rsidRPr="00DF58FB" w:rsidRDefault="002A22A3" w:rsidP="000D4B1A">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11042/23 Prezydenta Wrocławia z dnia 4 sierpnia 2023 roku</w:t>
      </w:r>
    </w:p>
    <w:p w:rsidR="002A22A3" w:rsidRPr="00ED4DAF" w:rsidRDefault="002A22A3"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dochodów ogółem: </w:t>
      </w:r>
      <w:r>
        <w:rPr>
          <w:rFonts w:ascii="Verdana" w:eastAsia="Calibri" w:hAnsi="Verdana"/>
          <w:sz w:val="24"/>
          <w:szCs w:val="24"/>
        </w:rPr>
        <w:t>2.494</w:t>
      </w:r>
      <w:r w:rsidRPr="00ED4DAF">
        <w:rPr>
          <w:rFonts w:ascii="Verdana" w:eastAsia="Calibri" w:hAnsi="Verdana"/>
          <w:sz w:val="24"/>
          <w:szCs w:val="24"/>
        </w:rPr>
        <w:t>.</w:t>
      </w:r>
      <w:r>
        <w:rPr>
          <w:rFonts w:ascii="Verdana" w:eastAsia="Calibri" w:hAnsi="Verdana"/>
          <w:sz w:val="24"/>
          <w:szCs w:val="24"/>
        </w:rPr>
        <w:t>529</w:t>
      </w:r>
      <w:r w:rsidRPr="00ED4DAF">
        <w:rPr>
          <w:rFonts w:ascii="Verdana" w:eastAsia="Calibri" w:hAnsi="Verdana"/>
          <w:sz w:val="24"/>
          <w:szCs w:val="24"/>
        </w:rPr>
        <w:t>,</w:t>
      </w:r>
      <w:r>
        <w:rPr>
          <w:rFonts w:ascii="Verdana" w:eastAsia="Calibri" w:hAnsi="Verdana"/>
          <w:sz w:val="24"/>
          <w:szCs w:val="24"/>
        </w:rPr>
        <w:t>80</w:t>
      </w:r>
      <w:r w:rsidRPr="00ED4DAF">
        <w:rPr>
          <w:rFonts w:ascii="Verdana" w:eastAsia="Calibri" w:hAnsi="Verdana"/>
          <w:sz w:val="24"/>
          <w:szCs w:val="24"/>
        </w:rPr>
        <w:t xml:space="preserve"> zł</w:t>
      </w:r>
    </w:p>
    <w:p w:rsidR="002A22A3" w:rsidRDefault="002A22A3" w:rsidP="000D4B1A">
      <w:pPr>
        <w:spacing w:after="0" w:line="288" w:lineRule="auto"/>
        <w:rPr>
          <w:rFonts w:ascii="Verdana" w:eastAsia="Calibri" w:hAnsi="Verdana"/>
          <w:sz w:val="24"/>
          <w:szCs w:val="24"/>
        </w:rPr>
      </w:pPr>
      <w:r w:rsidRPr="00ED4DAF">
        <w:rPr>
          <w:rFonts w:ascii="Verdana" w:eastAsia="Calibri" w:hAnsi="Verdana"/>
          <w:sz w:val="24"/>
          <w:szCs w:val="24"/>
        </w:rPr>
        <w:t>Źródło zmiany planu dochodów:</w:t>
      </w:r>
    </w:p>
    <w:p w:rsidR="00B637C0" w:rsidRPr="00B637C0" w:rsidRDefault="00B637C0" w:rsidP="000D4B1A">
      <w:pPr>
        <w:spacing w:after="0" w:line="288" w:lineRule="auto"/>
        <w:rPr>
          <w:rFonts w:ascii="Verdana" w:eastAsia="Times New Roman" w:hAnsi="Verdana" w:cs="Times New Roman"/>
          <w:bCs/>
          <w:sz w:val="24"/>
          <w:szCs w:val="24"/>
        </w:rPr>
      </w:pPr>
      <w:r w:rsidRPr="00B637C0">
        <w:rPr>
          <w:rFonts w:ascii="Verdana" w:eastAsia="Times New Roman" w:hAnsi="Verdana" w:cs="Times New Roman"/>
          <w:bCs/>
          <w:sz w:val="24"/>
          <w:szCs w:val="24"/>
        </w:rPr>
        <w:t>I. Dochody własne</w:t>
      </w:r>
      <w:r>
        <w:rPr>
          <w:rFonts w:ascii="Verdana" w:eastAsia="Times New Roman" w:hAnsi="Verdana" w:cs="Times New Roman"/>
          <w:bCs/>
          <w:sz w:val="24"/>
          <w:szCs w:val="24"/>
        </w:rPr>
        <w:t xml:space="preserve"> </w:t>
      </w:r>
      <w:r w:rsidRPr="00B637C0">
        <w:rPr>
          <w:rFonts w:ascii="Verdana" w:eastAsia="Times New Roman" w:hAnsi="Verdana" w:cs="Times New Roman"/>
          <w:bCs/>
          <w:sz w:val="24"/>
          <w:szCs w:val="24"/>
        </w:rPr>
        <w:t>(1.400,00),</w:t>
      </w:r>
      <w:r>
        <w:rPr>
          <w:rFonts w:ascii="Verdana" w:eastAsia="Times New Roman" w:hAnsi="Verdana" w:cs="Times New Roman"/>
          <w:bCs/>
          <w:sz w:val="24"/>
          <w:szCs w:val="24"/>
        </w:rPr>
        <w:t xml:space="preserve"> </w:t>
      </w:r>
      <w:r w:rsidRPr="00B637C0">
        <w:rPr>
          <w:rFonts w:ascii="Verdana" w:eastAsia="Times New Roman" w:hAnsi="Verdana" w:cs="Times New Roman"/>
          <w:bCs/>
          <w:sz w:val="24"/>
          <w:szCs w:val="24"/>
        </w:rPr>
        <w:t>z tego:</w:t>
      </w:r>
    </w:p>
    <w:p w:rsidR="00B637C0" w:rsidRPr="00B637C0" w:rsidRDefault="00B637C0" w:rsidP="000D4B1A">
      <w:pPr>
        <w:spacing w:after="0" w:line="288" w:lineRule="auto"/>
        <w:rPr>
          <w:rFonts w:ascii="Verdana" w:eastAsia="Times New Roman" w:hAnsi="Verdana" w:cs="Times New Roman"/>
          <w:bCs/>
          <w:sz w:val="24"/>
          <w:szCs w:val="24"/>
        </w:rPr>
      </w:pPr>
      <w:r w:rsidRPr="00B637C0">
        <w:rPr>
          <w:rFonts w:ascii="Verdana" w:eastAsia="Times New Roman" w:hAnsi="Verdana" w:cs="Times New Roman"/>
          <w:bCs/>
          <w:sz w:val="24"/>
          <w:szCs w:val="24"/>
        </w:rPr>
        <w:t>1) Dochody z usług</w:t>
      </w:r>
      <w:r>
        <w:rPr>
          <w:rFonts w:ascii="Verdana" w:eastAsia="Times New Roman" w:hAnsi="Verdana" w:cs="Times New Roman"/>
          <w:bCs/>
          <w:sz w:val="24"/>
          <w:szCs w:val="24"/>
        </w:rPr>
        <w:t xml:space="preserve"> </w:t>
      </w:r>
      <w:r w:rsidRPr="00B637C0">
        <w:rPr>
          <w:rFonts w:ascii="Verdana" w:eastAsia="Times New Roman" w:hAnsi="Verdana" w:cs="Times New Roman"/>
          <w:bCs/>
          <w:sz w:val="24"/>
          <w:szCs w:val="24"/>
        </w:rPr>
        <w:t>(1.400,00).</w:t>
      </w:r>
    </w:p>
    <w:p w:rsidR="00B637C0" w:rsidRPr="00B637C0" w:rsidRDefault="00B637C0" w:rsidP="000D4B1A">
      <w:pPr>
        <w:spacing w:after="0" w:line="288" w:lineRule="auto"/>
        <w:rPr>
          <w:rFonts w:ascii="Verdana" w:eastAsia="Times New Roman" w:hAnsi="Verdana" w:cs="Times New Roman"/>
          <w:bCs/>
          <w:sz w:val="24"/>
          <w:szCs w:val="24"/>
        </w:rPr>
      </w:pPr>
      <w:r w:rsidRPr="00B637C0">
        <w:rPr>
          <w:rFonts w:ascii="Verdana" w:eastAsia="Times New Roman" w:hAnsi="Verdana" w:cs="Times New Roman"/>
          <w:bCs/>
          <w:sz w:val="24"/>
          <w:szCs w:val="24"/>
        </w:rPr>
        <w:t>II. Dotacje celowe z budżetu państwa</w:t>
      </w:r>
      <w:r>
        <w:rPr>
          <w:rFonts w:ascii="Verdana" w:eastAsia="Times New Roman" w:hAnsi="Verdana" w:cs="Times New Roman"/>
          <w:bCs/>
          <w:sz w:val="24"/>
          <w:szCs w:val="24"/>
        </w:rPr>
        <w:t xml:space="preserve"> </w:t>
      </w:r>
      <w:r w:rsidRPr="00B637C0">
        <w:rPr>
          <w:rFonts w:ascii="Verdana" w:eastAsia="Times New Roman" w:hAnsi="Verdana" w:cs="Times New Roman"/>
          <w:bCs/>
          <w:sz w:val="24"/>
          <w:szCs w:val="24"/>
        </w:rPr>
        <w:t>(730.150,68),</w:t>
      </w:r>
      <w:r>
        <w:rPr>
          <w:rFonts w:ascii="Verdana" w:eastAsia="Times New Roman" w:hAnsi="Verdana" w:cs="Times New Roman"/>
          <w:bCs/>
          <w:sz w:val="24"/>
          <w:szCs w:val="24"/>
        </w:rPr>
        <w:t xml:space="preserve"> </w:t>
      </w:r>
      <w:r w:rsidRPr="00B637C0">
        <w:rPr>
          <w:rFonts w:ascii="Verdana" w:eastAsia="Times New Roman" w:hAnsi="Verdana" w:cs="Times New Roman"/>
          <w:bCs/>
          <w:sz w:val="24"/>
          <w:szCs w:val="24"/>
        </w:rPr>
        <w:t>z tego:</w:t>
      </w:r>
    </w:p>
    <w:p w:rsidR="00B637C0" w:rsidRPr="00B637C0" w:rsidRDefault="00B637C0" w:rsidP="000D4B1A">
      <w:pPr>
        <w:spacing w:after="0" w:line="288" w:lineRule="auto"/>
        <w:rPr>
          <w:rFonts w:ascii="Verdana" w:eastAsia="Times New Roman" w:hAnsi="Verdana" w:cs="Times New Roman"/>
          <w:bCs/>
          <w:sz w:val="24"/>
          <w:szCs w:val="24"/>
        </w:rPr>
      </w:pPr>
      <w:r w:rsidRPr="00B637C0">
        <w:rPr>
          <w:rFonts w:ascii="Verdana" w:eastAsia="Times New Roman" w:hAnsi="Verdana" w:cs="Times New Roman"/>
          <w:bCs/>
          <w:sz w:val="24"/>
          <w:szCs w:val="24"/>
        </w:rPr>
        <w:t>1) dla gminy</w:t>
      </w:r>
      <w:r>
        <w:rPr>
          <w:rFonts w:ascii="Verdana" w:eastAsia="Times New Roman" w:hAnsi="Verdana" w:cs="Times New Roman"/>
          <w:bCs/>
          <w:sz w:val="24"/>
          <w:szCs w:val="24"/>
        </w:rPr>
        <w:t xml:space="preserve"> </w:t>
      </w:r>
      <w:r w:rsidRPr="00B637C0">
        <w:rPr>
          <w:rFonts w:ascii="Verdana" w:eastAsia="Times New Roman" w:hAnsi="Verdana" w:cs="Times New Roman"/>
          <w:bCs/>
          <w:sz w:val="24"/>
          <w:szCs w:val="24"/>
        </w:rPr>
        <w:t>(128.494,00),</w:t>
      </w:r>
      <w:r>
        <w:rPr>
          <w:rFonts w:ascii="Verdana" w:eastAsia="Times New Roman" w:hAnsi="Verdana" w:cs="Times New Roman"/>
          <w:bCs/>
          <w:sz w:val="24"/>
          <w:szCs w:val="24"/>
        </w:rPr>
        <w:t xml:space="preserve"> </w:t>
      </w:r>
      <w:r w:rsidRPr="00B637C0">
        <w:rPr>
          <w:rFonts w:ascii="Verdana" w:eastAsia="Times New Roman" w:hAnsi="Verdana" w:cs="Times New Roman"/>
          <w:bCs/>
          <w:sz w:val="24"/>
          <w:szCs w:val="24"/>
        </w:rPr>
        <w:t>z tego:</w:t>
      </w:r>
    </w:p>
    <w:p w:rsidR="00B637C0" w:rsidRPr="00B637C0" w:rsidRDefault="00B637C0" w:rsidP="000D4B1A">
      <w:pPr>
        <w:spacing w:after="0" w:line="288" w:lineRule="auto"/>
        <w:rPr>
          <w:rFonts w:ascii="Verdana" w:eastAsia="Times New Roman" w:hAnsi="Verdana" w:cs="Times New Roman"/>
          <w:bCs/>
          <w:sz w:val="24"/>
          <w:szCs w:val="24"/>
        </w:rPr>
      </w:pPr>
      <w:r w:rsidRPr="00B637C0">
        <w:rPr>
          <w:rFonts w:ascii="Verdana" w:eastAsia="Times New Roman" w:hAnsi="Verdana" w:cs="Times New Roman"/>
          <w:bCs/>
          <w:sz w:val="24"/>
          <w:szCs w:val="24"/>
        </w:rPr>
        <w:lastRenderedPageBreak/>
        <w:t>a) na zadania zlecone</w:t>
      </w:r>
      <w:r>
        <w:rPr>
          <w:rFonts w:ascii="Verdana" w:eastAsia="Times New Roman" w:hAnsi="Verdana" w:cs="Times New Roman"/>
          <w:bCs/>
          <w:sz w:val="24"/>
          <w:szCs w:val="24"/>
        </w:rPr>
        <w:t xml:space="preserve"> </w:t>
      </w:r>
      <w:r w:rsidRPr="00B637C0">
        <w:rPr>
          <w:rFonts w:ascii="Verdana" w:eastAsia="Times New Roman" w:hAnsi="Verdana" w:cs="Times New Roman"/>
          <w:bCs/>
          <w:sz w:val="24"/>
          <w:szCs w:val="24"/>
        </w:rPr>
        <w:t>(128.494,00),</w:t>
      </w:r>
    </w:p>
    <w:p w:rsidR="00B637C0" w:rsidRPr="00B637C0" w:rsidRDefault="00B637C0" w:rsidP="000D4B1A">
      <w:pPr>
        <w:spacing w:after="0" w:line="288" w:lineRule="auto"/>
        <w:rPr>
          <w:rFonts w:ascii="Verdana" w:eastAsia="Times New Roman" w:hAnsi="Verdana" w:cs="Times New Roman"/>
          <w:bCs/>
          <w:sz w:val="24"/>
          <w:szCs w:val="24"/>
        </w:rPr>
      </w:pPr>
      <w:r w:rsidRPr="00B637C0">
        <w:rPr>
          <w:rFonts w:ascii="Verdana" w:eastAsia="Times New Roman" w:hAnsi="Verdana" w:cs="Times New Roman"/>
          <w:bCs/>
          <w:sz w:val="24"/>
          <w:szCs w:val="24"/>
        </w:rPr>
        <w:t>2) dla powiatu</w:t>
      </w:r>
      <w:r>
        <w:rPr>
          <w:rFonts w:ascii="Verdana" w:eastAsia="Times New Roman" w:hAnsi="Verdana" w:cs="Times New Roman"/>
          <w:bCs/>
          <w:sz w:val="24"/>
          <w:szCs w:val="24"/>
        </w:rPr>
        <w:t xml:space="preserve"> </w:t>
      </w:r>
      <w:r w:rsidRPr="00B637C0">
        <w:rPr>
          <w:rFonts w:ascii="Verdana" w:eastAsia="Times New Roman" w:hAnsi="Verdana" w:cs="Times New Roman"/>
          <w:bCs/>
          <w:sz w:val="24"/>
          <w:szCs w:val="24"/>
        </w:rPr>
        <w:t>(601.656,68),</w:t>
      </w:r>
      <w:r>
        <w:rPr>
          <w:rFonts w:ascii="Verdana" w:eastAsia="Times New Roman" w:hAnsi="Verdana" w:cs="Times New Roman"/>
          <w:bCs/>
          <w:sz w:val="24"/>
          <w:szCs w:val="24"/>
        </w:rPr>
        <w:t xml:space="preserve"> </w:t>
      </w:r>
      <w:r w:rsidRPr="00B637C0">
        <w:rPr>
          <w:rFonts w:ascii="Verdana" w:eastAsia="Times New Roman" w:hAnsi="Verdana" w:cs="Times New Roman"/>
          <w:bCs/>
          <w:sz w:val="24"/>
          <w:szCs w:val="24"/>
        </w:rPr>
        <w:t>z tego:</w:t>
      </w:r>
    </w:p>
    <w:p w:rsidR="00B637C0" w:rsidRPr="00B637C0" w:rsidRDefault="00B637C0" w:rsidP="000D4B1A">
      <w:pPr>
        <w:spacing w:after="0" w:line="288" w:lineRule="auto"/>
        <w:rPr>
          <w:rFonts w:ascii="Verdana" w:eastAsia="Times New Roman" w:hAnsi="Verdana" w:cs="Times New Roman"/>
          <w:bCs/>
          <w:sz w:val="24"/>
          <w:szCs w:val="24"/>
        </w:rPr>
      </w:pPr>
      <w:r w:rsidRPr="00B637C0">
        <w:rPr>
          <w:rFonts w:ascii="Verdana" w:eastAsia="Times New Roman" w:hAnsi="Verdana" w:cs="Times New Roman"/>
          <w:bCs/>
          <w:sz w:val="24"/>
          <w:szCs w:val="24"/>
        </w:rPr>
        <w:t>a) na zadania zlecone</w:t>
      </w:r>
      <w:r>
        <w:rPr>
          <w:rFonts w:ascii="Verdana" w:eastAsia="Times New Roman" w:hAnsi="Verdana" w:cs="Times New Roman"/>
          <w:bCs/>
          <w:sz w:val="24"/>
          <w:szCs w:val="24"/>
        </w:rPr>
        <w:t xml:space="preserve"> </w:t>
      </w:r>
      <w:r w:rsidRPr="00B637C0">
        <w:rPr>
          <w:rFonts w:ascii="Verdana" w:eastAsia="Times New Roman" w:hAnsi="Verdana" w:cs="Times New Roman"/>
          <w:bCs/>
          <w:sz w:val="24"/>
          <w:szCs w:val="24"/>
        </w:rPr>
        <w:t>(601.656,68).</w:t>
      </w:r>
    </w:p>
    <w:p w:rsidR="00B637C0" w:rsidRPr="00B637C0" w:rsidRDefault="00B637C0" w:rsidP="000D4B1A">
      <w:pPr>
        <w:spacing w:after="0" w:line="288" w:lineRule="auto"/>
        <w:rPr>
          <w:rFonts w:ascii="Verdana" w:eastAsia="Times New Roman" w:hAnsi="Verdana" w:cs="Times New Roman"/>
          <w:bCs/>
          <w:sz w:val="24"/>
          <w:szCs w:val="24"/>
        </w:rPr>
      </w:pPr>
      <w:r w:rsidRPr="00B637C0">
        <w:rPr>
          <w:rFonts w:ascii="Verdana" w:eastAsia="Times New Roman" w:hAnsi="Verdana" w:cs="Times New Roman"/>
          <w:bCs/>
          <w:sz w:val="24"/>
          <w:szCs w:val="24"/>
        </w:rPr>
        <w:t>III. Dotacje i środki z funduszy</w:t>
      </w:r>
      <w:r>
        <w:rPr>
          <w:rFonts w:ascii="Verdana" w:eastAsia="Times New Roman" w:hAnsi="Verdana" w:cs="Times New Roman"/>
          <w:bCs/>
          <w:sz w:val="24"/>
          <w:szCs w:val="24"/>
        </w:rPr>
        <w:t xml:space="preserve"> </w:t>
      </w:r>
      <w:r w:rsidRPr="00B637C0">
        <w:rPr>
          <w:rFonts w:ascii="Verdana" w:eastAsia="Times New Roman" w:hAnsi="Verdana" w:cs="Times New Roman"/>
          <w:bCs/>
          <w:sz w:val="24"/>
          <w:szCs w:val="24"/>
        </w:rPr>
        <w:t>(1.762.979,12),</w:t>
      </w:r>
      <w:r>
        <w:rPr>
          <w:rFonts w:ascii="Verdana" w:eastAsia="Times New Roman" w:hAnsi="Verdana" w:cs="Times New Roman"/>
          <w:bCs/>
          <w:sz w:val="24"/>
          <w:szCs w:val="24"/>
        </w:rPr>
        <w:t xml:space="preserve"> </w:t>
      </w:r>
      <w:r w:rsidRPr="00B637C0">
        <w:rPr>
          <w:rFonts w:ascii="Verdana" w:eastAsia="Times New Roman" w:hAnsi="Verdana" w:cs="Times New Roman"/>
          <w:bCs/>
          <w:sz w:val="24"/>
          <w:szCs w:val="24"/>
        </w:rPr>
        <w:t>z tego:</w:t>
      </w:r>
    </w:p>
    <w:p w:rsidR="002A22A3" w:rsidRPr="00ED4DAF" w:rsidRDefault="00B637C0" w:rsidP="000D4B1A">
      <w:pPr>
        <w:spacing w:after="0" w:line="288" w:lineRule="auto"/>
        <w:rPr>
          <w:rFonts w:ascii="Verdana" w:eastAsia="Times New Roman" w:hAnsi="Verdana" w:cs="Times New Roman"/>
          <w:bCs/>
          <w:sz w:val="24"/>
          <w:szCs w:val="24"/>
        </w:rPr>
      </w:pPr>
      <w:r w:rsidRPr="00B637C0">
        <w:rPr>
          <w:rFonts w:ascii="Verdana" w:eastAsia="Times New Roman" w:hAnsi="Verdana" w:cs="Times New Roman"/>
          <w:bCs/>
          <w:sz w:val="24"/>
          <w:szCs w:val="24"/>
        </w:rPr>
        <w:t>1) środki z Funduszu Pomocy</w:t>
      </w:r>
      <w:r>
        <w:rPr>
          <w:rFonts w:ascii="Verdana" w:eastAsia="Times New Roman" w:hAnsi="Verdana" w:cs="Times New Roman"/>
          <w:bCs/>
          <w:sz w:val="24"/>
          <w:szCs w:val="24"/>
        </w:rPr>
        <w:t xml:space="preserve"> </w:t>
      </w:r>
      <w:r w:rsidRPr="00B637C0">
        <w:rPr>
          <w:rFonts w:ascii="Verdana" w:eastAsia="Times New Roman" w:hAnsi="Verdana" w:cs="Times New Roman"/>
          <w:bCs/>
          <w:sz w:val="24"/>
          <w:szCs w:val="24"/>
        </w:rPr>
        <w:t>(1.762.979,12).</w:t>
      </w:r>
    </w:p>
    <w:p w:rsidR="002A22A3" w:rsidRPr="00ED4DAF" w:rsidRDefault="002A22A3"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wydatków ogółem: </w:t>
      </w:r>
      <w:r>
        <w:rPr>
          <w:rFonts w:ascii="Verdana" w:eastAsia="Calibri" w:hAnsi="Verdana"/>
          <w:sz w:val="24"/>
          <w:szCs w:val="24"/>
        </w:rPr>
        <w:t>2.494</w:t>
      </w:r>
      <w:r w:rsidRPr="00ED4DAF">
        <w:rPr>
          <w:rFonts w:ascii="Verdana" w:eastAsia="Calibri" w:hAnsi="Verdana"/>
          <w:sz w:val="24"/>
          <w:szCs w:val="24"/>
        </w:rPr>
        <w:t>.</w:t>
      </w:r>
      <w:r>
        <w:rPr>
          <w:rFonts w:ascii="Verdana" w:eastAsia="Calibri" w:hAnsi="Verdana"/>
          <w:sz w:val="24"/>
          <w:szCs w:val="24"/>
        </w:rPr>
        <w:t>529</w:t>
      </w:r>
      <w:r w:rsidRPr="00ED4DAF">
        <w:rPr>
          <w:rFonts w:ascii="Verdana" w:eastAsia="Calibri" w:hAnsi="Verdana"/>
          <w:sz w:val="24"/>
          <w:szCs w:val="24"/>
        </w:rPr>
        <w:t>,</w:t>
      </w:r>
      <w:r>
        <w:rPr>
          <w:rFonts w:ascii="Verdana" w:eastAsia="Calibri" w:hAnsi="Verdana"/>
          <w:sz w:val="24"/>
          <w:szCs w:val="24"/>
        </w:rPr>
        <w:t>80 zł</w:t>
      </w:r>
    </w:p>
    <w:p w:rsidR="00214161" w:rsidRDefault="002A22A3" w:rsidP="000D4B1A">
      <w:pPr>
        <w:spacing w:after="0" w:line="288" w:lineRule="auto"/>
        <w:rPr>
          <w:rFonts w:ascii="Verdana" w:eastAsia="Calibri" w:hAnsi="Verdana"/>
          <w:sz w:val="24"/>
          <w:szCs w:val="24"/>
        </w:rPr>
      </w:pPr>
      <w:r w:rsidRPr="00ED4DAF">
        <w:rPr>
          <w:rFonts w:ascii="Verdana" w:eastAsia="Calibri" w:hAnsi="Verdana"/>
          <w:sz w:val="24"/>
          <w:szCs w:val="24"/>
        </w:rPr>
        <w:t>Przeznaczenie środków</w:t>
      </w:r>
      <w:r>
        <w:rPr>
          <w:rFonts w:ascii="Verdana" w:eastAsia="Calibri" w:hAnsi="Verdana"/>
          <w:sz w:val="24"/>
          <w:szCs w:val="24"/>
        </w:rPr>
        <w:t>:</w:t>
      </w:r>
    </w:p>
    <w:p w:rsidR="00B637C0" w:rsidRPr="00B637C0" w:rsidRDefault="00B637C0" w:rsidP="000D4B1A">
      <w:pPr>
        <w:spacing w:after="0" w:line="288" w:lineRule="auto"/>
        <w:rPr>
          <w:rFonts w:ascii="Verdana" w:eastAsia="Calibri" w:hAnsi="Verdana"/>
          <w:sz w:val="24"/>
          <w:szCs w:val="24"/>
        </w:rPr>
      </w:pPr>
      <w:r w:rsidRPr="00B637C0">
        <w:rPr>
          <w:rFonts w:ascii="Verdana" w:eastAsia="Calibri" w:hAnsi="Verdana"/>
          <w:sz w:val="24"/>
          <w:szCs w:val="24"/>
        </w:rPr>
        <w:t>1) na pokrycie wydatków związanych z potwierdzeniem tożsamości (Profil zaufany) obywatelom Ukrainy w związku z konfliktem zbrojnym na terytorium tego Państwa</w:t>
      </w:r>
      <w:r>
        <w:rPr>
          <w:rFonts w:ascii="Verdana" w:eastAsia="Calibri" w:hAnsi="Verdana"/>
          <w:sz w:val="24"/>
          <w:szCs w:val="24"/>
        </w:rPr>
        <w:t xml:space="preserve"> </w:t>
      </w:r>
      <w:r w:rsidRPr="00B637C0">
        <w:rPr>
          <w:rFonts w:ascii="Verdana" w:eastAsia="Calibri" w:hAnsi="Verdana"/>
          <w:sz w:val="24"/>
          <w:szCs w:val="24"/>
        </w:rPr>
        <w:t>(2.460,12),</w:t>
      </w:r>
    </w:p>
    <w:p w:rsidR="00B637C0" w:rsidRPr="00B637C0" w:rsidRDefault="00B637C0" w:rsidP="000D4B1A">
      <w:pPr>
        <w:spacing w:after="0" w:line="288" w:lineRule="auto"/>
        <w:rPr>
          <w:rFonts w:ascii="Verdana" w:eastAsia="Calibri" w:hAnsi="Verdana"/>
          <w:sz w:val="24"/>
          <w:szCs w:val="24"/>
        </w:rPr>
      </w:pPr>
      <w:r w:rsidRPr="00B637C0">
        <w:rPr>
          <w:rFonts w:ascii="Verdana" w:eastAsia="Calibri" w:hAnsi="Verdana"/>
          <w:sz w:val="24"/>
          <w:szCs w:val="24"/>
        </w:rPr>
        <w:t>2) na wypłatę świadczeń dla osób udostępniających mieszkania i zapewniających wyżywienie osobom, które przyjechały do Polski z Ukrainy, zgodnie z ustawą o pomocy obywatelom Ukrainy w związku z konfliktem zbrojnym na terytorium tego Państwa</w:t>
      </w:r>
      <w:r>
        <w:rPr>
          <w:rFonts w:ascii="Verdana" w:eastAsia="Calibri" w:hAnsi="Verdana"/>
          <w:sz w:val="24"/>
          <w:szCs w:val="24"/>
        </w:rPr>
        <w:t xml:space="preserve"> </w:t>
      </w:r>
      <w:r w:rsidRPr="00B637C0">
        <w:rPr>
          <w:rFonts w:ascii="Verdana" w:eastAsia="Calibri" w:hAnsi="Verdana"/>
          <w:sz w:val="24"/>
          <w:szCs w:val="24"/>
        </w:rPr>
        <w:t>(1.511.795,74),</w:t>
      </w:r>
    </w:p>
    <w:p w:rsidR="00B637C0" w:rsidRPr="00B637C0" w:rsidRDefault="00B637C0" w:rsidP="000D4B1A">
      <w:pPr>
        <w:spacing w:after="0" w:line="288" w:lineRule="auto"/>
        <w:rPr>
          <w:rFonts w:ascii="Verdana" w:eastAsia="Calibri" w:hAnsi="Verdana"/>
          <w:sz w:val="24"/>
          <w:szCs w:val="24"/>
        </w:rPr>
      </w:pPr>
      <w:r w:rsidRPr="00B637C0">
        <w:rPr>
          <w:rFonts w:ascii="Verdana" w:eastAsia="Calibri" w:hAnsi="Verdana"/>
          <w:sz w:val="24"/>
          <w:szCs w:val="24"/>
        </w:rPr>
        <w:t>3) zwrot środków do Dolnośląskiego Urzędu Wojewódzkiego w związku z wpłatą obywateli Ukrainy za pobyt w domu pomocy społecznej</w:t>
      </w:r>
      <w:r>
        <w:rPr>
          <w:rFonts w:ascii="Verdana" w:eastAsia="Calibri" w:hAnsi="Verdana"/>
          <w:sz w:val="24"/>
          <w:szCs w:val="24"/>
        </w:rPr>
        <w:t xml:space="preserve"> </w:t>
      </w:r>
      <w:r w:rsidRPr="00B637C0">
        <w:rPr>
          <w:rFonts w:ascii="Verdana" w:eastAsia="Calibri" w:hAnsi="Verdana"/>
          <w:sz w:val="24"/>
          <w:szCs w:val="24"/>
        </w:rPr>
        <w:t>(1.400,00),</w:t>
      </w:r>
    </w:p>
    <w:p w:rsidR="00B637C0" w:rsidRPr="00B637C0" w:rsidRDefault="00B637C0" w:rsidP="000D4B1A">
      <w:pPr>
        <w:spacing w:after="0" w:line="288" w:lineRule="auto"/>
        <w:rPr>
          <w:rFonts w:ascii="Verdana" w:eastAsia="Calibri" w:hAnsi="Verdana"/>
          <w:sz w:val="24"/>
          <w:szCs w:val="24"/>
        </w:rPr>
      </w:pPr>
      <w:r w:rsidRPr="00B637C0">
        <w:rPr>
          <w:rFonts w:ascii="Verdana" w:eastAsia="Calibri" w:hAnsi="Verdana"/>
          <w:sz w:val="24"/>
          <w:szCs w:val="24"/>
        </w:rPr>
        <w:t>4) na wypłatę świadczeń rodzinnych dla obywateli Ukrainy oraz na pobyt dzieci obywateli Ukrainy umieszczonych w polskim systemie pieczy zastępczej</w:t>
      </w:r>
      <w:r>
        <w:rPr>
          <w:rFonts w:ascii="Verdana" w:eastAsia="Calibri" w:hAnsi="Verdana"/>
          <w:sz w:val="24"/>
          <w:szCs w:val="24"/>
        </w:rPr>
        <w:t xml:space="preserve"> </w:t>
      </w:r>
      <w:r w:rsidRPr="00B637C0">
        <w:rPr>
          <w:rFonts w:ascii="Verdana" w:eastAsia="Calibri" w:hAnsi="Verdana"/>
          <w:sz w:val="24"/>
          <w:szCs w:val="24"/>
        </w:rPr>
        <w:t>(248.723,26),</w:t>
      </w:r>
    </w:p>
    <w:p w:rsidR="00B637C0" w:rsidRPr="00B637C0" w:rsidRDefault="00B637C0" w:rsidP="000D4B1A">
      <w:pPr>
        <w:spacing w:after="0" w:line="288" w:lineRule="auto"/>
        <w:rPr>
          <w:rFonts w:ascii="Verdana" w:eastAsia="Calibri" w:hAnsi="Verdana"/>
          <w:sz w:val="24"/>
          <w:szCs w:val="24"/>
        </w:rPr>
      </w:pPr>
      <w:r w:rsidRPr="00B637C0">
        <w:rPr>
          <w:rFonts w:ascii="Verdana" w:eastAsia="Calibri" w:hAnsi="Verdana"/>
          <w:sz w:val="24"/>
          <w:szCs w:val="24"/>
        </w:rPr>
        <w:t>5) zwiększenie planu dotacji celowej z budżetu państwa na realizację zadań zleconych powiatu w dziale 754 (Bezpieczeństwo publiczne i ochrona przeciwpożarowa), rozdziale 75411 (Komendy powiatowe Państwowej Straży Pożarnej)</w:t>
      </w:r>
      <w:r>
        <w:rPr>
          <w:rFonts w:ascii="Verdana" w:eastAsia="Calibri" w:hAnsi="Verdana"/>
          <w:sz w:val="24"/>
          <w:szCs w:val="24"/>
        </w:rPr>
        <w:t xml:space="preserve"> </w:t>
      </w:r>
      <w:r w:rsidRPr="00B637C0">
        <w:rPr>
          <w:rFonts w:ascii="Verdana" w:eastAsia="Calibri" w:hAnsi="Verdana"/>
          <w:sz w:val="24"/>
          <w:szCs w:val="24"/>
        </w:rPr>
        <w:t>(601.656,68),</w:t>
      </w:r>
    </w:p>
    <w:p w:rsidR="00B637C0" w:rsidRDefault="00B637C0" w:rsidP="000D4B1A">
      <w:pPr>
        <w:spacing w:after="0" w:line="288" w:lineRule="auto"/>
        <w:rPr>
          <w:rFonts w:ascii="Verdana" w:eastAsia="Calibri" w:hAnsi="Verdana"/>
          <w:sz w:val="24"/>
          <w:szCs w:val="24"/>
        </w:rPr>
      </w:pPr>
      <w:r w:rsidRPr="00B637C0">
        <w:rPr>
          <w:rFonts w:ascii="Verdana" w:eastAsia="Calibri" w:hAnsi="Verdana"/>
          <w:sz w:val="24"/>
          <w:szCs w:val="24"/>
        </w:rPr>
        <w:t>6) na wypłatę jednorazowego świadczenia w wysokości 4 tys. zł, zgodnie z ustawą o wsparciu kobiet w ciąży i rodzin "Za życiem"</w:t>
      </w:r>
      <w:r>
        <w:rPr>
          <w:rFonts w:ascii="Verdana" w:eastAsia="Calibri" w:hAnsi="Verdana"/>
          <w:sz w:val="24"/>
          <w:szCs w:val="24"/>
        </w:rPr>
        <w:t xml:space="preserve"> </w:t>
      </w:r>
      <w:r w:rsidRPr="00B637C0">
        <w:rPr>
          <w:rFonts w:ascii="Verdana" w:eastAsia="Calibri" w:hAnsi="Verdana"/>
          <w:sz w:val="24"/>
          <w:szCs w:val="24"/>
        </w:rPr>
        <w:t>(16.494,00),</w:t>
      </w:r>
    </w:p>
    <w:p w:rsidR="002A22A3" w:rsidRDefault="00B637C0" w:rsidP="000D4B1A">
      <w:pPr>
        <w:spacing w:after="0" w:line="288" w:lineRule="auto"/>
        <w:rPr>
          <w:rFonts w:ascii="Verdana" w:eastAsia="Calibri" w:hAnsi="Verdana"/>
          <w:sz w:val="24"/>
          <w:szCs w:val="24"/>
        </w:rPr>
      </w:pPr>
      <w:r w:rsidRPr="00B637C0">
        <w:rPr>
          <w:rFonts w:ascii="Verdana" w:eastAsia="Calibri" w:hAnsi="Verdana"/>
          <w:sz w:val="24"/>
          <w:szCs w:val="24"/>
        </w:rPr>
        <w:t>7) na renowację oprawy i wnętrz ksiąg stanu cywilnego oraz na wykonanie teczek na księgi stanu cywilnego podlegające archiwizacji w archiwum państwowym (112.00,00).</w:t>
      </w:r>
    </w:p>
    <w:p w:rsidR="002A22A3" w:rsidRPr="00DF58FB" w:rsidRDefault="002A22A3" w:rsidP="000D4B1A">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11</w:t>
      </w:r>
      <w:r w:rsidR="00B637C0" w:rsidRPr="00DF58FB">
        <w:rPr>
          <w:rFonts w:ascii="Verdana" w:eastAsia="Calibri" w:hAnsi="Verdana"/>
          <w:bCs/>
          <w:sz w:val="24"/>
          <w:szCs w:val="24"/>
        </w:rPr>
        <w:t>21</w:t>
      </w:r>
      <w:r w:rsidRPr="00DF58FB">
        <w:rPr>
          <w:rFonts w:ascii="Verdana" w:eastAsia="Calibri" w:hAnsi="Verdana"/>
          <w:bCs/>
          <w:sz w:val="24"/>
          <w:szCs w:val="24"/>
        </w:rPr>
        <w:t xml:space="preserve">4/23 Prezydenta Wrocławia z dnia </w:t>
      </w:r>
      <w:r w:rsidR="00B637C0" w:rsidRPr="00DF58FB">
        <w:rPr>
          <w:rFonts w:ascii="Verdana" w:eastAsia="Calibri" w:hAnsi="Verdana"/>
          <w:bCs/>
          <w:sz w:val="24"/>
          <w:szCs w:val="24"/>
        </w:rPr>
        <w:t>28</w:t>
      </w:r>
      <w:r w:rsidRPr="00DF58FB">
        <w:rPr>
          <w:rFonts w:ascii="Verdana" w:eastAsia="Calibri" w:hAnsi="Verdana"/>
          <w:bCs/>
          <w:sz w:val="24"/>
          <w:szCs w:val="24"/>
        </w:rPr>
        <w:t xml:space="preserve"> sierpnia 2023 roku</w:t>
      </w:r>
    </w:p>
    <w:p w:rsidR="002A22A3" w:rsidRPr="00ED4DAF" w:rsidRDefault="002A22A3"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dochodów ogółem: </w:t>
      </w:r>
      <w:r w:rsidR="00B637C0">
        <w:rPr>
          <w:rFonts w:ascii="Verdana" w:eastAsia="Calibri" w:hAnsi="Verdana"/>
          <w:sz w:val="24"/>
          <w:szCs w:val="24"/>
        </w:rPr>
        <w:t>1</w:t>
      </w:r>
      <w:r>
        <w:rPr>
          <w:rFonts w:ascii="Verdana" w:eastAsia="Calibri" w:hAnsi="Verdana"/>
          <w:sz w:val="24"/>
          <w:szCs w:val="24"/>
        </w:rPr>
        <w:t>4</w:t>
      </w:r>
      <w:r w:rsidR="00B637C0">
        <w:rPr>
          <w:rFonts w:ascii="Verdana" w:eastAsia="Calibri" w:hAnsi="Verdana"/>
          <w:sz w:val="24"/>
          <w:szCs w:val="24"/>
        </w:rPr>
        <w:t>0</w:t>
      </w:r>
      <w:r w:rsidRPr="00ED4DAF">
        <w:rPr>
          <w:rFonts w:ascii="Verdana" w:eastAsia="Calibri" w:hAnsi="Verdana"/>
          <w:sz w:val="24"/>
          <w:szCs w:val="24"/>
        </w:rPr>
        <w:t>.</w:t>
      </w:r>
      <w:r w:rsidR="00B637C0">
        <w:rPr>
          <w:rFonts w:ascii="Verdana" w:eastAsia="Calibri" w:hAnsi="Verdana"/>
          <w:sz w:val="24"/>
          <w:szCs w:val="24"/>
        </w:rPr>
        <w:t>894</w:t>
      </w:r>
      <w:r w:rsidRPr="00ED4DAF">
        <w:rPr>
          <w:rFonts w:ascii="Verdana" w:eastAsia="Calibri" w:hAnsi="Verdana"/>
          <w:sz w:val="24"/>
          <w:szCs w:val="24"/>
        </w:rPr>
        <w:t>,</w:t>
      </w:r>
      <w:r w:rsidR="00B637C0">
        <w:rPr>
          <w:rFonts w:ascii="Verdana" w:eastAsia="Calibri" w:hAnsi="Verdana"/>
          <w:sz w:val="24"/>
          <w:szCs w:val="24"/>
        </w:rPr>
        <w:t>34</w:t>
      </w:r>
      <w:r w:rsidRPr="00ED4DAF">
        <w:rPr>
          <w:rFonts w:ascii="Verdana" w:eastAsia="Calibri" w:hAnsi="Verdana"/>
          <w:sz w:val="24"/>
          <w:szCs w:val="24"/>
        </w:rPr>
        <w:t xml:space="preserve"> zł</w:t>
      </w:r>
    </w:p>
    <w:p w:rsidR="002A22A3" w:rsidRDefault="002A22A3" w:rsidP="000D4B1A">
      <w:pPr>
        <w:spacing w:after="0" w:line="288" w:lineRule="auto"/>
        <w:rPr>
          <w:rFonts w:ascii="Verdana" w:eastAsia="Calibri" w:hAnsi="Verdana"/>
          <w:sz w:val="24"/>
          <w:szCs w:val="24"/>
        </w:rPr>
      </w:pPr>
      <w:r w:rsidRPr="00ED4DAF">
        <w:rPr>
          <w:rFonts w:ascii="Verdana" w:eastAsia="Calibri" w:hAnsi="Verdana"/>
          <w:sz w:val="24"/>
          <w:szCs w:val="24"/>
        </w:rPr>
        <w:t>Źródło zmiany planu dochodów:</w:t>
      </w:r>
    </w:p>
    <w:p w:rsidR="0067128A" w:rsidRPr="0067128A" w:rsidRDefault="0067128A" w:rsidP="000D4B1A">
      <w:pPr>
        <w:spacing w:after="0" w:line="288" w:lineRule="auto"/>
        <w:rPr>
          <w:rFonts w:ascii="Verdana" w:eastAsia="Times New Roman" w:hAnsi="Verdana" w:cs="Times New Roman"/>
          <w:bCs/>
          <w:sz w:val="24"/>
          <w:szCs w:val="24"/>
        </w:rPr>
      </w:pPr>
      <w:r w:rsidRPr="0067128A">
        <w:rPr>
          <w:rFonts w:ascii="Verdana" w:eastAsia="Times New Roman" w:hAnsi="Verdana" w:cs="Times New Roman"/>
          <w:bCs/>
          <w:sz w:val="24"/>
          <w:szCs w:val="24"/>
        </w:rPr>
        <w:t>I. Dotacje celowe z budżetu państwa</w:t>
      </w:r>
      <w:r>
        <w:rPr>
          <w:rFonts w:ascii="Verdana" w:eastAsia="Times New Roman" w:hAnsi="Verdana" w:cs="Times New Roman"/>
          <w:bCs/>
          <w:sz w:val="24"/>
          <w:szCs w:val="24"/>
        </w:rPr>
        <w:t xml:space="preserve"> </w:t>
      </w:r>
      <w:r w:rsidRPr="0067128A">
        <w:rPr>
          <w:rFonts w:ascii="Verdana" w:eastAsia="Times New Roman" w:hAnsi="Verdana" w:cs="Times New Roman"/>
          <w:bCs/>
          <w:sz w:val="24"/>
          <w:szCs w:val="24"/>
        </w:rPr>
        <w:t>(117.520,51),</w:t>
      </w:r>
      <w:r>
        <w:rPr>
          <w:rFonts w:ascii="Verdana" w:eastAsia="Times New Roman" w:hAnsi="Verdana" w:cs="Times New Roman"/>
          <w:bCs/>
          <w:sz w:val="24"/>
          <w:szCs w:val="24"/>
        </w:rPr>
        <w:t xml:space="preserve"> </w:t>
      </w:r>
      <w:r w:rsidRPr="0067128A">
        <w:rPr>
          <w:rFonts w:ascii="Verdana" w:eastAsia="Times New Roman" w:hAnsi="Verdana" w:cs="Times New Roman"/>
          <w:bCs/>
          <w:sz w:val="24"/>
          <w:szCs w:val="24"/>
        </w:rPr>
        <w:t>z tego:</w:t>
      </w:r>
    </w:p>
    <w:p w:rsidR="0067128A" w:rsidRPr="0067128A" w:rsidRDefault="0067128A" w:rsidP="000D4B1A">
      <w:pPr>
        <w:spacing w:after="0" w:line="288" w:lineRule="auto"/>
        <w:rPr>
          <w:rFonts w:ascii="Verdana" w:eastAsia="Times New Roman" w:hAnsi="Verdana" w:cs="Times New Roman"/>
          <w:bCs/>
          <w:sz w:val="24"/>
          <w:szCs w:val="24"/>
        </w:rPr>
      </w:pPr>
      <w:r w:rsidRPr="0067128A">
        <w:rPr>
          <w:rFonts w:ascii="Verdana" w:eastAsia="Times New Roman" w:hAnsi="Verdana" w:cs="Times New Roman"/>
          <w:bCs/>
          <w:sz w:val="24"/>
          <w:szCs w:val="24"/>
        </w:rPr>
        <w:t>1) dla gminy</w:t>
      </w:r>
      <w:r>
        <w:rPr>
          <w:rFonts w:ascii="Verdana" w:eastAsia="Times New Roman" w:hAnsi="Verdana" w:cs="Times New Roman"/>
          <w:bCs/>
          <w:sz w:val="24"/>
          <w:szCs w:val="24"/>
        </w:rPr>
        <w:t xml:space="preserve"> </w:t>
      </w:r>
      <w:r w:rsidRPr="0067128A">
        <w:rPr>
          <w:rFonts w:ascii="Verdana" w:eastAsia="Times New Roman" w:hAnsi="Verdana" w:cs="Times New Roman"/>
          <w:bCs/>
          <w:sz w:val="24"/>
          <w:szCs w:val="24"/>
        </w:rPr>
        <w:t>(62.575,00),</w:t>
      </w:r>
      <w:r>
        <w:rPr>
          <w:rFonts w:ascii="Verdana" w:eastAsia="Times New Roman" w:hAnsi="Verdana" w:cs="Times New Roman"/>
          <w:bCs/>
          <w:sz w:val="24"/>
          <w:szCs w:val="24"/>
        </w:rPr>
        <w:t xml:space="preserve"> </w:t>
      </w:r>
      <w:r w:rsidRPr="0067128A">
        <w:rPr>
          <w:rFonts w:ascii="Verdana" w:eastAsia="Times New Roman" w:hAnsi="Verdana" w:cs="Times New Roman"/>
          <w:bCs/>
          <w:sz w:val="24"/>
          <w:szCs w:val="24"/>
        </w:rPr>
        <w:t>z tego:</w:t>
      </w:r>
    </w:p>
    <w:p w:rsidR="0067128A" w:rsidRPr="0067128A" w:rsidRDefault="0067128A" w:rsidP="000D4B1A">
      <w:pPr>
        <w:spacing w:after="0" w:line="288" w:lineRule="auto"/>
        <w:rPr>
          <w:rFonts w:ascii="Verdana" w:eastAsia="Times New Roman" w:hAnsi="Verdana" w:cs="Times New Roman"/>
          <w:bCs/>
          <w:sz w:val="24"/>
          <w:szCs w:val="24"/>
        </w:rPr>
      </w:pPr>
      <w:r w:rsidRPr="0067128A">
        <w:rPr>
          <w:rFonts w:ascii="Verdana" w:eastAsia="Times New Roman" w:hAnsi="Verdana" w:cs="Times New Roman"/>
          <w:bCs/>
          <w:sz w:val="24"/>
          <w:szCs w:val="24"/>
        </w:rPr>
        <w:t>a) na zadania zlecone</w:t>
      </w:r>
      <w:r>
        <w:rPr>
          <w:rFonts w:ascii="Verdana" w:eastAsia="Times New Roman" w:hAnsi="Verdana" w:cs="Times New Roman"/>
          <w:bCs/>
          <w:sz w:val="24"/>
          <w:szCs w:val="24"/>
        </w:rPr>
        <w:t xml:space="preserve"> </w:t>
      </w:r>
      <w:r w:rsidRPr="0067128A">
        <w:rPr>
          <w:rFonts w:ascii="Verdana" w:eastAsia="Times New Roman" w:hAnsi="Verdana" w:cs="Times New Roman"/>
          <w:bCs/>
          <w:sz w:val="24"/>
          <w:szCs w:val="24"/>
        </w:rPr>
        <w:t>(62.575,00),</w:t>
      </w:r>
    </w:p>
    <w:p w:rsidR="0067128A" w:rsidRPr="0067128A" w:rsidRDefault="0067128A" w:rsidP="000D4B1A">
      <w:pPr>
        <w:spacing w:after="0" w:line="288" w:lineRule="auto"/>
        <w:rPr>
          <w:rFonts w:ascii="Verdana" w:eastAsia="Times New Roman" w:hAnsi="Verdana" w:cs="Times New Roman"/>
          <w:bCs/>
          <w:sz w:val="24"/>
          <w:szCs w:val="24"/>
        </w:rPr>
      </w:pPr>
      <w:r w:rsidRPr="0067128A">
        <w:rPr>
          <w:rFonts w:ascii="Verdana" w:eastAsia="Times New Roman" w:hAnsi="Verdana" w:cs="Times New Roman"/>
          <w:bCs/>
          <w:sz w:val="24"/>
          <w:szCs w:val="24"/>
        </w:rPr>
        <w:t>2) dla powiatu</w:t>
      </w:r>
      <w:r>
        <w:rPr>
          <w:rFonts w:ascii="Verdana" w:eastAsia="Times New Roman" w:hAnsi="Verdana" w:cs="Times New Roman"/>
          <w:bCs/>
          <w:sz w:val="24"/>
          <w:szCs w:val="24"/>
        </w:rPr>
        <w:t xml:space="preserve"> </w:t>
      </w:r>
      <w:r w:rsidRPr="0067128A">
        <w:rPr>
          <w:rFonts w:ascii="Verdana" w:eastAsia="Times New Roman" w:hAnsi="Verdana" w:cs="Times New Roman"/>
          <w:bCs/>
          <w:sz w:val="24"/>
          <w:szCs w:val="24"/>
        </w:rPr>
        <w:t>(54.945,51),</w:t>
      </w:r>
      <w:r>
        <w:rPr>
          <w:rFonts w:ascii="Verdana" w:eastAsia="Times New Roman" w:hAnsi="Verdana" w:cs="Times New Roman"/>
          <w:bCs/>
          <w:sz w:val="24"/>
          <w:szCs w:val="24"/>
        </w:rPr>
        <w:t xml:space="preserve"> </w:t>
      </w:r>
      <w:r w:rsidRPr="0067128A">
        <w:rPr>
          <w:rFonts w:ascii="Verdana" w:eastAsia="Times New Roman" w:hAnsi="Verdana" w:cs="Times New Roman"/>
          <w:bCs/>
          <w:sz w:val="24"/>
          <w:szCs w:val="24"/>
        </w:rPr>
        <w:t>z tego:</w:t>
      </w:r>
    </w:p>
    <w:p w:rsidR="0067128A" w:rsidRPr="0067128A" w:rsidRDefault="0067128A" w:rsidP="000D4B1A">
      <w:pPr>
        <w:spacing w:after="0" w:line="288" w:lineRule="auto"/>
        <w:rPr>
          <w:rFonts w:ascii="Verdana" w:eastAsia="Times New Roman" w:hAnsi="Verdana" w:cs="Times New Roman"/>
          <w:bCs/>
          <w:sz w:val="24"/>
          <w:szCs w:val="24"/>
        </w:rPr>
      </w:pPr>
      <w:r w:rsidRPr="0067128A">
        <w:rPr>
          <w:rFonts w:ascii="Verdana" w:eastAsia="Times New Roman" w:hAnsi="Verdana" w:cs="Times New Roman"/>
          <w:bCs/>
          <w:sz w:val="24"/>
          <w:szCs w:val="24"/>
        </w:rPr>
        <w:t>a) na zadania zlecone</w:t>
      </w:r>
      <w:r>
        <w:rPr>
          <w:rFonts w:ascii="Verdana" w:eastAsia="Times New Roman" w:hAnsi="Verdana" w:cs="Times New Roman"/>
          <w:bCs/>
          <w:sz w:val="24"/>
          <w:szCs w:val="24"/>
        </w:rPr>
        <w:t xml:space="preserve"> </w:t>
      </w:r>
      <w:r w:rsidRPr="0067128A">
        <w:rPr>
          <w:rFonts w:ascii="Verdana" w:eastAsia="Times New Roman" w:hAnsi="Verdana" w:cs="Times New Roman"/>
          <w:bCs/>
          <w:sz w:val="24"/>
          <w:szCs w:val="24"/>
        </w:rPr>
        <w:t>(54.945,51).</w:t>
      </w:r>
    </w:p>
    <w:p w:rsidR="0067128A" w:rsidRPr="0067128A" w:rsidRDefault="0067128A" w:rsidP="000D4B1A">
      <w:pPr>
        <w:spacing w:after="0" w:line="288" w:lineRule="auto"/>
        <w:rPr>
          <w:rFonts w:ascii="Verdana" w:eastAsia="Times New Roman" w:hAnsi="Verdana" w:cs="Times New Roman"/>
          <w:bCs/>
          <w:sz w:val="24"/>
          <w:szCs w:val="24"/>
        </w:rPr>
      </w:pPr>
      <w:r w:rsidRPr="0067128A">
        <w:rPr>
          <w:rFonts w:ascii="Verdana" w:eastAsia="Times New Roman" w:hAnsi="Verdana" w:cs="Times New Roman"/>
          <w:bCs/>
          <w:sz w:val="24"/>
          <w:szCs w:val="24"/>
        </w:rPr>
        <w:t>II. Dotacje i środki z funduszu</w:t>
      </w:r>
      <w:r>
        <w:rPr>
          <w:rFonts w:ascii="Verdana" w:eastAsia="Times New Roman" w:hAnsi="Verdana" w:cs="Times New Roman"/>
          <w:bCs/>
          <w:sz w:val="24"/>
          <w:szCs w:val="24"/>
        </w:rPr>
        <w:t xml:space="preserve"> </w:t>
      </w:r>
      <w:r w:rsidRPr="0067128A">
        <w:rPr>
          <w:rFonts w:ascii="Verdana" w:eastAsia="Times New Roman" w:hAnsi="Verdana" w:cs="Times New Roman"/>
          <w:bCs/>
          <w:sz w:val="24"/>
          <w:szCs w:val="24"/>
        </w:rPr>
        <w:t>(23.373,83),</w:t>
      </w:r>
      <w:r>
        <w:rPr>
          <w:rFonts w:ascii="Verdana" w:eastAsia="Times New Roman" w:hAnsi="Verdana" w:cs="Times New Roman"/>
          <w:bCs/>
          <w:sz w:val="24"/>
          <w:szCs w:val="24"/>
        </w:rPr>
        <w:t xml:space="preserve"> </w:t>
      </w:r>
      <w:r w:rsidRPr="0067128A">
        <w:rPr>
          <w:rFonts w:ascii="Verdana" w:eastAsia="Times New Roman" w:hAnsi="Verdana" w:cs="Times New Roman"/>
          <w:bCs/>
          <w:sz w:val="24"/>
          <w:szCs w:val="24"/>
        </w:rPr>
        <w:t>z tego:</w:t>
      </w:r>
    </w:p>
    <w:p w:rsidR="002A22A3" w:rsidRPr="00ED4DAF" w:rsidRDefault="0067128A" w:rsidP="000D4B1A">
      <w:pPr>
        <w:spacing w:after="0" w:line="288" w:lineRule="auto"/>
        <w:rPr>
          <w:rFonts w:ascii="Verdana" w:eastAsia="Times New Roman" w:hAnsi="Verdana" w:cs="Times New Roman"/>
          <w:bCs/>
          <w:sz w:val="24"/>
          <w:szCs w:val="24"/>
        </w:rPr>
      </w:pPr>
      <w:r w:rsidRPr="0067128A">
        <w:rPr>
          <w:rFonts w:ascii="Verdana" w:eastAsia="Times New Roman" w:hAnsi="Verdana" w:cs="Times New Roman"/>
          <w:bCs/>
          <w:sz w:val="24"/>
          <w:szCs w:val="24"/>
        </w:rPr>
        <w:lastRenderedPageBreak/>
        <w:t>1) środki z Funduszu Pomocy</w:t>
      </w:r>
      <w:r>
        <w:rPr>
          <w:rFonts w:ascii="Verdana" w:eastAsia="Times New Roman" w:hAnsi="Verdana" w:cs="Times New Roman"/>
          <w:bCs/>
          <w:sz w:val="24"/>
          <w:szCs w:val="24"/>
        </w:rPr>
        <w:t xml:space="preserve"> </w:t>
      </w:r>
      <w:r w:rsidRPr="0067128A">
        <w:rPr>
          <w:rFonts w:ascii="Verdana" w:eastAsia="Times New Roman" w:hAnsi="Verdana" w:cs="Times New Roman"/>
          <w:bCs/>
          <w:sz w:val="24"/>
          <w:szCs w:val="24"/>
        </w:rPr>
        <w:t>(23.373,83).</w:t>
      </w:r>
    </w:p>
    <w:p w:rsidR="002A22A3" w:rsidRPr="00ED4DAF" w:rsidRDefault="002A22A3"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wydatków ogółem: </w:t>
      </w:r>
      <w:r w:rsidR="00B637C0">
        <w:rPr>
          <w:rFonts w:ascii="Verdana" w:eastAsia="Calibri" w:hAnsi="Verdana"/>
          <w:sz w:val="24"/>
          <w:szCs w:val="24"/>
        </w:rPr>
        <w:t>140</w:t>
      </w:r>
      <w:r w:rsidR="00B637C0" w:rsidRPr="00ED4DAF">
        <w:rPr>
          <w:rFonts w:ascii="Verdana" w:eastAsia="Calibri" w:hAnsi="Verdana"/>
          <w:sz w:val="24"/>
          <w:szCs w:val="24"/>
        </w:rPr>
        <w:t>.</w:t>
      </w:r>
      <w:r w:rsidR="00B637C0">
        <w:rPr>
          <w:rFonts w:ascii="Verdana" w:eastAsia="Calibri" w:hAnsi="Verdana"/>
          <w:sz w:val="24"/>
          <w:szCs w:val="24"/>
        </w:rPr>
        <w:t>894</w:t>
      </w:r>
      <w:r w:rsidR="00B637C0" w:rsidRPr="00ED4DAF">
        <w:rPr>
          <w:rFonts w:ascii="Verdana" w:eastAsia="Calibri" w:hAnsi="Verdana"/>
          <w:sz w:val="24"/>
          <w:szCs w:val="24"/>
        </w:rPr>
        <w:t>,</w:t>
      </w:r>
      <w:r w:rsidR="00B637C0">
        <w:rPr>
          <w:rFonts w:ascii="Verdana" w:eastAsia="Calibri" w:hAnsi="Verdana"/>
          <w:sz w:val="24"/>
          <w:szCs w:val="24"/>
        </w:rPr>
        <w:t>34</w:t>
      </w:r>
      <w:r w:rsidR="00B637C0" w:rsidRPr="00ED4DAF">
        <w:rPr>
          <w:rFonts w:ascii="Verdana" w:eastAsia="Calibri" w:hAnsi="Verdana"/>
          <w:sz w:val="24"/>
          <w:szCs w:val="24"/>
        </w:rPr>
        <w:t xml:space="preserve"> </w:t>
      </w:r>
      <w:r>
        <w:rPr>
          <w:rFonts w:ascii="Verdana" w:eastAsia="Calibri" w:hAnsi="Verdana"/>
          <w:sz w:val="24"/>
          <w:szCs w:val="24"/>
        </w:rPr>
        <w:t>zł</w:t>
      </w:r>
    </w:p>
    <w:p w:rsidR="002A22A3" w:rsidRDefault="002A22A3" w:rsidP="000D4B1A">
      <w:pPr>
        <w:spacing w:after="0" w:line="288" w:lineRule="auto"/>
        <w:rPr>
          <w:rFonts w:ascii="Verdana" w:eastAsia="Calibri" w:hAnsi="Verdana"/>
          <w:sz w:val="24"/>
          <w:szCs w:val="24"/>
        </w:rPr>
      </w:pPr>
      <w:r w:rsidRPr="00ED4DAF">
        <w:rPr>
          <w:rFonts w:ascii="Verdana" w:eastAsia="Calibri" w:hAnsi="Verdana"/>
          <w:sz w:val="24"/>
          <w:szCs w:val="24"/>
        </w:rPr>
        <w:t>Przeznaczenie środków</w:t>
      </w:r>
      <w:r>
        <w:rPr>
          <w:rFonts w:ascii="Verdana" w:eastAsia="Calibri" w:hAnsi="Verdana"/>
          <w:sz w:val="24"/>
          <w:szCs w:val="24"/>
        </w:rPr>
        <w:t>:</w:t>
      </w:r>
    </w:p>
    <w:p w:rsidR="0067128A" w:rsidRPr="0067128A" w:rsidRDefault="0067128A" w:rsidP="000D4B1A">
      <w:pPr>
        <w:spacing w:after="0" w:line="288" w:lineRule="auto"/>
        <w:rPr>
          <w:rFonts w:ascii="Verdana" w:eastAsia="Times New Roman" w:hAnsi="Verdana" w:cs="Times New Roman"/>
          <w:bCs/>
          <w:sz w:val="24"/>
          <w:szCs w:val="24"/>
        </w:rPr>
      </w:pPr>
      <w:r w:rsidRPr="0067128A">
        <w:rPr>
          <w:rFonts w:ascii="Verdana" w:eastAsia="Times New Roman" w:hAnsi="Verdana" w:cs="Times New Roman"/>
          <w:bCs/>
          <w:sz w:val="24"/>
          <w:szCs w:val="24"/>
        </w:rPr>
        <w:t>1) zwiększenie planu dotacji celowej z budżetu państwa na realizację zadań zleconych gminy w dziale 851 (Ochrona zdrowia), rozdziale 85195 (Pozostała działalność)</w:t>
      </w:r>
      <w:r>
        <w:rPr>
          <w:rFonts w:ascii="Verdana" w:eastAsia="Times New Roman" w:hAnsi="Verdana" w:cs="Times New Roman"/>
          <w:bCs/>
          <w:sz w:val="24"/>
          <w:szCs w:val="24"/>
        </w:rPr>
        <w:t xml:space="preserve"> </w:t>
      </w:r>
      <w:r w:rsidRPr="0067128A">
        <w:rPr>
          <w:rFonts w:ascii="Verdana" w:eastAsia="Times New Roman" w:hAnsi="Verdana" w:cs="Times New Roman"/>
          <w:bCs/>
          <w:sz w:val="24"/>
          <w:szCs w:val="24"/>
        </w:rPr>
        <w:t>(44.886,00),</w:t>
      </w:r>
    </w:p>
    <w:p w:rsidR="0067128A" w:rsidRPr="0067128A" w:rsidRDefault="0067128A" w:rsidP="000D4B1A">
      <w:pPr>
        <w:spacing w:after="0" w:line="288" w:lineRule="auto"/>
        <w:rPr>
          <w:rFonts w:ascii="Verdana" w:eastAsia="Times New Roman" w:hAnsi="Verdana" w:cs="Times New Roman"/>
          <w:bCs/>
          <w:sz w:val="24"/>
          <w:szCs w:val="24"/>
        </w:rPr>
      </w:pPr>
      <w:r w:rsidRPr="0067128A">
        <w:rPr>
          <w:rFonts w:ascii="Verdana" w:eastAsia="Times New Roman" w:hAnsi="Verdana" w:cs="Times New Roman"/>
          <w:bCs/>
          <w:sz w:val="24"/>
          <w:szCs w:val="24"/>
        </w:rPr>
        <w:t>2) na pomoc dla repatriantów</w:t>
      </w:r>
      <w:r>
        <w:rPr>
          <w:rFonts w:ascii="Verdana" w:eastAsia="Times New Roman" w:hAnsi="Verdana" w:cs="Times New Roman"/>
          <w:bCs/>
          <w:sz w:val="24"/>
          <w:szCs w:val="24"/>
        </w:rPr>
        <w:t xml:space="preserve"> </w:t>
      </w:r>
      <w:r w:rsidRPr="0067128A">
        <w:rPr>
          <w:rFonts w:ascii="Verdana" w:eastAsia="Times New Roman" w:hAnsi="Verdana" w:cs="Times New Roman"/>
          <w:bCs/>
          <w:sz w:val="24"/>
          <w:szCs w:val="24"/>
        </w:rPr>
        <w:t>(46.703,18),</w:t>
      </w:r>
    </w:p>
    <w:p w:rsidR="0067128A" w:rsidRPr="0067128A" w:rsidRDefault="0067128A" w:rsidP="000D4B1A">
      <w:pPr>
        <w:spacing w:after="0" w:line="288" w:lineRule="auto"/>
        <w:rPr>
          <w:rFonts w:ascii="Verdana" w:eastAsia="Times New Roman" w:hAnsi="Verdana" w:cs="Times New Roman"/>
          <w:bCs/>
          <w:sz w:val="24"/>
          <w:szCs w:val="24"/>
        </w:rPr>
      </w:pPr>
      <w:r w:rsidRPr="0067128A">
        <w:rPr>
          <w:rFonts w:ascii="Verdana" w:eastAsia="Times New Roman" w:hAnsi="Verdana" w:cs="Times New Roman"/>
          <w:bCs/>
          <w:sz w:val="24"/>
          <w:szCs w:val="24"/>
        </w:rPr>
        <w:t>3) na realizację zadań wynikających z ustawy o Karcie Dużej Rodziny</w:t>
      </w:r>
      <w:r>
        <w:rPr>
          <w:rFonts w:ascii="Verdana" w:eastAsia="Times New Roman" w:hAnsi="Verdana" w:cs="Times New Roman"/>
          <w:bCs/>
          <w:sz w:val="24"/>
          <w:szCs w:val="24"/>
        </w:rPr>
        <w:t xml:space="preserve"> </w:t>
      </w:r>
      <w:r w:rsidRPr="0067128A">
        <w:rPr>
          <w:rFonts w:ascii="Verdana" w:eastAsia="Times New Roman" w:hAnsi="Verdana" w:cs="Times New Roman"/>
          <w:bCs/>
          <w:sz w:val="24"/>
          <w:szCs w:val="24"/>
        </w:rPr>
        <w:t>(17.689,00),</w:t>
      </w:r>
    </w:p>
    <w:p w:rsidR="0067128A" w:rsidRPr="0067128A" w:rsidRDefault="0067128A" w:rsidP="000D4B1A">
      <w:pPr>
        <w:spacing w:after="0" w:line="288" w:lineRule="auto"/>
        <w:rPr>
          <w:rFonts w:ascii="Verdana" w:eastAsia="Times New Roman" w:hAnsi="Verdana" w:cs="Times New Roman"/>
          <w:bCs/>
          <w:sz w:val="24"/>
          <w:szCs w:val="24"/>
        </w:rPr>
      </w:pPr>
      <w:r w:rsidRPr="0067128A">
        <w:rPr>
          <w:rFonts w:ascii="Verdana" w:eastAsia="Times New Roman" w:hAnsi="Verdana" w:cs="Times New Roman"/>
          <w:bCs/>
          <w:sz w:val="24"/>
          <w:szCs w:val="24"/>
        </w:rPr>
        <w:t>4) zwiększenie planu dotacji celowej z budżetu państwa na realizację zadań zleconych powiatu w dziale 855 (Rodzina), rozdziale 85508 (Rodziny zastępcze)</w:t>
      </w:r>
      <w:r>
        <w:rPr>
          <w:rFonts w:ascii="Verdana" w:eastAsia="Times New Roman" w:hAnsi="Verdana" w:cs="Times New Roman"/>
          <w:bCs/>
          <w:sz w:val="24"/>
          <w:szCs w:val="24"/>
        </w:rPr>
        <w:t xml:space="preserve"> </w:t>
      </w:r>
      <w:r w:rsidRPr="0067128A">
        <w:rPr>
          <w:rFonts w:ascii="Verdana" w:eastAsia="Times New Roman" w:hAnsi="Verdana" w:cs="Times New Roman"/>
          <w:bCs/>
          <w:sz w:val="24"/>
          <w:szCs w:val="24"/>
        </w:rPr>
        <w:t>(8.242,33),</w:t>
      </w:r>
    </w:p>
    <w:p w:rsidR="0067128A" w:rsidRPr="0067128A" w:rsidRDefault="0067128A" w:rsidP="000D4B1A">
      <w:pPr>
        <w:spacing w:after="0" w:line="288" w:lineRule="auto"/>
        <w:rPr>
          <w:rFonts w:ascii="Verdana" w:eastAsia="Times New Roman" w:hAnsi="Verdana" w:cs="Times New Roman"/>
          <w:bCs/>
          <w:sz w:val="24"/>
          <w:szCs w:val="24"/>
        </w:rPr>
      </w:pPr>
      <w:r w:rsidRPr="0067128A">
        <w:rPr>
          <w:rFonts w:ascii="Verdana" w:eastAsia="Times New Roman" w:hAnsi="Verdana" w:cs="Times New Roman"/>
          <w:bCs/>
          <w:sz w:val="24"/>
          <w:szCs w:val="24"/>
        </w:rPr>
        <w:t>5) na nadawanie numeru PESEL uchodźcom</w:t>
      </w:r>
      <w:r>
        <w:rPr>
          <w:rFonts w:ascii="Verdana" w:eastAsia="Times New Roman" w:hAnsi="Verdana" w:cs="Times New Roman"/>
          <w:bCs/>
          <w:sz w:val="24"/>
          <w:szCs w:val="24"/>
        </w:rPr>
        <w:t xml:space="preserve"> </w:t>
      </w:r>
      <w:r w:rsidRPr="0067128A">
        <w:rPr>
          <w:rFonts w:ascii="Verdana" w:eastAsia="Times New Roman" w:hAnsi="Verdana" w:cs="Times New Roman"/>
          <w:bCs/>
          <w:sz w:val="24"/>
          <w:szCs w:val="24"/>
        </w:rPr>
        <w:t>(20.348,28),</w:t>
      </w:r>
    </w:p>
    <w:p w:rsidR="00FE128B" w:rsidRPr="00ED4DAF" w:rsidRDefault="0067128A" w:rsidP="000D4B1A">
      <w:pPr>
        <w:spacing w:after="0" w:line="288" w:lineRule="auto"/>
        <w:rPr>
          <w:rFonts w:ascii="Verdana" w:eastAsia="Times New Roman" w:hAnsi="Verdana" w:cs="Times New Roman"/>
          <w:bCs/>
          <w:sz w:val="24"/>
          <w:szCs w:val="24"/>
        </w:rPr>
      </w:pPr>
      <w:r w:rsidRPr="0067128A">
        <w:rPr>
          <w:rFonts w:ascii="Verdana" w:eastAsia="Times New Roman" w:hAnsi="Verdana" w:cs="Times New Roman"/>
          <w:bCs/>
          <w:sz w:val="24"/>
          <w:szCs w:val="24"/>
        </w:rPr>
        <w:t>6) na umieszczenie w Domu Pomocy Społecznej obywateli Ukrainy, którzy przybyli na terytorium RP w związku z konfliktem zbrojnym na terytorium tego Państwa</w:t>
      </w:r>
      <w:r>
        <w:rPr>
          <w:rFonts w:ascii="Verdana" w:eastAsia="Times New Roman" w:hAnsi="Verdana" w:cs="Times New Roman"/>
          <w:bCs/>
          <w:sz w:val="24"/>
          <w:szCs w:val="24"/>
        </w:rPr>
        <w:t xml:space="preserve"> </w:t>
      </w:r>
      <w:r w:rsidRPr="0067128A">
        <w:rPr>
          <w:rFonts w:ascii="Verdana" w:eastAsia="Times New Roman" w:hAnsi="Verdana" w:cs="Times New Roman"/>
          <w:bCs/>
          <w:sz w:val="24"/>
          <w:szCs w:val="24"/>
        </w:rPr>
        <w:t>(3.025,55).</w:t>
      </w:r>
    </w:p>
    <w:p w:rsidR="00FE128B" w:rsidRPr="00DF58FB" w:rsidRDefault="00FE128B" w:rsidP="000D4B1A">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1121</w:t>
      </w:r>
      <w:r w:rsidR="0067128A" w:rsidRPr="00DF58FB">
        <w:rPr>
          <w:rFonts w:ascii="Verdana" w:eastAsia="Calibri" w:hAnsi="Verdana"/>
          <w:bCs/>
          <w:sz w:val="24"/>
          <w:szCs w:val="24"/>
        </w:rPr>
        <w:t>6</w:t>
      </w:r>
      <w:r w:rsidRPr="00DF58FB">
        <w:rPr>
          <w:rFonts w:ascii="Verdana" w:eastAsia="Calibri" w:hAnsi="Verdana"/>
          <w:bCs/>
          <w:sz w:val="24"/>
          <w:szCs w:val="24"/>
        </w:rPr>
        <w:t xml:space="preserve">/23 Prezydenta Wrocławia z dnia </w:t>
      </w:r>
      <w:r w:rsidR="0067128A" w:rsidRPr="00DF58FB">
        <w:rPr>
          <w:rFonts w:ascii="Verdana" w:eastAsia="Calibri" w:hAnsi="Verdana"/>
          <w:bCs/>
          <w:sz w:val="24"/>
          <w:szCs w:val="24"/>
        </w:rPr>
        <w:t>29</w:t>
      </w:r>
      <w:r w:rsidRPr="00DF58FB">
        <w:rPr>
          <w:rFonts w:ascii="Verdana" w:eastAsia="Calibri" w:hAnsi="Verdana"/>
          <w:bCs/>
          <w:sz w:val="24"/>
          <w:szCs w:val="24"/>
        </w:rPr>
        <w:t xml:space="preserve"> sierpnia 2023 roku</w:t>
      </w:r>
    </w:p>
    <w:p w:rsidR="00FE128B" w:rsidRPr="00ED4DAF" w:rsidRDefault="00FE128B"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dochodów ogółem: </w:t>
      </w:r>
      <w:r w:rsidR="0067128A">
        <w:rPr>
          <w:rFonts w:ascii="Verdana" w:eastAsia="Calibri" w:hAnsi="Verdana"/>
          <w:sz w:val="24"/>
          <w:szCs w:val="24"/>
        </w:rPr>
        <w:t>12.</w:t>
      </w:r>
      <w:r>
        <w:rPr>
          <w:rFonts w:ascii="Verdana" w:eastAsia="Calibri" w:hAnsi="Verdana"/>
          <w:sz w:val="24"/>
          <w:szCs w:val="24"/>
        </w:rPr>
        <w:t>14</w:t>
      </w:r>
      <w:r w:rsidR="0067128A">
        <w:rPr>
          <w:rFonts w:ascii="Verdana" w:eastAsia="Calibri" w:hAnsi="Verdana"/>
          <w:sz w:val="24"/>
          <w:szCs w:val="24"/>
        </w:rPr>
        <w:t>3</w:t>
      </w:r>
      <w:r w:rsidRPr="00ED4DAF">
        <w:rPr>
          <w:rFonts w:ascii="Verdana" w:eastAsia="Calibri" w:hAnsi="Verdana"/>
          <w:sz w:val="24"/>
          <w:szCs w:val="24"/>
        </w:rPr>
        <w:t>.</w:t>
      </w:r>
      <w:r w:rsidR="0067128A">
        <w:rPr>
          <w:rFonts w:ascii="Verdana" w:eastAsia="Calibri" w:hAnsi="Verdana"/>
          <w:sz w:val="24"/>
          <w:szCs w:val="24"/>
        </w:rPr>
        <w:t>002</w:t>
      </w:r>
      <w:r w:rsidRPr="00ED4DAF">
        <w:rPr>
          <w:rFonts w:ascii="Verdana" w:eastAsia="Calibri" w:hAnsi="Verdana"/>
          <w:sz w:val="24"/>
          <w:szCs w:val="24"/>
        </w:rPr>
        <w:t>,</w:t>
      </w:r>
      <w:r w:rsidR="0067128A">
        <w:rPr>
          <w:rFonts w:ascii="Verdana" w:eastAsia="Calibri" w:hAnsi="Verdana"/>
          <w:sz w:val="24"/>
          <w:szCs w:val="24"/>
        </w:rPr>
        <w:t>08</w:t>
      </w:r>
      <w:r w:rsidRPr="00ED4DAF">
        <w:rPr>
          <w:rFonts w:ascii="Verdana" w:eastAsia="Calibri" w:hAnsi="Verdana"/>
          <w:sz w:val="24"/>
          <w:szCs w:val="24"/>
        </w:rPr>
        <w:t xml:space="preserve"> zł</w:t>
      </w:r>
    </w:p>
    <w:p w:rsidR="00FE128B" w:rsidRDefault="00FE128B" w:rsidP="000D4B1A">
      <w:pPr>
        <w:spacing w:after="0" w:line="288" w:lineRule="auto"/>
        <w:rPr>
          <w:rFonts w:ascii="Verdana" w:eastAsia="Calibri" w:hAnsi="Verdana"/>
          <w:sz w:val="24"/>
          <w:szCs w:val="24"/>
        </w:rPr>
      </w:pPr>
      <w:r w:rsidRPr="00ED4DAF">
        <w:rPr>
          <w:rFonts w:ascii="Verdana" w:eastAsia="Calibri" w:hAnsi="Verdana"/>
          <w:sz w:val="24"/>
          <w:szCs w:val="24"/>
        </w:rPr>
        <w:t>Źródło zmiany planu dochodów:</w:t>
      </w:r>
    </w:p>
    <w:p w:rsidR="0067128A" w:rsidRPr="0067128A" w:rsidRDefault="0067128A" w:rsidP="000D4B1A">
      <w:pPr>
        <w:spacing w:after="0" w:line="288" w:lineRule="auto"/>
        <w:rPr>
          <w:rFonts w:ascii="Verdana" w:eastAsia="Times New Roman" w:hAnsi="Verdana" w:cs="Times New Roman"/>
          <w:bCs/>
          <w:sz w:val="24"/>
          <w:szCs w:val="24"/>
        </w:rPr>
      </w:pPr>
      <w:r w:rsidRPr="0067128A">
        <w:rPr>
          <w:rFonts w:ascii="Verdana" w:eastAsia="Times New Roman" w:hAnsi="Verdana" w:cs="Times New Roman"/>
          <w:bCs/>
          <w:sz w:val="24"/>
          <w:szCs w:val="24"/>
        </w:rPr>
        <w:t>I. Dotacje celowe z budżetu państwa</w:t>
      </w:r>
      <w:r>
        <w:rPr>
          <w:rFonts w:ascii="Verdana" w:eastAsia="Times New Roman" w:hAnsi="Verdana" w:cs="Times New Roman"/>
          <w:bCs/>
          <w:sz w:val="24"/>
          <w:szCs w:val="24"/>
        </w:rPr>
        <w:t xml:space="preserve"> </w:t>
      </w:r>
      <w:r w:rsidRPr="0067128A">
        <w:rPr>
          <w:rFonts w:ascii="Verdana" w:eastAsia="Times New Roman" w:hAnsi="Verdana" w:cs="Times New Roman"/>
          <w:bCs/>
          <w:sz w:val="24"/>
          <w:szCs w:val="24"/>
        </w:rPr>
        <w:t>(1.877.207,30),</w:t>
      </w:r>
      <w:r>
        <w:rPr>
          <w:rFonts w:ascii="Verdana" w:eastAsia="Times New Roman" w:hAnsi="Verdana" w:cs="Times New Roman"/>
          <w:bCs/>
          <w:sz w:val="24"/>
          <w:szCs w:val="24"/>
        </w:rPr>
        <w:t xml:space="preserve"> </w:t>
      </w:r>
      <w:r w:rsidRPr="0067128A">
        <w:rPr>
          <w:rFonts w:ascii="Verdana" w:eastAsia="Times New Roman" w:hAnsi="Verdana" w:cs="Times New Roman"/>
          <w:bCs/>
          <w:sz w:val="24"/>
          <w:szCs w:val="24"/>
        </w:rPr>
        <w:t>z tego:</w:t>
      </w:r>
    </w:p>
    <w:p w:rsidR="0067128A" w:rsidRPr="0067128A" w:rsidRDefault="0067128A" w:rsidP="000D4B1A">
      <w:pPr>
        <w:spacing w:after="0" w:line="288" w:lineRule="auto"/>
        <w:rPr>
          <w:rFonts w:ascii="Verdana" w:eastAsia="Times New Roman" w:hAnsi="Verdana" w:cs="Times New Roman"/>
          <w:bCs/>
          <w:sz w:val="24"/>
          <w:szCs w:val="24"/>
        </w:rPr>
      </w:pPr>
      <w:r w:rsidRPr="0067128A">
        <w:rPr>
          <w:rFonts w:ascii="Verdana" w:eastAsia="Times New Roman" w:hAnsi="Verdana" w:cs="Times New Roman"/>
          <w:bCs/>
          <w:sz w:val="24"/>
          <w:szCs w:val="24"/>
        </w:rPr>
        <w:t>1) dla gminy</w:t>
      </w:r>
      <w:r>
        <w:rPr>
          <w:rFonts w:ascii="Verdana" w:eastAsia="Times New Roman" w:hAnsi="Verdana" w:cs="Times New Roman"/>
          <w:bCs/>
          <w:sz w:val="24"/>
          <w:szCs w:val="24"/>
        </w:rPr>
        <w:t xml:space="preserve"> </w:t>
      </w:r>
      <w:r w:rsidRPr="0067128A">
        <w:rPr>
          <w:rFonts w:ascii="Verdana" w:eastAsia="Times New Roman" w:hAnsi="Verdana" w:cs="Times New Roman"/>
          <w:bCs/>
          <w:sz w:val="24"/>
          <w:szCs w:val="24"/>
        </w:rPr>
        <w:t>(1.018.582,00),</w:t>
      </w:r>
      <w:r>
        <w:rPr>
          <w:rFonts w:ascii="Verdana" w:eastAsia="Times New Roman" w:hAnsi="Verdana" w:cs="Times New Roman"/>
          <w:bCs/>
          <w:sz w:val="24"/>
          <w:szCs w:val="24"/>
        </w:rPr>
        <w:t xml:space="preserve"> </w:t>
      </w:r>
      <w:r w:rsidRPr="0067128A">
        <w:rPr>
          <w:rFonts w:ascii="Verdana" w:eastAsia="Times New Roman" w:hAnsi="Verdana" w:cs="Times New Roman"/>
          <w:bCs/>
          <w:sz w:val="24"/>
          <w:szCs w:val="24"/>
        </w:rPr>
        <w:t>z tego:</w:t>
      </w:r>
    </w:p>
    <w:p w:rsidR="0067128A" w:rsidRPr="0067128A" w:rsidRDefault="0067128A" w:rsidP="000D4B1A">
      <w:pPr>
        <w:spacing w:after="0" w:line="288" w:lineRule="auto"/>
        <w:rPr>
          <w:rFonts w:ascii="Verdana" w:eastAsia="Times New Roman" w:hAnsi="Verdana" w:cs="Times New Roman"/>
          <w:bCs/>
          <w:sz w:val="24"/>
          <w:szCs w:val="24"/>
        </w:rPr>
      </w:pPr>
      <w:r w:rsidRPr="0067128A">
        <w:rPr>
          <w:rFonts w:ascii="Verdana" w:eastAsia="Times New Roman" w:hAnsi="Verdana" w:cs="Times New Roman"/>
          <w:bCs/>
          <w:sz w:val="24"/>
          <w:szCs w:val="24"/>
        </w:rPr>
        <w:t>a) na zadania zlecone</w:t>
      </w:r>
      <w:r>
        <w:rPr>
          <w:rFonts w:ascii="Verdana" w:eastAsia="Times New Roman" w:hAnsi="Verdana" w:cs="Times New Roman"/>
          <w:bCs/>
          <w:sz w:val="24"/>
          <w:szCs w:val="24"/>
        </w:rPr>
        <w:t xml:space="preserve"> </w:t>
      </w:r>
      <w:r w:rsidRPr="0067128A">
        <w:rPr>
          <w:rFonts w:ascii="Verdana" w:eastAsia="Times New Roman" w:hAnsi="Verdana" w:cs="Times New Roman"/>
          <w:bCs/>
          <w:sz w:val="24"/>
          <w:szCs w:val="24"/>
        </w:rPr>
        <w:t>(1.018.582,00),</w:t>
      </w:r>
    </w:p>
    <w:p w:rsidR="0067128A" w:rsidRPr="0067128A" w:rsidRDefault="0067128A" w:rsidP="000D4B1A">
      <w:pPr>
        <w:spacing w:after="0" w:line="288" w:lineRule="auto"/>
        <w:rPr>
          <w:rFonts w:ascii="Verdana" w:eastAsia="Times New Roman" w:hAnsi="Verdana" w:cs="Times New Roman"/>
          <w:bCs/>
          <w:sz w:val="24"/>
          <w:szCs w:val="24"/>
        </w:rPr>
      </w:pPr>
      <w:r w:rsidRPr="0067128A">
        <w:rPr>
          <w:rFonts w:ascii="Verdana" w:eastAsia="Times New Roman" w:hAnsi="Verdana" w:cs="Times New Roman"/>
          <w:bCs/>
          <w:sz w:val="24"/>
          <w:szCs w:val="24"/>
        </w:rPr>
        <w:t>2) dla powiatu</w:t>
      </w:r>
      <w:r>
        <w:rPr>
          <w:rFonts w:ascii="Verdana" w:eastAsia="Times New Roman" w:hAnsi="Verdana" w:cs="Times New Roman"/>
          <w:bCs/>
          <w:sz w:val="24"/>
          <w:szCs w:val="24"/>
        </w:rPr>
        <w:t xml:space="preserve"> </w:t>
      </w:r>
      <w:r w:rsidRPr="0067128A">
        <w:rPr>
          <w:rFonts w:ascii="Verdana" w:eastAsia="Times New Roman" w:hAnsi="Verdana" w:cs="Times New Roman"/>
          <w:bCs/>
          <w:sz w:val="24"/>
          <w:szCs w:val="24"/>
        </w:rPr>
        <w:t>(858.625,30),</w:t>
      </w:r>
      <w:r w:rsidRPr="0067128A">
        <w:t xml:space="preserve"> </w:t>
      </w:r>
      <w:r w:rsidRPr="0067128A">
        <w:rPr>
          <w:rFonts w:ascii="Verdana" w:eastAsia="Times New Roman" w:hAnsi="Verdana" w:cs="Times New Roman"/>
          <w:bCs/>
          <w:sz w:val="24"/>
          <w:szCs w:val="24"/>
        </w:rPr>
        <w:t>z tego:</w:t>
      </w:r>
    </w:p>
    <w:p w:rsidR="0067128A" w:rsidRPr="0067128A" w:rsidRDefault="0067128A" w:rsidP="000D4B1A">
      <w:pPr>
        <w:spacing w:after="0" w:line="288" w:lineRule="auto"/>
        <w:rPr>
          <w:rFonts w:ascii="Verdana" w:eastAsia="Times New Roman" w:hAnsi="Verdana" w:cs="Times New Roman"/>
          <w:bCs/>
          <w:sz w:val="24"/>
          <w:szCs w:val="24"/>
        </w:rPr>
      </w:pPr>
      <w:r w:rsidRPr="0067128A">
        <w:rPr>
          <w:rFonts w:ascii="Verdana" w:eastAsia="Times New Roman" w:hAnsi="Verdana" w:cs="Times New Roman"/>
          <w:bCs/>
          <w:sz w:val="24"/>
          <w:szCs w:val="24"/>
        </w:rPr>
        <w:t>a) na zadania zlecone</w:t>
      </w:r>
      <w:r>
        <w:rPr>
          <w:rFonts w:ascii="Verdana" w:eastAsia="Times New Roman" w:hAnsi="Verdana" w:cs="Times New Roman"/>
          <w:bCs/>
          <w:sz w:val="24"/>
          <w:szCs w:val="24"/>
        </w:rPr>
        <w:t xml:space="preserve"> </w:t>
      </w:r>
      <w:r w:rsidRPr="0067128A">
        <w:rPr>
          <w:rFonts w:ascii="Verdana" w:eastAsia="Times New Roman" w:hAnsi="Verdana" w:cs="Times New Roman"/>
          <w:bCs/>
          <w:sz w:val="24"/>
          <w:szCs w:val="24"/>
        </w:rPr>
        <w:t>(838.625,30),</w:t>
      </w:r>
    </w:p>
    <w:p w:rsidR="0067128A" w:rsidRPr="0067128A" w:rsidRDefault="0067128A" w:rsidP="000D4B1A">
      <w:pPr>
        <w:spacing w:after="0" w:line="288" w:lineRule="auto"/>
        <w:rPr>
          <w:rFonts w:ascii="Verdana" w:eastAsia="Times New Roman" w:hAnsi="Verdana" w:cs="Times New Roman"/>
          <w:bCs/>
          <w:sz w:val="24"/>
          <w:szCs w:val="24"/>
        </w:rPr>
      </w:pPr>
      <w:r w:rsidRPr="0067128A">
        <w:rPr>
          <w:rFonts w:ascii="Verdana" w:eastAsia="Times New Roman" w:hAnsi="Verdana" w:cs="Times New Roman"/>
          <w:bCs/>
          <w:sz w:val="24"/>
          <w:szCs w:val="24"/>
        </w:rPr>
        <w:t>b) na zadania powierzone</w:t>
      </w:r>
      <w:r>
        <w:rPr>
          <w:rFonts w:ascii="Verdana" w:eastAsia="Times New Roman" w:hAnsi="Verdana" w:cs="Times New Roman"/>
          <w:bCs/>
          <w:sz w:val="24"/>
          <w:szCs w:val="24"/>
        </w:rPr>
        <w:t xml:space="preserve"> </w:t>
      </w:r>
      <w:r w:rsidRPr="0067128A">
        <w:rPr>
          <w:rFonts w:ascii="Verdana" w:eastAsia="Times New Roman" w:hAnsi="Verdana" w:cs="Times New Roman"/>
          <w:bCs/>
          <w:sz w:val="24"/>
          <w:szCs w:val="24"/>
        </w:rPr>
        <w:t>(20.000,00).</w:t>
      </w:r>
    </w:p>
    <w:p w:rsidR="0067128A" w:rsidRPr="0067128A" w:rsidRDefault="0067128A" w:rsidP="000D4B1A">
      <w:pPr>
        <w:spacing w:after="0" w:line="288" w:lineRule="auto"/>
        <w:rPr>
          <w:rFonts w:ascii="Verdana" w:eastAsia="Times New Roman" w:hAnsi="Verdana" w:cs="Times New Roman"/>
          <w:bCs/>
          <w:sz w:val="24"/>
          <w:szCs w:val="24"/>
        </w:rPr>
      </w:pPr>
      <w:r w:rsidRPr="0067128A">
        <w:rPr>
          <w:rFonts w:ascii="Verdana" w:eastAsia="Times New Roman" w:hAnsi="Verdana" w:cs="Times New Roman"/>
          <w:bCs/>
          <w:sz w:val="24"/>
          <w:szCs w:val="24"/>
        </w:rPr>
        <w:t>II. Dotacje celowe na zadania realizowane na podstawie porozumień między jednostkami samorządu terytorialnego</w:t>
      </w:r>
      <w:r>
        <w:rPr>
          <w:rFonts w:ascii="Verdana" w:eastAsia="Times New Roman" w:hAnsi="Verdana" w:cs="Times New Roman"/>
          <w:bCs/>
          <w:sz w:val="24"/>
          <w:szCs w:val="24"/>
        </w:rPr>
        <w:t xml:space="preserve"> </w:t>
      </w:r>
      <w:r w:rsidRPr="0067128A">
        <w:rPr>
          <w:rFonts w:ascii="Verdana" w:eastAsia="Times New Roman" w:hAnsi="Verdana" w:cs="Times New Roman"/>
          <w:bCs/>
          <w:sz w:val="24"/>
          <w:szCs w:val="24"/>
        </w:rPr>
        <w:t>(200.000,00).</w:t>
      </w:r>
    </w:p>
    <w:p w:rsidR="0067128A" w:rsidRPr="0067128A" w:rsidRDefault="0067128A" w:rsidP="000D4B1A">
      <w:pPr>
        <w:spacing w:after="0" w:line="288" w:lineRule="auto"/>
        <w:rPr>
          <w:rFonts w:ascii="Verdana" w:eastAsia="Times New Roman" w:hAnsi="Verdana" w:cs="Times New Roman"/>
          <w:bCs/>
          <w:sz w:val="24"/>
          <w:szCs w:val="24"/>
        </w:rPr>
      </w:pPr>
      <w:r w:rsidRPr="0067128A">
        <w:rPr>
          <w:rFonts w:ascii="Verdana" w:eastAsia="Times New Roman" w:hAnsi="Verdana" w:cs="Times New Roman"/>
          <w:bCs/>
          <w:sz w:val="24"/>
          <w:szCs w:val="24"/>
        </w:rPr>
        <w:t>III. Dotacje i środki z funduszy</w:t>
      </w:r>
      <w:r>
        <w:rPr>
          <w:rFonts w:ascii="Verdana" w:eastAsia="Times New Roman" w:hAnsi="Verdana" w:cs="Times New Roman"/>
          <w:bCs/>
          <w:sz w:val="24"/>
          <w:szCs w:val="24"/>
        </w:rPr>
        <w:t xml:space="preserve"> </w:t>
      </w:r>
      <w:r w:rsidRPr="0067128A">
        <w:rPr>
          <w:rFonts w:ascii="Verdana" w:eastAsia="Times New Roman" w:hAnsi="Verdana" w:cs="Times New Roman"/>
          <w:bCs/>
          <w:sz w:val="24"/>
          <w:szCs w:val="24"/>
        </w:rPr>
        <w:t>(10.065.794,78),</w:t>
      </w:r>
      <w:r>
        <w:rPr>
          <w:rFonts w:ascii="Verdana" w:eastAsia="Times New Roman" w:hAnsi="Verdana" w:cs="Times New Roman"/>
          <w:bCs/>
          <w:sz w:val="24"/>
          <w:szCs w:val="24"/>
        </w:rPr>
        <w:t xml:space="preserve"> </w:t>
      </w:r>
      <w:r w:rsidRPr="0067128A">
        <w:rPr>
          <w:rFonts w:ascii="Verdana" w:eastAsia="Times New Roman" w:hAnsi="Verdana" w:cs="Times New Roman"/>
          <w:bCs/>
          <w:sz w:val="24"/>
          <w:szCs w:val="24"/>
        </w:rPr>
        <w:t>z tego:</w:t>
      </w:r>
    </w:p>
    <w:p w:rsidR="00FE128B" w:rsidRPr="00ED4DAF" w:rsidRDefault="0067128A" w:rsidP="000D4B1A">
      <w:pPr>
        <w:spacing w:after="0" w:line="288" w:lineRule="auto"/>
        <w:rPr>
          <w:rFonts w:ascii="Verdana" w:eastAsia="Times New Roman" w:hAnsi="Verdana" w:cs="Times New Roman"/>
          <w:bCs/>
          <w:sz w:val="24"/>
          <w:szCs w:val="24"/>
        </w:rPr>
      </w:pPr>
      <w:r w:rsidRPr="0067128A">
        <w:rPr>
          <w:rFonts w:ascii="Verdana" w:eastAsia="Times New Roman" w:hAnsi="Verdana" w:cs="Times New Roman"/>
          <w:bCs/>
          <w:sz w:val="24"/>
          <w:szCs w:val="24"/>
        </w:rPr>
        <w:t>1) środki z Funduszu Pomocy</w:t>
      </w:r>
      <w:r>
        <w:rPr>
          <w:rFonts w:ascii="Verdana" w:eastAsia="Times New Roman" w:hAnsi="Verdana" w:cs="Times New Roman"/>
          <w:bCs/>
          <w:sz w:val="24"/>
          <w:szCs w:val="24"/>
        </w:rPr>
        <w:t xml:space="preserve"> </w:t>
      </w:r>
      <w:r w:rsidRPr="0067128A">
        <w:rPr>
          <w:rFonts w:ascii="Verdana" w:eastAsia="Times New Roman" w:hAnsi="Verdana" w:cs="Times New Roman"/>
          <w:bCs/>
          <w:sz w:val="24"/>
          <w:szCs w:val="24"/>
        </w:rPr>
        <w:t>(10.065.794,78).</w:t>
      </w:r>
    </w:p>
    <w:p w:rsidR="00FE128B" w:rsidRPr="00ED4DAF" w:rsidRDefault="00FE128B"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wydatków ogółem: </w:t>
      </w:r>
      <w:r w:rsidR="0067128A">
        <w:rPr>
          <w:rFonts w:ascii="Verdana" w:eastAsia="Calibri" w:hAnsi="Verdana"/>
          <w:sz w:val="24"/>
          <w:szCs w:val="24"/>
        </w:rPr>
        <w:t>12.143</w:t>
      </w:r>
      <w:r w:rsidR="0067128A" w:rsidRPr="00ED4DAF">
        <w:rPr>
          <w:rFonts w:ascii="Verdana" w:eastAsia="Calibri" w:hAnsi="Verdana"/>
          <w:sz w:val="24"/>
          <w:szCs w:val="24"/>
        </w:rPr>
        <w:t>.</w:t>
      </w:r>
      <w:r w:rsidR="0067128A">
        <w:rPr>
          <w:rFonts w:ascii="Verdana" w:eastAsia="Calibri" w:hAnsi="Verdana"/>
          <w:sz w:val="24"/>
          <w:szCs w:val="24"/>
        </w:rPr>
        <w:t>002</w:t>
      </w:r>
      <w:r w:rsidR="0067128A" w:rsidRPr="00ED4DAF">
        <w:rPr>
          <w:rFonts w:ascii="Verdana" w:eastAsia="Calibri" w:hAnsi="Verdana"/>
          <w:sz w:val="24"/>
          <w:szCs w:val="24"/>
        </w:rPr>
        <w:t>,</w:t>
      </w:r>
      <w:r w:rsidR="0067128A">
        <w:rPr>
          <w:rFonts w:ascii="Verdana" w:eastAsia="Calibri" w:hAnsi="Verdana"/>
          <w:sz w:val="24"/>
          <w:szCs w:val="24"/>
        </w:rPr>
        <w:t xml:space="preserve">08 </w:t>
      </w:r>
      <w:r>
        <w:rPr>
          <w:rFonts w:ascii="Verdana" w:eastAsia="Calibri" w:hAnsi="Verdana"/>
          <w:sz w:val="24"/>
          <w:szCs w:val="24"/>
        </w:rPr>
        <w:t>zł</w:t>
      </w:r>
    </w:p>
    <w:p w:rsidR="00FE128B" w:rsidRPr="00ED4DAF" w:rsidRDefault="00FE128B" w:rsidP="000D4B1A">
      <w:pPr>
        <w:spacing w:after="0" w:line="288" w:lineRule="auto"/>
        <w:rPr>
          <w:rFonts w:ascii="Verdana" w:eastAsia="Times New Roman" w:hAnsi="Verdana" w:cs="Times New Roman"/>
          <w:bCs/>
          <w:sz w:val="24"/>
          <w:szCs w:val="24"/>
        </w:rPr>
      </w:pPr>
      <w:r w:rsidRPr="00ED4DAF">
        <w:rPr>
          <w:rFonts w:ascii="Verdana" w:eastAsia="Calibri" w:hAnsi="Verdana"/>
          <w:sz w:val="24"/>
          <w:szCs w:val="24"/>
        </w:rPr>
        <w:t>Przeznaczenie środków</w:t>
      </w:r>
      <w:r>
        <w:rPr>
          <w:rFonts w:ascii="Verdana" w:eastAsia="Calibri" w:hAnsi="Verdana"/>
          <w:sz w:val="24"/>
          <w:szCs w:val="24"/>
        </w:rPr>
        <w:t>:</w:t>
      </w:r>
    </w:p>
    <w:p w:rsidR="0067128A" w:rsidRPr="0067128A" w:rsidRDefault="0067128A" w:rsidP="000D4B1A">
      <w:pPr>
        <w:spacing w:after="0" w:line="288" w:lineRule="auto"/>
        <w:rPr>
          <w:rFonts w:ascii="Verdana" w:eastAsia="Times New Roman" w:hAnsi="Verdana" w:cs="Times New Roman"/>
          <w:bCs/>
          <w:sz w:val="24"/>
          <w:szCs w:val="24"/>
        </w:rPr>
      </w:pPr>
      <w:r w:rsidRPr="0067128A">
        <w:rPr>
          <w:rFonts w:ascii="Verdana" w:eastAsia="Times New Roman" w:hAnsi="Verdana" w:cs="Times New Roman"/>
          <w:bCs/>
          <w:sz w:val="24"/>
          <w:szCs w:val="24"/>
        </w:rPr>
        <w:t>1) zwiększenie planu dotacji celowej z budżetu państwa na realizację zadań zleconych powiatu w dziale 754 (Bezpieczeństwo publiczne i ochrona przeciwpożarowa), rozdziale 75411 (Komendy powiatowe Państwowej Straży Pożarnej) (639.272,30),</w:t>
      </w:r>
    </w:p>
    <w:p w:rsidR="0067128A" w:rsidRPr="0067128A" w:rsidRDefault="0067128A" w:rsidP="000D4B1A">
      <w:pPr>
        <w:spacing w:after="0" w:line="288" w:lineRule="auto"/>
        <w:rPr>
          <w:rFonts w:ascii="Verdana" w:eastAsia="Times New Roman" w:hAnsi="Verdana" w:cs="Times New Roman"/>
          <w:bCs/>
          <w:sz w:val="24"/>
          <w:szCs w:val="24"/>
        </w:rPr>
      </w:pPr>
      <w:r w:rsidRPr="0067128A">
        <w:rPr>
          <w:rFonts w:ascii="Verdana" w:eastAsia="Times New Roman" w:hAnsi="Verdana" w:cs="Times New Roman"/>
          <w:bCs/>
          <w:sz w:val="24"/>
          <w:szCs w:val="24"/>
        </w:rPr>
        <w:lastRenderedPageBreak/>
        <w:t>2) na realizację zadań wynikających z ustawy o Karcie Polaka</w:t>
      </w:r>
      <w:r>
        <w:rPr>
          <w:rFonts w:ascii="Verdana" w:eastAsia="Times New Roman" w:hAnsi="Verdana" w:cs="Times New Roman"/>
          <w:bCs/>
          <w:sz w:val="24"/>
          <w:szCs w:val="24"/>
        </w:rPr>
        <w:t xml:space="preserve"> </w:t>
      </w:r>
      <w:r w:rsidRPr="0067128A">
        <w:rPr>
          <w:rFonts w:ascii="Verdana" w:eastAsia="Times New Roman" w:hAnsi="Verdana" w:cs="Times New Roman"/>
          <w:bCs/>
          <w:sz w:val="24"/>
          <w:szCs w:val="24"/>
        </w:rPr>
        <w:t>(199.353,00),</w:t>
      </w:r>
    </w:p>
    <w:p w:rsidR="0067128A" w:rsidRPr="0067128A" w:rsidRDefault="0067128A" w:rsidP="000D4B1A">
      <w:pPr>
        <w:spacing w:after="0" w:line="288" w:lineRule="auto"/>
        <w:rPr>
          <w:rFonts w:ascii="Verdana" w:eastAsia="Times New Roman" w:hAnsi="Verdana" w:cs="Times New Roman"/>
          <w:bCs/>
          <w:sz w:val="24"/>
          <w:szCs w:val="24"/>
        </w:rPr>
      </w:pPr>
      <w:r w:rsidRPr="0067128A">
        <w:rPr>
          <w:rFonts w:ascii="Verdana" w:eastAsia="Times New Roman" w:hAnsi="Verdana" w:cs="Times New Roman"/>
          <w:bCs/>
          <w:sz w:val="24"/>
          <w:szCs w:val="24"/>
        </w:rPr>
        <w:t>3) zwiększenie planu dotacji celowej z budżetu państwa na realizację zadań powierzonych powiatu w dziale 801 (Oświata i wychowanie), rozdziale 80146 (Dokształcenie i doskonalenie nauczycieli)</w:t>
      </w:r>
      <w:r>
        <w:rPr>
          <w:rFonts w:ascii="Verdana" w:eastAsia="Times New Roman" w:hAnsi="Verdana" w:cs="Times New Roman"/>
          <w:bCs/>
          <w:sz w:val="24"/>
          <w:szCs w:val="24"/>
        </w:rPr>
        <w:t xml:space="preserve"> </w:t>
      </w:r>
      <w:r w:rsidRPr="0067128A">
        <w:rPr>
          <w:rFonts w:ascii="Verdana" w:eastAsia="Times New Roman" w:hAnsi="Verdana" w:cs="Times New Roman"/>
          <w:bCs/>
          <w:sz w:val="24"/>
          <w:szCs w:val="24"/>
        </w:rPr>
        <w:t>(20.000,00),</w:t>
      </w:r>
    </w:p>
    <w:p w:rsidR="0067128A" w:rsidRPr="0067128A" w:rsidRDefault="0067128A" w:rsidP="000D4B1A">
      <w:pPr>
        <w:spacing w:after="0" w:line="288" w:lineRule="auto"/>
        <w:rPr>
          <w:rFonts w:ascii="Verdana" w:eastAsia="Times New Roman" w:hAnsi="Verdana" w:cs="Times New Roman"/>
          <w:bCs/>
          <w:sz w:val="24"/>
          <w:szCs w:val="24"/>
        </w:rPr>
      </w:pPr>
      <w:r w:rsidRPr="0067128A">
        <w:rPr>
          <w:rFonts w:ascii="Verdana" w:eastAsia="Times New Roman" w:hAnsi="Verdana" w:cs="Times New Roman"/>
          <w:bCs/>
          <w:sz w:val="24"/>
          <w:szCs w:val="24"/>
        </w:rPr>
        <w:t>4) na wydatki związane z przygotowaniem i przeprowadzeniem wyborów do Sejmu i Senatu RP</w:t>
      </w:r>
      <w:r>
        <w:rPr>
          <w:rFonts w:ascii="Verdana" w:eastAsia="Times New Roman" w:hAnsi="Verdana" w:cs="Times New Roman"/>
          <w:bCs/>
          <w:sz w:val="24"/>
          <w:szCs w:val="24"/>
        </w:rPr>
        <w:t xml:space="preserve"> </w:t>
      </w:r>
      <w:r w:rsidRPr="0067128A">
        <w:rPr>
          <w:rFonts w:ascii="Verdana" w:eastAsia="Times New Roman" w:hAnsi="Verdana" w:cs="Times New Roman"/>
          <w:bCs/>
          <w:sz w:val="24"/>
          <w:szCs w:val="24"/>
        </w:rPr>
        <w:t>(1.018.582,00),</w:t>
      </w:r>
    </w:p>
    <w:p w:rsidR="0067128A" w:rsidRPr="0067128A" w:rsidRDefault="0067128A" w:rsidP="000D4B1A">
      <w:pPr>
        <w:spacing w:after="0" w:line="288" w:lineRule="auto"/>
        <w:rPr>
          <w:rFonts w:ascii="Verdana" w:eastAsia="Times New Roman" w:hAnsi="Verdana" w:cs="Times New Roman"/>
          <w:bCs/>
          <w:sz w:val="24"/>
          <w:szCs w:val="24"/>
        </w:rPr>
      </w:pPr>
      <w:r w:rsidRPr="0067128A">
        <w:rPr>
          <w:rFonts w:ascii="Verdana" w:eastAsia="Times New Roman" w:hAnsi="Verdana" w:cs="Times New Roman"/>
          <w:bCs/>
          <w:sz w:val="24"/>
          <w:szCs w:val="24"/>
        </w:rPr>
        <w:t>5) na edukację dzieci z Ukrainy, na podstawie ustawy o pomocy obywatelom Ukrainy w związku z konfliktem zbrojnym na terytorium tego Państwa</w:t>
      </w:r>
      <w:r>
        <w:rPr>
          <w:rFonts w:ascii="Verdana" w:eastAsia="Times New Roman" w:hAnsi="Verdana" w:cs="Times New Roman"/>
          <w:bCs/>
          <w:sz w:val="24"/>
          <w:szCs w:val="24"/>
        </w:rPr>
        <w:t xml:space="preserve"> </w:t>
      </w:r>
      <w:r w:rsidRPr="0067128A">
        <w:rPr>
          <w:rFonts w:ascii="Verdana" w:eastAsia="Times New Roman" w:hAnsi="Verdana" w:cs="Times New Roman"/>
          <w:bCs/>
          <w:sz w:val="24"/>
          <w:szCs w:val="24"/>
        </w:rPr>
        <w:t>(8.025.286,00),</w:t>
      </w:r>
    </w:p>
    <w:p w:rsidR="0067128A" w:rsidRPr="0067128A" w:rsidRDefault="0067128A" w:rsidP="000D4B1A">
      <w:pPr>
        <w:spacing w:after="0" w:line="288" w:lineRule="auto"/>
        <w:rPr>
          <w:rFonts w:ascii="Verdana" w:eastAsia="Times New Roman" w:hAnsi="Verdana" w:cs="Times New Roman"/>
          <w:bCs/>
          <w:sz w:val="24"/>
          <w:szCs w:val="24"/>
        </w:rPr>
      </w:pPr>
      <w:r w:rsidRPr="0067128A">
        <w:rPr>
          <w:rFonts w:ascii="Verdana" w:eastAsia="Times New Roman" w:hAnsi="Verdana" w:cs="Times New Roman"/>
          <w:bCs/>
          <w:sz w:val="24"/>
          <w:szCs w:val="24"/>
        </w:rPr>
        <w:t>6) na wypłatę świadczeń dla osób udostępniających mieszkania i zapewniających wyżywienie osobom, które przyjechały do Polski z Ukrainy, zgodnie z ustawą o pomocy obywatelom Ukrainy w związku z konfliktem zbrojnym na terytorium tego Państwa</w:t>
      </w:r>
      <w:r>
        <w:rPr>
          <w:rFonts w:ascii="Verdana" w:eastAsia="Times New Roman" w:hAnsi="Verdana" w:cs="Times New Roman"/>
          <w:bCs/>
          <w:sz w:val="24"/>
          <w:szCs w:val="24"/>
        </w:rPr>
        <w:t xml:space="preserve"> </w:t>
      </w:r>
      <w:r w:rsidRPr="0067128A">
        <w:rPr>
          <w:rFonts w:ascii="Verdana" w:eastAsia="Times New Roman" w:hAnsi="Verdana" w:cs="Times New Roman"/>
          <w:bCs/>
          <w:sz w:val="24"/>
          <w:szCs w:val="24"/>
        </w:rPr>
        <w:t>(2.040.508,78),</w:t>
      </w:r>
    </w:p>
    <w:p w:rsidR="0067128A" w:rsidRPr="00ED4DAF" w:rsidRDefault="0067128A" w:rsidP="000D4B1A">
      <w:pPr>
        <w:spacing w:after="0" w:line="288" w:lineRule="auto"/>
        <w:rPr>
          <w:rFonts w:ascii="Verdana" w:eastAsia="Times New Roman" w:hAnsi="Verdana" w:cs="Times New Roman"/>
          <w:bCs/>
          <w:sz w:val="24"/>
          <w:szCs w:val="24"/>
        </w:rPr>
      </w:pPr>
      <w:r w:rsidRPr="0067128A">
        <w:rPr>
          <w:rFonts w:ascii="Verdana" w:eastAsia="Times New Roman" w:hAnsi="Verdana" w:cs="Times New Roman"/>
          <w:bCs/>
          <w:sz w:val="24"/>
          <w:szCs w:val="24"/>
        </w:rPr>
        <w:t>7) pomoc finansowa z budżetu Województwa Dolnośląskiego na realizację zadania pn. "Sfinansowanie części wydatków bieżących Komendy Miejskiej Państwowej Straży Pożarnej związanych z realizacją jej statutowych zadań w celu zapewnienia i poprawy bezpieczeństwa mieszkańców Powiatu Wrocławskiego"</w:t>
      </w:r>
      <w:r>
        <w:rPr>
          <w:rFonts w:ascii="Verdana" w:eastAsia="Times New Roman" w:hAnsi="Verdana" w:cs="Times New Roman"/>
          <w:bCs/>
          <w:sz w:val="24"/>
          <w:szCs w:val="24"/>
        </w:rPr>
        <w:t xml:space="preserve"> </w:t>
      </w:r>
      <w:r w:rsidRPr="0067128A">
        <w:rPr>
          <w:rFonts w:ascii="Verdana" w:eastAsia="Times New Roman" w:hAnsi="Verdana" w:cs="Times New Roman"/>
          <w:bCs/>
          <w:sz w:val="24"/>
          <w:szCs w:val="24"/>
        </w:rPr>
        <w:t>(200.000,00).</w:t>
      </w:r>
    </w:p>
    <w:p w:rsidR="0067128A" w:rsidRPr="00DF58FB" w:rsidRDefault="0067128A" w:rsidP="000D4B1A">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11249/23 Prezydenta Wrocławia z dnia 5 września 2023 roku</w:t>
      </w:r>
    </w:p>
    <w:p w:rsidR="0067128A" w:rsidRPr="00ED4DAF" w:rsidRDefault="0067128A"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dochodów ogółem: </w:t>
      </w:r>
      <w:r>
        <w:rPr>
          <w:rFonts w:ascii="Verdana" w:eastAsia="Calibri" w:hAnsi="Verdana"/>
          <w:sz w:val="24"/>
          <w:szCs w:val="24"/>
        </w:rPr>
        <w:t>76</w:t>
      </w:r>
      <w:r w:rsidRPr="00ED4DAF">
        <w:rPr>
          <w:rFonts w:ascii="Verdana" w:eastAsia="Calibri" w:hAnsi="Verdana"/>
          <w:sz w:val="24"/>
          <w:szCs w:val="24"/>
        </w:rPr>
        <w:t>.</w:t>
      </w:r>
      <w:r>
        <w:rPr>
          <w:rFonts w:ascii="Verdana" w:eastAsia="Calibri" w:hAnsi="Verdana"/>
          <w:sz w:val="24"/>
          <w:szCs w:val="24"/>
        </w:rPr>
        <w:t>636</w:t>
      </w:r>
      <w:r w:rsidRPr="00ED4DAF">
        <w:rPr>
          <w:rFonts w:ascii="Verdana" w:eastAsia="Calibri" w:hAnsi="Verdana"/>
          <w:sz w:val="24"/>
          <w:szCs w:val="24"/>
        </w:rPr>
        <w:t>,</w:t>
      </w:r>
      <w:r>
        <w:rPr>
          <w:rFonts w:ascii="Verdana" w:eastAsia="Calibri" w:hAnsi="Verdana"/>
          <w:sz w:val="24"/>
          <w:szCs w:val="24"/>
        </w:rPr>
        <w:t>72</w:t>
      </w:r>
      <w:r w:rsidRPr="00ED4DAF">
        <w:rPr>
          <w:rFonts w:ascii="Verdana" w:eastAsia="Calibri" w:hAnsi="Verdana"/>
          <w:sz w:val="24"/>
          <w:szCs w:val="24"/>
        </w:rPr>
        <w:t xml:space="preserve"> zł</w:t>
      </w:r>
    </w:p>
    <w:p w:rsidR="0067128A" w:rsidRDefault="0067128A" w:rsidP="000D4B1A">
      <w:pPr>
        <w:spacing w:after="0" w:line="288" w:lineRule="auto"/>
        <w:rPr>
          <w:rFonts w:ascii="Verdana" w:eastAsia="Calibri" w:hAnsi="Verdana"/>
          <w:sz w:val="24"/>
          <w:szCs w:val="24"/>
        </w:rPr>
      </w:pPr>
      <w:r w:rsidRPr="00ED4DAF">
        <w:rPr>
          <w:rFonts w:ascii="Verdana" w:eastAsia="Calibri" w:hAnsi="Verdana"/>
          <w:sz w:val="24"/>
          <w:szCs w:val="24"/>
        </w:rPr>
        <w:t>Źródło zmiany planu dochodów:</w:t>
      </w:r>
    </w:p>
    <w:p w:rsidR="0067128A" w:rsidRPr="0067128A" w:rsidRDefault="0067128A" w:rsidP="000D4B1A">
      <w:pPr>
        <w:spacing w:after="0" w:line="288" w:lineRule="auto"/>
        <w:rPr>
          <w:rFonts w:ascii="Verdana" w:eastAsia="Times New Roman" w:hAnsi="Verdana" w:cs="Times New Roman"/>
          <w:bCs/>
          <w:sz w:val="24"/>
          <w:szCs w:val="24"/>
        </w:rPr>
      </w:pPr>
      <w:r w:rsidRPr="0067128A">
        <w:rPr>
          <w:rFonts w:ascii="Verdana" w:eastAsia="Times New Roman" w:hAnsi="Verdana" w:cs="Times New Roman"/>
          <w:bCs/>
          <w:sz w:val="24"/>
          <w:szCs w:val="24"/>
        </w:rPr>
        <w:t>I. Dotacje celowe z budżetu państwa</w:t>
      </w:r>
      <w:r>
        <w:rPr>
          <w:rFonts w:ascii="Verdana" w:eastAsia="Times New Roman" w:hAnsi="Verdana" w:cs="Times New Roman"/>
          <w:bCs/>
          <w:sz w:val="24"/>
          <w:szCs w:val="24"/>
        </w:rPr>
        <w:t xml:space="preserve"> </w:t>
      </w:r>
      <w:r w:rsidRPr="0067128A">
        <w:rPr>
          <w:rFonts w:ascii="Verdana" w:eastAsia="Times New Roman" w:hAnsi="Verdana" w:cs="Times New Roman"/>
          <w:bCs/>
          <w:sz w:val="24"/>
          <w:szCs w:val="24"/>
        </w:rPr>
        <w:t>(50.485,00),</w:t>
      </w:r>
      <w:r>
        <w:rPr>
          <w:rFonts w:ascii="Verdana" w:eastAsia="Times New Roman" w:hAnsi="Verdana" w:cs="Times New Roman"/>
          <w:bCs/>
          <w:sz w:val="24"/>
          <w:szCs w:val="24"/>
        </w:rPr>
        <w:t xml:space="preserve"> </w:t>
      </w:r>
      <w:r w:rsidRPr="0067128A">
        <w:rPr>
          <w:rFonts w:ascii="Verdana" w:eastAsia="Times New Roman" w:hAnsi="Verdana" w:cs="Times New Roman"/>
          <w:bCs/>
          <w:sz w:val="24"/>
          <w:szCs w:val="24"/>
        </w:rPr>
        <w:t>z tego:</w:t>
      </w:r>
    </w:p>
    <w:p w:rsidR="0067128A" w:rsidRPr="0067128A" w:rsidRDefault="0067128A" w:rsidP="000D4B1A">
      <w:pPr>
        <w:spacing w:after="0" w:line="288" w:lineRule="auto"/>
        <w:rPr>
          <w:rFonts w:ascii="Verdana" w:eastAsia="Times New Roman" w:hAnsi="Verdana" w:cs="Times New Roman"/>
          <w:bCs/>
          <w:sz w:val="24"/>
          <w:szCs w:val="24"/>
        </w:rPr>
      </w:pPr>
      <w:r w:rsidRPr="0067128A">
        <w:rPr>
          <w:rFonts w:ascii="Verdana" w:eastAsia="Times New Roman" w:hAnsi="Verdana" w:cs="Times New Roman"/>
          <w:bCs/>
          <w:sz w:val="24"/>
          <w:szCs w:val="24"/>
        </w:rPr>
        <w:t>1) dla gminy</w:t>
      </w:r>
      <w:r>
        <w:rPr>
          <w:rFonts w:ascii="Verdana" w:eastAsia="Times New Roman" w:hAnsi="Verdana" w:cs="Times New Roman"/>
          <w:bCs/>
          <w:sz w:val="24"/>
          <w:szCs w:val="24"/>
        </w:rPr>
        <w:t xml:space="preserve"> </w:t>
      </w:r>
      <w:r w:rsidRPr="0067128A">
        <w:rPr>
          <w:rFonts w:ascii="Verdana" w:eastAsia="Times New Roman" w:hAnsi="Verdana" w:cs="Times New Roman"/>
          <w:bCs/>
          <w:sz w:val="24"/>
          <w:szCs w:val="24"/>
        </w:rPr>
        <w:t>(50.485,00),</w:t>
      </w:r>
      <w:r>
        <w:rPr>
          <w:rFonts w:ascii="Verdana" w:eastAsia="Times New Roman" w:hAnsi="Verdana" w:cs="Times New Roman"/>
          <w:bCs/>
          <w:sz w:val="24"/>
          <w:szCs w:val="24"/>
        </w:rPr>
        <w:t xml:space="preserve"> </w:t>
      </w:r>
      <w:r w:rsidRPr="0067128A">
        <w:rPr>
          <w:rFonts w:ascii="Verdana" w:eastAsia="Times New Roman" w:hAnsi="Verdana" w:cs="Times New Roman"/>
          <w:bCs/>
          <w:sz w:val="24"/>
          <w:szCs w:val="24"/>
        </w:rPr>
        <w:t>z tego:</w:t>
      </w:r>
    </w:p>
    <w:p w:rsidR="0067128A" w:rsidRPr="0067128A" w:rsidRDefault="0067128A" w:rsidP="000D4B1A">
      <w:pPr>
        <w:spacing w:after="0" w:line="288" w:lineRule="auto"/>
        <w:rPr>
          <w:rFonts w:ascii="Verdana" w:eastAsia="Times New Roman" w:hAnsi="Verdana" w:cs="Times New Roman"/>
          <w:bCs/>
          <w:sz w:val="24"/>
          <w:szCs w:val="24"/>
        </w:rPr>
      </w:pPr>
      <w:r w:rsidRPr="0067128A">
        <w:rPr>
          <w:rFonts w:ascii="Verdana" w:eastAsia="Times New Roman" w:hAnsi="Verdana" w:cs="Times New Roman"/>
          <w:bCs/>
          <w:sz w:val="24"/>
          <w:szCs w:val="24"/>
        </w:rPr>
        <w:t>a) na zadania zlecone</w:t>
      </w:r>
      <w:r>
        <w:rPr>
          <w:rFonts w:ascii="Verdana" w:eastAsia="Times New Roman" w:hAnsi="Verdana" w:cs="Times New Roman"/>
          <w:bCs/>
          <w:sz w:val="24"/>
          <w:szCs w:val="24"/>
        </w:rPr>
        <w:t xml:space="preserve"> </w:t>
      </w:r>
      <w:r w:rsidRPr="0067128A">
        <w:rPr>
          <w:rFonts w:ascii="Verdana" w:eastAsia="Times New Roman" w:hAnsi="Verdana" w:cs="Times New Roman"/>
          <w:bCs/>
          <w:sz w:val="24"/>
          <w:szCs w:val="24"/>
        </w:rPr>
        <w:t>(50.485,00).</w:t>
      </w:r>
    </w:p>
    <w:p w:rsidR="0067128A" w:rsidRPr="0067128A" w:rsidRDefault="0067128A" w:rsidP="000D4B1A">
      <w:pPr>
        <w:spacing w:after="0" w:line="288" w:lineRule="auto"/>
        <w:rPr>
          <w:rFonts w:ascii="Verdana" w:eastAsia="Times New Roman" w:hAnsi="Verdana" w:cs="Times New Roman"/>
          <w:bCs/>
          <w:sz w:val="24"/>
          <w:szCs w:val="24"/>
        </w:rPr>
      </w:pPr>
      <w:r w:rsidRPr="0067128A">
        <w:rPr>
          <w:rFonts w:ascii="Verdana" w:eastAsia="Times New Roman" w:hAnsi="Verdana" w:cs="Times New Roman"/>
          <w:bCs/>
          <w:sz w:val="24"/>
          <w:szCs w:val="24"/>
        </w:rPr>
        <w:t>II. Dotacje i środki z funduszy</w:t>
      </w:r>
      <w:r>
        <w:rPr>
          <w:rFonts w:ascii="Verdana" w:eastAsia="Times New Roman" w:hAnsi="Verdana" w:cs="Times New Roman"/>
          <w:bCs/>
          <w:sz w:val="24"/>
          <w:szCs w:val="24"/>
        </w:rPr>
        <w:t xml:space="preserve"> </w:t>
      </w:r>
      <w:r w:rsidRPr="0067128A">
        <w:rPr>
          <w:rFonts w:ascii="Verdana" w:eastAsia="Times New Roman" w:hAnsi="Verdana" w:cs="Times New Roman"/>
          <w:bCs/>
          <w:sz w:val="24"/>
          <w:szCs w:val="24"/>
        </w:rPr>
        <w:t>(26.151,72),</w:t>
      </w:r>
      <w:r>
        <w:rPr>
          <w:rFonts w:ascii="Verdana" w:eastAsia="Times New Roman" w:hAnsi="Verdana" w:cs="Times New Roman"/>
          <w:bCs/>
          <w:sz w:val="24"/>
          <w:szCs w:val="24"/>
        </w:rPr>
        <w:t xml:space="preserve"> </w:t>
      </w:r>
      <w:r w:rsidRPr="0067128A">
        <w:rPr>
          <w:rFonts w:ascii="Verdana" w:eastAsia="Times New Roman" w:hAnsi="Verdana" w:cs="Times New Roman"/>
          <w:bCs/>
          <w:sz w:val="24"/>
          <w:szCs w:val="24"/>
        </w:rPr>
        <w:t>z tego:</w:t>
      </w:r>
    </w:p>
    <w:p w:rsidR="0067128A" w:rsidRPr="00ED4DAF" w:rsidRDefault="0067128A" w:rsidP="000D4B1A">
      <w:pPr>
        <w:spacing w:after="0" w:line="288" w:lineRule="auto"/>
        <w:rPr>
          <w:rFonts w:ascii="Verdana" w:eastAsia="Times New Roman" w:hAnsi="Verdana" w:cs="Times New Roman"/>
          <w:bCs/>
          <w:sz w:val="24"/>
          <w:szCs w:val="24"/>
        </w:rPr>
      </w:pPr>
      <w:r w:rsidRPr="0067128A">
        <w:rPr>
          <w:rFonts w:ascii="Verdana" w:eastAsia="Times New Roman" w:hAnsi="Verdana" w:cs="Times New Roman"/>
          <w:bCs/>
          <w:sz w:val="24"/>
          <w:szCs w:val="24"/>
        </w:rPr>
        <w:t>1) środki z Funduszu Pomocy</w:t>
      </w:r>
      <w:r>
        <w:rPr>
          <w:rFonts w:ascii="Verdana" w:eastAsia="Times New Roman" w:hAnsi="Verdana" w:cs="Times New Roman"/>
          <w:bCs/>
          <w:sz w:val="24"/>
          <w:szCs w:val="24"/>
        </w:rPr>
        <w:t xml:space="preserve"> </w:t>
      </w:r>
      <w:r w:rsidRPr="0067128A">
        <w:rPr>
          <w:rFonts w:ascii="Verdana" w:eastAsia="Times New Roman" w:hAnsi="Verdana" w:cs="Times New Roman"/>
          <w:bCs/>
          <w:sz w:val="24"/>
          <w:szCs w:val="24"/>
        </w:rPr>
        <w:t>(26.151,72).</w:t>
      </w:r>
    </w:p>
    <w:p w:rsidR="0067128A" w:rsidRPr="00ED4DAF" w:rsidRDefault="0067128A"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wydatków ogółem: </w:t>
      </w:r>
      <w:r>
        <w:rPr>
          <w:rFonts w:ascii="Verdana" w:eastAsia="Calibri" w:hAnsi="Verdana"/>
          <w:sz w:val="24"/>
          <w:szCs w:val="24"/>
        </w:rPr>
        <w:t>76</w:t>
      </w:r>
      <w:r w:rsidRPr="00ED4DAF">
        <w:rPr>
          <w:rFonts w:ascii="Verdana" w:eastAsia="Calibri" w:hAnsi="Verdana"/>
          <w:sz w:val="24"/>
          <w:szCs w:val="24"/>
        </w:rPr>
        <w:t>.</w:t>
      </w:r>
      <w:r>
        <w:rPr>
          <w:rFonts w:ascii="Verdana" w:eastAsia="Calibri" w:hAnsi="Verdana"/>
          <w:sz w:val="24"/>
          <w:szCs w:val="24"/>
        </w:rPr>
        <w:t>636</w:t>
      </w:r>
      <w:r w:rsidRPr="00ED4DAF">
        <w:rPr>
          <w:rFonts w:ascii="Verdana" w:eastAsia="Calibri" w:hAnsi="Verdana"/>
          <w:sz w:val="24"/>
          <w:szCs w:val="24"/>
        </w:rPr>
        <w:t>,</w:t>
      </w:r>
      <w:r>
        <w:rPr>
          <w:rFonts w:ascii="Verdana" w:eastAsia="Calibri" w:hAnsi="Verdana"/>
          <w:sz w:val="24"/>
          <w:szCs w:val="24"/>
        </w:rPr>
        <w:t>72</w:t>
      </w:r>
      <w:r w:rsidRPr="00ED4DAF">
        <w:rPr>
          <w:rFonts w:ascii="Verdana" w:eastAsia="Calibri" w:hAnsi="Verdana"/>
          <w:sz w:val="24"/>
          <w:szCs w:val="24"/>
        </w:rPr>
        <w:t xml:space="preserve"> </w:t>
      </w:r>
      <w:r>
        <w:rPr>
          <w:rFonts w:ascii="Verdana" w:eastAsia="Calibri" w:hAnsi="Verdana"/>
          <w:sz w:val="24"/>
          <w:szCs w:val="24"/>
        </w:rPr>
        <w:t>zł</w:t>
      </w:r>
    </w:p>
    <w:p w:rsidR="0067128A" w:rsidRPr="00ED4DAF" w:rsidRDefault="0067128A" w:rsidP="000D4B1A">
      <w:pPr>
        <w:spacing w:after="0" w:line="288" w:lineRule="auto"/>
        <w:rPr>
          <w:rFonts w:ascii="Verdana" w:eastAsia="Times New Roman" w:hAnsi="Verdana" w:cs="Times New Roman"/>
          <w:bCs/>
          <w:sz w:val="24"/>
          <w:szCs w:val="24"/>
        </w:rPr>
      </w:pPr>
      <w:r w:rsidRPr="00ED4DAF">
        <w:rPr>
          <w:rFonts w:ascii="Verdana" w:eastAsia="Calibri" w:hAnsi="Verdana"/>
          <w:sz w:val="24"/>
          <w:szCs w:val="24"/>
        </w:rPr>
        <w:t>Przeznaczenie środków</w:t>
      </w:r>
      <w:r>
        <w:rPr>
          <w:rFonts w:ascii="Verdana" w:eastAsia="Calibri" w:hAnsi="Verdana"/>
          <w:sz w:val="24"/>
          <w:szCs w:val="24"/>
        </w:rPr>
        <w:t>:</w:t>
      </w:r>
    </w:p>
    <w:p w:rsidR="0067128A" w:rsidRPr="0067128A" w:rsidRDefault="0067128A" w:rsidP="000D4B1A">
      <w:pPr>
        <w:spacing w:after="0" w:line="288" w:lineRule="auto"/>
        <w:rPr>
          <w:rFonts w:ascii="Verdana" w:eastAsia="Times New Roman" w:hAnsi="Verdana" w:cs="Times New Roman"/>
          <w:bCs/>
          <w:sz w:val="24"/>
          <w:szCs w:val="24"/>
        </w:rPr>
      </w:pPr>
      <w:r w:rsidRPr="0067128A">
        <w:rPr>
          <w:rFonts w:ascii="Verdana" w:eastAsia="Times New Roman" w:hAnsi="Verdana" w:cs="Times New Roman"/>
          <w:bCs/>
          <w:sz w:val="24"/>
          <w:szCs w:val="24"/>
        </w:rPr>
        <w:t>1) na wypłatę świadczenia wychowawczego w sierpniu 2023 roku</w:t>
      </w:r>
      <w:r>
        <w:rPr>
          <w:rFonts w:ascii="Verdana" w:eastAsia="Times New Roman" w:hAnsi="Verdana" w:cs="Times New Roman"/>
          <w:bCs/>
          <w:sz w:val="24"/>
          <w:szCs w:val="24"/>
        </w:rPr>
        <w:t xml:space="preserve"> </w:t>
      </w:r>
      <w:r w:rsidRPr="0067128A">
        <w:rPr>
          <w:rFonts w:ascii="Verdana" w:eastAsia="Times New Roman" w:hAnsi="Verdana" w:cs="Times New Roman"/>
          <w:bCs/>
          <w:sz w:val="24"/>
          <w:szCs w:val="24"/>
        </w:rPr>
        <w:t>(33.990,00),</w:t>
      </w:r>
    </w:p>
    <w:p w:rsidR="0067128A" w:rsidRPr="0067128A" w:rsidRDefault="0067128A" w:rsidP="000D4B1A">
      <w:pPr>
        <w:spacing w:after="0" w:line="288" w:lineRule="auto"/>
        <w:rPr>
          <w:rFonts w:ascii="Verdana" w:eastAsia="Times New Roman" w:hAnsi="Verdana" w:cs="Times New Roman"/>
          <w:bCs/>
          <w:sz w:val="24"/>
          <w:szCs w:val="24"/>
        </w:rPr>
      </w:pPr>
      <w:r w:rsidRPr="0067128A">
        <w:rPr>
          <w:rFonts w:ascii="Verdana" w:eastAsia="Times New Roman" w:hAnsi="Verdana" w:cs="Times New Roman"/>
          <w:bCs/>
          <w:sz w:val="24"/>
          <w:szCs w:val="24"/>
        </w:rPr>
        <w:t>2) na wypłatę jednorazowego świadczenia w wysokości 4 tys. zł, na podstawie ustawy o wsparciu kobiet w ciąży i rodzin "Za życiem"</w:t>
      </w:r>
      <w:r>
        <w:rPr>
          <w:rFonts w:ascii="Verdana" w:eastAsia="Times New Roman" w:hAnsi="Verdana" w:cs="Times New Roman"/>
          <w:bCs/>
          <w:sz w:val="24"/>
          <w:szCs w:val="24"/>
        </w:rPr>
        <w:t xml:space="preserve"> </w:t>
      </w:r>
      <w:r w:rsidRPr="0067128A">
        <w:rPr>
          <w:rFonts w:ascii="Verdana" w:eastAsia="Times New Roman" w:hAnsi="Verdana" w:cs="Times New Roman"/>
          <w:bCs/>
          <w:sz w:val="24"/>
          <w:szCs w:val="24"/>
        </w:rPr>
        <w:t>(16.495,00),</w:t>
      </w:r>
    </w:p>
    <w:p w:rsidR="0067128A" w:rsidRPr="00ED4DAF" w:rsidRDefault="0067128A" w:rsidP="000D4B1A">
      <w:pPr>
        <w:spacing w:after="0" w:line="288" w:lineRule="auto"/>
        <w:rPr>
          <w:rFonts w:ascii="Verdana" w:eastAsia="Times New Roman" w:hAnsi="Verdana" w:cs="Times New Roman"/>
          <w:bCs/>
          <w:sz w:val="24"/>
          <w:szCs w:val="24"/>
        </w:rPr>
      </w:pPr>
      <w:r w:rsidRPr="0067128A">
        <w:rPr>
          <w:rFonts w:ascii="Verdana" w:eastAsia="Times New Roman" w:hAnsi="Verdana" w:cs="Times New Roman"/>
          <w:bCs/>
          <w:sz w:val="24"/>
          <w:szCs w:val="24"/>
        </w:rPr>
        <w:t>3) na nadawanie numeru PESEL uchodźcom</w:t>
      </w:r>
      <w:r>
        <w:rPr>
          <w:rFonts w:ascii="Verdana" w:eastAsia="Times New Roman" w:hAnsi="Verdana" w:cs="Times New Roman"/>
          <w:bCs/>
          <w:sz w:val="24"/>
          <w:szCs w:val="24"/>
        </w:rPr>
        <w:t xml:space="preserve"> </w:t>
      </w:r>
      <w:r w:rsidRPr="0067128A">
        <w:rPr>
          <w:rFonts w:ascii="Verdana" w:eastAsia="Times New Roman" w:hAnsi="Verdana" w:cs="Times New Roman"/>
          <w:bCs/>
          <w:sz w:val="24"/>
          <w:szCs w:val="24"/>
        </w:rPr>
        <w:t>(26.151,72).</w:t>
      </w:r>
    </w:p>
    <w:p w:rsidR="0067128A" w:rsidRPr="00DF58FB" w:rsidRDefault="0067128A" w:rsidP="000D4B1A">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1129</w:t>
      </w:r>
      <w:r w:rsidR="00A74354" w:rsidRPr="00DF58FB">
        <w:rPr>
          <w:rFonts w:ascii="Verdana" w:eastAsia="Calibri" w:hAnsi="Verdana"/>
          <w:bCs/>
          <w:sz w:val="24"/>
          <w:szCs w:val="24"/>
        </w:rPr>
        <w:t>5</w:t>
      </w:r>
      <w:r w:rsidRPr="00DF58FB">
        <w:rPr>
          <w:rFonts w:ascii="Verdana" w:eastAsia="Calibri" w:hAnsi="Verdana"/>
          <w:bCs/>
          <w:sz w:val="24"/>
          <w:szCs w:val="24"/>
        </w:rPr>
        <w:t xml:space="preserve">/23 Prezydenta Wrocławia z dnia </w:t>
      </w:r>
      <w:r w:rsidR="00A74354" w:rsidRPr="00DF58FB">
        <w:rPr>
          <w:rFonts w:ascii="Verdana" w:eastAsia="Calibri" w:hAnsi="Verdana"/>
          <w:bCs/>
          <w:sz w:val="24"/>
          <w:szCs w:val="24"/>
        </w:rPr>
        <w:t>13</w:t>
      </w:r>
      <w:r w:rsidRPr="00DF58FB">
        <w:rPr>
          <w:rFonts w:ascii="Verdana" w:eastAsia="Calibri" w:hAnsi="Verdana"/>
          <w:bCs/>
          <w:sz w:val="24"/>
          <w:szCs w:val="24"/>
        </w:rPr>
        <w:t xml:space="preserve"> września 2023 roku</w:t>
      </w:r>
    </w:p>
    <w:p w:rsidR="0067128A" w:rsidRPr="00ED4DAF" w:rsidRDefault="0067128A" w:rsidP="0067128A">
      <w:pPr>
        <w:spacing w:before="240" w:after="0"/>
        <w:rPr>
          <w:rFonts w:ascii="Verdana" w:eastAsia="Calibri" w:hAnsi="Verdana"/>
          <w:sz w:val="24"/>
          <w:szCs w:val="24"/>
        </w:rPr>
      </w:pPr>
      <w:r w:rsidRPr="00ED4DAF">
        <w:rPr>
          <w:rFonts w:ascii="Verdana" w:eastAsia="Calibri" w:hAnsi="Verdana"/>
          <w:sz w:val="24"/>
          <w:szCs w:val="24"/>
        </w:rPr>
        <w:lastRenderedPageBreak/>
        <w:t xml:space="preserve">Kwota zmiany planu dochodów ogółem: </w:t>
      </w:r>
      <w:r w:rsidR="00A74354">
        <w:rPr>
          <w:rFonts w:ascii="Verdana" w:eastAsia="Calibri" w:hAnsi="Verdana"/>
          <w:sz w:val="24"/>
          <w:szCs w:val="24"/>
        </w:rPr>
        <w:t>2.186</w:t>
      </w:r>
      <w:r w:rsidRPr="00ED4DAF">
        <w:rPr>
          <w:rFonts w:ascii="Verdana" w:eastAsia="Calibri" w:hAnsi="Verdana"/>
          <w:sz w:val="24"/>
          <w:szCs w:val="24"/>
        </w:rPr>
        <w:t>.</w:t>
      </w:r>
      <w:r w:rsidR="00A74354">
        <w:rPr>
          <w:rFonts w:ascii="Verdana" w:eastAsia="Calibri" w:hAnsi="Verdana"/>
          <w:sz w:val="24"/>
          <w:szCs w:val="24"/>
        </w:rPr>
        <w:t>271</w:t>
      </w:r>
      <w:r w:rsidRPr="00ED4DAF">
        <w:rPr>
          <w:rFonts w:ascii="Verdana" w:eastAsia="Calibri" w:hAnsi="Verdana"/>
          <w:sz w:val="24"/>
          <w:szCs w:val="24"/>
        </w:rPr>
        <w:t>,</w:t>
      </w:r>
      <w:r w:rsidR="00A74354">
        <w:rPr>
          <w:rFonts w:ascii="Verdana" w:eastAsia="Calibri" w:hAnsi="Verdana"/>
          <w:sz w:val="24"/>
          <w:szCs w:val="24"/>
        </w:rPr>
        <w:t>54</w:t>
      </w:r>
      <w:r w:rsidRPr="00ED4DAF">
        <w:rPr>
          <w:rFonts w:ascii="Verdana" w:eastAsia="Calibri" w:hAnsi="Verdana"/>
          <w:sz w:val="24"/>
          <w:szCs w:val="24"/>
        </w:rPr>
        <w:t xml:space="preserve"> zł</w:t>
      </w:r>
    </w:p>
    <w:p w:rsidR="0067128A" w:rsidRDefault="0067128A" w:rsidP="0067128A">
      <w:pPr>
        <w:spacing w:after="0"/>
        <w:rPr>
          <w:rFonts w:ascii="Verdana" w:eastAsia="Calibri" w:hAnsi="Verdana"/>
          <w:sz w:val="24"/>
          <w:szCs w:val="24"/>
        </w:rPr>
      </w:pPr>
      <w:r w:rsidRPr="00ED4DAF">
        <w:rPr>
          <w:rFonts w:ascii="Verdana" w:eastAsia="Calibri" w:hAnsi="Verdana"/>
          <w:sz w:val="24"/>
          <w:szCs w:val="24"/>
        </w:rPr>
        <w:t>Źródło zmiany planu dochodów:</w:t>
      </w:r>
    </w:p>
    <w:p w:rsidR="00A74354" w:rsidRPr="00A74354" w:rsidRDefault="00A74354" w:rsidP="00A74354">
      <w:pPr>
        <w:spacing w:after="0"/>
        <w:rPr>
          <w:rFonts w:ascii="Verdana" w:eastAsia="Times New Roman" w:hAnsi="Verdana" w:cs="Times New Roman"/>
          <w:bCs/>
          <w:sz w:val="24"/>
          <w:szCs w:val="24"/>
        </w:rPr>
      </w:pPr>
      <w:r w:rsidRPr="00A74354">
        <w:rPr>
          <w:rFonts w:ascii="Verdana" w:eastAsia="Times New Roman" w:hAnsi="Verdana" w:cs="Times New Roman"/>
          <w:bCs/>
          <w:sz w:val="24"/>
          <w:szCs w:val="24"/>
        </w:rPr>
        <w:t>I. Dotacje celowe z budżetu państwa</w:t>
      </w:r>
      <w:r>
        <w:rPr>
          <w:rFonts w:ascii="Verdana" w:eastAsia="Times New Roman" w:hAnsi="Verdana" w:cs="Times New Roman"/>
          <w:bCs/>
          <w:sz w:val="24"/>
          <w:szCs w:val="24"/>
        </w:rPr>
        <w:t xml:space="preserve"> </w:t>
      </w:r>
      <w:r w:rsidRPr="00A74354">
        <w:rPr>
          <w:rFonts w:ascii="Verdana" w:eastAsia="Times New Roman" w:hAnsi="Verdana" w:cs="Times New Roman"/>
          <w:bCs/>
          <w:sz w:val="24"/>
          <w:szCs w:val="24"/>
        </w:rPr>
        <w:t>(1.143.271,90),</w:t>
      </w:r>
      <w:r>
        <w:rPr>
          <w:rFonts w:ascii="Verdana" w:eastAsia="Times New Roman" w:hAnsi="Verdana" w:cs="Times New Roman"/>
          <w:bCs/>
          <w:sz w:val="24"/>
          <w:szCs w:val="24"/>
        </w:rPr>
        <w:t xml:space="preserve"> </w:t>
      </w:r>
      <w:r w:rsidRPr="00A74354">
        <w:rPr>
          <w:rFonts w:ascii="Verdana" w:eastAsia="Times New Roman" w:hAnsi="Verdana" w:cs="Times New Roman"/>
          <w:bCs/>
          <w:sz w:val="24"/>
          <w:szCs w:val="24"/>
        </w:rPr>
        <w:t>z tego:</w:t>
      </w:r>
    </w:p>
    <w:p w:rsidR="00A74354" w:rsidRPr="00A74354" w:rsidRDefault="00A74354" w:rsidP="00A74354">
      <w:pPr>
        <w:spacing w:after="0"/>
        <w:rPr>
          <w:rFonts w:ascii="Verdana" w:eastAsia="Times New Roman" w:hAnsi="Verdana" w:cs="Times New Roman"/>
          <w:bCs/>
          <w:sz w:val="24"/>
          <w:szCs w:val="24"/>
        </w:rPr>
      </w:pPr>
      <w:r w:rsidRPr="00A74354">
        <w:rPr>
          <w:rFonts w:ascii="Verdana" w:eastAsia="Times New Roman" w:hAnsi="Verdana" w:cs="Times New Roman"/>
          <w:bCs/>
          <w:sz w:val="24"/>
          <w:szCs w:val="24"/>
        </w:rPr>
        <w:t>1) dla gminy</w:t>
      </w:r>
      <w:r>
        <w:rPr>
          <w:rFonts w:ascii="Verdana" w:eastAsia="Times New Roman" w:hAnsi="Verdana" w:cs="Times New Roman"/>
          <w:bCs/>
          <w:sz w:val="24"/>
          <w:szCs w:val="24"/>
        </w:rPr>
        <w:t xml:space="preserve"> </w:t>
      </w:r>
      <w:r w:rsidRPr="00A74354">
        <w:rPr>
          <w:rFonts w:ascii="Verdana" w:eastAsia="Times New Roman" w:hAnsi="Verdana" w:cs="Times New Roman"/>
          <w:bCs/>
          <w:sz w:val="24"/>
          <w:szCs w:val="24"/>
        </w:rPr>
        <w:t>(366.748,00),</w:t>
      </w:r>
      <w:r>
        <w:rPr>
          <w:rFonts w:ascii="Verdana" w:eastAsia="Times New Roman" w:hAnsi="Verdana" w:cs="Times New Roman"/>
          <w:bCs/>
          <w:sz w:val="24"/>
          <w:szCs w:val="24"/>
        </w:rPr>
        <w:t xml:space="preserve"> </w:t>
      </w:r>
      <w:r w:rsidRPr="00A74354">
        <w:rPr>
          <w:rFonts w:ascii="Verdana" w:eastAsia="Times New Roman" w:hAnsi="Verdana" w:cs="Times New Roman"/>
          <w:bCs/>
          <w:sz w:val="24"/>
          <w:szCs w:val="24"/>
        </w:rPr>
        <w:t>z tego:</w:t>
      </w:r>
    </w:p>
    <w:p w:rsidR="00A74354" w:rsidRPr="00A74354" w:rsidRDefault="00A74354" w:rsidP="00A74354">
      <w:pPr>
        <w:spacing w:after="0"/>
        <w:rPr>
          <w:rFonts w:ascii="Verdana" w:eastAsia="Times New Roman" w:hAnsi="Verdana" w:cs="Times New Roman"/>
          <w:bCs/>
          <w:sz w:val="24"/>
          <w:szCs w:val="24"/>
        </w:rPr>
      </w:pPr>
      <w:r w:rsidRPr="00A74354">
        <w:rPr>
          <w:rFonts w:ascii="Verdana" w:eastAsia="Times New Roman" w:hAnsi="Verdana" w:cs="Times New Roman"/>
          <w:bCs/>
          <w:sz w:val="24"/>
          <w:szCs w:val="24"/>
        </w:rPr>
        <w:t>a) na zadania własne</w:t>
      </w:r>
      <w:r>
        <w:rPr>
          <w:rFonts w:ascii="Verdana" w:eastAsia="Times New Roman" w:hAnsi="Verdana" w:cs="Times New Roman"/>
          <w:bCs/>
          <w:sz w:val="24"/>
          <w:szCs w:val="24"/>
        </w:rPr>
        <w:t xml:space="preserve"> </w:t>
      </w:r>
      <w:r w:rsidRPr="00A74354">
        <w:rPr>
          <w:rFonts w:ascii="Verdana" w:eastAsia="Times New Roman" w:hAnsi="Verdana" w:cs="Times New Roman"/>
          <w:bCs/>
          <w:sz w:val="24"/>
          <w:szCs w:val="24"/>
        </w:rPr>
        <w:t>(350.000,00),</w:t>
      </w:r>
    </w:p>
    <w:p w:rsidR="00A74354" w:rsidRPr="00A74354" w:rsidRDefault="00A74354" w:rsidP="00A74354">
      <w:pPr>
        <w:spacing w:after="0"/>
        <w:rPr>
          <w:rFonts w:ascii="Verdana" w:eastAsia="Times New Roman" w:hAnsi="Verdana" w:cs="Times New Roman"/>
          <w:bCs/>
          <w:sz w:val="24"/>
          <w:szCs w:val="24"/>
        </w:rPr>
      </w:pPr>
      <w:r w:rsidRPr="00A74354">
        <w:rPr>
          <w:rFonts w:ascii="Verdana" w:eastAsia="Times New Roman" w:hAnsi="Verdana" w:cs="Times New Roman"/>
          <w:bCs/>
          <w:sz w:val="24"/>
          <w:szCs w:val="24"/>
        </w:rPr>
        <w:t>b) na zadania zlecone</w:t>
      </w:r>
      <w:r>
        <w:rPr>
          <w:rFonts w:ascii="Verdana" w:eastAsia="Times New Roman" w:hAnsi="Verdana" w:cs="Times New Roman"/>
          <w:bCs/>
          <w:sz w:val="24"/>
          <w:szCs w:val="24"/>
        </w:rPr>
        <w:t xml:space="preserve"> </w:t>
      </w:r>
      <w:r w:rsidRPr="00A74354">
        <w:rPr>
          <w:rFonts w:ascii="Verdana" w:eastAsia="Times New Roman" w:hAnsi="Verdana" w:cs="Times New Roman"/>
          <w:bCs/>
          <w:sz w:val="24"/>
          <w:szCs w:val="24"/>
        </w:rPr>
        <w:t>(16.748,00),</w:t>
      </w:r>
    </w:p>
    <w:p w:rsidR="00A74354" w:rsidRPr="00A74354" w:rsidRDefault="00A74354" w:rsidP="00A74354">
      <w:pPr>
        <w:spacing w:after="0"/>
        <w:rPr>
          <w:rFonts w:ascii="Verdana" w:eastAsia="Times New Roman" w:hAnsi="Verdana" w:cs="Times New Roman"/>
          <w:bCs/>
          <w:sz w:val="24"/>
          <w:szCs w:val="24"/>
        </w:rPr>
      </w:pPr>
      <w:r w:rsidRPr="00A74354">
        <w:rPr>
          <w:rFonts w:ascii="Verdana" w:eastAsia="Times New Roman" w:hAnsi="Verdana" w:cs="Times New Roman"/>
          <w:bCs/>
          <w:sz w:val="24"/>
          <w:szCs w:val="24"/>
        </w:rPr>
        <w:t>2) dla powiatu</w:t>
      </w:r>
      <w:r>
        <w:rPr>
          <w:rFonts w:ascii="Verdana" w:eastAsia="Times New Roman" w:hAnsi="Verdana" w:cs="Times New Roman"/>
          <w:bCs/>
          <w:sz w:val="24"/>
          <w:szCs w:val="24"/>
        </w:rPr>
        <w:t xml:space="preserve"> </w:t>
      </w:r>
      <w:r w:rsidRPr="00A74354">
        <w:rPr>
          <w:rFonts w:ascii="Verdana" w:eastAsia="Times New Roman" w:hAnsi="Verdana" w:cs="Times New Roman"/>
          <w:bCs/>
          <w:sz w:val="24"/>
          <w:szCs w:val="24"/>
        </w:rPr>
        <w:t>(776.523,90),</w:t>
      </w:r>
      <w:r>
        <w:rPr>
          <w:rFonts w:ascii="Verdana" w:eastAsia="Times New Roman" w:hAnsi="Verdana" w:cs="Times New Roman"/>
          <w:bCs/>
          <w:sz w:val="24"/>
          <w:szCs w:val="24"/>
        </w:rPr>
        <w:t xml:space="preserve"> </w:t>
      </w:r>
      <w:r w:rsidRPr="00A74354">
        <w:rPr>
          <w:rFonts w:ascii="Verdana" w:eastAsia="Times New Roman" w:hAnsi="Verdana" w:cs="Times New Roman"/>
          <w:bCs/>
          <w:sz w:val="24"/>
          <w:szCs w:val="24"/>
        </w:rPr>
        <w:t>z tego:</w:t>
      </w:r>
    </w:p>
    <w:p w:rsidR="00A74354" w:rsidRPr="00A74354" w:rsidRDefault="00A74354" w:rsidP="00A74354">
      <w:pPr>
        <w:spacing w:after="0"/>
        <w:rPr>
          <w:rFonts w:ascii="Verdana" w:eastAsia="Times New Roman" w:hAnsi="Verdana" w:cs="Times New Roman"/>
          <w:bCs/>
          <w:sz w:val="24"/>
          <w:szCs w:val="24"/>
        </w:rPr>
      </w:pPr>
      <w:r w:rsidRPr="00A74354">
        <w:rPr>
          <w:rFonts w:ascii="Verdana" w:eastAsia="Times New Roman" w:hAnsi="Verdana" w:cs="Times New Roman"/>
          <w:bCs/>
          <w:sz w:val="24"/>
          <w:szCs w:val="24"/>
        </w:rPr>
        <w:t>a) na zadania własne</w:t>
      </w:r>
      <w:r>
        <w:rPr>
          <w:rFonts w:ascii="Verdana" w:eastAsia="Times New Roman" w:hAnsi="Verdana" w:cs="Times New Roman"/>
          <w:bCs/>
          <w:sz w:val="24"/>
          <w:szCs w:val="24"/>
        </w:rPr>
        <w:t xml:space="preserve"> </w:t>
      </w:r>
      <w:r w:rsidRPr="00A74354">
        <w:rPr>
          <w:rFonts w:ascii="Verdana" w:eastAsia="Times New Roman" w:hAnsi="Verdana" w:cs="Times New Roman"/>
          <w:bCs/>
          <w:sz w:val="24"/>
          <w:szCs w:val="24"/>
        </w:rPr>
        <w:t>(40.771,00),</w:t>
      </w:r>
    </w:p>
    <w:p w:rsidR="00A74354" w:rsidRPr="00A74354" w:rsidRDefault="00A74354" w:rsidP="00A74354">
      <w:pPr>
        <w:spacing w:after="0"/>
        <w:rPr>
          <w:rFonts w:ascii="Verdana" w:eastAsia="Times New Roman" w:hAnsi="Verdana" w:cs="Times New Roman"/>
          <w:bCs/>
          <w:sz w:val="24"/>
          <w:szCs w:val="24"/>
        </w:rPr>
      </w:pPr>
      <w:r w:rsidRPr="00A74354">
        <w:rPr>
          <w:rFonts w:ascii="Verdana" w:eastAsia="Times New Roman" w:hAnsi="Verdana" w:cs="Times New Roman"/>
          <w:bCs/>
          <w:sz w:val="24"/>
          <w:szCs w:val="24"/>
        </w:rPr>
        <w:t>b) na zadania zlecone</w:t>
      </w:r>
      <w:r>
        <w:rPr>
          <w:rFonts w:ascii="Verdana" w:eastAsia="Times New Roman" w:hAnsi="Verdana" w:cs="Times New Roman"/>
          <w:bCs/>
          <w:sz w:val="24"/>
          <w:szCs w:val="24"/>
        </w:rPr>
        <w:t xml:space="preserve"> </w:t>
      </w:r>
      <w:r w:rsidRPr="00A74354">
        <w:rPr>
          <w:rFonts w:ascii="Verdana" w:eastAsia="Times New Roman" w:hAnsi="Verdana" w:cs="Times New Roman"/>
          <w:bCs/>
          <w:sz w:val="24"/>
          <w:szCs w:val="24"/>
        </w:rPr>
        <w:t>(735.752,90).</w:t>
      </w:r>
    </w:p>
    <w:p w:rsidR="00A74354" w:rsidRPr="00A74354" w:rsidRDefault="00A74354" w:rsidP="00A74354">
      <w:pPr>
        <w:spacing w:after="0"/>
        <w:rPr>
          <w:rFonts w:ascii="Verdana" w:eastAsia="Times New Roman" w:hAnsi="Verdana" w:cs="Times New Roman"/>
          <w:bCs/>
          <w:sz w:val="24"/>
          <w:szCs w:val="24"/>
        </w:rPr>
      </w:pPr>
      <w:r w:rsidRPr="00A74354">
        <w:rPr>
          <w:rFonts w:ascii="Verdana" w:eastAsia="Times New Roman" w:hAnsi="Verdana" w:cs="Times New Roman"/>
          <w:bCs/>
          <w:sz w:val="24"/>
          <w:szCs w:val="24"/>
        </w:rPr>
        <w:t>II. Dotacje i środki z funduszy</w:t>
      </w:r>
      <w:r>
        <w:rPr>
          <w:rFonts w:ascii="Verdana" w:eastAsia="Times New Roman" w:hAnsi="Verdana" w:cs="Times New Roman"/>
          <w:bCs/>
          <w:sz w:val="24"/>
          <w:szCs w:val="24"/>
        </w:rPr>
        <w:t xml:space="preserve"> </w:t>
      </w:r>
      <w:r w:rsidRPr="00A74354">
        <w:rPr>
          <w:rFonts w:ascii="Verdana" w:eastAsia="Times New Roman" w:hAnsi="Verdana" w:cs="Times New Roman"/>
          <w:bCs/>
          <w:sz w:val="24"/>
          <w:szCs w:val="24"/>
        </w:rPr>
        <w:t>(1.042.999,64),</w:t>
      </w:r>
      <w:r>
        <w:rPr>
          <w:rFonts w:ascii="Verdana" w:eastAsia="Times New Roman" w:hAnsi="Verdana" w:cs="Times New Roman"/>
          <w:bCs/>
          <w:sz w:val="24"/>
          <w:szCs w:val="24"/>
        </w:rPr>
        <w:t xml:space="preserve"> </w:t>
      </w:r>
      <w:r w:rsidRPr="00A74354">
        <w:rPr>
          <w:rFonts w:ascii="Verdana" w:eastAsia="Times New Roman" w:hAnsi="Verdana" w:cs="Times New Roman"/>
          <w:bCs/>
          <w:sz w:val="24"/>
          <w:szCs w:val="24"/>
        </w:rPr>
        <w:t>z tego:</w:t>
      </w:r>
    </w:p>
    <w:p w:rsidR="0067128A" w:rsidRPr="00ED4DAF" w:rsidRDefault="00A74354" w:rsidP="00A74354">
      <w:pPr>
        <w:spacing w:after="0"/>
        <w:rPr>
          <w:rFonts w:ascii="Verdana" w:eastAsia="Times New Roman" w:hAnsi="Verdana" w:cs="Times New Roman"/>
          <w:bCs/>
          <w:sz w:val="24"/>
          <w:szCs w:val="24"/>
        </w:rPr>
      </w:pPr>
      <w:r w:rsidRPr="00A74354">
        <w:rPr>
          <w:rFonts w:ascii="Verdana" w:eastAsia="Times New Roman" w:hAnsi="Verdana" w:cs="Times New Roman"/>
          <w:bCs/>
          <w:sz w:val="24"/>
          <w:szCs w:val="24"/>
        </w:rPr>
        <w:t>1) środki z Funduszu Pomocy</w:t>
      </w:r>
      <w:r>
        <w:rPr>
          <w:rFonts w:ascii="Verdana" w:eastAsia="Times New Roman" w:hAnsi="Verdana" w:cs="Times New Roman"/>
          <w:bCs/>
          <w:sz w:val="24"/>
          <w:szCs w:val="24"/>
        </w:rPr>
        <w:t xml:space="preserve"> </w:t>
      </w:r>
      <w:r w:rsidRPr="00A74354">
        <w:rPr>
          <w:rFonts w:ascii="Verdana" w:eastAsia="Times New Roman" w:hAnsi="Verdana" w:cs="Times New Roman"/>
          <w:bCs/>
          <w:sz w:val="24"/>
          <w:szCs w:val="24"/>
        </w:rPr>
        <w:t>(1.042.999,64).</w:t>
      </w:r>
    </w:p>
    <w:p w:rsidR="0067128A" w:rsidRPr="00ED4DAF" w:rsidRDefault="0067128A"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wydatków ogółem: </w:t>
      </w:r>
      <w:r w:rsidR="00A74354">
        <w:rPr>
          <w:rFonts w:ascii="Verdana" w:eastAsia="Calibri" w:hAnsi="Verdana"/>
          <w:sz w:val="24"/>
          <w:szCs w:val="24"/>
        </w:rPr>
        <w:t>2.186</w:t>
      </w:r>
      <w:r w:rsidR="00A74354" w:rsidRPr="00ED4DAF">
        <w:rPr>
          <w:rFonts w:ascii="Verdana" w:eastAsia="Calibri" w:hAnsi="Verdana"/>
          <w:sz w:val="24"/>
          <w:szCs w:val="24"/>
        </w:rPr>
        <w:t>.</w:t>
      </w:r>
      <w:r w:rsidR="00A74354">
        <w:rPr>
          <w:rFonts w:ascii="Verdana" w:eastAsia="Calibri" w:hAnsi="Verdana"/>
          <w:sz w:val="24"/>
          <w:szCs w:val="24"/>
        </w:rPr>
        <w:t>271</w:t>
      </w:r>
      <w:r w:rsidR="00A74354" w:rsidRPr="00ED4DAF">
        <w:rPr>
          <w:rFonts w:ascii="Verdana" w:eastAsia="Calibri" w:hAnsi="Verdana"/>
          <w:sz w:val="24"/>
          <w:szCs w:val="24"/>
        </w:rPr>
        <w:t>,</w:t>
      </w:r>
      <w:r w:rsidR="00A74354">
        <w:rPr>
          <w:rFonts w:ascii="Verdana" w:eastAsia="Calibri" w:hAnsi="Verdana"/>
          <w:sz w:val="24"/>
          <w:szCs w:val="24"/>
        </w:rPr>
        <w:t>54</w:t>
      </w:r>
      <w:r w:rsidR="00A74354" w:rsidRPr="00ED4DAF">
        <w:rPr>
          <w:rFonts w:ascii="Verdana" w:eastAsia="Calibri" w:hAnsi="Verdana"/>
          <w:sz w:val="24"/>
          <w:szCs w:val="24"/>
        </w:rPr>
        <w:t xml:space="preserve"> </w:t>
      </w:r>
      <w:r>
        <w:rPr>
          <w:rFonts w:ascii="Verdana" w:eastAsia="Calibri" w:hAnsi="Verdana"/>
          <w:sz w:val="24"/>
          <w:szCs w:val="24"/>
        </w:rPr>
        <w:t>zł</w:t>
      </w:r>
    </w:p>
    <w:p w:rsidR="0067128A" w:rsidRPr="00ED4DAF" w:rsidRDefault="0067128A" w:rsidP="000D4B1A">
      <w:pPr>
        <w:spacing w:after="0" w:line="288" w:lineRule="auto"/>
        <w:rPr>
          <w:rFonts w:ascii="Verdana" w:eastAsia="Times New Roman" w:hAnsi="Verdana" w:cs="Times New Roman"/>
          <w:bCs/>
          <w:sz w:val="24"/>
          <w:szCs w:val="24"/>
        </w:rPr>
      </w:pPr>
      <w:r w:rsidRPr="00ED4DAF">
        <w:rPr>
          <w:rFonts w:ascii="Verdana" w:eastAsia="Calibri" w:hAnsi="Verdana"/>
          <w:sz w:val="24"/>
          <w:szCs w:val="24"/>
        </w:rPr>
        <w:t>Przeznaczenie środków</w:t>
      </w:r>
      <w:r>
        <w:rPr>
          <w:rFonts w:ascii="Verdana" w:eastAsia="Calibri" w:hAnsi="Verdana"/>
          <w:sz w:val="24"/>
          <w:szCs w:val="24"/>
        </w:rPr>
        <w:t>:</w:t>
      </w:r>
    </w:p>
    <w:p w:rsidR="001F5595" w:rsidRPr="001F5595" w:rsidRDefault="001F5595" w:rsidP="000D4B1A">
      <w:pPr>
        <w:spacing w:after="0" w:line="288" w:lineRule="auto"/>
        <w:rPr>
          <w:rFonts w:ascii="Verdana" w:eastAsia="Times New Roman" w:hAnsi="Verdana" w:cs="Times New Roman"/>
          <w:bCs/>
          <w:sz w:val="24"/>
          <w:szCs w:val="24"/>
        </w:rPr>
      </w:pPr>
      <w:r w:rsidRPr="001F5595">
        <w:rPr>
          <w:rFonts w:ascii="Verdana" w:eastAsia="Times New Roman" w:hAnsi="Verdana" w:cs="Times New Roman"/>
          <w:bCs/>
          <w:sz w:val="24"/>
          <w:szCs w:val="24"/>
        </w:rPr>
        <w:t>1) zmniejszenie planu dotacji celowej z budżetu państwa na realizację zadań własnych powiatu w dziale 852 (Pomoc społeczna), rozdziale 85202 (Domy pomocy społecznej)</w:t>
      </w:r>
      <w:r>
        <w:rPr>
          <w:rFonts w:ascii="Verdana" w:eastAsia="Times New Roman" w:hAnsi="Verdana" w:cs="Times New Roman"/>
          <w:bCs/>
          <w:sz w:val="24"/>
          <w:szCs w:val="24"/>
        </w:rPr>
        <w:t xml:space="preserve"> </w:t>
      </w:r>
      <w:r w:rsidRPr="001F5595">
        <w:rPr>
          <w:rFonts w:ascii="Verdana" w:eastAsia="Times New Roman" w:hAnsi="Verdana" w:cs="Times New Roman"/>
          <w:bCs/>
          <w:sz w:val="24"/>
          <w:szCs w:val="24"/>
        </w:rPr>
        <w:t>(-36.229,00),</w:t>
      </w:r>
    </w:p>
    <w:p w:rsidR="001F5595" w:rsidRPr="001F5595" w:rsidRDefault="001F5595" w:rsidP="000D4B1A">
      <w:pPr>
        <w:spacing w:after="0" w:line="288" w:lineRule="auto"/>
        <w:rPr>
          <w:rFonts w:ascii="Verdana" w:eastAsia="Times New Roman" w:hAnsi="Verdana" w:cs="Times New Roman"/>
          <w:bCs/>
          <w:sz w:val="24"/>
          <w:szCs w:val="24"/>
        </w:rPr>
      </w:pPr>
      <w:r w:rsidRPr="001F5595">
        <w:rPr>
          <w:rFonts w:ascii="Verdana" w:eastAsia="Times New Roman" w:hAnsi="Verdana" w:cs="Times New Roman"/>
          <w:bCs/>
          <w:sz w:val="24"/>
          <w:szCs w:val="24"/>
        </w:rPr>
        <w:t>2) na wdrożenie indywidualnych programów integracji zgodnie z ustawą o pomocy społecznej, w związku z pojawieniem się cudzoziemców, którzy uzyskali w RP status uchodźcy lub ochronę uzupełniającą</w:t>
      </w:r>
      <w:r>
        <w:rPr>
          <w:rFonts w:ascii="Verdana" w:eastAsia="Times New Roman" w:hAnsi="Verdana" w:cs="Times New Roman"/>
          <w:bCs/>
          <w:sz w:val="24"/>
          <w:szCs w:val="24"/>
        </w:rPr>
        <w:t xml:space="preserve"> </w:t>
      </w:r>
      <w:r w:rsidRPr="001F5595">
        <w:rPr>
          <w:rFonts w:ascii="Verdana" w:eastAsia="Times New Roman" w:hAnsi="Verdana" w:cs="Times New Roman"/>
          <w:bCs/>
          <w:sz w:val="24"/>
          <w:szCs w:val="24"/>
        </w:rPr>
        <w:t>(207.567,90),</w:t>
      </w:r>
    </w:p>
    <w:p w:rsidR="001F5595" w:rsidRPr="001F5595" w:rsidRDefault="001F5595" w:rsidP="000D4B1A">
      <w:pPr>
        <w:spacing w:after="0" w:line="288" w:lineRule="auto"/>
        <w:rPr>
          <w:rFonts w:ascii="Verdana" w:eastAsia="Times New Roman" w:hAnsi="Verdana" w:cs="Times New Roman"/>
          <w:bCs/>
          <w:sz w:val="24"/>
          <w:szCs w:val="24"/>
        </w:rPr>
      </w:pPr>
      <w:r w:rsidRPr="001F5595">
        <w:rPr>
          <w:rFonts w:ascii="Verdana" w:eastAsia="Times New Roman" w:hAnsi="Verdana" w:cs="Times New Roman"/>
          <w:bCs/>
          <w:sz w:val="24"/>
          <w:szCs w:val="24"/>
        </w:rPr>
        <w:t>3) zwiększenie planu dotacji celowej z budżetu państwa na realizację zadań zleconych powiatu w dziale 710 (Działalność usługowa), rozdziale 71015 (Nadzór budowlany)</w:t>
      </w:r>
      <w:r>
        <w:rPr>
          <w:rFonts w:ascii="Verdana" w:eastAsia="Times New Roman" w:hAnsi="Verdana" w:cs="Times New Roman"/>
          <w:bCs/>
          <w:sz w:val="24"/>
          <w:szCs w:val="24"/>
        </w:rPr>
        <w:t xml:space="preserve"> </w:t>
      </w:r>
      <w:r w:rsidRPr="001F5595">
        <w:rPr>
          <w:rFonts w:ascii="Verdana" w:eastAsia="Times New Roman" w:hAnsi="Verdana" w:cs="Times New Roman"/>
          <w:bCs/>
          <w:sz w:val="24"/>
          <w:szCs w:val="24"/>
        </w:rPr>
        <w:t>(47.731,00),</w:t>
      </w:r>
    </w:p>
    <w:p w:rsidR="001F5595" w:rsidRPr="001F5595" w:rsidRDefault="001F5595" w:rsidP="000D4B1A">
      <w:pPr>
        <w:spacing w:after="0" w:line="288" w:lineRule="auto"/>
        <w:rPr>
          <w:rFonts w:ascii="Verdana" w:eastAsia="Times New Roman" w:hAnsi="Verdana" w:cs="Times New Roman"/>
          <w:bCs/>
          <w:sz w:val="24"/>
          <w:szCs w:val="24"/>
        </w:rPr>
      </w:pPr>
      <w:r w:rsidRPr="001F5595">
        <w:rPr>
          <w:rFonts w:ascii="Verdana" w:eastAsia="Times New Roman" w:hAnsi="Verdana" w:cs="Times New Roman"/>
          <w:bCs/>
          <w:sz w:val="24"/>
          <w:szCs w:val="24"/>
        </w:rPr>
        <w:t>4) zwiększenie planu dotacji celowej z budżetu państwa na realizację zadań zleconych pow</w:t>
      </w:r>
      <w:r>
        <w:rPr>
          <w:rFonts w:ascii="Verdana" w:eastAsia="Times New Roman" w:hAnsi="Verdana" w:cs="Times New Roman"/>
          <w:bCs/>
          <w:sz w:val="24"/>
          <w:szCs w:val="24"/>
        </w:rPr>
        <w:t>i</w:t>
      </w:r>
      <w:r w:rsidRPr="001F5595">
        <w:rPr>
          <w:rFonts w:ascii="Verdana" w:eastAsia="Times New Roman" w:hAnsi="Verdana" w:cs="Times New Roman"/>
          <w:bCs/>
          <w:sz w:val="24"/>
          <w:szCs w:val="24"/>
        </w:rPr>
        <w:t>atu w dziale 754 (Bezpieczeństwo publiczne i ochrona przeciwpożarowa), rozdziale 75411 (Komendy powiatowe Państwowej Straży Pożarnej)</w:t>
      </w:r>
      <w:r>
        <w:rPr>
          <w:rFonts w:ascii="Verdana" w:eastAsia="Times New Roman" w:hAnsi="Verdana" w:cs="Times New Roman"/>
          <w:bCs/>
          <w:sz w:val="24"/>
          <w:szCs w:val="24"/>
        </w:rPr>
        <w:t xml:space="preserve"> </w:t>
      </w:r>
      <w:r w:rsidRPr="001F5595">
        <w:rPr>
          <w:rFonts w:ascii="Verdana" w:eastAsia="Times New Roman" w:hAnsi="Verdana" w:cs="Times New Roman"/>
          <w:bCs/>
          <w:sz w:val="24"/>
          <w:szCs w:val="24"/>
        </w:rPr>
        <w:t>(480.454,00),</w:t>
      </w:r>
    </w:p>
    <w:p w:rsidR="001F5595" w:rsidRPr="001F5595" w:rsidRDefault="001F5595" w:rsidP="000D4B1A">
      <w:pPr>
        <w:spacing w:after="0" w:line="288" w:lineRule="auto"/>
        <w:rPr>
          <w:rFonts w:ascii="Verdana" w:eastAsia="Times New Roman" w:hAnsi="Verdana" w:cs="Times New Roman"/>
          <w:bCs/>
          <w:sz w:val="24"/>
          <w:szCs w:val="24"/>
        </w:rPr>
      </w:pPr>
      <w:r w:rsidRPr="001F5595">
        <w:rPr>
          <w:rFonts w:ascii="Verdana" w:eastAsia="Times New Roman" w:hAnsi="Verdana" w:cs="Times New Roman"/>
          <w:bCs/>
          <w:sz w:val="24"/>
          <w:szCs w:val="24"/>
        </w:rPr>
        <w:t>5) na zakup pomocy dydaktycznych w ramach realizacji rządowego programu "Aktywna tablica"</w:t>
      </w:r>
      <w:r>
        <w:rPr>
          <w:rFonts w:ascii="Verdana" w:eastAsia="Times New Roman" w:hAnsi="Verdana" w:cs="Times New Roman"/>
          <w:bCs/>
          <w:sz w:val="24"/>
          <w:szCs w:val="24"/>
        </w:rPr>
        <w:t xml:space="preserve"> </w:t>
      </w:r>
      <w:r w:rsidRPr="001F5595">
        <w:rPr>
          <w:rFonts w:ascii="Verdana" w:eastAsia="Times New Roman" w:hAnsi="Verdana" w:cs="Times New Roman"/>
          <w:bCs/>
          <w:sz w:val="24"/>
          <w:szCs w:val="24"/>
        </w:rPr>
        <w:t>(427.000,00),</w:t>
      </w:r>
    </w:p>
    <w:p w:rsidR="001F5595" w:rsidRPr="001F5595" w:rsidRDefault="001F5595" w:rsidP="000D4B1A">
      <w:pPr>
        <w:spacing w:after="0" w:line="288" w:lineRule="auto"/>
        <w:rPr>
          <w:rFonts w:ascii="Verdana" w:eastAsia="Times New Roman" w:hAnsi="Verdana" w:cs="Times New Roman"/>
          <w:bCs/>
          <w:sz w:val="24"/>
          <w:szCs w:val="24"/>
        </w:rPr>
      </w:pPr>
      <w:r w:rsidRPr="001F5595">
        <w:rPr>
          <w:rFonts w:ascii="Verdana" w:eastAsia="Times New Roman" w:hAnsi="Verdana" w:cs="Times New Roman"/>
          <w:bCs/>
          <w:sz w:val="24"/>
          <w:szCs w:val="24"/>
        </w:rPr>
        <w:t>6) na przygotowanie i przeprowadzenie referendum ogólnokrajowego, zarządzonego na dzień 15 października 2023 roku</w:t>
      </w:r>
      <w:r>
        <w:rPr>
          <w:rFonts w:ascii="Verdana" w:eastAsia="Times New Roman" w:hAnsi="Verdana" w:cs="Times New Roman"/>
          <w:bCs/>
          <w:sz w:val="24"/>
          <w:szCs w:val="24"/>
        </w:rPr>
        <w:t xml:space="preserve"> </w:t>
      </w:r>
      <w:r w:rsidRPr="001F5595">
        <w:rPr>
          <w:rFonts w:ascii="Verdana" w:eastAsia="Times New Roman" w:hAnsi="Verdana" w:cs="Times New Roman"/>
          <w:bCs/>
          <w:sz w:val="24"/>
          <w:szCs w:val="24"/>
        </w:rPr>
        <w:t>(16.748,00),</w:t>
      </w:r>
    </w:p>
    <w:p w:rsidR="001F5595" w:rsidRPr="001F5595" w:rsidRDefault="001F5595" w:rsidP="000D4B1A">
      <w:pPr>
        <w:spacing w:after="0" w:line="288" w:lineRule="auto"/>
        <w:rPr>
          <w:rFonts w:ascii="Verdana" w:eastAsia="Times New Roman" w:hAnsi="Verdana" w:cs="Times New Roman"/>
          <w:bCs/>
          <w:sz w:val="24"/>
          <w:szCs w:val="24"/>
        </w:rPr>
      </w:pPr>
      <w:r w:rsidRPr="001F5595">
        <w:rPr>
          <w:rFonts w:ascii="Verdana" w:eastAsia="Times New Roman" w:hAnsi="Verdana" w:cs="Times New Roman"/>
          <w:bCs/>
          <w:sz w:val="24"/>
          <w:szCs w:val="24"/>
        </w:rPr>
        <w:t>7) na wydatki związane z pobytem dzieci ukraińskich w pieczy zastępczej oraz na wypłatę świadczeń rodzinnych i opłacenie składek zdrowotnych od wypłaty świadczeń dla obywateli Ukrainy, którzy przyjechali do RP w związku z konfliktem zbrojnym na terytorium tego Państwa</w:t>
      </w:r>
      <w:r>
        <w:rPr>
          <w:rFonts w:ascii="Verdana" w:eastAsia="Times New Roman" w:hAnsi="Verdana" w:cs="Times New Roman"/>
          <w:bCs/>
          <w:sz w:val="24"/>
          <w:szCs w:val="24"/>
        </w:rPr>
        <w:t xml:space="preserve"> </w:t>
      </w:r>
      <w:r w:rsidRPr="001F5595">
        <w:rPr>
          <w:rFonts w:ascii="Verdana" w:eastAsia="Times New Roman" w:hAnsi="Verdana" w:cs="Times New Roman"/>
          <w:bCs/>
          <w:sz w:val="24"/>
          <w:szCs w:val="24"/>
        </w:rPr>
        <w:t>(298.154,34),</w:t>
      </w:r>
    </w:p>
    <w:p w:rsidR="0067128A" w:rsidRPr="00ED4DAF" w:rsidRDefault="001F5595" w:rsidP="000D4B1A">
      <w:pPr>
        <w:spacing w:after="0" w:line="288" w:lineRule="auto"/>
        <w:rPr>
          <w:rFonts w:ascii="Verdana" w:eastAsia="Times New Roman" w:hAnsi="Verdana" w:cs="Times New Roman"/>
          <w:bCs/>
          <w:sz w:val="24"/>
          <w:szCs w:val="24"/>
        </w:rPr>
      </w:pPr>
      <w:r w:rsidRPr="001F5595">
        <w:rPr>
          <w:rFonts w:ascii="Verdana" w:eastAsia="Times New Roman" w:hAnsi="Verdana" w:cs="Times New Roman"/>
          <w:bCs/>
          <w:sz w:val="24"/>
          <w:szCs w:val="24"/>
        </w:rPr>
        <w:t>8) na wypłatę świadczeń dla osób udostępniających mieszkania i zapewniających wyżywienie osobom, które przyjechały do Polski z Ukrainy, zgodnie</w:t>
      </w:r>
      <w:r w:rsidRPr="001F5595">
        <w:t xml:space="preserve"> </w:t>
      </w:r>
      <w:r w:rsidRPr="001F5595">
        <w:rPr>
          <w:rFonts w:ascii="Verdana" w:eastAsia="Times New Roman" w:hAnsi="Verdana" w:cs="Times New Roman"/>
          <w:bCs/>
          <w:sz w:val="24"/>
          <w:szCs w:val="24"/>
        </w:rPr>
        <w:t>z ustawą o pomocy obywatelom Ukrainy w związku z konfliktem zbrojnym na terytorium tego Państwa</w:t>
      </w:r>
      <w:r>
        <w:rPr>
          <w:rFonts w:ascii="Verdana" w:eastAsia="Times New Roman" w:hAnsi="Verdana" w:cs="Times New Roman"/>
          <w:bCs/>
          <w:sz w:val="24"/>
          <w:szCs w:val="24"/>
        </w:rPr>
        <w:t xml:space="preserve"> </w:t>
      </w:r>
      <w:r w:rsidRPr="001F5595">
        <w:rPr>
          <w:rFonts w:ascii="Verdana" w:eastAsia="Times New Roman" w:hAnsi="Verdana" w:cs="Times New Roman"/>
          <w:bCs/>
          <w:sz w:val="24"/>
          <w:szCs w:val="24"/>
        </w:rPr>
        <w:t>(744.845,30).</w:t>
      </w:r>
    </w:p>
    <w:p w:rsidR="00A74354" w:rsidRPr="00DF58FB" w:rsidRDefault="00A74354" w:rsidP="000D4B1A">
      <w:pPr>
        <w:spacing w:before="120" w:after="120" w:line="288" w:lineRule="auto"/>
        <w:rPr>
          <w:rFonts w:ascii="Verdana" w:eastAsia="Calibri" w:hAnsi="Verdana"/>
          <w:bCs/>
          <w:sz w:val="24"/>
          <w:szCs w:val="24"/>
        </w:rPr>
      </w:pPr>
      <w:r w:rsidRPr="00DF58FB">
        <w:rPr>
          <w:rFonts w:ascii="Verdana" w:eastAsia="Calibri" w:hAnsi="Verdana"/>
          <w:bCs/>
          <w:sz w:val="24"/>
          <w:szCs w:val="24"/>
        </w:rPr>
        <w:lastRenderedPageBreak/>
        <w:t>Zarządzenie Numer 11</w:t>
      </w:r>
      <w:r w:rsidR="001F5595" w:rsidRPr="00DF58FB">
        <w:rPr>
          <w:rFonts w:ascii="Verdana" w:eastAsia="Calibri" w:hAnsi="Verdana"/>
          <w:bCs/>
          <w:sz w:val="24"/>
          <w:szCs w:val="24"/>
        </w:rPr>
        <w:t>32</w:t>
      </w:r>
      <w:r w:rsidRPr="00DF58FB">
        <w:rPr>
          <w:rFonts w:ascii="Verdana" w:eastAsia="Calibri" w:hAnsi="Verdana"/>
          <w:bCs/>
          <w:sz w:val="24"/>
          <w:szCs w:val="24"/>
        </w:rPr>
        <w:t>9/23 Prezydenta Wrocławia z dnia 1</w:t>
      </w:r>
      <w:r w:rsidR="001F5595" w:rsidRPr="00DF58FB">
        <w:rPr>
          <w:rFonts w:ascii="Verdana" w:eastAsia="Calibri" w:hAnsi="Verdana"/>
          <w:bCs/>
          <w:sz w:val="24"/>
          <w:szCs w:val="24"/>
        </w:rPr>
        <w:t>9</w:t>
      </w:r>
      <w:r w:rsidRPr="00DF58FB">
        <w:rPr>
          <w:rFonts w:ascii="Verdana" w:eastAsia="Calibri" w:hAnsi="Verdana"/>
          <w:bCs/>
          <w:sz w:val="24"/>
          <w:szCs w:val="24"/>
        </w:rPr>
        <w:t xml:space="preserve"> września 2023 roku</w:t>
      </w:r>
    </w:p>
    <w:p w:rsidR="00A74354" w:rsidRPr="00ED4DAF" w:rsidRDefault="00A74354"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dochodów ogółem: </w:t>
      </w:r>
      <w:r>
        <w:rPr>
          <w:rFonts w:ascii="Verdana" w:eastAsia="Calibri" w:hAnsi="Verdana"/>
          <w:sz w:val="24"/>
          <w:szCs w:val="24"/>
        </w:rPr>
        <w:t>2</w:t>
      </w:r>
      <w:r w:rsidR="001F5595">
        <w:rPr>
          <w:rFonts w:ascii="Verdana" w:eastAsia="Calibri" w:hAnsi="Verdana"/>
          <w:sz w:val="24"/>
          <w:szCs w:val="24"/>
        </w:rPr>
        <w:t>02</w:t>
      </w:r>
      <w:r w:rsidRPr="00ED4DAF">
        <w:rPr>
          <w:rFonts w:ascii="Verdana" w:eastAsia="Calibri" w:hAnsi="Verdana"/>
          <w:sz w:val="24"/>
          <w:szCs w:val="24"/>
        </w:rPr>
        <w:t>.</w:t>
      </w:r>
      <w:r>
        <w:rPr>
          <w:rFonts w:ascii="Verdana" w:eastAsia="Calibri" w:hAnsi="Verdana"/>
          <w:sz w:val="24"/>
          <w:szCs w:val="24"/>
        </w:rPr>
        <w:t>2</w:t>
      </w:r>
      <w:r w:rsidR="001F5595">
        <w:rPr>
          <w:rFonts w:ascii="Verdana" w:eastAsia="Calibri" w:hAnsi="Verdana"/>
          <w:sz w:val="24"/>
          <w:szCs w:val="24"/>
        </w:rPr>
        <w:t>35</w:t>
      </w:r>
      <w:r w:rsidRPr="00ED4DAF">
        <w:rPr>
          <w:rFonts w:ascii="Verdana" w:eastAsia="Calibri" w:hAnsi="Verdana"/>
          <w:sz w:val="24"/>
          <w:szCs w:val="24"/>
        </w:rPr>
        <w:t>,</w:t>
      </w:r>
      <w:r w:rsidR="001F5595">
        <w:rPr>
          <w:rFonts w:ascii="Verdana" w:eastAsia="Calibri" w:hAnsi="Verdana"/>
          <w:sz w:val="24"/>
          <w:szCs w:val="24"/>
        </w:rPr>
        <w:t>20</w:t>
      </w:r>
      <w:r w:rsidRPr="00ED4DAF">
        <w:rPr>
          <w:rFonts w:ascii="Verdana" w:eastAsia="Calibri" w:hAnsi="Verdana"/>
          <w:sz w:val="24"/>
          <w:szCs w:val="24"/>
        </w:rPr>
        <w:t xml:space="preserve"> zł</w:t>
      </w:r>
    </w:p>
    <w:p w:rsidR="00A74354" w:rsidRDefault="00A74354" w:rsidP="000D4B1A">
      <w:pPr>
        <w:spacing w:after="0" w:line="288" w:lineRule="auto"/>
        <w:rPr>
          <w:rFonts w:ascii="Verdana" w:eastAsia="Calibri" w:hAnsi="Verdana"/>
          <w:sz w:val="24"/>
          <w:szCs w:val="24"/>
        </w:rPr>
      </w:pPr>
      <w:r w:rsidRPr="00ED4DAF">
        <w:rPr>
          <w:rFonts w:ascii="Verdana" w:eastAsia="Calibri" w:hAnsi="Verdana"/>
          <w:sz w:val="24"/>
          <w:szCs w:val="24"/>
        </w:rPr>
        <w:t>Źródło zmiany planu dochodów:</w:t>
      </w:r>
    </w:p>
    <w:p w:rsidR="001F5595" w:rsidRPr="001F5595" w:rsidRDefault="001F5595" w:rsidP="000D4B1A">
      <w:pPr>
        <w:spacing w:after="0" w:line="288" w:lineRule="auto"/>
        <w:rPr>
          <w:rFonts w:ascii="Verdana" w:eastAsia="Times New Roman" w:hAnsi="Verdana" w:cs="Times New Roman"/>
          <w:bCs/>
          <w:sz w:val="24"/>
          <w:szCs w:val="24"/>
        </w:rPr>
      </w:pPr>
      <w:r w:rsidRPr="001F5595">
        <w:rPr>
          <w:rFonts w:ascii="Verdana" w:eastAsia="Times New Roman" w:hAnsi="Verdana" w:cs="Times New Roman"/>
          <w:bCs/>
          <w:sz w:val="24"/>
          <w:szCs w:val="24"/>
        </w:rPr>
        <w:t>Dotacje celowe z budżetu państwa</w:t>
      </w:r>
      <w:r>
        <w:rPr>
          <w:rFonts w:ascii="Verdana" w:eastAsia="Times New Roman" w:hAnsi="Verdana" w:cs="Times New Roman"/>
          <w:bCs/>
          <w:sz w:val="24"/>
          <w:szCs w:val="24"/>
        </w:rPr>
        <w:t xml:space="preserve"> </w:t>
      </w:r>
      <w:r w:rsidRPr="001F5595">
        <w:rPr>
          <w:rFonts w:ascii="Verdana" w:eastAsia="Times New Roman" w:hAnsi="Verdana" w:cs="Times New Roman"/>
          <w:bCs/>
          <w:sz w:val="24"/>
          <w:szCs w:val="24"/>
        </w:rPr>
        <w:t>(202.235,20),</w:t>
      </w:r>
      <w:r>
        <w:rPr>
          <w:rFonts w:ascii="Verdana" w:eastAsia="Times New Roman" w:hAnsi="Verdana" w:cs="Times New Roman"/>
          <w:bCs/>
          <w:sz w:val="24"/>
          <w:szCs w:val="24"/>
        </w:rPr>
        <w:t xml:space="preserve"> </w:t>
      </w:r>
      <w:r w:rsidRPr="001F5595">
        <w:rPr>
          <w:rFonts w:ascii="Verdana" w:eastAsia="Times New Roman" w:hAnsi="Verdana" w:cs="Times New Roman"/>
          <w:bCs/>
          <w:sz w:val="24"/>
          <w:szCs w:val="24"/>
        </w:rPr>
        <w:t>z tego:</w:t>
      </w:r>
    </w:p>
    <w:p w:rsidR="001F5595" w:rsidRPr="001F5595" w:rsidRDefault="001F5595" w:rsidP="000D4B1A">
      <w:pPr>
        <w:spacing w:after="0" w:line="288" w:lineRule="auto"/>
        <w:rPr>
          <w:rFonts w:ascii="Verdana" w:eastAsia="Times New Roman" w:hAnsi="Verdana" w:cs="Times New Roman"/>
          <w:bCs/>
          <w:sz w:val="24"/>
          <w:szCs w:val="24"/>
        </w:rPr>
      </w:pPr>
      <w:r w:rsidRPr="001F5595">
        <w:rPr>
          <w:rFonts w:ascii="Verdana" w:eastAsia="Times New Roman" w:hAnsi="Verdana" w:cs="Times New Roman"/>
          <w:bCs/>
          <w:sz w:val="24"/>
          <w:szCs w:val="24"/>
        </w:rPr>
        <w:t>1) dla gminy</w:t>
      </w:r>
      <w:r>
        <w:rPr>
          <w:rFonts w:ascii="Verdana" w:eastAsia="Times New Roman" w:hAnsi="Verdana" w:cs="Times New Roman"/>
          <w:bCs/>
          <w:sz w:val="24"/>
          <w:szCs w:val="24"/>
        </w:rPr>
        <w:t xml:space="preserve"> </w:t>
      </w:r>
      <w:r w:rsidRPr="001F5595">
        <w:rPr>
          <w:rFonts w:ascii="Verdana" w:eastAsia="Times New Roman" w:hAnsi="Verdana" w:cs="Times New Roman"/>
          <w:bCs/>
          <w:sz w:val="24"/>
          <w:szCs w:val="24"/>
        </w:rPr>
        <w:t>(210.000,00),</w:t>
      </w:r>
      <w:r>
        <w:rPr>
          <w:rFonts w:ascii="Verdana" w:eastAsia="Times New Roman" w:hAnsi="Verdana" w:cs="Times New Roman"/>
          <w:bCs/>
          <w:sz w:val="24"/>
          <w:szCs w:val="24"/>
        </w:rPr>
        <w:t xml:space="preserve"> </w:t>
      </w:r>
      <w:r w:rsidRPr="001F5595">
        <w:rPr>
          <w:rFonts w:ascii="Verdana" w:eastAsia="Times New Roman" w:hAnsi="Verdana" w:cs="Times New Roman"/>
          <w:bCs/>
          <w:sz w:val="24"/>
          <w:szCs w:val="24"/>
        </w:rPr>
        <w:t>z tego:</w:t>
      </w:r>
    </w:p>
    <w:p w:rsidR="001F5595" w:rsidRPr="001F5595" w:rsidRDefault="001F5595" w:rsidP="000D4B1A">
      <w:pPr>
        <w:spacing w:after="0" w:line="288" w:lineRule="auto"/>
        <w:rPr>
          <w:rFonts w:ascii="Verdana" w:eastAsia="Times New Roman" w:hAnsi="Verdana" w:cs="Times New Roman"/>
          <w:bCs/>
          <w:sz w:val="24"/>
          <w:szCs w:val="24"/>
        </w:rPr>
      </w:pPr>
      <w:r w:rsidRPr="001F5595">
        <w:rPr>
          <w:rFonts w:ascii="Verdana" w:eastAsia="Times New Roman" w:hAnsi="Verdana" w:cs="Times New Roman"/>
          <w:bCs/>
          <w:sz w:val="24"/>
          <w:szCs w:val="24"/>
        </w:rPr>
        <w:t>a) na zadania powierzone</w:t>
      </w:r>
      <w:r>
        <w:rPr>
          <w:rFonts w:ascii="Verdana" w:eastAsia="Times New Roman" w:hAnsi="Verdana" w:cs="Times New Roman"/>
          <w:bCs/>
          <w:sz w:val="24"/>
          <w:szCs w:val="24"/>
        </w:rPr>
        <w:t xml:space="preserve"> </w:t>
      </w:r>
      <w:r w:rsidRPr="001F5595">
        <w:rPr>
          <w:rFonts w:ascii="Verdana" w:eastAsia="Times New Roman" w:hAnsi="Verdana" w:cs="Times New Roman"/>
          <w:bCs/>
          <w:sz w:val="24"/>
          <w:szCs w:val="24"/>
        </w:rPr>
        <w:t>(210.000,00),</w:t>
      </w:r>
    </w:p>
    <w:p w:rsidR="001F5595" w:rsidRPr="001F5595" w:rsidRDefault="001F5595" w:rsidP="000D4B1A">
      <w:pPr>
        <w:spacing w:after="0" w:line="288" w:lineRule="auto"/>
        <w:rPr>
          <w:rFonts w:ascii="Verdana" w:eastAsia="Times New Roman" w:hAnsi="Verdana" w:cs="Times New Roman"/>
          <w:bCs/>
          <w:sz w:val="24"/>
          <w:szCs w:val="24"/>
        </w:rPr>
      </w:pPr>
      <w:r w:rsidRPr="001F5595">
        <w:rPr>
          <w:rFonts w:ascii="Verdana" w:eastAsia="Times New Roman" w:hAnsi="Verdana" w:cs="Times New Roman"/>
          <w:bCs/>
          <w:sz w:val="24"/>
          <w:szCs w:val="24"/>
        </w:rPr>
        <w:t>2) dla powiatu</w:t>
      </w:r>
      <w:r>
        <w:rPr>
          <w:rFonts w:ascii="Verdana" w:eastAsia="Times New Roman" w:hAnsi="Verdana" w:cs="Times New Roman"/>
          <w:bCs/>
          <w:sz w:val="24"/>
          <w:szCs w:val="24"/>
        </w:rPr>
        <w:t xml:space="preserve"> </w:t>
      </w:r>
      <w:r w:rsidRPr="001F5595">
        <w:rPr>
          <w:rFonts w:ascii="Verdana" w:eastAsia="Times New Roman" w:hAnsi="Verdana" w:cs="Times New Roman"/>
          <w:bCs/>
          <w:sz w:val="24"/>
          <w:szCs w:val="24"/>
        </w:rPr>
        <w:t>(-7.764,80),</w:t>
      </w:r>
      <w:r>
        <w:rPr>
          <w:rFonts w:ascii="Verdana" w:eastAsia="Times New Roman" w:hAnsi="Verdana" w:cs="Times New Roman"/>
          <w:bCs/>
          <w:sz w:val="24"/>
          <w:szCs w:val="24"/>
        </w:rPr>
        <w:t xml:space="preserve"> </w:t>
      </w:r>
      <w:r w:rsidRPr="001F5595">
        <w:rPr>
          <w:rFonts w:ascii="Verdana" w:eastAsia="Times New Roman" w:hAnsi="Verdana" w:cs="Times New Roman"/>
          <w:bCs/>
          <w:sz w:val="24"/>
          <w:szCs w:val="24"/>
        </w:rPr>
        <w:t>z tego:</w:t>
      </w:r>
    </w:p>
    <w:p w:rsidR="00A74354" w:rsidRPr="00ED4DAF" w:rsidRDefault="001F5595" w:rsidP="000D4B1A">
      <w:pPr>
        <w:spacing w:after="0" w:line="288" w:lineRule="auto"/>
        <w:rPr>
          <w:rFonts w:ascii="Verdana" w:eastAsia="Times New Roman" w:hAnsi="Verdana" w:cs="Times New Roman"/>
          <w:bCs/>
          <w:sz w:val="24"/>
          <w:szCs w:val="24"/>
        </w:rPr>
      </w:pPr>
      <w:r w:rsidRPr="001F5595">
        <w:rPr>
          <w:rFonts w:ascii="Verdana" w:eastAsia="Times New Roman" w:hAnsi="Verdana" w:cs="Times New Roman"/>
          <w:bCs/>
          <w:sz w:val="24"/>
          <w:szCs w:val="24"/>
        </w:rPr>
        <w:t>a) na zadania zlecone</w:t>
      </w:r>
      <w:r>
        <w:rPr>
          <w:rFonts w:ascii="Verdana" w:eastAsia="Times New Roman" w:hAnsi="Verdana" w:cs="Times New Roman"/>
          <w:bCs/>
          <w:sz w:val="24"/>
          <w:szCs w:val="24"/>
        </w:rPr>
        <w:t xml:space="preserve"> </w:t>
      </w:r>
      <w:r w:rsidRPr="001F5595">
        <w:rPr>
          <w:rFonts w:ascii="Verdana" w:eastAsia="Times New Roman" w:hAnsi="Verdana" w:cs="Times New Roman"/>
          <w:bCs/>
          <w:sz w:val="24"/>
          <w:szCs w:val="24"/>
        </w:rPr>
        <w:t>(-7.764,80).</w:t>
      </w:r>
    </w:p>
    <w:p w:rsidR="00A74354" w:rsidRPr="00ED4DAF" w:rsidRDefault="00A74354"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wydatków ogółem: </w:t>
      </w:r>
      <w:r w:rsidR="001F5595">
        <w:rPr>
          <w:rFonts w:ascii="Verdana" w:eastAsia="Calibri" w:hAnsi="Verdana"/>
          <w:sz w:val="24"/>
          <w:szCs w:val="24"/>
        </w:rPr>
        <w:t>202</w:t>
      </w:r>
      <w:r w:rsidR="001F5595" w:rsidRPr="00ED4DAF">
        <w:rPr>
          <w:rFonts w:ascii="Verdana" w:eastAsia="Calibri" w:hAnsi="Verdana"/>
          <w:sz w:val="24"/>
          <w:szCs w:val="24"/>
        </w:rPr>
        <w:t>.</w:t>
      </w:r>
      <w:r w:rsidR="001F5595">
        <w:rPr>
          <w:rFonts w:ascii="Verdana" w:eastAsia="Calibri" w:hAnsi="Verdana"/>
          <w:sz w:val="24"/>
          <w:szCs w:val="24"/>
        </w:rPr>
        <w:t>235</w:t>
      </w:r>
      <w:r w:rsidR="001F5595" w:rsidRPr="00ED4DAF">
        <w:rPr>
          <w:rFonts w:ascii="Verdana" w:eastAsia="Calibri" w:hAnsi="Verdana"/>
          <w:sz w:val="24"/>
          <w:szCs w:val="24"/>
        </w:rPr>
        <w:t>,</w:t>
      </w:r>
      <w:r w:rsidR="001F5595">
        <w:rPr>
          <w:rFonts w:ascii="Verdana" w:eastAsia="Calibri" w:hAnsi="Verdana"/>
          <w:sz w:val="24"/>
          <w:szCs w:val="24"/>
        </w:rPr>
        <w:t>20</w:t>
      </w:r>
      <w:r w:rsidR="001F5595" w:rsidRPr="00ED4DAF">
        <w:rPr>
          <w:rFonts w:ascii="Verdana" w:eastAsia="Calibri" w:hAnsi="Verdana"/>
          <w:sz w:val="24"/>
          <w:szCs w:val="24"/>
        </w:rPr>
        <w:t xml:space="preserve"> </w:t>
      </w:r>
      <w:r>
        <w:rPr>
          <w:rFonts w:ascii="Verdana" w:eastAsia="Calibri" w:hAnsi="Verdana"/>
          <w:sz w:val="24"/>
          <w:szCs w:val="24"/>
        </w:rPr>
        <w:t>zł</w:t>
      </w:r>
    </w:p>
    <w:p w:rsidR="00A74354" w:rsidRPr="00ED4DAF" w:rsidRDefault="00A74354" w:rsidP="000D4B1A">
      <w:pPr>
        <w:spacing w:after="0" w:line="288" w:lineRule="auto"/>
        <w:rPr>
          <w:rFonts w:ascii="Verdana" w:eastAsia="Times New Roman" w:hAnsi="Verdana" w:cs="Times New Roman"/>
          <w:bCs/>
          <w:sz w:val="24"/>
          <w:szCs w:val="24"/>
        </w:rPr>
      </w:pPr>
      <w:r w:rsidRPr="00ED4DAF">
        <w:rPr>
          <w:rFonts w:ascii="Verdana" w:eastAsia="Calibri" w:hAnsi="Verdana"/>
          <w:sz w:val="24"/>
          <w:szCs w:val="24"/>
        </w:rPr>
        <w:t>Przeznaczenie środków</w:t>
      </w:r>
      <w:r>
        <w:rPr>
          <w:rFonts w:ascii="Verdana" w:eastAsia="Calibri" w:hAnsi="Verdana"/>
          <w:sz w:val="24"/>
          <w:szCs w:val="24"/>
        </w:rPr>
        <w:t>:</w:t>
      </w:r>
    </w:p>
    <w:p w:rsidR="001F5595" w:rsidRPr="001F5595" w:rsidRDefault="001F5595" w:rsidP="000D4B1A">
      <w:pPr>
        <w:spacing w:after="0" w:line="288" w:lineRule="auto"/>
        <w:rPr>
          <w:rFonts w:ascii="Verdana" w:eastAsia="Times New Roman" w:hAnsi="Verdana" w:cs="Times New Roman"/>
          <w:bCs/>
          <w:sz w:val="24"/>
          <w:szCs w:val="24"/>
        </w:rPr>
      </w:pPr>
      <w:r w:rsidRPr="001F5595">
        <w:rPr>
          <w:rFonts w:ascii="Verdana" w:eastAsia="Times New Roman" w:hAnsi="Verdana" w:cs="Times New Roman"/>
          <w:bCs/>
          <w:sz w:val="24"/>
          <w:szCs w:val="24"/>
        </w:rPr>
        <w:t>1) na przeprowadzenie niezbędnych prac renowacyjno-remontowych cmentarza żołnierzy włoskich przy ul. Grabiszyńskiej we Wrocławiu</w:t>
      </w:r>
      <w:r>
        <w:rPr>
          <w:rFonts w:ascii="Verdana" w:eastAsia="Times New Roman" w:hAnsi="Verdana" w:cs="Times New Roman"/>
          <w:bCs/>
          <w:sz w:val="24"/>
          <w:szCs w:val="24"/>
        </w:rPr>
        <w:t xml:space="preserve"> </w:t>
      </w:r>
      <w:r w:rsidRPr="001F5595">
        <w:rPr>
          <w:rFonts w:ascii="Verdana" w:eastAsia="Times New Roman" w:hAnsi="Verdana" w:cs="Times New Roman"/>
          <w:bCs/>
          <w:sz w:val="24"/>
          <w:szCs w:val="24"/>
        </w:rPr>
        <w:t>(210.000,00),</w:t>
      </w:r>
    </w:p>
    <w:p w:rsidR="00A74354" w:rsidRPr="00ED4DAF" w:rsidRDefault="001F5595" w:rsidP="000D4B1A">
      <w:pPr>
        <w:spacing w:after="0" w:line="288" w:lineRule="auto"/>
        <w:rPr>
          <w:rFonts w:ascii="Verdana" w:eastAsia="Times New Roman" w:hAnsi="Verdana" w:cs="Times New Roman"/>
          <w:bCs/>
          <w:sz w:val="24"/>
          <w:szCs w:val="24"/>
        </w:rPr>
      </w:pPr>
      <w:r w:rsidRPr="001F5595">
        <w:rPr>
          <w:rFonts w:ascii="Verdana" w:eastAsia="Times New Roman" w:hAnsi="Verdana" w:cs="Times New Roman"/>
          <w:bCs/>
          <w:sz w:val="24"/>
          <w:szCs w:val="24"/>
        </w:rPr>
        <w:t>2) na pomoc dla repatriantów</w:t>
      </w:r>
      <w:r>
        <w:rPr>
          <w:rFonts w:ascii="Verdana" w:eastAsia="Times New Roman" w:hAnsi="Verdana" w:cs="Times New Roman"/>
          <w:bCs/>
          <w:sz w:val="24"/>
          <w:szCs w:val="24"/>
        </w:rPr>
        <w:t xml:space="preserve"> </w:t>
      </w:r>
      <w:r w:rsidRPr="001F5595">
        <w:rPr>
          <w:rFonts w:ascii="Verdana" w:eastAsia="Times New Roman" w:hAnsi="Verdana" w:cs="Times New Roman"/>
          <w:bCs/>
          <w:sz w:val="24"/>
          <w:szCs w:val="24"/>
        </w:rPr>
        <w:t>(-7.764,80).</w:t>
      </w:r>
    </w:p>
    <w:p w:rsidR="001F5595" w:rsidRPr="00DF58FB" w:rsidRDefault="001F5595" w:rsidP="000D4B1A">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113</w:t>
      </w:r>
      <w:r w:rsidR="00015BF2" w:rsidRPr="00DF58FB">
        <w:rPr>
          <w:rFonts w:ascii="Verdana" w:eastAsia="Calibri" w:hAnsi="Verdana"/>
          <w:bCs/>
          <w:sz w:val="24"/>
          <w:szCs w:val="24"/>
        </w:rPr>
        <w:t>86</w:t>
      </w:r>
      <w:r w:rsidRPr="00DF58FB">
        <w:rPr>
          <w:rFonts w:ascii="Verdana" w:eastAsia="Calibri" w:hAnsi="Verdana"/>
          <w:bCs/>
          <w:sz w:val="24"/>
          <w:szCs w:val="24"/>
        </w:rPr>
        <w:t xml:space="preserve">/23 Prezydenta Wrocławia z dnia </w:t>
      </w:r>
      <w:r w:rsidR="00015BF2" w:rsidRPr="00DF58FB">
        <w:rPr>
          <w:rFonts w:ascii="Verdana" w:eastAsia="Calibri" w:hAnsi="Verdana"/>
          <w:bCs/>
          <w:sz w:val="24"/>
          <w:szCs w:val="24"/>
        </w:rPr>
        <w:t>26</w:t>
      </w:r>
      <w:r w:rsidRPr="00DF58FB">
        <w:rPr>
          <w:rFonts w:ascii="Verdana" w:eastAsia="Calibri" w:hAnsi="Verdana"/>
          <w:bCs/>
          <w:sz w:val="24"/>
          <w:szCs w:val="24"/>
        </w:rPr>
        <w:t xml:space="preserve"> września 2023 roku</w:t>
      </w:r>
    </w:p>
    <w:p w:rsidR="001F5595" w:rsidRPr="00ED4DAF" w:rsidRDefault="001F5595"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dochodów ogółem: </w:t>
      </w:r>
      <w:r w:rsidR="00015BF2">
        <w:rPr>
          <w:rFonts w:ascii="Verdana" w:eastAsia="Calibri" w:hAnsi="Verdana"/>
          <w:sz w:val="24"/>
          <w:szCs w:val="24"/>
        </w:rPr>
        <w:t>1.666</w:t>
      </w:r>
      <w:r w:rsidRPr="00ED4DAF">
        <w:rPr>
          <w:rFonts w:ascii="Verdana" w:eastAsia="Calibri" w:hAnsi="Verdana"/>
          <w:sz w:val="24"/>
          <w:szCs w:val="24"/>
        </w:rPr>
        <w:t>.</w:t>
      </w:r>
      <w:r>
        <w:rPr>
          <w:rFonts w:ascii="Verdana" w:eastAsia="Calibri" w:hAnsi="Verdana"/>
          <w:sz w:val="24"/>
          <w:szCs w:val="24"/>
        </w:rPr>
        <w:t>3</w:t>
      </w:r>
      <w:r w:rsidR="00015BF2">
        <w:rPr>
          <w:rFonts w:ascii="Verdana" w:eastAsia="Calibri" w:hAnsi="Verdana"/>
          <w:sz w:val="24"/>
          <w:szCs w:val="24"/>
        </w:rPr>
        <w:t>87</w:t>
      </w:r>
      <w:r w:rsidRPr="00ED4DAF">
        <w:rPr>
          <w:rFonts w:ascii="Verdana" w:eastAsia="Calibri" w:hAnsi="Verdana"/>
          <w:sz w:val="24"/>
          <w:szCs w:val="24"/>
        </w:rPr>
        <w:t>,</w:t>
      </w:r>
      <w:r w:rsidR="00015BF2">
        <w:rPr>
          <w:rFonts w:ascii="Verdana" w:eastAsia="Calibri" w:hAnsi="Verdana"/>
          <w:sz w:val="24"/>
          <w:szCs w:val="24"/>
        </w:rPr>
        <w:t>39</w:t>
      </w:r>
      <w:r w:rsidRPr="00ED4DAF">
        <w:rPr>
          <w:rFonts w:ascii="Verdana" w:eastAsia="Calibri" w:hAnsi="Verdana"/>
          <w:sz w:val="24"/>
          <w:szCs w:val="24"/>
        </w:rPr>
        <w:t xml:space="preserve"> zł</w:t>
      </w:r>
    </w:p>
    <w:p w:rsidR="001F5595" w:rsidRDefault="001F5595" w:rsidP="000D4B1A">
      <w:pPr>
        <w:spacing w:after="0" w:line="288" w:lineRule="auto"/>
        <w:rPr>
          <w:rFonts w:ascii="Verdana" w:eastAsia="Calibri" w:hAnsi="Verdana"/>
          <w:sz w:val="24"/>
          <w:szCs w:val="24"/>
        </w:rPr>
      </w:pPr>
      <w:r w:rsidRPr="00ED4DAF">
        <w:rPr>
          <w:rFonts w:ascii="Verdana" w:eastAsia="Calibri" w:hAnsi="Verdana"/>
          <w:sz w:val="24"/>
          <w:szCs w:val="24"/>
        </w:rPr>
        <w:t>Źródło zmiany planu dochodów:</w:t>
      </w:r>
    </w:p>
    <w:p w:rsidR="00015BF2" w:rsidRPr="00015BF2" w:rsidRDefault="00015BF2" w:rsidP="000D4B1A">
      <w:pPr>
        <w:spacing w:after="0" w:line="288" w:lineRule="auto"/>
        <w:rPr>
          <w:rFonts w:ascii="Verdana" w:eastAsia="Times New Roman" w:hAnsi="Verdana" w:cs="Times New Roman"/>
          <w:bCs/>
          <w:sz w:val="24"/>
          <w:szCs w:val="24"/>
        </w:rPr>
      </w:pPr>
      <w:r w:rsidRPr="00015BF2">
        <w:rPr>
          <w:rFonts w:ascii="Verdana" w:eastAsia="Times New Roman" w:hAnsi="Verdana" w:cs="Times New Roman"/>
          <w:bCs/>
          <w:sz w:val="24"/>
          <w:szCs w:val="24"/>
        </w:rPr>
        <w:t>Dotacje celowe z budżetu państwa</w:t>
      </w:r>
      <w:r w:rsidR="00A40943">
        <w:rPr>
          <w:rFonts w:ascii="Verdana" w:eastAsia="Times New Roman" w:hAnsi="Verdana" w:cs="Times New Roman"/>
          <w:bCs/>
          <w:sz w:val="24"/>
          <w:szCs w:val="24"/>
        </w:rPr>
        <w:t xml:space="preserve"> </w:t>
      </w:r>
      <w:r w:rsidRPr="00015BF2">
        <w:rPr>
          <w:rFonts w:ascii="Verdana" w:eastAsia="Times New Roman" w:hAnsi="Verdana" w:cs="Times New Roman"/>
          <w:bCs/>
          <w:sz w:val="24"/>
          <w:szCs w:val="24"/>
        </w:rPr>
        <w:t>(1.666.387,39),</w:t>
      </w:r>
      <w:r w:rsidR="00A40943">
        <w:rPr>
          <w:rFonts w:ascii="Verdana" w:eastAsia="Times New Roman" w:hAnsi="Verdana" w:cs="Times New Roman"/>
          <w:bCs/>
          <w:sz w:val="24"/>
          <w:szCs w:val="24"/>
        </w:rPr>
        <w:t xml:space="preserve"> </w:t>
      </w:r>
      <w:r w:rsidRPr="00015BF2">
        <w:rPr>
          <w:rFonts w:ascii="Verdana" w:eastAsia="Times New Roman" w:hAnsi="Verdana" w:cs="Times New Roman"/>
          <w:bCs/>
          <w:sz w:val="24"/>
          <w:szCs w:val="24"/>
        </w:rPr>
        <w:t>z tego:</w:t>
      </w:r>
    </w:p>
    <w:p w:rsidR="00015BF2" w:rsidRPr="00015BF2" w:rsidRDefault="00015BF2" w:rsidP="000D4B1A">
      <w:pPr>
        <w:spacing w:after="0" w:line="288" w:lineRule="auto"/>
        <w:rPr>
          <w:rFonts w:ascii="Verdana" w:eastAsia="Times New Roman" w:hAnsi="Verdana" w:cs="Times New Roman"/>
          <w:bCs/>
          <w:sz w:val="24"/>
          <w:szCs w:val="24"/>
        </w:rPr>
      </w:pPr>
      <w:r w:rsidRPr="00015BF2">
        <w:rPr>
          <w:rFonts w:ascii="Verdana" w:eastAsia="Times New Roman" w:hAnsi="Verdana" w:cs="Times New Roman"/>
          <w:bCs/>
          <w:sz w:val="24"/>
          <w:szCs w:val="24"/>
        </w:rPr>
        <w:t>1) dla powiatu</w:t>
      </w:r>
      <w:r w:rsidR="00A40943">
        <w:rPr>
          <w:rFonts w:ascii="Verdana" w:eastAsia="Times New Roman" w:hAnsi="Verdana" w:cs="Times New Roman"/>
          <w:bCs/>
          <w:sz w:val="24"/>
          <w:szCs w:val="24"/>
        </w:rPr>
        <w:t xml:space="preserve"> </w:t>
      </w:r>
      <w:r w:rsidRPr="00015BF2">
        <w:rPr>
          <w:rFonts w:ascii="Verdana" w:eastAsia="Times New Roman" w:hAnsi="Verdana" w:cs="Times New Roman"/>
          <w:bCs/>
          <w:sz w:val="24"/>
          <w:szCs w:val="24"/>
        </w:rPr>
        <w:t>(1.666.387,39),</w:t>
      </w:r>
      <w:r w:rsidR="00A40943">
        <w:rPr>
          <w:rFonts w:ascii="Verdana" w:eastAsia="Times New Roman" w:hAnsi="Verdana" w:cs="Times New Roman"/>
          <w:bCs/>
          <w:sz w:val="24"/>
          <w:szCs w:val="24"/>
        </w:rPr>
        <w:t xml:space="preserve"> </w:t>
      </w:r>
      <w:r w:rsidRPr="00015BF2">
        <w:rPr>
          <w:rFonts w:ascii="Verdana" w:eastAsia="Times New Roman" w:hAnsi="Verdana" w:cs="Times New Roman"/>
          <w:bCs/>
          <w:sz w:val="24"/>
          <w:szCs w:val="24"/>
        </w:rPr>
        <w:t>z tego:</w:t>
      </w:r>
    </w:p>
    <w:p w:rsidR="001F5595" w:rsidRPr="00ED4DAF" w:rsidRDefault="00015BF2" w:rsidP="000D4B1A">
      <w:pPr>
        <w:spacing w:after="0" w:line="288" w:lineRule="auto"/>
        <w:rPr>
          <w:rFonts w:ascii="Verdana" w:eastAsia="Times New Roman" w:hAnsi="Verdana" w:cs="Times New Roman"/>
          <w:bCs/>
          <w:sz w:val="24"/>
          <w:szCs w:val="24"/>
        </w:rPr>
      </w:pPr>
      <w:r w:rsidRPr="00015BF2">
        <w:rPr>
          <w:rFonts w:ascii="Verdana" w:eastAsia="Times New Roman" w:hAnsi="Verdana" w:cs="Times New Roman"/>
          <w:bCs/>
          <w:sz w:val="24"/>
          <w:szCs w:val="24"/>
        </w:rPr>
        <w:t>a) na zadania zlecone</w:t>
      </w:r>
      <w:r w:rsidR="00A40943">
        <w:rPr>
          <w:rFonts w:ascii="Verdana" w:eastAsia="Times New Roman" w:hAnsi="Verdana" w:cs="Times New Roman"/>
          <w:bCs/>
          <w:sz w:val="24"/>
          <w:szCs w:val="24"/>
        </w:rPr>
        <w:t xml:space="preserve"> </w:t>
      </w:r>
      <w:r w:rsidRPr="00015BF2">
        <w:rPr>
          <w:rFonts w:ascii="Verdana" w:eastAsia="Times New Roman" w:hAnsi="Verdana" w:cs="Times New Roman"/>
          <w:bCs/>
          <w:sz w:val="24"/>
          <w:szCs w:val="24"/>
        </w:rPr>
        <w:t>(1.666.387,39).</w:t>
      </w:r>
    </w:p>
    <w:p w:rsidR="001F5595" w:rsidRPr="00ED4DAF" w:rsidRDefault="001F5595"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wydatków ogółem: </w:t>
      </w:r>
      <w:r w:rsidR="00015BF2">
        <w:rPr>
          <w:rFonts w:ascii="Verdana" w:eastAsia="Calibri" w:hAnsi="Verdana"/>
          <w:sz w:val="24"/>
          <w:szCs w:val="24"/>
        </w:rPr>
        <w:t>1.666</w:t>
      </w:r>
      <w:r w:rsidR="00015BF2" w:rsidRPr="00ED4DAF">
        <w:rPr>
          <w:rFonts w:ascii="Verdana" w:eastAsia="Calibri" w:hAnsi="Verdana"/>
          <w:sz w:val="24"/>
          <w:szCs w:val="24"/>
        </w:rPr>
        <w:t>.</w:t>
      </w:r>
      <w:r w:rsidR="00015BF2">
        <w:rPr>
          <w:rFonts w:ascii="Verdana" w:eastAsia="Calibri" w:hAnsi="Verdana"/>
          <w:sz w:val="24"/>
          <w:szCs w:val="24"/>
        </w:rPr>
        <w:t>387</w:t>
      </w:r>
      <w:r w:rsidR="00015BF2" w:rsidRPr="00ED4DAF">
        <w:rPr>
          <w:rFonts w:ascii="Verdana" w:eastAsia="Calibri" w:hAnsi="Verdana"/>
          <w:sz w:val="24"/>
          <w:szCs w:val="24"/>
        </w:rPr>
        <w:t>,</w:t>
      </w:r>
      <w:r w:rsidR="00015BF2">
        <w:rPr>
          <w:rFonts w:ascii="Verdana" w:eastAsia="Calibri" w:hAnsi="Verdana"/>
          <w:sz w:val="24"/>
          <w:szCs w:val="24"/>
        </w:rPr>
        <w:t>39</w:t>
      </w:r>
      <w:r w:rsidR="00015BF2" w:rsidRPr="00ED4DAF">
        <w:rPr>
          <w:rFonts w:ascii="Verdana" w:eastAsia="Calibri" w:hAnsi="Verdana"/>
          <w:sz w:val="24"/>
          <w:szCs w:val="24"/>
        </w:rPr>
        <w:t xml:space="preserve"> </w:t>
      </w:r>
      <w:r>
        <w:rPr>
          <w:rFonts w:ascii="Verdana" w:eastAsia="Calibri" w:hAnsi="Verdana"/>
          <w:sz w:val="24"/>
          <w:szCs w:val="24"/>
        </w:rPr>
        <w:t>zł</w:t>
      </w:r>
    </w:p>
    <w:p w:rsidR="001F5595" w:rsidRPr="00ED4DAF" w:rsidRDefault="001F5595" w:rsidP="000D4B1A">
      <w:pPr>
        <w:spacing w:after="0" w:line="288" w:lineRule="auto"/>
        <w:rPr>
          <w:rFonts w:ascii="Verdana" w:eastAsia="Times New Roman" w:hAnsi="Verdana" w:cs="Times New Roman"/>
          <w:bCs/>
          <w:sz w:val="24"/>
          <w:szCs w:val="24"/>
        </w:rPr>
      </w:pPr>
      <w:r w:rsidRPr="00ED4DAF">
        <w:rPr>
          <w:rFonts w:ascii="Verdana" w:eastAsia="Calibri" w:hAnsi="Verdana"/>
          <w:sz w:val="24"/>
          <w:szCs w:val="24"/>
        </w:rPr>
        <w:t>Przeznaczenie środków</w:t>
      </w:r>
      <w:r>
        <w:rPr>
          <w:rFonts w:ascii="Verdana" w:eastAsia="Calibri" w:hAnsi="Verdana"/>
          <w:sz w:val="24"/>
          <w:szCs w:val="24"/>
        </w:rPr>
        <w:t>:</w:t>
      </w:r>
    </w:p>
    <w:p w:rsidR="00A40943" w:rsidRPr="00A40943" w:rsidRDefault="00A40943" w:rsidP="000D4B1A">
      <w:pPr>
        <w:spacing w:after="0" w:line="288" w:lineRule="auto"/>
        <w:rPr>
          <w:rFonts w:ascii="Verdana" w:eastAsia="Times New Roman" w:hAnsi="Verdana" w:cs="Times New Roman"/>
          <w:bCs/>
          <w:sz w:val="24"/>
          <w:szCs w:val="24"/>
        </w:rPr>
      </w:pPr>
      <w:r w:rsidRPr="00A40943">
        <w:rPr>
          <w:rFonts w:ascii="Verdana" w:eastAsia="Times New Roman" w:hAnsi="Verdana" w:cs="Times New Roman"/>
          <w:bCs/>
          <w:sz w:val="24"/>
          <w:szCs w:val="24"/>
        </w:rPr>
        <w:t>1) zwiększenie planu dotacji celowej z budżetu państwa na realizację zadań zleconych powiatu w dziale 754 (Bezpieczeństwo publiczne i ochrona przeciwpożarowa), rozdziale 75411 (Komendy powiatowe Państwowej Straży Pożarnej)</w:t>
      </w:r>
      <w:r>
        <w:rPr>
          <w:rFonts w:ascii="Verdana" w:eastAsia="Times New Roman" w:hAnsi="Verdana" w:cs="Times New Roman"/>
          <w:bCs/>
          <w:sz w:val="24"/>
          <w:szCs w:val="24"/>
        </w:rPr>
        <w:t xml:space="preserve"> </w:t>
      </w:r>
      <w:r w:rsidRPr="00A40943">
        <w:rPr>
          <w:rFonts w:ascii="Verdana" w:eastAsia="Times New Roman" w:hAnsi="Verdana" w:cs="Times New Roman"/>
          <w:bCs/>
          <w:sz w:val="24"/>
          <w:szCs w:val="24"/>
        </w:rPr>
        <w:t>(1.638.524,00),</w:t>
      </w:r>
    </w:p>
    <w:p w:rsidR="001F5595" w:rsidRPr="00ED4DAF" w:rsidRDefault="00A40943" w:rsidP="000D4B1A">
      <w:pPr>
        <w:spacing w:after="0" w:line="288" w:lineRule="auto"/>
        <w:rPr>
          <w:rFonts w:ascii="Verdana" w:eastAsia="Times New Roman" w:hAnsi="Verdana" w:cs="Times New Roman"/>
          <w:bCs/>
          <w:sz w:val="24"/>
          <w:szCs w:val="24"/>
        </w:rPr>
      </w:pPr>
      <w:r w:rsidRPr="00A40943">
        <w:rPr>
          <w:rFonts w:ascii="Verdana" w:eastAsia="Times New Roman" w:hAnsi="Verdana" w:cs="Times New Roman"/>
          <w:bCs/>
          <w:sz w:val="24"/>
          <w:szCs w:val="24"/>
        </w:rPr>
        <w:t>2) na finansowanie pobytu dzieci cudzoziemców w rodzinach zastępczych - wspieranie rodziny i pieczy zastępczej</w:t>
      </w:r>
      <w:r>
        <w:rPr>
          <w:rFonts w:ascii="Verdana" w:eastAsia="Times New Roman" w:hAnsi="Verdana" w:cs="Times New Roman"/>
          <w:bCs/>
          <w:sz w:val="24"/>
          <w:szCs w:val="24"/>
        </w:rPr>
        <w:t xml:space="preserve"> </w:t>
      </w:r>
      <w:r w:rsidRPr="00A40943">
        <w:rPr>
          <w:rFonts w:ascii="Verdana" w:eastAsia="Times New Roman" w:hAnsi="Verdana" w:cs="Times New Roman"/>
          <w:bCs/>
          <w:sz w:val="24"/>
          <w:szCs w:val="24"/>
        </w:rPr>
        <w:t>(27.863,39).</w:t>
      </w:r>
    </w:p>
    <w:p w:rsidR="00015BF2" w:rsidRPr="00DF58FB" w:rsidRDefault="00015BF2" w:rsidP="000D4B1A">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11</w:t>
      </w:r>
      <w:r w:rsidR="00A40943" w:rsidRPr="00DF58FB">
        <w:rPr>
          <w:rFonts w:ascii="Verdana" w:eastAsia="Calibri" w:hAnsi="Verdana"/>
          <w:bCs/>
          <w:sz w:val="24"/>
          <w:szCs w:val="24"/>
        </w:rPr>
        <w:t>410</w:t>
      </w:r>
      <w:r w:rsidRPr="00DF58FB">
        <w:rPr>
          <w:rFonts w:ascii="Verdana" w:eastAsia="Calibri" w:hAnsi="Verdana"/>
          <w:bCs/>
          <w:sz w:val="24"/>
          <w:szCs w:val="24"/>
        </w:rPr>
        <w:t>/23 Prezydenta Wrocławia z dnia 2</w:t>
      </w:r>
      <w:r w:rsidR="00A40943" w:rsidRPr="00DF58FB">
        <w:rPr>
          <w:rFonts w:ascii="Verdana" w:eastAsia="Calibri" w:hAnsi="Verdana"/>
          <w:bCs/>
          <w:sz w:val="24"/>
          <w:szCs w:val="24"/>
        </w:rPr>
        <w:t>8</w:t>
      </w:r>
      <w:r w:rsidRPr="00DF58FB">
        <w:rPr>
          <w:rFonts w:ascii="Verdana" w:eastAsia="Calibri" w:hAnsi="Verdana"/>
          <w:bCs/>
          <w:sz w:val="24"/>
          <w:szCs w:val="24"/>
        </w:rPr>
        <w:t xml:space="preserve"> września 2023 roku</w:t>
      </w:r>
    </w:p>
    <w:p w:rsidR="00015BF2" w:rsidRPr="00ED4DAF" w:rsidRDefault="00015BF2"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dochodów ogółem: </w:t>
      </w:r>
      <w:r>
        <w:rPr>
          <w:rFonts w:ascii="Verdana" w:eastAsia="Calibri" w:hAnsi="Verdana"/>
          <w:sz w:val="24"/>
          <w:szCs w:val="24"/>
        </w:rPr>
        <w:t>1</w:t>
      </w:r>
      <w:r w:rsidR="00A40943">
        <w:rPr>
          <w:rFonts w:ascii="Verdana" w:eastAsia="Calibri" w:hAnsi="Verdana"/>
          <w:sz w:val="24"/>
          <w:szCs w:val="24"/>
        </w:rPr>
        <w:t>0</w:t>
      </w:r>
      <w:r>
        <w:rPr>
          <w:rFonts w:ascii="Verdana" w:eastAsia="Calibri" w:hAnsi="Verdana"/>
          <w:sz w:val="24"/>
          <w:szCs w:val="24"/>
        </w:rPr>
        <w:t>.</w:t>
      </w:r>
      <w:r w:rsidR="00A40943">
        <w:rPr>
          <w:rFonts w:ascii="Verdana" w:eastAsia="Calibri" w:hAnsi="Verdana"/>
          <w:sz w:val="24"/>
          <w:szCs w:val="24"/>
        </w:rPr>
        <w:t>151</w:t>
      </w:r>
      <w:r w:rsidRPr="00ED4DAF">
        <w:rPr>
          <w:rFonts w:ascii="Verdana" w:eastAsia="Calibri" w:hAnsi="Verdana"/>
          <w:sz w:val="24"/>
          <w:szCs w:val="24"/>
        </w:rPr>
        <w:t>.</w:t>
      </w:r>
      <w:r w:rsidR="00A40943">
        <w:rPr>
          <w:rFonts w:ascii="Verdana" w:eastAsia="Calibri" w:hAnsi="Verdana"/>
          <w:sz w:val="24"/>
          <w:szCs w:val="24"/>
        </w:rPr>
        <w:t>54</w:t>
      </w:r>
      <w:r>
        <w:rPr>
          <w:rFonts w:ascii="Verdana" w:eastAsia="Calibri" w:hAnsi="Verdana"/>
          <w:sz w:val="24"/>
          <w:szCs w:val="24"/>
        </w:rPr>
        <w:t>8</w:t>
      </w:r>
      <w:r w:rsidRPr="00ED4DAF">
        <w:rPr>
          <w:rFonts w:ascii="Verdana" w:eastAsia="Calibri" w:hAnsi="Verdana"/>
          <w:sz w:val="24"/>
          <w:szCs w:val="24"/>
        </w:rPr>
        <w:t>,</w:t>
      </w:r>
      <w:r>
        <w:rPr>
          <w:rFonts w:ascii="Verdana" w:eastAsia="Calibri" w:hAnsi="Verdana"/>
          <w:sz w:val="24"/>
          <w:szCs w:val="24"/>
        </w:rPr>
        <w:t>3</w:t>
      </w:r>
      <w:r w:rsidR="00A40943">
        <w:rPr>
          <w:rFonts w:ascii="Verdana" w:eastAsia="Calibri" w:hAnsi="Verdana"/>
          <w:sz w:val="24"/>
          <w:szCs w:val="24"/>
        </w:rPr>
        <w:t>3</w:t>
      </w:r>
      <w:r w:rsidRPr="00ED4DAF">
        <w:rPr>
          <w:rFonts w:ascii="Verdana" w:eastAsia="Calibri" w:hAnsi="Verdana"/>
          <w:sz w:val="24"/>
          <w:szCs w:val="24"/>
        </w:rPr>
        <w:t xml:space="preserve"> zł</w:t>
      </w:r>
    </w:p>
    <w:p w:rsidR="00015BF2" w:rsidRDefault="00015BF2" w:rsidP="000D4B1A">
      <w:pPr>
        <w:spacing w:after="0" w:line="288" w:lineRule="auto"/>
        <w:rPr>
          <w:rFonts w:ascii="Verdana" w:eastAsia="Calibri" w:hAnsi="Verdana"/>
          <w:sz w:val="24"/>
          <w:szCs w:val="24"/>
        </w:rPr>
      </w:pPr>
      <w:r w:rsidRPr="00ED4DAF">
        <w:rPr>
          <w:rFonts w:ascii="Verdana" w:eastAsia="Calibri" w:hAnsi="Verdana"/>
          <w:sz w:val="24"/>
          <w:szCs w:val="24"/>
        </w:rPr>
        <w:t>Źródło zmiany planu dochodów:</w:t>
      </w:r>
    </w:p>
    <w:p w:rsidR="00A40943" w:rsidRPr="00A40943" w:rsidRDefault="00A40943" w:rsidP="000D4B1A">
      <w:pPr>
        <w:spacing w:after="0" w:line="288" w:lineRule="auto"/>
        <w:rPr>
          <w:rFonts w:ascii="Verdana" w:eastAsia="Times New Roman" w:hAnsi="Verdana" w:cs="Times New Roman"/>
          <w:bCs/>
          <w:sz w:val="24"/>
          <w:szCs w:val="24"/>
        </w:rPr>
      </w:pPr>
      <w:r w:rsidRPr="00A40943">
        <w:rPr>
          <w:rFonts w:ascii="Verdana" w:eastAsia="Times New Roman" w:hAnsi="Verdana" w:cs="Times New Roman"/>
          <w:bCs/>
          <w:sz w:val="24"/>
          <w:szCs w:val="24"/>
        </w:rPr>
        <w:t>I. Dochody własne</w:t>
      </w:r>
      <w:r>
        <w:rPr>
          <w:rFonts w:ascii="Verdana" w:eastAsia="Times New Roman" w:hAnsi="Verdana" w:cs="Times New Roman"/>
          <w:bCs/>
          <w:sz w:val="24"/>
          <w:szCs w:val="24"/>
        </w:rPr>
        <w:t xml:space="preserve"> </w:t>
      </w:r>
      <w:r w:rsidRPr="00A40943">
        <w:rPr>
          <w:rFonts w:ascii="Verdana" w:eastAsia="Times New Roman" w:hAnsi="Verdana" w:cs="Times New Roman"/>
          <w:bCs/>
          <w:sz w:val="24"/>
          <w:szCs w:val="24"/>
        </w:rPr>
        <w:t>(2.043,03),</w:t>
      </w:r>
      <w:r>
        <w:rPr>
          <w:rFonts w:ascii="Verdana" w:eastAsia="Times New Roman" w:hAnsi="Verdana" w:cs="Times New Roman"/>
          <w:bCs/>
          <w:sz w:val="24"/>
          <w:szCs w:val="24"/>
        </w:rPr>
        <w:t xml:space="preserve"> </w:t>
      </w:r>
      <w:r w:rsidRPr="00A40943">
        <w:rPr>
          <w:rFonts w:ascii="Verdana" w:eastAsia="Times New Roman" w:hAnsi="Verdana" w:cs="Times New Roman"/>
          <w:bCs/>
          <w:sz w:val="24"/>
          <w:szCs w:val="24"/>
        </w:rPr>
        <w:t>z tego:</w:t>
      </w:r>
    </w:p>
    <w:p w:rsidR="00A40943" w:rsidRPr="00A40943" w:rsidRDefault="00A40943" w:rsidP="000D4B1A">
      <w:pPr>
        <w:spacing w:after="0" w:line="288" w:lineRule="auto"/>
        <w:rPr>
          <w:rFonts w:ascii="Verdana" w:eastAsia="Times New Roman" w:hAnsi="Verdana" w:cs="Times New Roman"/>
          <w:bCs/>
          <w:sz w:val="24"/>
          <w:szCs w:val="24"/>
        </w:rPr>
      </w:pPr>
      <w:r w:rsidRPr="00A40943">
        <w:rPr>
          <w:rFonts w:ascii="Verdana" w:eastAsia="Times New Roman" w:hAnsi="Verdana" w:cs="Times New Roman"/>
          <w:bCs/>
          <w:sz w:val="24"/>
          <w:szCs w:val="24"/>
        </w:rPr>
        <w:t>1) Pozostałe dochody</w:t>
      </w:r>
      <w:r>
        <w:rPr>
          <w:rFonts w:ascii="Verdana" w:eastAsia="Times New Roman" w:hAnsi="Verdana" w:cs="Times New Roman"/>
          <w:bCs/>
          <w:sz w:val="24"/>
          <w:szCs w:val="24"/>
        </w:rPr>
        <w:t xml:space="preserve"> </w:t>
      </w:r>
      <w:r w:rsidRPr="00A40943">
        <w:rPr>
          <w:rFonts w:ascii="Verdana" w:eastAsia="Times New Roman" w:hAnsi="Verdana" w:cs="Times New Roman"/>
          <w:bCs/>
          <w:sz w:val="24"/>
          <w:szCs w:val="24"/>
        </w:rPr>
        <w:t>(2.043,03).</w:t>
      </w:r>
    </w:p>
    <w:p w:rsidR="00A40943" w:rsidRPr="00A40943" w:rsidRDefault="00A40943" w:rsidP="000D4B1A">
      <w:pPr>
        <w:spacing w:after="0" w:line="288" w:lineRule="auto"/>
        <w:rPr>
          <w:rFonts w:ascii="Verdana" w:eastAsia="Times New Roman" w:hAnsi="Verdana" w:cs="Times New Roman"/>
          <w:bCs/>
          <w:sz w:val="24"/>
          <w:szCs w:val="24"/>
        </w:rPr>
      </w:pPr>
      <w:r w:rsidRPr="00A40943">
        <w:rPr>
          <w:rFonts w:ascii="Verdana" w:eastAsia="Times New Roman" w:hAnsi="Verdana" w:cs="Times New Roman"/>
          <w:bCs/>
          <w:sz w:val="24"/>
          <w:szCs w:val="24"/>
        </w:rPr>
        <w:lastRenderedPageBreak/>
        <w:t>II. Dotacje celowe z budżetu państwa</w:t>
      </w:r>
      <w:r>
        <w:rPr>
          <w:rFonts w:ascii="Verdana" w:eastAsia="Times New Roman" w:hAnsi="Verdana" w:cs="Times New Roman"/>
          <w:bCs/>
          <w:sz w:val="24"/>
          <w:szCs w:val="24"/>
        </w:rPr>
        <w:t xml:space="preserve"> </w:t>
      </w:r>
      <w:r w:rsidRPr="00A40943">
        <w:rPr>
          <w:rFonts w:ascii="Verdana" w:eastAsia="Times New Roman" w:hAnsi="Verdana" w:cs="Times New Roman"/>
          <w:bCs/>
          <w:sz w:val="24"/>
          <w:szCs w:val="24"/>
        </w:rPr>
        <w:t>(532.032,20),</w:t>
      </w:r>
      <w:r>
        <w:rPr>
          <w:rFonts w:ascii="Verdana" w:eastAsia="Times New Roman" w:hAnsi="Verdana" w:cs="Times New Roman"/>
          <w:bCs/>
          <w:sz w:val="24"/>
          <w:szCs w:val="24"/>
        </w:rPr>
        <w:t xml:space="preserve"> </w:t>
      </w:r>
      <w:r w:rsidRPr="00A40943">
        <w:rPr>
          <w:rFonts w:ascii="Verdana" w:eastAsia="Times New Roman" w:hAnsi="Verdana" w:cs="Times New Roman"/>
          <w:bCs/>
          <w:sz w:val="24"/>
          <w:szCs w:val="24"/>
        </w:rPr>
        <w:t>z tego:</w:t>
      </w:r>
    </w:p>
    <w:p w:rsidR="00A40943" w:rsidRPr="00A40943" w:rsidRDefault="00A40943" w:rsidP="000D4B1A">
      <w:pPr>
        <w:spacing w:after="0" w:line="288" w:lineRule="auto"/>
        <w:rPr>
          <w:rFonts w:ascii="Verdana" w:eastAsia="Times New Roman" w:hAnsi="Verdana" w:cs="Times New Roman"/>
          <w:bCs/>
          <w:sz w:val="24"/>
          <w:szCs w:val="24"/>
        </w:rPr>
      </w:pPr>
      <w:r w:rsidRPr="00A40943">
        <w:rPr>
          <w:rFonts w:ascii="Verdana" w:eastAsia="Times New Roman" w:hAnsi="Verdana" w:cs="Times New Roman"/>
          <w:bCs/>
          <w:sz w:val="24"/>
          <w:szCs w:val="24"/>
        </w:rPr>
        <w:t>1) dla gminy</w:t>
      </w:r>
      <w:r>
        <w:rPr>
          <w:rFonts w:ascii="Verdana" w:eastAsia="Times New Roman" w:hAnsi="Verdana" w:cs="Times New Roman"/>
          <w:bCs/>
          <w:sz w:val="24"/>
          <w:szCs w:val="24"/>
        </w:rPr>
        <w:t xml:space="preserve"> </w:t>
      </w:r>
      <w:r w:rsidRPr="00A40943">
        <w:rPr>
          <w:rFonts w:ascii="Verdana" w:eastAsia="Times New Roman" w:hAnsi="Verdana" w:cs="Times New Roman"/>
          <w:bCs/>
          <w:sz w:val="24"/>
          <w:szCs w:val="24"/>
        </w:rPr>
        <w:t>(360.496,00),</w:t>
      </w:r>
      <w:r>
        <w:rPr>
          <w:rFonts w:ascii="Verdana" w:eastAsia="Times New Roman" w:hAnsi="Verdana" w:cs="Times New Roman"/>
          <w:bCs/>
          <w:sz w:val="24"/>
          <w:szCs w:val="24"/>
        </w:rPr>
        <w:t xml:space="preserve"> </w:t>
      </w:r>
      <w:r w:rsidRPr="00A40943">
        <w:rPr>
          <w:rFonts w:ascii="Verdana" w:eastAsia="Times New Roman" w:hAnsi="Verdana" w:cs="Times New Roman"/>
          <w:bCs/>
          <w:sz w:val="24"/>
          <w:szCs w:val="24"/>
        </w:rPr>
        <w:t>z tego:</w:t>
      </w:r>
    </w:p>
    <w:p w:rsidR="00A40943" w:rsidRPr="00A40943" w:rsidRDefault="00A40943" w:rsidP="000D4B1A">
      <w:pPr>
        <w:spacing w:after="0" w:line="288" w:lineRule="auto"/>
        <w:rPr>
          <w:rFonts w:ascii="Verdana" w:eastAsia="Times New Roman" w:hAnsi="Verdana" w:cs="Times New Roman"/>
          <w:bCs/>
          <w:sz w:val="24"/>
          <w:szCs w:val="24"/>
        </w:rPr>
      </w:pPr>
      <w:r w:rsidRPr="00A40943">
        <w:rPr>
          <w:rFonts w:ascii="Verdana" w:eastAsia="Times New Roman" w:hAnsi="Verdana" w:cs="Times New Roman"/>
          <w:bCs/>
          <w:sz w:val="24"/>
          <w:szCs w:val="24"/>
        </w:rPr>
        <w:t>a) na zadania własne</w:t>
      </w:r>
      <w:r>
        <w:rPr>
          <w:rFonts w:ascii="Verdana" w:eastAsia="Times New Roman" w:hAnsi="Verdana" w:cs="Times New Roman"/>
          <w:bCs/>
          <w:sz w:val="24"/>
          <w:szCs w:val="24"/>
        </w:rPr>
        <w:t xml:space="preserve"> </w:t>
      </w:r>
      <w:r w:rsidRPr="00A40943">
        <w:rPr>
          <w:rFonts w:ascii="Verdana" w:eastAsia="Times New Roman" w:hAnsi="Verdana" w:cs="Times New Roman"/>
          <w:bCs/>
          <w:sz w:val="24"/>
          <w:szCs w:val="24"/>
        </w:rPr>
        <w:t>(-198.207,00),</w:t>
      </w:r>
    </w:p>
    <w:p w:rsidR="00A40943" w:rsidRPr="00A40943" w:rsidRDefault="00A40943" w:rsidP="000D4B1A">
      <w:pPr>
        <w:spacing w:after="0" w:line="288" w:lineRule="auto"/>
        <w:rPr>
          <w:rFonts w:ascii="Verdana" w:eastAsia="Times New Roman" w:hAnsi="Verdana" w:cs="Times New Roman"/>
          <w:bCs/>
          <w:sz w:val="24"/>
          <w:szCs w:val="24"/>
        </w:rPr>
      </w:pPr>
      <w:r w:rsidRPr="00A40943">
        <w:rPr>
          <w:rFonts w:ascii="Verdana" w:eastAsia="Times New Roman" w:hAnsi="Verdana" w:cs="Times New Roman"/>
          <w:bCs/>
          <w:sz w:val="24"/>
          <w:szCs w:val="24"/>
        </w:rPr>
        <w:t>b) na zadania zlecone</w:t>
      </w:r>
      <w:r>
        <w:rPr>
          <w:rFonts w:ascii="Verdana" w:eastAsia="Times New Roman" w:hAnsi="Verdana" w:cs="Times New Roman"/>
          <w:bCs/>
          <w:sz w:val="24"/>
          <w:szCs w:val="24"/>
        </w:rPr>
        <w:t xml:space="preserve"> </w:t>
      </w:r>
      <w:r w:rsidRPr="00A40943">
        <w:rPr>
          <w:rFonts w:ascii="Verdana" w:eastAsia="Times New Roman" w:hAnsi="Verdana" w:cs="Times New Roman"/>
          <w:bCs/>
          <w:sz w:val="24"/>
          <w:szCs w:val="24"/>
        </w:rPr>
        <w:t>(558.703,00),</w:t>
      </w:r>
    </w:p>
    <w:p w:rsidR="00A40943" w:rsidRPr="00A40943" w:rsidRDefault="00A40943" w:rsidP="000D4B1A">
      <w:pPr>
        <w:spacing w:after="0" w:line="288" w:lineRule="auto"/>
        <w:rPr>
          <w:rFonts w:ascii="Verdana" w:eastAsia="Times New Roman" w:hAnsi="Verdana" w:cs="Times New Roman"/>
          <w:bCs/>
          <w:sz w:val="24"/>
          <w:szCs w:val="24"/>
        </w:rPr>
      </w:pPr>
      <w:r w:rsidRPr="00A40943">
        <w:rPr>
          <w:rFonts w:ascii="Verdana" w:eastAsia="Times New Roman" w:hAnsi="Verdana" w:cs="Times New Roman"/>
          <w:bCs/>
          <w:sz w:val="24"/>
          <w:szCs w:val="24"/>
        </w:rPr>
        <w:t>2) dla powiatu</w:t>
      </w:r>
      <w:r>
        <w:rPr>
          <w:rFonts w:ascii="Verdana" w:eastAsia="Times New Roman" w:hAnsi="Verdana" w:cs="Times New Roman"/>
          <w:bCs/>
          <w:sz w:val="24"/>
          <w:szCs w:val="24"/>
        </w:rPr>
        <w:t xml:space="preserve"> </w:t>
      </w:r>
      <w:r w:rsidRPr="00A40943">
        <w:rPr>
          <w:rFonts w:ascii="Verdana" w:eastAsia="Times New Roman" w:hAnsi="Verdana" w:cs="Times New Roman"/>
          <w:bCs/>
          <w:sz w:val="24"/>
          <w:szCs w:val="24"/>
        </w:rPr>
        <w:t>(171.536,20),</w:t>
      </w:r>
      <w:r>
        <w:rPr>
          <w:rFonts w:ascii="Verdana" w:eastAsia="Times New Roman" w:hAnsi="Verdana" w:cs="Times New Roman"/>
          <w:bCs/>
          <w:sz w:val="24"/>
          <w:szCs w:val="24"/>
        </w:rPr>
        <w:t xml:space="preserve"> </w:t>
      </w:r>
      <w:r w:rsidRPr="00A40943">
        <w:rPr>
          <w:rFonts w:ascii="Verdana" w:eastAsia="Times New Roman" w:hAnsi="Verdana" w:cs="Times New Roman"/>
          <w:bCs/>
          <w:sz w:val="24"/>
          <w:szCs w:val="24"/>
        </w:rPr>
        <w:t>z tego:</w:t>
      </w:r>
    </w:p>
    <w:p w:rsidR="00A40943" w:rsidRPr="00A40943" w:rsidRDefault="00A40943" w:rsidP="000D4B1A">
      <w:pPr>
        <w:spacing w:after="0" w:line="288" w:lineRule="auto"/>
        <w:rPr>
          <w:rFonts w:ascii="Verdana" w:eastAsia="Times New Roman" w:hAnsi="Verdana" w:cs="Times New Roman"/>
          <w:bCs/>
          <w:sz w:val="24"/>
          <w:szCs w:val="24"/>
        </w:rPr>
      </w:pPr>
      <w:r w:rsidRPr="00A40943">
        <w:rPr>
          <w:rFonts w:ascii="Verdana" w:eastAsia="Times New Roman" w:hAnsi="Verdana" w:cs="Times New Roman"/>
          <w:bCs/>
          <w:sz w:val="24"/>
          <w:szCs w:val="24"/>
        </w:rPr>
        <w:t>a) na zadania zlecone</w:t>
      </w:r>
      <w:r>
        <w:rPr>
          <w:rFonts w:ascii="Verdana" w:eastAsia="Times New Roman" w:hAnsi="Verdana" w:cs="Times New Roman"/>
          <w:bCs/>
          <w:sz w:val="24"/>
          <w:szCs w:val="24"/>
        </w:rPr>
        <w:t xml:space="preserve"> </w:t>
      </w:r>
      <w:r w:rsidRPr="00A40943">
        <w:rPr>
          <w:rFonts w:ascii="Verdana" w:eastAsia="Times New Roman" w:hAnsi="Verdana" w:cs="Times New Roman"/>
          <w:bCs/>
          <w:sz w:val="24"/>
          <w:szCs w:val="24"/>
        </w:rPr>
        <w:t>(169.536,20),</w:t>
      </w:r>
    </w:p>
    <w:p w:rsidR="00A40943" w:rsidRPr="00A40943" w:rsidRDefault="00A40943" w:rsidP="000D4B1A">
      <w:pPr>
        <w:spacing w:after="0" w:line="288" w:lineRule="auto"/>
        <w:rPr>
          <w:rFonts w:ascii="Verdana" w:eastAsia="Times New Roman" w:hAnsi="Verdana" w:cs="Times New Roman"/>
          <w:bCs/>
          <w:sz w:val="24"/>
          <w:szCs w:val="24"/>
        </w:rPr>
      </w:pPr>
      <w:r w:rsidRPr="00A40943">
        <w:rPr>
          <w:rFonts w:ascii="Verdana" w:eastAsia="Times New Roman" w:hAnsi="Verdana" w:cs="Times New Roman"/>
          <w:bCs/>
          <w:sz w:val="24"/>
          <w:szCs w:val="24"/>
        </w:rPr>
        <w:t>b) na zadania powierzone</w:t>
      </w:r>
      <w:r>
        <w:rPr>
          <w:rFonts w:ascii="Verdana" w:eastAsia="Times New Roman" w:hAnsi="Verdana" w:cs="Times New Roman"/>
          <w:bCs/>
          <w:sz w:val="24"/>
          <w:szCs w:val="24"/>
        </w:rPr>
        <w:t xml:space="preserve"> </w:t>
      </w:r>
      <w:r w:rsidRPr="00A40943">
        <w:rPr>
          <w:rFonts w:ascii="Verdana" w:eastAsia="Times New Roman" w:hAnsi="Verdana" w:cs="Times New Roman"/>
          <w:bCs/>
          <w:sz w:val="24"/>
          <w:szCs w:val="24"/>
        </w:rPr>
        <w:t>(2.000,00).</w:t>
      </w:r>
    </w:p>
    <w:p w:rsidR="00A40943" w:rsidRPr="00A40943" w:rsidRDefault="00A40943" w:rsidP="000D4B1A">
      <w:pPr>
        <w:spacing w:after="0" w:line="288" w:lineRule="auto"/>
        <w:rPr>
          <w:rFonts w:ascii="Verdana" w:eastAsia="Times New Roman" w:hAnsi="Verdana" w:cs="Times New Roman"/>
          <w:bCs/>
          <w:sz w:val="24"/>
          <w:szCs w:val="24"/>
        </w:rPr>
      </w:pPr>
      <w:r w:rsidRPr="00A40943">
        <w:rPr>
          <w:rFonts w:ascii="Verdana" w:eastAsia="Times New Roman" w:hAnsi="Verdana" w:cs="Times New Roman"/>
          <w:bCs/>
          <w:sz w:val="24"/>
          <w:szCs w:val="24"/>
        </w:rPr>
        <w:t>III. Dotacje i środki z funduszy</w:t>
      </w:r>
      <w:r>
        <w:rPr>
          <w:rFonts w:ascii="Verdana" w:eastAsia="Times New Roman" w:hAnsi="Verdana" w:cs="Times New Roman"/>
          <w:bCs/>
          <w:sz w:val="24"/>
          <w:szCs w:val="24"/>
        </w:rPr>
        <w:t xml:space="preserve"> </w:t>
      </w:r>
      <w:r w:rsidRPr="00A40943">
        <w:rPr>
          <w:rFonts w:ascii="Verdana" w:eastAsia="Times New Roman" w:hAnsi="Verdana" w:cs="Times New Roman"/>
          <w:bCs/>
          <w:sz w:val="24"/>
          <w:szCs w:val="24"/>
        </w:rPr>
        <w:t>(9.617.473,10),</w:t>
      </w:r>
      <w:r>
        <w:rPr>
          <w:rFonts w:ascii="Verdana" w:eastAsia="Times New Roman" w:hAnsi="Verdana" w:cs="Times New Roman"/>
          <w:bCs/>
          <w:sz w:val="24"/>
          <w:szCs w:val="24"/>
        </w:rPr>
        <w:t xml:space="preserve"> </w:t>
      </w:r>
      <w:r w:rsidRPr="00A40943">
        <w:rPr>
          <w:rFonts w:ascii="Verdana" w:eastAsia="Times New Roman" w:hAnsi="Verdana" w:cs="Times New Roman"/>
          <w:bCs/>
          <w:sz w:val="24"/>
          <w:szCs w:val="24"/>
        </w:rPr>
        <w:t>z tego:</w:t>
      </w:r>
    </w:p>
    <w:p w:rsidR="00A40943" w:rsidRPr="00ED4DAF" w:rsidRDefault="00A40943" w:rsidP="000D4B1A">
      <w:pPr>
        <w:spacing w:after="0" w:line="288" w:lineRule="auto"/>
        <w:rPr>
          <w:rFonts w:ascii="Verdana" w:eastAsia="Times New Roman" w:hAnsi="Verdana" w:cs="Times New Roman"/>
          <w:bCs/>
          <w:sz w:val="24"/>
          <w:szCs w:val="24"/>
        </w:rPr>
      </w:pPr>
      <w:r w:rsidRPr="00A40943">
        <w:rPr>
          <w:rFonts w:ascii="Verdana" w:eastAsia="Times New Roman" w:hAnsi="Verdana" w:cs="Times New Roman"/>
          <w:bCs/>
          <w:sz w:val="24"/>
          <w:szCs w:val="24"/>
        </w:rPr>
        <w:t>1) środki z Funduszu Pomocy</w:t>
      </w:r>
      <w:r>
        <w:rPr>
          <w:rFonts w:ascii="Verdana" w:eastAsia="Times New Roman" w:hAnsi="Verdana" w:cs="Times New Roman"/>
          <w:bCs/>
          <w:sz w:val="24"/>
          <w:szCs w:val="24"/>
        </w:rPr>
        <w:t xml:space="preserve"> </w:t>
      </w:r>
      <w:r w:rsidRPr="00A40943">
        <w:rPr>
          <w:rFonts w:ascii="Verdana" w:eastAsia="Times New Roman" w:hAnsi="Verdana" w:cs="Times New Roman"/>
          <w:bCs/>
          <w:sz w:val="24"/>
          <w:szCs w:val="24"/>
        </w:rPr>
        <w:t>(9.617.473,10).</w:t>
      </w:r>
    </w:p>
    <w:p w:rsidR="00015BF2" w:rsidRPr="00ED4DAF" w:rsidRDefault="00015BF2"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wydatków ogółem: </w:t>
      </w:r>
      <w:r w:rsidR="00A40943">
        <w:rPr>
          <w:rFonts w:ascii="Verdana" w:eastAsia="Calibri" w:hAnsi="Verdana"/>
          <w:sz w:val="24"/>
          <w:szCs w:val="24"/>
        </w:rPr>
        <w:t>10.151</w:t>
      </w:r>
      <w:r w:rsidR="00A40943" w:rsidRPr="00ED4DAF">
        <w:rPr>
          <w:rFonts w:ascii="Verdana" w:eastAsia="Calibri" w:hAnsi="Verdana"/>
          <w:sz w:val="24"/>
          <w:szCs w:val="24"/>
        </w:rPr>
        <w:t>.</w:t>
      </w:r>
      <w:r w:rsidR="00A40943">
        <w:rPr>
          <w:rFonts w:ascii="Verdana" w:eastAsia="Calibri" w:hAnsi="Verdana"/>
          <w:sz w:val="24"/>
          <w:szCs w:val="24"/>
        </w:rPr>
        <w:t>548</w:t>
      </w:r>
      <w:r w:rsidR="00A40943" w:rsidRPr="00ED4DAF">
        <w:rPr>
          <w:rFonts w:ascii="Verdana" w:eastAsia="Calibri" w:hAnsi="Verdana"/>
          <w:sz w:val="24"/>
          <w:szCs w:val="24"/>
        </w:rPr>
        <w:t>,</w:t>
      </w:r>
      <w:r w:rsidR="00A40943">
        <w:rPr>
          <w:rFonts w:ascii="Verdana" w:eastAsia="Calibri" w:hAnsi="Verdana"/>
          <w:sz w:val="24"/>
          <w:szCs w:val="24"/>
        </w:rPr>
        <w:t>33</w:t>
      </w:r>
      <w:r w:rsidR="00A40943" w:rsidRPr="00ED4DAF">
        <w:rPr>
          <w:rFonts w:ascii="Verdana" w:eastAsia="Calibri" w:hAnsi="Verdana"/>
          <w:sz w:val="24"/>
          <w:szCs w:val="24"/>
        </w:rPr>
        <w:t xml:space="preserve"> </w:t>
      </w:r>
      <w:r>
        <w:rPr>
          <w:rFonts w:ascii="Verdana" w:eastAsia="Calibri" w:hAnsi="Verdana"/>
          <w:sz w:val="24"/>
          <w:szCs w:val="24"/>
        </w:rPr>
        <w:t>zł</w:t>
      </w:r>
    </w:p>
    <w:p w:rsidR="00015BF2" w:rsidRPr="00ED4DAF" w:rsidRDefault="00015BF2" w:rsidP="000D4B1A">
      <w:pPr>
        <w:spacing w:after="0" w:line="288" w:lineRule="auto"/>
        <w:rPr>
          <w:rFonts w:ascii="Verdana" w:eastAsia="Times New Roman" w:hAnsi="Verdana" w:cs="Times New Roman"/>
          <w:bCs/>
          <w:sz w:val="24"/>
          <w:szCs w:val="24"/>
        </w:rPr>
      </w:pPr>
      <w:r w:rsidRPr="00ED4DAF">
        <w:rPr>
          <w:rFonts w:ascii="Verdana" w:eastAsia="Calibri" w:hAnsi="Verdana"/>
          <w:sz w:val="24"/>
          <w:szCs w:val="24"/>
        </w:rPr>
        <w:t>Przeznaczenie środków</w:t>
      </w:r>
      <w:r>
        <w:rPr>
          <w:rFonts w:ascii="Verdana" w:eastAsia="Calibri" w:hAnsi="Verdana"/>
          <w:sz w:val="24"/>
          <w:szCs w:val="24"/>
        </w:rPr>
        <w:t>:</w:t>
      </w:r>
    </w:p>
    <w:p w:rsidR="00A40943" w:rsidRPr="00A40943" w:rsidRDefault="00A40943" w:rsidP="000D4B1A">
      <w:pPr>
        <w:spacing w:after="0" w:line="288" w:lineRule="auto"/>
        <w:rPr>
          <w:rFonts w:ascii="Verdana" w:eastAsia="Times New Roman" w:hAnsi="Verdana" w:cs="Times New Roman"/>
          <w:bCs/>
          <w:sz w:val="24"/>
          <w:szCs w:val="24"/>
        </w:rPr>
      </w:pPr>
      <w:r w:rsidRPr="00A40943">
        <w:rPr>
          <w:rFonts w:ascii="Verdana" w:eastAsia="Times New Roman" w:hAnsi="Verdana" w:cs="Times New Roman"/>
          <w:bCs/>
          <w:sz w:val="24"/>
          <w:szCs w:val="24"/>
        </w:rPr>
        <w:t>1) zwiększenie planu dotacji celowej z budżetu państwa na realizację zadań powierzonych powiatu w dziale 801 (Oświata i wychowanie), rozdziale 80146 (Dokształcenie i doskonalenie nauczycieli)</w:t>
      </w:r>
      <w:r>
        <w:rPr>
          <w:rFonts w:ascii="Verdana" w:eastAsia="Times New Roman" w:hAnsi="Verdana" w:cs="Times New Roman"/>
          <w:bCs/>
          <w:sz w:val="24"/>
          <w:szCs w:val="24"/>
        </w:rPr>
        <w:t xml:space="preserve"> </w:t>
      </w:r>
      <w:r w:rsidRPr="00A40943">
        <w:rPr>
          <w:rFonts w:ascii="Verdana" w:eastAsia="Times New Roman" w:hAnsi="Verdana" w:cs="Times New Roman"/>
          <w:bCs/>
          <w:sz w:val="24"/>
          <w:szCs w:val="24"/>
        </w:rPr>
        <w:t>(2.000,00),</w:t>
      </w:r>
    </w:p>
    <w:p w:rsidR="00A40943" w:rsidRPr="00A40943" w:rsidRDefault="00A40943" w:rsidP="000D4B1A">
      <w:pPr>
        <w:spacing w:after="0" w:line="288" w:lineRule="auto"/>
        <w:rPr>
          <w:rFonts w:ascii="Verdana" w:eastAsia="Times New Roman" w:hAnsi="Verdana" w:cs="Times New Roman"/>
          <w:bCs/>
          <w:sz w:val="24"/>
          <w:szCs w:val="24"/>
        </w:rPr>
      </w:pPr>
      <w:r w:rsidRPr="00A40943">
        <w:rPr>
          <w:rFonts w:ascii="Verdana" w:eastAsia="Times New Roman" w:hAnsi="Verdana" w:cs="Times New Roman"/>
          <w:bCs/>
          <w:sz w:val="24"/>
          <w:szCs w:val="24"/>
        </w:rPr>
        <w:t>2) zmniejszenie planu dotacji celowej z budżetu państwa na realizację zadań własnych i zleconych gminy w dziale 852 (Pomoc społeczna), rozdziale 85213</w:t>
      </w:r>
      <w:r w:rsidRPr="00A40943">
        <w:t xml:space="preserve"> </w:t>
      </w:r>
      <w:r w:rsidRPr="00A40943">
        <w:rPr>
          <w:rFonts w:ascii="Verdana" w:eastAsia="Times New Roman" w:hAnsi="Verdana" w:cs="Times New Roman"/>
          <w:bCs/>
          <w:sz w:val="24"/>
          <w:szCs w:val="24"/>
        </w:rPr>
        <w:t>(Składki na ubezpieczenie zdrowotne opłacane za osoby pobierające niektóre świadczenia z pomocy społecznej, niektóre świadczenia rodzinne oraz za osoby uczestniczące w zajęciach w centrum integracji społecznej), rozdziale 85214 (Zasiłki okresowe, celowe i pomoc w naturze oraz składki na ubezpieczenia emerytalne i rentowe), rozdziale 85216 (Zasiłki stałe) oraz rozdziale 85219 (Ośrodki Pomocy Społecznej)</w:t>
      </w:r>
      <w:r>
        <w:rPr>
          <w:rFonts w:ascii="Verdana" w:eastAsia="Times New Roman" w:hAnsi="Verdana" w:cs="Times New Roman"/>
          <w:bCs/>
          <w:sz w:val="24"/>
          <w:szCs w:val="24"/>
        </w:rPr>
        <w:t xml:space="preserve"> </w:t>
      </w:r>
      <w:r w:rsidRPr="00A40943">
        <w:rPr>
          <w:rFonts w:ascii="Verdana" w:eastAsia="Times New Roman" w:hAnsi="Verdana" w:cs="Times New Roman"/>
          <w:bCs/>
          <w:sz w:val="24"/>
          <w:szCs w:val="24"/>
        </w:rPr>
        <w:t>(-208.351,00),</w:t>
      </w:r>
    </w:p>
    <w:p w:rsidR="00A40943" w:rsidRPr="00A40943" w:rsidRDefault="00A40943" w:rsidP="000D4B1A">
      <w:pPr>
        <w:spacing w:after="0" w:line="288" w:lineRule="auto"/>
        <w:rPr>
          <w:rFonts w:ascii="Verdana" w:eastAsia="Times New Roman" w:hAnsi="Verdana" w:cs="Times New Roman"/>
          <w:bCs/>
          <w:sz w:val="24"/>
          <w:szCs w:val="24"/>
        </w:rPr>
      </w:pPr>
      <w:r w:rsidRPr="00A40943">
        <w:rPr>
          <w:rFonts w:ascii="Verdana" w:eastAsia="Times New Roman" w:hAnsi="Verdana" w:cs="Times New Roman"/>
          <w:bCs/>
          <w:sz w:val="24"/>
          <w:szCs w:val="24"/>
        </w:rPr>
        <w:t>3) na pomoc dla repatriantów</w:t>
      </w:r>
      <w:r>
        <w:rPr>
          <w:rFonts w:ascii="Verdana" w:eastAsia="Times New Roman" w:hAnsi="Verdana" w:cs="Times New Roman"/>
          <w:bCs/>
          <w:sz w:val="24"/>
          <w:szCs w:val="24"/>
        </w:rPr>
        <w:t xml:space="preserve"> </w:t>
      </w:r>
      <w:r w:rsidRPr="00A40943">
        <w:rPr>
          <w:rFonts w:ascii="Verdana" w:eastAsia="Times New Roman" w:hAnsi="Verdana" w:cs="Times New Roman"/>
          <w:bCs/>
          <w:sz w:val="24"/>
          <w:szCs w:val="24"/>
        </w:rPr>
        <w:t>(-18.721,80),</w:t>
      </w:r>
    </w:p>
    <w:p w:rsidR="00A40943" w:rsidRPr="00A40943" w:rsidRDefault="00A40943" w:rsidP="000D4B1A">
      <w:pPr>
        <w:spacing w:after="0" w:line="288" w:lineRule="auto"/>
        <w:rPr>
          <w:rFonts w:ascii="Verdana" w:eastAsia="Times New Roman" w:hAnsi="Verdana" w:cs="Times New Roman"/>
          <w:bCs/>
          <w:sz w:val="24"/>
          <w:szCs w:val="24"/>
        </w:rPr>
      </w:pPr>
      <w:r w:rsidRPr="00A40943">
        <w:rPr>
          <w:rFonts w:ascii="Verdana" w:eastAsia="Times New Roman" w:hAnsi="Verdana" w:cs="Times New Roman"/>
          <w:bCs/>
          <w:sz w:val="24"/>
          <w:szCs w:val="24"/>
        </w:rPr>
        <w:t>4) zwiększenie planu dotacji celowej z budżetu państwa na realizację zadań zleconych powiatu w dziale 754 (Bezpieczeństwo publiczne i ochrona przeciwpożarowa), rozdziale 75411 (Komendy powiatowe Państwowej Straży Pożarnej)</w:t>
      </w:r>
      <w:r>
        <w:rPr>
          <w:rFonts w:ascii="Verdana" w:eastAsia="Times New Roman" w:hAnsi="Verdana" w:cs="Times New Roman"/>
          <w:bCs/>
          <w:sz w:val="24"/>
          <w:szCs w:val="24"/>
        </w:rPr>
        <w:t xml:space="preserve"> </w:t>
      </w:r>
      <w:r w:rsidRPr="00A40943">
        <w:rPr>
          <w:rFonts w:ascii="Verdana" w:eastAsia="Times New Roman" w:hAnsi="Verdana" w:cs="Times New Roman"/>
          <w:bCs/>
          <w:sz w:val="24"/>
          <w:szCs w:val="24"/>
        </w:rPr>
        <w:t>(188.258,00),</w:t>
      </w:r>
    </w:p>
    <w:p w:rsidR="00A40943" w:rsidRPr="00A40943" w:rsidRDefault="00A40943" w:rsidP="000D4B1A">
      <w:pPr>
        <w:spacing w:after="0" w:line="288" w:lineRule="auto"/>
        <w:rPr>
          <w:rFonts w:ascii="Verdana" w:eastAsia="Times New Roman" w:hAnsi="Verdana" w:cs="Times New Roman"/>
          <w:bCs/>
          <w:sz w:val="24"/>
          <w:szCs w:val="24"/>
        </w:rPr>
      </w:pPr>
      <w:r w:rsidRPr="00A40943">
        <w:rPr>
          <w:rFonts w:ascii="Verdana" w:eastAsia="Times New Roman" w:hAnsi="Verdana" w:cs="Times New Roman"/>
          <w:bCs/>
          <w:sz w:val="24"/>
          <w:szCs w:val="24"/>
        </w:rPr>
        <w:t>5) na wypłatę świadczenia wychowawczego oraz na wypłatę składek na ubezpieczenie zdrowotne za wrzesień 2023 roku</w:t>
      </w:r>
      <w:r>
        <w:rPr>
          <w:rFonts w:ascii="Verdana" w:eastAsia="Times New Roman" w:hAnsi="Verdana" w:cs="Times New Roman"/>
          <w:bCs/>
          <w:sz w:val="24"/>
          <w:szCs w:val="24"/>
        </w:rPr>
        <w:t xml:space="preserve"> </w:t>
      </w:r>
      <w:r w:rsidRPr="00A40943">
        <w:rPr>
          <w:rFonts w:ascii="Verdana" w:eastAsia="Times New Roman" w:hAnsi="Verdana" w:cs="Times New Roman"/>
          <w:bCs/>
          <w:sz w:val="24"/>
          <w:szCs w:val="24"/>
        </w:rPr>
        <w:t>(253.415,00),</w:t>
      </w:r>
    </w:p>
    <w:p w:rsidR="00A40943" w:rsidRPr="00A40943" w:rsidRDefault="00A40943" w:rsidP="000D4B1A">
      <w:pPr>
        <w:spacing w:after="0" w:line="288" w:lineRule="auto"/>
        <w:rPr>
          <w:rFonts w:ascii="Verdana" w:eastAsia="Times New Roman" w:hAnsi="Verdana" w:cs="Times New Roman"/>
          <w:bCs/>
          <w:sz w:val="24"/>
          <w:szCs w:val="24"/>
        </w:rPr>
      </w:pPr>
      <w:r w:rsidRPr="00A40943">
        <w:rPr>
          <w:rFonts w:ascii="Verdana" w:eastAsia="Times New Roman" w:hAnsi="Verdana" w:cs="Times New Roman"/>
          <w:bCs/>
          <w:sz w:val="24"/>
          <w:szCs w:val="24"/>
        </w:rPr>
        <w:t>6) na realizację Rządowego Programu pomocy uczniom niepełnosprawnym, w formie dofinansowania zakupu podręczników, materiałów edukacyjnych i materiałów ćwiczeniowych w latach 2023-2025</w:t>
      </w:r>
      <w:r>
        <w:rPr>
          <w:rFonts w:ascii="Verdana" w:eastAsia="Times New Roman" w:hAnsi="Verdana" w:cs="Times New Roman"/>
          <w:bCs/>
          <w:sz w:val="24"/>
          <w:szCs w:val="24"/>
        </w:rPr>
        <w:t xml:space="preserve"> </w:t>
      </w:r>
      <w:r w:rsidRPr="00A40943">
        <w:rPr>
          <w:rFonts w:ascii="Verdana" w:eastAsia="Times New Roman" w:hAnsi="Verdana" w:cs="Times New Roman"/>
          <w:bCs/>
          <w:sz w:val="24"/>
          <w:szCs w:val="24"/>
        </w:rPr>
        <w:t>(315.432,00),</w:t>
      </w:r>
    </w:p>
    <w:p w:rsidR="00A40943" w:rsidRPr="00A40943" w:rsidRDefault="00A40943" w:rsidP="000D4B1A">
      <w:pPr>
        <w:spacing w:after="0" w:line="288" w:lineRule="auto"/>
        <w:rPr>
          <w:rFonts w:ascii="Verdana" w:eastAsia="Times New Roman" w:hAnsi="Verdana" w:cs="Times New Roman"/>
          <w:bCs/>
          <w:sz w:val="24"/>
          <w:szCs w:val="24"/>
        </w:rPr>
      </w:pPr>
      <w:r w:rsidRPr="00A40943">
        <w:rPr>
          <w:rFonts w:ascii="Verdana" w:eastAsia="Times New Roman" w:hAnsi="Verdana" w:cs="Times New Roman"/>
          <w:bCs/>
          <w:sz w:val="24"/>
          <w:szCs w:val="24"/>
        </w:rPr>
        <w:t>7) na wypłatę świadczeń rodzinnych dla obywateli Ukrainy oraz na sprawowanie pogrzebu obywatelom Ukrainy, którzy przybyli na terytorium RP w związku z konfliktem zbrojnym toczącym się na terytorium tego Państwa</w:t>
      </w:r>
      <w:r>
        <w:rPr>
          <w:rFonts w:ascii="Verdana" w:eastAsia="Times New Roman" w:hAnsi="Verdana" w:cs="Times New Roman"/>
          <w:bCs/>
          <w:sz w:val="24"/>
          <w:szCs w:val="24"/>
        </w:rPr>
        <w:t xml:space="preserve"> </w:t>
      </w:r>
      <w:r w:rsidRPr="00A40943">
        <w:rPr>
          <w:rFonts w:ascii="Verdana" w:eastAsia="Times New Roman" w:hAnsi="Verdana" w:cs="Times New Roman"/>
          <w:bCs/>
          <w:sz w:val="24"/>
          <w:szCs w:val="24"/>
        </w:rPr>
        <w:t>(179.628,34),</w:t>
      </w:r>
    </w:p>
    <w:p w:rsidR="00015BF2" w:rsidRDefault="00A40943" w:rsidP="000D4B1A">
      <w:pPr>
        <w:spacing w:after="0" w:line="288" w:lineRule="auto"/>
        <w:rPr>
          <w:rFonts w:ascii="Verdana" w:eastAsia="Times New Roman" w:hAnsi="Verdana" w:cs="Times New Roman"/>
          <w:bCs/>
          <w:sz w:val="24"/>
          <w:szCs w:val="24"/>
        </w:rPr>
      </w:pPr>
      <w:r w:rsidRPr="00A40943">
        <w:rPr>
          <w:rFonts w:ascii="Verdana" w:eastAsia="Times New Roman" w:hAnsi="Verdana" w:cs="Times New Roman"/>
          <w:bCs/>
          <w:sz w:val="24"/>
          <w:szCs w:val="24"/>
        </w:rPr>
        <w:lastRenderedPageBreak/>
        <w:t>8) na wypłatę świadczeń dla osób udostępniających mieszkania i zapewniających wyżywienie osobom, które przyjechały do Polski z Ukrainy, zgodnie z ustawą o pomocy obywatelom Ukrainy w związku z konfliktem zbrojnym na terytorium tego Państwa</w:t>
      </w:r>
      <w:r>
        <w:rPr>
          <w:rFonts w:ascii="Verdana" w:eastAsia="Times New Roman" w:hAnsi="Verdana" w:cs="Times New Roman"/>
          <w:bCs/>
          <w:sz w:val="24"/>
          <w:szCs w:val="24"/>
        </w:rPr>
        <w:t xml:space="preserve"> </w:t>
      </w:r>
      <w:r w:rsidRPr="00A40943">
        <w:rPr>
          <w:rFonts w:ascii="Verdana" w:eastAsia="Times New Roman" w:hAnsi="Verdana" w:cs="Times New Roman"/>
          <w:bCs/>
          <w:sz w:val="24"/>
          <w:szCs w:val="24"/>
        </w:rPr>
        <w:t>(1.617.030,93),</w:t>
      </w:r>
    </w:p>
    <w:p w:rsidR="00A40943" w:rsidRPr="00A40943" w:rsidRDefault="00A40943" w:rsidP="000D4B1A">
      <w:pPr>
        <w:spacing w:after="0" w:line="288" w:lineRule="auto"/>
        <w:rPr>
          <w:rFonts w:ascii="Verdana" w:eastAsia="Times New Roman" w:hAnsi="Verdana" w:cs="Times New Roman"/>
          <w:bCs/>
          <w:sz w:val="24"/>
          <w:szCs w:val="24"/>
        </w:rPr>
      </w:pPr>
      <w:r w:rsidRPr="00A40943">
        <w:rPr>
          <w:rFonts w:ascii="Verdana" w:eastAsia="Times New Roman" w:hAnsi="Verdana" w:cs="Times New Roman"/>
          <w:bCs/>
          <w:sz w:val="24"/>
          <w:szCs w:val="24"/>
        </w:rPr>
        <w:t>9) na edukację dzieci z Ukrainy oraz na wyposażenie szkół w podręczniki, materiały edukacyjne i ćwiczeniowe, na podstawie ustawy o pomocy obywatelom Ukrainy w związku z konfliktem zbrojnym na terytorium tego Państwa</w:t>
      </w:r>
      <w:r>
        <w:rPr>
          <w:rFonts w:ascii="Verdana" w:eastAsia="Times New Roman" w:hAnsi="Verdana" w:cs="Times New Roman"/>
          <w:bCs/>
          <w:sz w:val="24"/>
          <w:szCs w:val="24"/>
        </w:rPr>
        <w:t xml:space="preserve"> </w:t>
      </w:r>
      <w:r w:rsidRPr="00A40943">
        <w:rPr>
          <w:rFonts w:ascii="Verdana" w:eastAsia="Times New Roman" w:hAnsi="Verdana" w:cs="Times New Roman"/>
          <w:bCs/>
          <w:sz w:val="24"/>
          <w:szCs w:val="24"/>
        </w:rPr>
        <w:t>(7.791.428,35),</w:t>
      </w:r>
    </w:p>
    <w:p w:rsidR="00A40943" w:rsidRPr="00A40943" w:rsidRDefault="00A40943" w:rsidP="000D4B1A">
      <w:pPr>
        <w:spacing w:after="0" w:line="288" w:lineRule="auto"/>
        <w:rPr>
          <w:rFonts w:ascii="Verdana" w:eastAsia="Times New Roman" w:hAnsi="Verdana" w:cs="Times New Roman"/>
          <w:bCs/>
          <w:sz w:val="24"/>
          <w:szCs w:val="24"/>
        </w:rPr>
      </w:pPr>
      <w:r w:rsidRPr="00A40943">
        <w:rPr>
          <w:rFonts w:ascii="Verdana" w:eastAsia="Times New Roman" w:hAnsi="Verdana" w:cs="Times New Roman"/>
          <w:bCs/>
          <w:sz w:val="24"/>
          <w:szCs w:val="24"/>
        </w:rPr>
        <w:t>10) na nadawanie numeru PESEL uchodźcom</w:t>
      </w:r>
      <w:r>
        <w:rPr>
          <w:rFonts w:ascii="Verdana" w:eastAsia="Times New Roman" w:hAnsi="Verdana" w:cs="Times New Roman"/>
          <w:bCs/>
          <w:sz w:val="24"/>
          <w:szCs w:val="24"/>
        </w:rPr>
        <w:t xml:space="preserve"> </w:t>
      </w:r>
      <w:r w:rsidRPr="00A40943">
        <w:rPr>
          <w:rFonts w:ascii="Verdana" w:eastAsia="Times New Roman" w:hAnsi="Verdana" w:cs="Times New Roman"/>
          <w:bCs/>
          <w:sz w:val="24"/>
          <w:szCs w:val="24"/>
        </w:rPr>
        <w:t>(29.385,48),</w:t>
      </w:r>
    </w:p>
    <w:p w:rsidR="00A40943" w:rsidRPr="00ED4DAF" w:rsidRDefault="00A40943" w:rsidP="000D4B1A">
      <w:pPr>
        <w:spacing w:after="0" w:line="288" w:lineRule="auto"/>
        <w:rPr>
          <w:rFonts w:ascii="Verdana" w:eastAsia="Times New Roman" w:hAnsi="Verdana" w:cs="Times New Roman"/>
          <w:bCs/>
          <w:sz w:val="24"/>
          <w:szCs w:val="24"/>
        </w:rPr>
      </w:pPr>
      <w:r w:rsidRPr="00A40943">
        <w:rPr>
          <w:rFonts w:ascii="Verdana" w:eastAsia="Times New Roman" w:hAnsi="Verdana" w:cs="Times New Roman"/>
          <w:bCs/>
          <w:sz w:val="24"/>
          <w:szCs w:val="24"/>
        </w:rPr>
        <w:t>11) zwiększenie dochodów własnych z tytułu zwrotu odsetek</w:t>
      </w:r>
      <w:r>
        <w:rPr>
          <w:rFonts w:ascii="Verdana" w:eastAsia="Times New Roman" w:hAnsi="Verdana" w:cs="Times New Roman"/>
          <w:bCs/>
          <w:sz w:val="24"/>
          <w:szCs w:val="24"/>
        </w:rPr>
        <w:t xml:space="preserve"> </w:t>
      </w:r>
      <w:r w:rsidRPr="00A40943">
        <w:rPr>
          <w:rFonts w:ascii="Verdana" w:eastAsia="Times New Roman" w:hAnsi="Verdana" w:cs="Times New Roman"/>
          <w:bCs/>
          <w:sz w:val="24"/>
          <w:szCs w:val="24"/>
        </w:rPr>
        <w:t>(2.043,03).</w:t>
      </w:r>
    </w:p>
    <w:p w:rsidR="00A40943" w:rsidRPr="00DF58FB" w:rsidRDefault="00A40943" w:rsidP="000D4B1A">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11448/23 Prezydenta Wrocławia z dnia 5 października 2023 roku</w:t>
      </w:r>
    </w:p>
    <w:p w:rsidR="00A40943" w:rsidRPr="00ED4DAF" w:rsidRDefault="00A40943"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dochodów ogółem: </w:t>
      </w:r>
      <w:r>
        <w:rPr>
          <w:rFonts w:ascii="Verdana" w:eastAsia="Calibri" w:hAnsi="Verdana"/>
          <w:sz w:val="24"/>
          <w:szCs w:val="24"/>
        </w:rPr>
        <w:t>391</w:t>
      </w:r>
      <w:r w:rsidRPr="00ED4DAF">
        <w:rPr>
          <w:rFonts w:ascii="Verdana" w:eastAsia="Calibri" w:hAnsi="Verdana"/>
          <w:sz w:val="24"/>
          <w:szCs w:val="24"/>
        </w:rPr>
        <w:t>.</w:t>
      </w:r>
      <w:r>
        <w:rPr>
          <w:rFonts w:ascii="Verdana" w:eastAsia="Calibri" w:hAnsi="Verdana"/>
          <w:sz w:val="24"/>
          <w:szCs w:val="24"/>
        </w:rPr>
        <w:t>455</w:t>
      </w:r>
      <w:r w:rsidRPr="00ED4DAF">
        <w:rPr>
          <w:rFonts w:ascii="Verdana" w:eastAsia="Calibri" w:hAnsi="Verdana"/>
          <w:sz w:val="24"/>
          <w:szCs w:val="24"/>
        </w:rPr>
        <w:t>,</w:t>
      </w:r>
      <w:r>
        <w:rPr>
          <w:rFonts w:ascii="Verdana" w:eastAsia="Calibri" w:hAnsi="Verdana"/>
          <w:sz w:val="24"/>
          <w:szCs w:val="24"/>
        </w:rPr>
        <w:t>16</w:t>
      </w:r>
      <w:r w:rsidRPr="00ED4DAF">
        <w:rPr>
          <w:rFonts w:ascii="Verdana" w:eastAsia="Calibri" w:hAnsi="Verdana"/>
          <w:sz w:val="24"/>
          <w:szCs w:val="24"/>
        </w:rPr>
        <w:t xml:space="preserve"> zł</w:t>
      </w:r>
    </w:p>
    <w:p w:rsidR="00A40943" w:rsidRDefault="00A40943" w:rsidP="000D4B1A">
      <w:pPr>
        <w:spacing w:after="0" w:line="288" w:lineRule="auto"/>
        <w:rPr>
          <w:rFonts w:ascii="Verdana" w:eastAsia="Calibri" w:hAnsi="Verdana"/>
          <w:sz w:val="24"/>
          <w:szCs w:val="24"/>
        </w:rPr>
      </w:pPr>
      <w:r w:rsidRPr="00ED4DAF">
        <w:rPr>
          <w:rFonts w:ascii="Verdana" w:eastAsia="Calibri" w:hAnsi="Verdana"/>
          <w:sz w:val="24"/>
          <w:szCs w:val="24"/>
        </w:rPr>
        <w:t>Źródło zmiany planu dochodów:</w:t>
      </w:r>
    </w:p>
    <w:p w:rsidR="00A40943" w:rsidRPr="00A40943" w:rsidRDefault="00A40943" w:rsidP="000D4B1A">
      <w:pPr>
        <w:spacing w:after="0" w:line="288" w:lineRule="auto"/>
        <w:rPr>
          <w:rFonts w:ascii="Verdana" w:eastAsia="Times New Roman" w:hAnsi="Verdana" w:cs="Times New Roman"/>
          <w:bCs/>
          <w:sz w:val="24"/>
          <w:szCs w:val="24"/>
        </w:rPr>
      </w:pPr>
      <w:r w:rsidRPr="00A40943">
        <w:rPr>
          <w:rFonts w:ascii="Verdana" w:eastAsia="Times New Roman" w:hAnsi="Verdana" w:cs="Times New Roman"/>
          <w:bCs/>
          <w:sz w:val="24"/>
          <w:szCs w:val="24"/>
        </w:rPr>
        <w:t>Dotacje celowe z budżetu państwa</w:t>
      </w:r>
      <w:r>
        <w:rPr>
          <w:rFonts w:ascii="Verdana" w:eastAsia="Times New Roman" w:hAnsi="Verdana" w:cs="Times New Roman"/>
          <w:bCs/>
          <w:sz w:val="24"/>
          <w:szCs w:val="24"/>
        </w:rPr>
        <w:t xml:space="preserve"> </w:t>
      </w:r>
      <w:r w:rsidRPr="00A40943">
        <w:rPr>
          <w:rFonts w:ascii="Verdana" w:eastAsia="Times New Roman" w:hAnsi="Verdana" w:cs="Times New Roman"/>
          <w:bCs/>
          <w:sz w:val="24"/>
          <w:szCs w:val="24"/>
        </w:rPr>
        <w:t>(391.455,16),</w:t>
      </w:r>
      <w:r>
        <w:rPr>
          <w:rFonts w:ascii="Verdana" w:eastAsia="Times New Roman" w:hAnsi="Verdana" w:cs="Times New Roman"/>
          <w:bCs/>
          <w:sz w:val="24"/>
          <w:szCs w:val="24"/>
        </w:rPr>
        <w:t xml:space="preserve"> </w:t>
      </w:r>
      <w:r w:rsidRPr="00A40943">
        <w:rPr>
          <w:rFonts w:ascii="Verdana" w:eastAsia="Times New Roman" w:hAnsi="Verdana" w:cs="Times New Roman"/>
          <w:bCs/>
          <w:sz w:val="24"/>
          <w:szCs w:val="24"/>
        </w:rPr>
        <w:t>z tego:</w:t>
      </w:r>
    </w:p>
    <w:p w:rsidR="00A40943" w:rsidRPr="00A40943" w:rsidRDefault="00A40943" w:rsidP="000D4B1A">
      <w:pPr>
        <w:spacing w:after="0" w:line="288" w:lineRule="auto"/>
        <w:rPr>
          <w:rFonts w:ascii="Verdana" w:eastAsia="Times New Roman" w:hAnsi="Verdana" w:cs="Times New Roman"/>
          <w:bCs/>
          <w:sz w:val="24"/>
          <w:szCs w:val="24"/>
        </w:rPr>
      </w:pPr>
      <w:r w:rsidRPr="00A40943">
        <w:rPr>
          <w:rFonts w:ascii="Verdana" w:eastAsia="Times New Roman" w:hAnsi="Verdana" w:cs="Times New Roman"/>
          <w:bCs/>
          <w:sz w:val="24"/>
          <w:szCs w:val="24"/>
        </w:rPr>
        <w:t>1) dla gminy</w:t>
      </w:r>
      <w:r>
        <w:rPr>
          <w:rFonts w:ascii="Verdana" w:eastAsia="Times New Roman" w:hAnsi="Verdana" w:cs="Times New Roman"/>
          <w:bCs/>
          <w:sz w:val="24"/>
          <w:szCs w:val="24"/>
        </w:rPr>
        <w:t xml:space="preserve"> </w:t>
      </w:r>
      <w:r w:rsidRPr="00A40943">
        <w:rPr>
          <w:rFonts w:ascii="Verdana" w:eastAsia="Times New Roman" w:hAnsi="Verdana" w:cs="Times New Roman"/>
          <w:bCs/>
          <w:sz w:val="24"/>
          <w:szCs w:val="24"/>
        </w:rPr>
        <w:t>(201.455,16),</w:t>
      </w:r>
      <w:r>
        <w:rPr>
          <w:rFonts w:ascii="Verdana" w:eastAsia="Times New Roman" w:hAnsi="Verdana" w:cs="Times New Roman"/>
          <w:bCs/>
          <w:sz w:val="24"/>
          <w:szCs w:val="24"/>
        </w:rPr>
        <w:t xml:space="preserve"> </w:t>
      </w:r>
      <w:r w:rsidRPr="00A40943">
        <w:rPr>
          <w:rFonts w:ascii="Verdana" w:eastAsia="Times New Roman" w:hAnsi="Verdana" w:cs="Times New Roman"/>
          <w:bCs/>
          <w:sz w:val="24"/>
          <w:szCs w:val="24"/>
        </w:rPr>
        <w:t>z tego:</w:t>
      </w:r>
    </w:p>
    <w:p w:rsidR="00A40943" w:rsidRPr="00A40943" w:rsidRDefault="00A40943" w:rsidP="000D4B1A">
      <w:pPr>
        <w:spacing w:after="0" w:line="288" w:lineRule="auto"/>
        <w:rPr>
          <w:rFonts w:ascii="Verdana" w:eastAsia="Times New Roman" w:hAnsi="Verdana" w:cs="Times New Roman"/>
          <w:bCs/>
          <w:sz w:val="24"/>
          <w:szCs w:val="24"/>
        </w:rPr>
      </w:pPr>
      <w:r w:rsidRPr="00A40943">
        <w:rPr>
          <w:rFonts w:ascii="Verdana" w:eastAsia="Times New Roman" w:hAnsi="Verdana" w:cs="Times New Roman"/>
          <w:bCs/>
          <w:sz w:val="24"/>
          <w:szCs w:val="24"/>
        </w:rPr>
        <w:t>a) na zadania zlecone</w:t>
      </w:r>
      <w:r>
        <w:rPr>
          <w:rFonts w:ascii="Verdana" w:eastAsia="Times New Roman" w:hAnsi="Verdana" w:cs="Times New Roman"/>
          <w:bCs/>
          <w:sz w:val="24"/>
          <w:szCs w:val="24"/>
        </w:rPr>
        <w:t xml:space="preserve"> </w:t>
      </w:r>
      <w:r w:rsidRPr="00A40943">
        <w:rPr>
          <w:rFonts w:ascii="Verdana" w:eastAsia="Times New Roman" w:hAnsi="Verdana" w:cs="Times New Roman"/>
          <w:bCs/>
          <w:sz w:val="24"/>
          <w:szCs w:val="24"/>
        </w:rPr>
        <w:t>(201.455,16),</w:t>
      </w:r>
    </w:p>
    <w:p w:rsidR="00A40943" w:rsidRPr="00A40943" w:rsidRDefault="00A40943" w:rsidP="000D4B1A">
      <w:pPr>
        <w:spacing w:after="0" w:line="288" w:lineRule="auto"/>
        <w:rPr>
          <w:rFonts w:ascii="Verdana" w:eastAsia="Times New Roman" w:hAnsi="Verdana" w:cs="Times New Roman"/>
          <w:bCs/>
          <w:sz w:val="24"/>
          <w:szCs w:val="24"/>
        </w:rPr>
      </w:pPr>
      <w:r w:rsidRPr="00A40943">
        <w:rPr>
          <w:rFonts w:ascii="Verdana" w:eastAsia="Times New Roman" w:hAnsi="Verdana" w:cs="Times New Roman"/>
          <w:bCs/>
          <w:sz w:val="24"/>
          <w:szCs w:val="24"/>
        </w:rPr>
        <w:t>2) dla powiatu</w:t>
      </w:r>
      <w:r>
        <w:rPr>
          <w:rFonts w:ascii="Verdana" w:eastAsia="Times New Roman" w:hAnsi="Verdana" w:cs="Times New Roman"/>
          <w:bCs/>
          <w:sz w:val="24"/>
          <w:szCs w:val="24"/>
        </w:rPr>
        <w:t xml:space="preserve"> </w:t>
      </w:r>
      <w:r w:rsidRPr="00A40943">
        <w:rPr>
          <w:rFonts w:ascii="Verdana" w:eastAsia="Times New Roman" w:hAnsi="Verdana" w:cs="Times New Roman"/>
          <w:bCs/>
          <w:sz w:val="24"/>
          <w:szCs w:val="24"/>
        </w:rPr>
        <w:t>(190.000,00),</w:t>
      </w:r>
      <w:r>
        <w:rPr>
          <w:rFonts w:ascii="Verdana" w:eastAsia="Times New Roman" w:hAnsi="Verdana" w:cs="Times New Roman"/>
          <w:bCs/>
          <w:sz w:val="24"/>
          <w:szCs w:val="24"/>
        </w:rPr>
        <w:t xml:space="preserve"> </w:t>
      </w:r>
      <w:r w:rsidRPr="00A40943">
        <w:rPr>
          <w:rFonts w:ascii="Verdana" w:eastAsia="Times New Roman" w:hAnsi="Verdana" w:cs="Times New Roman"/>
          <w:bCs/>
          <w:sz w:val="24"/>
          <w:szCs w:val="24"/>
        </w:rPr>
        <w:t>z tego:</w:t>
      </w:r>
    </w:p>
    <w:p w:rsidR="00A40943" w:rsidRPr="00ED4DAF" w:rsidRDefault="00A40943" w:rsidP="000D4B1A">
      <w:pPr>
        <w:spacing w:after="0" w:line="288" w:lineRule="auto"/>
        <w:rPr>
          <w:rFonts w:ascii="Verdana" w:eastAsia="Times New Roman" w:hAnsi="Verdana" w:cs="Times New Roman"/>
          <w:bCs/>
          <w:sz w:val="24"/>
          <w:szCs w:val="24"/>
        </w:rPr>
      </w:pPr>
      <w:r w:rsidRPr="00A40943">
        <w:rPr>
          <w:rFonts w:ascii="Verdana" w:eastAsia="Times New Roman" w:hAnsi="Verdana" w:cs="Times New Roman"/>
          <w:bCs/>
          <w:sz w:val="24"/>
          <w:szCs w:val="24"/>
        </w:rPr>
        <w:t>a) na zadania zlecone</w:t>
      </w:r>
      <w:r>
        <w:rPr>
          <w:rFonts w:ascii="Verdana" w:eastAsia="Times New Roman" w:hAnsi="Verdana" w:cs="Times New Roman"/>
          <w:bCs/>
          <w:sz w:val="24"/>
          <w:szCs w:val="24"/>
        </w:rPr>
        <w:t xml:space="preserve"> </w:t>
      </w:r>
      <w:r w:rsidRPr="00A40943">
        <w:rPr>
          <w:rFonts w:ascii="Verdana" w:eastAsia="Times New Roman" w:hAnsi="Verdana" w:cs="Times New Roman"/>
          <w:bCs/>
          <w:sz w:val="24"/>
          <w:szCs w:val="24"/>
        </w:rPr>
        <w:t>(190.000,00).</w:t>
      </w:r>
    </w:p>
    <w:p w:rsidR="00A40943" w:rsidRPr="00ED4DAF" w:rsidRDefault="00A40943"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wydatków ogółem: </w:t>
      </w:r>
      <w:r>
        <w:rPr>
          <w:rFonts w:ascii="Verdana" w:eastAsia="Calibri" w:hAnsi="Verdana"/>
          <w:sz w:val="24"/>
          <w:szCs w:val="24"/>
        </w:rPr>
        <w:t>391</w:t>
      </w:r>
      <w:r w:rsidRPr="00ED4DAF">
        <w:rPr>
          <w:rFonts w:ascii="Verdana" w:eastAsia="Calibri" w:hAnsi="Verdana"/>
          <w:sz w:val="24"/>
          <w:szCs w:val="24"/>
        </w:rPr>
        <w:t>.</w:t>
      </w:r>
      <w:r>
        <w:rPr>
          <w:rFonts w:ascii="Verdana" w:eastAsia="Calibri" w:hAnsi="Verdana"/>
          <w:sz w:val="24"/>
          <w:szCs w:val="24"/>
        </w:rPr>
        <w:t>455</w:t>
      </w:r>
      <w:r w:rsidRPr="00ED4DAF">
        <w:rPr>
          <w:rFonts w:ascii="Verdana" w:eastAsia="Calibri" w:hAnsi="Verdana"/>
          <w:sz w:val="24"/>
          <w:szCs w:val="24"/>
        </w:rPr>
        <w:t>,</w:t>
      </w:r>
      <w:r>
        <w:rPr>
          <w:rFonts w:ascii="Verdana" w:eastAsia="Calibri" w:hAnsi="Verdana"/>
          <w:sz w:val="24"/>
          <w:szCs w:val="24"/>
        </w:rPr>
        <w:t>16</w:t>
      </w:r>
      <w:r w:rsidRPr="00ED4DAF">
        <w:rPr>
          <w:rFonts w:ascii="Verdana" w:eastAsia="Calibri" w:hAnsi="Verdana"/>
          <w:sz w:val="24"/>
          <w:szCs w:val="24"/>
        </w:rPr>
        <w:t xml:space="preserve"> </w:t>
      </w:r>
      <w:r>
        <w:rPr>
          <w:rFonts w:ascii="Verdana" w:eastAsia="Calibri" w:hAnsi="Verdana"/>
          <w:sz w:val="24"/>
          <w:szCs w:val="24"/>
        </w:rPr>
        <w:t>zł</w:t>
      </w:r>
    </w:p>
    <w:p w:rsidR="00A40943" w:rsidRDefault="00A40943" w:rsidP="000D4B1A">
      <w:pPr>
        <w:spacing w:after="0" w:line="288" w:lineRule="auto"/>
        <w:rPr>
          <w:rFonts w:ascii="Verdana" w:eastAsia="Calibri" w:hAnsi="Verdana"/>
          <w:sz w:val="24"/>
          <w:szCs w:val="24"/>
        </w:rPr>
      </w:pPr>
      <w:r w:rsidRPr="00ED4DAF">
        <w:rPr>
          <w:rFonts w:ascii="Verdana" w:eastAsia="Calibri" w:hAnsi="Verdana"/>
          <w:sz w:val="24"/>
          <w:szCs w:val="24"/>
        </w:rPr>
        <w:t>Przeznaczenie środków</w:t>
      </w:r>
      <w:r>
        <w:rPr>
          <w:rFonts w:ascii="Verdana" w:eastAsia="Calibri" w:hAnsi="Verdana"/>
          <w:sz w:val="24"/>
          <w:szCs w:val="24"/>
        </w:rPr>
        <w:t>:</w:t>
      </w:r>
    </w:p>
    <w:p w:rsidR="00322C03" w:rsidRPr="00322C03" w:rsidRDefault="00322C03" w:rsidP="000D4B1A">
      <w:pPr>
        <w:spacing w:after="0" w:line="288" w:lineRule="auto"/>
        <w:rPr>
          <w:rFonts w:ascii="Verdana" w:eastAsia="Times New Roman" w:hAnsi="Verdana" w:cs="Times New Roman"/>
          <w:bCs/>
          <w:sz w:val="24"/>
          <w:szCs w:val="24"/>
        </w:rPr>
      </w:pPr>
      <w:r w:rsidRPr="00322C03">
        <w:rPr>
          <w:rFonts w:ascii="Verdana" w:eastAsia="Times New Roman" w:hAnsi="Verdana" w:cs="Times New Roman"/>
          <w:bCs/>
          <w:sz w:val="24"/>
          <w:szCs w:val="24"/>
        </w:rPr>
        <w:t xml:space="preserve">1) na wyposażenie szkół w podręczniki, materiały edukacyjne lub materiały ćwiczeniowe oraz sfinansowanie kosztu zakupu podręczników, materiałów edukacyjnych lub ćwiczeniowych w przypadku szkół prowadzonych przez osoby prawne inne niż </w:t>
      </w:r>
      <w:proofErr w:type="spellStart"/>
      <w:r w:rsidRPr="00322C03">
        <w:rPr>
          <w:rFonts w:ascii="Verdana" w:eastAsia="Times New Roman" w:hAnsi="Verdana" w:cs="Times New Roman"/>
          <w:bCs/>
          <w:sz w:val="24"/>
          <w:szCs w:val="24"/>
        </w:rPr>
        <w:t>jst</w:t>
      </w:r>
      <w:proofErr w:type="spellEnd"/>
      <w:r w:rsidRPr="00322C03">
        <w:rPr>
          <w:rFonts w:ascii="Verdana" w:eastAsia="Times New Roman" w:hAnsi="Verdana" w:cs="Times New Roman"/>
          <w:bCs/>
          <w:sz w:val="24"/>
          <w:szCs w:val="24"/>
        </w:rPr>
        <w:t xml:space="preserve"> lub osoby fizyczne</w:t>
      </w:r>
      <w:r>
        <w:rPr>
          <w:rFonts w:ascii="Verdana" w:eastAsia="Times New Roman" w:hAnsi="Verdana" w:cs="Times New Roman"/>
          <w:bCs/>
          <w:sz w:val="24"/>
          <w:szCs w:val="24"/>
        </w:rPr>
        <w:t xml:space="preserve"> </w:t>
      </w:r>
      <w:r w:rsidRPr="00322C03">
        <w:rPr>
          <w:rFonts w:ascii="Verdana" w:eastAsia="Times New Roman" w:hAnsi="Verdana" w:cs="Times New Roman"/>
          <w:bCs/>
          <w:sz w:val="24"/>
          <w:szCs w:val="24"/>
        </w:rPr>
        <w:t>(190.103,16),</w:t>
      </w:r>
    </w:p>
    <w:p w:rsidR="00322C03" w:rsidRPr="00322C03" w:rsidRDefault="00322C03" w:rsidP="000D4B1A">
      <w:pPr>
        <w:spacing w:after="0" w:line="288" w:lineRule="auto"/>
        <w:rPr>
          <w:rFonts w:ascii="Verdana" w:eastAsia="Times New Roman" w:hAnsi="Verdana" w:cs="Times New Roman"/>
          <w:bCs/>
          <w:sz w:val="24"/>
          <w:szCs w:val="24"/>
        </w:rPr>
      </w:pPr>
      <w:r w:rsidRPr="00322C03">
        <w:rPr>
          <w:rFonts w:ascii="Verdana" w:eastAsia="Times New Roman" w:hAnsi="Verdana" w:cs="Times New Roman"/>
          <w:bCs/>
          <w:sz w:val="24"/>
          <w:szCs w:val="24"/>
        </w:rPr>
        <w:t>2) zmniejszenie planu dotacji celowej z budżetu państwa na realizację zadań zleconych gminy w dziale 852 (Pomoc społeczna), rozdziale 85295 (Pozostała działalność)</w:t>
      </w:r>
      <w:r>
        <w:rPr>
          <w:rFonts w:ascii="Verdana" w:eastAsia="Times New Roman" w:hAnsi="Verdana" w:cs="Times New Roman"/>
          <w:bCs/>
          <w:sz w:val="24"/>
          <w:szCs w:val="24"/>
        </w:rPr>
        <w:t xml:space="preserve"> </w:t>
      </w:r>
      <w:r w:rsidRPr="00322C03">
        <w:rPr>
          <w:rFonts w:ascii="Verdana" w:eastAsia="Times New Roman" w:hAnsi="Verdana" w:cs="Times New Roman"/>
          <w:bCs/>
          <w:sz w:val="24"/>
          <w:szCs w:val="24"/>
        </w:rPr>
        <w:t>(-1.020,00),</w:t>
      </w:r>
    </w:p>
    <w:p w:rsidR="00322C03" w:rsidRPr="00322C03" w:rsidRDefault="00322C03" w:rsidP="000D4B1A">
      <w:pPr>
        <w:spacing w:after="0" w:line="288" w:lineRule="auto"/>
        <w:rPr>
          <w:rFonts w:ascii="Verdana" w:eastAsia="Times New Roman" w:hAnsi="Verdana" w:cs="Times New Roman"/>
          <w:bCs/>
          <w:sz w:val="24"/>
          <w:szCs w:val="24"/>
        </w:rPr>
      </w:pPr>
      <w:r w:rsidRPr="00322C03">
        <w:rPr>
          <w:rFonts w:ascii="Verdana" w:eastAsia="Times New Roman" w:hAnsi="Verdana" w:cs="Times New Roman"/>
          <w:bCs/>
          <w:sz w:val="24"/>
          <w:szCs w:val="24"/>
        </w:rPr>
        <w:t>3) na działalność zespołów do spraw orzekania o niepełnosprawności, o których mowa w ustawie o rehabilitacji zawodowej i społecznej oraz zatrudnieniu osób niepełnosprawnych</w:t>
      </w:r>
      <w:r>
        <w:rPr>
          <w:rFonts w:ascii="Verdana" w:eastAsia="Times New Roman" w:hAnsi="Verdana" w:cs="Times New Roman"/>
          <w:bCs/>
          <w:sz w:val="24"/>
          <w:szCs w:val="24"/>
        </w:rPr>
        <w:t xml:space="preserve"> </w:t>
      </w:r>
      <w:r w:rsidRPr="00322C03">
        <w:rPr>
          <w:rFonts w:ascii="Verdana" w:eastAsia="Times New Roman" w:hAnsi="Verdana" w:cs="Times New Roman"/>
          <w:bCs/>
          <w:sz w:val="24"/>
          <w:szCs w:val="24"/>
        </w:rPr>
        <w:t>(190.000,00),</w:t>
      </w:r>
    </w:p>
    <w:p w:rsidR="00A40943" w:rsidRPr="00ED4DAF" w:rsidRDefault="00322C03" w:rsidP="000D4B1A">
      <w:pPr>
        <w:spacing w:after="0" w:line="288" w:lineRule="auto"/>
        <w:rPr>
          <w:rFonts w:ascii="Verdana" w:eastAsia="Times New Roman" w:hAnsi="Verdana" w:cs="Times New Roman"/>
          <w:bCs/>
          <w:sz w:val="24"/>
          <w:szCs w:val="24"/>
        </w:rPr>
      </w:pPr>
      <w:r w:rsidRPr="00322C03">
        <w:rPr>
          <w:rFonts w:ascii="Verdana" w:eastAsia="Times New Roman" w:hAnsi="Verdana" w:cs="Times New Roman"/>
          <w:bCs/>
          <w:sz w:val="24"/>
          <w:szCs w:val="24"/>
        </w:rPr>
        <w:t>4) na wypłatę jednorazowego świadczenia w wysokości 4 tys. zł, przyznawanego zgodnie z ustawą o wsparciu kobiet w ciąży i rodzin "Za życiem"</w:t>
      </w:r>
      <w:r>
        <w:rPr>
          <w:rFonts w:ascii="Verdana" w:eastAsia="Times New Roman" w:hAnsi="Verdana" w:cs="Times New Roman"/>
          <w:bCs/>
          <w:sz w:val="24"/>
          <w:szCs w:val="24"/>
        </w:rPr>
        <w:t xml:space="preserve"> </w:t>
      </w:r>
      <w:r w:rsidRPr="00322C03">
        <w:rPr>
          <w:rFonts w:ascii="Verdana" w:eastAsia="Times New Roman" w:hAnsi="Verdana" w:cs="Times New Roman"/>
          <w:bCs/>
          <w:sz w:val="24"/>
          <w:szCs w:val="24"/>
        </w:rPr>
        <w:t>(12.372,00).</w:t>
      </w:r>
    </w:p>
    <w:p w:rsidR="00A40943" w:rsidRPr="00DF58FB" w:rsidRDefault="00A40943" w:rsidP="000D4B1A">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114</w:t>
      </w:r>
      <w:r w:rsidR="00322C03" w:rsidRPr="00DF58FB">
        <w:rPr>
          <w:rFonts w:ascii="Verdana" w:eastAsia="Calibri" w:hAnsi="Verdana"/>
          <w:bCs/>
          <w:sz w:val="24"/>
          <w:szCs w:val="24"/>
        </w:rPr>
        <w:t>75</w:t>
      </w:r>
      <w:r w:rsidRPr="00DF58FB">
        <w:rPr>
          <w:rFonts w:ascii="Verdana" w:eastAsia="Calibri" w:hAnsi="Verdana"/>
          <w:bCs/>
          <w:sz w:val="24"/>
          <w:szCs w:val="24"/>
        </w:rPr>
        <w:t xml:space="preserve">/23 Prezydenta Wrocławia z dnia </w:t>
      </w:r>
      <w:r w:rsidR="00322C03" w:rsidRPr="00DF58FB">
        <w:rPr>
          <w:rFonts w:ascii="Verdana" w:eastAsia="Calibri" w:hAnsi="Verdana"/>
          <w:bCs/>
          <w:sz w:val="24"/>
          <w:szCs w:val="24"/>
        </w:rPr>
        <w:t>9</w:t>
      </w:r>
      <w:r w:rsidRPr="00DF58FB">
        <w:rPr>
          <w:rFonts w:ascii="Verdana" w:eastAsia="Calibri" w:hAnsi="Verdana"/>
          <w:bCs/>
          <w:sz w:val="24"/>
          <w:szCs w:val="24"/>
        </w:rPr>
        <w:t xml:space="preserve"> października 2023 roku</w:t>
      </w:r>
    </w:p>
    <w:p w:rsidR="00A40943" w:rsidRPr="00ED4DAF" w:rsidRDefault="00A40943" w:rsidP="000D4B1A">
      <w:pPr>
        <w:spacing w:before="240" w:after="0" w:line="288" w:lineRule="auto"/>
        <w:rPr>
          <w:rFonts w:ascii="Verdana" w:eastAsia="Calibri" w:hAnsi="Verdana"/>
          <w:sz w:val="24"/>
          <w:szCs w:val="24"/>
        </w:rPr>
      </w:pPr>
      <w:r w:rsidRPr="00ED4DAF">
        <w:rPr>
          <w:rFonts w:ascii="Verdana" w:eastAsia="Calibri" w:hAnsi="Verdana"/>
          <w:sz w:val="24"/>
          <w:szCs w:val="24"/>
        </w:rPr>
        <w:lastRenderedPageBreak/>
        <w:t xml:space="preserve">Kwota zmiany planu dochodów ogółem: </w:t>
      </w:r>
      <w:r w:rsidR="00322C03">
        <w:rPr>
          <w:rFonts w:ascii="Verdana" w:eastAsia="Calibri" w:hAnsi="Verdana"/>
          <w:sz w:val="24"/>
          <w:szCs w:val="24"/>
        </w:rPr>
        <w:t>20.683</w:t>
      </w:r>
      <w:r w:rsidRPr="00ED4DAF">
        <w:rPr>
          <w:rFonts w:ascii="Verdana" w:eastAsia="Calibri" w:hAnsi="Verdana"/>
          <w:sz w:val="24"/>
          <w:szCs w:val="24"/>
        </w:rPr>
        <w:t>.</w:t>
      </w:r>
      <w:r w:rsidR="00322C03">
        <w:rPr>
          <w:rFonts w:ascii="Verdana" w:eastAsia="Calibri" w:hAnsi="Verdana"/>
          <w:sz w:val="24"/>
          <w:szCs w:val="24"/>
        </w:rPr>
        <w:t>302</w:t>
      </w:r>
      <w:r w:rsidRPr="00ED4DAF">
        <w:rPr>
          <w:rFonts w:ascii="Verdana" w:eastAsia="Calibri" w:hAnsi="Verdana"/>
          <w:sz w:val="24"/>
          <w:szCs w:val="24"/>
        </w:rPr>
        <w:t>,</w:t>
      </w:r>
      <w:r w:rsidR="00322C03">
        <w:rPr>
          <w:rFonts w:ascii="Verdana" w:eastAsia="Calibri" w:hAnsi="Verdana"/>
          <w:sz w:val="24"/>
          <w:szCs w:val="24"/>
        </w:rPr>
        <w:t>00</w:t>
      </w:r>
      <w:r w:rsidRPr="00ED4DAF">
        <w:rPr>
          <w:rFonts w:ascii="Verdana" w:eastAsia="Calibri" w:hAnsi="Verdana"/>
          <w:sz w:val="24"/>
          <w:szCs w:val="24"/>
        </w:rPr>
        <w:t xml:space="preserve"> zł</w:t>
      </w:r>
    </w:p>
    <w:p w:rsidR="00A40943" w:rsidRDefault="00A40943" w:rsidP="000D4B1A">
      <w:pPr>
        <w:spacing w:after="0" w:line="288" w:lineRule="auto"/>
        <w:rPr>
          <w:rFonts w:ascii="Verdana" w:eastAsia="Calibri" w:hAnsi="Verdana"/>
          <w:sz w:val="24"/>
          <w:szCs w:val="24"/>
        </w:rPr>
      </w:pPr>
      <w:r w:rsidRPr="00ED4DAF">
        <w:rPr>
          <w:rFonts w:ascii="Verdana" w:eastAsia="Calibri" w:hAnsi="Verdana"/>
          <w:sz w:val="24"/>
          <w:szCs w:val="24"/>
        </w:rPr>
        <w:t>Źródło zmiany planu dochodów:</w:t>
      </w:r>
    </w:p>
    <w:p w:rsidR="00322C03" w:rsidRPr="00322C03" w:rsidRDefault="00322C03" w:rsidP="000D4B1A">
      <w:pPr>
        <w:spacing w:after="0" w:line="288" w:lineRule="auto"/>
        <w:rPr>
          <w:rFonts w:ascii="Verdana" w:eastAsia="Times New Roman" w:hAnsi="Verdana" w:cs="Times New Roman"/>
          <w:bCs/>
          <w:sz w:val="24"/>
          <w:szCs w:val="24"/>
        </w:rPr>
      </w:pPr>
      <w:r w:rsidRPr="00322C03">
        <w:rPr>
          <w:rFonts w:ascii="Verdana" w:eastAsia="Times New Roman" w:hAnsi="Verdana" w:cs="Times New Roman"/>
          <w:bCs/>
          <w:sz w:val="24"/>
          <w:szCs w:val="24"/>
        </w:rPr>
        <w:t>I. Subwencja o</w:t>
      </w:r>
      <w:r>
        <w:rPr>
          <w:rFonts w:ascii="Verdana" w:eastAsia="Times New Roman" w:hAnsi="Verdana" w:cs="Times New Roman"/>
          <w:bCs/>
          <w:sz w:val="24"/>
          <w:szCs w:val="24"/>
        </w:rPr>
        <w:t>g</w:t>
      </w:r>
      <w:r w:rsidRPr="00322C03">
        <w:rPr>
          <w:rFonts w:ascii="Verdana" w:eastAsia="Times New Roman" w:hAnsi="Verdana" w:cs="Times New Roman"/>
          <w:bCs/>
          <w:sz w:val="24"/>
          <w:szCs w:val="24"/>
        </w:rPr>
        <w:t>ólna</w:t>
      </w:r>
      <w:r>
        <w:rPr>
          <w:rFonts w:ascii="Verdana" w:eastAsia="Times New Roman" w:hAnsi="Verdana" w:cs="Times New Roman"/>
          <w:bCs/>
          <w:sz w:val="24"/>
          <w:szCs w:val="24"/>
        </w:rPr>
        <w:t xml:space="preserve"> </w:t>
      </w:r>
      <w:r w:rsidRPr="00322C03">
        <w:rPr>
          <w:rFonts w:ascii="Verdana" w:eastAsia="Times New Roman" w:hAnsi="Verdana" w:cs="Times New Roman"/>
          <w:bCs/>
          <w:sz w:val="24"/>
          <w:szCs w:val="24"/>
        </w:rPr>
        <w:t>(17.965.740,60),</w:t>
      </w:r>
      <w:r>
        <w:rPr>
          <w:rFonts w:ascii="Verdana" w:eastAsia="Times New Roman" w:hAnsi="Verdana" w:cs="Times New Roman"/>
          <w:bCs/>
          <w:sz w:val="24"/>
          <w:szCs w:val="24"/>
        </w:rPr>
        <w:t xml:space="preserve"> </w:t>
      </w:r>
      <w:r w:rsidRPr="00322C03">
        <w:rPr>
          <w:rFonts w:ascii="Verdana" w:eastAsia="Times New Roman" w:hAnsi="Verdana" w:cs="Times New Roman"/>
          <w:bCs/>
          <w:sz w:val="24"/>
          <w:szCs w:val="24"/>
        </w:rPr>
        <w:t>z tego:</w:t>
      </w:r>
    </w:p>
    <w:p w:rsidR="00322C03" w:rsidRPr="00322C03" w:rsidRDefault="00322C03" w:rsidP="000D4B1A">
      <w:pPr>
        <w:spacing w:after="0" w:line="288" w:lineRule="auto"/>
        <w:rPr>
          <w:rFonts w:ascii="Verdana" w:eastAsia="Times New Roman" w:hAnsi="Verdana" w:cs="Times New Roman"/>
          <w:bCs/>
          <w:sz w:val="24"/>
          <w:szCs w:val="24"/>
        </w:rPr>
      </w:pPr>
      <w:r w:rsidRPr="00322C03">
        <w:rPr>
          <w:rFonts w:ascii="Verdana" w:eastAsia="Times New Roman" w:hAnsi="Verdana" w:cs="Times New Roman"/>
          <w:bCs/>
          <w:sz w:val="24"/>
          <w:szCs w:val="24"/>
        </w:rPr>
        <w:t>1) uzupełnienie subwencji ogólnej</w:t>
      </w:r>
      <w:r>
        <w:rPr>
          <w:rFonts w:ascii="Verdana" w:eastAsia="Times New Roman" w:hAnsi="Verdana" w:cs="Times New Roman"/>
          <w:bCs/>
          <w:sz w:val="24"/>
          <w:szCs w:val="24"/>
        </w:rPr>
        <w:t xml:space="preserve"> </w:t>
      </w:r>
      <w:r w:rsidRPr="00322C03">
        <w:rPr>
          <w:rFonts w:ascii="Verdana" w:eastAsia="Times New Roman" w:hAnsi="Verdana" w:cs="Times New Roman"/>
          <w:bCs/>
          <w:sz w:val="24"/>
          <w:szCs w:val="24"/>
        </w:rPr>
        <w:t>(17.965.740,60)</w:t>
      </w:r>
    </w:p>
    <w:p w:rsidR="00322C03" w:rsidRPr="00322C03" w:rsidRDefault="00322C03" w:rsidP="000D4B1A">
      <w:pPr>
        <w:spacing w:after="0" w:line="288" w:lineRule="auto"/>
        <w:rPr>
          <w:rFonts w:ascii="Verdana" w:eastAsia="Times New Roman" w:hAnsi="Verdana" w:cs="Times New Roman"/>
          <w:bCs/>
          <w:sz w:val="24"/>
          <w:szCs w:val="24"/>
        </w:rPr>
      </w:pPr>
      <w:r w:rsidRPr="00322C03">
        <w:rPr>
          <w:rFonts w:ascii="Verdana" w:eastAsia="Times New Roman" w:hAnsi="Verdana" w:cs="Times New Roman"/>
          <w:bCs/>
          <w:sz w:val="24"/>
          <w:szCs w:val="24"/>
        </w:rPr>
        <w:t>II. Dotacje celowe z budżetu państwa</w:t>
      </w:r>
      <w:r>
        <w:rPr>
          <w:rFonts w:ascii="Verdana" w:eastAsia="Times New Roman" w:hAnsi="Verdana" w:cs="Times New Roman"/>
          <w:bCs/>
          <w:sz w:val="24"/>
          <w:szCs w:val="24"/>
        </w:rPr>
        <w:t xml:space="preserve"> </w:t>
      </w:r>
      <w:r w:rsidRPr="00322C03">
        <w:rPr>
          <w:rFonts w:ascii="Verdana" w:eastAsia="Times New Roman" w:hAnsi="Verdana" w:cs="Times New Roman"/>
          <w:bCs/>
          <w:sz w:val="24"/>
          <w:szCs w:val="24"/>
        </w:rPr>
        <w:t>(19.425,00),</w:t>
      </w:r>
      <w:r>
        <w:rPr>
          <w:rFonts w:ascii="Verdana" w:eastAsia="Times New Roman" w:hAnsi="Verdana" w:cs="Times New Roman"/>
          <w:bCs/>
          <w:sz w:val="24"/>
          <w:szCs w:val="24"/>
        </w:rPr>
        <w:t xml:space="preserve"> </w:t>
      </w:r>
      <w:r w:rsidRPr="00322C03">
        <w:rPr>
          <w:rFonts w:ascii="Verdana" w:eastAsia="Times New Roman" w:hAnsi="Verdana" w:cs="Times New Roman"/>
          <w:bCs/>
          <w:sz w:val="24"/>
          <w:szCs w:val="24"/>
        </w:rPr>
        <w:t>z tego:</w:t>
      </w:r>
    </w:p>
    <w:p w:rsidR="00322C03" w:rsidRPr="00322C03" w:rsidRDefault="00322C03" w:rsidP="000D4B1A">
      <w:pPr>
        <w:spacing w:after="0" w:line="288" w:lineRule="auto"/>
        <w:rPr>
          <w:rFonts w:ascii="Verdana" w:eastAsia="Times New Roman" w:hAnsi="Verdana" w:cs="Times New Roman"/>
          <w:bCs/>
          <w:sz w:val="24"/>
          <w:szCs w:val="24"/>
        </w:rPr>
      </w:pPr>
      <w:r w:rsidRPr="00322C03">
        <w:rPr>
          <w:rFonts w:ascii="Verdana" w:eastAsia="Times New Roman" w:hAnsi="Verdana" w:cs="Times New Roman"/>
          <w:bCs/>
          <w:sz w:val="24"/>
          <w:szCs w:val="24"/>
        </w:rPr>
        <w:t>1) dla powiatu</w:t>
      </w:r>
      <w:r>
        <w:rPr>
          <w:rFonts w:ascii="Verdana" w:eastAsia="Times New Roman" w:hAnsi="Verdana" w:cs="Times New Roman"/>
          <w:bCs/>
          <w:sz w:val="24"/>
          <w:szCs w:val="24"/>
        </w:rPr>
        <w:t xml:space="preserve"> </w:t>
      </w:r>
      <w:r w:rsidRPr="00322C03">
        <w:rPr>
          <w:rFonts w:ascii="Verdana" w:eastAsia="Times New Roman" w:hAnsi="Verdana" w:cs="Times New Roman"/>
          <w:bCs/>
          <w:sz w:val="24"/>
          <w:szCs w:val="24"/>
        </w:rPr>
        <w:t>(19.425,00),</w:t>
      </w:r>
      <w:r>
        <w:rPr>
          <w:rFonts w:ascii="Verdana" w:eastAsia="Times New Roman" w:hAnsi="Verdana" w:cs="Times New Roman"/>
          <w:bCs/>
          <w:sz w:val="24"/>
          <w:szCs w:val="24"/>
        </w:rPr>
        <w:t xml:space="preserve"> </w:t>
      </w:r>
      <w:r w:rsidRPr="00322C03">
        <w:rPr>
          <w:rFonts w:ascii="Verdana" w:eastAsia="Times New Roman" w:hAnsi="Verdana" w:cs="Times New Roman"/>
          <w:bCs/>
          <w:sz w:val="24"/>
          <w:szCs w:val="24"/>
        </w:rPr>
        <w:t>z tego:</w:t>
      </w:r>
    </w:p>
    <w:p w:rsidR="00322C03" w:rsidRPr="00322C03" w:rsidRDefault="00322C03" w:rsidP="000D4B1A">
      <w:pPr>
        <w:spacing w:after="0" w:line="288" w:lineRule="auto"/>
        <w:rPr>
          <w:rFonts w:ascii="Verdana" w:eastAsia="Times New Roman" w:hAnsi="Verdana" w:cs="Times New Roman"/>
          <w:bCs/>
          <w:sz w:val="24"/>
          <w:szCs w:val="24"/>
        </w:rPr>
      </w:pPr>
      <w:r w:rsidRPr="00322C03">
        <w:rPr>
          <w:rFonts w:ascii="Verdana" w:eastAsia="Times New Roman" w:hAnsi="Verdana" w:cs="Times New Roman"/>
          <w:bCs/>
          <w:sz w:val="24"/>
          <w:szCs w:val="24"/>
        </w:rPr>
        <w:t>a) na zadania zlecone</w:t>
      </w:r>
      <w:r>
        <w:rPr>
          <w:rFonts w:ascii="Verdana" w:eastAsia="Times New Roman" w:hAnsi="Verdana" w:cs="Times New Roman"/>
          <w:bCs/>
          <w:sz w:val="24"/>
          <w:szCs w:val="24"/>
        </w:rPr>
        <w:t xml:space="preserve"> </w:t>
      </w:r>
      <w:r w:rsidRPr="00322C03">
        <w:rPr>
          <w:rFonts w:ascii="Verdana" w:eastAsia="Times New Roman" w:hAnsi="Verdana" w:cs="Times New Roman"/>
          <w:bCs/>
          <w:sz w:val="24"/>
          <w:szCs w:val="24"/>
        </w:rPr>
        <w:t>(19.425,00).</w:t>
      </w:r>
    </w:p>
    <w:p w:rsidR="00322C03" w:rsidRPr="00322C03" w:rsidRDefault="00322C03" w:rsidP="000D4B1A">
      <w:pPr>
        <w:spacing w:after="0" w:line="288" w:lineRule="auto"/>
        <w:rPr>
          <w:rFonts w:ascii="Verdana" w:eastAsia="Times New Roman" w:hAnsi="Verdana" w:cs="Times New Roman"/>
          <w:bCs/>
          <w:sz w:val="24"/>
          <w:szCs w:val="24"/>
        </w:rPr>
      </w:pPr>
      <w:r w:rsidRPr="00322C03">
        <w:rPr>
          <w:rFonts w:ascii="Verdana" w:eastAsia="Times New Roman" w:hAnsi="Verdana" w:cs="Times New Roman"/>
          <w:bCs/>
          <w:sz w:val="24"/>
          <w:szCs w:val="24"/>
        </w:rPr>
        <w:t>III. Dotacje i środki z funduszy</w:t>
      </w:r>
      <w:r>
        <w:rPr>
          <w:rFonts w:ascii="Verdana" w:eastAsia="Times New Roman" w:hAnsi="Verdana" w:cs="Times New Roman"/>
          <w:bCs/>
          <w:sz w:val="24"/>
          <w:szCs w:val="24"/>
        </w:rPr>
        <w:t xml:space="preserve"> </w:t>
      </w:r>
      <w:r w:rsidRPr="00322C03">
        <w:rPr>
          <w:rFonts w:ascii="Verdana" w:eastAsia="Times New Roman" w:hAnsi="Verdana" w:cs="Times New Roman"/>
          <w:bCs/>
          <w:sz w:val="24"/>
          <w:szCs w:val="24"/>
        </w:rPr>
        <w:t>(2.698.136,40),</w:t>
      </w:r>
      <w:r>
        <w:rPr>
          <w:rFonts w:ascii="Verdana" w:eastAsia="Times New Roman" w:hAnsi="Verdana" w:cs="Times New Roman"/>
          <w:bCs/>
          <w:sz w:val="24"/>
          <w:szCs w:val="24"/>
        </w:rPr>
        <w:t xml:space="preserve"> </w:t>
      </w:r>
      <w:r w:rsidRPr="00322C03">
        <w:rPr>
          <w:rFonts w:ascii="Verdana" w:eastAsia="Times New Roman" w:hAnsi="Verdana" w:cs="Times New Roman"/>
          <w:bCs/>
          <w:sz w:val="24"/>
          <w:szCs w:val="24"/>
        </w:rPr>
        <w:t>z tego:</w:t>
      </w:r>
    </w:p>
    <w:p w:rsidR="00A40943" w:rsidRPr="00ED4DAF" w:rsidRDefault="00322C03" w:rsidP="000D4B1A">
      <w:pPr>
        <w:spacing w:after="0" w:line="288" w:lineRule="auto"/>
        <w:rPr>
          <w:rFonts w:ascii="Verdana" w:eastAsia="Times New Roman" w:hAnsi="Verdana" w:cs="Times New Roman"/>
          <w:bCs/>
          <w:sz w:val="24"/>
          <w:szCs w:val="24"/>
        </w:rPr>
      </w:pPr>
      <w:r w:rsidRPr="00322C03">
        <w:rPr>
          <w:rFonts w:ascii="Verdana" w:eastAsia="Times New Roman" w:hAnsi="Verdana" w:cs="Times New Roman"/>
          <w:bCs/>
          <w:sz w:val="24"/>
          <w:szCs w:val="24"/>
        </w:rPr>
        <w:t>1) środki z Funduszu Pomocy</w:t>
      </w:r>
      <w:r>
        <w:rPr>
          <w:rFonts w:ascii="Verdana" w:eastAsia="Times New Roman" w:hAnsi="Verdana" w:cs="Times New Roman"/>
          <w:bCs/>
          <w:sz w:val="24"/>
          <w:szCs w:val="24"/>
        </w:rPr>
        <w:t xml:space="preserve"> </w:t>
      </w:r>
      <w:r w:rsidRPr="00322C03">
        <w:rPr>
          <w:rFonts w:ascii="Verdana" w:eastAsia="Times New Roman" w:hAnsi="Verdana" w:cs="Times New Roman"/>
          <w:bCs/>
          <w:sz w:val="24"/>
          <w:szCs w:val="24"/>
        </w:rPr>
        <w:t>(2.698.136,40).</w:t>
      </w:r>
    </w:p>
    <w:p w:rsidR="00A40943" w:rsidRPr="00ED4DAF" w:rsidRDefault="00A40943"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wydatków ogółem: </w:t>
      </w:r>
      <w:r w:rsidR="00322C03">
        <w:rPr>
          <w:rFonts w:ascii="Verdana" w:eastAsia="Calibri" w:hAnsi="Verdana"/>
          <w:sz w:val="24"/>
          <w:szCs w:val="24"/>
        </w:rPr>
        <w:t>20.683</w:t>
      </w:r>
      <w:r w:rsidR="00322C03" w:rsidRPr="00ED4DAF">
        <w:rPr>
          <w:rFonts w:ascii="Verdana" w:eastAsia="Calibri" w:hAnsi="Verdana"/>
          <w:sz w:val="24"/>
          <w:szCs w:val="24"/>
        </w:rPr>
        <w:t>.</w:t>
      </w:r>
      <w:r w:rsidR="00322C03">
        <w:rPr>
          <w:rFonts w:ascii="Verdana" w:eastAsia="Calibri" w:hAnsi="Verdana"/>
          <w:sz w:val="24"/>
          <w:szCs w:val="24"/>
        </w:rPr>
        <w:t>302</w:t>
      </w:r>
      <w:r w:rsidR="00322C03" w:rsidRPr="00ED4DAF">
        <w:rPr>
          <w:rFonts w:ascii="Verdana" w:eastAsia="Calibri" w:hAnsi="Verdana"/>
          <w:sz w:val="24"/>
          <w:szCs w:val="24"/>
        </w:rPr>
        <w:t>,</w:t>
      </w:r>
      <w:r w:rsidR="00322C03">
        <w:rPr>
          <w:rFonts w:ascii="Verdana" w:eastAsia="Calibri" w:hAnsi="Verdana"/>
          <w:sz w:val="24"/>
          <w:szCs w:val="24"/>
        </w:rPr>
        <w:t>00</w:t>
      </w:r>
      <w:r w:rsidR="00322C03" w:rsidRPr="00ED4DAF">
        <w:rPr>
          <w:rFonts w:ascii="Verdana" w:eastAsia="Calibri" w:hAnsi="Verdana"/>
          <w:sz w:val="24"/>
          <w:szCs w:val="24"/>
        </w:rPr>
        <w:t xml:space="preserve"> </w:t>
      </w:r>
      <w:r>
        <w:rPr>
          <w:rFonts w:ascii="Verdana" w:eastAsia="Calibri" w:hAnsi="Verdana"/>
          <w:sz w:val="24"/>
          <w:szCs w:val="24"/>
        </w:rPr>
        <w:t>zł</w:t>
      </w:r>
    </w:p>
    <w:p w:rsidR="00A40943" w:rsidRPr="00ED4DAF" w:rsidRDefault="00A40943" w:rsidP="000D4B1A">
      <w:pPr>
        <w:spacing w:after="0" w:line="288" w:lineRule="auto"/>
        <w:rPr>
          <w:rFonts w:ascii="Verdana" w:eastAsia="Times New Roman" w:hAnsi="Verdana" w:cs="Times New Roman"/>
          <w:bCs/>
          <w:sz w:val="24"/>
          <w:szCs w:val="24"/>
        </w:rPr>
      </w:pPr>
      <w:r w:rsidRPr="00ED4DAF">
        <w:rPr>
          <w:rFonts w:ascii="Verdana" w:eastAsia="Calibri" w:hAnsi="Verdana"/>
          <w:sz w:val="24"/>
          <w:szCs w:val="24"/>
        </w:rPr>
        <w:t>Przeznaczenie środków</w:t>
      </w:r>
      <w:r>
        <w:rPr>
          <w:rFonts w:ascii="Verdana" w:eastAsia="Calibri" w:hAnsi="Verdana"/>
          <w:sz w:val="24"/>
          <w:szCs w:val="24"/>
        </w:rPr>
        <w:t>:</w:t>
      </w:r>
    </w:p>
    <w:p w:rsidR="00322C03" w:rsidRPr="00322C03" w:rsidRDefault="00322C03" w:rsidP="000D4B1A">
      <w:pPr>
        <w:spacing w:after="0" w:line="288" w:lineRule="auto"/>
        <w:rPr>
          <w:rFonts w:ascii="Verdana" w:eastAsia="Times New Roman" w:hAnsi="Verdana" w:cs="Times New Roman"/>
          <w:bCs/>
          <w:sz w:val="24"/>
          <w:szCs w:val="24"/>
        </w:rPr>
      </w:pPr>
      <w:r w:rsidRPr="00322C03">
        <w:rPr>
          <w:rFonts w:ascii="Verdana" w:eastAsia="Times New Roman" w:hAnsi="Verdana" w:cs="Times New Roman"/>
          <w:bCs/>
          <w:sz w:val="24"/>
          <w:szCs w:val="24"/>
        </w:rPr>
        <w:t>1) subwencja ogólna z przeznaczeniem na nagrodę specjalną z okazji 250 rocznicy utworzenia Komisji Edukacji Narodowej</w:t>
      </w:r>
      <w:r>
        <w:rPr>
          <w:rFonts w:ascii="Verdana" w:eastAsia="Times New Roman" w:hAnsi="Verdana" w:cs="Times New Roman"/>
          <w:bCs/>
          <w:sz w:val="24"/>
          <w:szCs w:val="24"/>
        </w:rPr>
        <w:t xml:space="preserve"> </w:t>
      </w:r>
      <w:r w:rsidRPr="00322C03">
        <w:rPr>
          <w:rFonts w:ascii="Verdana" w:eastAsia="Times New Roman" w:hAnsi="Verdana" w:cs="Times New Roman"/>
          <w:bCs/>
          <w:sz w:val="24"/>
          <w:szCs w:val="24"/>
        </w:rPr>
        <w:t>(17.965.740,60),</w:t>
      </w:r>
    </w:p>
    <w:p w:rsidR="00322C03" w:rsidRPr="00322C03" w:rsidRDefault="00322C03" w:rsidP="000D4B1A">
      <w:pPr>
        <w:spacing w:after="0" w:line="288" w:lineRule="auto"/>
        <w:rPr>
          <w:rFonts w:ascii="Verdana" w:eastAsia="Times New Roman" w:hAnsi="Verdana" w:cs="Times New Roman"/>
          <w:bCs/>
          <w:sz w:val="24"/>
          <w:szCs w:val="24"/>
        </w:rPr>
      </w:pPr>
      <w:r w:rsidRPr="00322C03">
        <w:rPr>
          <w:rFonts w:ascii="Verdana" w:eastAsia="Times New Roman" w:hAnsi="Verdana" w:cs="Times New Roman"/>
          <w:bCs/>
          <w:sz w:val="24"/>
          <w:szCs w:val="24"/>
        </w:rPr>
        <w:t>2) zwiększenie planu dotacji celowej z budżetu państwa na realizację zadań zleconych powiatu w dziale 754 (Bezpieczeństwo publiczne i ochrona przeciwpożarowa), rozdziale 75411 (Komendy powiatowe Państwowej Straży Pożarnej)</w:t>
      </w:r>
      <w:r>
        <w:rPr>
          <w:rFonts w:ascii="Verdana" w:eastAsia="Times New Roman" w:hAnsi="Verdana" w:cs="Times New Roman"/>
          <w:bCs/>
          <w:sz w:val="24"/>
          <w:szCs w:val="24"/>
        </w:rPr>
        <w:t xml:space="preserve"> </w:t>
      </w:r>
      <w:r w:rsidRPr="00322C03">
        <w:rPr>
          <w:rFonts w:ascii="Verdana" w:eastAsia="Times New Roman" w:hAnsi="Verdana" w:cs="Times New Roman"/>
          <w:bCs/>
          <w:sz w:val="24"/>
          <w:szCs w:val="24"/>
        </w:rPr>
        <w:t>(19.425,00),</w:t>
      </w:r>
    </w:p>
    <w:p w:rsidR="00322C03" w:rsidRPr="00322C03" w:rsidRDefault="00322C03" w:rsidP="000D4B1A">
      <w:pPr>
        <w:spacing w:after="0" w:line="288" w:lineRule="auto"/>
        <w:rPr>
          <w:rFonts w:ascii="Verdana" w:eastAsia="Times New Roman" w:hAnsi="Verdana" w:cs="Times New Roman"/>
          <w:bCs/>
          <w:sz w:val="24"/>
          <w:szCs w:val="24"/>
        </w:rPr>
      </w:pPr>
      <w:r w:rsidRPr="00322C03">
        <w:rPr>
          <w:rFonts w:ascii="Verdana" w:eastAsia="Times New Roman" w:hAnsi="Verdana" w:cs="Times New Roman"/>
          <w:bCs/>
          <w:sz w:val="24"/>
          <w:szCs w:val="24"/>
        </w:rPr>
        <w:t>3) na wypłatę świadczeń dla osób udostępniających mieszkania i zapewniających wyżywienie osobom, które przyjechały do Polski z Ukrainy, zgodnie z ustawą o pomocy obywatelom Ukrainy w związku z konfliktem zbrojnym na terytorium tego Państwa</w:t>
      </w:r>
      <w:r>
        <w:rPr>
          <w:rFonts w:ascii="Verdana" w:eastAsia="Times New Roman" w:hAnsi="Verdana" w:cs="Times New Roman"/>
          <w:bCs/>
          <w:sz w:val="24"/>
          <w:szCs w:val="24"/>
        </w:rPr>
        <w:t xml:space="preserve"> </w:t>
      </w:r>
      <w:r w:rsidRPr="00322C03">
        <w:rPr>
          <w:rFonts w:ascii="Verdana" w:eastAsia="Times New Roman" w:hAnsi="Verdana" w:cs="Times New Roman"/>
          <w:bCs/>
          <w:sz w:val="24"/>
          <w:szCs w:val="24"/>
        </w:rPr>
        <w:t>(2.478.136,40),</w:t>
      </w:r>
    </w:p>
    <w:p w:rsidR="00A40943" w:rsidRDefault="00322C03" w:rsidP="000D4B1A">
      <w:pPr>
        <w:spacing w:after="0" w:line="288" w:lineRule="auto"/>
        <w:rPr>
          <w:rFonts w:ascii="Verdana" w:eastAsia="Times New Roman" w:hAnsi="Verdana" w:cs="Times New Roman"/>
          <w:bCs/>
          <w:sz w:val="24"/>
          <w:szCs w:val="24"/>
        </w:rPr>
      </w:pPr>
      <w:r w:rsidRPr="00322C03">
        <w:rPr>
          <w:rFonts w:ascii="Verdana" w:eastAsia="Times New Roman" w:hAnsi="Verdana" w:cs="Times New Roman"/>
          <w:bCs/>
          <w:sz w:val="24"/>
          <w:szCs w:val="24"/>
        </w:rPr>
        <w:t>4) na remont pomieszczeń w związku z pobytem dzieci ukraińskich w pieczy zastępczej oraz na wydatki związane z pobytem dzieci ukraińskich w pieczy zastępczej, na podstawie ustawy o pomocy obywatelom Ukrainy w związku z konfliktem zbrojnym na terytorium tego Państwa</w:t>
      </w:r>
      <w:r>
        <w:rPr>
          <w:rFonts w:ascii="Verdana" w:eastAsia="Times New Roman" w:hAnsi="Verdana" w:cs="Times New Roman"/>
          <w:bCs/>
          <w:sz w:val="24"/>
          <w:szCs w:val="24"/>
        </w:rPr>
        <w:t xml:space="preserve"> </w:t>
      </w:r>
      <w:r w:rsidRPr="00322C03">
        <w:rPr>
          <w:rFonts w:ascii="Verdana" w:eastAsia="Times New Roman" w:hAnsi="Verdana" w:cs="Times New Roman"/>
          <w:bCs/>
          <w:sz w:val="24"/>
          <w:szCs w:val="24"/>
        </w:rPr>
        <w:t>(220.000,00).</w:t>
      </w:r>
    </w:p>
    <w:p w:rsidR="00322C03" w:rsidRPr="00DF58FB" w:rsidRDefault="00322C03" w:rsidP="000D4B1A">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11500/23 Prezydenta Wrocławia z dnia 11 października 2023 roku</w:t>
      </w:r>
    </w:p>
    <w:p w:rsidR="00322C03" w:rsidRPr="00ED4DAF" w:rsidRDefault="00322C03"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dochodów ogółem: </w:t>
      </w:r>
      <w:r>
        <w:rPr>
          <w:rFonts w:ascii="Verdana" w:eastAsia="Calibri" w:hAnsi="Verdana"/>
          <w:sz w:val="24"/>
          <w:szCs w:val="24"/>
        </w:rPr>
        <w:t>1.837</w:t>
      </w:r>
      <w:r w:rsidRPr="00ED4DAF">
        <w:rPr>
          <w:rFonts w:ascii="Verdana" w:eastAsia="Calibri" w:hAnsi="Verdana"/>
          <w:sz w:val="24"/>
          <w:szCs w:val="24"/>
        </w:rPr>
        <w:t>.</w:t>
      </w:r>
      <w:r>
        <w:rPr>
          <w:rFonts w:ascii="Verdana" w:eastAsia="Calibri" w:hAnsi="Verdana"/>
          <w:sz w:val="24"/>
          <w:szCs w:val="24"/>
        </w:rPr>
        <w:t>200</w:t>
      </w:r>
      <w:r w:rsidRPr="00ED4DAF">
        <w:rPr>
          <w:rFonts w:ascii="Verdana" w:eastAsia="Calibri" w:hAnsi="Verdana"/>
          <w:sz w:val="24"/>
          <w:szCs w:val="24"/>
        </w:rPr>
        <w:t>,</w:t>
      </w:r>
      <w:r>
        <w:rPr>
          <w:rFonts w:ascii="Verdana" w:eastAsia="Calibri" w:hAnsi="Verdana"/>
          <w:sz w:val="24"/>
          <w:szCs w:val="24"/>
        </w:rPr>
        <w:t>00</w:t>
      </w:r>
      <w:r w:rsidRPr="00ED4DAF">
        <w:rPr>
          <w:rFonts w:ascii="Verdana" w:eastAsia="Calibri" w:hAnsi="Verdana"/>
          <w:sz w:val="24"/>
          <w:szCs w:val="24"/>
        </w:rPr>
        <w:t xml:space="preserve"> zł</w:t>
      </w:r>
    </w:p>
    <w:p w:rsidR="00322C03" w:rsidRDefault="00322C03" w:rsidP="000D4B1A">
      <w:pPr>
        <w:spacing w:after="0" w:line="288" w:lineRule="auto"/>
        <w:rPr>
          <w:rFonts w:ascii="Verdana" w:eastAsia="Calibri" w:hAnsi="Verdana"/>
          <w:sz w:val="24"/>
          <w:szCs w:val="24"/>
        </w:rPr>
      </w:pPr>
      <w:r w:rsidRPr="00ED4DAF">
        <w:rPr>
          <w:rFonts w:ascii="Verdana" w:eastAsia="Calibri" w:hAnsi="Verdana"/>
          <w:sz w:val="24"/>
          <w:szCs w:val="24"/>
        </w:rPr>
        <w:t>Źródło zmiany planu dochodów:</w:t>
      </w:r>
    </w:p>
    <w:p w:rsidR="00322C03" w:rsidRPr="00322C03" w:rsidRDefault="00322C03" w:rsidP="000D4B1A">
      <w:pPr>
        <w:spacing w:after="0" w:line="288" w:lineRule="auto"/>
        <w:rPr>
          <w:rFonts w:ascii="Verdana" w:eastAsia="Times New Roman" w:hAnsi="Verdana" w:cs="Times New Roman"/>
          <w:bCs/>
          <w:sz w:val="24"/>
          <w:szCs w:val="24"/>
        </w:rPr>
      </w:pPr>
      <w:r w:rsidRPr="00322C03">
        <w:rPr>
          <w:rFonts w:ascii="Verdana" w:eastAsia="Times New Roman" w:hAnsi="Verdana" w:cs="Times New Roman"/>
          <w:bCs/>
          <w:sz w:val="24"/>
          <w:szCs w:val="24"/>
        </w:rPr>
        <w:t>Dotacje celowe z budżetu państwa</w:t>
      </w:r>
      <w:r>
        <w:rPr>
          <w:rFonts w:ascii="Verdana" w:eastAsia="Times New Roman" w:hAnsi="Verdana" w:cs="Times New Roman"/>
          <w:bCs/>
          <w:sz w:val="24"/>
          <w:szCs w:val="24"/>
        </w:rPr>
        <w:t xml:space="preserve"> </w:t>
      </w:r>
      <w:r w:rsidRPr="00322C03">
        <w:rPr>
          <w:rFonts w:ascii="Verdana" w:eastAsia="Times New Roman" w:hAnsi="Verdana" w:cs="Times New Roman"/>
          <w:bCs/>
          <w:sz w:val="24"/>
          <w:szCs w:val="24"/>
        </w:rPr>
        <w:t>(1.837.200,00),</w:t>
      </w:r>
      <w:r>
        <w:rPr>
          <w:rFonts w:ascii="Verdana" w:eastAsia="Times New Roman" w:hAnsi="Verdana" w:cs="Times New Roman"/>
          <w:bCs/>
          <w:sz w:val="24"/>
          <w:szCs w:val="24"/>
        </w:rPr>
        <w:t xml:space="preserve"> </w:t>
      </w:r>
      <w:r w:rsidRPr="00322C03">
        <w:rPr>
          <w:rFonts w:ascii="Verdana" w:eastAsia="Times New Roman" w:hAnsi="Verdana" w:cs="Times New Roman"/>
          <w:bCs/>
          <w:sz w:val="24"/>
          <w:szCs w:val="24"/>
        </w:rPr>
        <w:t>z tego:</w:t>
      </w:r>
    </w:p>
    <w:p w:rsidR="00322C03" w:rsidRPr="00322C03" w:rsidRDefault="00322C03" w:rsidP="000D4B1A">
      <w:pPr>
        <w:spacing w:after="0" w:line="288" w:lineRule="auto"/>
        <w:rPr>
          <w:rFonts w:ascii="Verdana" w:eastAsia="Times New Roman" w:hAnsi="Verdana" w:cs="Times New Roman"/>
          <w:bCs/>
          <w:sz w:val="24"/>
          <w:szCs w:val="24"/>
        </w:rPr>
      </w:pPr>
      <w:r w:rsidRPr="00322C03">
        <w:rPr>
          <w:rFonts w:ascii="Verdana" w:eastAsia="Times New Roman" w:hAnsi="Verdana" w:cs="Times New Roman"/>
          <w:bCs/>
          <w:sz w:val="24"/>
          <w:szCs w:val="24"/>
        </w:rPr>
        <w:t>1) dla gminy</w:t>
      </w:r>
      <w:r>
        <w:rPr>
          <w:rFonts w:ascii="Verdana" w:eastAsia="Times New Roman" w:hAnsi="Verdana" w:cs="Times New Roman"/>
          <w:bCs/>
          <w:sz w:val="24"/>
          <w:szCs w:val="24"/>
        </w:rPr>
        <w:t xml:space="preserve"> </w:t>
      </w:r>
      <w:r w:rsidRPr="00322C03">
        <w:rPr>
          <w:rFonts w:ascii="Verdana" w:eastAsia="Times New Roman" w:hAnsi="Verdana" w:cs="Times New Roman"/>
          <w:bCs/>
          <w:sz w:val="24"/>
          <w:szCs w:val="24"/>
        </w:rPr>
        <w:t>(1.837.200,00),</w:t>
      </w:r>
      <w:r>
        <w:rPr>
          <w:rFonts w:ascii="Verdana" w:eastAsia="Times New Roman" w:hAnsi="Verdana" w:cs="Times New Roman"/>
          <w:bCs/>
          <w:sz w:val="24"/>
          <w:szCs w:val="24"/>
        </w:rPr>
        <w:t xml:space="preserve"> </w:t>
      </w:r>
      <w:r w:rsidRPr="00322C03">
        <w:rPr>
          <w:rFonts w:ascii="Verdana" w:eastAsia="Times New Roman" w:hAnsi="Verdana" w:cs="Times New Roman"/>
          <w:bCs/>
          <w:sz w:val="24"/>
          <w:szCs w:val="24"/>
        </w:rPr>
        <w:t>z tego:</w:t>
      </w:r>
    </w:p>
    <w:p w:rsidR="00322C03" w:rsidRPr="00ED4DAF" w:rsidRDefault="00322C03" w:rsidP="000D4B1A">
      <w:pPr>
        <w:spacing w:after="0" w:line="288" w:lineRule="auto"/>
        <w:rPr>
          <w:rFonts w:ascii="Verdana" w:eastAsia="Times New Roman" w:hAnsi="Verdana" w:cs="Times New Roman"/>
          <w:bCs/>
          <w:sz w:val="24"/>
          <w:szCs w:val="24"/>
        </w:rPr>
      </w:pPr>
      <w:r w:rsidRPr="00322C03">
        <w:rPr>
          <w:rFonts w:ascii="Verdana" w:eastAsia="Times New Roman" w:hAnsi="Verdana" w:cs="Times New Roman"/>
          <w:bCs/>
          <w:sz w:val="24"/>
          <w:szCs w:val="24"/>
        </w:rPr>
        <w:t>a) na zadania zlecone</w:t>
      </w:r>
      <w:r>
        <w:rPr>
          <w:rFonts w:ascii="Verdana" w:eastAsia="Times New Roman" w:hAnsi="Verdana" w:cs="Times New Roman"/>
          <w:bCs/>
          <w:sz w:val="24"/>
          <w:szCs w:val="24"/>
        </w:rPr>
        <w:t xml:space="preserve"> </w:t>
      </w:r>
      <w:r w:rsidRPr="00322C03">
        <w:rPr>
          <w:rFonts w:ascii="Verdana" w:eastAsia="Times New Roman" w:hAnsi="Verdana" w:cs="Times New Roman"/>
          <w:bCs/>
          <w:sz w:val="24"/>
          <w:szCs w:val="24"/>
        </w:rPr>
        <w:t>(1.837.200,00).</w:t>
      </w:r>
    </w:p>
    <w:p w:rsidR="00322C03" w:rsidRPr="00ED4DAF" w:rsidRDefault="00322C03"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wydatków ogółem: </w:t>
      </w:r>
      <w:r>
        <w:rPr>
          <w:rFonts w:ascii="Verdana" w:eastAsia="Calibri" w:hAnsi="Verdana"/>
          <w:sz w:val="24"/>
          <w:szCs w:val="24"/>
        </w:rPr>
        <w:t>1.837</w:t>
      </w:r>
      <w:r w:rsidRPr="00ED4DAF">
        <w:rPr>
          <w:rFonts w:ascii="Verdana" w:eastAsia="Calibri" w:hAnsi="Verdana"/>
          <w:sz w:val="24"/>
          <w:szCs w:val="24"/>
        </w:rPr>
        <w:t>.</w:t>
      </w:r>
      <w:r>
        <w:rPr>
          <w:rFonts w:ascii="Verdana" w:eastAsia="Calibri" w:hAnsi="Verdana"/>
          <w:sz w:val="24"/>
          <w:szCs w:val="24"/>
        </w:rPr>
        <w:t>200</w:t>
      </w:r>
      <w:r w:rsidRPr="00ED4DAF">
        <w:rPr>
          <w:rFonts w:ascii="Verdana" w:eastAsia="Calibri" w:hAnsi="Verdana"/>
          <w:sz w:val="24"/>
          <w:szCs w:val="24"/>
        </w:rPr>
        <w:t>,</w:t>
      </w:r>
      <w:r>
        <w:rPr>
          <w:rFonts w:ascii="Verdana" w:eastAsia="Calibri" w:hAnsi="Verdana"/>
          <w:sz w:val="24"/>
          <w:szCs w:val="24"/>
        </w:rPr>
        <w:t>00 zł</w:t>
      </w:r>
    </w:p>
    <w:p w:rsidR="00322C03" w:rsidRDefault="00322C03" w:rsidP="000D4B1A">
      <w:pPr>
        <w:spacing w:after="0" w:line="288" w:lineRule="auto"/>
        <w:rPr>
          <w:rFonts w:ascii="Verdana" w:eastAsia="Calibri" w:hAnsi="Verdana"/>
          <w:sz w:val="24"/>
          <w:szCs w:val="24"/>
        </w:rPr>
      </w:pPr>
      <w:r w:rsidRPr="00ED4DAF">
        <w:rPr>
          <w:rFonts w:ascii="Verdana" w:eastAsia="Calibri" w:hAnsi="Verdana"/>
          <w:sz w:val="24"/>
          <w:szCs w:val="24"/>
        </w:rPr>
        <w:t>Przeznaczenie środków</w:t>
      </w:r>
      <w:r>
        <w:rPr>
          <w:rFonts w:ascii="Verdana" w:eastAsia="Calibri" w:hAnsi="Verdana"/>
          <w:sz w:val="24"/>
          <w:szCs w:val="24"/>
        </w:rPr>
        <w:t>:</w:t>
      </w:r>
    </w:p>
    <w:p w:rsidR="00322C03" w:rsidRPr="00ED4DAF" w:rsidRDefault="00322C03" w:rsidP="000D4B1A">
      <w:pPr>
        <w:spacing w:after="0" w:line="288" w:lineRule="auto"/>
        <w:rPr>
          <w:rFonts w:ascii="Verdana" w:eastAsia="Times New Roman" w:hAnsi="Verdana" w:cs="Times New Roman"/>
          <w:bCs/>
          <w:sz w:val="24"/>
          <w:szCs w:val="24"/>
        </w:rPr>
      </w:pPr>
      <w:r w:rsidRPr="00322C03">
        <w:rPr>
          <w:rFonts w:ascii="Verdana" w:eastAsia="Times New Roman" w:hAnsi="Verdana" w:cs="Times New Roman"/>
          <w:bCs/>
          <w:sz w:val="24"/>
          <w:szCs w:val="24"/>
        </w:rPr>
        <w:t xml:space="preserve">1) zwiększenie planu dotacji celowej z budżetu państwa na realizację zadań zleconych gminy w dziale 751 (Urzędy naczelnych organów władzy </w:t>
      </w:r>
      <w:r w:rsidRPr="00322C03">
        <w:rPr>
          <w:rFonts w:ascii="Verdana" w:eastAsia="Times New Roman" w:hAnsi="Verdana" w:cs="Times New Roman"/>
          <w:bCs/>
          <w:sz w:val="24"/>
          <w:szCs w:val="24"/>
        </w:rPr>
        <w:lastRenderedPageBreak/>
        <w:t>państwowej, kontroli i ochrony prawa oraz sądownictwa)</w:t>
      </w:r>
      <w:r>
        <w:rPr>
          <w:rFonts w:ascii="Verdana" w:eastAsia="Times New Roman" w:hAnsi="Verdana" w:cs="Times New Roman"/>
          <w:bCs/>
          <w:sz w:val="24"/>
          <w:szCs w:val="24"/>
        </w:rPr>
        <w:t>, rozdziale 75108 (Wybory do Sej</w:t>
      </w:r>
      <w:r w:rsidRPr="00322C03">
        <w:rPr>
          <w:rFonts w:ascii="Verdana" w:eastAsia="Times New Roman" w:hAnsi="Verdana" w:cs="Times New Roman"/>
          <w:bCs/>
          <w:sz w:val="24"/>
          <w:szCs w:val="24"/>
        </w:rPr>
        <w:t>mu i Senatu)</w:t>
      </w:r>
      <w:r>
        <w:rPr>
          <w:rFonts w:ascii="Verdana" w:eastAsia="Times New Roman" w:hAnsi="Verdana" w:cs="Times New Roman"/>
          <w:bCs/>
          <w:sz w:val="24"/>
          <w:szCs w:val="24"/>
        </w:rPr>
        <w:t xml:space="preserve"> </w:t>
      </w:r>
      <w:r w:rsidRPr="00322C03">
        <w:rPr>
          <w:rFonts w:ascii="Verdana" w:eastAsia="Times New Roman" w:hAnsi="Verdana" w:cs="Times New Roman"/>
          <w:bCs/>
          <w:sz w:val="24"/>
          <w:szCs w:val="24"/>
        </w:rPr>
        <w:t>(1.837.200,00).</w:t>
      </w:r>
    </w:p>
    <w:p w:rsidR="00322C03" w:rsidRPr="00DF58FB" w:rsidRDefault="00322C03" w:rsidP="000D4B1A">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11517/23 Prezydenta Wrocławia z dnia 13 października 2023 roku</w:t>
      </w:r>
    </w:p>
    <w:p w:rsidR="00322C03" w:rsidRPr="00ED4DAF" w:rsidRDefault="00322C03"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dochodów ogółem: </w:t>
      </w:r>
      <w:r>
        <w:rPr>
          <w:rFonts w:ascii="Verdana" w:eastAsia="Calibri" w:hAnsi="Verdana"/>
          <w:sz w:val="24"/>
          <w:szCs w:val="24"/>
        </w:rPr>
        <w:t>42</w:t>
      </w:r>
      <w:r w:rsidRPr="00ED4DAF">
        <w:rPr>
          <w:rFonts w:ascii="Verdana" w:eastAsia="Calibri" w:hAnsi="Verdana"/>
          <w:sz w:val="24"/>
          <w:szCs w:val="24"/>
        </w:rPr>
        <w:t>.</w:t>
      </w:r>
      <w:r>
        <w:rPr>
          <w:rFonts w:ascii="Verdana" w:eastAsia="Calibri" w:hAnsi="Verdana"/>
          <w:sz w:val="24"/>
          <w:szCs w:val="24"/>
        </w:rPr>
        <w:t>400</w:t>
      </w:r>
      <w:r w:rsidRPr="00ED4DAF">
        <w:rPr>
          <w:rFonts w:ascii="Verdana" w:eastAsia="Calibri" w:hAnsi="Verdana"/>
          <w:sz w:val="24"/>
          <w:szCs w:val="24"/>
        </w:rPr>
        <w:t>,</w:t>
      </w:r>
      <w:r>
        <w:rPr>
          <w:rFonts w:ascii="Verdana" w:eastAsia="Calibri" w:hAnsi="Verdana"/>
          <w:sz w:val="24"/>
          <w:szCs w:val="24"/>
        </w:rPr>
        <w:t>00</w:t>
      </w:r>
      <w:r w:rsidRPr="00ED4DAF">
        <w:rPr>
          <w:rFonts w:ascii="Verdana" w:eastAsia="Calibri" w:hAnsi="Verdana"/>
          <w:sz w:val="24"/>
          <w:szCs w:val="24"/>
        </w:rPr>
        <w:t xml:space="preserve"> zł</w:t>
      </w:r>
    </w:p>
    <w:p w:rsidR="00322C03" w:rsidRDefault="00322C03" w:rsidP="000D4B1A">
      <w:pPr>
        <w:spacing w:after="0" w:line="288" w:lineRule="auto"/>
        <w:rPr>
          <w:rFonts w:ascii="Verdana" w:eastAsia="Calibri" w:hAnsi="Verdana"/>
          <w:sz w:val="24"/>
          <w:szCs w:val="24"/>
        </w:rPr>
      </w:pPr>
      <w:r w:rsidRPr="00ED4DAF">
        <w:rPr>
          <w:rFonts w:ascii="Verdana" w:eastAsia="Calibri" w:hAnsi="Verdana"/>
          <w:sz w:val="24"/>
          <w:szCs w:val="24"/>
        </w:rPr>
        <w:t>Źródło zmiany planu dochodów:</w:t>
      </w:r>
    </w:p>
    <w:p w:rsidR="00322C03" w:rsidRPr="00322C03" w:rsidRDefault="00322C03" w:rsidP="000D4B1A">
      <w:pPr>
        <w:spacing w:after="0" w:line="288" w:lineRule="auto"/>
        <w:rPr>
          <w:rFonts w:ascii="Verdana" w:eastAsia="Times New Roman" w:hAnsi="Verdana" w:cs="Times New Roman"/>
          <w:bCs/>
          <w:sz w:val="24"/>
          <w:szCs w:val="24"/>
        </w:rPr>
      </w:pPr>
      <w:r w:rsidRPr="00322C03">
        <w:rPr>
          <w:rFonts w:ascii="Verdana" w:eastAsia="Times New Roman" w:hAnsi="Verdana" w:cs="Times New Roman"/>
          <w:bCs/>
          <w:sz w:val="24"/>
          <w:szCs w:val="24"/>
        </w:rPr>
        <w:t>Dotacje celowe z budżetu państwa</w:t>
      </w:r>
      <w:r>
        <w:rPr>
          <w:rFonts w:ascii="Verdana" w:eastAsia="Times New Roman" w:hAnsi="Verdana" w:cs="Times New Roman"/>
          <w:bCs/>
          <w:sz w:val="24"/>
          <w:szCs w:val="24"/>
        </w:rPr>
        <w:t xml:space="preserve"> </w:t>
      </w:r>
      <w:r w:rsidRPr="00322C03">
        <w:rPr>
          <w:rFonts w:ascii="Verdana" w:eastAsia="Times New Roman" w:hAnsi="Verdana" w:cs="Times New Roman"/>
          <w:bCs/>
          <w:sz w:val="24"/>
          <w:szCs w:val="24"/>
        </w:rPr>
        <w:t>(42.400,00),</w:t>
      </w:r>
      <w:r>
        <w:rPr>
          <w:rFonts w:ascii="Verdana" w:eastAsia="Times New Roman" w:hAnsi="Verdana" w:cs="Times New Roman"/>
          <w:bCs/>
          <w:sz w:val="24"/>
          <w:szCs w:val="24"/>
        </w:rPr>
        <w:t xml:space="preserve"> </w:t>
      </w:r>
      <w:r w:rsidRPr="00322C03">
        <w:rPr>
          <w:rFonts w:ascii="Verdana" w:eastAsia="Times New Roman" w:hAnsi="Verdana" w:cs="Times New Roman"/>
          <w:bCs/>
          <w:sz w:val="24"/>
          <w:szCs w:val="24"/>
        </w:rPr>
        <w:t>z tego:</w:t>
      </w:r>
    </w:p>
    <w:p w:rsidR="00322C03" w:rsidRPr="00322C03" w:rsidRDefault="00322C03" w:rsidP="000D4B1A">
      <w:pPr>
        <w:spacing w:after="0" w:line="288" w:lineRule="auto"/>
        <w:rPr>
          <w:rFonts w:ascii="Verdana" w:eastAsia="Times New Roman" w:hAnsi="Verdana" w:cs="Times New Roman"/>
          <w:bCs/>
          <w:sz w:val="24"/>
          <w:szCs w:val="24"/>
        </w:rPr>
      </w:pPr>
      <w:r w:rsidRPr="00322C03">
        <w:rPr>
          <w:rFonts w:ascii="Verdana" w:eastAsia="Times New Roman" w:hAnsi="Verdana" w:cs="Times New Roman"/>
          <w:bCs/>
          <w:sz w:val="24"/>
          <w:szCs w:val="24"/>
        </w:rPr>
        <w:t>1) dla gminy</w:t>
      </w:r>
      <w:r>
        <w:rPr>
          <w:rFonts w:ascii="Verdana" w:eastAsia="Times New Roman" w:hAnsi="Verdana" w:cs="Times New Roman"/>
          <w:bCs/>
          <w:sz w:val="24"/>
          <w:szCs w:val="24"/>
        </w:rPr>
        <w:t xml:space="preserve"> </w:t>
      </w:r>
      <w:r w:rsidRPr="00322C03">
        <w:rPr>
          <w:rFonts w:ascii="Verdana" w:eastAsia="Times New Roman" w:hAnsi="Verdana" w:cs="Times New Roman"/>
          <w:bCs/>
          <w:sz w:val="24"/>
          <w:szCs w:val="24"/>
        </w:rPr>
        <w:t>(42.400,00),</w:t>
      </w:r>
      <w:r>
        <w:rPr>
          <w:rFonts w:ascii="Verdana" w:eastAsia="Times New Roman" w:hAnsi="Verdana" w:cs="Times New Roman"/>
          <w:bCs/>
          <w:sz w:val="24"/>
          <w:szCs w:val="24"/>
        </w:rPr>
        <w:t xml:space="preserve"> </w:t>
      </w:r>
      <w:r w:rsidRPr="00322C03">
        <w:rPr>
          <w:rFonts w:ascii="Verdana" w:eastAsia="Times New Roman" w:hAnsi="Verdana" w:cs="Times New Roman"/>
          <w:bCs/>
          <w:sz w:val="24"/>
          <w:szCs w:val="24"/>
        </w:rPr>
        <w:t>z tego:</w:t>
      </w:r>
    </w:p>
    <w:p w:rsidR="00322C03" w:rsidRPr="00322C03" w:rsidRDefault="00322C03" w:rsidP="000D4B1A">
      <w:pPr>
        <w:spacing w:after="0" w:line="288" w:lineRule="auto"/>
        <w:rPr>
          <w:rFonts w:ascii="Verdana" w:eastAsia="Times New Roman" w:hAnsi="Verdana" w:cs="Times New Roman"/>
          <w:bCs/>
          <w:sz w:val="24"/>
          <w:szCs w:val="24"/>
        </w:rPr>
      </w:pPr>
      <w:r w:rsidRPr="00322C03">
        <w:rPr>
          <w:rFonts w:ascii="Verdana" w:eastAsia="Times New Roman" w:hAnsi="Verdana" w:cs="Times New Roman"/>
          <w:bCs/>
          <w:sz w:val="24"/>
          <w:szCs w:val="24"/>
        </w:rPr>
        <w:t>a) na zadania własne</w:t>
      </w:r>
      <w:r>
        <w:rPr>
          <w:rFonts w:ascii="Verdana" w:eastAsia="Times New Roman" w:hAnsi="Verdana" w:cs="Times New Roman"/>
          <w:bCs/>
          <w:sz w:val="24"/>
          <w:szCs w:val="24"/>
        </w:rPr>
        <w:t xml:space="preserve"> </w:t>
      </w:r>
      <w:r w:rsidRPr="00322C03">
        <w:rPr>
          <w:rFonts w:ascii="Verdana" w:eastAsia="Times New Roman" w:hAnsi="Verdana" w:cs="Times New Roman"/>
          <w:bCs/>
          <w:sz w:val="24"/>
          <w:szCs w:val="24"/>
        </w:rPr>
        <w:t>(40.000,00),</w:t>
      </w:r>
    </w:p>
    <w:p w:rsidR="00322C03" w:rsidRPr="00ED4DAF" w:rsidRDefault="00322C03" w:rsidP="000D4B1A">
      <w:pPr>
        <w:spacing w:after="0" w:line="288" w:lineRule="auto"/>
        <w:rPr>
          <w:rFonts w:ascii="Verdana" w:eastAsia="Times New Roman" w:hAnsi="Verdana" w:cs="Times New Roman"/>
          <w:bCs/>
          <w:sz w:val="24"/>
          <w:szCs w:val="24"/>
        </w:rPr>
      </w:pPr>
      <w:r w:rsidRPr="00322C03">
        <w:rPr>
          <w:rFonts w:ascii="Verdana" w:eastAsia="Times New Roman" w:hAnsi="Verdana" w:cs="Times New Roman"/>
          <w:bCs/>
          <w:sz w:val="24"/>
          <w:szCs w:val="24"/>
        </w:rPr>
        <w:t>b) na zadania zlecone</w:t>
      </w:r>
      <w:r>
        <w:rPr>
          <w:rFonts w:ascii="Verdana" w:eastAsia="Times New Roman" w:hAnsi="Verdana" w:cs="Times New Roman"/>
          <w:bCs/>
          <w:sz w:val="24"/>
          <w:szCs w:val="24"/>
        </w:rPr>
        <w:t xml:space="preserve"> </w:t>
      </w:r>
      <w:r w:rsidRPr="00322C03">
        <w:rPr>
          <w:rFonts w:ascii="Verdana" w:eastAsia="Times New Roman" w:hAnsi="Verdana" w:cs="Times New Roman"/>
          <w:bCs/>
          <w:sz w:val="24"/>
          <w:szCs w:val="24"/>
        </w:rPr>
        <w:t>(2.400,00).</w:t>
      </w:r>
    </w:p>
    <w:p w:rsidR="00322C03" w:rsidRPr="00ED4DAF" w:rsidRDefault="00322C03"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wydatków ogółem: </w:t>
      </w:r>
      <w:r>
        <w:rPr>
          <w:rFonts w:ascii="Verdana" w:eastAsia="Calibri" w:hAnsi="Verdana"/>
          <w:sz w:val="24"/>
          <w:szCs w:val="24"/>
        </w:rPr>
        <w:t>42</w:t>
      </w:r>
      <w:r w:rsidRPr="00ED4DAF">
        <w:rPr>
          <w:rFonts w:ascii="Verdana" w:eastAsia="Calibri" w:hAnsi="Verdana"/>
          <w:sz w:val="24"/>
          <w:szCs w:val="24"/>
        </w:rPr>
        <w:t>.</w:t>
      </w:r>
      <w:r>
        <w:rPr>
          <w:rFonts w:ascii="Verdana" w:eastAsia="Calibri" w:hAnsi="Verdana"/>
          <w:sz w:val="24"/>
          <w:szCs w:val="24"/>
        </w:rPr>
        <w:t>400</w:t>
      </w:r>
      <w:r w:rsidRPr="00ED4DAF">
        <w:rPr>
          <w:rFonts w:ascii="Verdana" w:eastAsia="Calibri" w:hAnsi="Verdana"/>
          <w:sz w:val="24"/>
          <w:szCs w:val="24"/>
        </w:rPr>
        <w:t>,</w:t>
      </w:r>
      <w:r>
        <w:rPr>
          <w:rFonts w:ascii="Verdana" w:eastAsia="Calibri" w:hAnsi="Verdana"/>
          <w:sz w:val="24"/>
          <w:szCs w:val="24"/>
        </w:rPr>
        <w:t>00 zł</w:t>
      </w:r>
    </w:p>
    <w:p w:rsidR="00322C03" w:rsidRPr="00ED4DAF" w:rsidRDefault="00322C03" w:rsidP="000D4B1A">
      <w:pPr>
        <w:spacing w:after="0" w:line="288" w:lineRule="auto"/>
        <w:rPr>
          <w:rFonts w:ascii="Verdana" w:eastAsia="Times New Roman" w:hAnsi="Verdana" w:cs="Times New Roman"/>
          <w:bCs/>
          <w:sz w:val="24"/>
          <w:szCs w:val="24"/>
        </w:rPr>
      </w:pPr>
      <w:r w:rsidRPr="00ED4DAF">
        <w:rPr>
          <w:rFonts w:ascii="Verdana" w:eastAsia="Calibri" w:hAnsi="Verdana"/>
          <w:sz w:val="24"/>
          <w:szCs w:val="24"/>
        </w:rPr>
        <w:t>Przeznaczenie środków</w:t>
      </w:r>
      <w:r>
        <w:rPr>
          <w:rFonts w:ascii="Verdana" w:eastAsia="Calibri" w:hAnsi="Verdana"/>
          <w:sz w:val="24"/>
          <w:szCs w:val="24"/>
        </w:rPr>
        <w:t>:</w:t>
      </w:r>
    </w:p>
    <w:p w:rsidR="003975A1" w:rsidRPr="003975A1" w:rsidRDefault="003975A1" w:rsidP="000D4B1A">
      <w:pPr>
        <w:spacing w:after="0" w:line="288" w:lineRule="auto"/>
        <w:rPr>
          <w:rFonts w:ascii="Verdana" w:eastAsia="Times New Roman" w:hAnsi="Verdana" w:cs="Times New Roman"/>
          <w:bCs/>
          <w:sz w:val="24"/>
          <w:szCs w:val="24"/>
        </w:rPr>
      </w:pPr>
      <w:r w:rsidRPr="003975A1">
        <w:rPr>
          <w:rFonts w:ascii="Verdana" w:eastAsia="Times New Roman" w:hAnsi="Verdana" w:cs="Times New Roman"/>
          <w:bCs/>
          <w:sz w:val="24"/>
          <w:szCs w:val="24"/>
        </w:rPr>
        <w:t>1) na dofinansowanie świadczeń pomocy materialnej o charakterze socjalnym dla uczniów, zgodnie z ustawą o systemie oświaty</w:t>
      </w:r>
      <w:r>
        <w:rPr>
          <w:rFonts w:ascii="Verdana" w:eastAsia="Times New Roman" w:hAnsi="Verdana" w:cs="Times New Roman"/>
          <w:bCs/>
          <w:sz w:val="24"/>
          <w:szCs w:val="24"/>
        </w:rPr>
        <w:t xml:space="preserve"> </w:t>
      </w:r>
      <w:r w:rsidRPr="003975A1">
        <w:rPr>
          <w:rFonts w:ascii="Verdana" w:eastAsia="Times New Roman" w:hAnsi="Verdana" w:cs="Times New Roman"/>
          <w:bCs/>
          <w:sz w:val="24"/>
          <w:szCs w:val="24"/>
        </w:rPr>
        <w:t>(40.000,00),</w:t>
      </w:r>
    </w:p>
    <w:p w:rsidR="00322C03" w:rsidRPr="00ED4DAF" w:rsidRDefault="003975A1" w:rsidP="000D4B1A">
      <w:pPr>
        <w:spacing w:after="0" w:line="288" w:lineRule="auto"/>
        <w:rPr>
          <w:rFonts w:ascii="Verdana" w:eastAsia="Times New Roman" w:hAnsi="Verdana" w:cs="Times New Roman"/>
          <w:bCs/>
          <w:sz w:val="24"/>
          <w:szCs w:val="24"/>
        </w:rPr>
      </w:pPr>
      <w:r w:rsidRPr="003975A1">
        <w:rPr>
          <w:rFonts w:ascii="Verdana" w:eastAsia="Times New Roman" w:hAnsi="Verdana" w:cs="Times New Roman"/>
          <w:bCs/>
          <w:sz w:val="24"/>
          <w:szCs w:val="24"/>
        </w:rPr>
        <w:t>2) zwiększenie planu dotacji celowej z budżetu państwa na realizację zadań zleconych gminy w dziale 751 (Urzędy naczelnych organów władzy państwowej, kontroli i ochrony prawa oraz sądownictwa), rozdziale 75108 (Wybory do Sejmu i Senatu)</w:t>
      </w:r>
      <w:r>
        <w:rPr>
          <w:rFonts w:ascii="Verdana" w:eastAsia="Times New Roman" w:hAnsi="Verdana" w:cs="Times New Roman"/>
          <w:bCs/>
          <w:sz w:val="24"/>
          <w:szCs w:val="24"/>
        </w:rPr>
        <w:t xml:space="preserve"> </w:t>
      </w:r>
      <w:r w:rsidRPr="003975A1">
        <w:rPr>
          <w:rFonts w:ascii="Verdana" w:eastAsia="Times New Roman" w:hAnsi="Verdana" w:cs="Times New Roman"/>
          <w:bCs/>
          <w:sz w:val="24"/>
          <w:szCs w:val="24"/>
        </w:rPr>
        <w:t>(2.400,00).</w:t>
      </w:r>
    </w:p>
    <w:p w:rsidR="00322C03" w:rsidRPr="00DF58FB" w:rsidRDefault="00322C03" w:rsidP="000D4B1A">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11</w:t>
      </w:r>
      <w:r w:rsidR="00A532AB" w:rsidRPr="00DF58FB">
        <w:rPr>
          <w:rFonts w:ascii="Verdana" w:eastAsia="Calibri" w:hAnsi="Verdana"/>
          <w:bCs/>
          <w:sz w:val="24"/>
          <w:szCs w:val="24"/>
        </w:rPr>
        <w:t>609</w:t>
      </w:r>
      <w:r w:rsidRPr="00DF58FB">
        <w:rPr>
          <w:rFonts w:ascii="Verdana" w:eastAsia="Calibri" w:hAnsi="Verdana"/>
          <w:bCs/>
          <w:sz w:val="24"/>
          <w:szCs w:val="24"/>
        </w:rPr>
        <w:t xml:space="preserve">/23 Prezydenta Wrocławia z dnia </w:t>
      </w:r>
      <w:r w:rsidR="00A532AB" w:rsidRPr="00DF58FB">
        <w:rPr>
          <w:rFonts w:ascii="Verdana" w:eastAsia="Calibri" w:hAnsi="Verdana"/>
          <w:bCs/>
          <w:sz w:val="24"/>
          <w:szCs w:val="24"/>
        </w:rPr>
        <w:t>24</w:t>
      </w:r>
      <w:r w:rsidRPr="00DF58FB">
        <w:rPr>
          <w:rFonts w:ascii="Verdana" w:eastAsia="Calibri" w:hAnsi="Verdana"/>
          <w:bCs/>
          <w:sz w:val="24"/>
          <w:szCs w:val="24"/>
        </w:rPr>
        <w:t xml:space="preserve"> października 2023 roku</w:t>
      </w:r>
    </w:p>
    <w:p w:rsidR="00322C03" w:rsidRPr="00ED4DAF" w:rsidRDefault="00322C03"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dochodów ogółem: </w:t>
      </w:r>
      <w:r w:rsidR="00A532AB">
        <w:rPr>
          <w:rFonts w:ascii="Verdana" w:eastAsia="Calibri" w:hAnsi="Verdana"/>
          <w:sz w:val="24"/>
          <w:szCs w:val="24"/>
        </w:rPr>
        <w:t>6.</w:t>
      </w:r>
      <w:r>
        <w:rPr>
          <w:rFonts w:ascii="Verdana" w:eastAsia="Calibri" w:hAnsi="Verdana"/>
          <w:sz w:val="24"/>
          <w:szCs w:val="24"/>
        </w:rPr>
        <w:t>2</w:t>
      </w:r>
      <w:r w:rsidR="00A532AB">
        <w:rPr>
          <w:rFonts w:ascii="Verdana" w:eastAsia="Calibri" w:hAnsi="Verdana"/>
          <w:sz w:val="24"/>
          <w:szCs w:val="24"/>
        </w:rPr>
        <w:t>09</w:t>
      </w:r>
      <w:r w:rsidRPr="00ED4DAF">
        <w:rPr>
          <w:rFonts w:ascii="Verdana" w:eastAsia="Calibri" w:hAnsi="Verdana"/>
          <w:sz w:val="24"/>
          <w:szCs w:val="24"/>
        </w:rPr>
        <w:t>.</w:t>
      </w:r>
      <w:r>
        <w:rPr>
          <w:rFonts w:ascii="Verdana" w:eastAsia="Calibri" w:hAnsi="Verdana"/>
          <w:sz w:val="24"/>
          <w:szCs w:val="24"/>
        </w:rPr>
        <w:t>0</w:t>
      </w:r>
      <w:r w:rsidR="00A532AB">
        <w:rPr>
          <w:rFonts w:ascii="Verdana" w:eastAsia="Calibri" w:hAnsi="Verdana"/>
          <w:sz w:val="24"/>
          <w:szCs w:val="24"/>
        </w:rPr>
        <w:t>97</w:t>
      </w:r>
      <w:r w:rsidRPr="00ED4DAF">
        <w:rPr>
          <w:rFonts w:ascii="Verdana" w:eastAsia="Calibri" w:hAnsi="Verdana"/>
          <w:sz w:val="24"/>
          <w:szCs w:val="24"/>
        </w:rPr>
        <w:t>,</w:t>
      </w:r>
      <w:r>
        <w:rPr>
          <w:rFonts w:ascii="Verdana" w:eastAsia="Calibri" w:hAnsi="Verdana"/>
          <w:sz w:val="24"/>
          <w:szCs w:val="24"/>
        </w:rPr>
        <w:t>00</w:t>
      </w:r>
      <w:r w:rsidRPr="00ED4DAF">
        <w:rPr>
          <w:rFonts w:ascii="Verdana" w:eastAsia="Calibri" w:hAnsi="Verdana"/>
          <w:sz w:val="24"/>
          <w:szCs w:val="24"/>
        </w:rPr>
        <w:t xml:space="preserve"> zł</w:t>
      </w:r>
    </w:p>
    <w:p w:rsidR="00322C03" w:rsidRDefault="00322C03" w:rsidP="000D4B1A">
      <w:pPr>
        <w:spacing w:after="0" w:line="288" w:lineRule="auto"/>
        <w:rPr>
          <w:rFonts w:ascii="Verdana" w:eastAsia="Calibri" w:hAnsi="Verdana"/>
          <w:sz w:val="24"/>
          <w:szCs w:val="24"/>
        </w:rPr>
      </w:pPr>
      <w:r w:rsidRPr="00ED4DAF">
        <w:rPr>
          <w:rFonts w:ascii="Verdana" w:eastAsia="Calibri" w:hAnsi="Verdana"/>
          <w:sz w:val="24"/>
          <w:szCs w:val="24"/>
        </w:rPr>
        <w:t>Źródło zmiany planu dochodów:</w:t>
      </w:r>
    </w:p>
    <w:p w:rsidR="00A532AB" w:rsidRPr="00A532AB" w:rsidRDefault="00A532AB" w:rsidP="000D4B1A">
      <w:pPr>
        <w:spacing w:after="0" w:line="288" w:lineRule="auto"/>
        <w:rPr>
          <w:rFonts w:ascii="Verdana" w:eastAsia="Times New Roman" w:hAnsi="Verdana" w:cs="Times New Roman"/>
          <w:bCs/>
          <w:sz w:val="24"/>
          <w:szCs w:val="24"/>
        </w:rPr>
      </w:pPr>
      <w:r w:rsidRPr="00A532AB">
        <w:rPr>
          <w:rFonts w:ascii="Verdana" w:eastAsia="Times New Roman" w:hAnsi="Verdana" w:cs="Times New Roman"/>
          <w:bCs/>
          <w:sz w:val="24"/>
          <w:szCs w:val="24"/>
        </w:rPr>
        <w:t>I. Dochody własne</w:t>
      </w:r>
      <w:r>
        <w:rPr>
          <w:rFonts w:ascii="Verdana" w:eastAsia="Times New Roman" w:hAnsi="Verdana" w:cs="Times New Roman"/>
          <w:bCs/>
          <w:sz w:val="24"/>
          <w:szCs w:val="24"/>
        </w:rPr>
        <w:t xml:space="preserve"> </w:t>
      </w:r>
      <w:r w:rsidRPr="00A532AB">
        <w:rPr>
          <w:rFonts w:ascii="Verdana" w:eastAsia="Times New Roman" w:hAnsi="Verdana" w:cs="Times New Roman"/>
          <w:bCs/>
          <w:sz w:val="24"/>
          <w:szCs w:val="24"/>
        </w:rPr>
        <w:t>(39.780,02),</w:t>
      </w:r>
      <w:r>
        <w:rPr>
          <w:rFonts w:ascii="Verdana" w:eastAsia="Times New Roman" w:hAnsi="Verdana" w:cs="Times New Roman"/>
          <w:bCs/>
          <w:sz w:val="24"/>
          <w:szCs w:val="24"/>
        </w:rPr>
        <w:t xml:space="preserve"> </w:t>
      </w:r>
      <w:r w:rsidRPr="00A532AB">
        <w:rPr>
          <w:rFonts w:ascii="Verdana" w:eastAsia="Times New Roman" w:hAnsi="Verdana" w:cs="Times New Roman"/>
          <w:bCs/>
          <w:sz w:val="24"/>
          <w:szCs w:val="24"/>
        </w:rPr>
        <w:t>z tego:</w:t>
      </w:r>
    </w:p>
    <w:p w:rsidR="00A532AB" w:rsidRPr="00A532AB" w:rsidRDefault="00A532AB" w:rsidP="000D4B1A">
      <w:pPr>
        <w:spacing w:after="0" w:line="288" w:lineRule="auto"/>
        <w:rPr>
          <w:rFonts w:ascii="Verdana" w:eastAsia="Times New Roman" w:hAnsi="Verdana" w:cs="Times New Roman"/>
          <w:bCs/>
          <w:sz w:val="24"/>
          <w:szCs w:val="24"/>
        </w:rPr>
      </w:pPr>
      <w:r w:rsidRPr="00A532AB">
        <w:rPr>
          <w:rFonts w:ascii="Verdana" w:eastAsia="Times New Roman" w:hAnsi="Verdana" w:cs="Times New Roman"/>
          <w:bCs/>
          <w:sz w:val="24"/>
          <w:szCs w:val="24"/>
        </w:rPr>
        <w:t>1) Pozostałe dochody</w:t>
      </w:r>
      <w:r>
        <w:rPr>
          <w:rFonts w:ascii="Verdana" w:eastAsia="Times New Roman" w:hAnsi="Verdana" w:cs="Times New Roman"/>
          <w:bCs/>
          <w:sz w:val="24"/>
          <w:szCs w:val="24"/>
        </w:rPr>
        <w:t xml:space="preserve"> </w:t>
      </w:r>
      <w:r w:rsidRPr="00A532AB">
        <w:rPr>
          <w:rFonts w:ascii="Verdana" w:eastAsia="Times New Roman" w:hAnsi="Verdana" w:cs="Times New Roman"/>
          <w:bCs/>
          <w:sz w:val="24"/>
          <w:szCs w:val="24"/>
        </w:rPr>
        <w:t>(39.780,02).</w:t>
      </w:r>
    </w:p>
    <w:p w:rsidR="00A532AB" w:rsidRPr="00A532AB" w:rsidRDefault="00A532AB" w:rsidP="000D4B1A">
      <w:pPr>
        <w:spacing w:after="0" w:line="288" w:lineRule="auto"/>
        <w:rPr>
          <w:rFonts w:ascii="Verdana" w:eastAsia="Times New Roman" w:hAnsi="Verdana" w:cs="Times New Roman"/>
          <w:bCs/>
          <w:sz w:val="24"/>
          <w:szCs w:val="24"/>
        </w:rPr>
      </w:pPr>
      <w:r w:rsidRPr="00A532AB">
        <w:rPr>
          <w:rFonts w:ascii="Verdana" w:eastAsia="Times New Roman" w:hAnsi="Verdana" w:cs="Times New Roman"/>
          <w:bCs/>
          <w:sz w:val="24"/>
          <w:szCs w:val="24"/>
        </w:rPr>
        <w:t>II. Dotacje celowe z budżetu państwa</w:t>
      </w:r>
      <w:r>
        <w:rPr>
          <w:rFonts w:ascii="Verdana" w:eastAsia="Times New Roman" w:hAnsi="Verdana" w:cs="Times New Roman"/>
          <w:bCs/>
          <w:sz w:val="24"/>
          <w:szCs w:val="24"/>
        </w:rPr>
        <w:t xml:space="preserve"> </w:t>
      </w:r>
      <w:r w:rsidRPr="00A532AB">
        <w:rPr>
          <w:rFonts w:ascii="Verdana" w:eastAsia="Times New Roman" w:hAnsi="Verdana" w:cs="Times New Roman"/>
          <w:bCs/>
          <w:sz w:val="24"/>
          <w:szCs w:val="24"/>
        </w:rPr>
        <w:t>(5.019.422,20),</w:t>
      </w:r>
      <w:r>
        <w:rPr>
          <w:rFonts w:ascii="Verdana" w:eastAsia="Times New Roman" w:hAnsi="Verdana" w:cs="Times New Roman"/>
          <w:bCs/>
          <w:sz w:val="24"/>
          <w:szCs w:val="24"/>
        </w:rPr>
        <w:t xml:space="preserve"> </w:t>
      </w:r>
      <w:r w:rsidRPr="00A532AB">
        <w:rPr>
          <w:rFonts w:ascii="Verdana" w:eastAsia="Times New Roman" w:hAnsi="Verdana" w:cs="Times New Roman"/>
          <w:bCs/>
          <w:sz w:val="24"/>
          <w:szCs w:val="24"/>
        </w:rPr>
        <w:t>z tego:</w:t>
      </w:r>
    </w:p>
    <w:p w:rsidR="00A532AB" w:rsidRPr="00A532AB" w:rsidRDefault="00A532AB" w:rsidP="000D4B1A">
      <w:pPr>
        <w:spacing w:after="0" w:line="288" w:lineRule="auto"/>
        <w:rPr>
          <w:rFonts w:ascii="Verdana" w:eastAsia="Times New Roman" w:hAnsi="Verdana" w:cs="Times New Roman"/>
          <w:bCs/>
          <w:sz w:val="24"/>
          <w:szCs w:val="24"/>
        </w:rPr>
      </w:pPr>
      <w:r w:rsidRPr="00A532AB">
        <w:rPr>
          <w:rFonts w:ascii="Verdana" w:eastAsia="Times New Roman" w:hAnsi="Verdana" w:cs="Times New Roman"/>
          <w:bCs/>
          <w:sz w:val="24"/>
          <w:szCs w:val="24"/>
        </w:rPr>
        <w:t>1) dla gminy</w:t>
      </w:r>
      <w:r>
        <w:rPr>
          <w:rFonts w:ascii="Verdana" w:eastAsia="Times New Roman" w:hAnsi="Verdana" w:cs="Times New Roman"/>
          <w:bCs/>
          <w:sz w:val="24"/>
          <w:szCs w:val="24"/>
        </w:rPr>
        <w:t xml:space="preserve"> </w:t>
      </w:r>
      <w:r w:rsidRPr="00A532AB">
        <w:rPr>
          <w:rFonts w:ascii="Verdana" w:eastAsia="Times New Roman" w:hAnsi="Verdana" w:cs="Times New Roman"/>
          <w:bCs/>
          <w:sz w:val="24"/>
          <w:szCs w:val="24"/>
        </w:rPr>
        <w:t>(3.453.666,44),</w:t>
      </w:r>
      <w:r>
        <w:rPr>
          <w:rFonts w:ascii="Verdana" w:eastAsia="Times New Roman" w:hAnsi="Verdana" w:cs="Times New Roman"/>
          <w:bCs/>
          <w:sz w:val="24"/>
          <w:szCs w:val="24"/>
        </w:rPr>
        <w:t xml:space="preserve"> </w:t>
      </w:r>
      <w:r w:rsidRPr="00A532AB">
        <w:rPr>
          <w:rFonts w:ascii="Verdana" w:eastAsia="Times New Roman" w:hAnsi="Verdana" w:cs="Times New Roman"/>
          <w:bCs/>
          <w:sz w:val="24"/>
          <w:szCs w:val="24"/>
        </w:rPr>
        <w:t>z tego:</w:t>
      </w:r>
    </w:p>
    <w:p w:rsidR="00A532AB" w:rsidRPr="00A532AB" w:rsidRDefault="00A532AB" w:rsidP="000D4B1A">
      <w:pPr>
        <w:spacing w:after="0" w:line="288" w:lineRule="auto"/>
        <w:rPr>
          <w:rFonts w:ascii="Verdana" w:eastAsia="Times New Roman" w:hAnsi="Verdana" w:cs="Times New Roman"/>
          <w:bCs/>
          <w:sz w:val="24"/>
          <w:szCs w:val="24"/>
        </w:rPr>
      </w:pPr>
      <w:r w:rsidRPr="00A532AB">
        <w:rPr>
          <w:rFonts w:ascii="Verdana" w:eastAsia="Times New Roman" w:hAnsi="Verdana" w:cs="Times New Roman"/>
          <w:bCs/>
          <w:sz w:val="24"/>
          <w:szCs w:val="24"/>
        </w:rPr>
        <w:t>a) na zadania zlecone</w:t>
      </w:r>
      <w:r>
        <w:rPr>
          <w:rFonts w:ascii="Verdana" w:eastAsia="Times New Roman" w:hAnsi="Verdana" w:cs="Times New Roman"/>
          <w:bCs/>
          <w:sz w:val="24"/>
          <w:szCs w:val="24"/>
        </w:rPr>
        <w:t xml:space="preserve"> </w:t>
      </w:r>
      <w:r w:rsidRPr="00A532AB">
        <w:rPr>
          <w:rFonts w:ascii="Verdana" w:eastAsia="Times New Roman" w:hAnsi="Verdana" w:cs="Times New Roman"/>
          <w:bCs/>
          <w:sz w:val="24"/>
          <w:szCs w:val="24"/>
        </w:rPr>
        <w:t>(3.453.666,44),</w:t>
      </w:r>
    </w:p>
    <w:p w:rsidR="00A532AB" w:rsidRPr="00A532AB" w:rsidRDefault="00A532AB" w:rsidP="000D4B1A">
      <w:pPr>
        <w:spacing w:after="0" w:line="288" w:lineRule="auto"/>
        <w:rPr>
          <w:rFonts w:ascii="Verdana" w:eastAsia="Times New Roman" w:hAnsi="Verdana" w:cs="Times New Roman"/>
          <w:bCs/>
          <w:sz w:val="24"/>
          <w:szCs w:val="24"/>
        </w:rPr>
      </w:pPr>
      <w:r w:rsidRPr="00A532AB">
        <w:rPr>
          <w:rFonts w:ascii="Verdana" w:eastAsia="Times New Roman" w:hAnsi="Verdana" w:cs="Times New Roman"/>
          <w:bCs/>
          <w:sz w:val="24"/>
          <w:szCs w:val="24"/>
        </w:rPr>
        <w:t>2) dla powiatu</w:t>
      </w:r>
      <w:r>
        <w:rPr>
          <w:rFonts w:ascii="Verdana" w:eastAsia="Times New Roman" w:hAnsi="Verdana" w:cs="Times New Roman"/>
          <w:bCs/>
          <w:sz w:val="24"/>
          <w:szCs w:val="24"/>
        </w:rPr>
        <w:t xml:space="preserve"> </w:t>
      </w:r>
      <w:r w:rsidRPr="00A532AB">
        <w:rPr>
          <w:rFonts w:ascii="Verdana" w:eastAsia="Times New Roman" w:hAnsi="Verdana" w:cs="Times New Roman"/>
          <w:bCs/>
          <w:sz w:val="24"/>
          <w:szCs w:val="24"/>
        </w:rPr>
        <w:t>(1.565.755,76),</w:t>
      </w:r>
      <w:r>
        <w:rPr>
          <w:rFonts w:ascii="Verdana" w:eastAsia="Times New Roman" w:hAnsi="Verdana" w:cs="Times New Roman"/>
          <w:bCs/>
          <w:sz w:val="24"/>
          <w:szCs w:val="24"/>
        </w:rPr>
        <w:t xml:space="preserve"> </w:t>
      </w:r>
      <w:r w:rsidRPr="00A532AB">
        <w:rPr>
          <w:rFonts w:ascii="Verdana" w:eastAsia="Times New Roman" w:hAnsi="Verdana" w:cs="Times New Roman"/>
          <w:bCs/>
          <w:sz w:val="24"/>
          <w:szCs w:val="24"/>
        </w:rPr>
        <w:t>z tego:</w:t>
      </w:r>
    </w:p>
    <w:p w:rsidR="00A532AB" w:rsidRPr="00A532AB" w:rsidRDefault="00A532AB" w:rsidP="000D4B1A">
      <w:pPr>
        <w:spacing w:after="0" w:line="288" w:lineRule="auto"/>
        <w:rPr>
          <w:rFonts w:ascii="Verdana" w:eastAsia="Times New Roman" w:hAnsi="Verdana" w:cs="Times New Roman"/>
          <w:bCs/>
          <w:sz w:val="24"/>
          <w:szCs w:val="24"/>
        </w:rPr>
      </w:pPr>
      <w:r w:rsidRPr="00A532AB">
        <w:rPr>
          <w:rFonts w:ascii="Verdana" w:eastAsia="Times New Roman" w:hAnsi="Verdana" w:cs="Times New Roman"/>
          <w:bCs/>
          <w:sz w:val="24"/>
          <w:szCs w:val="24"/>
        </w:rPr>
        <w:t>a) na zadania zlecone</w:t>
      </w:r>
      <w:r>
        <w:rPr>
          <w:rFonts w:ascii="Verdana" w:eastAsia="Times New Roman" w:hAnsi="Verdana" w:cs="Times New Roman"/>
          <w:bCs/>
          <w:sz w:val="24"/>
          <w:szCs w:val="24"/>
        </w:rPr>
        <w:t xml:space="preserve"> </w:t>
      </w:r>
      <w:r w:rsidRPr="00A532AB">
        <w:rPr>
          <w:rFonts w:ascii="Verdana" w:eastAsia="Times New Roman" w:hAnsi="Verdana" w:cs="Times New Roman"/>
          <w:bCs/>
          <w:sz w:val="24"/>
          <w:szCs w:val="24"/>
        </w:rPr>
        <w:t>(1.565.755,76).</w:t>
      </w:r>
    </w:p>
    <w:p w:rsidR="00A532AB" w:rsidRPr="00A532AB" w:rsidRDefault="00A532AB" w:rsidP="000D4B1A">
      <w:pPr>
        <w:spacing w:after="0" w:line="288" w:lineRule="auto"/>
        <w:rPr>
          <w:rFonts w:ascii="Verdana" w:eastAsia="Times New Roman" w:hAnsi="Verdana" w:cs="Times New Roman"/>
          <w:bCs/>
          <w:sz w:val="24"/>
          <w:szCs w:val="24"/>
        </w:rPr>
      </w:pPr>
      <w:r w:rsidRPr="00A532AB">
        <w:rPr>
          <w:rFonts w:ascii="Verdana" w:eastAsia="Times New Roman" w:hAnsi="Verdana" w:cs="Times New Roman"/>
          <w:bCs/>
          <w:sz w:val="24"/>
          <w:szCs w:val="24"/>
        </w:rPr>
        <w:t>III. Dotacje i środki z funduszy</w:t>
      </w:r>
      <w:r>
        <w:rPr>
          <w:rFonts w:ascii="Verdana" w:eastAsia="Times New Roman" w:hAnsi="Verdana" w:cs="Times New Roman"/>
          <w:bCs/>
          <w:sz w:val="24"/>
          <w:szCs w:val="24"/>
        </w:rPr>
        <w:t xml:space="preserve"> </w:t>
      </w:r>
      <w:r w:rsidRPr="00A532AB">
        <w:rPr>
          <w:rFonts w:ascii="Verdana" w:eastAsia="Times New Roman" w:hAnsi="Verdana" w:cs="Times New Roman"/>
          <w:bCs/>
          <w:sz w:val="24"/>
          <w:szCs w:val="24"/>
        </w:rPr>
        <w:t>(1.149.894,78),</w:t>
      </w:r>
      <w:r>
        <w:rPr>
          <w:rFonts w:ascii="Verdana" w:eastAsia="Times New Roman" w:hAnsi="Verdana" w:cs="Times New Roman"/>
          <w:bCs/>
          <w:sz w:val="24"/>
          <w:szCs w:val="24"/>
        </w:rPr>
        <w:t xml:space="preserve"> </w:t>
      </w:r>
      <w:r w:rsidRPr="00A532AB">
        <w:rPr>
          <w:rFonts w:ascii="Verdana" w:eastAsia="Times New Roman" w:hAnsi="Verdana" w:cs="Times New Roman"/>
          <w:bCs/>
          <w:sz w:val="24"/>
          <w:szCs w:val="24"/>
        </w:rPr>
        <w:t>z tego:</w:t>
      </w:r>
    </w:p>
    <w:p w:rsidR="00322C03" w:rsidRPr="00ED4DAF" w:rsidRDefault="00A532AB" w:rsidP="000D4B1A">
      <w:pPr>
        <w:spacing w:after="0" w:line="288" w:lineRule="auto"/>
        <w:rPr>
          <w:rFonts w:ascii="Verdana" w:eastAsia="Times New Roman" w:hAnsi="Verdana" w:cs="Times New Roman"/>
          <w:bCs/>
          <w:sz w:val="24"/>
          <w:szCs w:val="24"/>
        </w:rPr>
      </w:pPr>
      <w:r w:rsidRPr="00A532AB">
        <w:rPr>
          <w:rFonts w:ascii="Verdana" w:eastAsia="Times New Roman" w:hAnsi="Verdana" w:cs="Times New Roman"/>
          <w:bCs/>
          <w:sz w:val="24"/>
          <w:szCs w:val="24"/>
        </w:rPr>
        <w:t>1) środki z Funduszu Pomocy</w:t>
      </w:r>
      <w:r>
        <w:rPr>
          <w:rFonts w:ascii="Verdana" w:eastAsia="Times New Roman" w:hAnsi="Verdana" w:cs="Times New Roman"/>
          <w:bCs/>
          <w:sz w:val="24"/>
          <w:szCs w:val="24"/>
        </w:rPr>
        <w:t xml:space="preserve"> </w:t>
      </w:r>
      <w:r w:rsidRPr="00A532AB">
        <w:rPr>
          <w:rFonts w:ascii="Verdana" w:eastAsia="Times New Roman" w:hAnsi="Verdana" w:cs="Times New Roman"/>
          <w:bCs/>
          <w:sz w:val="24"/>
          <w:szCs w:val="24"/>
        </w:rPr>
        <w:t>(1.149.894,78).</w:t>
      </w:r>
    </w:p>
    <w:p w:rsidR="00322C03" w:rsidRPr="00ED4DAF" w:rsidRDefault="00322C03"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wydatków ogółem: </w:t>
      </w:r>
      <w:r w:rsidR="00A532AB">
        <w:rPr>
          <w:rFonts w:ascii="Verdana" w:eastAsia="Calibri" w:hAnsi="Verdana"/>
          <w:sz w:val="24"/>
          <w:szCs w:val="24"/>
        </w:rPr>
        <w:t>6.209</w:t>
      </w:r>
      <w:r w:rsidR="00A532AB" w:rsidRPr="00ED4DAF">
        <w:rPr>
          <w:rFonts w:ascii="Verdana" w:eastAsia="Calibri" w:hAnsi="Verdana"/>
          <w:sz w:val="24"/>
          <w:szCs w:val="24"/>
        </w:rPr>
        <w:t>.</w:t>
      </w:r>
      <w:r w:rsidR="00A532AB">
        <w:rPr>
          <w:rFonts w:ascii="Verdana" w:eastAsia="Calibri" w:hAnsi="Verdana"/>
          <w:sz w:val="24"/>
          <w:szCs w:val="24"/>
        </w:rPr>
        <w:t>097</w:t>
      </w:r>
      <w:r w:rsidR="00A532AB" w:rsidRPr="00ED4DAF">
        <w:rPr>
          <w:rFonts w:ascii="Verdana" w:eastAsia="Calibri" w:hAnsi="Verdana"/>
          <w:sz w:val="24"/>
          <w:szCs w:val="24"/>
        </w:rPr>
        <w:t>,</w:t>
      </w:r>
      <w:r w:rsidR="00A532AB">
        <w:rPr>
          <w:rFonts w:ascii="Verdana" w:eastAsia="Calibri" w:hAnsi="Verdana"/>
          <w:sz w:val="24"/>
          <w:szCs w:val="24"/>
        </w:rPr>
        <w:t>00</w:t>
      </w:r>
      <w:r w:rsidR="00A532AB" w:rsidRPr="00ED4DAF">
        <w:rPr>
          <w:rFonts w:ascii="Verdana" w:eastAsia="Calibri" w:hAnsi="Verdana"/>
          <w:sz w:val="24"/>
          <w:szCs w:val="24"/>
        </w:rPr>
        <w:t xml:space="preserve"> </w:t>
      </w:r>
      <w:r>
        <w:rPr>
          <w:rFonts w:ascii="Verdana" w:eastAsia="Calibri" w:hAnsi="Verdana"/>
          <w:sz w:val="24"/>
          <w:szCs w:val="24"/>
        </w:rPr>
        <w:t>zł</w:t>
      </w:r>
    </w:p>
    <w:p w:rsidR="00322C03" w:rsidRPr="00ED4DAF" w:rsidRDefault="00322C03" w:rsidP="000D4B1A">
      <w:pPr>
        <w:spacing w:after="0" w:line="288" w:lineRule="auto"/>
        <w:rPr>
          <w:rFonts w:ascii="Verdana" w:eastAsia="Times New Roman" w:hAnsi="Verdana" w:cs="Times New Roman"/>
          <w:bCs/>
          <w:sz w:val="24"/>
          <w:szCs w:val="24"/>
        </w:rPr>
      </w:pPr>
      <w:r w:rsidRPr="00ED4DAF">
        <w:rPr>
          <w:rFonts w:ascii="Verdana" w:eastAsia="Calibri" w:hAnsi="Verdana"/>
          <w:sz w:val="24"/>
          <w:szCs w:val="24"/>
        </w:rPr>
        <w:t>Przeznaczenie środków</w:t>
      </w:r>
      <w:r>
        <w:rPr>
          <w:rFonts w:ascii="Verdana" w:eastAsia="Calibri" w:hAnsi="Verdana"/>
          <w:sz w:val="24"/>
          <w:szCs w:val="24"/>
        </w:rPr>
        <w:t>:</w:t>
      </w:r>
    </w:p>
    <w:p w:rsidR="008C059C" w:rsidRPr="008C059C" w:rsidRDefault="008C059C" w:rsidP="000D4B1A">
      <w:pPr>
        <w:spacing w:after="0" w:line="288" w:lineRule="auto"/>
        <w:rPr>
          <w:rFonts w:ascii="Verdana" w:eastAsia="Times New Roman" w:hAnsi="Verdana" w:cs="Times New Roman"/>
          <w:bCs/>
          <w:sz w:val="24"/>
          <w:szCs w:val="24"/>
        </w:rPr>
      </w:pPr>
      <w:r w:rsidRPr="008C059C">
        <w:rPr>
          <w:rFonts w:ascii="Verdana" w:eastAsia="Times New Roman" w:hAnsi="Verdana" w:cs="Times New Roman"/>
          <w:bCs/>
          <w:sz w:val="24"/>
          <w:szCs w:val="24"/>
        </w:rPr>
        <w:t xml:space="preserve">1) na zwrot części podatku akcyzowego zawartego w cenie oleju napędowego wykorzystywanego do produkcji rolnej przez producentów rolnych oraz na pokrycie kosztów postępowania w sprawie jego zwrotu, </w:t>
      </w:r>
      <w:r w:rsidRPr="008C059C">
        <w:rPr>
          <w:rFonts w:ascii="Verdana" w:eastAsia="Times New Roman" w:hAnsi="Verdana" w:cs="Times New Roman"/>
          <w:bCs/>
          <w:sz w:val="24"/>
          <w:szCs w:val="24"/>
        </w:rPr>
        <w:lastRenderedPageBreak/>
        <w:t>poniesionych przez gminę w II okresie płatniczym 2023 roku</w:t>
      </w:r>
      <w:r>
        <w:rPr>
          <w:rFonts w:ascii="Verdana" w:eastAsia="Times New Roman" w:hAnsi="Verdana" w:cs="Times New Roman"/>
          <w:bCs/>
          <w:sz w:val="24"/>
          <w:szCs w:val="24"/>
        </w:rPr>
        <w:t xml:space="preserve"> </w:t>
      </w:r>
      <w:r w:rsidRPr="008C059C">
        <w:rPr>
          <w:rFonts w:ascii="Verdana" w:eastAsia="Times New Roman" w:hAnsi="Verdana" w:cs="Times New Roman"/>
          <w:bCs/>
          <w:sz w:val="24"/>
          <w:szCs w:val="24"/>
        </w:rPr>
        <w:t>(125.066,44),</w:t>
      </w:r>
    </w:p>
    <w:p w:rsidR="008C059C" w:rsidRPr="008C059C" w:rsidRDefault="008C059C" w:rsidP="000D4B1A">
      <w:pPr>
        <w:spacing w:after="0" w:line="288" w:lineRule="auto"/>
        <w:rPr>
          <w:rFonts w:ascii="Verdana" w:eastAsia="Times New Roman" w:hAnsi="Verdana" w:cs="Times New Roman"/>
          <w:bCs/>
          <w:sz w:val="24"/>
          <w:szCs w:val="24"/>
        </w:rPr>
      </w:pPr>
      <w:r w:rsidRPr="008C059C">
        <w:rPr>
          <w:rFonts w:ascii="Verdana" w:eastAsia="Times New Roman" w:hAnsi="Verdana" w:cs="Times New Roman"/>
          <w:bCs/>
          <w:sz w:val="24"/>
          <w:szCs w:val="24"/>
        </w:rPr>
        <w:t>2) zwiększenie planu dotacji celowej z budżetu państwa na realizację zadań zleconych powiatu w dziale 710 (Działalność usługowa), rozdziale 71015 (Nadzór budowlany)</w:t>
      </w:r>
      <w:r>
        <w:rPr>
          <w:rFonts w:ascii="Verdana" w:eastAsia="Times New Roman" w:hAnsi="Verdana" w:cs="Times New Roman"/>
          <w:bCs/>
          <w:sz w:val="24"/>
          <w:szCs w:val="24"/>
        </w:rPr>
        <w:t xml:space="preserve"> </w:t>
      </w:r>
      <w:r w:rsidRPr="008C059C">
        <w:rPr>
          <w:rFonts w:ascii="Verdana" w:eastAsia="Times New Roman" w:hAnsi="Verdana" w:cs="Times New Roman"/>
          <w:bCs/>
          <w:sz w:val="24"/>
          <w:szCs w:val="24"/>
        </w:rPr>
        <w:t>(24.000,00),</w:t>
      </w:r>
    </w:p>
    <w:p w:rsidR="008C059C" w:rsidRPr="008C059C" w:rsidRDefault="008C059C" w:rsidP="000D4B1A">
      <w:pPr>
        <w:spacing w:after="0" w:line="288" w:lineRule="auto"/>
        <w:rPr>
          <w:rFonts w:ascii="Verdana" w:eastAsia="Times New Roman" w:hAnsi="Verdana" w:cs="Times New Roman"/>
          <w:bCs/>
          <w:sz w:val="24"/>
          <w:szCs w:val="24"/>
        </w:rPr>
      </w:pPr>
      <w:r w:rsidRPr="008C059C">
        <w:rPr>
          <w:rFonts w:ascii="Verdana" w:eastAsia="Times New Roman" w:hAnsi="Verdana" w:cs="Times New Roman"/>
          <w:bCs/>
          <w:sz w:val="24"/>
          <w:szCs w:val="24"/>
        </w:rPr>
        <w:t>3) na zadania zlecone z zakresu administracji rządowej</w:t>
      </w:r>
      <w:r>
        <w:rPr>
          <w:rFonts w:ascii="Verdana" w:eastAsia="Times New Roman" w:hAnsi="Verdana" w:cs="Times New Roman"/>
          <w:bCs/>
          <w:sz w:val="24"/>
          <w:szCs w:val="24"/>
        </w:rPr>
        <w:t xml:space="preserve"> </w:t>
      </w:r>
      <w:r w:rsidRPr="008C059C">
        <w:rPr>
          <w:rFonts w:ascii="Verdana" w:eastAsia="Times New Roman" w:hAnsi="Verdana" w:cs="Times New Roman"/>
          <w:bCs/>
          <w:sz w:val="24"/>
          <w:szCs w:val="24"/>
        </w:rPr>
        <w:t>(3.080.000,00),</w:t>
      </w:r>
    </w:p>
    <w:p w:rsidR="008C059C" w:rsidRPr="008C059C" w:rsidRDefault="008C059C" w:rsidP="000D4B1A">
      <w:pPr>
        <w:spacing w:after="0" w:line="288" w:lineRule="auto"/>
        <w:rPr>
          <w:rFonts w:ascii="Verdana" w:eastAsia="Times New Roman" w:hAnsi="Verdana" w:cs="Times New Roman"/>
          <w:bCs/>
          <w:sz w:val="24"/>
          <w:szCs w:val="24"/>
        </w:rPr>
      </w:pPr>
      <w:r w:rsidRPr="008C059C">
        <w:rPr>
          <w:rFonts w:ascii="Verdana" w:eastAsia="Times New Roman" w:hAnsi="Verdana" w:cs="Times New Roman"/>
          <w:bCs/>
          <w:sz w:val="24"/>
          <w:szCs w:val="24"/>
        </w:rPr>
        <w:t>4) zwiększenie planu dotacji celowej z budżetu państwa na realizację zadań zleconych powiatu w dziale 754 (Bezpieczeństwo publiczne i ochrona przeciwpożarowa), rozdziale 75411 (Komendy powiatowe Państwowej Straży Pożarnej)</w:t>
      </w:r>
      <w:r>
        <w:rPr>
          <w:rFonts w:ascii="Verdana" w:eastAsia="Times New Roman" w:hAnsi="Verdana" w:cs="Times New Roman"/>
          <w:bCs/>
          <w:sz w:val="24"/>
          <w:szCs w:val="24"/>
        </w:rPr>
        <w:t xml:space="preserve"> </w:t>
      </w:r>
      <w:r w:rsidRPr="008C059C">
        <w:rPr>
          <w:rFonts w:ascii="Verdana" w:eastAsia="Times New Roman" w:hAnsi="Verdana" w:cs="Times New Roman"/>
          <w:bCs/>
          <w:sz w:val="24"/>
          <w:szCs w:val="24"/>
        </w:rPr>
        <w:t>(1.529.987,00),</w:t>
      </w:r>
    </w:p>
    <w:p w:rsidR="008C059C" w:rsidRPr="008C059C" w:rsidRDefault="008C059C" w:rsidP="000D4B1A">
      <w:pPr>
        <w:spacing w:after="0" w:line="288" w:lineRule="auto"/>
        <w:rPr>
          <w:rFonts w:ascii="Verdana" w:eastAsia="Times New Roman" w:hAnsi="Verdana" w:cs="Times New Roman"/>
          <w:bCs/>
          <w:sz w:val="24"/>
          <w:szCs w:val="24"/>
        </w:rPr>
      </w:pPr>
      <w:r w:rsidRPr="008C059C">
        <w:rPr>
          <w:rFonts w:ascii="Verdana" w:eastAsia="Times New Roman" w:hAnsi="Verdana" w:cs="Times New Roman"/>
          <w:bCs/>
          <w:sz w:val="24"/>
          <w:szCs w:val="24"/>
        </w:rPr>
        <w:t>5) zwiększenie planu dotacji celowej z budżetu państwa na realizację zadań zleconych powiatu w dziale 801 (Oświata i wychowanie), rozdziale 80153 (Zapewnienie uczniom prawa do bezpłatnego dostępu do podręczników, materiałów edukacyjnych lub materiałów ćwiczeniowych)</w:t>
      </w:r>
      <w:r>
        <w:rPr>
          <w:rFonts w:ascii="Verdana" w:eastAsia="Times New Roman" w:hAnsi="Verdana" w:cs="Times New Roman"/>
          <w:bCs/>
          <w:sz w:val="24"/>
          <w:szCs w:val="24"/>
        </w:rPr>
        <w:t xml:space="preserve"> </w:t>
      </w:r>
      <w:r w:rsidRPr="008C059C">
        <w:rPr>
          <w:rFonts w:ascii="Verdana" w:eastAsia="Times New Roman" w:hAnsi="Verdana" w:cs="Times New Roman"/>
          <w:bCs/>
          <w:sz w:val="24"/>
          <w:szCs w:val="24"/>
        </w:rPr>
        <w:t>(11.768,76),</w:t>
      </w:r>
    </w:p>
    <w:p w:rsidR="008C059C" w:rsidRPr="008C059C" w:rsidRDefault="008C059C" w:rsidP="000D4B1A">
      <w:pPr>
        <w:spacing w:after="0" w:line="288" w:lineRule="auto"/>
        <w:rPr>
          <w:rFonts w:ascii="Verdana" w:eastAsia="Times New Roman" w:hAnsi="Verdana" w:cs="Times New Roman"/>
          <w:bCs/>
          <w:sz w:val="24"/>
          <w:szCs w:val="24"/>
        </w:rPr>
      </w:pPr>
      <w:r w:rsidRPr="008C059C">
        <w:rPr>
          <w:rFonts w:ascii="Verdana" w:eastAsia="Times New Roman" w:hAnsi="Verdana" w:cs="Times New Roman"/>
          <w:bCs/>
          <w:sz w:val="24"/>
          <w:szCs w:val="24"/>
        </w:rPr>
        <w:t>6) zwiększenie planu dotacji celowej z budżetu państwa na realizację zadań zleconych gminy w dziale 855 (Rodzina), rozdziale 85513 (Składki na ubezpieczenie zdrowotne opłacane za osoby pobierające niektóre świadczenia rodzinne oraz za osoby pobierające zasiłki dla opiekunów)</w:t>
      </w:r>
      <w:r>
        <w:rPr>
          <w:rFonts w:ascii="Verdana" w:eastAsia="Times New Roman" w:hAnsi="Verdana" w:cs="Times New Roman"/>
          <w:bCs/>
          <w:sz w:val="24"/>
          <w:szCs w:val="24"/>
        </w:rPr>
        <w:t xml:space="preserve"> </w:t>
      </w:r>
      <w:r w:rsidRPr="008C059C">
        <w:rPr>
          <w:rFonts w:ascii="Verdana" w:eastAsia="Times New Roman" w:hAnsi="Verdana" w:cs="Times New Roman"/>
          <w:bCs/>
          <w:sz w:val="24"/>
          <w:szCs w:val="24"/>
        </w:rPr>
        <w:t>(248.600,00),</w:t>
      </w:r>
    </w:p>
    <w:p w:rsidR="00322C03" w:rsidRDefault="008C059C" w:rsidP="000D4B1A">
      <w:pPr>
        <w:spacing w:after="0" w:line="288" w:lineRule="auto"/>
        <w:rPr>
          <w:rFonts w:ascii="Verdana" w:eastAsia="Times New Roman" w:hAnsi="Verdana" w:cs="Times New Roman"/>
          <w:bCs/>
          <w:sz w:val="24"/>
          <w:szCs w:val="24"/>
        </w:rPr>
      </w:pPr>
      <w:r w:rsidRPr="008C059C">
        <w:rPr>
          <w:rFonts w:ascii="Verdana" w:eastAsia="Times New Roman" w:hAnsi="Verdana" w:cs="Times New Roman"/>
          <w:bCs/>
          <w:sz w:val="24"/>
          <w:szCs w:val="24"/>
        </w:rPr>
        <w:t>7) na stypendia i zasiłki szkolne dla uczniów z Ukrainy, na zakup artykułów dydaktycznych na rzecz obywateli Ukrainy oraz na zapewnienie pobytu w domu Pomocy Społecznej obywatelom Ukrainy</w:t>
      </w:r>
      <w:r>
        <w:rPr>
          <w:rFonts w:ascii="Verdana" w:eastAsia="Times New Roman" w:hAnsi="Verdana" w:cs="Times New Roman"/>
          <w:bCs/>
          <w:sz w:val="24"/>
          <w:szCs w:val="24"/>
        </w:rPr>
        <w:t xml:space="preserve"> </w:t>
      </w:r>
      <w:r w:rsidRPr="008C059C">
        <w:rPr>
          <w:rFonts w:ascii="Verdana" w:eastAsia="Times New Roman" w:hAnsi="Verdana" w:cs="Times New Roman"/>
          <w:bCs/>
          <w:sz w:val="24"/>
          <w:szCs w:val="24"/>
        </w:rPr>
        <w:t>(82.131,96),</w:t>
      </w:r>
    </w:p>
    <w:p w:rsidR="008C059C" w:rsidRPr="00ED4DAF" w:rsidRDefault="008C059C" w:rsidP="000D4B1A">
      <w:pPr>
        <w:spacing w:after="0" w:line="288" w:lineRule="auto"/>
        <w:rPr>
          <w:rFonts w:ascii="Verdana" w:eastAsia="Times New Roman" w:hAnsi="Verdana" w:cs="Times New Roman"/>
          <w:bCs/>
          <w:sz w:val="24"/>
          <w:szCs w:val="24"/>
        </w:rPr>
      </w:pPr>
      <w:r w:rsidRPr="008C059C">
        <w:rPr>
          <w:rFonts w:ascii="Verdana" w:eastAsia="Times New Roman" w:hAnsi="Verdana" w:cs="Times New Roman"/>
          <w:bCs/>
          <w:sz w:val="24"/>
          <w:szCs w:val="24"/>
        </w:rPr>
        <w:t>8) na wypłatę świadczeń dla osób udostępniających mieszkania i zapewniających wyżywienie osobom, które przyjechały do Polski z Ukrainy, zgodnie z ustawą o pomocy obywatelom Ukrainy w związku z konfliktem zbrojnym na terytorium tego Państwa</w:t>
      </w:r>
      <w:r>
        <w:rPr>
          <w:rFonts w:ascii="Verdana" w:eastAsia="Times New Roman" w:hAnsi="Verdana" w:cs="Times New Roman"/>
          <w:bCs/>
          <w:sz w:val="24"/>
          <w:szCs w:val="24"/>
        </w:rPr>
        <w:t xml:space="preserve"> </w:t>
      </w:r>
      <w:r w:rsidRPr="008C059C">
        <w:rPr>
          <w:rFonts w:ascii="Verdana" w:eastAsia="Times New Roman" w:hAnsi="Verdana" w:cs="Times New Roman"/>
          <w:bCs/>
          <w:sz w:val="24"/>
          <w:szCs w:val="24"/>
        </w:rPr>
        <w:t>(1.107.542,84).</w:t>
      </w:r>
    </w:p>
    <w:p w:rsidR="00A532AB" w:rsidRPr="00DF58FB" w:rsidRDefault="00A532AB" w:rsidP="000D4B1A">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116</w:t>
      </w:r>
      <w:r w:rsidR="008C059C" w:rsidRPr="00DF58FB">
        <w:rPr>
          <w:rFonts w:ascii="Verdana" w:eastAsia="Calibri" w:hAnsi="Verdana"/>
          <w:bCs/>
          <w:sz w:val="24"/>
          <w:szCs w:val="24"/>
        </w:rPr>
        <w:t>47</w:t>
      </w:r>
      <w:r w:rsidRPr="00DF58FB">
        <w:rPr>
          <w:rFonts w:ascii="Verdana" w:eastAsia="Calibri" w:hAnsi="Verdana"/>
          <w:bCs/>
          <w:sz w:val="24"/>
          <w:szCs w:val="24"/>
        </w:rPr>
        <w:t xml:space="preserve">/23 Prezydenta Wrocławia z dnia </w:t>
      </w:r>
      <w:r w:rsidR="008C059C" w:rsidRPr="00DF58FB">
        <w:rPr>
          <w:rFonts w:ascii="Verdana" w:eastAsia="Calibri" w:hAnsi="Verdana"/>
          <w:bCs/>
          <w:sz w:val="24"/>
          <w:szCs w:val="24"/>
        </w:rPr>
        <w:t>31</w:t>
      </w:r>
      <w:r w:rsidRPr="00DF58FB">
        <w:rPr>
          <w:rFonts w:ascii="Verdana" w:eastAsia="Calibri" w:hAnsi="Verdana"/>
          <w:bCs/>
          <w:sz w:val="24"/>
          <w:szCs w:val="24"/>
        </w:rPr>
        <w:t xml:space="preserve"> października 2023 roku</w:t>
      </w:r>
    </w:p>
    <w:p w:rsidR="00A532AB" w:rsidRPr="00ED4DAF" w:rsidRDefault="00A532AB"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dochodów ogółem: </w:t>
      </w:r>
      <w:r>
        <w:rPr>
          <w:rFonts w:ascii="Verdana" w:eastAsia="Calibri" w:hAnsi="Verdana"/>
          <w:sz w:val="24"/>
          <w:szCs w:val="24"/>
        </w:rPr>
        <w:t>6.</w:t>
      </w:r>
      <w:r w:rsidR="008C059C">
        <w:rPr>
          <w:rFonts w:ascii="Verdana" w:eastAsia="Calibri" w:hAnsi="Verdana"/>
          <w:sz w:val="24"/>
          <w:szCs w:val="24"/>
        </w:rPr>
        <w:t>575</w:t>
      </w:r>
      <w:r w:rsidRPr="00ED4DAF">
        <w:rPr>
          <w:rFonts w:ascii="Verdana" w:eastAsia="Calibri" w:hAnsi="Verdana"/>
          <w:sz w:val="24"/>
          <w:szCs w:val="24"/>
        </w:rPr>
        <w:t>.</w:t>
      </w:r>
      <w:r w:rsidR="008C059C">
        <w:rPr>
          <w:rFonts w:ascii="Verdana" w:eastAsia="Calibri" w:hAnsi="Verdana"/>
          <w:sz w:val="24"/>
          <w:szCs w:val="24"/>
        </w:rPr>
        <w:t>112</w:t>
      </w:r>
      <w:r w:rsidRPr="00ED4DAF">
        <w:rPr>
          <w:rFonts w:ascii="Verdana" w:eastAsia="Calibri" w:hAnsi="Verdana"/>
          <w:sz w:val="24"/>
          <w:szCs w:val="24"/>
        </w:rPr>
        <w:t>,</w:t>
      </w:r>
      <w:r>
        <w:rPr>
          <w:rFonts w:ascii="Verdana" w:eastAsia="Calibri" w:hAnsi="Verdana"/>
          <w:sz w:val="24"/>
          <w:szCs w:val="24"/>
        </w:rPr>
        <w:t>0</w:t>
      </w:r>
      <w:r w:rsidR="008C059C">
        <w:rPr>
          <w:rFonts w:ascii="Verdana" w:eastAsia="Calibri" w:hAnsi="Verdana"/>
          <w:sz w:val="24"/>
          <w:szCs w:val="24"/>
        </w:rPr>
        <w:t>3</w:t>
      </w:r>
      <w:r w:rsidRPr="00ED4DAF">
        <w:rPr>
          <w:rFonts w:ascii="Verdana" w:eastAsia="Calibri" w:hAnsi="Verdana"/>
          <w:sz w:val="24"/>
          <w:szCs w:val="24"/>
        </w:rPr>
        <w:t xml:space="preserve"> zł</w:t>
      </w:r>
    </w:p>
    <w:p w:rsidR="00A532AB" w:rsidRDefault="00A532AB" w:rsidP="000D4B1A">
      <w:pPr>
        <w:spacing w:after="0" w:line="288" w:lineRule="auto"/>
        <w:rPr>
          <w:rFonts w:ascii="Verdana" w:eastAsia="Calibri" w:hAnsi="Verdana"/>
          <w:sz w:val="24"/>
          <w:szCs w:val="24"/>
        </w:rPr>
      </w:pPr>
      <w:r w:rsidRPr="00ED4DAF">
        <w:rPr>
          <w:rFonts w:ascii="Verdana" w:eastAsia="Calibri" w:hAnsi="Verdana"/>
          <w:sz w:val="24"/>
          <w:szCs w:val="24"/>
        </w:rPr>
        <w:t>Źródło zmiany planu dochodów:</w:t>
      </w:r>
    </w:p>
    <w:p w:rsidR="00C331F1" w:rsidRPr="00C331F1" w:rsidRDefault="00C331F1" w:rsidP="000D4B1A">
      <w:pPr>
        <w:spacing w:after="0" w:line="288" w:lineRule="auto"/>
        <w:rPr>
          <w:rFonts w:ascii="Verdana" w:eastAsia="Times New Roman" w:hAnsi="Verdana" w:cs="Times New Roman"/>
          <w:bCs/>
          <w:sz w:val="24"/>
          <w:szCs w:val="24"/>
        </w:rPr>
      </w:pPr>
      <w:r w:rsidRPr="00C331F1">
        <w:rPr>
          <w:rFonts w:ascii="Verdana" w:eastAsia="Times New Roman" w:hAnsi="Verdana" w:cs="Times New Roman"/>
          <w:bCs/>
          <w:sz w:val="24"/>
          <w:szCs w:val="24"/>
        </w:rPr>
        <w:t>I. Dotacje celowe z budżetu państwa</w:t>
      </w:r>
      <w:r>
        <w:rPr>
          <w:rFonts w:ascii="Verdana" w:eastAsia="Times New Roman" w:hAnsi="Verdana" w:cs="Times New Roman"/>
          <w:bCs/>
          <w:sz w:val="24"/>
          <w:szCs w:val="24"/>
        </w:rPr>
        <w:t xml:space="preserve"> </w:t>
      </w:r>
      <w:r w:rsidRPr="00C331F1">
        <w:rPr>
          <w:rFonts w:ascii="Verdana" w:eastAsia="Times New Roman" w:hAnsi="Verdana" w:cs="Times New Roman"/>
          <w:bCs/>
          <w:sz w:val="24"/>
          <w:szCs w:val="24"/>
        </w:rPr>
        <w:t>(-67.136,11),</w:t>
      </w:r>
      <w:r>
        <w:rPr>
          <w:rFonts w:ascii="Verdana" w:eastAsia="Times New Roman" w:hAnsi="Verdana" w:cs="Times New Roman"/>
          <w:bCs/>
          <w:sz w:val="24"/>
          <w:szCs w:val="24"/>
        </w:rPr>
        <w:t xml:space="preserve"> </w:t>
      </w:r>
      <w:r w:rsidRPr="00C331F1">
        <w:rPr>
          <w:rFonts w:ascii="Verdana" w:eastAsia="Times New Roman" w:hAnsi="Verdana" w:cs="Times New Roman"/>
          <w:bCs/>
          <w:sz w:val="24"/>
          <w:szCs w:val="24"/>
        </w:rPr>
        <w:t>z tego:</w:t>
      </w:r>
    </w:p>
    <w:p w:rsidR="00C331F1" w:rsidRPr="00C331F1" w:rsidRDefault="00C331F1" w:rsidP="000D4B1A">
      <w:pPr>
        <w:spacing w:after="0" w:line="288" w:lineRule="auto"/>
        <w:rPr>
          <w:rFonts w:ascii="Verdana" w:eastAsia="Times New Roman" w:hAnsi="Verdana" w:cs="Times New Roman"/>
          <w:bCs/>
          <w:sz w:val="24"/>
          <w:szCs w:val="24"/>
        </w:rPr>
      </w:pPr>
      <w:r w:rsidRPr="00C331F1">
        <w:rPr>
          <w:rFonts w:ascii="Verdana" w:eastAsia="Times New Roman" w:hAnsi="Verdana" w:cs="Times New Roman"/>
          <w:bCs/>
          <w:sz w:val="24"/>
          <w:szCs w:val="24"/>
        </w:rPr>
        <w:t>1) dla gminy</w:t>
      </w:r>
      <w:r>
        <w:rPr>
          <w:rFonts w:ascii="Verdana" w:eastAsia="Times New Roman" w:hAnsi="Verdana" w:cs="Times New Roman"/>
          <w:bCs/>
          <w:sz w:val="24"/>
          <w:szCs w:val="24"/>
        </w:rPr>
        <w:t xml:space="preserve"> </w:t>
      </w:r>
      <w:r w:rsidRPr="00C331F1">
        <w:rPr>
          <w:rFonts w:ascii="Verdana" w:eastAsia="Times New Roman" w:hAnsi="Verdana" w:cs="Times New Roman"/>
          <w:bCs/>
          <w:sz w:val="24"/>
          <w:szCs w:val="24"/>
        </w:rPr>
        <w:t>(-43.562,00),</w:t>
      </w:r>
      <w:r>
        <w:rPr>
          <w:rFonts w:ascii="Verdana" w:eastAsia="Times New Roman" w:hAnsi="Verdana" w:cs="Times New Roman"/>
          <w:bCs/>
          <w:sz w:val="24"/>
          <w:szCs w:val="24"/>
        </w:rPr>
        <w:t xml:space="preserve"> </w:t>
      </w:r>
      <w:r w:rsidRPr="00C331F1">
        <w:rPr>
          <w:rFonts w:ascii="Verdana" w:eastAsia="Times New Roman" w:hAnsi="Verdana" w:cs="Times New Roman"/>
          <w:bCs/>
          <w:sz w:val="24"/>
          <w:szCs w:val="24"/>
        </w:rPr>
        <w:t>z tego:</w:t>
      </w:r>
    </w:p>
    <w:p w:rsidR="00C331F1" w:rsidRPr="00C331F1" w:rsidRDefault="00C331F1" w:rsidP="000D4B1A">
      <w:pPr>
        <w:spacing w:after="0" w:line="288" w:lineRule="auto"/>
        <w:rPr>
          <w:rFonts w:ascii="Verdana" w:eastAsia="Times New Roman" w:hAnsi="Verdana" w:cs="Times New Roman"/>
          <w:bCs/>
          <w:sz w:val="24"/>
          <w:szCs w:val="24"/>
        </w:rPr>
      </w:pPr>
      <w:r w:rsidRPr="00C331F1">
        <w:rPr>
          <w:rFonts w:ascii="Verdana" w:eastAsia="Times New Roman" w:hAnsi="Verdana" w:cs="Times New Roman"/>
          <w:bCs/>
          <w:sz w:val="24"/>
          <w:szCs w:val="24"/>
        </w:rPr>
        <w:t>a) na zadania własne</w:t>
      </w:r>
      <w:r>
        <w:rPr>
          <w:rFonts w:ascii="Verdana" w:eastAsia="Times New Roman" w:hAnsi="Verdana" w:cs="Times New Roman"/>
          <w:bCs/>
          <w:sz w:val="24"/>
          <w:szCs w:val="24"/>
        </w:rPr>
        <w:t xml:space="preserve"> </w:t>
      </w:r>
      <w:r w:rsidRPr="00C331F1">
        <w:rPr>
          <w:rFonts w:ascii="Verdana" w:eastAsia="Times New Roman" w:hAnsi="Verdana" w:cs="Times New Roman"/>
          <w:bCs/>
          <w:sz w:val="24"/>
          <w:szCs w:val="24"/>
        </w:rPr>
        <w:t>(132.598,00),</w:t>
      </w:r>
    </w:p>
    <w:p w:rsidR="00C331F1" w:rsidRPr="00C331F1" w:rsidRDefault="00C331F1" w:rsidP="000D4B1A">
      <w:pPr>
        <w:spacing w:after="0" w:line="288" w:lineRule="auto"/>
        <w:rPr>
          <w:rFonts w:ascii="Verdana" w:eastAsia="Times New Roman" w:hAnsi="Verdana" w:cs="Times New Roman"/>
          <w:bCs/>
          <w:sz w:val="24"/>
          <w:szCs w:val="24"/>
        </w:rPr>
      </w:pPr>
      <w:r w:rsidRPr="00C331F1">
        <w:rPr>
          <w:rFonts w:ascii="Verdana" w:eastAsia="Times New Roman" w:hAnsi="Verdana" w:cs="Times New Roman"/>
          <w:bCs/>
          <w:sz w:val="24"/>
          <w:szCs w:val="24"/>
        </w:rPr>
        <w:t>b) na zadania zlecone</w:t>
      </w:r>
      <w:r>
        <w:rPr>
          <w:rFonts w:ascii="Verdana" w:eastAsia="Times New Roman" w:hAnsi="Verdana" w:cs="Times New Roman"/>
          <w:bCs/>
          <w:sz w:val="24"/>
          <w:szCs w:val="24"/>
        </w:rPr>
        <w:t xml:space="preserve"> </w:t>
      </w:r>
      <w:r w:rsidRPr="00C331F1">
        <w:rPr>
          <w:rFonts w:ascii="Verdana" w:eastAsia="Times New Roman" w:hAnsi="Verdana" w:cs="Times New Roman"/>
          <w:bCs/>
          <w:sz w:val="24"/>
          <w:szCs w:val="24"/>
        </w:rPr>
        <w:t>(33.840,00),</w:t>
      </w:r>
    </w:p>
    <w:p w:rsidR="00C331F1" w:rsidRPr="00C331F1" w:rsidRDefault="00C331F1" w:rsidP="000D4B1A">
      <w:pPr>
        <w:spacing w:after="0" w:line="288" w:lineRule="auto"/>
        <w:rPr>
          <w:rFonts w:ascii="Verdana" w:eastAsia="Times New Roman" w:hAnsi="Verdana" w:cs="Times New Roman"/>
          <w:bCs/>
          <w:sz w:val="24"/>
          <w:szCs w:val="24"/>
        </w:rPr>
      </w:pPr>
      <w:r w:rsidRPr="00C331F1">
        <w:rPr>
          <w:rFonts w:ascii="Verdana" w:eastAsia="Times New Roman" w:hAnsi="Verdana" w:cs="Times New Roman"/>
          <w:bCs/>
          <w:sz w:val="24"/>
          <w:szCs w:val="24"/>
        </w:rPr>
        <w:t>c) na zadania powierzone</w:t>
      </w:r>
      <w:r>
        <w:rPr>
          <w:rFonts w:ascii="Verdana" w:eastAsia="Times New Roman" w:hAnsi="Verdana" w:cs="Times New Roman"/>
          <w:bCs/>
          <w:sz w:val="24"/>
          <w:szCs w:val="24"/>
        </w:rPr>
        <w:t xml:space="preserve"> </w:t>
      </w:r>
      <w:r w:rsidRPr="00C331F1">
        <w:rPr>
          <w:rFonts w:ascii="Verdana" w:eastAsia="Times New Roman" w:hAnsi="Verdana" w:cs="Times New Roman"/>
          <w:bCs/>
          <w:sz w:val="24"/>
          <w:szCs w:val="24"/>
        </w:rPr>
        <w:t>(-210.000,00),</w:t>
      </w:r>
    </w:p>
    <w:p w:rsidR="00C331F1" w:rsidRPr="00C331F1" w:rsidRDefault="00C331F1" w:rsidP="000D4B1A">
      <w:pPr>
        <w:spacing w:after="0" w:line="288" w:lineRule="auto"/>
        <w:rPr>
          <w:rFonts w:ascii="Verdana" w:eastAsia="Times New Roman" w:hAnsi="Verdana" w:cs="Times New Roman"/>
          <w:bCs/>
          <w:sz w:val="24"/>
          <w:szCs w:val="24"/>
        </w:rPr>
      </w:pPr>
      <w:r w:rsidRPr="00C331F1">
        <w:rPr>
          <w:rFonts w:ascii="Verdana" w:eastAsia="Times New Roman" w:hAnsi="Verdana" w:cs="Times New Roman"/>
          <w:bCs/>
          <w:sz w:val="24"/>
          <w:szCs w:val="24"/>
        </w:rPr>
        <w:t>2) dla powiatu</w:t>
      </w:r>
      <w:r>
        <w:rPr>
          <w:rFonts w:ascii="Verdana" w:eastAsia="Times New Roman" w:hAnsi="Verdana" w:cs="Times New Roman"/>
          <w:bCs/>
          <w:sz w:val="24"/>
          <w:szCs w:val="24"/>
        </w:rPr>
        <w:t xml:space="preserve"> </w:t>
      </w:r>
      <w:r w:rsidRPr="00C331F1">
        <w:rPr>
          <w:rFonts w:ascii="Verdana" w:eastAsia="Times New Roman" w:hAnsi="Verdana" w:cs="Times New Roman"/>
          <w:bCs/>
          <w:sz w:val="24"/>
          <w:szCs w:val="24"/>
        </w:rPr>
        <w:t>(-23.574,11),</w:t>
      </w:r>
      <w:r>
        <w:rPr>
          <w:rFonts w:ascii="Verdana" w:eastAsia="Times New Roman" w:hAnsi="Verdana" w:cs="Times New Roman"/>
          <w:bCs/>
          <w:sz w:val="24"/>
          <w:szCs w:val="24"/>
        </w:rPr>
        <w:t xml:space="preserve"> </w:t>
      </w:r>
      <w:r w:rsidRPr="00C331F1">
        <w:rPr>
          <w:rFonts w:ascii="Verdana" w:eastAsia="Times New Roman" w:hAnsi="Verdana" w:cs="Times New Roman"/>
          <w:bCs/>
          <w:sz w:val="24"/>
          <w:szCs w:val="24"/>
        </w:rPr>
        <w:t>z tego:</w:t>
      </w:r>
    </w:p>
    <w:p w:rsidR="00C331F1" w:rsidRPr="00C331F1" w:rsidRDefault="00C331F1" w:rsidP="000D4B1A">
      <w:pPr>
        <w:spacing w:after="0" w:line="288" w:lineRule="auto"/>
        <w:rPr>
          <w:rFonts w:ascii="Verdana" w:eastAsia="Times New Roman" w:hAnsi="Verdana" w:cs="Times New Roman"/>
          <w:bCs/>
          <w:sz w:val="24"/>
          <w:szCs w:val="24"/>
        </w:rPr>
      </w:pPr>
      <w:r w:rsidRPr="00C331F1">
        <w:rPr>
          <w:rFonts w:ascii="Verdana" w:eastAsia="Times New Roman" w:hAnsi="Verdana" w:cs="Times New Roman"/>
          <w:bCs/>
          <w:sz w:val="24"/>
          <w:szCs w:val="24"/>
        </w:rPr>
        <w:t>a) na zadania zlecone</w:t>
      </w:r>
      <w:r>
        <w:rPr>
          <w:rFonts w:ascii="Verdana" w:eastAsia="Times New Roman" w:hAnsi="Verdana" w:cs="Times New Roman"/>
          <w:bCs/>
          <w:sz w:val="24"/>
          <w:szCs w:val="24"/>
        </w:rPr>
        <w:t xml:space="preserve"> </w:t>
      </w:r>
      <w:r w:rsidRPr="00C331F1">
        <w:rPr>
          <w:rFonts w:ascii="Verdana" w:eastAsia="Times New Roman" w:hAnsi="Verdana" w:cs="Times New Roman"/>
          <w:bCs/>
          <w:sz w:val="24"/>
          <w:szCs w:val="24"/>
        </w:rPr>
        <w:t>(-23.574,11).</w:t>
      </w:r>
    </w:p>
    <w:p w:rsidR="00C331F1" w:rsidRPr="00C331F1" w:rsidRDefault="00C331F1" w:rsidP="000D4B1A">
      <w:pPr>
        <w:spacing w:after="0" w:line="288" w:lineRule="auto"/>
        <w:rPr>
          <w:rFonts w:ascii="Verdana" w:eastAsia="Times New Roman" w:hAnsi="Verdana" w:cs="Times New Roman"/>
          <w:bCs/>
          <w:sz w:val="24"/>
          <w:szCs w:val="24"/>
        </w:rPr>
      </w:pPr>
      <w:r w:rsidRPr="00C331F1">
        <w:rPr>
          <w:rFonts w:ascii="Verdana" w:eastAsia="Times New Roman" w:hAnsi="Verdana" w:cs="Times New Roman"/>
          <w:bCs/>
          <w:sz w:val="24"/>
          <w:szCs w:val="24"/>
        </w:rPr>
        <w:t>II. Dotacje i środki z funduszy</w:t>
      </w:r>
      <w:r>
        <w:rPr>
          <w:rFonts w:ascii="Verdana" w:eastAsia="Times New Roman" w:hAnsi="Verdana" w:cs="Times New Roman"/>
          <w:bCs/>
          <w:sz w:val="24"/>
          <w:szCs w:val="24"/>
        </w:rPr>
        <w:t xml:space="preserve"> </w:t>
      </w:r>
      <w:r w:rsidRPr="00C331F1">
        <w:rPr>
          <w:rFonts w:ascii="Verdana" w:eastAsia="Times New Roman" w:hAnsi="Verdana" w:cs="Times New Roman"/>
          <w:bCs/>
          <w:sz w:val="24"/>
          <w:szCs w:val="24"/>
        </w:rPr>
        <w:t>(6.642.248,14),</w:t>
      </w:r>
      <w:r>
        <w:rPr>
          <w:rFonts w:ascii="Verdana" w:eastAsia="Times New Roman" w:hAnsi="Verdana" w:cs="Times New Roman"/>
          <w:bCs/>
          <w:sz w:val="24"/>
          <w:szCs w:val="24"/>
        </w:rPr>
        <w:t xml:space="preserve"> </w:t>
      </w:r>
      <w:r w:rsidRPr="00C331F1">
        <w:rPr>
          <w:rFonts w:ascii="Verdana" w:eastAsia="Times New Roman" w:hAnsi="Verdana" w:cs="Times New Roman"/>
          <w:bCs/>
          <w:sz w:val="24"/>
          <w:szCs w:val="24"/>
        </w:rPr>
        <w:t>z tego:</w:t>
      </w:r>
    </w:p>
    <w:p w:rsidR="00A532AB" w:rsidRPr="00ED4DAF" w:rsidRDefault="00C331F1" w:rsidP="000D4B1A">
      <w:pPr>
        <w:spacing w:after="0" w:line="288" w:lineRule="auto"/>
        <w:rPr>
          <w:rFonts w:ascii="Verdana" w:eastAsia="Times New Roman" w:hAnsi="Verdana" w:cs="Times New Roman"/>
          <w:bCs/>
          <w:sz w:val="24"/>
          <w:szCs w:val="24"/>
        </w:rPr>
      </w:pPr>
      <w:r w:rsidRPr="00C331F1">
        <w:rPr>
          <w:rFonts w:ascii="Verdana" w:eastAsia="Times New Roman" w:hAnsi="Verdana" w:cs="Times New Roman"/>
          <w:bCs/>
          <w:sz w:val="24"/>
          <w:szCs w:val="24"/>
        </w:rPr>
        <w:lastRenderedPageBreak/>
        <w:t>1) środki z Funduszu Pomocy</w:t>
      </w:r>
      <w:r>
        <w:rPr>
          <w:rFonts w:ascii="Verdana" w:eastAsia="Times New Roman" w:hAnsi="Verdana" w:cs="Times New Roman"/>
          <w:bCs/>
          <w:sz w:val="24"/>
          <w:szCs w:val="24"/>
        </w:rPr>
        <w:t xml:space="preserve"> </w:t>
      </w:r>
      <w:r w:rsidRPr="00C331F1">
        <w:rPr>
          <w:rFonts w:ascii="Verdana" w:eastAsia="Times New Roman" w:hAnsi="Verdana" w:cs="Times New Roman"/>
          <w:bCs/>
          <w:sz w:val="24"/>
          <w:szCs w:val="24"/>
        </w:rPr>
        <w:t>(6.642.248,14).</w:t>
      </w:r>
    </w:p>
    <w:p w:rsidR="00A532AB" w:rsidRPr="00ED4DAF" w:rsidRDefault="00A532AB"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wydatków ogółem: </w:t>
      </w:r>
      <w:r w:rsidR="008C059C">
        <w:rPr>
          <w:rFonts w:ascii="Verdana" w:eastAsia="Calibri" w:hAnsi="Verdana"/>
          <w:sz w:val="24"/>
          <w:szCs w:val="24"/>
        </w:rPr>
        <w:t>6.575</w:t>
      </w:r>
      <w:r w:rsidR="008C059C" w:rsidRPr="00ED4DAF">
        <w:rPr>
          <w:rFonts w:ascii="Verdana" w:eastAsia="Calibri" w:hAnsi="Verdana"/>
          <w:sz w:val="24"/>
          <w:szCs w:val="24"/>
        </w:rPr>
        <w:t>.</w:t>
      </w:r>
      <w:r w:rsidR="008C059C">
        <w:rPr>
          <w:rFonts w:ascii="Verdana" w:eastAsia="Calibri" w:hAnsi="Verdana"/>
          <w:sz w:val="24"/>
          <w:szCs w:val="24"/>
        </w:rPr>
        <w:t>112</w:t>
      </w:r>
      <w:r w:rsidR="008C059C" w:rsidRPr="00ED4DAF">
        <w:rPr>
          <w:rFonts w:ascii="Verdana" w:eastAsia="Calibri" w:hAnsi="Verdana"/>
          <w:sz w:val="24"/>
          <w:szCs w:val="24"/>
        </w:rPr>
        <w:t>,</w:t>
      </w:r>
      <w:r w:rsidR="008C059C">
        <w:rPr>
          <w:rFonts w:ascii="Verdana" w:eastAsia="Calibri" w:hAnsi="Verdana"/>
          <w:sz w:val="24"/>
          <w:szCs w:val="24"/>
        </w:rPr>
        <w:t>03</w:t>
      </w:r>
      <w:r w:rsidR="008C059C" w:rsidRPr="00ED4DAF">
        <w:rPr>
          <w:rFonts w:ascii="Verdana" w:eastAsia="Calibri" w:hAnsi="Verdana"/>
          <w:sz w:val="24"/>
          <w:szCs w:val="24"/>
        </w:rPr>
        <w:t xml:space="preserve"> </w:t>
      </w:r>
      <w:r>
        <w:rPr>
          <w:rFonts w:ascii="Verdana" w:eastAsia="Calibri" w:hAnsi="Verdana"/>
          <w:sz w:val="24"/>
          <w:szCs w:val="24"/>
        </w:rPr>
        <w:t>zł</w:t>
      </w:r>
    </w:p>
    <w:p w:rsidR="00A532AB" w:rsidRPr="00ED4DAF" w:rsidRDefault="00A532AB" w:rsidP="000D4B1A">
      <w:pPr>
        <w:spacing w:after="0" w:line="288" w:lineRule="auto"/>
        <w:rPr>
          <w:rFonts w:ascii="Verdana" w:eastAsia="Times New Roman" w:hAnsi="Verdana" w:cs="Times New Roman"/>
          <w:bCs/>
          <w:sz w:val="24"/>
          <w:szCs w:val="24"/>
        </w:rPr>
      </w:pPr>
      <w:r w:rsidRPr="00ED4DAF">
        <w:rPr>
          <w:rFonts w:ascii="Verdana" w:eastAsia="Calibri" w:hAnsi="Verdana"/>
          <w:sz w:val="24"/>
          <w:szCs w:val="24"/>
        </w:rPr>
        <w:t>Przeznaczenie środków</w:t>
      </w:r>
      <w:r>
        <w:rPr>
          <w:rFonts w:ascii="Verdana" w:eastAsia="Calibri" w:hAnsi="Verdana"/>
          <w:sz w:val="24"/>
          <w:szCs w:val="24"/>
        </w:rPr>
        <w:t>:</w:t>
      </w:r>
    </w:p>
    <w:p w:rsidR="00C331F1" w:rsidRPr="00C331F1" w:rsidRDefault="00C331F1" w:rsidP="000D4B1A">
      <w:pPr>
        <w:spacing w:after="0" w:line="288" w:lineRule="auto"/>
        <w:rPr>
          <w:rFonts w:ascii="Verdana" w:eastAsia="Times New Roman" w:hAnsi="Verdana" w:cs="Times New Roman"/>
          <w:bCs/>
          <w:sz w:val="24"/>
          <w:szCs w:val="24"/>
        </w:rPr>
      </w:pPr>
      <w:r w:rsidRPr="00C331F1">
        <w:rPr>
          <w:rFonts w:ascii="Verdana" w:eastAsia="Times New Roman" w:hAnsi="Verdana" w:cs="Times New Roman"/>
          <w:bCs/>
          <w:sz w:val="24"/>
          <w:szCs w:val="24"/>
        </w:rPr>
        <w:t>1) na wsparcie jednostek samorządu terytorialnego w realizacji dodatkowych zadań oświatowych związanych z kształceniem, wychowaniem i opieką nad dziećmi i uczniami z Ukrainy</w:t>
      </w:r>
      <w:r>
        <w:rPr>
          <w:rFonts w:ascii="Verdana" w:eastAsia="Times New Roman" w:hAnsi="Verdana" w:cs="Times New Roman"/>
          <w:bCs/>
          <w:sz w:val="24"/>
          <w:szCs w:val="24"/>
        </w:rPr>
        <w:t xml:space="preserve"> </w:t>
      </w:r>
      <w:r w:rsidRPr="00C331F1">
        <w:rPr>
          <w:rFonts w:ascii="Verdana" w:eastAsia="Times New Roman" w:hAnsi="Verdana" w:cs="Times New Roman"/>
          <w:bCs/>
          <w:sz w:val="24"/>
          <w:szCs w:val="24"/>
        </w:rPr>
        <w:t>(6.637.413,00),</w:t>
      </w:r>
    </w:p>
    <w:p w:rsidR="00C331F1" w:rsidRPr="00C331F1" w:rsidRDefault="00C331F1" w:rsidP="000D4B1A">
      <w:pPr>
        <w:spacing w:after="0" w:line="288" w:lineRule="auto"/>
        <w:rPr>
          <w:rFonts w:ascii="Verdana" w:eastAsia="Times New Roman" w:hAnsi="Verdana" w:cs="Times New Roman"/>
          <w:bCs/>
          <w:sz w:val="24"/>
          <w:szCs w:val="24"/>
        </w:rPr>
      </w:pPr>
      <w:r w:rsidRPr="00C331F1">
        <w:rPr>
          <w:rFonts w:ascii="Verdana" w:eastAsia="Times New Roman" w:hAnsi="Verdana" w:cs="Times New Roman"/>
          <w:bCs/>
          <w:sz w:val="24"/>
          <w:szCs w:val="24"/>
        </w:rPr>
        <w:t>2) na wypłatę zasiłków celowych dla najuboższych i najbardziej potrzebujących obywateli Ukrainy</w:t>
      </w:r>
      <w:r>
        <w:rPr>
          <w:rFonts w:ascii="Verdana" w:eastAsia="Times New Roman" w:hAnsi="Verdana" w:cs="Times New Roman"/>
          <w:bCs/>
          <w:sz w:val="24"/>
          <w:szCs w:val="24"/>
        </w:rPr>
        <w:t xml:space="preserve"> </w:t>
      </w:r>
      <w:r w:rsidRPr="00C331F1">
        <w:rPr>
          <w:rFonts w:ascii="Verdana" w:eastAsia="Times New Roman" w:hAnsi="Verdana" w:cs="Times New Roman"/>
          <w:bCs/>
          <w:sz w:val="24"/>
          <w:szCs w:val="24"/>
        </w:rPr>
        <w:t>(4.835,14),</w:t>
      </w:r>
    </w:p>
    <w:p w:rsidR="00C331F1" w:rsidRPr="00C331F1" w:rsidRDefault="00C331F1" w:rsidP="000D4B1A">
      <w:pPr>
        <w:spacing w:after="0" w:line="288" w:lineRule="auto"/>
        <w:rPr>
          <w:rFonts w:ascii="Verdana" w:eastAsia="Times New Roman" w:hAnsi="Verdana" w:cs="Times New Roman"/>
          <w:bCs/>
          <w:sz w:val="24"/>
          <w:szCs w:val="24"/>
        </w:rPr>
      </w:pPr>
      <w:r w:rsidRPr="00C331F1">
        <w:rPr>
          <w:rFonts w:ascii="Verdana" w:eastAsia="Times New Roman" w:hAnsi="Verdana" w:cs="Times New Roman"/>
          <w:bCs/>
          <w:sz w:val="24"/>
          <w:szCs w:val="24"/>
        </w:rPr>
        <w:t>3) zwiększenie planu dotacji celowej z budżetu państwa na realizację zadań zleconych gminy w dziale 751 (Urzędy naczelnych organów władzy państwowej, kontroli i ochrony prawa oraz sądownictwa), rozdziale 75108 (Wybory do Sejmu i Senatu)</w:t>
      </w:r>
      <w:r>
        <w:rPr>
          <w:rFonts w:ascii="Verdana" w:eastAsia="Times New Roman" w:hAnsi="Verdana" w:cs="Times New Roman"/>
          <w:bCs/>
          <w:sz w:val="24"/>
          <w:szCs w:val="24"/>
        </w:rPr>
        <w:t xml:space="preserve"> </w:t>
      </w:r>
      <w:r w:rsidRPr="00C331F1">
        <w:rPr>
          <w:rFonts w:ascii="Verdana" w:eastAsia="Times New Roman" w:hAnsi="Verdana" w:cs="Times New Roman"/>
          <w:bCs/>
          <w:sz w:val="24"/>
          <w:szCs w:val="24"/>
        </w:rPr>
        <w:t>(33.840,00),</w:t>
      </w:r>
    </w:p>
    <w:p w:rsidR="00C331F1" w:rsidRPr="00C331F1" w:rsidRDefault="00C331F1" w:rsidP="000D4B1A">
      <w:pPr>
        <w:spacing w:after="0" w:line="288" w:lineRule="auto"/>
        <w:rPr>
          <w:rFonts w:ascii="Verdana" w:eastAsia="Times New Roman" w:hAnsi="Verdana" w:cs="Times New Roman"/>
          <w:bCs/>
          <w:sz w:val="24"/>
          <w:szCs w:val="24"/>
        </w:rPr>
      </w:pPr>
      <w:r w:rsidRPr="00C331F1">
        <w:rPr>
          <w:rFonts w:ascii="Verdana" w:eastAsia="Times New Roman" w:hAnsi="Verdana" w:cs="Times New Roman"/>
          <w:bCs/>
          <w:sz w:val="24"/>
          <w:szCs w:val="24"/>
        </w:rPr>
        <w:t>4) zmniejszenie planu dotacji celowej z budżetu państwa na realizację zadań zleconych powiatu w dziale 754 (Bezpieczeństwo publiczne i ochrona przeciwpożarowa), rozdziale 75411 (Komendy powiatowe Państwowej Straży Pożarnej)</w:t>
      </w:r>
      <w:r>
        <w:rPr>
          <w:rFonts w:ascii="Verdana" w:eastAsia="Times New Roman" w:hAnsi="Verdana" w:cs="Times New Roman"/>
          <w:bCs/>
          <w:sz w:val="24"/>
          <w:szCs w:val="24"/>
        </w:rPr>
        <w:t xml:space="preserve"> </w:t>
      </w:r>
      <w:r w:rsidRPr="00C331F1">
        <w:rPr>
          <w:rFonts w:ascii="Verdana" w:eastAsia="Times New Roman" w:hAnsi="Verdana" w:cs="Times New Roman"/>
          <w:bCs/>
          <w:sz w:val="24"/>
          <w:szCs w:val="24"/>
        </w:rPr>
        <w:t>(-6.429,00),</w:t>
      </w:r>
    </w:p>
    <w:p w:rsidR="00C331F1" w:rsidRPr="00C331F1" w:rsidRDefault="00C331F1" w:rsidP="000D4B1A">
      <w:pPr>
        <w:spacing w:after="0" w:line="288" w:lineRule="auto"/>
        <w:rPr>
          <w:rFonts w:ascii="Verdana" w:eastAsia="Times New Roman" w:hAnsi="Verdana" w:cs="Times New Roman"/>
          <w:bCs/>
          <w:sz w:val="24"/>
          <w:szCs w:val="24"/>
        </w:rPr>
      </w:pPr>
      <w:r w:rsidRPr="00C331F1">
        <w:rPr>
          <w:rFonts w:ascii="Verdana" w:eastAsia="Times New Roman" w:hAnsi="Verdana" w:cs="Times New Roman"/>
          <w:bCs/>
          <w:sz w:val="24"/>
          <w:szCs w:val="24"/>
        </w:rPr>
        <w:t>5) na realizację Rządowego Programu pomocy uczniom niepełnosprawnym w formie dofinansowania zakupu podręczników, materiałów edukacyjnych i materiałów ćwiczeniowych w latach 2023-2025</w:t>
      </w:r>
      <w:r>
        <w:rPr>
          <w:rFonts w:ascii="Verdana" w:eastAsia="Times New Roman" w:hAnsi="Verdana" w:cs="Times New Roman"/>
          <w:bCs/>
          <w:sz w:val="24"/>
          <w:szCs w:val="24"/>
        </w:rPr>
        <w:t xml:space="preserve"> </w:t>
      </w:r>
      <w:r w:rsidRPr="00C331F1">
        <w:rPr>
          <w:rFonts w:ascii="Verdana" w:eastAsia="Times New Roman" w:hAnsi="Verdana" w:cs="Times New Roman"/>
          <w:bCs/>
          <w:sz w:val="24"/>
          <w:szCs w:val="24"/>
        </w:rPr>
        <w:t>(132.598,00),</w:t>
      </w:r>
    </w:p>
    <w:p w:rsidR="00C331F1" w:rsidRPr="00C331F1" w:rsidRDefault="00C331F1" w:rsidP="000D4B1A">
      <w:pPr>
        <w:spacing w:after="0" w:line="288" w:lineRule="auto"/>
        <w:rPr>
          <w:rFonts w:ascii="Verdana" w:eastAsia="Times New Roman" w:hAnsi="Verdana" w:cs="Times New Roman"/>
          <w:bCs/>
          <w:sz w:val="24"/>
          <w:szCs w:val="24"/>
        </w:rPr>
      </w:pPr>
      <w:r w:rsidRPr="00C331F1">
        <w:rPr>
          <w:rFonts w:ascii="Verdana" w:eastAsia="Times New Roman" w:hAnsi="Verdana" w:cs="Times New Roman"/>
          <w:bCs/>
          <w:sz w:val="24"/>
          <w:szCs w:val="24"/>
        </w:rPr>
        <w:t>6) na przeprowadzenie niezbędnych prac renowacyjno-remontowych cmentarza żołnierzy włoskich przy ul. Grabiszyńskiej we Wrocławiu</w:t>
      </w:r>
      <w:r>
        <w:rPr>
          <w:rFonts w:ascii="Verdana" w:eastAsia="Times New Roman" w:hAnsi="Verdana" w:cs="Times New Roman"/>
          <w:bCs/>
          <w:sz w:val="24"/>
          <w:szCs w:val="24"/>
        </w:rPr>
        <w:t xml:space="preserve"> </w:t>
      </w:r>
      <w:r w:rsidRPr="00C331F1">
        <w:rPr>
          <w:rFonts w:ascii="Verdana" w:eastAsia="Times New Roman" w:hAnsi="Verdana" w:cs="Times New Roman"/>
          <w:bCs/>
          <w:sz w:val="24"/>
          <w:szCs w:val="24"/>
        </w:rPr>
        <w:t>(-210.000,00),</w:t>
      </w:r>
    </w:p>
    <w:p w:rsidR="00C331F1" w:rsidRPr="00C331F1" w:rsidRDefault="00C331F1" w:rsidP="000D4B1A">
      <w:pPr>
        <w:spacing w:after="0" w:line="288" w:lineRule="auto"/>
        <w:rPr>
          <w:rFonts w:ascii="Verdana" w:eastAsia="Times New Roman" w:hAnsi="Verdana" w:cs="Times New Roman"/>
          <w:bCs/>
          <w:sz w:val="24"/>
          <w:szCs w:val="24"/>
        </w:rPr>
      </w:pPr>
      <w:r w:rsidRPr="00C331F1">
        <w:rPr>
          <w:rFonts w:ascii="Verdana" w:eastAsia="Times New Roman" w:hAnsi="Verdana" w:cs="Times New Roman"/>
          <w:bCs/>
          <w:sz w:val="24"/>
          <w:szCs w:val="24"/>
        </w:rPr>
        <w:t>7) na przeprowadzenie kwalifikacji wojskowej przez Powiatowe Komisje</w:t>
      </w:r>
      <w:r w:rsidRPr="00C331F1">
        <w:t xml:space="preserve"> </w:t>
      </w:r>
      <w:r w:rsidRPr="00C331F1">
        <w:rPr>
          <w:rFonts w:ascii="Verdana" w:eastAsia="Times New Roman" w:hAnsi="Verdana" w:cs="Times New Roman"/>
          <w:bCs/>
          <w:sz w:val="24"/>
          <w:szCs w:val="24"/>
        </w:rPr>
        <w:t>Lekarskie na terenie województwa dolnośląskiego</w:t>
      </w:r>
      <w:r>
        <w:rPr>
          <w:rFonts w:ascii="Verdana" w:eastAsia="Times New Roman" w:hAnsi="Verdana" w:cs="Times New Roman"/>
          <w:bCs/>
          <w:sz w:val="24"/>
          <w:szCs w:val="24"/>
        </w:rPr>
        <w:t xml:space="preserve"> </w:t>
      </w:r>
      <w:r w:rsidRPr="00C331F1">
        <w:rPr>
          <w:rFonts w:ascii="Verdana" w:eastAsia="Times New Roman" w:hAnsi="Verdana" w:cs="Times New Roman"/>
          <w:bCs/>
          <w:sz w:val="24"/>
          <w:szCs w:val="24"/>
        </w:rPr>
        <w:t>(-46.944,11),</w:t>
      </w:r>
    </w:p>
    <w:p w:rsidR="00A532AB" w:rsidRPr="00ED4DAF" w:rsidRDefault="00C331F1" w:rsidP="000D4B1A">
      <w:pPr>
        <w:spacing w:after="0" w:line="288" w:lineRule="auto"/>
        <w:rPr>
          <w:rFonts w:ascii="Verdana" w:eastAsia="Times New Roman" w:hAnsi="Verdana" w:cs="Times New Roman"/>
          <w:bCs/>
          <w:sz w:val="24"/>
          <w:szCs w:val="24"/>
        </w:rPr>
      </w:pPr>
      <w:r w:rsidRPr="00C331F1">
        <w:rPr>
          <w:rFonts w:ascii="Verdana" w:eastAsia="Times New Roman" w:hAnsi="Verdana" w:cs="Times New Roman"/>
          <w:bCs/>
          <w:sz w:val="24"/>
          <w:szCs w:val="24"/>
        </w:rPr>
        <w:t>8) na realizację zadań wynikających z ustawy o Karcie Polaka</w:t>
      </w:r>
      <w:r>
        <w:rPr>
          <w:rFonts w:ascii="Verdana" w:eastAsia="Times New Roman" w:hAnsi="Verdana" w:cs="Times New Roman"/>
          <w:bCs/>
          <w:sz w:val="24"/>
          <w:szCs w:val="24"/>
        </w:rPr>
        <w:t xml:space="preserve"> </w:t>
      </w:r>
      <w:r w:rsidRPr="00C331F1">
        <w:rPr>
          <w:rFonts w:ascii="Verdana" w:eastAsia="Times New Roman" w:hAnsi="Verdana" w:cs="Times New Roman"/>
          <w:bCs/>
          <w:sz w:val="24"/>
          <w:szCs w:val="24"/>
        </w:rPr>
        <w:t>(29.799,00).</w:t>
      </w:r>
    </w:p>
    <w:p w:rsidR="008C059C" w:rsidRPr="00DF58FB" w:rsidRDefault="008C059C" w:rsidP="000D4B1A">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117</w:t>
      </w:r>
      <w:r w:rsidR="00C331F1" w:rsidRPr="00DF58FB">
        <w:rPr>
          <w:rFonts w:ascii="Verdana" w:eastAsia="Calibri" w:hAnsi="Verdana"/>
          <w:bCs/>
          <w:sz w:val="24"/>
          <w:szCs w:val="24"/>
        </w:rPr>
        <w:t>18</w:t>
      </w:r>
      <w:r w:rsidRPr="00DF58FB">
        <w:rPr>
          <w:rFonts w:ascii="Verdana" w:eastAsia="Calibri" w:hAnsi="Verdana"/>
          <w:bCs/>
          <w:sz w:val="24"/>
          <w:szCs w:val="24"/>
        </w:rPr>
        <w:t xml:space="preserve">/23 Prezydenta Wrocławia z dnia </w:t>
      </w:r>
      <w:r w:rsidR="00C331F1" w:rsidRPr="00DF58FB">
        <w:rPr>
          <w:rFonts w:ascii="Verdana" w:eastAsia="Calibri" w:hAnsi="Verdana"/>
          <w:bCs/>
          <w:sz w:val="24"/>
          <w:szCs w:val="24"/>
        </w:rPr>
        <w:t>9</w:t>
      </w:r>
      <w:r w:rsidRPr="00DF58FB">
        <w:rPr>
          <w:rFonts w:ascii="Verdana" w:eastAsia="Calibri" w:hAnsi="Verdana"/>
          <w:bCs/>
          <w:sz w:val="24"/>
          <w:szCs w:val="24"/>
        </w:rPr>
        <w:t xml:space="preserve"> </w:t>
      </w:r>
      <w:r w:rsidR="00C331F1" w:rsidRPr="00DF58FB">
        <w:rPr>
          <w:rFonts w:ascii="Verdana" w:eastAsia="Calibri" w:hAnsi="Verdana"/>
          <w:bCs/>
          <w:sz w:val="24"/>
          <w:szCs w:val="24"/>
        </w:rPr>
        <w:t>listopada</w:t>
      </w:r>
      <w:r w:rsidRPr="00DF58FB">
        <w:rPr>
          <w:rFonts w:ascii="Verdana" w:eastAsia="Calibri" w:hAnsi="Verdana"/>
          <w:bCs/>
          <w:sz w:val="24"/>
          <w:szCs w:val="24"/>
        </w:rPr>
        <w:t xml:space="preserve"> 2023 roku</w:t>
      </w:r>
    </w:p>
    <w:p w:rsidR="008C059C" w:rsidRPr="00ED4DAF" w:rsidRDefault="008C059C"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dochodów ogółem: </w:t>
      </w:r>
      <w:r w:rsidR="00C331F1">
        <w:rPr>
          <w:rFonts w:ascii="Verdana" w:eastAsia="Calibri" w:hAnsi="Verdana"/>
          <w:sz w:val="24"/>
          <w:szCs w:val="24"/>
        </w:rPr>
        <w:t>1</w:t>
      </w:r>
      <w:r>
        <w:rPr>
          <w:rFonts w:ascii="Verdana" w:eastAsia="Calibri" w:hAnsi="Verdana"/>
          <w:sz w:val="24"/>
          <w:szCs w:val="24"/>
        </w:rPr>
        <w:t>.</w:t>
      </w:r>
      <w:r w:rsidR="00C331F1">
        <w:rPr>
          <w:rFonts w:ascii="Verdana" w:eastAsia="Calibri" w:hAnsi="Verdana"/>
          <w:sz w:val="24"/>
          <w:szCs w:val="24"/>
        </w:rPr>
        <w:t>681</w:t>
      </w:r>
      <w:r w:rsidRPr="00ED4DAF">
        <w:rPr>
          <w:rFonts w:ascii="Verdana" w:eastAsia="Calibri" w:hAnsi="Verdana"/>
          <w:sz w:val="24"/>
          <w:szCs w:val="24"/>
        </w:rPr>
        <w:t>.</w:t>
      </w:r>
      <w:r>
        <w:rPr>
          <w:rFonts w:ascii="Verdana" w:eastAsia="Calibri" w:hAnsi="Verdana"/>
          <w:sz w:val="24"/>
          <w:szCs w:val="24"/>
        </w:rPr>
        <w:t>1</w:t>
      </w:r>
      <w:r w:rsidR="00C331F1">
        <w:rPr>
          <w:rFonts w:ascii="Verdana" w:eastAsia="Calibri" w:hAnsi="Verdana"/>
          <w:sz w:val="24"/>
          <w:szCs w:val="24"/>
        </w:rPr>
        <w:t>61</w:t>
      </w:r>
      <w:r w:rsidRPr="00ED4DAF">
        <w:rPr>
          <w:rFonts w:ascii="Verdana" w:eastAsia="Calibri" w:hAnsi="Verdana"/>
          <w:sz w:val="24"/>
          <w:szCs w:val="24"/>
        </w:rPr>
        <w:t>,</w:t>
      </w:r>
      <w:r>
        <w:rPr>
          <w:rFonts w:ascii="Verdana" w:eastAsia="Calibri" w:hAnsi="Verdana"/>
          <w:sz w:val="24"/>
          <w:szCs w:val="24"/>
        </w:rPr>
        <w:t>3</w:t>
      </w:r>
      <w:r w:rsidR="00C331F1">
        <w:rPr>
          <w:rFonts w:ascii="Verdana" w:eastAsia="Calibri" w:hAnsi="Verdana"/>
          <w:sz w:val="24"/>
          <w:szCs w:val="24"/>
        </w:rPr>
        <w:t>5</w:t>
      </w:r>
      <w:r w:rsidRPr="00ED4DAF">
        <w:rPr>
          <w:rFonts w:ascii="Verdana" w:eastAsia="Calibri" w:hAnsi="Verdana"/>
          <w:sz w:val="24"/>
          <w:szCs w:val="24"/>
        </w:rPr>
        <w:t xml:space="preserve"> zł</w:t>
      </w:r>
    </w:p>
    <w:p w:rsidR="008C059C" w:rsidRDefault="008C059C" w:rsidP="000D4B1A">
      <w:pPr>
        <w:spacing w:after="0" w:line="288" w:lineRule="auto"/>
        <w:rPr>
          <w:rFonts w:ascii="Verdana" w:eastAsia="Calibri" w:hAnsi="Verdana"/>
          <w:sz w:val="24"/>
          <w:szCs w:val="24"/>
        </w:rPr>
      </w:pPr>
      <w:r w:rsidRPr="00ED4DAF">
        <w:rPr>
          <w:rFonts w:ascii="Verdana" w:eastAsia="Calibri" w:hAnsi="Verdana"/>
          <w:sz w:val="24"/>
          <w:szCs w:val="24"/>
        </w:rPr>
        <w:t>Źródło zmiany planu dochodów:</w:t>
      </w:r>
    </w:p>
    <w:p w:rsidR="00C331F1" w:rsidRPr="00C331F1" w:rsidRDefault="00C331F1" w:rsidP="000D4B1A">
      <w:pPr>
        <w:spacing w:after="0" w:line="288" w:lineRule="auto"/>
        <w:rPr>
          <w:rFonts w:ascii="Verdana" w:eastAsia="Times New Roman" w:hAnsi="Verdana" w:cs="Times New Roman"/>
          <w:bCs/>
          <w:sz w:val="24"/>
          <w:szCs w:val="24"/>
        </w:rPr>
      </w:pPr>
      <w:r w:rsidRPr="00C331F1">
        <w:rPr>
          <w:rFonts w:ascii="Verdana" w:eastAsia="Times New Roman" w:hAnsi="Verdana" w:cs="Times New Roman"/>
          <w:bCs/>
          <w:sz w:val="24"/>
          <w:szCs w:val="24"/>
        </w:rPr>
        <w:t>I. Dotacje celowe z budżetu państwa</w:t>
      </w:r>
      <w:r>
        <w:rPr>
          <w:rFonts w:ascii="Verdana" w:eastAsia="Times New Roman" w:hAnsi="Verdana" w:cs="Times New Roman"/>
          <w:bCs/>
          <w:sz w:val="24"/>
          <w:szCs w:val="24"/>
        </w:rPr>
        <w:t xml:space="preserve"> </w:t>
      </w:r>
      <w:r w:rsidRPr="00C331F1">
        <w:rPr>
          <w:rFonts w:ascii="Verdana" w:eastAsia="Times New Roman" w:hAnsi="Verdana" w:cs="Times New Roman"/>
          <w:bCs/>
          <w:sz w:val="24"/>
          <w:szCs w:val="24"/>
        </w:rPr>
        <w:t>(710.124,00),</w:t>
      </w:r>
      <w:r>
        <w:rPr>
          <w:rFonts w:ascii="Verdana" w:eastAsia="Times New Roman" w:hAnsi="Verdana" w:cs="Times New Roman"/>
          <w:bCs/>
          <w:sz w:val="24"/>
          <w:szCs w:val="24"/>
        </w:rPr>
        <w:t xml:space="preserve"> </w:t>
      </w:r>
      <w:r w:rsidRPr="00C331F1">
        <w:rPr>
          <w:rFonts w:ascii="Verdana" w:eastAsia="Times New Roman" w:hAnsi="Verdana" w:cs="Times New Roman"/>
          <w:bCs/>
          <w:sz w:val="24"/>
          <w:szCs w:val="24"/>
        </w:rPr>
        <w:t>z tego:</w:t>
      </w:r>
    </w:p>
    <w:p w:rsidR="00C331F1" w:rsidRPr="00C331F1" w:rsidRDefault="00C331F1" w:rsidP="000D4B1A">
      <w:pPr>
        <w:spacing w:after="0" w:line="288" w:lineRule="auto"/>
        <w:rPr>
          <w:rFonts w:ascii="Verdana" w:eastAsia="Times New Roman" w:hAnsi="Verdana" w:cs="Times New Roman"/>
          <w:bCs/>
          <w:sz w:val="24"/>
          <w:szCs w:val="24"/>
        </w:rPr>
      </w:pPr>
      <w:r w:rsidRPr="00C331F1">
        <w:rPr>
          <w:rFonts w:ascii="Verdana" w:eastAsia="Times New Roman" w:hAnsi="Verdana" w:cs="Times New Roman"/>
          <w:bCs/>
          <w:sz w:val="24"/>
          <w:szCs w:val="24"/>
        </w:rPr>
        <w:t>1) dla gminy</w:t>
      </w:r>
      <w:r>
        <w:rPr>
          <w:rFonts w:ascii="Verdana" w:eastAsia="Times New Roman" w:hAnsi="Verdana" w:cs="Times New Roman"/>
          <w:bCs/>
          <w:sz w:val="24"/>
          <w:szCs w:val="24"/>
        </w:rPr>
        <w:t xml:space="preserve"> </w:t>
      </w:r>
      <w:r w:rsidRPr="00C331F1">
        <w:rPr>
          <w:rFonts w:ascii="Verdana" w:eastAsia="Times New Roman" w:hAnsi="Verdana" w:cs="Times New Roman"/>
          <w:bCs/>
          <w:sz w:val="24"/>
          <w:szCs w:val="24"/>
        </w:rPr>
        <w:t>(709.594,00),</w:t>
      </w:r>
      <w:r>
        <w:rPr>
          <w:rFonts w:ascii="Verdana" w:eastAsia="Times New Roman" w:hAnsi="Verdana" w:cs="Times New Roman"/>
          <w:bCs/>
          <w:sz w:val="24"/>
          <w:szCs w:val="24"/>
        </w:rPr>
        <w:t xml:space="preserve"> </w:t>
      </w:r>
      <w:r w:rsidRPr="00C331F1">
        <w:rPr>
          <w:rFonts w:ascii="Verdana" w:eastAsia="Times New Roman" w:hAnsi="Verdana" w:cs="Times New Roman"/>
          <w:bCs/>
          <w:sz w:val="24"/>
          <w:szCs w:val="24"/>
        </w:rPr>
        <w:t>z tego:</w:t>
      </w:r>
    </w:p>
    <w:p w:rsidR="00C331F1" w:rsidRPr="00C331F1" w:rsidRDefault="00C331F1" w:rsidP="000D4B1A">
      <w:pPr>
        <w:spacing w:after="0" w:line="288" w:lineRule="auto"/>
        <w:rPr>
          <w:rFonts w:ascii="Verdana" w:eastAsia="Times New Roman" w:hAnsi="Verdana" w:cs="Times New Roman"/>
          <w:bCs/>
          <w:sz w:val="24"/>
          <w:szCs w:val="24"/>
        </w:rPr>
      </w:pPr>
      <w:r w:rsidRPr="00C331F1">
        <w:rPr>
          <w:rFonts w:ascii="Verdana" w:eastAsia="Times New Roman" w:hAnsi="Verdana" w:cs="Times New Roman"/>
          <w:bCs/>
          <w:sz w:val="24"/>
          <w:szCs w:val="24"/>
        </w:rPr>
        <w:t>a) na zadania własne</w:t>
      </w:r>
      <w:r>
        <w:rPr>
          <w:rFonts w:ascii="Verdana" w:eastAsia="Times New Roman" w:hAnsi="Verdana" w:cs="Times New Roman"/>
          <w:bCs/>
          <w:sz w:val="24"/>
          <w:szCs w:val="24"/>
        </w:rPr>
        <w:t xml:space="preserve"> </w:t>
      </w:r>
      <w:r w:rsidRPr="00C331F1">
        <w:rPr>
          <w:rFonts w:ascii="Verdana" w:eastAsia="Times New Roman" w:hAnsi="Verdana" w:cs="Times New Roman"/>
          <w:bCs/>
          <w:sz w:val="24"/>
          <w:szCs w:val="24"/>
        </w:rPr>
        <w:t>(620.484,00),</w:t>
      </w:r>
    </w:p>
    <w:p w:rsidR="00C331F1" w:rsidRPr="00C331F1" w:rsidRDefault="00C331F1" w:rsidP="000D4B1A">
      <w:pPr>
        <w:spacing w:after="0" w:line="288" w:lineRule="auto"/>
        <w:rPr>
          <w:rFonts w:ascii="Verdana" w:eastAsia="Times New Roman" w:hAnsi="Verdana" w:cs="Times New Roman"/>
          <w:bCs/>
          <w:sz w:val="24"/>
          <w:szCs w:val="24"/>
        </w:rPr>
      </w:pPr>
      <w:r w:rsidRPr="00C331F1">
        <w:rPr>
          <w:rFonts w:ascii="Verdana" w:eastAsia="Times New Roman" w:hAnsi="Verdana" w:cs="Times New Roman"/>
          <w:bCs/>
          <w:sz w:val="24"/>
          <w:szCs w:val="24"/>
        </w:rPr>
        <w:t>b) na zadania zlecone</w:t>
      </w:r>
      <w:r>
        <w:rPr>
          <w:rFonts w:ascii="Verdana" w:eastAsia="Times New Roman" w:hAnsi="Verdana" w:cs="Times New Roman"/>
          <w:bCs/>
          <w:sz w:val="24"/>
          <w:szCs w:val="24"/>
        </w:rPr>
        <w:t xml:space="preserve"> </w:t>
      </w:r>
      <w:r w:rsidRPr="00C331F1">
        <w:rPr>
          <w:rFonts w:ascii="Verdana" w:eastAsia="Times New Roman" w:hAnsi="Verdana" w:cs="Times New Roman"/>
          <w:bCs/>
          <w:sz w:val="24"/>
          <w:szCs w:val="24"/>
        </w:rPr>
        <w:t>(89.110,00),</w:t>
      </w:r>
    </w:p>
    <w:p w:rsidR="00C331F1" w:rsidRPr="00C331F1" w:rsidRDefault="00C331F1" w:rsidP="000D4B1A">
      <w:pPr>
        <w:spacing w:after="0" w:line="288" w:lineRule="auto"/>
        <w:rPr>
          <w:rFonts w:ascii="Verdana" w:eastAsia="Times New Roman" w:hAnsi="Verdana" w:cs="Times New Roman"/>
          <w:bCs/>
          <w:sz w:val="24"/>
          <w:szCs w:val="24"/>
        </w:rPr>
      </w:pPr>
      <w:r w:rsidRPr="00C331F1">
        <w:rPr>
          <w:rFonts w:ascii="Verdana" w:eastAsia="Times New Roman" w:hAnsi="Verdana" w:cs="Times New Roman"/>
          <w:bCs/>
          <w:sz w:val="24"/>
          <w:szCs w:val="24"/>
        </w:rPr>
        <w:t>2) dla powiatu</w:t>
      </w:r>
      <w:r>
        <w:rPr>
          <w:rFonts w:ascii="Verdana" w:eastAsia="Times New Roman" w:hAnsi="Verdana" w:cs="Times New Roman"/>
          <w:bCs/>
          <w:sz w:val="24"/>
          <w:szCs w:val="24"/>
        </w:rPr>
        <w:t xml:space="preserve"> </w:t>
      </w:r>
      <w:r w:rsidRPr="00C331F1">
        <w:rPr>
          <w:rFonts w:ascii="Verdana" w:eastAsia="Times New Roman" w:hAnsi="Verdana" w:cs="Times New Roman"/>
          <w:bCs/>
          <w:sz w:val="24"/>
          <w:szCs w:val="24"/>
        </w:rPr>
        <w:t>(530,00),</w:t>
      </w:r>
      <w:r>
        <w:rPr>
          <w:rFonts w:ascii="Verdana" w:eastAsia="Times New Roman" w:hAnsi="Verdana" w:cs="Times New Roman"/>
          <w:bCs/>
          <w:sz w:val="24"/>
          <w:szCs w:val="24"/>
        </w:rPr>
        <w:t xml:space="preserve"> </w:t>
      </w:r>
      <w:r w:rsidRPr="00C331F1">
        <w:rPr>
          <w:rFonts w:ascii="Verdana" w:eastAsia="Times New Roman" w:hAnsi="Verdana" w:cs="Times New Roman"/>
          <w:bCs/>
          <w:sz w:val="24"/>
          <w:szCs w:val="24"/>
        </w:rPr>
        <w:t>z tego:</w:t>
      </w:r>
    </w:p>
    <w:p w:rsidR="00C331F1" w:rsidRPr="00C331F1" w:rsidRDefault="00C331F1" w:rsidP="000D4B1A">
      <w:pPr>
        <w:spacing w:after="0" w:line="288" w:lineRule="auto"/>
        <w:rPr>
          <w:rFonts w:ascii="Verdana" w:eastAsia="Times New Roman" w:hAnsi="Verdana" w:cs="Times New Roman"/>
          <w:bCs/>
          <w:sz w:val="24"/>
          <w:szCs w:val="24"/>
        </w:rPr>
      </w:pPr>
      <w:r w:rsidRPr="00C331F1">
        <w:rPr>
          <w:rFonts w:ascii="Verdana" w:eastAsia="Times New Roman" w:hAnsi="Verdana" w:cs="Times New Roman"/>
          <w:bCs/>
          <w:sz w:val="24"/>
          <w:szCs w:val="24"/>
        </w:rPr>
        <w:t>a) na zadania zlecone</w:t>
      </w:r>
      <w:r>
        <w:rPr>
          <w:rFonts w:ascii="Verdana" w:eastAsia="Times New Roman" w:hAnsi="Verdana" w:cs="Times New Roman"/>
          <w:bCs/>
          <w:sz w:val="24"/>
          <w:szCs w:val="24"/>
        </w:rPr>
        <w:t xml:space="preserve"> </w:t>
      </w:r>
      <w:r w:rsidRPr="00C331F1">
        <w:rPr>
          <w:rFonts w:ascii="Verdana" w:eastAsia="Times New Roman" w:hAnsi="Verdana" w:cs="Times New Roman"/>
          <w:bCs/>
          <w:sz w:val="24"/>
          <w:szCs w:val="24"/>
        </w:rPr>
        <w:t>(530,00).</w:t>
      </w:r>
    </w:p>
    <w:p w:rsidR="00C331F1" w:rsidRPr="00C331F1" w:rsidRDefault="00C331F1" w:rsidP="000D4B1A">
      <w:pPr>
        <w:spacing w:after="0" w:line="288" w:lineRule="auto"/>
        <w:rPr>
          <w:rFonts w:ascii="Verdana" w:eastAsia="Times New Roman" w:hAnsi="Verdana" w:cs="Times New Roman"/>
          <w:bCs/>
          <w:sz w:val="24"/>
          <w:szCs w:val="24"/>
        </w:rPr>
      </w:pPr>
      <w:r w:rsidRPr="00C331F1">
        <w:rPr>
          <w:rFonts w:ascii="Verdana" w:eastAsia="Times New Roman" w:hAnsi="Verdana" w:cs="Times New Roman"/>
          <w:bCs/>
          <w:sz w:val="24"/>
          <w:szCs w:val="24"/>
        </w:rPr>
        <w:t>II. Dotacje i środki z funduszy</w:t>
      </w:r>
      <w:r>
        <w:rPr>
          <w:rFonts w:ascii="Verdana" w:eastAsia="Times New Roman" w:hAnsi="Verdana" w:cs="Times New Roman"/>
          <w:bCs/>
          <w:sz w:val="24"/>
          <w:szCs w:val="24"/>
        </w:rPr>
        <w:t xml:space="preserve"> </w:t>
      </w:r>
      <w:r w:rsidRPr="00C331F1">
        <w:rPr>
          <w:rFonts w:ascii="Verdana" w:eastAsia="Times New Roman" w:hAnsi="Verdana" w:cs="Times New Roman"/>
          <w:bCs/>
          <w:sz w:val="24"/>
          <w:szCs w:val="24"/>
        </w:rPr>
        <w:t>(971.037,35),</w:t>
      </w:r>
      <w:r>
        <w:rPr>
          <w:rFonts w:ascii="Verdana" w:eastAsia="Times New Roman" w:hAnsi="Verdana" w:cs="Times New Roman"/>
          <w:bCs/>
          <w:sz w:val="24"/>
          <w:szCs w:val="24"/>
        </w:rPr>
        <w:t xml:space="preserve"> </w:t>
      </w:r>
      <w:r w:rsidRPr="00C331F1">
        <w:rPr>
          <w:rFonts w:ascii="Verdana" w:eastAsia="Times New Roman" w:hAnsi="Verdana" w:cs="Times New Roman"/>
          <w:bCs/>
          <w:sz w:val="24"/>
          <w:szCs w:val="24"/>
        </w:rPr>
        <w:t>z tego:</w:t>
      </w:r>
    </w:p>
    <w:p w:rsidR="008C059C" w:rsidRPr="00ED4DAF" w:rsidRDefault="00C331F1" w:rsidP="000D4B1A">
      <w:pPr>
        <w:spacing w:after="0" w:line="288" w:lineRule="auto"/>
        <w:rPr>
          <w:rFonts w:ascii="Verdana" w:eastAsia="Times New Roman" w:hAnsi="Verdana" w:cs="Times New Roman"/>
          <w:bCs/>
          <w:sz w:val="24"/>
          <w:szCs w:val="24"/>
        </w:rPr>
      </w:pPr>
      <w:r w:rsidRPr="00C331F1">
        <w:rPr>
          <w:rFonts w:ascii="Verdana" w:eastAsia="Times New Roman" w:hAnsi="Verdana" w:cs="Times New Roman"/>
          <w:bCs/>
          <w:sz w:val="24"/>
          <w:szCs w:val="24"/>
        </w:rPr>
        <w:t>1) środki z Funduszu Pomocy</w:t>
      </w:r>
      <w:r>
        <w:rPr>
          <w:rFonts w:ascii="Verdana" w:eastAsia="Times New Roman" w:hAnsi="Verdana" w:cs="Times New Roman"/>
          <w:bCs/>
          <w:sz w:val="24"/>
          <w:szCs w:val="24"/>
        </w:rPr>
        <w:t xml:space="preserve"> </w:t>
      </w:r>
      <w:r w:rsidRPr="00C331F1">
        <w:rPr>
          <w:rFonts w:ascii="Verdana" w:eastAsia="Times New Roman" w:hAnsi="Verdana" w:cs="Times New Roman"/>
          <w:bCs/>
          <w:sz w:val="24"/>
          <w:szCs w:val="24"/>
        </w:rPr>
        <w:t>(971.037,35).</w:t>
      </w:r>
    </w:p>
    <w:p w:rsidR="008C059C" w:rsidRPr="00ED4DAF" w:rsidRDefault="008C059C" w:rsidP="000D4B1A">
      <w:pPr>
        <w:spacing w:before="240" w:after="0" w:line="288" w:lineRule="auto"/>
        <w:rPr>
          <w:rFonts w:ascii="Verdana" w:eastAsia="Calibri" w:hAnsi="Verdana"/>
          <w:sz w:val="24"/>
          <w:szCs w:val="24"/>
        </w:rPr>
      </w:pPr>
      <w:r w:rsidRPr="00ED4DAF">
        <w:rPr>
          <w:rFonts w:ascii="Verdana" w:eastAsia="Calibri" w:hAnsi="Verdana"/>
          <w:sz w:val="24"/>
          <w:szCs w:val="24"/>
        </w:rPr>
        <w:lastRenderedPageBreak/>
        <w:t xml:space="preserve">Kwota zmiany planu wydatków ogółem: </w:t>
      </w:r>
      <w:r w:rsidR="00C331F1">
        <w:rPr>
          <w:rFonts w:ascii="Verdana" w:eastAsia="Calibri" w:hAnsi="Verdana"/>
          <w:sz w:val="24"/>
          <w:szCs w:val="24"/>
        </w:rPr>
        <w:t>1.681</w:t>
      </w:r>
      <w:r w:rsidR="00C331F1" w:rsidRPr="00ED4DAF">
        <w:rPr>
          <w:rFonts w:ascii="Verdana" w:eastAsia="Calibri" w:hAnsi="Verdana"/>
          <w:sz w:val="24"/>
          <w:szCs w:val="24"/>
        </w:rPr>
        <w:t>.</w:t>
      </w:r>
      <w:r w:rsidR="00C331F1">
        <w:rPr>
          <w:rFonts w:ascii="Verdana" w:eastAsia="Calibri" w:hAnsi="Verdana"/>
          <w:sz w:val="24"/>
          <w:szCs w:val="24"/>
        </w:rPr>
        <w:t>161</w:t>
      </w:r>
      <w:r w:rsidR="00C331F1" w:rsidRPr="00ED4DAF">
        <w:rPr>
          <w:rFonts w:ascii="Verdana" w:eastAsia="Calibri" w:hAnsi="Verdana"/>
          <w:sz w:val="24"/>
          <w:szCs w:val="24"/>
        </w:rPr>
        <w:t>,</w:t>
      </w:r>
      <w:r w:rsidR="00C331F1">
        <w:rPr>
          <w:rFonts w:ascii="Verdana" w:eastAsia="Calibri" w:hAnsi="Verdana"/>
          <w:sz w:val="24"/>
          <w:szCs w:val="24"/>
        </w:rPr>
        <w:t>35</w:t>
      </w:r>
      <w:r w:rsidR="00C331F1" w:rsidRPr="00ED4DAF">
        <w:rPr>
          <w:rFonts w:ascii="Verdana" w:eastAsia="Calibri" w:hAnsi="Verdana"/>
          <w:sz w:val="24"/>
          <w:szCs w:val="24"/>
        </w:rPr>
        <w:t xml:space="preserve"> </w:t>
      </w:r>
      <w:r>
        <w:rPr>
          <w:rFonts w:ascii="Verdana" w:eastAsia="Calibri" w:hAnsi="Verdana"/>
          <w:sz w:val="24"/>
          <w:szCs w:val="24"/>
        </w:rPr>
        <w:t>zł</w:t>
      </w:r>
    </w:p>
    <w:p w:rsidR="008C059C" w:rsidRPr="00ED4DAF" w:rsidRDefault="008C059C" w:rsidP="000D4B1A">
      <w:pPr>
        <w:spacing w:after="0" w:line="288" w:lineRule="auto"/>
        <w:rPr>
          <w:rFonts w:ascii="Verdana" w:eastAsia="Times New Roman" w:hAnsi="Verdana" w:cs="Times New Roman"/>
          <w:bCs/>
          <w:sz w:val="24"/>
          <w:szCs w:val="24"/>
        </w:rPr>
      </w:pPr>
      <w:r w:rsidRPr="00ED4DAF">
        <w:rPr>
          <w:rFonts w:ascii="Verdana" w:eastAsia="Calibri" w:hAnsi="Verdana"/>
          <w:sz w:val="24"/>
          <w:szCs w:val="24"/>
        </w:rPr>
        <w:t>Przeznaczenie środków</w:t>
      </w:r>
      <w:r>
        <w:rPr>
          <w:rFonts w:ascii="Verdana" w:eastAsia="Calibri" w:hAnsi="Verdana"/>
          <w:sz w:val="24"/>
          <w:szCs w:val="24"/>
        </w:rPr>
        <w:t>:</w:t>
      </w:r>
    </w:p>
    <w:p w:rsidR="00C331F1" w:rsidRPr="00C331F1" w:rsidRDefault="00C331F1" w:rsidP="000D4B1A">
      <w:pPr>
        <w:spacing w:after="0" w:line="288" w:lineRule="auto"/>
        <w:rPr>
          <w:rFonts w:ascii="Verdana" w:eastAsia="Times New Roman" w:hAnsi="Verdana" w:cs="Times New Roman"/>
          <w:bCs/>
          <w:sz w:val="24"/>
          <w:szCs w:val="24"/>
        </w:rPr>
      </w:pPr>
      <w:r w:rsidRPr="00C331F1">
        <w:rPr>
          <w:rFonts w:ascii="Verdana" w:eastAsia="Times New Roman" w:hAnsi="Verdana" w:cs="Times New Roman"/>
          <w:bCs/>
          <w:sz w:val="24"/>
          <w:szCs w:val="24"/>
        </w:rPr>
        <w:t>1) zwiększenie planu dotacji celowej z budżetu państwa na realizację zadań zleconych powiatu w dziale 600 (Transport i łączność), rozdziale 60095 (Pozostała działalność)</w:t>
      </w:r>
      <w:r>
        <w:rPr>
          <w:rFonts w:ascii="Verdana" w:eastAsia="Times New Roman" w:hAnsi="Verdana" w:cs="Times New Roman"/>
          <w:bCs/>
          <w:sz w:val="24"/>
          <w:szCs w:val="24"/>
        </w:rPr>
        <w:t xml:space="preserve"> </w:t>
      </w:r>
      <w:r w:rsidRPr="00C331F1">
        <w:rPr>
          <w:rFonts w:ascii="Verdana" w:eastAsia="Times New Roman" w:hAnsi="Verdana" w:cs="Times New Roman"/>
          <w:bCs/>
          <w:sz w:val="24"/>
          <w:szCs w:val="24"/>
        </w:rPr>
        <w:t>(530,00),</w:t>
      </w:r>
    </w:p>
    <w:p w:rsidR="00C331F1" w:rsidRPr="00C331F1" w:rsidRDefault="00C331F1" w:rsidP="000D4B1A">
      <w:pPr>
        <w:spacing w:after="0" w:line="288" w:lineRule="auto"/>
        <w:rPr>
          <w:rFonts w:ascii="Verdana" w:eastAsia="Times New Roman" w:hAnsi="Verdana" w:cs="Times New Roman"/>
          <w:bCs/>
          <w:sz w:val="24"/>
          <w:szCs w:val="24"/>
        </w:rPr>
      </w:pPr>
      <w:r w:rsidRPr="00C331F1">
        <w:rPr>
          <w:rFonts w:ascii="Verdana" w:eastAsia="Times New Roman" w:hAnsi="Verdana" w:cs="Times New Roman"/>
          <w:bCs/>
          <w:sz w:val="24"/>
          <w:szCs w:val="24"/>
        </w:rPr>
        <w:t>2) zwiększenie planu dotacji celowej z budżetu państwa na realizację zadań własnych gminy w dziale 852 (Pomo</w:t>
      </w:r>
      <w:r>
        <w:rPr>
          <w:rFonts w:ascii="Verdana" w:eastAsia="Times New Roman" w:hAnsi="Verdana" w:cs="Times New Roman"/>
          <w:bCs/>
          <w:sz w:val="24"/>
          <w:szCs w:val="24"/>
        </w:rPr>
        <w:t>c</w:t>
      </w:r>
      <w:r w:rsidRPr="00C331F1">
        <w:rPr>
          <w:rFonts w:ascii="Verdana" w:eastAsia="Times New Roman" w:hAnsi="Verdana" w:cs="Times New Roman"/>
          <w:bCs/>
          <w:sz w:val="24"/>
          <w:szCs w:val="24"/>
        </w:rPr>
        <w:t xml:space="preserve"> społeczna), rozdziale 85219 (Ośrodki Pomocy Społecznej)</w:t>
      </w:r>
      <w:r>
        <w:rPr>
          <w:rFonts w:ascii="Verdana" w:eastAsia="Times New Roman" w:hAnsi="Verdana" w:cs="Times New Roman"/>
          <w:bCs/>
          <w:sz w:val="24"/>
          <w:szCs w:val="24"/>
        </w:rPr>
        <w:t xml:space="preserve"> </w:t>
      </w:r>
      <w:r w:rsidRPr="00C331F1">
        <w:rPr>
          <w:rFonts w:ascii="Verdana" w:eastAsia="Times New Roman" w:hAnsi="Verdana" w:cs="Times New Roman"/>
          <w:bCs/>
          <w:sz w:val="24"/>
          <w:szCs w:val="24"/>
        </w:rPr>
        <w:t>(620.484,00),</w:t>
      </w:r>
    </w:p>
    <w:p w:rsidR="00C331F1" w:rsidRPr="00C331F1" w:rsidRDefault="00C331F1" w:rsidP="000D4B1A">
      <w:pPr>
        <w:spacing w:after="0" w:line="288" w:lineRule="auto"/>
        <w:rPr>
          <w:rFonts w:ascii="Verdana" w:eastAsia="Times New Roman" w:hAnsi="Verdana" w:cs="Times New Roman"/>
          <w:bCs/>
          <w:sz w:val="24"/>
          <w:szCs w:val="24"/>
        </w:rPr>
      </w:pPr>
      <w:r w:rsidRPr="00C331F1">
        <w:rPr>
          <w:rFonts w:ascii="Verdana" w:eastAsia="Times New Roman" w:hAnsi="Verdana" w:cs="Times New Roman"/>
          <w:bCs/>
          <w:sz w:val="24"/>
          <w:szCs w:val="24"/>
        </w:rPr>
        <w:t>3) na wypłatę świadczenia wychowawczego</w:t>
      </w:r>
      <w:r>
        <w:rPr>
          <w:rFonts w:ascii="Verdana" w:eastAsia="Times New Roman" w:hAnsi="Verdana" w:cs="Times New Roman"/>
          <w:bCs/>
          <w:sz w:val="24"/>
          <w:szCs w:val="24"/>
        </w:rPr>
        <w:t xml:space="preserve"> </w:t>
      </w:r>
      <w:r w:rsidRPr="00C331F1">
        <w:rPr>
          <w:rFonts w:ascii="Verdana" w:eastAsia="Times New Roman" w:hAnsi="Verdana" w:cs="Times New Roman"/>
          <w:bCs/>
          <w:sz w:val="24"/>
          <w:szCs w:val="24"/>
        </w:rPr>
        <w:t>(72.615,00),</w:t>
      </w:r>
    </w:p>
    <w:p w:rsidR="00C331F1" w:rsidRPr="00C331F1" w:rsidRDefault="00C331F1" w:rsidP="000D4B1A">
      <w:pPr>
        <w:spacing w:after="0" w:line="288" w:lineRule="auto"/>
        <w:rPr>
          <w:rFonts w:ascii="Verdana" w:eastAsia="Times New Roman" w:hAnsi="Verdana" w:cs="Times New Roman"/>
          <w:bCs/>
          <w:sz w:val="24"/>
          <w:szCs w:val="24"/>
        </w:rPr>
      </w:pPr>
      <w:r w:rsidRPr="00C331F1">
        <w:rPr>
          <w:rFonts w:ascii="Verdana" w:eastAsia="Times New Roman" w:hAnsi="Verdana" w:cs="Times New Roman"/>
          <w:bCs/>
          <w:sz w:val="24"/>
          <w:szCs w:val="24"/>
        </w:rPr>
        <w:t>4) na wypłatę jednorazowego świadczenia w wysokości 4 tys. zł, przyznawanego zgodnie z ustawą o wsparciu kobiet w ciąży i rodzin "Za życiem"</w:t>
      </w:r>
      <w:r>
        <w:rPr>
          <w:rFonts w:ascii="Verdana" w:eastAsia="Times New Roman" w:hAnsi="Verdana" w:cs="Times New Roman"/>
          <w:bCs/>
          <w:sz w:val="24"/>
          <w:szCs w:val="24"/>
        </w:rPr>
        <w:t xml:space="preserve"> </w:t>
      </w:r>
      <w:r w:rsidRPr="00C331F1">
        <w:rPr>
          <w:rFonts w:ascii="Verdana" w:eastAsia="Times New Roman" w:hAnsi="Verdana" w:cs="Times New Roman"/>
          <w:bCs/>
          <w:sz w:val="24"/>
          <w:szCs w:val="24"/>
        </w:rPr>
        <w:t>(16.495,00),</w:t>
      </w:r>
    </w:p>
    <w:p w:rsidR="00C331F1" w:rsidRPr="00C331F1" w:rsidRDefault="00C331F1" w:rsidP="000D4B1A">
      <w:pPr>
        <w:spacing w:after="0" w:line="288" w:lineRule="auto"/>
        <w:rPr>
          <w:rFonts w:ascii="Verdana" w:eastAsia="Times New Roman" w:hAnsi="Verdana" w:cs="Times New Roman"/>
          <w:bCs/>
          <w:sz w:val="24"/>
          <w:szCs w:val="24"/>
        </w:rPr>
      </w:pPr>
      <w:r w:rsidRPr="00C331F1">
        <w:rPr>
          <w:rFonts w:ascii="Verdana" w:eastAsia="Times New Roman" w:hAnsi="Verdana" w:cs="Times New Roman"/>
          <w:bCs/>
          <w:sz w:val="24"/>
          <w:szCs w:val="24"/>
        </w:rPr>
        <w:t>5) na wypłatę świadczeń rodzinnych dla obywateli Ukrainy, na zapewnienie pobytu w Domu Pomocy Społecznej obywatelom Ukrainy oraz na wydatki związane z pobytem dzieci ukraińskich w pieczy zastępczej na podstawie ustawy o pomocy obywatelom Ukrainy w związku z konfliktem zbrojnym na terytorium tego Państwa</w:t>
      </w:r>
      <w:r>
        <w:rPr>
          <w:rFonts w:ascii="Verdana" w:eastAsia="Times New Roman" w:hAnsi="Verdana" w:cs="Times New Roman"/>
          <w:bCs/>
          <w:sz w:val="24"/>
          <w:szCs w:val="24"/>
        </w:rPr>
        <w:t xml:space="preserve"> </w:t>
      </w:r>
      <w:r w:rsidRPr="00C331F1">
        <w:rPr>
          <w:rFonts w:ascii="Verdana" w:eastAsia="Times New Roman" w:hAnsi="Verdana" w:cs="Times New Roman"/>
          <w:bCs/>
          <w:sz w:val="24"/>
          <w:szCs w:val="24"/>
        </w:rPr>
        <w:t>(214.893,62),</w:t>
      </w:r>
    </w:p>
    <w:p w:rsidR="00C331F1" w:rsidRPr="00C331F1" w:rsidRDefault="00C331F1" w:rsidP="000D4B1A">
      <w:pPr>
        <w:spacing w:after="0" w:line="288" w:lineRule="auto"/>
        <w:rPr>
          <w:rFonts w:ascii="Verdana" w:eastAsia="Times New Roman" w:hAnsi="Verdana" w:cs="Times New Roman"/>
          <w:bCs/>
          <w:sz w:val="24"/>
          <w:szCs w:val="24"/>
        </w:rPr>
      </w:pPr>
      <w:r w:rsidRPr="00C331F1">
        <w:rPr>
          <w:rFonts w:ascii="Verdana" w:eastAsia="Times New Roman" w:hAnsi="Verdana" w:cs="Times New Roman"/>
          <w:bCs/>
          <w:sz w:val="24"/>
          <w:szCs w:val="24"/>
        </w:rPr>
        <w:t>6) na wypłatę świadczeń dla osób udostępniających mieszkania i zapewniających wyżywienie osobom, które przyjechały do Polski z Ukrainy, zgodnie z ustawą o pomocy obywatelom Ukrainy w związku z konfliktem zbrojnym na terytorium tego Państwa</w:t>
      </w:r>
      <w:r>
        <w:rPr>
          <w:rFonts w:ascii="Verdana" w:eastAsia="Times New Roman" w:hAnsi="Verdana" w:cs="Times New Roman"/>
          <w:bCs/>
          <w:sz w:val="24"/>
          <w:szCs w:val="24"/>
        </w:rPr>
        <w:t xml:space="preserve"> </w:t>
      </w:r>
      <w:r w:rsidRPr="00C331F1">
        <w:rPr>
          <w:rFonts w:ascii="Verdana" w:eastAsia="Times New Roman" w:hAnsi="Verdana" w:cs="Times New Roman"/>
          <w:bCs/>
          <w:sz w:val="24"/>
          <w:szCs w:val="24"/>
        </w:rPr>
        <w:t>(509.422,02),</w:t>
      </w:r>
    </w:p>
    <w:p w:rsidR="00C331F1" w:rsidRPr="00C331F1" w:rsidRDefault="00C331F1" w:rsidP="000D4B1A">
      <w:pPr>
        <w:spacing w:after="0" w:line="288" w:lineRule="auto"/>
        <w:rPr>
          <w:rFonts w:ascii="Verdana" w:eastAsia="Times New Roman" w:hAnsi="Verdana" w:cs="Times New Roman"/>
          <w:bCs/>
          <w:sz w:val="24"/>
          <w:szCs w:val="24"/>
        </w:rPr>
      </w:pPr>
      <w:r w:rsidRPr="00C331F1">
        <w:rPr>
          <w:rFonts w:ascii="Verdana" w:eastAsia="Times New Roman" w:hAnsi="Verdana" w:cs="Times New Roman"/>
          <w:bCs/>
          <w:sz w:val="24"/>
          <w:szCs w:val="24"/>
        </w:rPr>
        <w:t>7) na wyposażenie szkół w podręczniki, materiały edukacyjne i ćwiczeniowe na podstawie ustawy o pomocy obywatelom Ukrainy w związku z konfliktem</w:t>
      </w:r>
      <w:r>
        <w:rPr>
          <w:rFonts w:ascii="Verdana" w:eastAsia="Times New Roman" w:hAnsi="Verdana" w:cs="Times New Roman"/>
          <w:bCs/>
          <w:sz w:val="24"/>
          <w:szCs w:val="24"/>
        </w:rPr>
        <w:t xml:space="preserve"> </w:t>
      </w:r>
      <w:r w:rsidRPr="00C331F1">
        <w:rPr>
          <w:rFonts w:ascii="Verdana" w:eastAsia="Times New Roman" w:hAnsi="Verdana" w:cs="Times New Roman"/>
          <w:bCs/>
          <w:sz w:val="24"/>
          <w:szCs w:val="24"/>
        </w:rPr>
        <w:t>zbrojnym na terytorium tego Państwa</w:t>
      </w:r>
      <w:r>
        <w:rPr>
          <w:rFonts w:ascii="Verdana" w:eastAsia="Times New Roman" w:hAnsi="Verdana" w:cs="Times New Roman"/>
          <w:bCs/>
          <w:sz w:val="24"/>
          <w:szCs w:val="24"/>
        </w:rPr>
        <w:t xml:space="preserve"> </w:t>
      </w:r>
      <w:r w:rsidRPr="00C331F1">
        <w:rPr>
          <w:rFonts w:ascii="Verdana" w:eastAsia="Times New Roman" w:hAnsi="Verdana" w:cs="Times New Roman"/>
          <w:bCs/>
          <w:sz w:val="24"/>
          <w:szCs w:val="24"/>
        </w:rPr>
        <w:t>(218.674,85),</w:t>
      </w:r>
    </w:p>
    <w:p w:rsidR="008C059C" w:rsidRPr="00ED4DAF" w:rsidRDefault="00C331F1" w:rsidP="000D4B1A">
      <w:pPr>
        <w:spacing w:after="0" w:line="288" w:lineRule="auto"/>
        <w:rPr>
          <w:rFonts w:ascii="Verdana" w:eastAsia="Times New Roman" w:hAnsi="Verdana" w:cs="Times New Roman"/>
          <w:bCs/>
          <w:sz w:val="24"/>
          <w:szCs w:val="24"/>
        </w:rPr>
      </w:pPr>
      <w:r w:rsidRPr="00C331F1">
        <w:rPr>
          <w:rFonts w:ascii="Verdana" w:eastAsia="Times New Roman" w:hAnsi="Verdana" w:cs="Times New Roman"/>
          <w:bCs/>
          <w:sz w:val="24"/>
          <w:szCs w:val="24"/>
        </w:rPr>
        <w:t>8) na nadawanie numeru PESEL uchodźcom</w:t>
      </w:r>
      <w:r>
        <w:rPr>
          <w:rFonts w:ascii="Verdana" w:eastAsia="Times New Roman" w:hAnsi="Verdana" w:cs="Times New Roman"/>
          <w:bCs/>
          <w:sz w:val="24"/>
          <w:szCs w:val="24"/>
        </w:rPr>
        <w:t xml:space="preserve"> </w:t>
      </w:r>
      <w:r w:rsidRPr="00C331F1">
        <w:rPr>
          <w:rFonts w:ascii="Verdana" w:eastAsia="Times New Roman" w:hAnsi="Verdana" w:cs="Times New Roman"/>
          <w:bCs/>
          <w:sz w:val="24"/>
          <w:szCs w:val="24"/>
        </w:rPr>
        <w:t>(28.046,86).</w:t>
      </w:r>
    </w:p>
    <w:p w:rsidR="00C331F1" w:rsidRPr="00DF58FB" w:rsidRDefault="00C331F1" w:rsidP="000D4B1A">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117</w:t>
      </w:r>
      <w:r w:rsidR="00AE6F76" w:rsidRPr="00DF58FB">
        <w:rPr>
          <w:rFonts w:ascii="Verdana" w:eastAsia="Calibri" w:hAnsi="Verdana"/>
          <w:bCs/>
          <w:sz w:val="24"/>
          <w:szCs w:val="24"/>
        </w:rPr>
        <w:t>47</w:t>
      </w:r>
      <w:r w:rsidRPr="00DF58FB">
        <w:rPr>
          <w:rFonts w:ascii="Verdana" w:eastAsia="Calibri" w:hAnsi="Verdana"/>
          <w:bCs/>
          <w:sz w:val="24"/>
          <w:szCs w:val="24"/>
        </w:rPr>
        <w:t xml:space="preserve">/23 Prezydenta Wrocławia z dnia </w:t>
      </w:r>
      <w:r w:rsidR="00AE6F76" w:rsidRPr="00DF58FB">
        <w:rPr>
          <w:rFonts w:ascii="Verdana" w:eastAsia="Calibri" w:hAnsi="Verdana"/>
          <w:bCs/>
          <w:sz w:val="24"/>
          <w:szCs w:val="24"/>
        </w:rPr>
        <w:t>16</w:t>
      </w:r>
      <w:r w:rsidRPr="00DF58FB">
        <w:rPr>
          <w:rFonts w:ascii="Verdana" w:eastAsia="Calibri" w:hAnsi="Verdana"/>
          <w:bCs/>
          <w:sz w:val="24"/>
          <w:szCs w:val="24"/>
        </w:rPr>
        <w:t xml:space="preserve"> listopada 2023 roku</w:t>
      </w:r>
    </w:p>
    <w:p w:rsidR="00C331F1" w:rsidRPr="00ED4DAF" w:rsidRDefault="00C331F1"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dochodów ogółem: </w:t>
      </w:r>
      <w:r w:rsidR="00AE6F76">
        <w:rPr>
          <w:rFonts w:ascii="Verdana" w:eastAsia="Calibri" w:hAnsi="Verdana"/>
          <w:sz w:val="24"/>
          <w:szCs w:val="24"/>
        </w:rPr>
        <w:t>37</w:t>
      </w:r>
      <w:r>
        <w:rPr>
          <w:rFonts w:ascii="Verdana" w:eastAsia="Calibri" w:hAnsi="Verdana"/>
          <w:sz w:val="24"/>
          <w:szCs w:val="24"/>
        </w:rPr>
        <w:t>8</w:t>
      </w:r>
      <w:r w:rsidRPr="00ED4DAF">
        <w:rPr>
          <w:rFonts w:ascii="Verdana" w:eastAsia="Calibri" w:hAnsi="Verdana"/>
          <w:sz w:val="24"/>
          <w:szCs w:val="24"/>
        </w:rPr>
        <w:t>.</w:t>
      </w:r>
      <w:r w:rsidR="00AE6F76">
        <w:rPr>
          <w:rFonts w:ascii="Verdana" w:eastAsia="Calibri" w:hAnsi="Verdana"/>
          <w:sz w:val="24"/>
          <w:szCs w:val="24"/>
        </w:rPr>
        <w:t>930</w:t>
      </w:r>
      <w:r w:rsidRPr="00ED4DAF">
        <w:rPr>
          <w:rFonts w:ascii="Verdana" w:eastAsia="Calibri" w:hAnsi="Verdana"/>
          <w:sz w:val="24"/>
          <w:szCs w:val="24"/>
        </w:rPr>
        <w:t>,</w:t>
      </w:r>
      <w:r w:rsidR="00AE6F76">
        <w:rPr>
          <w:rFonts w:ascii="Verdana" w:eastAsia="Calibri" w:hAnsi="Verdana"/>
          <w:sz w:val="24"/>
          <w:szCs w:val="24"/>
        </w:rPr>
        <w:t>00</w:t>
      </w:r>
      <w:r w:rsidRPr="00ED4DAF">
        <w:rPr>
          <w:rFonts w:ascii="Verdana" w:eastAsia="Calibri" w:hAnsi="Verdana"/>
          <w:sz w:val="24"/>
          <w:szCs w:val="24"/>
        </w:rPr>
        <w:t xml:space="preserve"> zł</w:t>
      </w:r>
    </w:p>
    <w:p w:rsidR="00C331F1" w:rsidRDefault="00C331F1" w:rsidP="000D4B1A">
      <w:pPr>
        <w:spacing w:after="0" w:line="288" w:lineRule="auto"/>
        <w:rPr>
          <w:rFonts w:ascii="Verdana" w:eastAsia="Calibri" w:hAnsi="Verdana"/>
          <w:sz w:val="24"/>
          <w:szCs w:val="24"/>
        </w:rPr>
      </w:pPr>
      <w:r w:rsidRPr="00ED4DAF">
        <w:rPr>
          <w:rFonts w:ascii="Verdana" w:eastAsia="Calibri" w:hAnsi="Verdana"/>
          <w:sz w:val="24"/>
          <w:szCs w:val="24"/>
        </w:rPr>
        <w:t>Źródło zmiany planu dochodów:</w:t>
      </w:r>
    </w:p>
    <w:p w:rsidR="00AE6F76" w:rsidRPr="00AE6F76" w:rsidRDefault="00AE6F76" w:rsidP="000D4B1A">
      <w:pPr>
        <w:spacing w:after="0" w:line="288" w:lineRule="auto"/>
        <w:rPr>
          <w:rFonts w:ascii="Verdana" w:eastAsia="Times New Roman" w:hAnsi="Verdana" w:cs="Times New Roman"/>
          <w:bCs/>
          <w:sz w:val="24"/>
          <w:szCs w:val="24"/>
        </w:rPr>
      </w:pPr>
      <w:r w:rsidRPr="00AE6F76">
        <w:rPr>
          <w:rFonts w:ascii="Verdana" w:eastAsia="Times New Roman" w:hAnsi="Verdana" w:cs="Times New Roman"/>
          <w:bCs/>
          <w:sz w:val="24"/>
          <w:szCs w:val="24"/>
        </w:rPr>
        <w:t>Dotacje celowe z budżetu państwa</w:t>
      </w:r>
      <w:r>
        <w:rPr>
          <w:rFonts w:ascii="Verdana" w:eastAsia="Times New Roman" w:hAnsi="Verdana" w:cs="Times New Roman"/>
          <w:bCs/>
          <w:sz w:val="24"/>
          <w:szCs w:val="24"/>
        </w:rPr>
        <w:t xml:space="preserve"> </w:t>
      </w:r>
      <w:r w:rsidRPr="00AE6F76">
        <w:rPr>
          <w:rFonts w:ascii="Verdana" w:eastAsia="Times New Roman" w:hAnsi="Verdana" w:cs="Times New Roman"/>
          <w:bCs/>
          <w:sz w:val="24"/>
          <w:szCs w:val="24"/>
        </w:rPr>
        <w:t>(378.930,00),</w:t>
      </w:r>
      <w:r>
        <w:rPr>
          <w:rFonts w:ascii="Verdana" w:eastAsia="Times New Roman" w:hAnsi="Verdana" w:cs="Times New Roman"/>
          <w:bCs/>
          <w:sz w:val="24"/>
          <w:szCs w:val="24"/>
        </w:rPr>
        <w:t xml:space="preserve"> </w:t>
      </w:r>
      <w:r w:rsidRPr="00AE6F76">
        <w:rPr>
          <w:rFonts w:ascii="Verdana" w:eastAsia="Times New Roman" w:hAnsi="Verdana" w:cs="Times New Roman"/>
          <w:bCs/>
          <w:sz w:val="24"/>
          <w:szCs w:val="24"/>
        </w:rPr>
        <w:t>z tego:</w:t>
      </w:r>
    </w:p>
    <w:p w:rsidR="00AE6F76" w:rsidRPr="00AE6F76" w:rsidRDefault="00AE6F76" w:rsidP="000D4B1A">
      <w:pPr>
        <w:spacing w:after="0" w:line="288" w:lineRule="auto"/>
        <w:rPr>
          <w:rFonts w:ascii="Verdana" w:eastAsia="Times New Roman" w:hAnsi="Verdana" w:cs="Times New Roman"/>
          <w:bCs/>
          <w:sz w:val="24"/>
          <w:szCs w:val="24"/>
        </w:rPr>
      </w:pPr>
      <w:r w:rsidRPr="00AE6F76">
        <w:rPr>
          <w:rFonts w:ascii="Verdana" w:eastAsia="Times New Roman" w:hAnsi="Verdana" w:cs="Times New Roman"/>
          <w:bCs/>
          <w:sz w:val="24"/>
          <w:szCs w:val="24"/>
        </w:rPr>
        <w:t>1) dla gminy</w:t>
      </w:r>
      <w:r>
        <w:rPr>
          <w:rFonts w:ascii="Verdana" w:eastAsia="Times New Roman" w:hAnsi="Verdana" w:cs="Times New Roman"/>
          <w:bCs/>
          <w:sz w:val="24"/>
          <w:szCs w:val="24"/>
        </w:rPr>
        <w:t xml:space="preserve"> </w:t>
      </w:r>
      <w:r w:rsidRPr="00AE6F76">
        <w:rPr>
          <w:rFonts w:ascii="Verdana" w:eastAsia="Times New Roman" w:hAnsi="Verdana" w:cs="Times New Roman"/>
          <w:bCs/>
          <w:sz w:val="24"/>
          <w:szCs w:val="24"/>
        </w:rPr>
        <w:t>(8.200,00),</w:t>
      </w:r>
      <w:r>
        <w:rPr>
          <w:rFonts w:ascii="Verdana" w:eastAsia="Times New Roman" w:hAnsi="Verdana" w:cs="Times New Roman"/>
          <w:bCs/>
          <w:sz w:val="24"/>
          <w:szCs w:val="24"/>
        </w:rPr>
        <w:t xml:space="preserve"> </w:t>
      </w:r>
      <w:r w:rsidRPr="00AE6F76">
        <w:rPr>
          <w:rFonts w:ascii="Verdana" w:eastAsia="Times New Roman" w:hAnsi="Verdana" w:cs="Times New Roman"/>
          <w:bCs/>
          <w:sz w:val="24"/>
          <w:szCs w:val="24"/>
        </w:rPr>
        <w:t>z tego:</w:t>
      </w:r>
    </w:p>
    <w:p w:rsidR="00AE6F76" w:rsidRPr="00AE6F76" w:rsidRDefault="00AE6F76" w:rsidP="000D4B1A">
      <w:pPr>
        <w:spacing w:after="0" w:line="288" w:lineRule="auto"/>
        <w:rPr>
          <w:rFonts w:ascii="Verdana" w:eastAsia="Times New Roman" w:hAnsi="Verdana" w:cs="Times New Roman"/>
          <w:bCs/>
          <w:sz w:val="24"/>
          <w:szCs w:val="24"/>
        </w:rPr>
      </w:pPr>
      <w:r w:rsidRPr="00AE6F76">
        <w:rPr>
          <w:rFonts w:ascii="Verdana" w:eastAsia="Times New Roman" w:hAnsi="Verdana" w:cs="Times New Roman"/>
          <w:bCs/>
          <w:sz w:val="24"/>
          <w:szCs w:val="24"/>
        </w:rPr>
        <w:t>a) na zadania własne</w:t>
      </w:r>
      <w:r>
        <w:rPr>
          <w:rFonts w:ascii="Verdana" w:eastAsia="Times New Roman" w:hAnsi="Verdana" w:cs="Times New Roman"/>
          <w:bCs/>
          <w:sz w:val="24"/>
          <w:szCs w:val="24"/>
        </w:rPr>
        <w:t xml:space="preserve"> </w:t>
      </w:r>
      <w:r w:rsidRPr="00AE6F76">
        <w:rPr>
          <w:rFonts w:ascii="Verdana" w:eastAsia="Times New Roman" w:hAnsi="Verdana" w:cs="Times New Roman"/>
          <w:bCs/>
          <w:sz w:val="24"/>
          <w:szCs w:val="24"/>
        </w:rPr>
        <w:t>(8.200,00),</w:t>
      </w:r>
    </w:p>
    <w:p w:rsidR="00AE6F76" w:rsidRPr="00AE6F76" w:rsidRDefault="00AE6F76" w:rsidP="000D4B1A">
      <w:pPr>
        <w:spacing w:after="0" w:line="288" w:lineRule="auto"/>
        <w:rPr>
          <w:rFonts w:ascii="Verdana" w:eastAsia="Times New Roman" w:hAnsi="Verdana" w:cs="Times New Roman"/>
          <w:bCs/>
          <w:sz w:val="24"/>
          <w:szCs w:val="24"/>
        </w:rPr>
      </w:pPr>
      <w:r w:rsidRPr="00AE6F76">
        <w:rPr>
          <w:rFonts w:ascii="Verdana" w:eastAsia="Times New Roman" w:hAnsi="Verdana" w:cs="Times New Roman"/>
          <w:bCs/>
          <w:sz w:val="24"/>
          <w:szCs w:val="24"/>
        </w:rPr>
        <w:t>2) dla powiatu</w:t>
      </w:r>
      <w:r>
        <w:rPr>
          <w:rFonts w:ascii="Verdana" w:eastAsia="Times New Roman" w:hAnsi="Verdana" w:cs="Times New Roman"/>
          <w:bCs/>
          <w:sz w:val="24"/>
          <w:szCs w:val="24"/>
        </w:rPr>
        <w:t xml:space="preserve"> </w:t>
      </w:r>
      <w:r w:rsidRPr="00AE6F76">
        <w:rPr>
          <w:rFonts w:ascii="Verdana" w:eastAsia="Times New Roman" w:hAnsi="Verdana" w:cs="Times New Roman"/>
          <w:bCs/>
          <w:sz w:val="24"/>
          <w:szCs w:val="24"/>
        </w:rPr>
        <w:t>(370.730,00),</w:t>
      </w:r>
      <w:r>
        <w:rPr>
          <w:rFonts w:ascii="Verdana" w:eastAsia="Times New Roman" w:hAnsi="Verdana" w:cs="Times New Roman"/>
          <w:bCs/>
          <w:sz w:val="24"/>
          <w:szCs w:val="24"/>
        </w:rPr>
        <w:t xml:space="preserve"> </w:t>
      </w:r>
      <w:r w:rsidRPr="00AE6F76">
        <w:rPr>
          <w:rFonts w:ascii="Verdana" w:eastAsia="Times New Roman" w:hAnsi="Verdana" w:cs="Times New Roman"/>
          <w:bCs/>
          <w:sz w:val="24"/>
          <w:szCs w:val="24"/>
        </w:rPr>
        <w:t>z tego:</w:t>
      </w:r>
    </w:p>
    <w:p w:rsidR="00AE6F76" w:rsidRPr="00AE6F76" w:rsidRDefault="00AE6F76" w:rsidP="000D4B1A">
      <w:pPr>
        <w:spacing w:after="0" w:line="288" w:lineRule="auto"/>
        <w:rPr>
          <w:rFonts w:ascii="Verdana" w:eastAsia="Times New Roman" w:hAnsi="Verdana" w:cs="Times New Roman"/>
          <w:bCs/>
          <w:sz w:val="24"/>
          <w:szCs w:val="24"/>
        </w:rPr>
      </w:pPr>
      <w:r w:rsidRPr="00AE6F76">
        <w:rPr>
          <w:rFonts w:ascii="Verdana" w:eastAsia="Times New Roman" w:hAnsi="Verdana" w:cs="Times New Roman"/>
          <w:bCs/>
          <w:sz w:val="24"/>
          <w:szCs w:val="24"/>
        </w:rPr>
        <w:t>a) na zadania własne</w:t>
      </w:r>
      <w:r>
        <w:rPr>
          <w:rFonts w:ascii="Verdana" w:eastAsia="Times New Roman" w:hAnsi="Verdana" w:cs="Times New Roman"/>
          <w:bCs/>
          <w:sz w:val="24"/>
          <w:szCs w:val="24"/>
        </w:rPr>
        <w:t xml:space="preserve"> </w:t>
      </w:r>
      <w:r w:rsidRPr="00AE6F76">
        <w:rPr>
          <w:rFonts w:ascii="Verdana" w:eastAsia="Times New Roman" w:hAnsi="Verdana" w:cs="Times New Roman"/>
          <w:bCs/>
          <w:sz w:val="24"/>
          <w:szCs w:val="24"/>
        </w:rPr>
        <w:t>(132.960,00),</w:t>
      </w:r>
    </w:p>
    <w:p w:rsidR="00C331F1" w:rsidRPr="00ED4DAF" w:rsidRDefault="00AE6F76" w:rsidP="000D4B1A">
      <w:pPr>
        <w:spacing w:after="0" w:line="288" w:lineRule="auto"/>
        <w:rPr>
          <w:rFonts w:ascii="Verdana" w:eastAsia="Times New Roman" w:hAnsi="Verdana" w:cs="Times New Roman"/>
          <w:bCs/>
          <w:sz w:val="24"/>
          <w:szCs w:val="24"/>
        </w:rPr>
      </w:pPr>
      <w:r w:rsidRPr="00AE6F76">
        <w:rPr>
          <w:rFonts w:ascii="Verdana" w:eastAsia="Times New Roman" w:hAnsi="Verdana" w:cs="Times New Roman"/>
          <w:bCs/>
          <w:sz w:val="24"/>
          <w:szCs w:val="24"/>
        </w:rPr>
        <w:t>b) na zadania zlecone</w:t>
      </w:r>
      <w:r>
        <w:rPr>
          <w:rFonts w:ascii="Verdana" w:eastAsia="Times New Roman" w:hAnsi="Verdana" w:cs="Times New Roman"/>
          <w:bCs/>
          <w:sz w:val="24"/>
          <w:szCs w:val="24"/>
        </w:rPr>
        <w:t xml:space="preserve"> </w:t>
      </w:r>
      <w:r w:rsidRPr="00AE6F76">
        <w:rPr>
          <w:rFonts w:ascii="Verdana" w:eastAsia="Times New Roman" w:hAnsi="Verdana" w:cs="Times New Roman"/>
          <w:bCs/>
          <w:sz w:val="24"/>
          <w:szCs w:val="24"/>
        </w:rPr>
        <w:t>(237.770,00).</w:t>
      </w:r>
    </w:p>
    <w:p w:rsidR="00C331F1" w:rsidRPr="00ED4DAF" w:rsidRDefault="00C331F1"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wydatków ogółem: </w:t>
      </w:r>
      <w:r w:rsidR="00AE6F76">
        <w:rPr>
          <w:rFonts w:ascii="Verdana" w:eastAsia="Calibri" w:hAnsi="Verdana"/>
          <w:sz w:val="24"/>
          <w:szCs w:val="24"/>
        </w:rPr>
        <w:t>378</w:t>
      </w:r>
      <w:r w:rsidR="00AE6F76" w:rsidRPr="00ED4DAF">
        <w:rPr>
          <w:rFonts w:ascii="Verdana" w:eastAsia="Calibri" w:hAnsi="Verdana"/>
          <w:sz w:val="24"/>
          <w:szCs w:val="24"/>
        </w:rPr>
        <w:t>.</w:t>
      </w:r>
      <w:r w:rsidR="00AE6F76">
        <w:rPr>
          <w:rFonts w:ascii="Verdana" w:eastAsia="Calibri" w:hAnsi="Verdana"/>
          <w:sz w:val="24"/>
          <w:szCs w:val="24"/>
        </w:rPr>
        <w:t>930</w:t>
      </w:r>
      <w:r w:rsidR="00AE6F76" w:rsidRPr="00ED4DAF">
        <w:rPr>
          <w:rFonts w:ascii="Verdana" w:eastAsia="Calibri" w:hAnsi="Verdana"/>
          <w:sz w:val="24"/>
          <w:szCs w:val="24"/>
        </w:rPr>
        <w:t>,</w:t>
      </w:r>
      <w:r w:rsidR="00AE6F76">
        <w:rPr>
          <w:rFonts w:ascii="Verdana" w:eastAsia="Calibri" w:hAnsi="Verdana"/>
          <w:sz w:val="24"/>
          <w:szCs w:val="24"/>
        </w:rPr>
        <w:t>00</w:t>
      </w:r>
      <w:r w:rsidR="00AE6F76" w:rsidRPr="00ED4DAF">
        <w:rPr>
          <w:rFonts w:ascii="Verdana" w:eastAsia="Calibri" w:hAnsi="Verdana"/>
          <w:sz w:val="24"/>
          <w:szCs w:val="24"/>
        </w:rPr>
        <w:t xml:space="preserve"> </w:t>
      </w:r>
      <w:r>
        <w:rPr>
          <w:rFonts w:ascii="Verdana" w:eastAsia="Calibri" w:hAnsi="Verdana"/>
          <w:sz w:val="24"/>
          <w:szCs w:val="24"/>
        </w:rPr>
        <w:t>zł</w:t>
      </w:r>
    </w:p>
    <w:p w:rsidR="00C331F1" w:rsidRPr="00ED4DAF" w:rsidRDefault="00C331F1" w:rsidP="000D4B1A">
      <w:pPr>
        <w:spacing w:after="0" w:line="288" w:lineRule="auto"/>
        <w:rPr>
          <w:rFonts w:ascii="Verdana" w:eastAsia="Times New Roman" w:hAnsi="Verdana" w:cs="Times New Roman"/>
          <w:bCs/>
          <w:sz w:val="24"/>
          <w:szCs w:val="24"/>
        </w:rPr>
      </w:pPr>
      <w:r w:rsidRPr="00ED4DAF">
        <w:rPr>
          <w:rFonts w:ascii="Verdana" w:eastAsia="Calibri" w:hAnsi="Verdana"/>
          <w:sz w:val="24"/>
          <w:szCs w:val="24"/>
        </w:rPr>
        <w:t>Przeznaczenie środków</w:t>
      </w:r>
      <w:r>
        <w:rPr>
          <w:rFonts w:ascii="Verdana" w:eastAsia="Calibri" w:hAnsi="Verdana"/>
          <w:sz w:val="24"/>
          <w:szCs w:val="24"/>
        </w:rPr>
        <w:t>:</w:t>
      </w:r>
    </w:p>
    <w:p w:rsidR="00077821" w:rsidRPr="00077821" w:rsidRDefault="00077821" w:rsidP="000D4B1A">
      <w:pPr>
        <w:spacing w:after="0" w:line="288" w:lineRule="auto"/>
        <w:rPr>
          <w:rFonts w:ascii="Verdana" w:eastAsia="Times New Roman" w:hAnsi="Verdana" w:cs="Times New Roman"/>
          <w:bCs/>
          <w:sz w:val="24"/>
          <w:szCs w:val="24"/>
        </w:rPr>
      </w:pPr>
      <w:r w:rsidRPr="00077821">
        <w:rPr>
          <w:rFonts w:ascii="Verdana" w:eastAsia="Times New Roman" w:hAnsi="Verdana" w:cs="Times New Roman"/>
          <w:bCs/>
          <w:sz w:val="24"/>
          <w:szCs w:val="24"/>
        </w:rPr>
        <w:lastRenderedPageBreak/>
        <w:t>1) na dofinansowanie realizacji zadań bieżących z zakresu administracji rządowej</w:t>
      </w:r>
      <w:r>
        <w:rPr>
          <w:rFonts w:ascii="Verdana" w:eastAsia="Times New Roman" w:hAnsi="Verdana" w:cs="Times New Roman"/>
          <w:bCs/>
          <w:sz w:val="24"/>
          <w:szCs w:val="24"/>
        </w:rPr>
        <w:t xml:space="preserve"> </w:t>
      </w:r>
      <w:r w:rsidRPr="00077821">
        <w:rPr>
          <w:rFonts w:ascii="Verdana" w:eastAsia="Times New Roman" w:hAnsi="Verdana" w:cs="Times New Roman"/>
          <w:bCs/>
          <w:sz w:val="24"/>
          <w:szCs w:val="24"/>
        </w:rPr>
        <w:t>(218.548,00),</w:t>
      </w:r>
    </w:p>
    <w:p w:rsidR="00077821" w:rsidRPr="00077821" w:rsidRDefault="00077821" w:rsidP="000D4B1A">
      <w:pPr>
        <w:spacing w:after="0" w:line="288" w:lineRule="auto"/>
        <w:rPr>
          <w:rFonts w:ascii="Verdana" w:eastAsia="Times New Roman" w:hAnsi="Verdana" w:cs="Times New Roman"/>
          <w:bCs/>
          <w:sz w:val="24"/>
          <w:szCs w:val="24"/>
        </w:rPr>
      </w:pPr>
      <w:r w:rsidRPr="00077821">
        <w:rPr>
          <w:rFonts w:ascii="Verdana" w:eastAsia="Times New Roman" w:hAnsi="Verdana" w:cs="Times New Roman"/>
          <w:bCs/>
          <w:sz w:val="24"/>
          <w:szCs w:val="24"/>
        </w:rPr>
        <w:t>2) na dofinansowanie zadań realizowanych w ramach programu "Posiłek w szkole i w domu" w 2023 roku</w:t>
      </w:r>
      <w:r>
        <w:rPr>
          <w:rFonts w:ascii="Verdana" w:eastAsia="Times New Roman" w:hAnsi="Verdana" w:cs="Times New Roman"/>
          <w:bCs/>
          <w:sz w:val="24"/>
          <w:szCs w:val="24"/>
        </w:rPr>
        <w:t xml:space="preserve"> </w:t>
      </w:r>
      <w:r w:rsidRPr="00077821">
        <w:rPr>
          <w:rFonts w:ascii="Verdana" w:eastAsia="Times New Roman" w:hAnsi="Verdana" w:cs="Times New Roman"/>
          <w:bCs/>
          <w:sz w:val="24"/>
          <w:szCs w:val="24"/>
        </w:rPr>
        <w:t>(8.200,00),</w:t>
      </w:r>
    </w:p>
    <w:p w:rsidR="00077821" w:rsidRPr="00077821" w:rsidRDefault="00077821" w:rsidP="000D4B1A">
      <w:pPr>
        <w:spacing w:after="0" w:line="288" w:lineRule="auto"/>
        <w:rPr>
          <w:rFonts w:ascii="Verdana" w:eastAsia="Times New Roman" w:hAnsi="Verdana" w:cs="Times New Roman"/>
          <w:bCs/>
          <w:sz w:val="24"/>
          <w:szCs w:val="24"/>
        </w:rPr>
      </w:pPr>
      <w:r w:rsidRPr="00077821">
        <w:rPr>
          <w:rFonts w:ascii="Verdana" w:eastAsia="Times New Roman" w:hAnsi="Verdana" w:cs="Times New Roman"/>
          <w:bCs/>
          <w:sz w:val="24"/>
          <w:szCs w:val="24"/>
        </w:rPr>
        <w:t>3) na realizację zadań wynikających z ustawy o Karcie Polaka</w:t>
      </w:r>
      <w:r>
        <w:rPr>
          <w:rFonts w:ascii="Verdana" w:eastAsia="Times New Roman" w:hAnsi="Verdana" w:cs="Times New Roman"/>
          <w:bCs/>
          <w:sz w:val="24"/>
          <w:szCs w:val="24"/>
        </w:rPr>
        <w:t xml:space="preserve"> </w:t>
      </w:r>
      <w:r w:rsidRPr="00077821">
        <w:rPr>
          <w:rFonts w:ascii="Verdana" w:eastAsia="Times New Roman" w:hAnsi="Verdana" w:cs="Times New Roman"/>
          <w:bCs/>
          <w:sz w:val="24"/>
          <w:szCs w:val="24"/>
        </w:rPr>
        <w:t>(19.222,00),</w:t>
      </w:r>
    </w:p>
    <w:p w:rsidR="00C331F1" w:rsidRPr="00ED4DAF" w:rsidRDefault="00077821" w:rsidP="000D4B1A">
      <w:pPr>
        <w:spacing w:after="0" w:line="288" w:lineRule="auto"/>
        <w:rPr>
          <w:rFonts w:ascii="Verdana" w:eastAsia="Times New Roman" w:hAnsi="Verdana" w:cs="Times New Roman"/>
          <w:bCs/>
          <w:sz w:val="24"/>
          <w:szCs w:val="24"/>
        </w:rPr>
      </w:pPr>
      <w:r w:rsidRPr="00077821">
        <w:rPr>
          <w:rFonts w:ascii="Verdana" w:eastAsia="Times New Roman" w:hAnsi="Verdana" w:cs="Times New Roman"/>
          <w:bCs/>
          <w:sz w:val="24"/>
          <w:szCs w:val="24"/>
        </w:rPr>
        <w:t>4) na zakup wszystkich elementów ubioru dla  każdego ucznia Oddziałów Przygotowania Wojskowego w roku szkolnym 2023/2024</w:t>
      </w:r>
      <w:r>
        <w:rPr>
          <w:rFonts w:ascii="Verdana" w:eastAsia="Times New Roman" w:hAnsi="Verdana" w:cs="Times New Roman"/>
          <w:bCs/>
          <w:sz w:val="24"/>
          <w:szCs w:val="24"/>
        </w:rPr>
        <w:t xml:space="preserve"> </w:t>
      </w:r>
      <w:r w:rsidRPr="00077821">
        <w:rPr>
          <w:rFonts w:ascii="Verdana" w:eastAsia="Times New Roman" w:hAnsi="Verdana" w:cs="Times New Roman"/>
          <w:bCs/>
          <w:sz w:val="24"/>
          <w:szCs w:val="24"/>
        </w:rPr>
        <w:t>(132.960,00).</w:t>
      </w:r>
    </w:p>
    <w:p w:rsidR="00AE6F76" w:rsidRPr="00DF58FB" w:rsidRDefault="00AE6F76" w:rsidP="000D4B1A">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1177</w:t>
      </w:r>
      <w:r w:rsidR="00077821" w:rsidRPr="00DF58FB">
        <w:rPr>
          <w:rFonts w:ascii="Verdana" w:eastAsia="Calibri" w:hAnsi="Verdana"/>
          <w:bCs/>
          <w:sz w:val="24"/>
          <w:szCs w:val="24"/>
        </w:rPr>
        <w:t>3</w:t>
      </w:r>
      <w:r w:rsidRPr="00DF58FB">
        <w:rPr>
          <w:rFonts w:ascii="Verdana" w:eastAsia="Calibri" w:hAnsi="Verdana"/>
          <w:bCs/>
          <w:sz w:val="24"/>
          <w:szCs w:val="24"/>
        </w:rPr>
        <w:t xml:space="preserve">/23 Prezydenta Wrocławia z dnia </w:t>
      </w:r>
      <w:r w:rsidR="00077821" w:rsidRPr="00DF58FB">
        <w:rPr>
          <w:rFonts w:ascii="Verdana" w:eastAsia="Calibri" w:hAnsi="Verdana"/>
          <w:bCs/>
          <w:sz w:val="24"/>
          <w:szCs w:val="24"/>
        </w:rPr>
        <w:t>20</w:t>
      </w:r>
      <w:r w:rsidRPr="00DF58FB">
        <w:rPr>
          <w:rFonts w:ascii="Verdana" w:eastAsia="Calibri" w:hAnsi="Verdana"/>
          <w:bCs/>
          <w:sz w:val="24"/>
          <w:szCs w:val="24"/>
        </w:rPr>
        <w:t xml:space="preserve"> listopada 2023 roku</w:t>
      </w:r>
    </w:p>
    <w:p w:rsidR="00AE6F76" w:rsidRPr="00ED4DAF" w:rsidRDefault="00AE6F76"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dochodów ogółem: </w:t>
      </w:r>
      <w:r w:rsidR="00077821">
        <w:rPr>
          <w:rFonts w:ascii="Verdana" w:eastAsia="Calibri" w:hAnsi="Verdana"/>
          <w:sz w:val="24"/>
          <w:szCs w:val="24"/>
        </w:rPr>
        <w:t>8</w:t>
      </w:r>
      <w:r>
        <w:rPr>
          <w:rFonts w:ascii="Verdana" w:eastAsia="Calibri" w:hAnsi="Verdana"/>
          <w:sz w:val="24"/>
          <w:szCs w:val="24"/>
        </w:rPr>
        <w:t>38</w:t>
      </w:r>
      <w:r w:rsidRPr="00ED4DAF">
        <w:rPr>
          <w:rFonts w:ascii="Verdana" w:eastAsia="Calibri" w:hAnsi="Verdana"/>
          <w:sz w:val="24"/>
          <w:szCs w:val="24"/>
        </w:rPr>
        <w:t>.</w:t>
      </w:r>
      <w:r w:rsidR="00077821">
        <w:rPr>
          <w:rFonts w:ascii="Verdana" w:eastAsia="Calibri" w:hAnsi="Verdana"/>
          <w:sz w:val="24"/>
          <w:szCs w:val="24"/>
        </w:rPr>
        <w:t>529</w:t>
      </w:r>
      <w:r w:rsidRPr="00ED4DAF">
        <w:rPr>
          <w:rFonts w:ascii="Verdana" w:eastAsia="Calibri" w:hAnsi="Verdana"/>
          <w:sz w:val="24"/>
          <w:szCs w:val="24"/>
        </w:rPr>
        <w:t>,</w:t>
      </w:r>
      <w:r w:rsidR="00077821">
        <w:rPr>
          <w:rFonts w:ascii="Verdana" w:eastAsia="Calibri" w:hAnsi="Verdana"/>
          <w:sz w:val="24"/>
          <w:szCs w:val="24"/>
        </w:rPr>
        <w:t>4</w:t>
      </w:r>
      <w:r>
        <w:rPr>
          <w:rFonts w:ascii="Verdana" w:eastAsia="Calibri" w:hAnsi="Verdana"/>
          <w:sz w:val="24"/>
          <w:szCs w:val="24"/>
        </w:rPr>
        <w:t>0</w:t>
      </w:r>
      <w:r w:rsidRPr="00ED4DAF">
        <w:rPr>
          <w:rFonts w:ascii="Verdana" w:eastAsia="Calibri" w:hAnsi="Verdana"/>
          <w:sz w:val="24"/>
          <w:szCs w:val="24"/>
        </w:rPr>
        <w:t xml:space="preserve"> zł</w:t>
      </w:r>
    </w:p>
    <w:p w:rsidR="00AE6F76" w:rsidRDefault="00AE6F76" w:rsidP="000D4B1A">
      <w:pPr>
        <w:spacing w:after="0" w:line="288" w:lineRule="auto"/>
        <w:rPr>
          <w:rFonts w:ascii="Verdana" w:eastAsia="Calibri" w:hAnsi="Verdana"/>
          <w:sz w:val="24"/>
          <w:szCs w:val="24"/>
        </w:rPr>
      </w:pPr>
      <w:r w:rsidRPr="00ED4DAF">
        <w:rPr>
          <w:rFonts w:ascii="Verdana" w:eastAsia="Calibri" w:hAnsi="Verdana"/>
          <w:sz w:val="24"/>
          <w:szCs w:val="24"/>
        </w:rPr>
        <w:t>Źródło zmiany planu dochodów:</w:t>
      </w:r>
    </w:p>
    <w:p w:rsidR="00077821" w:rsidRPr="00077821" w:rsidRDefault="00077821" w:rsidP="000D4B1A">
      <w:pPr>
        <w:spacing w:after="0" w:line="288" w:lineRule="auto"/>
        <w:rPr>
          <w:rFonts w:ascii="Verdana" w:eastAsia="Times New Roman" w:hAnsi="Verdana" w:cs="Times New Roman"/>
          <w:bCs/>
          <w:sz w:val="24"/>
          <w:szCs w:val="24"/>
        </w:rPr>
      </w:pPr>
      <w:r w:rsidRPr="00077821">
        <w:rPr>
          <w:rFonts w:ascii="Verdana" w:eastAsia="Times New Roman" w:hAnsi="Verdana" w:cs="Times New Roman"/>
          <w:bCs/>
          <w:sz w:val="24"/>
          <w:szCs w:val="24"/>
        </w:rPr>
        <w:t>Dotacje celowe z budżetu państwa</w:t>
      </w:r>
      <w:r>
        <w:rPr>
          <w:rFonts w:ascii="Verdana" w:eastAsia="Times New Roman" w:hAnsi="Verdana" w:cs="Times New Roman"/>
          <w:bCs/>
          <w:sz w:val="24"/>
          <w:szCs w:val="24"/>
        </w:rPr>
        <w:t xml:space="preserve"> </w:t>
      </w:r>
      <w:r w:rsidRPr="00077821">
        <w:rPr>
          <w:rFonts w:ascii="Verdana" w:eastAsia="Times New Roman" w:hAnsi="Verdana" w:cs="Times New Roman"/>
          <w:bCs/>
          <w:sz w:val="24"/>
          <w:szCs w:val="24"/>
        </w:rPr>
        <w:t>(838.529,40),</w:t>
      </w:r>
      <w:r>
        <w:rPr>
          <w:rFonts w:ascii="Verdana" w:eastAsia="Times New Roman" w:hAnsi="Verdana" w:cs="Times New Roman"/>
          <w:bCs/>
          <w:sz w:val="24"/>
          <w:szCs w:val="24"/>
        </w:rPr>
        <w:t xml:space="preserve"> </w:t>
      </w:r>
      <w:r w:rsidRPr="00077821">
        <w:rPr>
          <w:rFonts w:ascii="Verdana" w:eastAsia="Times New Roman" w:hAnsi="Verdana" w:cs="Times New Roman"/>
          <w:bCs/>
          <w:sz w:val="24"/>
          <w:szCs w:val="24"/>
        </w:rPr>
        <w:t>z tego:</w:t>
      </w:r>
    </w:p>
    <w:p w:rsidR="00077821" w:rsidRPr="00077821" w:rsidRDefault="00077821" w:rsidP="000D4B1A">
      <w:pPr>
        <w:spacing w:after="0" w:line="288" w:lineRule="auto"/>
        <w:rPr>
          <w:rFonts w:ascii="Verdana" w:eastAsia="Times New Roman" w:hAnsi="Verdana" w:cs="Times New Roman"/>
          <w:bCs/>
          <w:sz w:val="24"/>
          <w:szCs w:val="24"/>
        </w:rPr>
      </w:pPr>
      <w:r w:rsidRPr="00077821">
        <w:rPr>
          <w:rFonts w:ascii="Verdana" w:eastAsia="Times New Roman" w:hAnsi="Verdana" w:cs="Times New Roman"/>
          <w:bCs/>
          <w:sz w:val="24"/>
          <w:szCs w:val="24"/>
        </w:rPr>
        <w:t>1) dla gminy</w:t>
      </w:r>
      <w:r>
        <w:rPr>
          <w:rFonts w:ascii="Verdana" w:eastAsia="Times New Roman" w:hAnsi="Verdana" w:cs="Times New Roman"/>
          <w:bCs/>
          <w:sz w:val="24"/>
          <w:szCs w:val="24"/>
        </w:rPr>
        <w:t xml:space="preserve"> </w:t>
      </w:r>
      <w:r w:rsidRPr="00077821">
        <w:rPr>
          <w:rFonts w:ascii="Verdana" w:eastAsia="Times New Roman" w:hAnsi="Verdana" w:cs="Times New Roman"/>
          <w:bCs/>
          <w:sz w:val="24"/>
          <w:szCs w:val="24"/>
        </w:rPr>
        <w:t>(510.257,00),</w:t>
      </w:r>
      <w:r>
        <w:rPr>
          <w:rFonts w:ascii="Verdana" w:eastAsia="Times New Roman" w:hAnsi="Verdana" w:cs="Times New Roman"/>
          <w:bCs/>
          <w:sz w:val="24"/>
          <w:szCs w:val="24"/>
        </w:rPr>
        <w:t xml:space="preserve"> </w:t>
      </w:r>
      <w:r w:rsidRPr="00077821">
        <w:rPr>
          <w:rFonts w:ascii="Verdana" w:eastAsia="Times New Roman" w:hAnsi="Verdana" w:cs="Times New Roman"/>
          <w:bCs/>
          <w:sz w:val="24"/>
          <w:szCs w:val="24"/>
        </w:rPr>
        <w:t>z tego:</w:t>
      </w:r>
    </w:p>
    <w:p w:rsidR="00077821" w:rsidRPr="00077821" w:rsidRDefault="00077821" w:rsidP="000D4B1A">
      <w:pPr>
        <w:spacing w:after="0" w:line="288" w:lineRule="auto"/>
        <w:rPr>
          <w:rFonts w:ascii="Verdana" w:eastAsia="Times New Roman" w:hAnsi="Verdana" w:cs="Times New Roman"/>
          <w:bCs/>
          <w:sz w:val="24"/>
          <w:szCs w:val="24"/>
        </w:rPr>
      </w:pPr>
      <w:r w:rsidRPr="00077821">
        <w:rPr>
          <w:rFonts w:ascii="Verdana" w:eastAsia="Times New Roman" w:hAnsi="Verdana" w:cs="Times New Roman"/>
          <w:bCs/>
          <w:sz w:val="24"/>
          <w:szCs w:val="24"/>
        </w:rPr>
        <w:t>a) na zadania zlecone</w:t>
      </w:r>
      <w:r>
        <w:rPr>
          <w:rFonts w:ascii="Verdana" w:eastAsia="Times New Roman" w:hAnsi="Verdana" w:cs="Times New Roman"/>
          <w:bCs/>
          <w:sz w:val="24"/>
          <w:szCs w:val="24"/>
        </w:rPr>
        <w:t xml:space="preserve"> </w:t>
      </w:r>
      <w:r w:rsidRPr="00077821">
        <w:rPr>
          <w:rFonts w:ascii="Verdana" w:eastAsia="Times New Roman" w:hAnsi="Verdana" w:cs="Times New Roman"/>
          <w:bCs/>
          <w:sz w:val="24"/>
          <w:szCs w:val="24"/>
        </w:rPr>
        <w:t>(510.257,00),</w:t>
      </w:r>
    </w:p>
    <w:p w:rsidR="00AE6F76" w:rsidRDefault="00077821" w:rsidP="000D4B1A">
      <w:pPr>
        <w:spacing w:after="0" w:line="288" w:lineRule="auto"/>
        <w:rPr>
          <w:rFonts w:ascii="Verdana" w:eastAsia="Times New Roman" w:hAnsi="Verdana" w:cs="Times New Roman"/>
          <w:bCs/>
          <w:sz w:val="24"/>
          <w:szCs w:val="24"/>
        </w:rPr>
      </w:pPr>
      <w:r w:rsidRPr="00077821">
        <w:rPr>
          <w:rFonts w:ascii="Verdana" w:eastAsia="Times New Roman" w:hAnsi="Verdana" w:cs="Times New Roman"/>
          <w:bCs/>
          <w:sz w:val="24"/>
          <w:szCs w:val="24"/>
        </w:rPr>
        <w:t>2) dla powiatu</w:t>
      </w:r>
      <w:r>
        <w:rPr>
          <w:rFonts w:ascii="Verdana" w:eastAsia="Times New Roman" w:hAnsi="Verdana" w:cs="Times New Roman"/>
          <w:bCs/>
          <w:sz w:val="24"/>
          <w:szCs w:val="24"/>
        </w:rPr>
        <w:t xml:space="preserve"> </w:t>
      </w:r>
      <w:r w:rsidRPr="00077821">
        <w:rPr>
          <w:rFonts w:ascii="Verdana" w:eastAsia="Times New Roman" w:hAnsi="Verdana" w:cs="Times New Roman"/>
          <w:bCs/>
          <w:sz w:val="24"/>
          <w:szCs w:val="24"/>
        </w:rPr>
        <w:t>(328.272,40),</w:t>
      </w:r>
      <w:r>
        <w:rPr>
          <w:rFonts w:ascii="Verdana" w:eastAsia="Times New Roman" w:hAnsi="Verdana" w:cs="Times New Roman"/>
          <w:bCs/>
          <w:sz w:val="24"/>
          <w:szCs w:val="24"/>
        </w:rPr>
        <w:t xml:space="preserve"> </w:t>
      </w:r>
      <w:r w:rsidRPr="00077821">
        <w:rPr>
          <w:rFonts w:ascii="Verdana" w:eastAsia="Times New Roman" w:hAnsi="Verdana" w:cs="Times New Roman"/>
          <w:bCs/>
          <w:sz w:val="24"/>
          <w:szCs w:val="24"/>
        </w:rPr>
        <w:t>z tego:</w:t>
      </w:r>
    </w:p>
    <w:p w:rsidR="00077821" w:rsidRPr="00ED4DAF" w:rsidRDefault="00077821" w:rsidP="000D4B1A">
      <w:pPr>
        <w:spacing w:after="0" w:line="288" w:lineRule="auto"/>
        <w:rPr>
          <w:rFonts w:ascii="Verdana" w:eastAsia="Times New Roman" w:hAnsi="Verdana" w:cs="Times New Roman"/>
          <w:bCs/>
          <w:sz w:val="24"/>
          <w:szCs w:val="24"/>
        </w:rPr>
      </w:pPr>
      <w:r w:rsidRPr="00077821">
        <w:rPr>
          <w:rFonts w:ascii="Verdana" w:eastAsia="Times New Roman" w:hAnsi="Verdana" w:cs="Times New Roman"/>
          <w:bCs/>
          <w:sz w:val="24"/>
          <w:szCs w:val="24"/>
        </w:rPr>
        <w:t>a) na zadania zlecone</w:t>
      </w:r>
      <w:r>
        <w:rPr>
          <w:rFonts w:ascii="Verdana" w:eastAsia="Times New Roman" w:hAnsi="Verdana" w:cs="Times New Roman"/>
          <w:bCs/>
          <w:sz w:val="24"/>
          <w:szCs w:val="24"/>
        </w:rPr>
        <w:t xml:space="preserve"> </w:t>
      </w:r>
      <w:r w:rsidRPr="00077821">
        <w:rPr>
          <w:rFonts w:ascii="Verdana" w:eastAsia="Times New Roman" w:hAnsi="Verdana" w:cs="Times New Roman"/>
          <w:bCs/>
          <w:sz w:val="24"/>
          <w:szCs w:val="24"/>
        </w:rPr>
        <w:t>(328.272,40).</w:t>
      </w:r>
    </w:p>
    <w:p w:rsidR="00AE6F76" w:rsidRPr="00ED4DAF" w:rsidRDefault="00AE6F76"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wydatków ogółem: </w:t>
      </w:r>
      <w:r w:rsidR="00077821">
        <w:rPr>
          <w:rFonts w:ascii="Verdana" w:eastAsia="Calibri" w:hAnsi="Verdana"/>
          <w:sz w:val="24"/>
          <w:szCs w:val="24"/>
        </w:rPr>
        <w:t>838</w:t>
      </w:r>
      <w:r w:rsidR="00077821" w:rsidRPr="00ED4DAF">
        <w:rPr>
          <w:rFonts w:ascii="Verdana" w:eastAsia="Calibri" w:hAnsi="Verdana"/>
          <w:sz w:val="24"/>
          <w:szCs w:val="24"/>
        </w:rPr>
        <w:t>.</w:t>
      </w:r>
      <w:r w:rsidR="00077821">
        <w:rPr>
          <w:rFonts w:ascii="Verdana" w:eastAsia="Calibri" w:hAnsi="Verdana"/>
          <w:sz w:val="24"/>
          <w:szCs w:val="24"/>
        </w:rPr>
        <w:t>529</w:t>
      </w:r>
      <w:r w:rsidR="00077821" w:rsidRPr="00ED4DAF">
        <w:rPr>
          <w:rFonts w:ascii="Verdana" w:eastAsia="Calibri" w:hAnsi="Verdana"/>
          <w:sz w:val="24"/>
          <w:szCs w:val="24"/>
        </w:rPr>
        <w:t>,</w:t>
      </w:r>
      <w:r w:rsidR="00077821">
        <w:rPr>
          <w:rFonts w:ascii="Verdana" w:eastAsia="Calibri" w:hAnsi="Verdana"/>
          <w:sz w:val="24"/>
          <w:szCs w:val="24"/>
        </w:rPr>
        <w:t>40</w:t>
      </w:r>
      <w:r w:rsidR="00077821" w:rsidRPr="00ED4DAF">
        <w:rPr>
          <w:rFonts w:ascii="Verdana" w:eastAsia="Calibri" w:hAnsi="Verdana"/>
          <w:sz w:val="24"/>
          <w:szCs w:val="24"/>
        </w:rPr>
        <w:t xml:space="preserve"> </w:t>
      </w:r>
      <w:r>
        <w:rPr>
          <w:rFonts w:ascii="Verdana" w:eastAsia="Calibri" w:hAnsi="Verdana"/>
          <w:sz w:val="24"/>
          <w:szCs w:val="24"/>
        </w:rPr>
        <w:t>zł</w:t>
      </w:r>
    </w:p>
    <w:p w:rsidR="00AE6F76" w:rsidRPr="00ED4DAF" w:rsidRDefault="00AE6F76" w:rsidP="000D4B1A">
      <w:pPr>
        <w:spacing w:after="0" w:line="288" w:lineRule="auto"/>
        <w:rPr>
          <w:rFonts w:ascii="Verdana" w:eastAsia="Times New Roman" w:hAnsi="Verdana" w:cs="Times New Roman"/>
          <w:bCs/>
          <w:sz w:val="24"/>
          <w:szCs w:val="24"/>
        </w:rPr>
      </w:pPr>
      <w:r w:rsidRPr="00ED4DAF">
        <w:rPr>
          <w:rFonts w:ascii="Verdana" w:eastAsia="Calibri" w:hAnsi="Verdana"/>
          <w:sz w:val="24"/>
          <w:szCs w:val="24"/>
        </w:rPr>
        <w:t>Przeznaczenie środków</w:t>
      </w:r>
      <w:r>
        <w:rPr>
          <w:rFonts w:ascii="Verdana" w:eastAsia="Calibri" w:hAnsi="Verdana"/>
          <w:sz w:val="24"/>
          <w:szCs w:val="24"/>
        </w:rPr>
        <w:t>:</w:t>
      </w:r>
    </w:p>
    <w:p w:rsidR="00077821" w:rsidRPr="00077821" w:rsidRDefault="00077821" w:rsidP="000D4B1A">
      <w:pPr>
        <w:spacing w:after="0" w:line="288" w:lineRule="auto"/>
        <w:rPr>
          <w:rFonts w:ascii="Verdana" w:eastAsia="Times New Roman" w:hAnsi="Verdana" w:cs="Times New Roman"/>
          <w:bCs/>
          <w:sz w:val="24"/>
          <w:szCs w:val="24"/>
        </w:rPr>
      </w:pPr>
      <w:r w:rsidRPr="00077821">
        <w:rPr>
          <w:rFonts w:ascii="Verdana" w:eastAsia="Calibri" w:hAnsi="Verdana"/>
          <w:sz w:val="24"/>
          <w:szCs w:val="24"/>
        </w:rPr>
        <w:t>1</w:t>
      </w:r>
      <w:r w:rsidRPr="00077821">
        <w:rPr>
          <w:rFonts w:ascii="Verdana" w:eastAsia="Times New Roman" w:hAnsi="Verdana" w:cs="Times New Roman"/>
          <w:bCs/>
          <w:sz w:val="24"/>
          <w:szCs w:val="24"/>
        </w:rPr>
        <w:t>) na dofinansowanie realizacji zadań bieżących z zakresu administracji rządowej</w:t>
      </w:r>
      <w:r>
        <w:rPr>
          <w:rFonts w:ascii="Verdana" w:eastAsia="Times New Roman" w:hAnsi="Verdana" w:cs="Times New Roman"/>
          <w:bCs/>
          <w:sz w:val="24"/>
          <w:szCs w:val="24"/>
        </w:rPr>
        <w:t xml:space="preserve"> </w:t>
      </w:r>
      <w:r w:rsidRPr="00077821">
        <w:rPr>
          <w:rFonts w:ascii="Verdana" w:eastAsia="Times New Roman" w:hAnsi="Verdana" w:cs="Times New Roman"/>
          <w:bCs/>
          <w:sz w:val="24"/>
          <w:szCs w:val="24"/>
        </w:rPr>
        <w:t>(511.054,40),</w:t>
      </w:r>
    </w:p>
    <w:p w:rsidR="00077821" w:rsidRPr="00077821" w:rsidRDefault="00077821" w:rsidP="000D4B1A">
      <w:pPr>
        <w:spacing w:after="0" w:line="288" w:lineRule="auto"/>
        <w:rPr>
          <w:rFonts w:ascii="Verdana" w:eastAsia="Times New Roman" w:hAnsi="Verdana" w:cs="Times New Roman"/>
          <w:bCs/>
          <w:sz w:val="24"/>
          <w:szCs w:val="24"/>
        </w:rPr>
      </w:pPr>
      <w:r w:rsidRPr="00077821">
        <w:rPr>
          <w:rFonts w:ascii="Verdana" w:eastAsia="Times New Roman" w:hAnsi="Verdana" w:cs="Times New Roman"/>
          <w:bCs/>
          <w:sz w:val="24"/>
          <w:szCs w:val="24"/>
        </w:rPr>
        <w:t>2) zwiększenie planu dotacji celowej z budżetu państwa na realizację zadań zleconych powiatu w dziale 754 (Bezpieczeństwo publiczne i ochrona przeciwpożarowa), rozdziale 75411 (Komendy powiatowe Państwowej Straży Pożarnej)</w:t>
      </w:r>
      <w:r>
        <w:rPr>
          <w:rFonts w:ascii="Verdana" w:eastAsia="Times New Roman" w:hAnsi="Verdana" w:cs="Times New Roman"/>
          <w:bCs/>
          <w:sz w:val="24"/>
          <w:szCs w:val="24"/>
        </w:rPr>
        <w:t xml:space="preserve"> </w:t>
      </w:r>
      <w:r w:rsidRPr="00077821">
        <w:rPr>
          <w:rFonts w:ascii="Verdana" w:eastAsia="Times New Roman" w:hAnsi="Verdana" w:cs="Times New Roman"/>
          <w:bCs/>
          <w:sz w:val="24"/>
          <w:szCs w:val="24"/>
        </w:rPr>
        <w:t>(327.475,00).</w:t>
      </w:r>
    </w:p>
    <w:p w:rsidR="00077821" w:rsidRPr="00DF58FB" w:rsidRDefault="00077821" w:rsidP="000D4B1A">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11868/23 Prezydenta Wrocławia z dnia 27 listopada 2023 roku</w:t>
      </w:r>
    </w:p>
    <w:p w:rsidR="00077821" w:rsidRPr="00ED4DAF" w:rsidRDefault="00077821"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dochodów ogółem: </w:t>
      </w:r>
      <w:r>
        <w:rPr>
          <w:rFonts w:ascii="Verdana" w:eastAsia="Calibri" w:hAnsi="Verdana"/>
          <w:sz w:val="24"/>
          <w:szCs w:val="24"/>
        </w:rPr>
        <w:t>2.879</w:t>
      </w:r>
      <w:r w:rsidRPr="00ED4DAF">
        <w:rPr>
          <w:rFonts w:ascii="Verdana" w:eastAsia="Calibri" w:hAnsi="Verdana"/>
          <w:sz w:val="24"/>
          <w:szCs w:val="24"/>
        </w:rPr>
        <w:t>.</w:t>
      </w:r>
      <w:r>
        <w:rPr>
          <w:rFonts w:ascii="Verdana" w:eastAsia="Calibri" w:hAnsi="Verdana"/>
          <w:sz w:val="24"/>
          <w:szCs w:val="24"/>
        </w:rPr>
        <w:t>489</w:t>
      </w:r>
      <w:r w:rsidRPr="00ED4DAF">
        <w:rPr>
          <w:rFonts w:ascii="Verdana" w:eastAsia="Calibri" w:hAnsi="Verdana"/>
          <w:sz w:val="24"/>
          <w:szCs w:val="24"/>
        </w:rPr>
        <w:t>,</w:t>
      </w:r>
      <w:r>
        <w:rPr>
          <w:rFonts w:ascii="Verdana" w:eastAsia="Calibri" w:hAnsi="Verdana"/>
          <w:sz w:val="24"/>
          <w:szCs w:val="24"/>
        </w:rPr>
        <w:t>45</w:t>
      </w:r>
      <w:r w:rsidRPr="00ED4DAF">
        <w:rPr>
          <w:rFonts w:ascii="Verdana" w:eastAsia="Calibri" w:hAnsi="Verdana"/>
          <w:sz w:val="24"/>
          <w:szCs w:val="24"/>
        </w:rPr>
        <w:t xml:space="preserve"> zł</w:t>
      </w:r>
    </w:p>
    <w:p w:rsidR="00077821" w:rsidRDefault="00077821" w:rsidP="000D4B1A">
      <w:pPr>
        <w:spacing w:after="0" w:line="288" w:lineRule="auto"/>
        <w:rPr>
          <w:rFonts w:ascii="Verdana" w:eastAsia="Calibri" w:hAnsi="Verdana"/>
          <w:sz w:val="24"/>
          <w:szCs w:val="24"/>
        </w:rPr>
      </w:pPr>
      <w:r w:rsidRPr="00ED4DAF">
        <w:rPr>
          <w:rFonts w:ascii="Verdana" w:eastAsia="Calibri" w:hAnsi="Verdana"/>
          <w:sz w:val="24"/>
          <w:szCs w:val="24"/>
        </w:rPr>
        <w:t>Źródło zmiany planu dochodów:</w:t>
      </w:r>
    </w:p>
    <w:p w:rsidR="00077821" w:rsidRPr="00077821" w:rsidRDefault="00077821" w:rsidP="000D4B1A">
      <w:pPr>
        <w:spacing w:after="0" w:line="288" w:lineRule="auto"/>
        <w:rPr>
          <w:rFonts w:ascii="Verdana" w:eastAsia="Times New Roman" w:hAnsi="Verdana" w:cs="Times New Roman"/>
          <w:bCs/>
          <w:sz w:val="24"/>
          <w:szCs w:val="24"/>
        </w:rPr>
      </w:pPr>
      <w:r w:rsidRPr="00077821">
        <w:rPr>
          <w:rFonts w:ascii="Verdana" w:eastAsia="Times New Roman" w:hAnsi="Verdana" w:cs="Times New Roman"/>
          <w:bCs/>
          <w:sz w:val="24"/>
          <w:szCs w:val="24"/>
        </w:rPr>
        <w:t>I. Dotacje celowe z budżetu państwa</w:t>
      </w:r>
      <w:r>
        <w:rPr>
          <w:rFonts w:ascii="Verdana" w:eastAsia="Times New Roman" w:hAnsi="Verdana" w:cs="Times New Roman"/>
          <w:bCs/>
          <w:sz w:val="24"/>
          <w:szCs w:val="24"/>
        </w:rPr>
        <w:t xml:space="preserve"> </w:t>
      </w:r>
      <w:r w:rsidRPr="00077821">
        <w:rPr>
          <w:rFonts w:ascii="Verdana" w:eastAsia="Times New Roman" w:hAnsi="Verdana" w:cs="Times New Roman"/>
          <w:bCs/>
          <w:sz w:val="24"/>
          <w:szCs w:val="24"/>
        </w:rPr>
        <w:t>(1.115.725,12),</w:t>
      </w:r>
      <w:r>
        <w:rPr>
          <w:rFonts w:ascii="Verdana" w:eastAsia="Times New Roman" w:hAnsi="Verdana" w:cs="Times New Roman"/>
          <w:bCs/>
          <w:sz w:val="24"/>
          <w:szCs w:val="24"/>
        </w:rPr>
        <w:t xml:space="preserve"> </w:t>
      </w:r>
      <w:r w:rsidRPr="00077821">
        <w:rPr>
          <w:rFonts w:ascii="Verdana" w:eastAsia="Times New Roman" w:hAnsi="Verdana" w:cs="Times New Roman"/>
          <w:bCs/>
          <w:sz w:val="24"/>
          <w:szCs w:val="24"/>
        </w:rPr>
        <w:t>z tego:</w:t>
      </w:r>
    </w:p>
    <w:p w:rsidR="00077821" w:rsidRPr="00077821" w:rsidRDefault="00077821" w:rsidP="000D4B1A">
      <w:pPr>
        <w:spacing w:after="0" w:line="288" w:lineRule="auto"/>
        <w:rPr>
          <w:rFonts w:ascii="Verdana" w:eastAsia="Times New Roman" w:hAnsi="Verdana" w:cs="Times New Roman"/>
          <w:bCs/>
          <w:sz w:val="24"/>
          <w:szCs w:val="24"/>
        </w:rPr>
      </w:pPr>
      <w:r w:rsidRPr="00077821">
        <w:rPr>
          <w:rFonts w:ascii="Verdana" w:eastAsia="Times New Roman" w:hAnsi="Verdana" w:cs="Times New Roman"/>
          <w:bCs/>
          <w:sz w:val="24"/>
          <w:szCs w:val="24"/>
        </w:rPr>
        <w:t>1) dla gminy</w:t>
      </w:r>
      <w:r>
        <w:rPr>
          <w:rFonts w:ascii="Verdana" w:eastAsia="Times New Roman" w:hAnsi="Verdana" w:cs="Times New Roman"/>
          <w:bCs/>
          <w:sz w:val="24"/>
          <w:szCs w:val="24"/>
        </w:rPr>
        <w:t xml:space="preserve"> </w:t>
      </w:r>
      <w:r w:rsidRPr="00077821">
        <w:rPr>
          <w:rFonts w:ascii="Verdana" w:eastAsia="Times New Roman" w:hAnsi="Verdana" w:cs="Times New Roman"/>
          <w:bCs/>
          <w:sz w:val="24"/>
          <w:szCs w:val="24"/>
        </w:rPr>
        <w:t>(861.063,33),</w:t>
      </w:r>
      <w:r>
        <w:rPr>
          <w:rFonts w:ascii="Verdana" w:eastAsia="Times New Roman" w:hAnsi="Verdana" w:cs="Times New Roman"/>
          <w:bCs/>
          <w:sz w:val="24"/>
          <w:szCs w:val="24"/>
        </w:rPr>
        <w:t xml:space="preserve"> </w:t>
      </w:r>
      <w:r w:rsidRPr="00077821">
        <w:rPr>
          <w:rFonts w:ascii="Verdana" w:eastAsia="Times New Roman" w:hAnsi="Verdana" w:cs="Times New Roman"/>
          <w:bCs/>
          <w:sz w:val="24"/>
          <w:szCs w:val="24"/>
        </w:rPr>
        <w:t>z tego:</w:t>
      </w:r>
    </w:p>
    <w:p w:rsidR="00077821" w:rsidRPr="00077821" w:rsidRDefault="00077821" w:rsidP="000D4B1A">
      <w:pPr>
        <w:spacing w:after="0" w:line="288" w:lineRule="auto"/>
        <w:rPr>
          <w:rFonts w:ascii="Verdana" w:eastAsia="Times New Roman" w:hAnsi="Verdana" w:cs="Times New Roman"/>
          <w:bCs/>
          <w:sz w:val="24"/>
          <w:szCs w:val="24"/>
        </w:rPr>
      </w:pPr>
      <w:r w:rsidRPr="00077821">
        <w:rPr>
          <w:rFonts w:ascii="Verdana" w:eastAsia="Times New Roman" w:hAnsi="Verdana" w:cs="Times New Roman"/>
          <w:bCs/>
          <w:sz w:val="24"/>
          <w:szCs w:val="24"/>
        </w:rPr>
        <w:t>a) na zadania własne</w:t>
      </w:r>
      <w:r>
        <w:rPr>
          <w:rFonts w:ascii="Verdana" w:eastAsia="Times New Roman" w:hAnsi="Verdana" w:cs="Times New Roman"/>
          <w:bCs/>
          <w:sz w:val="24"/>
          <w:szCs w:val="24"/>
        </w:rPr>
        <w:t xml:space="preserve"> </w:t>
      </w:r>
      <w:r w:rsidRPr="00077821">
        <w:rPr>
          <w:rFonts w:ascii="Verdana" w:eastAsia="Times New Roman" w:hAnsi="Verdana" w:cs="Times New Roman"/>
          <w:bCs/>
          <w:sz w:val="24"/>
          <w:szCs w:val="24"/>
        </w:rPr>
        <w:t>(-333.696,00),</w:t>
      </w:r>
    </w:p>
    <w:p w:rsidR="00077821" w:rsidRPr="00077821" w:rsidRDefault="00077821" w:rsidP="000D4B1A">
      <w:pPr>
        <w:spacing w:after="0" w:line="288" w:lineRule="auto"/>
        <w:rPr>
          <w:rFonts w:ascii="Verdana" w:eastAsia="Times New Roman" w:hAnsi="Verdana" w:cs="Times New Roman"/>
          <w:bCs/>
          <w:sz w:val="24"/>
          <w:szCs w:val="24"/>
        </w:rPr>
      </w:pPr>
      <w:r w:rsidRPr="00077821">
        <w:rPr>
          <w:rFonts w:ascii="Verdana" w:eastAsia="Times New Roman" w:hAnsi="Verdana" w:cs="Times New Roman"/>
          <w:bCs/>
          <w:sz w:val="24"/>
          <w:szCs w:val="24"/>
        </w:rPr>
        <w:t>b) na zadania zlecone</w:t>
      </w:r>
      <w:r>
        <w:rPr>
          <w:rFonts w:ascii="Verdana" w:eastAsia="Times New Roman" w:hAnsi="Verdana" w:cs="Times New Roman"/>
          <w:bCs/>
          <w:sz w:val="24"/>
          <w:szCs w:val="24"/>
        </w:rPr>
        <w:t xml:space="preserve"> </w:t>
      </w:r>
      <w:r w:rsidRPr="00077821">
        <w:rPr>
          <w:rFonts w:ascii="Verdana" w:eastAsia="Times New Roman" w:hAnsi="Verdana" w:cs="Times New Roman"/>
          <w:bCs/>
          <w:sz w:val="24"/>
          <w:szCs w:val="24"/>
        </w:rPr>
        <w:t>(1.194.759,33),</w:t>
      </w:r>
    </w:p>
    <w:p w:rsidR="00077821" w:rsidRPr="00077821" w:rsidRDefault="00077821" w:rsidP="000D4B1A">
      <w:pPr>
        <w:spacing w:after="0" w:line="288" w:lineRule="auto"/>
        <w:rPr>
          <w:rFonts w:ascii="Verdana" w:eastAsia="Times New Roman" w:hAnsi="Verdana" w:cs="Times New Roman"/>
          <w:bCs/>
          <w:sz w:val="24"/>
          <w:szCs w:val="24"/>
        </w:rPr>
      </w:pPr>
      <w:r w:rsidRPr="00077821">
        <w:rPr>
          <w:rFonts w:ascii="Verdana" w:eastAsia="Times New Roman" w:hAnsi="Verdana" w:cs="Times New Roman"/>
          <w:bCs/>
          <w:sz w:val="24"/>
          <w:szCs w:val="24"/>
        </w:rPr>
        <w:t>2) dla powiatu</w:t>
      </w:r>
      <w:r>
        <w:rPr>
          <w:rFonts w:ascii="Verdana" w:eastAsia="Times New Roman" w:hAnsi="Verdana" w:cs="Times New Roman"/>
          <w:bCs/>
          <w:sz w:val="24"/>
          <w:szCs w:val="24"/>
        </w:rPr>
        <w:t xml:space="preserve"> </w:t>
      </w:r>
      <w:r w:rsidRPr="00077821">
        <w:rPr>
          <w:rFonts w:ascii="Verdana" w:eastAsia="Times New Roman" w:hAnsi="Verdana" w:cs="Times New Roman"/>
          <w:bCs/>
          <w:sz w:val="24"/>
          <w:szCs w:val="24"/>
        </w:rPr>
        <w:t>(254.661,79),</w:t>
      </w:r>
      <w:r>
        <w:rPr>
          <w:rFonts w:ascii="Verdana" w:eastAsia="Times New Roman" w:hAnsi="Verdana" w:cs="Times New Roman"/>
          <w:bCs/>
          <w:sz w:val="24"/>
          <w:szCs w:val="24"/>
        </w:rPr>
        <w:t xml:space="preserve"> </w:t>
      </w:r>
      <w:r w:rsidRPr="00077821">
        <w:rPr>
          <w:rFonts w:ascii="Verdana" w:eastAsia="Times New Roman" w:hAnsi="Verdana" w:cs="Times New Roman"/>
          <w:bCs/>
          <w:sz w:val="24"/>
          <w:szCs w:val="24"/>
        </w:rPr>
        <w:t>z tego:</w:t>
      </w:r>
    </w:p>
    <w:p w:rsidR="00077821" w:rsidRPr="00077821" w:rsidRDefault="00077821" w:rsidP="000D4B1A">
      <w:pPr>
        <w:spacing w:after="0" w:line="288" w:lineRule="auto"/>
        <w:rPr>
          <w:rFonts w:ascii="Verdana" w:eastAsia="Times New Roman" w:hAnsi="Verdana" w:cs="Times New Roman"/>
          <w:bCs/>
          <w:sz w:val="24"/>
          <w:szCs w:val="24"/>
        </w:rPr>
      </w:pPr>
      <w:r w:rsidRPr="00077821">
        <w:rPr>
          <w:rFonts w:ascii="Verdana" w:eastAsia="Times New Roman" w:hAnsi="Verdana" w:cs="Times New Roman"/>
          <w:bCs/>
          <w:sz w:val="24"/>
          <w:szCs w:val="24"/>
        </w:rPr>
        <w:t>a) na zadania zlecone</w:t>
      </w:r>
      <w:r>
        <w:rPr>
          <w:rFonts w:ascii="Verdana" w:eastAsia="Times New Roman" w:hAnsi="Verdana" w:cs="Times New Roman"/>
          <w:bCs/>
          <w:sz w:val="24"/>
          <w:szCs w:val="24"/>
        </w:rPr>
        <w:t xml:space="preserve"> </w:t>
      </w:r>
      <w:r w:rsidRPr="00077821">
        <w:rPr>
          <w:rFonts w:ascii="Verdana" w:eastAsia="Times New Roman" w:hAnsi="Verdana" w:cs="Times New Roman"/>
          <w:bCs/>
          <w:sz w:val="24"/>
          <w:szCs w:val="24"/>
        </w:rPr>
        <w:t>(254.661,79).</w:t>
      </w:r>
    </w:p>
    <w:p w:rsidR="00077821" w:rsidRPr="00077821" w:rsidRDefault="00077821" w:rsidP="000D4B1A">
      <w:pPr>
        <w:spacing w:after="0" w:line="288" w:lineRule="auto"/>
        <w:rPr>
          <w:rFonts w:ascii="Verdana" w:eastAsia="Times New Roman" w:hAnsi="Verdana" w:cs="Times New Roman"/>
          <w:bCs/>
          <w:sz w:val="24"/>
          <w:szCs w:val="24"/>
        </w:rPr>
      </w:pPr>
      <w:r w:rsidRPr="00077821">
        <w:rPr>
          <w:rFonts w:ascii="Verdana" w:eastAsia="Times New Roman" w:hAnsi="Verdana" w:cs="Times New Roman"/>
          <w:bCs/>
          <w:sz w:val="24"/>
          <w:szCs w:val="24"/>
        </w:rPr>
        <w:t>II. Dotacje i środki z funduszy</w:t>
      </w:r>
      <w:r>
        <w:rPr>
          <w:rFonts w:ascii="Verdana" w:eastAsia="Times New Roman" w:hAnsi="Verdana" w:cs="Times New Roman"/>
          <w:bCs/>
          <w:sz w:val="24"/>
          <w:szCs w:val="24"/>
        </w:rPr>
        <w:t xml:space="preserve"> </w:t>
      </w:r>
      <w:r w:rsidRPr="00077821">
        <w:rPr>
          <w:rFonts w:ascii="Verdana" w:eastAsia="Times New Roman" w:hAnsi="Verdana" w:cs="Times New Roman"/>
          <w:bCs/>
          <w:sz w:val="24"/>
          <w:szCs w:val="24"/>
        </w:rPr>
        <w:t>(1.763.764,33),</w:t>
      </w:r>
      <w:r>
        <w:rPr>
          <w:rFonts w:ascii="Verdana" w:eastAsia="Times New Roman" w:hAnsi="Verdana" w:cs="Times New Roman"/>
          <w:bCs/>
          <w:sz w:val="24"/>
          <w:szCs w:val="24"/>
        </w:rPr>
        <w:t xml:space="preserve"> </w:t>
      </w:r>
      <w:r w:rsidRPr="00077821">
        <w:rPr>
          <w:rFonts w:ascii="Verdana" w:eastAsia="Times New Roman" w:hAnsi="Verdana" w:cs="Times New Roman"/>
          <w:bCs/>
          <w:sz w:val="24"/>
          <w:szCs w:val="24"/>
        </w:rPr>
        <w:t>z tego:</w:t>
      </w:r>
    </w:p>
    <w:p w:rsidR="00077821" w:rsidRPr="00ED4DAF" w:rsidRDefault="00077821" w:rsidP="000D4B1A">
      <w:pPr>
        <w:spacing w:after="0" w:line="288" w:lineRule="auto"/>
        <w:rPr>
          <w:rFonts w:ascii="Verdana" w:eastAsia="Times New Roman" w:hAnsi="Verdana" w:cs="Times New Roman"/>
          <w:bCs/>
          <w:sz w:val="24"/>
          <w:szCs w:val="24"/>
        </w:rPr>
      </w:pPr>
      <w:r w:rsidRPr="00077821">
        <w:rPr>
          <w:rFonts w:ascii="Verdana" w:eastAsia="Times New Roman" w:hAnsi="Verdana" w:cs="Times New Roman"/>
          <w:bCs/>
          <w:sz w:val="24"/>
          <w:szCs w:val="24"/>
        </w:rPr>
        <w:t>1) środki z Funduszu Pomocy</w:t>
      </w:r>
      <w:r>
        <w:rPr>
          <w:rFonts w:ascii="Verdana" w:eastAsia="Times New Roman" w:hAnsi="Verdana" w:cs="Times New Roman"/>
          <w:bCs/>
          <w:sz w:val="24"/>
          <w:szCs w:val="24"/>
        </w:rPr>
        <w:t xml:space="preserve"> </w:t>
      </w:r>
      <w:r w:rsidRPr="00077821">
        <w:rPr>
          <w:rFonts w:ascii="Verdana" w:eastAsia="Times New Roman" w:hAnsi="Verdana" w:cs="Times New Roman"/>
          <w:bCs/>
          <w:sz w:val="24"/>
          <w:szCs w:val="24"/>
        </w:rPr>
        <w:t>(1.763.764,33).</w:t>
      </w:r>
    </w:p>
    <w:p w:rsidR="00077821" w:rsidRPr="00ED4DAF" w:rsidRDefault="00077821" w:rsidP="000D4B1A">
      <w:pPr>
        <w:spacing w:before="240" w:after="0" w:line="288" w:lineRule="auto"/>
        <w:rPr>
          <w:rFonts w:ascii="Verdana" w:eastAsia="Calibri" w:hAnsi="Verdana"/>
          <w:sz w:val="24"/>
          <w:szCs w:val="24"/>
        </w:rPr>
      </w:pPr>
      <w:r w:rsidRPr="00ED4DAF">
        <w:rPr>
          <w:rFonts w:ascii="Verdana" w:eastAsia="Calibri" w:hAnsi="Verdana"/>
          <w:sz w:val="24"/>
          <w:szCs w:val="24"/>
        </w:rPr>
        <w:lastRenderedPageBreak/>
        <w:t xml:space="preserve">Kwota zmiany planu wydatków ogółem: </w:t>
      </w:r>
      <w:r>
        <w:rPr>
          <w:rFonts w:ascii="Verdana" w:eastAsia="Calibri" w:hAnsi="Verdana"/>
          <w:sz w:val="24"/>
          <w:szCs w:val="24"/>
        </w:rPr>
        <w:t>2.879</w:t>
      </w:r>
      <w:r w:rsidRPr="00ED4DAF">
        <w:rPr>
          <w:rFonts w:ascii="Verdana" w:eastAsia="Calibri" w:hAnsi="Verdana"/>
          <w:sz w:val="24"/>
          <w:szCs w:val="24"/>
        </w:rPr>
        <w:t>.</w:t>
      </w:r>
      <w:r>
        <w:rPr>
          <w:rFonts w:ascii="Verdana" w:eastAsia="Calibri" w:hAnsi="Verdana"/>
          <w:sz w:val="24"/>
          <w:szCs w:val="24"/>
        </w:rPr>
        <w:t>489</w:t>
      </w:r>
      <w:r w:rsidRPr="00ED4DAF">
        <w:rPr>
          <w:rFonts w:ascii="Verdana" w:eastAsia="Calibri" w:hAnsi="Verdana"/>
          <w:sz w:val="24"/>
          <w:szCs w:val="24"/>
        </w:rPr>
        <w:t>,</w:t>
      </w:r>
      <w:r>
        <w:rPr>
          <w:rFonts w:ascii="Verdana" w:eastAsia="Calibri" w:hAnsi="Verdana"/>
          <w:sz w:val="24"/>
          <w:szCs w:val="24"/>
        </w:rPr>
        <w:t>45</w:t>
      </w:r>
      <w:r w:rsidRPr="00ED4DAF">
        <w:rPr>
          <w:rFonts w:ascii="Verdana" w:eastAsia="Calibri" w:hAnsi="Verdana"/>
          <w:sz w:val="24"/>
          <w:szCs w:val="24"/>
        </w:rPr>
        <w:t xml:space="preserve"> </w:t>
      </w:r>
      <w:r>
        <w:rPr>
          <w:rFonts w:ascii="Verdana" w:eastAsia="Calibri" w:hAnsi="Verdana"/>
          <w:sz w:val="24"/>
          <w:szCs w:val="24"/>
        </w:rPr>
        <w:t>zł</w:t>
      </w:r>
    </w:p>
    <w:p w:rsidR="00077821" w:rsidRPr="00ED4DAF" w:rsidRDefault="00077821" w:rsidP="000D4B1A">
      <w:pPr>
        <w:spacing w:after="0" w:line="288" w:lineRule="auto"/>
        <w:rPr>
          <w:rFonts w:ascii="Verdana" w:eastAsia="Times New Roman" w:hAnsi="Verdana" w:cs="Times New Roman"/>
          <w:bCs/>
          <w:sz w:val="24"/>
          <w:szCs w:val="24"/>
        </w:rPr>
      </w:pPr>
      <w:r w:rsidRPr="00ED4DAF">
        <w:rPr>
          <w:rFonts w:ascii="Verdana" w:eastAsia="Calibri" w:hAnsi="Verdana"/>
          <w:sz w:val="24"/>
          <w:szCs w:val="24"/>
        </w:rPr>
        <w:t>Przeznaczenie środków</w:t>
      </w:r>
      <w:r>
        <w:rPr>
          <w:rFonts w:ascii="Verdana" w:eastAsia="Calibri" w:hAnsi="Verdana"/>
          <w:sz w:val="24"/>
          <w:szCs w:val="24"/>
        </w:rPr>
        <w:t>:</w:t>
      </w:r>
    </w:p>
    <w:p w:rsidR="00077821" w:rsidRPr="00077821" w:rsidRDefault="00077821" w:rsidP="000D4B1A">
      <w:pPr>
        <w:spacing w:after="0" w:line="288" w:lineRule="auto"/>
        <w:rPr>
          <w:rFonts w:ascii="Verdana" w:eastAsia="Times New Roman" w:hAnsi="Verdana" w:cs="Times New Roman"/>
          <w:bCs/>
          <w:sz w:val="24"/>
          <w:szCs w:val="24"/>
        </w:rPr>
      </w:pPr>
      <w:r w:rsidRPr="00077821">
        <w:rPr>
          <w:rFonts w:ascii="Verdana" w:eastAsia="Times New Roman" w:hAnsi="Verdana" w:cs="Times New Roman"/>
          <w:bCs/>
          <w:sz w:val="24"/>
          <w:szCs w:val="24"/>
        </w:rPr>
        <w:t>1) zmniejszenie planu dotacji celowej z budżetu państwa na realizację zadań zleconych gminy w dziale 750 (Administracja publiczna), rozdziale 75011 (Urzędy wojewódzkie)</w:t>
      </w:r>
      <w:r>
        <w:rPr>
          <w:rFonts w:ascii="Verdana" w:eastAsia="Times New Roman" w:hAnsi="Verdana" w:cs="Times New Roman"/>
          <w:bCs/>
          <w:sz w:val="24"/>
          <w:szCs w:val="24"/>
        </w:rPr>
        <w:t xml:space="preserve"> </w:t>
      </w:r>
      <w:r w:rsidRPr="00077821">
        <w:rPr>
          <w:rFonts w:ascii="Verdana" w:eastAsia="Times New Roman" w:hAnsi="Verdana" w:cs="Times New Roman"/>
          <w:bCs/>
          <w:sz w:val="24"/>
          <w:szCs w:val="24"/>
        </w:rPr>
        <w:t>(-573.088,90),</w:t>
      </w:r>
    </w:p>
    <w:p w:rsidR="00077821" w:rsidRPr="00077821" w:rsidRDefault="00077821" w:rsidP="000D4B1A">
      <w:pPr>
        <w:spacing w:after="0" w:line="288" w:lineRule="auto"/>
        <w:rPr>
          <w:rFonts w:ascii="Verdana" w:eastAsia="Times New Roman" w:hAnsi="Verdana" w:cs="Times New Roman"/>
          <w:bCs/>
          <w:sz w:val="24"/>
          <w:szCs w:val="24"/>
        </w:rPr>
      </w:pPr>
      <w:r w:rsidRPr="00077821">
        <w:rPr>
          <w:rFonts w:ascii="Verdana" w:eastAsia="Times New Roman" w:hAnsi="Verdana" w:cs="Times New Roman"/>
          <w:bCs/>
          <w:sz w:val="24"/>
          <w:szCs w:val="24"/>
        </w:rPr>
        <w:t>2) na wydatki bieżące dla Powiatowego Inspektora Nadzoru Budowlanego dla miasta Wrocław</w:t>
      </w:r>
      <w:r>
        <w:rPr>
          <w:rFonts w:ascii="Verdana" w:eastAsia="Times New Roman" w:hAnsi="Verdana" w:cs="Times New Roman"/>
          <w:bCs/>
          <w:sz w:val="24"/>
          <w:szCs w:val="24"/>
        </w:rPr>
        <w:t xml:space="preserve"> </w:t>
      </w:r>
      <w:r w:rsidRPr="00077821">
        <w:rPr>
          <w:rFonts w:ascii="Verdana" w:eastAsia="Times New Roman" w:hAnsi="Verdana" w:cs="Times New Roman"/>
          <w:bCs/>
          <w:sz w:val="24"/>
          <w:szCs w:val="24"/>
        </w:rPr>
        <w:t>(2.000,00),</w:t>
      </w:r>
    </w:p>
    <w:p w:rsidR="00077821" w:rsidRPr="00077821" w:rsidRDefault="00077821" w:rsidP="000D4B1A">
      <w:pPr>
        <w:spacing w:after="0" w:line="288" w:lineRule="auto"/>
        <w:rPr>
          <w:rFonts w:ascii="Verdana" w:eastAsia="Times New Roman" w:hAnsi="Verdana" w:cs="Times New Roman"/>
          <w:bCs/>
          <w:sz w:val="24"/>
          <w:szCs w:val="24"/>
        </w:rPr>
      </w:pPr>
      <w:r w:rsidRPr="00077821">
        <w:rPr>
          <w:rFonts w:ascii="Verdana" w:eastAsia="Times New Roman" w:hAnsi="Verdana" w:cs="Times New Roman"/>
          <w:bCs/>
          <w:sz w:val="24"/>
          <w:szCs w:val="24"/>
        </w:rPr>
        <w:t>3) zwiększenie planu dotacji celowej z budżetu państwa na realizację zadań zleconych gminy w dziale 851 (Ochrona zdrowia), rozdziale 85195 (Pozostała działalność)</w:t>
      </w:r>
      <w:r>
        <w:rPr>
          <w:rFonts w:ascii="Verdana" w:eastAsia="Times New Roman" w:hAnsi="Verdana" w:cs="Times New Roman"/>
          <w:bCs/>
          <w:sz w:val="24"/>
          <w:szCs w:val="24"/>
        </w:rPr>
        <w:t xml:space="preserve"> </w:t>
      </w:r>
      <w:r w:rsidRPr="00077821">
        <w:rPr>
          <w:rFonts w:ascii="Verdana" w:eastAsia="Times New Roman" w:hAnsi="Verdana" w:cs="Times New Roman"/>
          <w:bCs/>
          <w:sz w:val="24"/>
          <w:szCs w:val="24"/>
        </w:rPr>
        <w:t>(141.825,23),</w:t>
      </w:r>
    </w:p>
    <w:p w:rsidR="00077821" w:rsidRPr="00077821" w:rsidRDefault="00077821" w:rsidP="000D4B1A">
      <w:pPr>
        <w:spacing w:after="0" w:line="288" w:lineRule="auto"/>
        <w:rPr>
          <w:rFonts w:ascii="Verdana" w:eastAsia="Times New Roman" w:hAnsi="Verdana" w:cs="Times New Roman"/>
          <w:bCs/>
          <w:sz w:val="24"/>
          <w:szCs w:val="24"/>
        </w:rPr>
      </w:pPr>
      <w:r w:rsidRPr="00077821">
        <w:rPr>
          <w:rFonts w:ascii="Verdana" w:eastAsia="Times New Roman" w:hAnsi="Verdana" w:cs="Times New Roman"/>
          <w:bCs/>
          <w:sz w:val="24"/>
          <w:szCs w:val="24"/>
        </w:rPr>
        <w:t>4) zmniejszenie planu dotacji celowej z budżetu państwa na realizację zadań gminy i powiatu w dziale 852 (Pomoc społeczna), rozdziale 85213 (Składki na ubezpieczenie zdrowotne opłacane za osoby pobierające niektóre świadczenia z pomocy społecznej oraz za osoby uczestniczące w zajęciach w centrum integracji społecznej), rozdziale 85214 (Zasiłki okresowe, celowe i pomoc w naturze oraz składki na ubezpieczenia emerytalne i rentowe) oraz rozdziale 85216 (Zasiłki stałe)</w:t>
      </w:r>
      <w:r>
        <w:rPr>
          <w:rFonts w:ascii="Verdana" w:eastAsia="Times New Roman" w:hAnsi="Verdana" w:cs="Times New Roman"/>
          <w:bCs/>
          <w:sz w:val="24"/>
          <w:szCs w:val="24"/>
        </w:rPr>
        <w:t xml:space="preserve"> </w:t>
      </w:r>
      <w:r w:rsidRPr="00077821">
        <w:rPr>
          <w:rFonts w:ascii="Verdana" w:eastAsia="Times New Roman" w:hAnsi="Verdana" w:cs="Times New Roman"/>
          <w:bCs/>
          <w:sz w:val="24"/>
          <w:szCs w:val="24"/>
        </w:rPr>
        <w:t>(-333.437,16),</w:t>
      </w:r>
    </w:p>
    <w:p w:rsidR="00077821" w:rsidRPr="00077821" w:rsidRDefault="00077821" w:rsidP="000D4B1A">
      <w:pPr>
        <w:spacing w:after="0" w:line="288" w:lineRule="auto"/>
        <w:rPr>
          <w:rFonts w:ascii="Verdana" w:eastAsia="Times New Roman" w:hAnsi="Verdana" w:cs="Times New Roman"/>
          <w:bCs/>
          <w:sz w:val="24"/>
          <w:szCs w:val="24"/>
        </w:rPr>
      </w:pPr>
      <w:r w:rsidRPr="00077821">
        <w:rPr>
          <w:rFonts w:ascii="Verdana" w:eastAsia="Times New Roman" w:hAnsi="Verdana" w:cs="Times New Roman"/>
          <w:bCs/>
          <w:sz w:val="24"/>
          <w:szCs w:val="24"/>
        </w:rPr>
        <w:t>5) na wdrożenie indywidualnych programów integracji zgodnie z ustawą o pomocy społecznej, w związku z pojawieniem się cudzoziemców, którzy uzyskali w RP status uchodźcy lub ochronę uzupełniającą</w:t>
      </w:r>
      <w:r>
        <w:rPr>
          <w:rFonts w:ascii="Verdana" w:eastAsia="Times New Roman" w:hAnsi="Verdana" w:cs="Times New Roman"/>
          <w:bCs/>
          <w:sz w:val="24"/>
          <w:szCs w:val="24"/>
        </w:rPr>
        <w:t xml:space="preserve"> </w:t>
      </w:r>
      <w:r w:rsidRPr="00077821">
        <w:rPr>
          <w:rFonts w:ascii="Verdana" w:eastAsia="Times New Roman" w:hAnsi="Verdana" w:cs="Times New Roman"/>
          <w:bCs/>
          <w:sz w:val="24"/>
          <w:szCs w:val="24"/>
        </w:rPr>
        <w:t>(184.313,10),</w:t>
      </w:r>
    </w:p>
    <w:p w:rsidR="00077821" w:rsidRPr="00077821" w:rsidRDefault="00077821" w:rsidP="000D4B1A">
      <w:pPr>
        <w:spacing w:after="0" w:line="288" w:lineRule="auto"/>
        <w:rPr>
          <w:rFonts w:ascii="Verdana" w:eastAsia="Times New Roman" w:hAnsi="Verdana" w:cs="Times New Roman"/>
          <w:bCs/>
          <w:sz w:val="24"/>
          <w:szCs w:val="24"/>
        </w:rPr>
      </w:pPr>
      <w:r w:rsidRPr="00077821">
        <w:rPr>
          <w:rFonts w:ascii="Verdana" w:eastAsia="Times New Roman" w:hAnsi="Verdana" w:cs="Times New Roman"/>
          <w:bCs/>
          <w:sz w:val="24"/>
          <w:szCs w:val="24"/>
        </w:rPr>
        <w:t>6) na wypłatę jednorazowego świadczenia w wysokości 4 tys. zł, zgodnie z ustawą o wsparciu kobiet w ciąży i rodzin "Za życiem"</w:t>
      </w:r>
      <w:r>
        <w:rPr>
          <w:rFonts w:ascii="Verdana" w:eastAsia="Times New Roman" w:hAnsi="Verdana" w:cs="Times New Roman"/>
          <w:bCs/>
          <w:sz w:val="24"/>
          <w:szCs w:val="24"/>
        </w:rPr>
        <w:t xml:space="preserve"> </w:t>
      </w:r>
      <w:r w:rsidRPr="00077821">
        <w:rPr>
          <w:rFonts w:ascii="Verdana" w:eastAsia="Times New Roman" w:hAnsi="Verdana" w:cs="Times New Roman"/>
          <w:bCs/>
          <w:sz w:val="24"/>
          <w:szCs w:val="24"/>
        </w:rPr>
        <w:t>(4.123,00),</w:t>
      </w:r>
    </w:p>
    <w:p w:rsidR="00077821" w:rsidRPr="00077821" w:rsidRDefault="00077821" w:rsidP="000D4B1A">
      <w:pPr>
        <w:spacing w:after="0" w:line="288" w:lineRule="auto"/>
        <w:rPr>
          <w:rFonts w:ascii="Verdana" w:eastAsia="Times New Roman" w:hAnsi="Verdana" w:cs="Times New Roman"/>
          <w:bCs/>
          <w:sz w:val="24"/>
          <w:szCs w:val="24"/>
        </w:rPr>
      </w:pPr>
      <w:r w:rsidRPr="00077821">
        <w:rPr>
          <w:rFonts w:ascii="Verdana" w:eastAsia="Times New Roman" w:hAnsi="Verdana" w:cs="Times New Roman"/>
          <w:bCs/>
          <w:sz w:val="24"/>
          <w:szCs w:val="24"/>
        </w:rPr>
        <w:t>7) na realizację świadczenia pielęgnacyjnego oraz na opłacenie składek na ubezpieczenie zdrowotne za m-c listopad i grudzień 2023 r.</w:t>
      </w:r>
      <w:r>
        <w:rPr>
          <w:rFonts w:ascii="Verdana" w:eastAsia="Times New Roman" w:hAnsi="Verdana" w:cs="Times New Roman"/>
          <w:bCs/>
          <w:sz w:val="24"/>
          <w:szCs w:val="24"/>
        </w:rPr>
        <w:t xml:space="preserve"> </w:t>
      </w:r>
      <w:r w:rsidRPr="00077821">
        <w:rPr>
          <w:rFonts w:ascii="Verdana" w:eastAsia="Times New Roman" w:hAnsi="Verdana" w:cs="Times New Roman"/>
          <w:bCs/>
          <w:sz w:val="24"/>
          <w:szCs w:val="24"/>
        </w:rPr>
        <w:t>(1.621.900,00),</w:t>
      </w:r>
    </w:p>
    <w:p w:rsidR="00077821" w:rsidRPr="00077821" w:rsidRDefault="00077821" w:rsidP="000D4B1A">
      <w:pPr>
        <w:spacing w:after="0" w:line="288" w:lineRule="auto"/>
        <w:rPr>
          <w:rFonts w:ascii="Verdana" w:eastAsia="Times New Roman" w:hAnsi="Verdana" w:cs="Times New Roman"/>
          <w:bCs/>
          <w:sz w:val="24"/>
          <w:szCs w:val="24"/>
        </w:rPr>
      </w:pPr>
      <w:r w:rsidRPr="00077821">
        <w:rPr>
          <w:rFonts w:ascii="Verdana" w:eastAsia="Times New Roman" w:hAnsi="Verdana" w:cs="Times New Roman"/>
          <w:bCs/>
          <w:sz w:val="24"/>
          <w:szCs w:val="24"/>
        </w:rPr>
        <w:t>8) na realizację zadań wynikających z ustawy o Karcie Polaka</w:t>
      </w:r>
      <w:r>
        <w:rPr>
          <w:rFonts w:ascii="Verdana" w:eastAsia="Times New Roman" w:hAnsi="Verdana" w:cs="Times New Roman"/>
          <w:bCs/>
          <w:sz w:val="24"/>
          <w:szCs w:val="24"/>
        </w:rPr>
        <w:t xml:space="preserve"> </w:t>
      </w:r>
      <w:r w:rsidRPr="00077821">
        <w:rPr>
          <w:rFonts w:ascii="Verdana" w:eastAsia="Times New Roman" w:hAnsi="Verdana" w:cs="Times New Roman"/>
          <w:bCs/>
          <w:sz w:val="24"/>
          <w:szCs w:val="24"/>
        </w:rPr>
        <w:t>(41.580,00),</w:t>
      </w:r>
    </w:p>
    <w:p w:rsidR="00077821" w:rsidRPr="00077821" w:rsidRDefault="00077821" w:rsidP="000D4B1A">
      <w:pPr>
        <w:spacing w:after="0" w:line="288" w:lineRule="auto"/>
        <w:rPr>
          <w:rFonts w:ascii="Verdana" w:eastAsia="Times New Roman" w:hAnsi="Verdana" w:cs="Times New Roman"/>
          <w:bCs/>
          <w:sz w:val="24"/>
          <w:szCs w:val="24"/>
        </w:rPr>
      </w:pPr>
      <w:r w:rsidRPr="00077821">
        <w:rPr>
          <w:rFonts w:ascii="Verdana" w:eastAsia="Times New Roman" w:hAnsi="Verdana" w:cs="Times New Roman"/>
          <w:bCs/>
          <w:sz w:val="24"/>
          <w:szCs w:val="24"/>
        </w:rPr>
        <w:t>9) na realizację zadań wynikających z ustawy o wspieraniu rodziny i systemie pieczy zastępczej</w:t>
      </w:r>
      <w:r>
        <w:rPr>
          <w:rFonts w:ascii="Verdana" w:eastAsia="Times New Roman" w:hAnsi="Verdana" w:cs="Times New Roman"/>
          <w:bCs/>
          <w:sz w:val="24"/>
          <w:szCs w:val="24"/>
        </w:rPr>
        <w:t xml:space="preserve"> </w:t>
      </w:r>
      <w:r w:rsidRPr="00077821">
        <w:rPr>
          <w:rFonts w:ascii="Verdana" w:eastAsia="Times New Roman" w:hAnsi="Verdana" w:cs="Times New Roman"/>
          <w:bCs/>
          <w:sz w:val="24"/>
          <w:szCs w:val="24"/>
        </w:rPr>
        <w:t>(26.509,85),</w:t>
      </w:r>
    </w:p>
    <w:p w:rsidR="00077821" w:rsidRPr="00077821" w:rsidRDefault="00077821" w:rsidP="000D4B1A">
      <w:pPr>
        <w:spacing w:after="0" w:line="288" w:lineRule="auto"/>
        <w:rPr>
          <w:rFonts w:ascii="Verdana" w:eastAsia="Times New Roman" w:hAnsi="Verdana" w:cs="Times New Roman"/>
          <w:bCs/>
          <w:sz w:val="24"/>
          <w:szCs w:val="24"/>
        </w:rPr>
      </w:pPr>
      <w:r w:rsidRPr="00077821">
        <w:rPr>
          <w:rFonts w:ascii="Verdana" w:eastAsia="Times New Roman" w:hAnsi="Verdana" w:cs="Times New Roman"/>
          <w:bCs/>
          <w:sz w:val="24"/>
          <w:szCs w:val="24"/>
        </w:rPr>
        <w:t>10) na wypłatę zasiłków okresowych, stałych i celowych oraz ubezpieczenie zdrowotne od zasiłków stałych, na wypłatę jednorazowego świadczenia w wys. 300 zł na osobę, na realizację świadczenia rodzinnego oraz ubezpieczenie zdrowotne od świadczeń, a także na zakup żywności dla dorosłych</w:t>
      </w:r>
      <w:r>
        <w:rPr>
          <w:rFonts w:ascii="Verdana" w:eastAsia="Times New Roman" w:hAnsi="Verdana" w:cs="Times New Roman"/>
          <w:bCs/>
          <w:sz w:val="24"/>
          <w:szCs w:val="24"/>
        </w:rPr>
        <w:t xml:space="preserve"> </w:t>
      </w:r>
      <w:r w:rsidRPr="00077821">
        <w:rPr>
          <w:rFonts w:ascii="Verdana" w:eastAsia="Times New Roman" w:hAnsi="Verdana" w:cs="Times New Roman"/>
          <w:bCs/>
          <w:sz w:val="24"/>
          <w:szCs w:val="24"/>
        </w:rPr>
        <w:t>(630.973,81),</w:t>
      </w:r>
    </w:p>
    <w:p w:rsidR="00077821" w:rsidRPr="00077821" w:rsidRDefault="00077821" w:rsidP="000D4B1A">
      <w:pPr>
        <w:spacing w:after="0" w:line="288" w:lineRule="auto"/>
        <w:rPr>
          <w:rFonts w:ascii="Verdana" w:eastAsia="Times New Roman" w:hAnsi="Verdana" w:cs="Times New Roman"/>
          <w:bCs/>
          <w:sz w:val="24"/>
          <w:szCs w:val="24"/>
        </w:rPr>
      </w:pPr>
      <w:r w:rsidRPr="00077821">
        <w:rPr>
          <w:rFonts w:ascii="Verdana" w:eastAsia="Times New Roman" w:hAnsi="Verdana" w:cs="Times New Roman"/>
          <w:bCs/>
          <w:sz w:val="24"/>
          <w:szCs w:val="24"/>
        </w:rPr>
        <w:t>11) na sprawienie pogrzebu obywatelom Ukrainy</w:t>
      </w:r>
      <w:r>
        <w:rPr>
          <w:rFonts w:ascii="Verdana" w:eastAsia="Times New Roman" w:hAnsi="Verdana" w:cs="Times New Roman"/>
          <w:bCs/>
          <w:sz w:val="24"/>
          <w:szCs w:val="24"/>
        </w:rPr>
        <w:t xml:space="preserve"> </w:t>
      </w:r>
      <w:r w:rsidRPr="00077821">
        <w:rPr>
          <w:rFonts w:ascii="Verdana" w:eastAsia="Times New Roman" w:hAnsi="Verdana" w:cs="Times New Roman"/>
          <w:bCs/>
          <w:sz w:val="24"/>
          <w:szCs w:val="24"/>
        </w:rPr>
        <w:t>(3.679,00),</w:t>
      </w:r>
    </w:p>
    <w:p w:rsidR="00077821" w:rsidRPr="00077821" w:rsidRDefault="00077821" w:rsidP="000D4B1A">
      <w:pPr>
        <w:spacing w:after="0" w:line="288" w:lineRule="auto"/>
        <w:rPr>
          <w:rFonts w:ascii="Verdana" w:eastAsia="Times New Roman" w:hAnsi="Verdana" w:cs="Times New Roman"/>
          <w:bCs/>
          <w:sz w:val="24"/>
          <w:szCs w:val="24"/>
        </w:rPr>
      </w:pPr>
      <w:r w:rsidRPr="00077821">
        <w:rPr>
          <w:rFonts w:ascii="Verdana" w:eastAsia="Times New Roman" w:hAnsi="Verdana" w:cs="Times New Roman"/>
          <w:bCs/>
          <w:sz w:val="24"/>
          <w:szCs w:val="24"/>
        </w:rPr>
        <w:t>12) na zapewnienie pobytu w Domu Pomocy Społecznej obywatelom Ukrainy</w:t>
      </w:r>
      <w:r>
        <w:rPr>
          <w:rFonts w:ascii="Verdana" w:eastAsia="Times New Roman" w:hAnsi="Verdana" w:cs="Times New Roman"/>
          <w:bCs/>
          <w:sz w:val="24"/>
          <w:szCs w:val="24"/>
        </w:rPr>
        <w:t xml:space="preserve"> </w:t>
      </w:r>
      <w:r w:rsidRPr="00077821">
        <w:rPr>
          <w:rFonts w:ascii="Verdana" w:eastAsia="Times New Roman" w:hAnsi="Verdana" w:cs="Times New Roman"/>
          <w:bCs/>
          <w:sz w:val="24"/>
          <w:szCs w:val="24"/>
        </w:rPr>
        <w:t>(12.182,95),</w:t>
      </w:r>
    </w:p>
    <w:p w:rsidR="00077821" w:rsidRPr="00077821" w:rsidRDefault="00077821" w:rsidP="000D4B1A">
      <w:pPr>
        <w:spacing w:after="0" w:line="288" w:lineRule="auto"/>
        <w:rPr>
          <w:rFonts w:ascii="Verdana" w:eastAsia="Times New Roman" w:hAnsi="Verdana" w:cs="Times New Roman"/>
          <w:bCs/>
          <w:sz w:val="24"/>
          <w:szCs w:val="24"/>
        </w:rPr>
      </w:pPr>
      <w:r w:rsidRPr="00077821">
        <w:rPr>
          <w:rFonts w:ascii="Verdana" w:eastAsia="Times New Roman" w:hAnsi="Verdana" w:cs="Times New Roman"/>
          <w:bCs/>
          <w:sz w:val="24"/>
          <w:szCs w:val="24"/>
        </w:rPr>
        <w:t xml:space="preserve">13) na wypłatę świadczeń dla osób udostępniających mieszkania i zapewniających wyżywienie osobom, które przyjechały do Polski z </w:t>
      </w:r>
      <w:r w:rsidRPr="00077821">
        <w:rPr>
          <w:rFonts w:ascii="Verdana" w:eastAsia="Times New Roman" w:hAnsi="Verdana" w:cs="Times New Roman"/>
          <w:bCs/>
          <w:sz w:val="24"/>
          <w:szCs w:val="24"/>
        </w:rPr>
        <w:lastRenderedPageBreak/>
        <w:t>Ukrainy, zgodnie z ustawą o pomocy obywatelom Ukrainy w związku z konfliktem zbrojnym na terytorium tego Państwa</w:t>
      </w:r>
      <w:r>
        <w:rPr>
          <w:rFonts w:ascii="Verdana" w:eastAsia="Times New Roman" w:hAnsi="Verdana" w:cs="Times New Roman"/>
          <w:bCs/>
          <w:sz w:val="24"/>
          <w:szCs w:val="24"/>
        </w:rPr>
        <w:t xml:space="preserve"> </w:t>
      </w:r>
      <w:r w:rsidRPr="00077821">
        <w:rPr>
          <w:rFonts w:ascii="Verdana" w:eastAsia="Times New Roman" w:hAnsi="Verdana" w:cs="Times New Roman"/>
          <w:bCs/>
          <w:sz w:val="24"/>
          <w:szCs w:val="24"/>
        </w:rPr>
        <w:t>(1.114.582,84),</w:t>
      </w:r>
    </w:p>
    <w:p w:rsidR="00077821" w:rsidRPr="00ED4DAF" w:rsidRDefault="00077821" w:rsidP="000D4B1A">
      <w:pPr>
        <w:spacing w:after="0" w:line="288" w:lineRule="auto"/>
        <w:rPr>
          <w:rFonts w:ascii="Verdana" w:eastAsia="Times New Roman" w:hAnsi="Verdana" w:cs="Times New Roman"/>
          <w:bCs/>
          <w:sz w:val="24"/>
          <w:szCs w:val="24"/>
        </w:rPr>
      </w:pPr>
      <w:r w:rsidRPr="00077821">
        <w:rPr>
          <w:rFonts w:ascii="Verdana" w:eastAsia="Times New Roman" w:hAnsi="Verdana" w:cs="Times New Roman"/>
          <w:bCs/>
          <w:sz w:val="24"/>
          <w:szCs w:val="24"/>
        </w:rPr>
        <w:t>14) na utworzenie profilu zaufanego osobom, które posiadają status uchodźcy UKR</w:t>
      </w:r>
      <w:r>
        <w:rPr>
          <w:rFonts w:ascii="Verdana" w:eastAsia="Times New Roman" w:hAnsi="Verdana" w:cs="Times New Roman"/>
          <w:bCs/>
          <w:sz w:val="24"/>
          <w:szCs w:val="24"/>
        </w:rPr>
        <w:t xml:space="preserve"> </w:t>
      </w:r>
      <w:r w:rsidRPr="00077821">
        <w:rPr>
          <w:rFonts w:ascii="Verdana" w:eastAsia="Times New Roman" w:hAnsi="Verdana" w:cs="Times New Roman"/>
          <w:bCs/>
          <w:sz w:val="24"/>
          <w:szCs w:val="24"/>
        </w:rPr>
        <w:t>(2.345,73).</w:t>
      </w:r>
    </w:p>
    <w:p w:rsidR="00077821" w:rsidRPr="00DF58FB" w:rsidRDefault="00077821" w:rsidP="000D4B1A">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11906/23 Prezydenta Wrocławia z dnia 30 listopada 2023 roku</w:t>
      </w:r>
    </w:p>
    <w:p w:rsidR="00077821" w:rsidRPr="00ED4DAF" w:rsidRDefault="00077821"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dochodów ogółem: </w:t>
      </w:r>
      <w:r>
        <w:rPr>
          <w:rFonts w:ascii="Verdana" w:eastAsia="Calibri" w:hAnsi="Verdana"/>
          <w:sz w:val="24"/>
          <w:szCs w:val="24"/>
        </w:rPr>
        <w:t>7.746</w:t>
      </w:r>
      <w:r w:rsidRPr="00ED4DAF">
        <w:rPr>
          <w:rFonts w:ascii="Verdana" w:eastAsia="Calibri" w:hAnsi="Verdana"/>
          <w:sz w:val="24"/>
          <w:szCs w:val="24"/>
        </w:rPr>
        <w:t>.</w:t>
      </w:r>
      <w:r>
        <w:rPr>
          <w:rFonts w:ascii="Verdana" w:eastAsia="Calibri" w:hAnsi="Verdana"/>
          <w:sz w:val="24"/>
          <w:szCs w:val="24"/>
        </w:rPr>
        <w:t>269</w:t>
      </w:r>
      <w:r w:rsidRPr="00ED4DAF">
        <w:rPr>
          <w:rFonts w:ascii="Verdana" w:eastAsia="Calibri" w:hAnsi="Verdana"/>
          <w:sz w:val="24"/>
          <w:szCs w:val="24"/>
        </w:rPr>
        <w:t>,</w:t>
      </w:r>
      <w:r>
        <w:rPr>
          <w:rFonts w:ascii="Verdana" w:eastAsia="Calibri" w:hAnsi="Verdana"/>
          <w:sz w:val="24"/>
          <w:szCs w:val="24"/>
        </w:rPr>
        <w:t>00</w:t>
      </w:r>
      <w:r w:rsidRPr="00ED4DAF">
        <w:rPr>
          <w:rFonts w:ascii="Verdana" w:eastAsia="Calibri" w:hAnsi="Verdana"/>
          <w:sz w:val="24"/>
          <w:szCs w:val="24"/>
        </w:rPr>
        <w:t xml:space="preserve"> zł</w:t>
      </w:r>
    </w:p>
    <w:p w:rsidR="00077821" w:rsidRDefault="00077821" w:rsidP="000D4B1A">
      <w:pPr>
        <w:spacing w:after="0" w:line="288" w:lineRule="auto"/>
        <w:rPr>
          <w:rFonts w:ascii="Verdana" w:eastAsia="Calibri" w:hAnsi="Verdana"/>
          <w:sz w:val="24"/>
          <w:szCs w:val="24"/>
        </w:rPr>
      </w:pPr>
      <w:r w:rsidRPr="00ED4DAF">
        <w:rPr>
          <w:rFonts w:ascii="Verdana" w:eastAsia="Calibri" w:hAnsi="Verdana"/>
          <w:sz w:val="24"/>
          <w:szCs w:val="24"/>
        </w:rPr>
        <w:t>Źródło zmiany planu dochodów:</w:t>
      </w:r>
    </w:p>
    <w:p w:rsidR="00FD773A" w:rsidRPr="00FD773A" w:rsidRDefault="00FD773A" w:rsidP="000D4B1A">
      <w:pPr>
        <w:spacing w:after="0" w:line="288" w:lineRule="auto"/>
        <w:rPr>
          <w:rFonts w:ascii="Verdana" w:eastAsia="Times New Roman" w:hAnsi="Verdana" w:cs="Times New Roman"/>
          <w:bCs/>
          <w:sz w:val="24"/>
          <w:szCs w:val="24"/>
        </w:rPr>
      </w:pPr>
      <w:r w:rsidRPr="00FD773A">
        <w:rPr>
          <w:rFonts w:ascii="Verdana" w:eastAsia="Times New Roman" w:hAnsi="Verdana" w:cs="Times New Roman"/>
          <w:bCs/>
          <w:sz w:val="24"/>
          <w:szCs w:val="24"/>
        </w:rPr>
        <w:t>I. Dotacje celowe z budżetu państwa</w:t>
      </w:r>
      <w:r w:rsidR="00116517">
        <w:rPr>
          <w:rFonts w:ascii="Verdana" w:eastAsia="Times New Roman" w:hAnsi="Verdana" w:cs="Times New Roman"/>
          <w:bCs/>
          <w:sz w:val="24"/>
          <w:szCs w:val="24"/>
        </w:rPr>
        <w:t xml:space="preserve"> </w:t>
      </w:r>
      <w:r w:rsidRPr="00FD773A">
        <w:rPr>
          <w:rFonts w:ascii="Verdana" w:eastAsia="Times New Roman" w:hAnsi="Verdana" w:cs="Times New Roman"/>
          <w:bCs/>
          <w:sz w:val="24"/>
          <w:szCs w:val="24"/>
        </w:rPr>
        <w:t>(1.660,00),</w:t>
      </w:r>
      <w:r w:rsidR="00116517">
        <w:rPr>
          <w:rFonts w:ascii="Verdana" w:eastAsia="Times New Roman" w:hAnsi="Verdana" w:cs="Times New Roman"/>
          <w:bCs/>
          <w:sz w:val="24"/>
          <w:szCs w:val="24"/>
        </w:rPr>
        <w:t xml:space="preserve"> </w:t>
      </w:r>
      <w:r w:rsidRPr="00FD773A">
        <w:rPr>
          <w:rFonts w:ascii="Verdana" w:eastAsia="Times New Roman" w:hAnsi="Verdana" w:cs="Times New Roman"/>
          <w:bCs/>
          <w:sz w:val="24"/>
          <w:szCs w:val="24"/>
        </w:rPr>
        <w:t>z tego:</w:t>
      </w:r>
    </w:p>
    <w:p w:rsidR="00FD773A" w:rsidRPr="00FD773A" w:rsidRDefault="00FD773A" w:rsidP="000D4B1A">
      <w:pPr>
        <w:spacing w:after="0" w:line="288" w:lineRule="auto"/>
        <w:rPr>
          <w:rFonts w:ascii="Verdana" w:eastAsia="Times New Roman" w:hAnsi="Verdana" w:cs="Times New Roman"/>
          <w:bCs/>
          <w:sz w:val="24"/>
          <w:szCs w:val="24"/>
        </w:rPr>
      </w:pPr>
      <w:r w:rsidRPr="00FD773A">
        <w:rPr>
          <w:rFonts w:ascii="Verdana" w:eastAsia="Times New Roman" w:hAnsi="Verdana" w:cs="Times New Roman"/>
          <w:bCs/>
          <w:sz w:val="24"/>
          <w:szCs w:val="24"/>
        </w:rPr>
        <w:t>1) dla gminy</w:t>
      </w:r>
      <w:r w:rsidR="00116517">
        <w:rPr>
          <w:rFonts w:ascii="Verdana" w:eastAsia="Times New Roman" w:hAnsi="Verdana" w:cs="Times New Roman"/>
          <w:bCs/>
          <w:sz w:val="24"/>
          <w:szCs w:val="24"/>
        </w:rPr>
        <w:t xml:space="preserve"> </w:t>
      </w:r>
      <w:r w:rsidRPr="00FD773A">
        <w:rPr>
          <w:rFonts w:ascii="Verdana" w:eastAsia="Times New Roman" w:hAnsi="Verdana" w:cs="Times New Roman"/>
          <w:bCs/>
          <w:sz w:val="24"/>
          <w:szCs w:val="24"/>
        </w:rPr>
        <w:t>(1.660,00),</w:t>
      </w:r>
      <w:r w:rsidR="00116517">
        <w:rPr>
          <w:rFonts w:ascii="Verdana" w:eastAsia="Times New Roman" w:hAnsi="Verdana" w:cs="Times New Roman"/>
          <w:bCs/>
          <w:sz w:val="24"/>
          <w:szCs w:val="24"/>
        </w:rPr>
        <w:t xml:space="preserve"> </w:t>
      </w:r>
      <w:r w:rsidRPr="00FD773A">
        <w:rPr>
          <w:rFonts w:ascii="Verdana" w:eastAsia="Times New Roman" w:hAnsi="Verdana" w:cs="Times New Roman"/>
          <w:bCs/>
          <w:sz w:val="24"/>
          <w:szCs w:val="24"/>
        </w:rPr>
        <w:t>z tego:</w:t>
      </w:r>
    </w:p>
    <w:p w:rsidR="00FD773A" w:rsidRPr="00FD773A" w:rsidRDefault="00FD773A" w:rsidP="000D4B1A">
      <w:pPr>
        <w:spacing w:after="0" w:line="288" w:lineRule="auto"/>
        <w:rPr>
          <w:rFonts w:ascii="Verdana" w:eastAsia="Times New Roman" w:hAnsi="Verdana" w:cs="Times New Roman"/>
          <w:bCs/>
          <w:sz w:val="24"/>
          <w:szCs w:val="24"/>
        </w:rPr>
      </w:pPr>
      <w:r w:rsidRPr="00FD773A">
        <w:rPr>
          <w:rFonts w:ascii="Verdana" w:eastAsia="Times New Roman" w:hAnsi="Verdana" w:cs="Times New Roman"/>
          <w:bCs/>
          <w:sz w:val="24"/>
          <w:szCs w:val="24"/>
        </w:rPr>
        <w:t>a) na zadania zlecone</w:t>
      </w:r>
      <w:r w:rsidR="00116517">
        <w:rPr>
          <w:rFonts w:ascii="Verdana" w:eastAsia="Times New Roman" w:hAnsi="Verdana" w:cs="Times New Roman"/>
          <w:bCs/>
          <w:sz w:val="24"/>
          <w:szCs w:val="24"/>
        </w:rPr>
        <w:t xml:space="preserve"> </w:t>
      </w:r>
      <w:r w:rsidRPr="00FD773A">
        <w:rPr>
          <w:rFonts w:ascii="Verdana" w:eastAsia="Times New Roman" w:hAnsi="Verdana" w:cs="Times New Roman"/>
          <w:bCs/>
          <w:sz w:val="24"/>
          <w:szCs w:val="24"/>
        </w:rPr>
        <w:t>(1.660,00).</w:t>
      </w:r>
    </w:p>
    <w:p w:rsidR="00FD773A" w:rsidRPr="00FD773A" w:rsidRDefault="00FD773A" w:rsidP="000D4B1A">
      <w:pPr>
        <w:spacing w:after="0" w:line="288" w:lineRule="auto"/>
        <w:rPr>
          <w:rFonts w:ascii="Verdana" w:eastAsia="Times New Roman" w:hAnsi="Verdana" w:cs="Times New Roman"/>
          <w:bCs/>
          <w:sz w:val="24"/>
          <w:szCs w:val="24"/>
        </w:rPr>
      </w:pPr>
      <w:r w:rsidRPr="00FD773A">
        <w:rPr>
          <w:rFonts w:ascii="Verdana" w:eastAsia="Times New Roman" w:hAnsi="Verdana" w:cs="Times New Roman"/>
          <w:bCs/>
          <w:sz w:val="24"/>
          <w:szCs w:val="24"/>
        </w:rPr>
        <w:t>II. Dotacje i środki z funduszy</w:t>
      </w:r>
      <w:r w:rsidR="00116517">
        <w:rPr>
          <w:rFonts w:ascii="Verdana" w:eastAsia="Times New Roman" w:hAnsi="Verdana" w:cs="Times New Roman"/>
          <w:bCs/>
          <w:sz w:val="24"/>
          <w:szCs w:val="24"/>
        </w:rPr>
        <w:t xml:space="preserve"> </w:t>
      </w:r>
      <w:r w:rsidRPr="00FD773A">
        <w:rPr>
          <w:rFonts w:ascii="Verdana" w:eastAsia="Times New Roman" w:hAnsi="Verdana" w:cs="Times New Roman"/>
          <w:bCs/>
          <w:sz w:val="24"/>
          <w:szCs w:val="24"/>
        </w:rPr>
        <w:t>(7.744.609,00),</w:t>
      </w:r>
      <w:r w:rsidR="00116517">
        <w:rPr>
          <w:rFonts w:ascii="Verdana" w:eastAsia="Times New Roman" w:hAnsi="Verdana" w:cs="Times New Roman"/>
          <w:bCs/>
          <w:sz w:val="24"/>
          <w:szCs w:val="24"/>
        </w:rPr>
        <w:t xml:space="preserve"> </w:t>
      </w:r>
      <w:r w:rsidRPr="00FD773A">
        <w:rPr>
          <w:rFonts w:ascii="Verdana" w:eastAsia="Times New Roman" w:hAnsi="Verdana" w:cs="Times New Roman"/>
          <w:bCs/>
          <w:sz w:val="24"/>
          <w:szCs w:val="24"/>
        </w:rPr>
        <w:t>z tego:</w:t>
      </w:r>
    </w:p>
    <w:p w:rsidR="00077821" w:rsidRPr="00ED4DAF" w:rsidRDefault="00FD773A" w:rsidP="000D4B1A">
      <w:pPr>
        <w:spacing w:after="0" w:line="288" w:lineRule="auto"/>
        <w:rPr>
          <w:rFonts w:ascii="Verdana" w:eastAsia="Times New Roman" w:hAnsi="Verdana" w:cs="Times New Roman"/>
          <w:bCs/>
          <w:sz w:val="24"/>
          <w:szCs w:val="24"/>
        </w:rPr>
      </w:pPr>
      <w:r w:rsidRPr="00FD773A">
        <w:rPr>
          <w:rFonts w:ascii="Verdana" w:eastAsia="Times New Roman" w:hAnsi="Verdana" w:cs="Times New Roman"/>
          <w:bCs/>
          <w:sz w:val="24"/>
          <w:szCs w:val="24"/>
        </w:rPr>
        <w:t>1) środki z Funduszu Pomocy</w:t>
      </w:r>
      <w:r w:rsidR="00116517">
        <w:rPr>
          <w:rFonts w:ascii="Verdana" w:eastAsia="Times New Roman" w:hAnsi="Verdana" w:cs="Times New Roman"/>
          <w:bCs/>
          <w:sz w:val="24"/>
          <w:szCs w:val="24"/>
        </w:rPr>
        <w:t xml:space="preserve"> </w:t>
      </w:r>
      <w:r w:rsidRPr="00FD773A">
        <w:rPr>
          <w:rFonts w:ascii="Verdana" w:eastAsia="Times New Roman" w:hAnsi="Verdana" w:cs="Times New Roman"/>
          <w:bCs/>
          <w:sz w:val="24"/>
          <w:szCs w:val="24"/>
        </w:rPr>
        <w:t>(7.744.609,00).</w:t>
      </w:r>
    </w:p>
    <w:p w:rsidR="00077821" w:rsidRPr="00ED4DAF" w:rsidRDefault="00077821"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wydatków ogółem: </w:t>
      </w:r>
      <w:r>
        <w:rPr>
          <w:rFonts w:ascii="Verdana" w:eastAsia="Calibri" w:hAnsi="Verdana"/>
          <w:sz w:val="24"/>
          <w:szCs w:val="24"/>
        </w:rPr>
        <w:t>7.746</w:t>
      </w:r>
      <w:r w:rsidRPr="00ED4DAF">
        <w:rPr>
          <w:rFonts w:ascii="Verdana" w:eastAsia="Calibri" w:hAnsi="Verdana"/>
          <w:sz w:val="24"/>
          <w:szCs w:val="24"/>
        </w:rPr>
        <w:t>.</w:t>
      </w:r>
      <w:r>
        <w:rPr>
          <w:rFonts w:ascii="Verdana" w:eastAsia="Calibri" w:hAnsi="Verdana"/>
          <w:sz w:val="24"/>
          <w:szCs w:val="24"/>
        </w:rPr>
        <w:t>269</w:t>
      </w:r>
      <w:r w:rsidRPr="00ED4DAF">
        <w:rPr>
          <w:rFonts w:ascii="Verdana" w:eastAsia="Calibri" w:hAnsi="Verdana"/>
          <w:sz w:val="24"/>
          <w:szCs w:val="24"/>
        </w:rPr>
        <w:t>,</w:t>
      </w:r>
      <w:r>
        <w:rPr>
          <w:rFonts w:ascii="Verdana" w:eastAsia="Calibri" w:hAnsi="Verdana"/>
          <w:sz w:val="24"/>
          <w:szCs w:val="24"/>
        </w:rPr>
        <w:t>00</w:t>
      </w:r>
      <w:r w:rsidRPr="00ED4DAF">
        <w:rPr>
          <w:rFonts w:ascii="Verdana" w:eastAsia="Calibri" w:hAnsi="Verdana"/>
          <w:sz w:val="24"/>
          <w:szCs w:val="24"/>
        </w:rPr>
        <w:t xml:space="preserve"> </w:t>
      </w:r>
      <w:r>
        <w:rPr>
          <w:rFonts w:ascii="Verdana" w:eastAsia="Calibri" w:hAnsi="Verdana"/>
          <w:sz w:val="24"/>
          <w:szCs w:val="24"/>
        </w:rPr>
        <w:t>zł</w:t>
      </w:r>
    </w:p>
    <w:p w:rsidR="00077821" w:rsidRPr="00ED4DAF" w:rsidRDefault="00077821" w:rsidP="000D4B1A">
      <w:pPr>
        <w:spacing w:after="0" w:line="288" w:lineRule="auto"/>
        <w:rPr>
          <w:rFonts w:ascii="Verdana" w:eastAsia="Times New Roman" w:hAnsi="Verdana" w:cs="Times New Roman"/>
          <w:bCs/>
          <w:sz w:val="24"/>
          <w:szCs w:val="24"/>
        </w:rPr>
      </w:pPr>
      <w:r w:rsidRPr="00ED4DAF">
        <w:rPr>
          <w:rFonts w:ascii="Verdana" w:eastAsia="Calibri" w:hAnsi="Verdana"/>
          <w:sz w:val="24"/>
          <w:szCs w:val="24"/>
        </w:rPr>
        <w:t>Przeznaczenie środków</w:t>
      </w:r>
      <w:r>
        <w:rPr>
          <w:rFonts w:ascii="Verdana" w:eastAsia="Calibri" w:hAnsi="Verdana"/>
          <w:sz w:val="24"/>
          <w:szCs w:val="24"/>
        </w:rPr>
        <w:t>:</w:t>
      </w:r>
    </w:p>
    <w:p w:rsidR="00116517" w:rsidRPr="00116517" w:rsidRDefault="00116517" w:rsidP="000D4B1A">
      <w:pPr>
        <w:spacing w:after="0" w:line="288" w:lineRule="auto"/>
        <w:rPr>
          <w:rFonts w:ascii="Verdana" w:eastAsia="Times New Roman" w:hAnsi="Verdana" w:cs="Times New Roman"/>
          <w:bCs/>
          <w:sz w:val="24"/>
          <w:szCs w:val="24"/>
        </w:rPr>
      </w:pPr>
      <w:r w:rsidRPr="00116517">
        <w:rPr>
          <w:rFonts w:ascii="Verdana" w:eastAsia="Times New Roman" w:hAnsi="Verdana" w:cs="Times New Roman"/>
          <w:bCs/>
          <w:sz w:val="24"/>
          <w:szCs w:val="24"/>
        </w:rPr>
        <w:t>1) na wypłatę świadczenia wychowawczego w listopadzie 2023 roku</w:t>
      </w:r>
      <w:r>
        <w:rPr>
          <w:rFonts w:ascii="Verdana" w:eastAsia="Times New Roman" w:hAnsi="Verdana" w:cs="Times New Roman"/>
          <w:bCs/>
          <w:sz w:val="24"/>
          <w:szCs w:val="24"/>
        </w:rPr>
        <w:t xml:space="preserve"> </w:t>
      </w:r>
      <w:r w:rsidRPr="00116517">
        <w:rPr>
          <w:rFonts w:ascii="Verdana" w:eastAsia="Times New Roman" w:hAnsi="Verdana" w:cs="Times New Roman"/>
          <w:bCs/>
          <w:sz w:val="24"/>
          <w:szCs w:val="24"/>
        </w:rPr>
        <w:t>(1.660,00),</w:t>
      </w:r>
    </w:p>
    <w:p w:rsidR="00077821" w:rsidRPr="00ED4DAF" w:rsidRDefault="00116517" w:rsidP="000D4B1A">
      <w:pPr>
        <w:spacing w:after="0" w:line="288" w:lineRule="auto"/>
        <w:rPr>
          <w:rFonts w:ascii="Verdana" w:eastAsia="Times New Roman" w:hAnsi="Verdana" w:cs="Times New Roman"/>
          <w:bCs/>
          <w:sz w:val="24"/>
          <w:szCs w:val="24"/>
        </w:rPr>
      </w:pPr>
      <w:r w:rsidRPr="00116517">
        <w:rPr>
          <w:rFonts w:ascii="Verdana" w:eastAsia="Times New Roman" w:hAnsi="Verdana" w:cs="Times New Roman"/>
          <w:bCs/>
          <w:sz w:val="24"/>
          <w:szCs w:val="24"/>
        </w:rPr>
        <w:t>2) na wsparcie jednostek samorządu terytorialnego w realizacji dodatkowych zadań oświatowych związanych z kształceniem, wychowaniem i opieką nad dziećmi i uczniami z Ukrainy</w:t>
      </w:r>
      <w:r>
        <w:rPr>
          <w:rFonts w:ascii="Verdana" w:eastAsia="Times New Roman" w:hAnsi="Verdana" w:cs="Times New Roman"/>
          <w:bCs/>
          <w:sz w:val="24"/>
          <w:szCs w:val="24"/>
        </w:rPr>
        <w:t xml:space="preserve"> </w:t>
      </w:r>
      <w:r w:rsidRPr="00116517">
        <w:rPr>
          <w:rFonts w:ascii="Verdana" w:eastAsia="Times New Roman" w:hAnsi="Verdana" w:cs="Times New Roman"/>
          <w:bCs/>
          <w:sz w:val="24"/>
          <w:szCs w:val="24"/>
        </w:rPr>
        <w:t>(7.744.609,00).</w:t>
      </w:r>
    </w:p>
    <w:p w:rsidR="00077821" w:rsidRPr="00DF58FB" w:rsidRDefault="00077821" w:rsidP="000D4B1A">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119</w:t>
      </w:r>
      <w:r w:rsidR="00116517" w:rsidRPr="00DF58FB">
        <w:rPr>
          <w:rFonts w:ascii="Verdana" w:eastAsia="Calibri" w:hAnsi="Verdana"/>
          <w:bCs/>
          <w:sz w:val="24"/>
          <w:szCs w:val="24"/>
        </w:rPr>
        <w:t>49</w:t>
      </w:r>
      <w:r w:rsidRPr="00DF58FB">
        <w:rPr>
          <w:rFonts w:ascii="Verdana" w:eastAsia="Calibri" w:hAnsi="Verdana"/>
          <w:bCs/>
          <w:sz w:val="24"/>
          <w:szCs w:val="24"/>
        </w:rPr>
        <w:t xml:space="preserve">/23 Prezydenta Wrocławia z dnia </w:t>
      </w:r>
      <w:r w:rsidR="00116517" w:rsidRPr="00DF58FB">
        <w:rPr>
          <w:rFonts w:ascii="Verdana" w:eastAsia="Calibri" w:hAnsi="Verdana"/>
          <w:bCs/>
          <w:sz w:val="24"/>
          <w:szCs w:val="24"/>
        </w:rPr>
        <w:t>5</w:t>
      </w:r>
      <w:r w:rsidRPr="00DF58FB">
        <w:rPr>
          <w:rFonts w:ascii="Verdana" w:eastAsia="Calibri" w:hAnsi="Verdana"/>
          <w:bCs/>
          <w:sz w:val="24"/>
          <w:szCs w:val="24"/>
        </w:rPr>
        <w:t xml:space="preserve"> </w:t>
      </w:r>
      <w:r w:rsidR="00116517" w:rsidRPr="00DF58FB">
        <w:rPr>
          <w:rFonts w:ascii="Verdana" w:eastAsia="Calibri" w:hAnsi="Verdana"/>
          <w:bCs/>
          <w:sz w:val="24"/>
          <w:szCs w:val="24"/>
        </w:rPr>
        <w:t>grudni</w:t>
      </w:r>
      <w:r w:rsidRPr="00DF58FB">
        <w:rPr>
          <w:rFonts w:ascii="Verdana" w:eastAsia="Calibri" w:hAnsi="Verdana"/>
          <w:bCs/>
          <w:sz w:val="24"/>
          <w:szCs w:val="24"/>
        </w:rPr>
        <w:t>a 2023 roku</w:t>
      </w:r>
    </w:p>
    <w:p w:rsidR="00077821" w:rsidRPr="00ED4DAF" w:rsidRDefault="00077821"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dochodów ogółem: </w:t>
      </w:r>
      <w:r w:rsidR="00116517">
        <w:rPr>
          <w:rFonts w:ascii="Verdana" w:eastAsia="Calibri" w:hAnsi="Verdana"/>
          <w:sz w:val="24"/>
          <w:szCs w:val="24"/>
        </w:rPr>
        <w:t>186</w:t>
      </w:r>
      <w:r w:rsidRPr="00ED4DAF">
        <w:rPr>
          <w:rFonts w:ascii="Verdana" w:eastAsia="Calibri" w:hAnsi="Verdana"/>
          <w:sz w:val="24"/>
          <w:szCs w:val="24"/>
        </w:rPr>
        <w:t>.</w:t>
      </w:r>
      <w:r w:rsidR="00116517">
        <w:rPr>
          <w:rFonts w:ascii="Verdana" w:eastAsia="Calibri" w:hAnsi="Verdana"/>
          <w:sz w:val="24"/>
          <w:szCs w:val="24"/>
        </w:rPr>
        <w:t>050</w:t>
      </w:r>
      <w:r w:rsidRPr="00ED4DAF">
        <w:rPr>
          <w:rFonts w:ascii="Verdana" w:eastAsia="Calibri" w:hAnsi="Verdana"/>
          <w:sz w:val="24"/>
          <w:szCs w:val="24"/>
        </w:rPr>
        <w:t>,</w:t>
      </w:r>
      <w:r w:rsidR="00116517">
        <w:rPr>
          <w:rFonts w:ascii="Verdana" w:eastAsia="Calibri" w:hAnsi="Verdana"/>
          <w:sz w:val="24"/>
          <w:szCs w:val="24"/>
        </w:rPr>
        <w:t>90</w:t>
      </w:r>
      <w:r w:rsidRPr="00ED4DAF">
        <w:rPr>
          <w:rFonts w:ascii="Verdana" w:eastAsia="Calibri" w:hAnsi="Verdana"/>
          <w:sz w:val="24"/>
          <w:szCs w:val="24"/>
        </w:rPr>
        <w:t xml:space="preserve"> zł</w:t>
      </w:r>
    </w:p>
    <w:p w:rsidR="00077821" w:rsidRDefault="00077821" w:rsidP="000D4B1A">
      <w:pPr>
        <w:spacing w:after="0" w:line="288" w:lineRule="auto"/>
        <w:rPr>
          <w:rFonts w:ascii="Verdana" w:eastAsia="Calibri" w:hAnsi="Verdana"/>
          <w:sz w:val="24"/>
          <w:szCs w:val="24"/>
        </w:rPr>
      </w:pPr>
      <w:r w:rsidRPr="00ED4DAF">
        <w:rPr>
          <w:rFonts w:ascii="Verdana" w:eastAsia="Calibri" w:hAnsi="Verdana"/>
          <w:sz w:val="24"/>
          <w:szCs w:val="24"/>
        </w:rPr>
        <w:t>Źródło zmiany planu dochodów:</w:t>
      </w:r>
    </w:p>
    <w:p w:rsidR="00116517" w:rsidRPr="00116517" w:rsidRDefault="00116517" w:rsidP="000D4B1A">
      <w:pPr>
        <w:spacing w:after="0" w:line="288" w:lineRule="auto"/>
        <w:rPr>
          <w:rFonts w:ascii="Verdana" w:eastAsia="Times New Roman" w:hAnsi="Verdana" w:cs="Times New Roman"/>
          <w:bCs/>
          <w:sz w:val="24"/>
          <w:szCs w:val="24"/>
        </w:rPr>
      </w:pPr>
      <w:r w:rsidRPr="00116517">
        <w:rPr>
          <w:rFonts w:ascii="Verdana" w:eastAsia="Times New Roman" w:hAnsi="Verdana" w:cs="Times New Roman"/>
          <w:bCs/>
          <w:sz w:val="24"/>
          <w:szCs w:val="24"/>
        </w:rPr>
        <w:t>I. Dotacje celowe z budżetu państwa</w:t>
      </w:r>
      <w:r>
        <w:rPr>
          <w:rFonts w:ascii="Verdana" w:eastAsia="Times New Roman" w:hAnsi="Verdana" w:cs="Times New Roman"/>
          <w:bCs/>
          <w:sz w:val="24"/>
          <w:szCs w:val="24"/>
        </w:rPr>
        <w:t xml:space="preserve"> </w:t>
      </w:r>
      <w:r w:rsidRPr="00116517">
        <w:rPr>
          <w:rFonts w:ascii="Verdana" w:eastAsia="Times New Roman" w:hAnsi="Verdana" w:cs="Times New Roman"/>
          <w:bCs/>
          <w:sz w:val="24"/>
          <w:szCs w:val="24"/>
        </w:rPr>
        <w:t>(147.692,08),</w:t>
      </w:r>
      <w:r>
        <w:rPr>
          <w:rFonts w:ascii="Verdana" w:eastAsia="Times New Roman" w:hAnsi="Verdana" w:cs="Times New Roman"/>
          <w:bCs/>
          <w:sz w:val="24"/>
          <w:szCs w:val="24"/>
        </w:rPr>
        <w:t xml:space="preserve"> </w:t>
      </w:r>
      <w:r w:rsidRPr="00116517">
        <w:rPr>
          <w:rFonts w:ascii="Verdana" w:eastAsia="Times New Roman" w:hAnsi="Verdana" w:cs="Times New Roman"/>
          <w:bCs/>
          <w:sz w:val="24"/>
          <w:szCs w:val="24"/>
        </w:rPr>
        <w:t>z tego:</w:t>
      </w:r>
    </w:p>
    <w:p w:rsidR="00116517" w:rsidRPr="00116517" w:rsidRDefault="00116517" w:rsidP="000D4B1A">
      <w:pPr>
        <w:spacing w:after="0" w:line="288" w:lineRule="auto"/>
        <w:rPr>
          <w:rFonts w:ascii="Verdana" w:eastAsia="Times New Roman" w:hAnsi="Verdana" w:cs="Times New Roman"/>
          <w:bCs/>
          <w:sz w:val="24"/>
          <w:szCs w:val="24"/>
        </w:rPr>
      </w:pPr>
      <w:r w:rsidRPr="00116517">
        <w:rPr>
          <w:rFonts w:ascii="Verdana" w:eastAsia="Times New Roman" w:hAnsi="Verdana" w:cs="Times New Roman"/>
          <w:bCs/>
          <w:sz w:val="24"/>
          <w:szCs w:val="24"/>
        </w:rPr>
        <w:t>1) dla gminy</w:t>
      </w:r>
      <w:r>
        <w:rPr>
          <w:rFonts w:ascii="Verdana" w:eastAsia="Times New Roman" w:hAnsi="Verdana" w:cs="Times New Roman"/>
          <w:bCs/>
          <w:sz w:val="24"/>
          <w:szCs w:val="24"/>
        </w:rPr>
        <w:t xml:space="preserve"> </w:t>
      </w:r>
      <w:r w:rsidRPr="00116517">
        <w:rPr>
          <w:rFonts w:ascii="Verdana" w:eastAsia="Times New Roman" w:hAnsi="Verdana" w:cs="Times New Roman"/>
          <w:bCs/>
          <w:sz w:val="24"/>
          <w:szCs w:val="24"/>
        </w:rPr>
        <w:t>(-9.672,00),</w:t>
      </w:r>
      <w:r>
        <w:rPr>
          <w:rFonts w:ascii="Verdana" w:eastAsia="Times New Roman" w:hAnsi="Verdana" w:cs="Times New Roman"/>
          <w:bCs/>
          <w:sz w:val="24"/>
          <w:szCs w:val="24"/>
        </w:rPr>
        <w:t xml:space="preserve"> </w:t>
      </w:r>
      <w:r w:rsidRPr="00116517">
        <w:rPr>
          <w:rFonts w:ascii="Verdana" w:eastAsia="Times New Roman" w:hAnsi="Verdana" w:cs="Times New Roman"/>
          <w:bCs/>
          <w:sz w:val="24"/>
          <w:szCs w:val="24"/>
        </w:rPr>
        <w:t>z tego:</w:t>
      </w:r>
    </w:p>
    <w:p w:rsidR="00116517" w:rsidRPr="00116517" w:rsidRDefault="00116517" w:rsidP="000D4B1A">
      <w:pPr>
        <w:spacing w:after="0" w:line="288" w:lineRule="auto"/>
        <w:rPr>
          <w:rFonts w:ascii="Verdana" w:eastAsia="Times New Roman" w:hAnsi="Verdana" w:cs="Times New Roman"/>
          <w:bCs/>
          <w:sz w:val="24"/>
          <w:szCs w:val="24"/>
        </w:rPr>
      </w:pPr>
      <w:r w:rsidRPr="00116517">
        <w:rPr>
          <w:rFonts w:ascii="Verdana" w:eastAsia="Times New Roman" w:hAnsi="Verdana" w:cs="Times New Roman"/>
          <w:bCs/>
          <w:sz w:val="24"/>
          <w:szCs w:val="24"/>
        </w:rPr>
        <w:t>a) na zadania zlecone</w:t>
      </w:r>
      <w:r>
        <w:rPr>
          <w:rFonts w:ascii="Verdana" w:eastAsia="Times New Roman" w:hAnsi="Verdana" w:cs="Times New Roman"/>
          <w:bCs/>
          <w:sz w:val="24"/>
          <w:szCs w:val="24"/>
        </w:rPr>
        <w:t xml:space="preserve"> </w:t>
      </w:r>
      <w:r w:rsidRPr="00116517">
        <w:rPr>
          <w:rFonts w:ascii="Verdana" w:eastAsia="Times New Roman" w:hAnsi="Verdana" w:cs="Times New Roman"/>
          <w:bCs/>
          <w:sz w:val="24"/>
          <w:szCs w:val="24"/>
        </w:rPr>
        <w:t>(-9.672,00),</w:t>
      </w:r>
    </w:p>
    <w:p w:rsidR="00116517" w:rsidRPr="00116517" w:rsidRDefault="00116517" w:rsidP="000D4B1A">
      <w:pPr>
        <w:spacing w:after="0" w:line="288" w:lineRule="auto"/>
        <w:rPr>
          <w:rFonts w:ascii="Verdana" w:eastAsia="Times New Roman" w:hAnsi="Verdana" w:cs="Times New Roman"/>
          <w:bCs/>
          <w:sz w:val="24"/>
          <w:szCs w:val="24"/>
        </w:rPr>
      </w:pPr>
      <w:r w:rsidRPr="00116517">
        <w:rPr>
          <w:rFonts w:ascii="Verdana" w:eastAsia="Times New Roman" w:hAnsi="Verdana" w:cs="Times New Roman"/>
          <w:bCs/>
          <w:sz w:val="24"/>
          <w:szCs w:val="24"/>
        </w:rPr>
        <w:t>2) dla powiatu</w:t>
      </w:r>
      <w:r>
        <w:rPr>
          <w:rFonts w:ascii="Verdana" w:eastAsia="Times New Roman" w:hAnsi="Verdana" w:cs="Times New Roman"/>
          <w:bCs/>
          <w:sz w:val="24"/>
          <w:szCs w:val="24"/>
        </w:rPr>
        <w:t xml:space="preserve"> </w:t>
      </w:r>
      <w:r w:rsidRPr="00116517">
        <w:rPr>
          <w:rFonts w:ascii="Verdana" w:eastAsia="Times New Roman" w:hAnsi="Verdana" w:cs="Times New Roman"/>
          <w:bCs/>
          <w:sz w:val="24"/>
          <w:szCs w:val="24"/>
        </w:rPr>
        <w:t>(157.364,08),</w:t>
      </w:r>
      <w:r>
        <w:rPr>
          <w:rFonts w:ascii="Verdana" w:eastAsia="Times New Roman" w:hAnsi="Verdana" w:cs="Times New Roman"/>
          <w:bCs/>
          <w:sz w:val="24"/>
          <w:szCs w:val="24"/>
        </w:rPr>
        <w:t xml:space="preserve"> </w:t>
      </w:r>
      <w:r w:rsidRPr="00116517">
        <w:rPr>
          <w:rFonts w:ascii="Verdana" w:eastAsia="Times New Roman" w:hAnsi="Verdana" w:cs="Times New Roman"/>
          <w:bCs/>
          <w:sz w:val="24"/>
          <w:szCs w:val="24"/>
        </w:rPr>
        <w:t>z tego:</w:t>
      </w:r>
    </w:p>
    <w:p w:rsidR="00116517" w:rsidRPr="00116517" w:rsidRDefault="00116517" w:rsidP="000D4B1A">
      <w:pPr>
        <w:spacing w:after="0" w:line="288" w:lineRule="auto"/>
        <w:rPr>
          <w:rFonts w:ascii="Verdana" w:eastAsia="Times New Roman" w:hAnsi="Verdana" w:cs="Times New Roman"/>
          <w:bCs/>
          <w:sz w:val="24"/>
          <w:szCs w:val="24"/>
        </w:rPr>
      </w:pPr>
      <w:r w:rsidRPr="00116517">
        <w:rPr>
          <w:rFonts w:ascii="Verdana" w:eastAsia="Times New Roman" w:hAnsi="Verdana" w:cs="Times New Roman"/>
          <w:bCs/>
          <w:sz w:val="24"/>
          <w:szCs w:val="24"/>
        </w:rPr>
        <w:t>a) na zadania zlecone</w:t>
      </w:r>
      <w:r>
        <w:rPr>
          <w:rFonts w:ascii="Verdana" w:eastAsia="Times New Roman" w:hAnsi="Verdana" w:cs="Times New Roman"/>
          <w:bCs/>
          <w:sz w:val="24"/>
          <w:szCs w:val="24"/>
        </w:rPr>
        <w:t xml:space="preserve"> </w:t>
      </w:r>
      <w:r w:rsidRPr="00116517">
        <w:rPr>
          <w:rFonts w:ascii="Verdana" w:eastAsia="Times New Roman" w:hAnsi="Verdana" w:cs="Times New Roman"/>
          <w:bCs/>
          <w:sz w:val="24"/>
          <w:szCs w:val="24"/>
        </w:rPr>
        <w:t>(157.364,08).</w:t>
      </w:r>
    </w:p>
    <w:p w:rsidR="00116517" w:rsidRPr="00116517" w:rsidRDefault="00116517" w:rsidP="000D4B1A">
      <w:pPr>
        <w:spacing w:after="0" w:line="288" w:lineRule="auto"/>
        <w:rPr>
          <w:rFonts w:ascii="Verdana" w:eastAsia="Times New Roman" w:hAnsi="Verdana" w:cs="Times New Roman"/>
          <w:bCs/>
          <w:sz w:val="24"/>
          <w:szCs w:val="24"/>
        </w:rPr>
      </w:pPr>
      <w:r w:rsidRPr="00116517">
        <w:rPr>
          <w:rFonts w:ascii="Verdana" w:eastAsia="Times New Roman" w:hAnsi="Verdana" w:cs="Times New Roman"/>
          <w:bCs/>
          <w:sz w:val="24"/>
          <w:szCs w:val="24"/>
        </w:rPr>
        <w:t>II. Dotacje i środki z funduszy</w:t>
      </w:r>
      <w:r>
        <w:rPr>
          <w:rFonts w:ascii="Verdana" w:eastAsia="Times New Roman" w:hAnsi="Verdana" w:cs="Times New Roman"/>
          <w:bCs/>
          <w:sz w:val="24"/>
          <w:szCs w:val="24"/>
        </w:rPr>
        <w:t xml:space="preserve"> </w:t>
      </w:r>
      <w:r w:rsidRPr="00116517">
        <w:rPr>
          <w:rFonts w:ascii="Verdana" w:eastAsia="Times New Roman" w:hAnsi="Verdana" w:cs="Times New Roman"/>
          <w:bCs/>
          <w:sz w:val="24"/>
          <w:szCs w:val="24"/>
        </w:rPr>
        <w:t>(38.358,82),</w:t>
      </w:r>
      <w:r>
        <w:rPr>
          <w:rFonts w:ascii="Verdana" w:eastAsia="Times New Roman" w:hAnsi="Verdana" w:cs="Times New Roman"/>
          <w:bCs/>
          <w:sz w:val="24"/>
          <w:szCs w:val="24"/>
        </w:rPr>
        <w:t xml:space="preserve"> </w:t>
      </w:r>
      <w:r w:rsidRPr="00116517">
        <w:rPr>
          <w:rFonts w:ascii="Verdana" w:eastAsia="Times New Roman" w:hAnsi="Verdana" w:cs="Times New Roman"/>
          <w:bCs/>
          <w:sz w:val="24"/>
          <w:szCs w:val="24"/>
        </w:rPr>
        <w:t>z tego:</w:t>
      </w:r>
    </w:p>
    <w:p w:rsidR="00077821" w:rsidRPr="00ED4DAF" w:rsidRDefault="00116517" w:rsidP="000D4B1A">
      <w:pPr>
        <w:spacing w:after="0" w:line="288" w:lineRule="auto"/>
        <w:rPr>
          <w:rFonts w:ascii="Verdana" w:eastAsia="Times New Roman" w:hAnsi="Verdana" w:cs="Times New Roman"/>
          <w:bCs/>
          <w:sz w:val="24"/>
          <w:szCs w:val="24"/>
        </w:rPr>
      </w:pPr>
      <w:r w:rsidRPr="00116517">
        <w:rPr>
          <w:rFonts w:ascii="Verdana" w:eastAsia="Times New Roman" w:hAnsi="Verdana" w:cs="Times New Roman"/>
          <w:bCs/>
          <w:sz w:val="24"/>
          <w:szCs w:val="24"/>
        </w:rPr>
        <w:t>1) środki z Funduszu Pomocy</w:t>
      </w:r>
      <w:r>
        <w:rPr>
          <w:rFonts w:ascii="Verdana" w:eastAsia="Times New Roman" w:hAnsi="Verdana" w:cs="Times New Roman"/>
          <w:bCs/>
          <w:sz w:val="24"/>
          <w:szCs w:val="24"/>
        </w:rPr>
        <w:t xml:space="preserve"> </w:t>
      </w:r>
      <w:r w:rsidRPr="00116517">
        <w:rPr>
          <w:rFonts w:ascii="Verdana" w:eastAsia="Times New Roman" w:hAnsi="Verdana" w:cs="Times New Roman"/>
          <w:bCs/>
          <w:sz w:val="24"/>
          <w:szCs w:val="24"/>
        </w:rPr>
        <w:t>(38.358,82).</w:t>
      </w:r>
    </w:p>
    <w:p w:rsidR="00077821" w:rsidRPr="00ED4DAF" w:rsidRDefault="00077821"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wydatków ogółem: </w:t>
      </w:r>
      <w:r w:rsidR="00116517">
        <w:rPr>
          <w:rFonts w:ascii="Verdana" w:eastAsia="Calibri" w:hAnsi="Verdana"/>
          <w:sz w:val="24"/>
          <w:szCs w:val="24"/>
        </w:rPr>
        <w:t>186</w:t>
      </w:r>
      <w:r w:rsidR="00116517" w:rsidRPr="00ED4DAF">
        <w:rPr>
          <w:rFonts w:ascii="Verdana" w:eastAsia="Calibri" w:hAnsi="Verdana"/>
          <w:sz w:val="24"/>
          <w:szCs w:val="24"/>
        </w:rPr>
        <w:t>.</w:t>
      </w:r>
      <w:r w:rsidR="00116517">
        <w:rPr>
          <w:rFonts w:ascii="Verdana" w:eastAsia="Calibri" w:hAnsi="Verdana"/>
          <w:sz w:val="24"/>
          <w:szCs w:val="24"/>
        </w:rPr>
        <w:t>050</w:t>
      </w:r>
      <w:r w:rsidR="00116517" w:rsidRPr="00ED4DAF">
        <w:rPr>
          <w:rFonts w:ascii="Verdana" w:eastAsia="Calibri" w:hAnsi="Verdana"/>
          <w:sz w:val="24"/>
          <w:szCs w:val="24"/>
        </w:rPr>
        <w:t>,</w:t>
      </w:r>
      <w:r w:rsidR="00116517">
        <w:rPr>
          <w:rFonts w:ascii="Verdana" w:eastAsia="Calibri" w:hAnsi="Verdana"/>
          <w:sz w:val="24"/>
          <w:szCs w:val="24"/>
        </w:rPr>
        <w:t>90</w:t>
      </w:r>
      <w:r w:rsidR="00116517" w:rsidRPr="00ED4DAF">
        <w:rPr>
          <w:rFonts w:ascii="Verdana" w:eastAsia="Calibri" w:hAnsi="Verdana"/>
          <w:sz w:val="24"/>
          <w:szCs w:val="24"/>
        </w:rPr>
        <w:t xml:space="preserve"> </w:t>
      </w:r>
      <w:r>
        <w:rPr>
          <w:rFonts w:ascii="Verdana" w:eastAsia="Calibri" w:hAnsi="Verdana"/>
          <w:sz w:val="24"/>
          <w:szCs w:val="24"/>
        </w:rPr>
        <w:t>zł</w:t>
      </w:r>
    </w:p>
    <w:p w:rsidR="00077821" w:rsidRPr="00ED4DAF" w:rsidRDefault="00077821" w:rsidP="000D4B1A">
      <w:pPr>
        <w:spacing w:after="0" w:line="288" w:lineRule="auto"/>
        <w:rPr>
          <w:rFonts w:ascii="Verdana" w:eastAsia="Times New Roman" w:hAnsi="Verdana" w:cs="Times New Roman"/>
          <w:bCs/>
          <w:sz w:val="24"/>
          <w:szCs w:val="24"/>
        </w:rPr>
      </w:pPr>
      <w:r w:rsidRPr="00ED4DAF">
        <w:rPr>
          <w:rFonts w:ascii="Verdana" w:eastAsia="Calibri" w:hAnsi="Verdana"/>
          <w:sz w:val="24"/>
          <w:szCs w:val="24"/>
        </w:rPr>
        <w:t>Przeznaczenie środków</w:t>
      </w:r>
      <w:r>
        <w:rPr>
          <w:rFonts w:ascii="Verdana" w:eastAsia="Calibri" w:hAnsi="Verdana"/>
          <w:sz w:val="24"/>
          <w:szCs w:val="24"/>
        </w:rPr>
        <w:t>:</w:t>
      </w:r>
    </w:p>
    <w:p w:rsidR="00116517" w:rsidRPr="00116517" w:rsidRDefault="00116517" w:rsidP="000D4B1A">
      <w:pPr>
        <w:spacing w:after="0" w:line="288" w:lineRule="auto"/>
        <w:rPr>
          <w:rFonts w:ascii="Verdana" w:eastAsia="Times New Roman" w:hAnsi="Verdana" w:cs="Times New Roman"/>
          <w:bCs/>
          <w:sz w:val="24"/>
          <w:szCs w:val="24"/>
        </w:rPr>
      </w:pPr>
      <w:r w:rsidRPr="00116517">
        <w:rPr>
          <w:rFonts w:ascii="Verdana" w:eastAsia="Times New Roman" w:hAnsi="Verdana" w:cs="Times New Roman"/>
          <w:bCs/>
          <w:sz w:val="24"/>
          <w:szCs w:val="24"/>
        </w:rPr>
        <w:t>1) zmniejszenie planu dotacji celowej z budżetu państwa na realizację zadań zleconych gminy w dziale 852 (Pomoc społeczna), rozdziale 85219 (Ośrodki Pomocy Społecznej)</w:t>
      </w:r>
      <w:r>
        <w:rPr>
          <w:rFonts w:ascii="Verdana" w:eastAsia="Times New Roman" w:hAnsi="Verdana" w:cs="Times New Roman"/>
          <w:bCs/>
          <w:sz w:val="24"/>
          <w:szCs w:val="24"/>
        </w:rPr>
        <w:t xml:space="preserve"> </w:t>
      </w:r>
      <w:r w:rsidRPr="00116517">
        <w:rPr>
          <w:rFonts w:ascii="Verdana" w:eastAsia="Times New Roman" w:hAnsi="Verdana" w:cs="Times New Roman"/>
          <w:bCs/>
          <w:sz w:val="24"/>
          <w:szCs w:val="24"/>
        </w:rPr>
        <w:t>(-16.965,00),</w:t>
      </w:r>
    </w:p>
    <w:p w:rsidR="00116517" w:rsidRPr="00116517" w:rsidRDefault="00116517" w:rsidP="000D4B1A">
      <w:pPr>
        <w:spacing w:after="0" w:line="288" w:lineRule="auto"/>
        <w:rPr>
          <w:rFonts w:ascii="Verdana" w:eastAsia="Times New Roman" w:hAnsi="Verdana" w:cs="Times New Roman"/>
          <w:bCs/>
          <w:sz w:val="24"/>
          <w:szCs w:val="24"/>
        </w:rPr>
      </w:pPr>
      <w:r w:rsidRPr="00116517">
        <w:rPr>
          <w:rFonts w:ascii="Verdana" w:eastAsia="Times New Roman" w:hAnsi="Verdana" w:cs="Times New Roman"/>
          <w:bCs/>
          <w:sz w:val="24"/>
          <w:szCs w:val="24"/>
        </w:rPr>
        <w:lastRenderedPageBreak/>
        <w:t>2) na przyznawanie i wypłacanie zasiłków celowych, a także udzielanie schronienia oraz zapewnienie posiłku i niezbędnego ubrania cudzoziemcom, którym udzielono zgody na pobyt ze względów humanitarnych lub zgody na pobyt tolerowany na terytorium RP, zgodnie z ustawą o pomocy społecznej</w:t>
      </w:r>
      <w:r>
        <w:rPr>
          <w:rFonts w:ascii="Verdana" w:eastAsia="Times New Roman" w:hAnsi="Verdana" w:cs="Times New Roman"/>
          <w:bCs/>
          <w:sz w:val="24"/>
          <w:szCs w:val="24"/>
        </w:rPr>
        <w:t xml:space="preserve"> </w:t>
      </w:r>
      <w:r w:rsidRPr="00116517">
        <w:rPr>
          <w:rFonts w:ascii="Verdana" w:eastAsia="Times New Roman" w:hAnsi="Verdana" w:cs="Times New Roman"/>
          <w:bCs/>
          <w:sz w:val="24"/>
          <w:szCs w:val="24"/>
        </w:rPr>
        <w:t>(-1.000,00),</w:t>
      </w:r>
    </w:p>
    <w:p w:rsidR="00116517" w:rsidRPr="00116517" w:rsidRDefault="00116517" w:rsidP="000D4B1A">
      <w:pPr>
        <w:spacing w:after="0" w:line="288" w:lineRule="auto"/>
        <w:rPr>
          <w:rFonts w:ascii="Verdana" w:eastAsia="Times New Roman" w:hAnsi="Verdana" w:cs="Times New Roman"/>
          <w:bCs/>
          <w:sz w:val="24"/>
          <w:szCs w:val="24"/>
        </w:rPr>
      </w:pPr>
      <w:r w:rsidRPr="00116517">
        <w:rPr>
          <w:rFonts w:ascii="Verdana" w:eastAsia="Times New Roman" w:hAnsi="Verdana" w:cs="Times New Roman"/>
          <w:bCs/>
          <w:sz w:val="24"/>
          <w:szCs w:val="24"/>
        </w:rPr>
        <w:t>3) na realizację zadań związanych z przyznawaniem Karty Dużej Rodziny</w:t>
      </w:r>
      <w:r>
        <w:rPr>
          <w:rFonts w:ascii="Verdana" w:eastAsia="Times New Roman" w:hAnsi="Verdana" w:cs="Times New Roman"/>
          <w:bCs/>
          <w:sz w:val="24"/>
          <w:szCs w:val="24"/>
        </w:rPr>
        <w:t xml:space="preserve"> </w:t>
      </w:r>
      <w:r w:rsidRPr="00116517">
        <w:rPr>
          <w:rFonts w:ascii="Verdana" w:eastAsia="Times New Roman" w:hAnsi="Verdana" w:cs="Times New Roman"/>
          <w:bCs/>
          <w:sz w:val="24"/>
          <w:szCs w:val="24"/>
        </w:rPr>
        <w:t>(8.293,00),</w:t>
      </w:r>
    </w:p>
    <w:p w:rsidR="00116517" w:rsidRPr="00116517" w:rsidRDefault="00116517" w:rsidP="000D4B1A">
      <w:pPr>
        <w:spacing w:after="0" w:line="288" w:lineRule="auto"/>
        <w:rPr>
          <w:rFonts w:ascii="Verdana" w:eastAsia="Times New Roman" w:hAnsi="Verdana" w:cs="Times New Roman"/>
          <w:bCs/>
          <w:sz w:val="24"/>
          <w:szCs w:val="24"/>
        </w:rPr>
      </w:pPr>
      <w:r w:rsidRPr="00116517">
        <w:rPr>
          <w:rFonts w:ascii="Verdana" w:eastAsia="Times New Roman" w:hAnsi="Verdana" w:cs="Times New Roman"/>
          <w:bCs/>
          <w:sz w:val="24"/>
          <w:szCs w:val="24"/>
        </w:rPr>
        <w:t>4) zwiększenie planu dotacji celowej z budżetu państwa na realizację zadań zleconych powiatu w dziale 754 (Bezpieczeństwo publiczne i ochrona przeciwpożarowa), rozdziale 75411 (Komendy powiatowe Państwowej Straży Pożarnej)</w:t>
      </w:r>
      <w:r>
        <w:rPr>
          <w:rFonts w:ascii="Verdana" w:eastAsia="Times New Roman" w:hAnsi="Verdana" w:cs="Times New Roman"/>
          <w:bCs/>
          <w:sz w:val="24"/>
          <w:szCs w:val="24"/>
        </w:rPr>
        <w:t xml:space="preserve"> </w:t>
      </w:r>
      <w:r w:rsidRPr="00116517">
        <w:rPr>
          <w:rFonts w:ascii="Verdana" w:eastAsia="Times New Roman" w:hAnsi="Verdana" w:cs="Times New Roman"/>
          <w:bCs/>
          <w:sz w:val="24"/>
          <w:szCs w:val="24"/>
        </w:rPr>
        <w:t>(157.364,08),</w:t>
      </w:r>
    </w:p>
    <w:p w:rsidR="00077821" w:rsidRPr="00ED4DAF" w:rsidRDefault="00116517" w:rsidP="000D4B1A">
      <w:pPr>
        <w:spacing w:after="0" w:line="288" w:lineRule="auto"/>
        <w:rPr>
          <w:rFonts w:ascii="Verdana" w:eastAsia="Times New Roman" w:hAnsi="Verdana" w:cs="Times New Roman"/>
          <w:bCs/>
          <w:sz w:val="24"/>
          <w:szCs w:val="24"/>
        </w:rPr>
      </w:pPr>
      <w:r w:rsidRPr="00116517">
        <w:rPr>
          <w:rFonts w:ascii="Verdana" w:eastAsia="Times New Roman" w:hAnsi="Verdana" w:cs="Times New Roman"/>
          <w:bCs/>
          <w:sz w:val="24"/>
          <w:szCs w:val="24"/>
        </w:rPr>
        <w:t>5) na nadanie numeru PESEL obywatelom Ukrainy</w:t>
      </w:r>
      <w:r>
        <w:rPr>
          <w:rFonts w:ascii="Verdana" w:eastAsia="Times New Roman" w:hAnsi="Verdana" w:cs="Times New Roman"/>
          <w:bCs/>
          <w:sz w:val="24"/>
          <w:szCs w:val="24"/>
        </w:rPr>
        <w:t xml:space="preserve"> </w:t>
      </w:r>
      <w:r w:rsidRPr="00116517">
        <w:rPr>
          <w:rFonts w:ascii="Verdana" w:eastAsia="Times New Roman" w:hAnsi="Verdana" w:cs="Times New Roman"/>
          <w:bCs/>
          <w:sz w:val="24"/>
          <w:szCs w:val="24"/>
        </w:rPr>
        <w:t>(38.358,82).</w:t>
      </w:r>
    </w:p>
    <w:p w:rsidR="00116517" w:rsidRPr="00DF58FB" w:rsidRDefault="00116517" w:rsidP="000D4B1A">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12008/23 Prezydenta Wrocławia z dnia 13 grudnia 2023 roku</w:t>
      </w:r>
    </w:p>
    <w:p w:rsidR="00116517" w:rsidRPr="00ED4DAF" w:rsidRDefault="00116517"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dochodów ogółem: </w:t>
      </w:r>
      <w:r>
        <w:rPr>
          <w:rFonts w:ascii="Verdana" w:eastAsia="Calibri" w:hAnsi="Verdana"/>
          <w:sz w:val="24"/>
          <w:szCs w:val="24"/>
        </w:rPr>
        <w:t>3.994</w:t>
      </w:r>
      <w:r w:rsidRPr="00ED4DAF">
        <w:rPr>
          <w:rFonts w:ascii="Verdana" w:eastAsia="Calibri" w:hAnsi="Verdana"/>
          <w:sz w:val="24"/>
          <w:szCs w:val="24"/>
        </w:rPr>
        <w:t>.</w:t>
      </w:r>
      <w:r>
        <w:rPr>
          <w:rFonts w:ascii="Verdana" w:eastAsia="Calibri" w:hAnsi="Verdana"/>
          <w:sz w:val="24"/>
          <w:szCs w:val="24"/>
        </w:rPr>
        <w:t>854</w:t>
      </w:r>
      <w:r w:rsidRPr="00ED4DAF">
        <w:rPr>
          <w:rFonts w:ascii="Verdana" w:eastAsia="Calibri" w:hAnsi="Verdana"/>
          <w:sz w:val="24"/>
          <w:szCs w:val="24"/>
        </w:rPr>
        <w:t>,</w:t>
      </w:r>
      <w:r>
        <w:rPr>
          <w:rFonts w:ascii="Verdana" w:eastAsia="Calibri" w:hAnsi="Verdana"/>
          <w:sz w:val="24"/>
          <w:szCs w:val="24"/>
        </w:rPr>
        <w:t>40</w:t>
      </w:r>
      <w:r w:rsidRPr="00ED4DAF">
        <w:rPr>
          <w:rFonts w:ascii="Verdana" w:eastAsia="Calibri" w:hAnsi="Verdana"/>
          <w:sz w:val="24"/>
          <w:szCs w:val="24"/>
        </w:rPr>
        <w:t xml:space="preserve"> zł</w:t>
      </w:r>
    </w:p>
    <w:p w:rsidR="00116517" w:rsidRDefault="00116517" w:rsidP="000D4B1A">
      <w:pPr>
        <w:spacing w:after="0" w:line="288" w:lineRule="auto"/>
        <w:rPr>
          <w:rFonts w:ascii="Verdana" w:eastAsia="Calibri" w:hAnsi="Verdana"/>
          <w:sz w:val="24"/>
          <w:szCs w:val="24"/>
        </w:rPr>
      </w:pPr>
      <w:r w:rsidRPr="00ED4DAF">
        <w:rPr>
          <w:rFonts w:ascii="Verdana" w:eastAsia="Calibri" w:hAnsi="Verdana"/>
          <w:sz w:val="24"/>
          <w:szCs w:val="24"/>
        </w:rPr>
        <w:t>Źródło zmiany planu dochodów:</w:t>
      </w:r>
    </w:p>
    <w:p w:rsidR="00116517" w:rsidRPr="00116517" w:rsidRDefault="00116517" w:rsidP="000D4B1A">
      <w:pPr>
        <w:spacing w:after="0" w:line="288" w:lineRule="auto"/>
        <w:rPr>
          <w:rFonts w:ascii="Verdana" w:eastAsia="Times New Roman" w:hAnsi="Verdana" w:cs="Times New Roman"/>
          <w:bCs/>
          <w:sz w:val="24"/>
          <w:szCs w:val="24"/>
        </w:rPr>
      </w:pPr>
      <w:r w:rsidRPr="00116517">
        <w:rPr>
          <w:rFonts w:ascii="Verdana" w:eastAsia="Times New Roman" w:hAnsi="Verdana" w:cs="Times New Roman"/>
          <w:bCs/>
          <w:sz w:val="24"/>
          <w:szCs w:val="24"/>
        </w:rPr>
        <w:t>I. Dotacje celowe z budżetu państwa</w:t>
      </w:r>
      <w:r>
        <w:rPr>
          <w:rFonts w:ascii="Verdana" w:eastAsia="Times New Roman" w:hAnsi="Verdana" w:cs="Times New Roman"/>
          <w:bCs/>
          <w:sz w:val="24"/>
          <w:szCs w:val="24"/>
        </w:rPr>
        <w:t xml:space="preserve"> </w:t>
      </w:r>
      <w:r w:rsidRPr="00116517">
        <w:rPr>
          <w:rFonts w:ascii="Verdana" w:eastAsia="Times New Roman" w:hAnsi="Verdana" w:cs="Times New Roman"/>
          <w:bCs/>
          <w:sz w:val="24"/>
          <w:szCs w:val="24"/>
        </w:rPr>
        <w:t>(1.094.704,00),</w:t>
      </w:r>
      <w:r>
        <w:rPr>
          <w:rFonts w:ascii="Verdana" w:eastAsia="Times New Roman" w:hAnsi="Verdana" w:cs="Times New Roman"/>
          <w:bCs/>
          <w:sz w:val="24"/>
          <w:szCs w:val="24"/>
        </w:rPr>
        <w:t xml:space="preserve"> </w:t>
      </w:r>
      <w:r w:rsidRPr="00116517">
        <w:rPr>
          <w:rFonts w:ascii="Verdana" w:eastAsia="Times New Roman" w:hAnsi="Verdana" w:cs="Times New Roman"/>
          <w:bCs/>
          <w:sz w:val="24"/>
          <w:szCs w:val="24"/>
        </w:rPr>
        <w:t>z tego:</w:t>
      </w:r>
    </w:p>
    <w:p w:rsidR="00116517" w:rsidRDefault="00116517" w:rsidP="000D4B1A">
      <w:pPr>
        <w:spacing w:after="0" w:line="288" w:lineRule="auto"/>
        <w:rPr>
          <w:rFonts w:ascii="Verdana" w:eastAsia="Times New Roman" w:hAnsi="Verdana" w:cs="Times New Roman"/>
          <w:bCs/>
          <w:sz w:val="24"/>
          <w:szCs w:val="24"/>
        </w:rPr>
      </w:pPr>
      <w:r w:rsidRPr="00116517">
        <w:rPr>
          <w:rFonts w:ascii="Verdana" w:eastAsia="Times New Roman" w:hAnsi="Verdana" w:cs="Times New Roman"/>
          <w:bCs/>
          <w:sz w:val="24"/>
          <w:szCs w:val="24"/>
        </w:rPr>
        <w:t>1) dla gminy</w:t>
      </w:r>
      <w:r>
        <w:rPr>
          <w:rFonts w:ascii="Verdana" w:eastAsia="Times New Roman" w:hAnsi="Verdana" w:cs="Times New Roman"/>
          <w:bCs/>
          <w:sz w:val="24"/>
          <w:szCs w:val="24"/>
        </w:rPr>
        <w:t xml:space="preserve"> </w:t>
      </w:r>
      <w:r w:rsidRPr="00116517">
        <w:rPr>
          <w:rFonts w:ascii="Verdana" w:eastAsia="Times New Roman" w:hAnsi="Verdana" w:cs="Times New Roman"/>
          <w:bCs/>
          <w:sz w:val="24"/>
          <w:szCs w:val="24"/>
        </w:rPr>
        <w:t>(1.094.704,00),</w:t>
      </w:r>
      <w:r>
        <w:rPr>
          <w:rFonts w:ascii="Verdana" w:eastAsia="Times New Roman" w:hAnsi="Verdana" w:cs="Times New Roman"/>
          <w:bCs/>
          <w:sz w:val="24"/>
          <w:szCs w:val="24"/>
        </w:rPr>
        <w:t xml:space="preserve"> </w:t>
      </w:r>
      <w:r w:rsidRPr="00116517">
        <w:rPr>
          <w:rFonts w:ascii="Verdana" w:eastAsia="Times New Roman" w:hAnsi="Verdana" w:cs="Times New Roman"/>
          <w:bCs/>
          <w:sz w:val="24"/>
          <w:szCs w:val="24"/>
        </w:rPr>
        <w:t>z tego:</w:t>
      </w:r>
    </w:p>
    <w:p w:rsidR="00116517" w:rsidRPr="00116517" w:rsidRDefault="00116517" w:rsidP="000D4B1A">
      <w:pPr>
        <w:spacing w:after="0" w:line="288" w:lineRule="auto"/>
        <w:rPr>
          <w:rFonts w:ascii="Verdana" w:eastAsia="Times New Roman" w:hAnsi="Verdana" w:cs="Times New Roman"/>
          <w:bCs/>
          <w:sz w:val="24"/>
          <w:szCs w:val="24"/>
        </w:rPr>
      </w:pPr>
      <w:r w:rsidRPr="00116517">
        <w:rPr>
          <w:rFonts w:ascii="Verdana" w:eastAsia="Times New Roman" w:hAnsi="Verdana" w:cs="Times New Roman"/>
          <w:bCs/>
          <w:sz w:val="24"/>
          <w:szCs w:val="24"/>
        </w:rPr>
        <w:t>a) na zadania własne</w:t>
      </w:r>
      <w:r>
        <w:rPr>
          <w:rFonts w:ascii="Verdana" w:eastAsia="Times New Roman" w:hAnsi="Verdana" w:cs="Times New Roman"/>
          <w:bCs/>
          <w:sz w:val="24"/>
          <w:szCs w:val="24"/>
        </w:rPr>
        <w:t xml:space="preserve"> </w:t>
      </w:r>
      <w:r w:rsidRPr="00116517">
        <w:rPr>
          <w:rFonts w:ascii="Verdana" w:eastAsia="Times New Roman" w:hAnsi="Verdana" w:cs="Times New Roman"/>
          <w:bCs/>
          <w:sz w:val="24"/>
          <w:szCs w:val="24"/>
        </w:rPr>
        <w:t>(1.118.323,00),</w:t>
      </w:r>
    </w:p>
    <w:p w:rsidR="00116517" w:rsidRPr="00116517" w:rsidRDefault="00116517" w:rsidP="000D4B1A">
      <w:pPr>
        <w:spacing w:after="0" w:line="288" w:lineRule="auto"/>
        <w:rPr>
          <w:rFonts w:ascii="Verdana" w:eastAsia="Times New Roman" w:hAnsi="Verdana" w:cs="Times New Roman"/>
          <w:bCs/>
          <w:sz w:val="24"/>
          <w:szCs w:val="24"/>
        </w:rPr>
      </w:pPr>
      <w:r w:rsidRPr="00116517">
        <w:rPr>
          <w:rFonts w:ascii="Verdana" w:eastAsia="Times New Roman" w:hAnsi="Verdana" w:cs="Times New Roman"/>
          <w:bCs/>
          <w:sz w:val="24"/>
          <w:szCs w:val="24"/>
        </w:rPr>
        <w:t>b) na zadania zlecone</w:t>
      </w:r>
      <w:r>
        <w:rPr>
          <w:rFonts w:ascii="Verdana" w:eastAsia="Times New Roman" w:hAnsi="Verdana" w:cs="Times New Roman"/>
          <w:bCs/>
          <w:sz w:val="24"/>
          <w:szCs w:val="24"/>
        </w:rPr>
        <w:t xml:space="preserve"> </w:t>
      </w:r>
      <w:r w:rsidRPr="00116517">
        <w:rPr>
          <w:rFonts w:ascii="Verdana" w:eastAsia="Times New Roman" w:hAnsi="Verdana" w:cs="Times New Roman"/>
          <w:bCs/>
          <w:sz w:val="24"/>
          <w:szCs w:val="24"/>
        </w:rPr>
        <w:t>(-23.619,00).</w:t>
      </w:r>
    </w:p>
    <w:p w:rsidR="00116517" w:rsidRPr="00116517" w:rsidRDefault="00116517" w:rsidP="000D4B1A">
      <w:pPr>
        <w:spacing w:after="0" w:line="288" w:lineRule="auto"/>
        <w:rPr>
          <w:rFonts w:ascii="Verdana" w:eastAsia="Times New Roman" w:hAnsi="Verdana" w:cs="Times New Roman"/>
          <w:bCs/>
          <w:sz w:val="24"/>
          <w:szCs w:val="24"/>
        </w:rPr>
      </w:pPr>
      <w:r w:rsidRPr="00116517">
        <w:rPr>
          <w:rFonts w:ascii="Verdana" w:eastAsia="Times New Roman" w:hAnsi="Verdana" w:cs="Times New Roman"/>
          <w:bCs/>
          <w:sz w:val="24"/>
          <w:szCs w:val="24"/>
        </w:rPr>
        <w:t>II. Dotacje i środki z funduszy</w:t>
      </w:r>
      <w:r>
        <w:rPr>
          <w:rFonts w:ascii="Verdana" w:eastAsia="Times New Roman" w:hAnsi="Verdana" w:cs="Times New Roman"/>
          <w:bCs/>
          <w:sz w:val="24"/>
          <w:szCs w:val="24"/>
        </w:rPr>
        <w:t xml:space="preserve"> </w:t>
      </w:r>
      <w:r w:rsidRPr="00116517">
        <w:rPr>
          <w:rFonts w:ascii="Verdana" w:eastAsia="Times New Roman" w:hAnsi="Verdana" w:cs="Times New Roman"/>
          <w:bCs/>
          <w:sz w:val="24"/>
          <w:szCs w:val="24"/>
        </w:rPr>
        <w:t>(2.900.150,40),</w:t>
      </w:r>
      <w:r>
        <w:rPr>
          <w:rFonts w:ascii="Verdana" w:eastAsia="Times New Roman" w:hAnsi="Verdana" w:cs="Times New Roman"/>
          <w:bCs/>
          <w:sz w:val="24"/>
          <w:szCs w:val="24"/>
        </w:rPr>
        <w:t xml:space="preserve"> </w:t>
      </w:r>
      <w:r w:rsidRPr="00116517">
        <w:rPr>
          <w:rFonts w:ascii="Verdana" w:eastAsia="Times New Roman" w:hAnsi="Verdana" w:cs="Times New Roman"/>
          <w:bCs/>
          <w:sz w:val="24"/>
          <w:szCs w:val="24"/>
        </w:rPr>
        <w:t>z tego:</w:t>
      </w:r>
    </w:p>
    <w:p w:rsidR="00116517" w:rsidRPr="00ED4DAF" w:rsidRDefault="00116517" w:rsidP="000D4B1A">
      <w:pPr>
        <w:spacing w:after="0" w:line="288" w:lineRule="auto"/>
        <w:rPr>
          <w:rFonts w:ascii="Verdana" w:eastAsia="Times New Roman" w:hAnsi="Verdana" w:cs="Times New Roman"/>
          <w:bCs/>
          <w:sz w:val="24"/>
          <w:szCs w:val="24"/>
        </w:rPr>
      </w:pPr>
      <w:r w:rsidRPr="00116517">
        <w:rPr>
          <w:rFonts w:ascii="Verdana" w:eastAsia="Times New Roman" w:hAnsi="Verdana" w:cs="Times New Roman"/>
          <w:bCs/>
          <w:sz w:val="24"/>
          <w:szCs w:val="24"/>
        </w:rPr>
        <w:t>1) środki z Funduszu Pomocy</w:t>
      </w:r>
      <w:r>
        <w:rPr>
          <w:rFonts w:ascii="Verdana" w:eastAsia="Times New Roman" w:hAnsi="Verdana" w:cs="Times New Roman"/>
          <w:bCs/>
          <w:sz w:val="24"/>
          <w:szCs w:val="24"/>
        </w:rPr>
        <w:t xml:space="preserve"> </w:t>
      </w:r>
      <w:r w:rsidRPr="00116517">
        <w:rPr>
          <w:rFonts w:ascii="Verdana" w:eastAsia="Times New Roman" w:hAnsi="Verdana" w:cs="Times New Roman"/>
          <w:bCs/>
          <w:sz w:val="24"/>
          <w:szCs w:val="24"/>
        </w:rPr>
        <w:t>(2.900.150,40).</w:t>
      </w:r>
    </w:p>
    <w:p w:rsidR="00116517" w:rsidRPr="00ED4DAF" w:rsidRDefault="00116517"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wydatków ogółem: </w:t>
      </w:r>
      <w:r>
        <w:rPr>
          <w:rFonts w:ascii="Verdana" w:eastAsia="Calibri" w:hAnsi="Verdana"/>
          <w:sz w:val="24"/>
          <w:szCs w:val="24"/>
        </w:rPr>
        <w:t>3.994</w:t>
      </w:r>
      <w:r w:rsidRPr="00ED4DAF">
        <w:rPr>
          <w:rFonts w:ascii="Verdana" w:eastAsia="Calibri" w:hAnsi="Verdana"/>
          <w:sz w:val="24"/>
          <w:szCs w:val="24"/>
        </w:rPr>
        <w:t>.</w:t>
      </w:r>
      <w:r>
        <w:rPr>
          <w:rFonts w:ascii="Verdana" w:eastAsia="Calibri" w:hAnsi="Verdana"/>
          <w:sz w:val="24"/>
          <w:szCs w:val="24"/>
        </w:rPr>
        <w:t>854</w:t>
      </w:r>
      <w:r w:rsidRPr="00ED4DAF">
        <w:rPr>
          <w:rFonts w:ascii="Verdana" w:eastAsia="Calibri" w:hAnsi="Verdana"/>
          <w:sz w:val="24"/>
          <w:szCs w:val="24"/>
        </w:rPr>
        <w:t>,</w:t>
      </w:r>
      <w:r>
        <w:rPr>
          <w:rFonts w:ascii="Verdana" w:eastAsia="Calibri" w:hAnsi="Verdana"/>
          <w:sz w:val="24"/>
          <w:szCs w:val="24"/>
        </w:rPr>
        <w:t>40</w:t>
      </w:r>
      <w:r w:rsidRPr="00ED4DAF">
        <w:rPr>
          <w:rFonts w:ascii="Verdana" w:eastAsia="Calibri" w:hAnsi="Verdana"/>
          <w:sz w:val="24"/>
          <w:szCs w:val="24"/>
        </w:rPr>
        <w:t xml:space="preserve"> </w:t>
      </w:r>
      <w:r>
        <w:rPr>
          <w:rFonts w:ascii="Verdana" w:eastAsia="Calibri" w:hAnsi="Verdana"/>
          <w:sz w:val="24"/>
          <w:szCs w:val="24"/>
        </w:rPr>
        <w:t>zł</w:t>
      </w:r>
    </w:p>
    <w:p w:rsidR="00116517" w:rsidRPr="00ED4DAF" w:rsidRDefault="00116517" w:rsidP="000D4B1A">
      <w:pPr>
        <w:spacing w:after="0" w:line="288" w:lineRule="auto"/>
        <w:rPr>
          <w:rFonts w:ascii="Verdana" w:eastAsia="Times New Roman" w:hAnsi="Verdana" w:cs="Times New Roman"/>
          <w:bCs/>
          <w:sz w:val="24"/>
          <w:szCs w:val="24"/>
        </w:rPr>
      </w:pPr>
      <w:r w:rsidRPr="00ED4DAF">
        <w:rPr>
          <w:rFonts w:ascii="Verdana" w:eastAsia="Calibri" w:hAnsi="Verdana"/>
          <w:sz w:val="24"/>
          <w:szCs w:val="24"/>
        </w:rPr>
        <w:t>Przeznaczenie środków</w:t>
      </w:r>
      <w:r>
        <w:rPr>
          <w:rFonts w:ascii="Verdana" w:eastAsia="Calibri" w:hAnsi="Verdana"/>
          <w:sz w:val="24"/>
          <w:szCs w:val="24"/>
        </w:rPr>
        <w:t>:</w:t>
      </w:r>
    </w:p>
    <w:p w:rsidR="00116517" w:rsidRPr="00116517" w:rsidRDefault="00116517" w:rsidP="000D4B1A">
      <w:pPr>
        <w:spacing w:after="0" w:line="288" w:lineRule="auto"/>
        <w:rPr>
          <w:rFonts w:ascii="Verdana" w:eastAsia="Times New Roman" w:hAnsi="Verdana" w:cs="Times New Roman"/>
          <w:bCs/>
          <w:sz w:val="24"/>
          <w:szCs w:val="24"/>
        </w:rPr>
      </w:pPr>
      <w:r w:rsidRPr="00116517">
        <w:rPr>
          <w:rFonts w:ascii="Verdana" w:eastAsia="Times New Roman" w:hAnsi="Verdana" w:cs="Times New Roman"/>
          <w:bCs/>
          <w:sz w:val="24"/>
          <w:szCs w:val="24"/>
        </w:rPr>
        <w:t>1) zwiększenie planu dotacji celowej z budżetu państwa na realizację zadań własnych i zleconych gminy w dziale 852 (Pomoc społeczna), rozdziale 85219 (Ośrodki pomocy społecznej) i rozdziale 85228 (Usługi opiekuńcze i specjalistyczne usługi opiekuńcze)</w:t>
      </w:r>
      <w:r>
        <w:rPr>
          <w:rFonts w:ascii="Verdana" w:eastAsia="Times New Roman" w:hAnsi="Verdana" w:cs="Times New Roman"/>
          <w:bCs/>
          <w:sz w:val="24"/>
          <w:szCs w:val="24"/>
        </w:rPr>
        <w:t xml:space="preserve"> </w:t>
      </w:r>
      <w:r w:rsidRPr="00116517">
        <w:rPr>
          <w:rFonts w:ascii="Verdana" w:eastAsia="Times New Roman" w:hAnsi="Verdana" w:cs="Times New Roman"/>
          <w:bCs/>
          <w:sz w:val="24"/>
          <w:szCs w:val="24"/>
        </w:rPr>
        <w:t>(1.094.704,00),</w:t>
      </w:r>
    </w:p>
    <w:p w:rsidR="00116517" w:rsidRPr="00116517" w:rsidRDefault="00116517" w:rsidP="000D4B1A">
      <w:pPr>
        <w:spacing w:after="0" w:line="288" w:lineRule="auto"/>
        <w:rPr>
          <w:rFonts w:ascii="Verdana" w:eastAsia="Times New Roman" w:hAnsi="Verdana" w:cs="Times New Roman"/>
          <w:bCs/>
          <w:sz w:val="24"/>
          <w:szCs w:val="24"/>
        </w:rPr>
      </w:pPr>
      <w:r w:rsidRPr="00116517">
        <w:rPr>
          <w:rFonts w:ascii="Verdana" w:eastAsia="Times New Roman" w:hAnsi="Verdana" w:cs="Times New Roman"/>
          <w:bCs/>
          <w:sz w:val="24"/>
          <w:szCs w:val="24"/>
        </w:rPr>
        <w:t>2) na wypłatę świadczeń dla osób udostępniających mieszkania i zapewniających</w:t>
      </w:r>
      <w:r>
        <w:rPr>
          <w:rFonts w:ascii="Verdana" w:eastAsia="Times New Roman" w:hAnsi="Verdana" w:cs="Times New Roman"/>
          <w:bCs/>
          <w:sz w:val="24"/>
          <w:szCs w:val="24"/>
        </w:rPr>
        <w:t xml:space="preserve"> </w:t>
      </w:r>
      <w:r w:rsidRPr="00116517">
        <w:rPr>
          <w:rFonts w:ascii="Verdana" w:eastAsia="Times New Roman" w:hAnsi="Verdana" w:cs="Times New Roman"/>
          <w:bCs/>
          <w:sz w:val="24"/>
          <w:szCs w:val="24"/>
        </w:rPr>
        <w:t>wyżywienie osobom, które przyjechały do Polski z Ukrainy, zgodnie z ustawą o pomocy obywatelom Ukrainy w związku z konfliktem zbrojnym na terytorium tego Państwa</w:t>
      </w:r>
      <w:r>
        <w:rPr>
          <w:rFonts w:ascii="Verdana" w:eastAsia="Times New Roman" w:hAnsi="Verdana" w:cs="Times New Roman"/>
          <w:bCs/>
          <w:sz w:val="24"/>
          <w:szCs w:val="24"/>
        </w:rPr>
        <w:t xml:space="preserve"> </w:t>
      </w:r>
      <w:r w:rsidRPr="00116517">
        <w:rPr>
          <w:rFonts w:ascii="Verdana" w:eastAsia="Times New Roman" w:hAnsi="Verdana" w:cs="Times New Roman"/>
          <w:bCs/>
          <w:sz w:val="24"/>
          <w:szCs w:val="24"/>
        </w:rPr>
        <w:t>(2.715.806,54),</w:t>
      </w:r>
    </w:p>
    <w:p w:rsidR="00116517" w:rsidRPr="00ED4DAF" w:rsidRDefault="00116517" w:rsidP="000D4B1A">
      <w:pPr>
        <w:spacing w:after="0" w:line="288" w:lineRule="auto"/>
        <w:rPr>
          <w:rFonts w:ascii="Verdana" w:eastAsia="Times New Roman" w:hAnsi="Verdana" w:cs="Times New Roman"/>
          <w:bCs/>
          <w:sz w:val="24"/>
          <w:szCs w:val="24"/>
        </w:rPr>
      </w:pPr>
      <w:r w:rsidRPr="00116517">
        <w:rPr>
          <w:rFonts w:ascii="Verdana" w:eastAsia="Times New Roman" w:hAnsi="Verdana" w:cs="Times New Roman"/>
          <w:bCs/>
          <w:sz w:val="24"/>
          <w:szCs w:val="24"/>
        </w:rPr>
        <w:t>3) na wydatki związane z pobytem dzieci ukraińskich w pieczy zastępczej oraz na ewidencję małoletnich obywateli Ukrainy, na podstawie ustawy o pomocy obywatelom Ukrainy w związku z konfliktem zbrojnym na terytorium tego Państwa</w:t>
      </w:r>
      <w:r>
        <w:rPr>
          <w:rFonts w:ascii="Verdana" w:eastAsia="Times New Roman" w:hAnsi="Verdana" w:cs="Times New Roman"/>
          <w:bCs/>
          <w:sz w:val="24"/>
          <w:szCs w:val="24"/>
        </w:rPr>
        <w:t xml:space="preserve"> </w:t>
      </w:r>
      <w:r w:rsidRPr="00116517">
        <w:rPr>
          <w:rFonts w:ascii="Verdana" w:eastAsia="Times New Roman" w:hAnsi="Verdana" w:cs="Times New Roman"/>
          <w:bCs/>
          <w:sz w:val="24"/>
          <w:szCs w:val="24"/>
        </w:rPr>
        <w:t>(184.343,86).</w:t>
      </w:r>
    </w:p>
    <w:p w:rsidR="00116517" w:rsidRPr="00DF58FB" w:rsidRDefault="00116517" w:rsidP="000D4B1A">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120</w:t>
      </w:r>
      <w:r w:rsidR="005B5B2D" w:rsidRPr="00DF58FB">
        <w:rPr>
          <w:rFonts w:ascii="Verdana" w:eastAsia="Calibri" w:hAnsi="Verdana"/>
          <w:bCs/>
          <w:sz w:val="24"/>
          <w:szCs w:val="24"/>
        </w:rPr>
        <w:t>65</w:t>
      </w:r>
      <w:r w:rsidRPr="00DF58FB">
        <w:rPr>
          <w:rFonts w:ascii="Verdana" w:eastAsia="Calibri" w:hAnsi="Verdana"/>
          <w:bCs/>
          <w:sz w:val="24"/>
          <w:szCs w:val="24"/>
        </w:rPr>
        <w:t>/23 Prezydenta Wrocławia z dnia 1</w:t>
      </w:r>
      <w:r w:rsidR="005B5B2D" w:rsidRPr="00DF58FB">
        <w:rPr>
          <w:rFonts w:ascii="Verdana" w:eastAsia="Calibri" w:hAnsi="Verdana"/>
          <w:bCs/>
          <w:sz w:val="24"/>
          <w:szCs w:val="24"/>
        </w:rPr>
        <w:t>9</w:t>
      </w:r>
      <w:r w:rsidRPr="00DF58FB">
        <w:rPr>
          <w:rFonts w:ascii="Verdana" w:eastAsia="Calibri" w:hAnsi="Verdana"/>
          <w:bCs/>
          <w:sz w:val="24"/>
          <w:szCs w:val="24"/>
        </w:rPr>
        <w:t xml:space="preserve"> grudnia 2023 roku</w:t>
      </w:r>
    </w:p>
    <w:p w:rsidR="00116517" w:rsidRPr="00ED4DAF" w:rsidRDefault="00116517" w:rsidP="000D4B1A">
      <w:pPr>
        <w:spacing w:before="240" w:after="0" w:line="288" w:lineRule="auto"/>
        <w:rPr>
          <w:rFonts w:ascii="Verdana" w:eastAsia="Calibri" w:hAnsi="Verdana"/>
          <w:sz w:val="24"/>
          <w:szCs w:val="24"/>
        </w:rPr>
      </w:pPr>
      <w:r w:rsidRPr="00ED4DAF">
        <w:rPr>
          <w:rFonts w:ascii="Verdana" w:eastAsia="Calibri" w:hAnsi="Verdana"/>
          <w:sz w:val="24"/>
          <w:szCs w:val="24"/>
        </w:rPr>
        <w:lastRenderedPageBreak/>
        <w:t xml:space="preserve">Kwota zmiany planu dochodów ogółem: </w:t>
      </w:r>
      <w:r w:rsidR="005B5B2D">
        <w:rPr>
          <w:rFonts w:ascii="Verdana" w:eastAsia="Calibri" w:hAnsi="Verdana"/>
          <w:sz w:val="24"/>
          <w:szCs w:val="24"/>
        </w:rPr>
        <w:t>136</w:t>
      </w:r>
      <w:r w:rsidRPr="00ED4DAF">
        <w:rPr>
          <w:rFonts w:ascii="Verdana" w:eastAsia="Calibri" w:hAnsi="Verdana"/>
          <w:sz w:val="24"/>
          <w:szCs w:val="24"/>
        </w:rPr>
        <w:t>.</w:t>
      </w:r>
      <w:r w:rsidR="005B5B2D">
        <w:rPr>
          <w:rFonts w:ascii="Verdana" w:eastAsia="Calibri" w:hAnsi="Verdana"/>
          <w:sz w:val="24"/>
          <w:szCs w:val="24"/>
        </w:rPr>
        <w:t>7</w:t>
      </w:r>
      <w:r>
        <w:rPr>
          <w:rFonts w:ascii="Verdana" w:eastAsia="Calibri" w:hAnsi="Verdana"/>
          <w:sz w:val="24"/>
          <w:szCs w:val="24"/>
        </w:rPr>
        <w:t>8</w:t>
      </w:r>
      <w:r w:rsidR="005B5B2D">
        <w:rPr>
          <w:rFonts w:ascii="Verdana" w:eastAsia="Calibri" w:hAnsi="Verdana"/>
          <w:sz w:val="24"/>
          <w:szCs w:val="24"/>
        </w:rPr>
        <w:t>6</w:t>
      </w:r>
      <w:r w:rsidRPr="00ED4DAF">
        <w:rPr>
          <w:rFonts w:ascii="Verdana" w:eastAsia="Calibri" w:hAnsi="Verdana"/>
          <w:sz w:val="24"/>
          <w:szCs w:val="24"/>
        </w:rPr>
        <w:t>,</w:t>
      </w:r>
      <w:r>
        <w:rPr>
          <w:rFonts w:ascii="Verdana" w:eastAsia="Calibri" w:hAnsi="Verdana"/>
          <w:sz w:val="24"/>
          <w:szCs w:val="24"/>
        </w:rPr>
        <w:t>4</w:t>
      </w:r>
      <w:r w:rsidR="005B5B2D">
        <w:rPr>
          <w:rFonts w:ascii="Verdana" w:eastAsia="Calibri" w:hAnsi="Verdana"/>
          <w:sz w:val="24"/>
          <w:szCs w:val="24"/>
        </w:rPr>
        <w:t>4</w:t>
      </w:r>
      <w:r w:rsidRPr="00ED4DAF">
        <w:rPr>
          <w:rFonts w:ascii="Verdana" w:eastAsia="Calibri" w:hAnsi="Verdana"/>
          <w:sz w:val="24"/>
          <w:szCs w:val="24"/>
        </w:rPr>
        <w:t xml:space="preserve"> zł</w:t>
      </w:r>
    </w:p>
    <w:p w:rsidR="00116517" w:rsidRDefault="00116517" w:rsidP="000D4B1A">
      <w:pPr>
        <w:spacing w:after="0" w:line="288" w:lineRule="auto"/>
        <w:rPr>
          <w:rFonts w:ascii="Verdana" w:eastAsia="Calibri" w:hAnsi="Verdana"/>
          <w:sz w:val="24"/>
          <w:szCs w:val="24"/>
        </w:rPr>
      </w:pPr>
      <w:r w:rsidRPr="00ED4DAF">
        <w:rPr>
          <w:rFonts w:ascii="Verdana" w:eastAsia="Calibri" w:hAnsi="Verdana"/>
          <w:sz w:val="24"/>
          <w:szCs w:val="24"/>
        </w:rPr>
        <w:t>Źródło zmiany planu dochodów:</w:t>
      </w:r>
    </w:p>
    <w:p w:rsidR="005B5B2D" w:rsidRPr="005B5B2D" w:rsidRDefault="005B5B2D" w:rsidP="000D4B1A">
      <w:pPr>
        <w:spacing w:after="0" w:line="288" w:lineRule="auto"/>
        <w:rPr>
          <w:rFonts w:ascii="Verdana" w:eastAsia="Times New Roman" w:hAnsi="Verdana" w:cs="Times New Roman"/>
          <w:bCs/>
          <w:sz w:val="24"/>
          <w:szCs w:val="24"/>
        </w:rPr>
      </w:pPr>
      <w:r w:rsidRPr="005B5B2D">
        <w:rPr>
          <w:rFonts w:ascii="Verdana" w:eastAsia="Times New Roman" w:hAnsi="Verdana" w:cs="Times New Roman"/>
          <w:bCs/>
          <w:sz w:val="24"/>
          <w:szCs w:val="24"/>
        </w:rPr>
        <w:t>I. Dochody własne</w:t>
      </w:r>
      <w:r w:rsidR="00FF02A9">
        <w:rPr>
          <w:rFonts w:ascii="Verdana" w:eastAsia="Times New Roman" w:hAnsi="Verdana" w:cs="Times New Roman"/>
          <w:bCs/>
          <w:sz w:val="24"/>
          <w:szCs w:val="24"/>
        </w:rPr>
        <w:t xml:space="preserve"> </w:t>
      </w:r>
      <w:r w:rsidRPr="005B5B2D">
        <w:rPr>
          <w:rFonts w:ascii="Verdana" w:eastAsia="Times New Roman" w:hAnsi="Verdana" w:cs="Times New Roman"/>
          <w:bCs/>
          <w:sz w:val="24"/>
          <w:szCs w:val="24"/>
        </w:rPr>
        <w:t>(8.528,44),</w:t>
      </w:r>
      <w:r w:rsidR="00FF02A9">
        <w:rPr>
          <w:rFonts w:ascii="Verdana" w:eastAsia="Times New Roman" w:hAnsi="Verdana" w:cs="Times New Roman"/>
          <w:bCs/>
          <w:sz w:val="24"/>
          <w:szCs w:val="24"/>
        </w:rPr>
        <w:t xml:space="preserve"> </w:t>
      </w:r>
      <w:r w:rsidRPr="005B5B2D">
        <w:rPr>
          <w:rFonts w:ascii="Verdana" w:eastAsia="Times New Roman" w:hAnsi="Verdana" w:cs="Times New Roman"/>
          <w:bCs/>
          <w:sz w:val="24"/>
          <w:szCs w:val="24"/>
        </w:rPr>
        <w:t>z tego:</w:t>
      </w:r>
    </w:p>
    <w:p w:rsidR="005B5B2D" w:rsidRPr="005B5B2D" w:rsidRDefault="005B5B2D" w:rsidP="000D4B1A">
      <w:pPr>
        <w:spacing w:after="0" w:line="288" w:lineRule="auto"/>
        <w:rPr>
          <w:rFonts w:ascii="Verdana" w:eastAsia="Times New Roman" w:hAnsi="Verdana" w:cs="Times New Roman"/>
          <w:bCs/>
          <w:sz w:val="24"/>
          <w:szCs w:val="24"/>
        </w:rPr>
      </w:pPr>
      <w:r w:rsidRPr="005B5B2D">
        <w:rPr>
          <w:rFonts w:ascii="Verdana" w:eastAsia="Times New Roman" w:hAnsi="Verdana" w:cs="Times New Roman"/>
          <w:bCs/>
          <w:sz w:val="24"/>
          <w:szCs w:val="24"/>
        </w:rPr>
        <w:t>1) Pozostałe dochody</w:t>
      </w:r>
      <w:r w:rsidR="00FF02A9">
        <w:rPr>
          <w:rFonts w:ascii="Verdana" w:eastAsia="Times New Roman" w:hAnsi="Verdana" w:cs="Times New Roman"/>
          <w:bCs/>
          <w:sz w:val="24"/>
          <w:szCs w:val="24"/>
        </w:rPr>
        <w:t xml:space="preserve"> </w:t>
      </w:r>
      <w:r w:rsidRPr="005B5B2D">
        <w:rPr>
          <w:rFonts w:ascii="Verdana" w:eastAsia="Times New Roman" w:hAnsi="Verdana" w:cs="Times New Roman"/>
          <w:bCs/>
          <w:sz w:val="24"/>
          <w:szCs w:val="24"/>
        </w:rPr>
        <w:t>(8.528,44).</w:t>
      </w:r>
    </w:p>
    <w:p w:rsidR="005B5B2D" w:rsidRPr="005B5B2D" w:rsidRDefault="005B5B2D" w:rsidP="000D4B1A">
      <w:pPr>
        <w:spacing w:after="0" w:line="288" w:lineRule="auto"/>
        <w:rPr>
          <w:rFonts w:ascii="Verdana" w:eastAsia="Times New Roman" w:hAnsi="Verdana" w:cs="Times New Roman"/>
          <w:bCs/>
          <w:sz w:val="24"/>
          <w:szCs w:val="24"/>
        </w:rPr>
      </w:pPr>
      <w:r w:rsidRPr="005B5B2D">
        <w:rPr>
          <w:rFonts w:ascii="Verdana" w:eastAsia="Times New Roman" w:hAnsi="Verdana" w:cs="Times New Roman"/>
          <w:bCs/>
          <w:sz w:val="24"/>
          <w:szCs w:val="24"/>
        </w:rPr>
        <w:t>II. Dotacje celowe z budżetu państwa</w:t>
      </w:r>
      <w:r w:rsidR="00FF02A9">
        <w:rPr>
          <w:rFonts w:ascii="Verdana" w:eastAsia="Times New Roman" w:hAnsi="Verdana" w:cs="Times New Roman"/>
          <w:bCs/>
          <w:sz w:val="24"/>
          <w:szCs w:val="24"/>
        </w:rPr>
        <w:t xml:space="preserve"> </w:t>
      </w:r>
      <w:r w:rsidRPr="005B5B2D">
        <w:rPr>
          <w:rFonts w:ascii="Verdana" w:eastAsia="Times New Roman" w:hAnsi="Verdana" w:cs="Times New Roman"/>
          <w:bCs/>
          <w:sz w:val="24"/>
          <w:szCs w:val="24"/>
        </w:rPr>
        <w:t>(128.228,00),</w:t>
      </w:r>
      <w:r w:rsidR="00FF02A9">
        <w:rPr>
          <w:rFonts w:ascii="Verdana" w:eastAsia="Times New Roman" w:hAnsi="Verdana" w:cs="Times New Roman"/>
          <w:bCs/>
          <w:sz w:val="24"/>
          <w:szCs w:val="24"/>
        </w:rPr>
        <w:t xml:space="preserve"> </w:t>
      </w:r>
      <w:r w:rsidRPr="005B5B2D">
        <w:rPr>
          <w:rFonts w:ascii="Verdana" w:eastAsia="Times New Roman" w:hAnsi="Verdana" w:cs="Times New Roman"/>
          <w:bCs/>
          <w:sz w:val="24"/>
          <w:szCs w:val="24"/>
        </w:rPr>
        <w:t>z tego:</w:t>
      </w:r>
    </w:p>
    <w:p w:rsidR="005B5B2D" w:rsidRPr="005B5B2D" w:rsidRDefault="005B5B2D" w:rsidP="000D4B1A">
      <w:pPr>
        <w:spacing w:after="0" w:line="288" w:lineRule="auto"/>
        <w:rPr>
          <w:rFonts w:ascii="Verdana" w:eastAsia="Times New Roman" w:hAnsi="Verdana" w:cs="Times New Roman"/>
          <w:bCs/>
          <w:sz w:val="24"/>
          <w:szCs w:val="24"/>
        </w:rPr>
      </w:pPr>
      <w:r w:rsidRPr="005B5B2D">
        <w:rPr>
          <w:rFonts w:ascii="Verdana" w:eastAsia="Times New Roman" w:hAnsi="Verdana" w:cs="Times New Roman"/>
          <w:bCs/>
          <w:sz w:val="24"/>
          <w:szCs w:val="24"/>
        </w:rPr>
        <w:t>1) dla powiatu</w:t>
      </w:r>
      <w:r w:rsidR="00FF02A9">
        <w:rPr>
          <w:rFonts w:ascii="Verdana" w:eastAsia="Times New Roman" w:hAnsi="Verdana" w:cs="Times New Roman"/>
          <w:bCs/>
          <w:sz w:val="24"/>
          <w:szCs w:val="24"/>
        </w:rPr>
        <w:t xml:space="preserve"> </w:t>
      </w:r>
      <w:r w:rsidRPr="005B5B2D">
        <w:rPr>
          <w:rFonts w:ascii="Verdana" w:eastAsia="Times New Roman" w:hAnsi="Verdana" w:cs="Times New Roman"/>
          <w:bCs/>
          <w:sz w:val="24"/>
          <w:szCs w:val="24"/>
        </w:rPr>
        <w:t>(128.228,00),</w:t>
      </w:r>
      <w:r w:rsidR="00FF02A9">
        <w:rPr>
          <w:rFonts w:ascii="Verdana" w:eastAsia="Times New Roman" w:hAnsi="Verdana" w:cs="Times New Roman"/>
          <w:bCs/>
          <w:sz w:val="24"/>
          <w:szCs w:val="24"/>
        </w:rPr>
        <w:t xml:space="preserve"> </w:t>
      </w:r>
      <w:r w:rsidRPr="005B5B2D">
        <w:rPr>
          <w:rFonts w:ascii="Verdana" w:eastAsia="Times New Roman" w:hAnsi="Verdana" w:cs="Times New Roman"/>
          <w:bCs/>
          <w:sz w:val="24"/>
          <w:szCs w:val="24"/>
        </w:rPr>
        <w:t>z tego:</w:t>
      </w:r>
    </w:p>
    <w:p w:rsidR="005B5B2D" w:rsidRPr="005B5B2D" w:rsidRDefault="005B5B2D" w:rsidP="000D4B1A">
      <w:pPr>
        <w:spacing w:after="0" w:line="288" w:lineRule="auto"/>
        <w:rPr>
          <w:rFonts w:ascii="Verdana" w:eastAsia="Times New Roman" w:hAnsi="Verdana" w:cs="Times New Roman"/>
          <w:bCs/>
          <w:sz w:val="24"/>
          <w:szCs w:val="24"/>
        </w:rPr>
      </w:pPr>
      <w:r w:rsidRPr="005B5B2D">
        <w:rPr>
          <w:rFonts w:ascii="Verdana" w:eastAsia="Times New Roman" w:hAnsi="Verdana" w:cs="Times New Roman"/>
          <w:bCs/>
          <w:sz w:val="24"/>
          <w:szCs w:val="24"/>
        </w:rPr>
        <w:t>a) na zadania własne</w:t>
      </w:r>
      <w:r w:rsidR="00FF02A9">
        <w:rPr>
          <w:rFonts w:ascii="Verdana" w:eastAsia="Times New Roman" w:hAnsi="Verdana" w:cs="Times New Roman"/>
          <w:bCs/>
          <w:sz w:val="24"/>
          <w:szCs w:val="24"/>
        </w:rPr>
        <w:t xml:space="preserve"> </w:t>
      </w:r>
      <w:r w:rsidRPr="005B5B2D">
        <w:rPr>
          <w:rFonts w:ascii="Verdana" w:eastAsia="Times New Roman" w:hAnsi="Verdana" w:cs="Times New Roman"/>
          <w:bCs/>
          <w:sz w:val="24"/>
          <w:szCs w:val="24"/>
        </w:rPr>
        <w:t>(-34.808,00),</w:t>
      </w:r>
    </w:p>
    <w:p w:rsidR="005B5B2D" w:rsidRPr="005B5B2D" w:rsidRDefault="005B5B2D" w:rsidP="000D4B1A">
      <w:pPr>
        <w:spacing w:after="0" w:line="288" w:lineRule="auto"/>
        <w:rPr>
          <w:rFonts w:ascii="Verdana" w:eastAsia="Times New Roman" w:hAnsi="Verdana" w:cs="Times New Roman"/>
          <w:bCs/>
          <w:sz w:val="24"/>
          <w:szCs w:val="24"/>
        </w:rPr>
      </w:pPr>
      <w:r w:rsidRPr="005B5B2D">
        <w:rPr>
          <w:rFonts w:ascii="Verdana" w:eastAsia="Times New Roman" w:hAnsi="Verdana" w:cs="Times New Roman"/>
          <w:bCs/>
          <w:sz w:val="24"/>
          <w:szCs w:val="24"/>
        </w:rPr>
        <w:t>b) na zadania zlecone</w:t>
      </w:r>
      <w:r w:rsidR="00FF02A9">
        <w:rPr>
          <w:rFonts w:ascii="Verdana" w:eastAsia="Times New Roman" w:hAnsi="Verdana" w:cs="Times New Roman"/>
          <w:bCs/>
          <w:sz w:val="24"/>
          <w:szCs w:val="24"/>
        </w:rPr>
        <w:t xml:space="preserve"> </w:t>
      </w:r>
      <w:r w:rsidRPr="005B5B2D">
        <w:rPr>
          <w:rFonts w:ascii="Verdana" w:eastAsia="Times New Roman" w:hAnsi="Verdana" w:cs="Times New Roman"/>
          <w:bCs/>
          <w:sz w:val="24"/>
          <w:szCs w:val="24"/>
        </w:rPr>
        <w:t>(163.036,00).</w:t>
      </w:r>
    </w:p>
    <w:p w:rsidR="005B5B2D" w:rsidRPr="005B5B2D" w:rsidRDefault="005B5B2D" w:rsidP="000D4B1A">
      <w:pPr>
        <w:spacing w:after="0" w:line="288" w:lineRule="auto"/>
        <w:rPr>
          <w:rFonts w:ascii="Verdana" w:eastAsia="Times New Roman" w:hAnsi="Verdana" w:cs="Times New Roman"/>
          <w:bCs/>
          <w:sz w:val="24"/>
          <w:szCs w:val="24"/>
        </w:rPr>
      </w:pPr>
      <w:r w:rsidRPr="005B5B2D">
        <w:rPr>
          <w:rFonts w:ascii="Verdana" w:eastAsia="Times New Roman" w:hAnsi="Verdana" w:cs="Times New Roman"/>
          <w:bCs/>
          <w:sz w:val="24"/>
          <w:szCs w:val="24"/>
        </w:rPr>
        <w:t>III. Dotacje i środki z funduszy</w:t>
      </w:r>
      <w:r w:rsidR="00FF02A9">
        <w:rPr>
          <w:rFonts w:ascii="Verdana" w:eastAsia="Times New Roman" w:hAnsi="Verdana" w:cs="Times New Roman"/>
          <w:bCs/>
          <w:sz w:val="24"/>
          <w:szCs w:val="24"/>
        </w:rPr>
        <w:t xml:space="preserve"> </w:t>
      </w:r>
      <w:r w:rsidRPr="005B5B2D">
        <w:rPr>
          <w:rFonts w:ascii="Verdana" w:eastAsia="Times New Roman" w:hAnsi="Verdana" w:cs="Times New Roman"/>
          <w:bCs/>
          <w:sz w:val="24"/>
          <w:szCs w:val="24"/>
        </w:rPr>
        <w:t>(30,00),</w:t>
      </w:r>
      <w:r w:rsidR="00FF02A9">
        <w:rPr>
          <w:rFonts w:ascii="Verdana" w:eastAsia="Times New Roman" w:hAnsi="Verdana" w:cs="Times New Roman"/>
          <w:bCs/>
          <w:sz w:val="24"/>
          <w:szCs w:val="24"/>
        </w:rPr>
        <w:t xml:space="preserve"> </w:t>
      </w:r>
      <w:r w:rsidRPr="005B5B2D">
        <w:rPr>
          <w:rFonts w:ascii="Verdana" w:eastAsia="Times New Roman" w:hAnsi="Verdana" w:cs="Times New Roman"/>
          <w:bCs/>
          <w:sz w:val="24"/>
          <w:szCs w:val="24"/>
        </w:rPr>
        <w:t>z tego:</w:t>
      </w:r>
    </w:p>
    <w:p w:rsidR="00116517" w:rsidRPr="00ED4DAF" w:rsidRDefault="005B5B2D" w:rsidP="000D4B1A">
      <w:pPr>
        <w:spacing w:after="0" w:line="288" w:lineRule="auto"/>
        <w:rPr>
          <w:rFonts w:ascii="Verdana" w:eastAsia="Times New Roman" w:hAnsi="Verdana" w:cs="Times New Roman"/>
          <w:bCs/>
          <w:sz w:val="24"/>
          <w:szCs w:val="24"/>
        </w:rPr>
      </w:pPr>
      <w:r w:rsidRPr="005B5B2D">
        <w:rPr>
          <w:rFonts w:ascii="Verdana" w:eastAsia="Times New Roman" w:hAnsi="Verdana" w:cs="Times New Roman"/>
          <w:bCs/>
          <w:sz w:val="24"/>
          <w:szCs w:val="24"/>
        </w:rPr>
        <w:t>1) środki z Funduszu Pomocy</w:t>
      </w:r>
      <w:r w:rsidR="00FF02A9">
        <w:rPr>
          <w:rFonts w:ascii="Verdana" w:eastAsia="Times New Roman" w:hAnsi="Verdana" w:cs="Times New Roman"/>
          <w:bCs/>
          <w:sz w:val="24"/>
          <w:szCs w:val="24"/>
        </w:rPr>
        <w:t xml:space="preserve"> </w:t>
      </w:r>
      <w:r w:rsidRPr="005B5B2D">
        <w:rPr>
          <w:rFonts w:ascii="Verdana" w:eastAsia="Times New Roman" w:hAnsi="Verdana" w:cs="Times New Roman"/>
          <w:bCs/>
          <w:sz w:val="24"/>
          <w:szCs w:val="24"/>
        </w:rPr>
        <w:t>(30,00).</w:t>
      </w:r>
    </w:p>
    <w:p w:rsidR="00116517" w:rsidRPr="00ED4DAF" w:rsidRDefault="00116517"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wydatków ogółem: </w:t>
      </w:r>
      <w:r w:rsidR="005B5B2D">
        <w:rPr>
          <w:rFonts w:ascii="Verdana" w:eastAsia="Calibri" w:hAnsi="Verdana"/>
          <w:sz w:val="24"/>
          <w:szCs w:val="24"/>
        </w:rPr>
        <w:t>136</w:t>
      </w:r>
      <w:r w:rsidR="005B5B2D" w:rsidRPr="00ED4DAF">
        <w:rPr>
          <w:rFonts w:ascii="Verdana" w:eastAsia="Calibri" w:hAnsi="Verdana"/>
          <w:sz w:val="24"/>
          <w:szCs w:val="24"/>
        </w:rPr>
        <w:t>.</w:t>
      </w:r>
      <w:r w:rsidR="005B5B2D">
        <w:rPr>
          <w:rFonts w:ascii="Verdana" w:eastAsia="Calibri" w:hAnsi="Verdana"/>
          <w:sz w:val="24"/>
          <w:szCs w:val="24"/>
        </w:rPr>
        <w:t>786</w:t>
      </w:r>
      <w:r w:rsidR="005B5B2D" w:rsidRPr="00ED4DAF">
        <w:rPr>
          <w:rFonts w:ascii="Verdana" w:eastAsia="Calibri" w:hAnsi="Verdana"/>
          <w:sz w:val="24"/>
          <w:szCs w:val="24"/>
        </w:rPr>
        <w:t>,</w:t>
      </w:r>
      <w:r w:rsidR="005B5B2D">
        <w:rPr>
          <w:rFonts w:ascii="Verdana" w:eastAsia="Calibri" w:hAnsi="Verdana"/>
          <w:sz w:val="24"/>
          <w:szCs w:val="24"/>
        </w:rPr>
        <w:t>44</w:t>
      </w:r>
      <w:r w:rsidR="005B5B2D" w:rsidRPr="00ED4DAF">
        <w:rPr>
          <w:rFonts w:ascii="Verdana" w:eastAsia="Calibri" w:hAnsi="Verdana"/>
          <w:sz w:val="24"/>
          <w:szCs w:val="24"/>
        </w:rPr>
        <w:t xml:space="preserve"> </w:t>
      </w:r>
      <w:r>
        <w:rPr>
          <w:rFonts w:ascii="Verdana" w:eastAsia="Calibri" w:hAnsi="Verdana"/>
          <w:sz w:val="24"/>
          <w:szCs w:val="24"/>
        </w:rPr>
        <w:t>zł</w:t>
      </w:r>
    </w:p>
    <w:p w:rsidR="00116517" w:rsidRPr="00ED4DAF" w:rsidRDefault="00116517" w:rsidP="000D4B1A">
      <w:pPr>
        <w:spacing w:after="0" w:line="288" w:lineRule="auto"/>
        <w:rPr>
          <w:rFonts w:ascii="Verdana" w:eastAsia="Times New Roman" w:hAnsi="Verdana" w:cs="Times New Roman"/>
          <w:bCs/>
          <w:sz w:val="24"/>
          <w:szCs w:val="24"/>
        </w:rPr>
      </w:pPr>
      <w:r w:rsidRPr="00ED4DAF">
        <w:rPr>
          <w:rFonts w:ascii="Verdana" w:eastAsia="Calibri" w:hAnsi="Verdana"/>
          <w:sz w:val="24"/>
          <w:szCs w:val="24"/>
        </w:rPr>
        <w:t>Przeznaczenie środków</w:t>
      </w:r>
      <w:r>
        <w:rPr>
          <w:rFonts w:ascii="Verdana" w:eastAsia="Calibri" w:hAnsi="Verdana"/>
          <w:sz w:val="24"/>
          <w:szCs w:val="24"/>
        </w:rPr>
        <w:t>:</w:t>
      </w:r>
    </w:p>
    <w:p w:rsidR="00FF02A9" w:rsidRPr="00FF02A9" w:rsidRDefault="00FF02A9" w:rsidP="000D4B1A">
      <w:pPr>
        <w:spacing w:after="0" w:line="288" w:lineRule="auto"/>
        <w:rPr>
          <w:rFonts w:ascii="Verdana" w:eastAsia="Times New Roman" w:hAnsi="Verdana" w:cs="Times New Roman"/>
          <w:bCs/>
          <w:sz w:val="24"/>
          <w:szCs w:val="24"/>
        </w:rPr>
      </w:pPr>
      <w:r w:rsidRPr="00FF02A9">
        <w:rPr>
          <w:rFonts w:ascii="Verdana" w:eastAsia="Times New Roman" w:hAnsi="Verdana" w:cs="Times New Roman"/>
          <w:bCs/>
          <w:sz w:val="24"/>
          <w:szCs w:val="24"/>
        </w:rPr>
        <w:t>1) zwiększenie planu dotacji celowej z budżetu państwa na realizację zadań zleconych powiatu w dziale 700 (Gospodarka mieszkaniowa), rozdziale 70005 (Gospodarka gruntami i nieruchomościami)</w:t>
      </w:r>
      <w:r>
        <w:rPr>
          <w:rFonts w:ascii="Verdana" w:eastAsia="Times New Roman" w:hAnsi="Verdana" w:cs="Times New Roman"/>
          <w:bCs/>
          <w:sz w:val="24"/>
          <w:szCs w:val="24"/>
        </w:rPr>
        <w:t xml:space="preserve"> </w:t>
      </w:r>
      <w:r w:rsidRPr="00FF02A9">
        <w:rPr>
          <w:rFonts w:ascii="Verdana" w:eastAsia="Times New Roman" w:hAnsi="Verdana" w:cs="Times New Roman"/>
          <w:bCs/>
          <w:sz w:val="24"/>
          <w:szCs w:val="24"/>
        </w:rPr>
        <w:t>(163.036,00),</w:t>
      </w:r>
    </w:p>
    <w:p w:rsidR="00FF02A9" w:rsidRPr="00FF02A9" w:rsidRDefault="00FF02A9" w:rsidP="000D4B1A">
      <w:pPr>
        <w:spacing w:after="0" w:line="288" w:lineRule="auto"/>
        <w:rPr>
          <w:rFonts w:ascii="Verdana" w:eastAsia="Times New Roman" w:hAnsi="Verdana" w:cs="Times New Roman"/>
          <w:bCs/>
          <w:sz w:val="24"/>
          <w:szCs w:val="24"/>
        </w:rPr>
      </w:pPr>
      <w:r w:rsidRPr="00FF02A9">
        <w:rPr>
          <w:rFonts w:ascii="Verdana" w:eastAsia="Times New Roman" w:hAnsi="Verdana" w:cs="Times New Roman"/>
          <w:bCs/>
          <w:sz w:val="24"/>
          <w:szCs w:val="24"/>
        </w:rPr>
        <w:t>2) zmniejszenie planu dotacji celowej z budżetu państwa na realizację zadań własnych powiatu w dziale 852 (Pomoc społeczna), rozdziale 85202 (Domy pomocy społecznej)</w:t>
      </w:r>
      <w:r>
        <w:rPr>
          <w:rFonts w:ascii="Verdana" w:eastAsia="Times New Roman" w:hAnsi="Verdana" w:cs="Times New Roman"/>
          <w:bCs/>
          <w:sz w:val="24"/>
          <w:szCs w:val="24"/>
        </w:rPr>
        <w:t xml:space="preserve"> </w:t>
      </w:r>
      <w:r w:rsidRPr="00FF02A9">
        <w:rPr>
          <w:rFonts w:ascii="Verdana" w:eastAsia="Times New Roman" w:hAnsi="Verdana" w:cs="Times New Roman"/>
          <w:bCs/>
          <w:sz w:val="24"/>
          <w:szCs w:val="24"/>
        </w:rPr>
        <w:t>(-34.808,00),</w:t>
      </w:r>
    </w:p>
    <w:p w:rsidR="00FF02A9" w:rsidRPr="00FF02A9" w:rsidRDefault="00FF02A9" w:rsidP="000D4B1A">
      <w:pPr>
        <w:spacing w:after="0" w:line="288" w:lineRule="auto"/>
        <w:rPr>
          <w:rFonts w:ascii="Verdana" w:eastAsia="Times New Roman" w:hAnsi="Verdana" w:cs="Times New Roman"/>
          <w:bCs/>
          <w:sz w:val="24"/>
          <w:szCs w:val="24"/>
        </w:rPr>
      </w:pPr>
      <w:r w:rsidRPr="00FF02A9">
        <w:rPr>
          <w:rFonts w:ascii="Verdana" w:eastAsia="Times New Roman" w:hAnsi="Verdana" w:cs="Times New Roman"/>
          <w:bCs/>
          <w:sz w:val="24"/>
          <w:szCs w:val="24"/>
        </w:rPr>
        <w:t>3) zwiększenie planu zadań własnych gminy i zadań zleconych powiatu w dziale 758 (Różne rozliczenia) i dziale 855 (Rodzina)</w:t>
      </w:r>
      <w:r>
        <w:rPr>
          <w:rFonts w:ascii="Verdana" w:eastAsia="Times New Roman" w:hAnsi="Verdana" w:cs="Times New Roman"/>
          <w:bCs/>
          <w:sz w:val="24"/>
          <w:szCs w:val="24"/>
        </w:rPr>
        <w:t xml:space="preserve"> </w:t>
      </w:r>
      <w:r w:rsidRPr="00FF02A9">
        <w:rPr>
          <w:rFonts w:ascii="Verdana" w:eastAsia="Times New Roman" w:hAnsi="Verdana" w:cs="Times New Roman"/>
          <w:bCs/>
          <w:sz w:val="24"/>
          <w:szCs w:val="24"/>
        </w:rPr>
        <w:t>(8.528,44),</w:t>
      </w:r>
    </w:p>
    <w:p w:rsidR="00116517" w:rsidRPr="00ED4DAF" w:rsidRDefault="00FF02A9" w:rsidP="000D4B1A">
      <w:pPr>
        <w:spacing w:after="0" w:line="288" w:lineRule="auto"/>
        <w:rPr>
          <w:rFonts w:ascii="Verdana" w:eastAsia="Times New Roman" w:hAnsi="Verdana" w:cs="Times New Roman"/>
          <w:bCs/>
          <w:sz w:val="24"/>
          <w:szCs w:val="24"/>
        </w:rPr>
      </w:pPr>
      <w:r w:rsidRPr="00FF02A9">
        <w:rPr>
          <w:rFonts w:ascii="Verdana" w:eastAsia="Times New Roman" w:hAnsi="Verdana" w:cs="Times New Roman"/>
          <w:bCs/>
          <w:sz w:val="24"/>
          <w:szCs w:val="24"/>
        </w:rPr>
        <w:t>4) na ewidencję małoletnich obywateli Ukrainy z pieczy zastępczej</w:t>
      </w:r>
      <w:r>
        <w:rPr>
          <w:rFonts w:ascii="Verdana" w:eastAsia="Times New Roman" w:hAnsi="Verdana" w:cs="Times New Roman"/>
          <w:bCs/>
          <w:sz w:val="24"/>
          <w:szCs w:val="24"/>
        </w:rPr>
        <w:t xml:space="preserve"> </w:t>
      </w:r>
      <w:r w:rsidRPr="00FF02A9">
        <w:rPr>
          <w:rFonts w:ascii="Verdana" w:eastAsia="Times New Roman" w:hAnsi="Verdana" w:cs="Times New Roman"/>
          <w:bCs/>
          <w:sz w:val="24"/>
          <w:szCs w:val="24"/>
        </w:rPr>
        <w:t>(30,00).</w:t>
      </w:r>
    </w:p>
    <w:p w:rsidR="005B5B2D" w:rsidRPr="00DF58FB" w:rsidRDefault="005B5B2D" w:rsidP="000D4B1A">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120</w:t>
      </w:r>
      <w:r w:rsidR="00FF02A9" w:rsidRPr="00DF58FB">
        <w:rPr>
          <w:rFonts w:ascii="Verdana" w:eastAsia="Calibri" w:hAnsi="Verdana"/>
          <w:bCs/>
          <w:sz w:val="24"/>
          <w:szCs w:val="24"/>
        </w:rPr>
        <w:t>99</w:t>
      </w:r>
      <w:r w:rsidRPr="00DF58FB">
        <w:rPr>
          <w:rFonts w:ascii="Verdana" w:eastAsia="Calibri" w:hAnsi="Verdana"/>
          <w:bCs/>
          <w:sz w:val="24"/>
          <w:szCs w:val="24"/>
        </w:rPr>
        <w:t xml:space="preserve">/23 Prezydenta Wrocławia z dnia </w:t>
      </w:r>
      <w:r w:rsidR="00FF02A9" w:rsidRPr="00DF58FB">
        <w:rPr>
          <w:rFonts w:ascii="Verdana" w:eastAsia="Calibri" w:hAnsi="Verdana"/>
          <w:bCs/>
          <w:sz w:val="24"/>
          <w:szCs w:val="24"/>
        </w:rPr>
        <w:t>20</w:t>
      </w:r>
      <w:r w:rsidRPr="00DF58FB">
        <w:rPr>
          <w:rFonts w:ascii="Verdana" w:eastAsia="Calibri" w:hAnsi="Verdana"/>
          <w:bCs/>
          <w:sz w:val="24"/>
          <w:szCs w:val="24"/>
        </w:rPr>
        <w:t xml:space="preserve"> grudnia 2023 roku</w:t>
      </w:r>
    </w:p>
    <w:p w:rsidR="005B5B2D" w:rsidRPr="00ED4DAF" w:rsidRDefault="005B5B2D"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dochodów ogółem: </w:t>
      </w:r>
      <w:r w:rsidR="00FF02A9">
        <w:rPr>
          <w:rFonts w:ascii="Verdana" w:eastAsia="Calibri" w:hAnsi="Verdana"/>
          <w:sz w:val="24"/>
          <w:szCs w:val="24"/>
        </w:rPr>
        <w:t>7.9</w:t>
      </w:r>
      <w:r>
        <w:rPr>
          <w:rFonts w:ascii="Verdana" w:eastAsia="Calibri" w:hAnsi="Verdana"/>
          <w:sz w:val="24"/>
          <w:szCs w:val="24"/>
        </w:rPr>
        <w:t>3</w:t>
      </w:r>
      <w:r w:rsidR="00FF02A9">
        <w:rPr>
          <w:rFonts w:ascii="Verdana" w:eastAsia="Calibri" w:hAnsi="Verdana"/>
          <w:sz w:val="24"/>
          <w:szCs w:val="24"/>
        </w:rPr>
        <w:t>0</w:t>
      </w:r>
      <w:r w:rsidRPr="00ED4DAF">
        <w:rPr>
          <w:rFonts w:ascii="Verdana" w:eastAsia="Calibri" w:hAnsi="Verdana"/>
          <w:sz w:val="24"/>
          <w:szCs w:val="24"/>
        </w:rPr>
        <w:t>.</w:t>
      </w:r>
      <w:r>
        <w:rPr>
          <w:rFonts w:ascii="Verdana" w:eastAsia="Calibri" w:hAnsi="Verdana"/>
          <w:sz w:val="24"/>
          <w:szCs w:val="24"/>
        </w:rPr>
        <w:t>6</w:t>
      </w:r>
      <w:r w:rsidR="00FF02A9">
        <w:rPr>
          <w:rFonts w:ascii="Verdana" w:eastAsia="Calibri" w:hAnsi="Verdana"/>
          <w:sz w:val="24"/>
          <w:szCs w:val="24"/>
        </w:rPr>
        <w:t>40</w:t>
      </w:r>
      <w:r w:rsidRPr="00ED4DAF">
        <w:rPr>
          <w:rFonts w:ascii="Verdana" w:eastAsia="Calibri" w:hAnsi="Verdana"/>
          <w:sz w:val="24"/>
          <w:szCs w:val="24"/>
        </w:rPr>
        <w:t>,</w:t>
      </w:r>
      <w:r>
        <w:rPr>
          <w:rFonts w:ascii="Verdana" w:eastAsia="Calibri" w:hAnsi="Verdana"/>
          <w:sz w:val="24"/>
          <w:szCs w:val="24"/>
        </w:rPr>
        <w:t>44</w:t>
      </w:r>
      <w:r w:rsidRPr="00ED4DAF">
        <w:rPr>
          <w:rFonts w:ascii="Verdana" w:eastAsia="Calibri" w:hAnsi="Verdana"/>
          <w:sz w:val="24"/>
          <w:szCs w:val="24"/>
        </w:rPr>
        <w:t xml:space="preserve"> zł</w:t>
      </w:r>
    </w:p>
    <w:p w:rsidR="005B5B2D" w:rsidRDefault="005B5B2D" w:rsidP="000D4B1A">
      <w:pPr>
        <w:spacing w:after="0" w:line="288" w:lineRule="auto"/>
        <w:rPr>
          <w:rFonts w:ascii="Verdana" w:eastAsia="Calibri" w:hAnsi="Verdana"/>
          <w:sz w:val="24"/>
          <w:szCs w:val="24"/>
        </w:rPr>
      </w:pPr>
      <w:r w:rsidRPr="00ED4DAF">
        <w:rPr>
          <w:rFonts w:ascii="Verdana" w:eastAsia="Calibri" w:hAnsi="Verdana"/>
          <w:sz w:val="24"/>
          <w:szCs w:val="24"/>
        </w:rPr>
        <w:t>Źródło zmiany planu dochodów:</w:t>
      </w:r>
    </w:p>
    <w:p w:rsidR="00FF02A9" w:rsidRPr="00FF02A9" w:rsidRDefault="00FF02A9" w:rsidP="000D4B1A">
      <w:pPr>
        <w:spacing w:after="0" w:line="288" w:lineRule="auto"/>
        <w:rPr>
          <w:rFonts w:ascii="Verdana" w:eastAsia="Times New Roman" w:hAnsi="Verdana" w:cs="Times New Roman"/>
          <w:bCs/>
          <w:sz w:val="24"/>
          <w:szCs w:val="24"/>
        </w:rPr>
      </w:pPr>
      <w:r w:rsidRPr="00FF02A9">
        <w:rPr>
          <w:rFonts w:ascii="Verdana" w:eastAsia="Times New Roman" w:hAnsi="Verdana" w:cs="Times New Roman"/>
          <w:bCs/>
          <w:sz w:val="24"/>
          <w:szCs w:val="24"/>
        </w:rPr>
        <w:t>Dotacje i środki z funduszy</w:t>
      </w:r>
      <w:r>
        <w:rPr>
          <w:rFonts w:ascii="Verdana" w:eastAsia="Times New Roman" w:hAnsi="Verdana" w:cs="Times New Roman"/>
          <w:bCs/>
          <w:sz w:val="24"/>
          <w:szCs w:val="24"/>
        </w:rPr>
        <w:t xml:space="preserve"> </w:t>
      </w:r>
      <w:r w:rsidRPr="00FF02A9">
        <w:rPr>
          <w:rFonts w:ascii="Verdana" w:eastAsia="Times New Roman" w:hAnsi="Verdana" w:cs="Times New Roman"/>
          <w:bCs/>
          <w:sz w:val="24"/>
          <w:szCs w:val="24"/>
        </w:rPr>
        <w:t>(7.930.640,00),</w:t>
      </w:r>
      <w:r>
        <w:rPr>
          <w:rFonts w:ascii="Verdana" w:eastAsia="Times New Roman" w:hAnsi="Verdana" w:cs="Times New Roman"/>
          <w:bCs/>
          <w:sz w:val="24"/>
          <w:szCs w:val="24"/>
        </w:rPr>
        <w:t xml:space="preserve"> </w:t>
      </w:r>
      <w:r w:rsidRPr="00FF02A9">
        <w:rPr>
          <w:rFonts w:ascii="Verdana" w:eastAsia="Times New Roman" w:hAnsi="Verdana" w:cs="Times New Roman"/>
          <w:bCs/>
          <w:sz w:val="24"/>
          <w:szCs w:val="24"/>
        </w:rPr>
        <w:t>z tego:</w:t>
      </w:r>
    </w:p>
    <w:p w:rsidR="005B5B2D" w:rsidRPr="00ED4DAF" w:rsidRDefault="00FF02A9" w:rsidP="000D4B1A">
      <w:pPr>
        <w:spacing w:after="0" w:line="288" w:lineRule="auto"/>
        <w:rPr>
          <w:rFonts w:ascii="Verdana" w:eastAsia="Times New Roman" w:hAnsi="Verdana" w:cs="Times New Roman"/>
          <w:bCs/>
          <w:sz w:val="24"/>
          <w:szCs w:val="24"/>
        </w:rPr>
      </w:pPr>
      <w:r w:rsidRPr="00FF02A9">
        <w:rPr>
          <w:rFonts w:ascii="Verdana" w:eastAsia="Times New Roman" w:hAnsi="Verdana" w:cs="Times New Roman"/>
          <w:bCs/>
          <w:sz w:val="24"/>
          <w:szCs w:val="24"/>
        </w:rPr>
        <w:t>1) środki z Funduszu Pomocy</w:t>
      </w:r>
      <w:r>
        <w:rPr>
          <w:rFonts w:ascii="Verdana" w:eastAsia="Times New Roman" w:hAnsi="Verdana" w:cs="Times New Roman"/>
          <w:bCs/>
          <w:sz w:val="24"/>
          <w:szCs w:val="24"/>
        </w:rPr>
        <w:t xml:space="preserve"> </w:t>
      </w:r>
      <w:r w:rsidRPr="00FF02A9">
        <w:rPr>
          <w:rFonts w:ascii="Verdana" w:eastAsia="Times New Roman" w:hAnsi="Verdana" w:cs="Times New Roman"/>
          <w:bCs/>
          <w:sz w:val="24"/>
          <w:szCs w:val="24"/>
        </w:rPr>
        <w:t>(7.930.640,00).</w:t>
      </w:r>
    </w:p>
    <w:p w:rsidR="005B5B2D" w:rsidRPr="00ED4DAF" w:rsidRDefault="005B5B2D"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wydatków ogółem: </w:t>
      </w:r>
      <w:r w:rsidR="00FF02A9">
        <w:rPr>
          <w:rFonts w:ascii="Verdana" w:eastAsia="Calibri" w:hAnsi="Verdana"/>
          <w:sz w:val="24"/>
          <w:szCs w:val="24"/>
        </w:rPr>
        <w:t>7.930</w:t>
      </w:r>
      <w:r w:rsidR="00FF02A9" w:rsidRPr="00ED4DAF">
        <w:rPr>
          <w:rFonts w:ascii="Verdana" w:eastAsia="Calibri" w:hAnsi="Verdana"/>
          <w:sz w:val="24"/>
          <w:szCs w:val="24"/>
        </w:rPr>
        <w:t>.</w:t>
      </w:r>
      <w:r w:rsidR="00FF02A9">
        <w:rPr>
          <w:rFonts w:ascii="Verdana" w:eastAsia="Calibri" w:hAnsi="Verdana"/>
          <w:sz w:val="24"/>
          <w:szCs w:val="24"/>
        </w:rPr>
        <w:t>640</w:t>
      </w:r>
      <w:r w:rsidR="00FF02A9" w:rsidRPr="00ED4DAF">
        <w:rPr>
          <w:rFonts w:ascii="Verdana" w:eastAsia="Calibri" w:hAnsi="Verdana"/>
          <w:sz w:val="24"/>
          <w:szCs w:val="24"/>
        </w:rPr>
        <w:t>,</w:t>
      </w:r>
      <w:r w:rsidR="00FF02A9">
        <w:rPr>
          <w:rFonts w:ascii="Verdana" w:eastAsia="Calibri" w:hAnsi="Verdana"/>
          <w:sz w:val="24"/>
          <w:szCs w:val="24"/>
        </w:rPr>
        <w:t>44</w:t>
      </w:r>
      <w:r w:rsidR="00FF02A9" w:rsidRPr="00ED4DAF">
        <w:rPr>
          <w:rFonts w:ascii="Verdana" w:eastAsia="Calibri" w:hAnsi="Verdana"/>
          <w:sz w:val="24"/>
          <w:szCs w:val="24"/>
        </w:rPr>
        <w:t xml:space="preserve"> </w:t>
      </w:r>
      <w:r>
        <w:rPr>
          <w:rFonts w:ascii="Verdana" w:eastAsia="Calibri" w:hAnsi="Verdana"/>
          <w:sz w:val="24"/>
          <w:szCs w:val="24"/>
        </w:rPr>
        <w:t>zł</w:t>
      </w:r>
    </w:p>
    <w:p w:rsidR="005B5B2D" w:rsidRPr="00ED4DAF" w:rsidRDefault="005B5B2D" w:rsidP="000D4B1A">
      <w:pPr>
        <w:spacing w:after="0" w:line="288" w:lineRule="auto"/>
        <w:rPr>
          <w:rFonts w:ascii="Verdana" w:eastAsia="Times New Roman" w:hAnsi="Verdana" w:cs="Times New Roman"/>
          <w:bCs/>
          <w:sz w:val="24"/>
          <w:szCs w:val="24"/>
        </w:rPr>
      </w:pPr>
      <w:r w:rsidRPr="00ED4DAF">
        <w:rPr>
          <w:rFonts w:ascii="Verdana" w:eastAsia="Calibri" w:hAnsi="Verdana"/>
          <w:sz w:val="24"/>
          <w:szCs w:val="24"/>
        </w:rPr>
        <w:t>Przeznaczenie środków</w:t>
      </w:r>
      <w:r>
        <w:rPr>
          <w:rFonts w:ascii="Verdana" w:eastAsia="Calibri" w:hAnsi="Verdana"/>
          <w:sz w:val="24"/>
          <w:szCs w:val="24"/>
        </w:rPr>
        <w:t>:</w:t>
      </w:r>
    </w:p>
    <w:p w:rsidR="005B5B2D" w:rsidRPr="00ED4DAF" w:rsidRDefault="00FF02A9" w:rsidP="000D4B1A">
      <w:pPr>
        <w:spacing w:after="0" w:line="288" w:lineRule="auto"/>
        <w:rPr>
          <w:rFonts w:ascii="Verdana" w:eastAsia="Times New Roman" w:hAnsi="Verdana" w:cs="Times New Roman"/>
          <w:bCs/>
          <w:sz w:val="24"/>
          <w:szCs w:val="24"/>
        </w:rPr>
      </w:pPr>
      <w:r w:rsidRPr="00FF02A9">
        <w:rPr>
          <w:rFonts w:ascii="Verdana" w:eastAsia="Times New Roman" w:hAnsi="Verdana" w:cs="Times New Roman"/>
          <w:bCs/>
          <w:sz w:val="24"/>
          <w:szCs w:val="24"/>
        </w:rPr>
        <w:t>1) na wsparcie jednostek samorządu terytorialnego w realizacji dodatkowych zadań oświatowych związanych z kształceniem, wychowaniem i opieką nad dziećmi i uczniami z Ukrainy</w:t>
      </w:r>
      <w:r>
        <w:rPr>
          <w:rFonts w:ascii="Verdana" w:eastAsia="Times New Roman" w:hAnsi="Verdana" w:cs="Times New Roman"/>
          <w:bCs/>
          <w:sz w:val="24"/>
          <w:szCs w:val="24"/>
        </w:rPr>
        <w:t xml:space="preserve"> </w:t>
      </w:r>
      <w:r w:rsidRPr="00FF02A9">
        <w:rPr>
          <w:rFonts w:ascii="Verdana" w:eastAsia="Times New Roman" w:hAnsi="Verdana" w:cs="Times New Roman"/>
          <w:bCs/>
          <w:sz w:val="24"/>
          <w:szCs w:val="24"/>
        </w:rPr>
        <w:t>(7.930.640,00).</w:t>
      </w:r>
    </w:p>
    <w:p w:rsidR="00FF02A9" w:rsidRPr="00DF58FB" w:rsidRDefault="00FF02A9" w:rsidP="000D4B1A">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12134/23 Prezydenta Wrocławia z dnia 21 grudnia 2023 roku</w:t>
      </w:r>
    </w:p>
    <w:p w:rsidR="00FF02A9" w:rsidRPr="00ED4DAF" w:rsidRDefault="00FF02A9"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dochodów ogółem: </w:t>
      </w:r>
      <w:r>
        <w:rPr>
          <w:rFonts w:ascii="Verdana" w:eastAsia="Calibri" w:hAnsi="Verdana"/>
          <w:sz w:val="24"/>
          <w:szCs w:val="24"/>
        </w:rPr>
        <w:t>1.024</w:t>
      </w:r>
      <w:r w:rsidRPr="00ED4DAF">
        <w:rPr>
          <w:rFonts w:ascii="Verdana" w:eastAsia="Calibri" w:hAnsi="Verdana"/>
          <w:sz w:val="24"/>
          <w:szCs w:val="24"/>
        </w:rPr>
        <w:t>.</w:t>
      </w:r>
      <w:r>
        <w:rPr>
          <w:rFonts w:ascii="Verdana" w:eastAsia="Calibri" w:hAnsi="Verdana"/>
          <w:sz w:val="24"/>
          <w:szCs w:val="24"/>
        </w:rPr>
        <w:t>700</w:t>
      </w:r>
      <w:r w:rsidRPr="00ED4DAF">
        <w:rPr>
          <w:rFonts w:ascii="Verdana" w:eastAsia="Calibri" w:hAnsi="Verdana"/>
          <w:sz w:val="24"/>
          <w:szCs w:val="24"/>
        </w:rPr>
        <w:t>,</w:t>
      </w:r>
      <w:r>
        <w:rPr>
          <w:rFonts w:ascii="Verdana" w:eastAsia="Calibri" w:hAnsi="Verdana"/>
          <w:sz w:val="24"/>
          <w:szCs w:val="24"/>
        </w:rPr>
        <w:t>32</w:t>
      </w:r>
      <w:r w:rsidRPr="00ED4DAF">
        <w:rPr>
          <w:rFonts w:ascii="Verdana" w:eastAsia="Calibri" w:hAnsi="Verdana"/>
          <w:sz w:val="24"/>
          <w:szCs w:val="24"/>
        </w:rPr>
        <w:t xml:space="preserve"> zł</w:t>
      </w:r>
    </w:p>
    <w:p w:rsidR="00FF02A9" w:rsidRDefault="00FF02A9" w:rsidP="000D4B1A">
      <w:pPr>
        <w:spacing w:after="0" w:line="288" w:lineRule="auto"/>
        <w:rPr>
          <w:rFonts w:ascii="Verdana" w:eastAsia="Calibri" w:hAnsi="Verdana"/>
          <w:sz w:val="24"/>
          <w:szCs w:val="24"/>
        </w:rPr>
      </w:pPr>
      <w:r w:rsidRPr="00ED4DAF">
        <w:rPr>
          <w:rFonts w:ascii="Verdana" w:eastAsia="Calibri" w:hAnsi="Verdana"/>
          <w:sz w:val="24"/>
          <w:szCs w:val="24"/>
        </w:rPr>
        <w:lastRenderedPageBreak/>
        <w:t>Źródło zmiany planu dochodów:</w:t>
      </w:r>
    </w:p>
    <w:p w:rsidR="00FF02A9" w:rsidRPr="00FF02A9" w:rsidRDefault="00FF02A9" w:rsidP="000D4B1A">
      <w:pPr>
        <w:spacing w:after="0" w:line="288" w:lineRule="auto"/>
        <w:rPr>
          <w:rFonts w:ascii="Verdana" w:eastAsia="Times New Roman" w:hAnsi="Verdana" w:cs="Times New Roman"/>
          <w:bCs/>
          <w:sz w:val="24"/>
          <w:szCs w:val="24"/>
        </w:rPr>
      </w:pPr>
      <w:r w:rsidRPr="00FF02A9">
        <w:rPr>
          <w:rFonts w:ascii="Verdana" w:eastAsia="Times New Roman" w:hAnsi="Verdana" w:cs="Times New Roman"/>
          <w:bCs/>
          <w:sz w:val="24"/>
          <w:szCs w:val="24"/>
        </w:rPr>
        <w:t>I. Dotacje celowe z budżetu państwa</w:t>
      </w:r>
      <w:r>
        <w:rPr>
          <w:rFonts w:ascii="Verdana" w:eastAsia="Times New Roman" w:hAnsi="Verdana" w:cs="Times New Roman"/>
          <w:bCs/>
          <w:sz w:val="24"/>
          <w:szCs w:val="24"/>
        </w:rPr>
        <w:t xml:space="preserve"> </w:t>
      </w:r>
      <w:r w:rsidRPr="00FF02A9">
        <w:rPr>
          <w:rFonts w:ascii="Verdana" w:eastAsia="Times New Roman" w:hAnsi="Verdana" w:cs="Times New Roman"/>
          <w:bCs/>
          <w:sz w:val="24"/>
          <w:szCs w:val="24"/>
        </w:rPr>
        <w:t>(34.595,00),</w:t>
      </w:r>
      <w:r>
        <w:rPr>
          <w:rFonts w:ascii="Verdana" w:eastAsia="Times New Roman" w:hAnsi="Verdana" w:cs="Times New Roman"/>
          <w:bCs/>
          <w:sz w:val="24"/>
          <w:szCs w:val="24"/>
        </w:rPr>
        <w:t xml:space="preserve"> </w:t>
      </w:r>
      <w:r w:rsidRPr="00FF02A9">
        <w:rPr>
          <w:rFonts w:ascii="Verdana" w:eastAsia="Times New Roman" w:hAnsi="Verdana" w:cs="Times New Roman"/>
          <w:bCs/>
          <w:sz w:val="24"/>
          <w:szCs w:val="24"/>
        </w:rPr>
        <w:t>z tego:</w:t>
      </w:r>
    </w:p>
    <w:p w:rsidR="00FF02A9" w:rsidRPr="00FF02A9" w:rsidRDefault="00FF02A9" w:rsidP="000D4B1A">
      <w:pPr>
        <w:spacing w:after="0" w:line="288" w:lineRule="auto"/>
        <w:rPr>
          <w:rFonts w:ascii="Verdana" w:eastAsia="Times New Roman" w:hAnsi="Verdana" w:cs="Times New Roman"/>
          <w:bCs/>
          <w:sz w:val="24"/>
          <w:szCs w:val="24"/>
        </w:rPr>
      </w:pPr>
      <w:r w:rsidRPr="00FF02A9">
        <w:rPr>
          <w:rFonts w:ascii="Verdana" w:eastAsia="Times New Roman" w:hAnsi="Verdana" w:cs="Times New Roman"/>
          <w:bCs/>
          <w:sz w:val="24"/>
          <w:szCs w:val="24"/>
        </w:rPr>
        <w:t>1) dla gminy</w:t>
      </w:r>
      <w:r>
        <w:rPr>
          <w:rFonts w:ascii="Verdana" w:eastAsia="Times New Roman" w:hAnsi="Verdana" w:cs="Times New Roman"/>
          <w:bCs/>
          <w:sz w:val="24"/>
          <w:szCs w:val="24"/>
        </w:rPr>
        <w:t xml:space="preserve"> </w:t>
      </w:r>
      <w:r w:rsidRPr="00FF02A9">
        <w:rPr>
          <w:rFonts w:ascii="Verdana" w:eastAsia="Times New Roman" w:hAnsi="Verdana" w:cs="Times New Roman"/>
          <w:bCs/>
          <w:sz w:val="24"/>
          <w:szCs w:val="24"/>
        </w:rPr>
        <w:t>(34.595,00),</w:t>
      </w:r>
      <w:r>
        <w:rPr>
          <w:rFonts w:ascii="Verdana" w:eastAsia="Times New Roman" w:hAnsi="Verdana" w:cs="Times New Roman"/>
          <w:bCs/>
          <w:sz w:val="24"/>
          <w:szCs w:val="24"/>
        </w:rPr>
        <w:t xml:space="preserve"> </w:t>
      </w:r>
      <w:r w:rsidRPr="00FF02A9">
        <w:rPr>
          <w:rFonts w:ascii="Verdana" w:eastAsia="Times New Roman" w:hAnsi="Verdana" w:cs="Times New Roman"/>
          <w:bCs/>
          <w:sz w:val="24"/>
          <w:szCs w:val="24"/>
        </w:rPr>
        <w:t>z tego:</w:t>
      </w:r>
    </w:p>
    <w:p w:rsidR="00FF02A9" w:rsidRPr="00FF02A9" w:rsidRDefault="00FF02A9" w:rsidP="000D4B1A">
      <w:pPr>
        <w:spacing w:after="0" w:line="288" w:lineRule="auto"/>
        <w:rPr>
          <w:rFonts w:ascii="Verdana" w:eastAsia="Times New Roman" w:hAnsi="Verdana" w:cs="Times New Roman"/>
          <w:bCs/>
          <w:sz w:val="24"/>
          <w:szCs w:val="24"/>
        </w:rPr>
      </w:pPr>
      <w:r w:rsidRPr="00FF02A9">
        <w:rPr>
          <w:rFonts w:ascii="Verdana" w:eastAsia="Times New Roman" w:hAnsi="Verdana" w:cs="Times New Roman"/>
          <w:bCs/>
          <w:sz w:val="24"/>
          <w:szCs w:val="24"/>
        </w:rPr>
        <w:t>a) na zadania zlecone</w:t>
      </w:r>
      <w:r>
        <w:rPr>
          <w:rFonts w:ascii="Verdana" w:eastAsia="Times New Roman" w:hAnsi="Verdana" w:cs="Times New Roman"/>
          <w:bCs/>
          <w:sz w:val="24"/>
          <w:szCs w:val="24"/>
        </w:rPr>
        <w:t xml:space="preserve"> </w:t>
      </w:r>
      <w:r w:rsidRPr="00FF02A9">
        <w:rPr>
          <w:rFonts w:ascii="Verdana" w:eastAsia="Times New Roman" w:hAnsi="Verdana" w:cs="Times New Roman"/>
          <w:bCs/>
          <w:sz w:val="24"/>
          <w:szCs w:val="24"/>
        </w:rPr>
        <w:t>(34.595,00).</w:t>
      </w:r>
    </w:p>
    <w:p w:rsidR="00FF02A9" w:rsidRPr="00FF02A9" w:rsidRDefault="00FF02A9" w:rsidP="000D4B1A">
      <w:pPr>
        <w:spacing w:after="0" w:line="288" w:lineRule="auto"/>
        <w:rPr>
          <w:rFonts w:ascii="Verdana" w:eastAsia="Times New Roman" w:hAnsi="Verdana" w:cs="Times New Roman"/>
          <w:bCs/>
          <w:sz w:val="24"/>
          <w:szCs w:val="24"/>
        </w:rPr>
      </w:pPr>
      <w:r w:rsidRPr="00FF02A9">
        <w:rPr>
          <w:rFonts w:ascii="Verdana" w:eastAsia="Times New Roman" w:hAnsi="Verdana" w:cs="Times New Roman"/>
          <w:bCs/>
          <w:sz w:val="24"/>
          <w:szCs w:val="24"/>
        </w:rPr>
        <w:t>II. Dotacje i środki z funduszy</w:t>
      </w:r>
      <w:r>
        <w:rPr>
          <w:rFonts w:ascii="Verdana" w:eastAsia="Times New Roman" w:hAnsi="Verdana" w:cs="Times New Roman"/>
          <w:bCs/>
          <w:sz w:val="24"/>
          <w:szCs w:val="24"/>
        </w:rPr>
        <w:t xml:space="preserve"> </w:t>
      </w:r>
      <w:r w:rsidRPr="00FF02A9">
        <w:rPr>
          <w:rFonts w:ascii="Verdana" w:eastAsia="Times New Roman" w:hAnsi="Verdana" w:cs="Times New Roman"/>
          <w:bCs/>
          <w:sz w:val="24"/>
          <w:szCs w:val="24"/>
        </w:rPr>
        <w:t>(990.105,32),</w:t>
      </w:r>
      <w:r>
        <w:rPr>
          <w:rFonts w:ascii="Verdana" w:eastAsia="Times New Roman" w:hAnsi="Verdana" w:cs="Times New Roman"/>
          <w:bCs/>
          <w:sz w:val="24"/>
          <w:szCs w:val="24"/>
        </w:rPr>
        <w:t xml:space="preserve"> </w:t>
      </w:r>
      <w:r w:rsidRPr="00FF02A9">
        <w:rPr>
          <w:rFonts w:ascii="Verdana" w:eastAsia="Times New Roman" w:hAnsi="Verdana" w:cs="Times New Roman"/>
          <w:bCs/>
          <w:sz w:val="24"/>
          <w:szCs w:val="24"/>
        </w:rPr>
        <w:t>z tego:</w:t>
      </w:r>
    </w:p>
    <w:p w:rsidR="00FF02A9" w:rsidRPr="00ED4DAF" w:rsidRDefault="00FF02A9" w:rsidP="000D4B1A">
      <w:pPr>
        <w:spacing w:after="0" w:line="288" w:lineRule="auto"/>
        <w:rPr>
          <w:rFonts w:ascii="Verdana" w:eastAsia="Times New Roman" w:hAnsi="Verdana" w:cs="Times New Roman"/>
          <w:bCs/>
          <w:sz w:val="24"/>
          <w:szCs w:val="24"/>
        </w:rPr>
      </w:pPr>
      <w:r w:rsidRPr="00FF02A9">
        <w:rPr>
          <w:rFonts w:ascii="Verdana" w:eastAsia="Times New Roman" w:hAnsi="Verdana" w:cs="Times New Roman"/>
          <w:bCs/>
          <w:sz w:val="24"/>
          <w:szCs w:val="24"/>
        </w:rPr>
        <w:t>1) środki z Funduszu Pomocy</w:t>
      </w:r>
      <w:r>
        <w:rPr>
          <w:rFonts w:ascii="Verdana" w:eastAsia="Times New Roman" w:hAnsi="Verdana" w:cs="Times New Roman"/>
          <w:bCs/>
          <w:sz w:val="24"/>
          <w:szCs w:val="24"/>
        </w:rPr>
        <w:t xml:space="preserve"> </w:t>
      </w:r>
      <w:r w:rsidRPr="00FF02A9">
        <w:rPr>
          <w:rFonts w:ascii="Verdana" w:eastAsia="Times New Roman" w:hAnsi="Verdana" w:cs="Times New Roman"/>
          <w:bCs/>
          <w:sz w:val="24"/>
          <w:szCs w:val="24"/>
        </w:rPr>
        <w:t>(990.105,32).</w:t>
      </w:r>
    </w:p>
    <w:p w:rsidR="00FF02A9" w:rsidRPr="00ED4DAF" w:rsidRDefault="00FF02A9"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wydatków ogółem: </w:t>
      </w:r>
      <w:r>
        <w:rPr>
          <w:rFonts w:ascii="Verdana" w:eastAsia="Calibri" w:hAnsi="Verdana"/>
          <w:sz w:val="24"/>
          <w:szCs w:val="24"/>
        </w:rPr>
        <w:t>1.024</w:t>
      </w:r>
      <w:r w:rsidRPr="00ED4DAF">
        <w:rPr>
          <w:rFonts w:ascii="Verdana" w:eastAsia="Calibri" w:hAnsi="Verdana"/>
          <w:sz w:val="24"/>
          <w:szCs w:val="24"/>
        </w:rPr>
        <w:t>.</w:t>
      </w:r>
      <w:r>
        <w:rPr>
          <w:rFonts w:ascii="Verdana" w:eastAsia="Calibri" w:hAnsi="Verdana"/>
          <w:sz w:val="24"/>
          <w:szCs w:val="24"/>
        </w:rPr>
        <w:t>700</w:t>
      </w:r>
      <w:r w:rsidRPr="00ED4DAF">
        <w:rPr>
          <w:rFonts w:ascii="Verdana" w:eastAsia="Calibri" w:hAnsi="Verdana"/>
          <w:sz w:val="24"/>
          <w:szCs w:val="24"/>
        </w:rPr>
        <w:t>,</w:t>
      </w:r>
      <w:r>
        <w:rPr>
          <w:rFonts w:ascii="Verdana" w:eastAsia="Calibri" w:hAnsi="Verdana"/>
          <w:sz w:val="24"/>
          <w:szCs w:val="24"/>
        </w:rPr>
        <w:t>32</w:t>
      </w:r>
      <w:r w:rsidRPr="00ED4DAF">
        <w:rPr>
          <w:rFonts w:ascii="Verdana" w:eastAsia="Calibri" w:hAnsi="Verdana"/>
          <w:sz w:val="24"/>
          <w:szCs w:val="24"/>
        </w:rPr>
        <w:t xml:space="preserve"> </w:t>
      </w:r>
      <w:r>
        <w:rPr>
          <w:rFonts w:ascii="Verdana" w:eastAsia="Calibri" w:hAnsi="Verdana"/>
          <w:sz w:val="24"/>
          <w:szCs w:val="24"/>
        </w:rPr>
        <w:t>zł</w:t>
      </w:r>
    </w:p>
    <w:p w:rsidR="00FF02A9" w:rsidRPr="00ED4DAF" w:rsidRDefault="00FF02A9" w:rsidP="000D4B1A">
      <w:pPr>
        <w:spacing w:after="0" w:line="288" w:lineRule="auto"/>
        <w:rPr>
          <w:rFonts w:ascii="Verdana" w:eastAsia="Times New Roman" w:hAnsi="Verdana" w:cs="Times New Roman"/>
          <w:bCs/>
          <w:sz w:val="24"/>
          <w:szCs w:val="24"/>
        </w:rPr>
      </w:pPr>
      <w:r w:rsidRPr="00ED4DAF">
        <w:rPr>
          <w:rFonts w:ascii="Verdana" w:eastAsia="Calibri" w:hAnsi="Verdana"/>
          <w:sz w:val="24"/>
          <w:szCs w:val="24"/>
        </w:rPr>
        <w:t>Przeznaczenie środków</w:t>
      </w:r>
      <w:r>
        <w:rPr>
          <w:rFonts w:ascii="Verdana" w:eastAsia="Calibri" w:hAnsi="Verdana"/>
          <w:sz w:val="24"/>
          <w:szCs w:val="24"/>
        </w:rPr>
        <w:t>:</w:t>
      </w:r>
    </w:p>
    <w:p w:rsidR="00FF02A9" w:rsidRPr="00FF02A9" w:rsidRDefault="00FF02A9" w:rsidP="000D4B1A">
      <w:pPr>
        <w:spacing w:after="0" w:line="288" w:lineRule="auto"/>
        <w:rPr>
          <w:rFonts w:ascii="Verdana" w:eastAsia="Times New Roman" w:hAnsi="Verdana" w:cs="Times New Roman"/>
          <w:bCs/>
          <w:sz w:val="24"/>
          <w:szCs w:val="24"/>
        </w:rPr>
      </w:pPr>
      <w:r w:rsidRPr="00FF02A9">
        <w:rPr>
          <w:rFonts w:ascii="Verdana" w:eastAsia="Times New Roman" w:hAnsi="Verdana" w:cs="Times New Roman"/>
          <w:bCs/>
          <w:sz w:val="24"/>
          <w:szCs w:val="24"/>
        </w:rPr>
        <w:t>1) zwiększenie planu dotacji celowej z budżetu państwa na realizację zadań zleconych gminy w dziale 855 (Rodzina), rozdziale 85502 (Świadczenia rodzinne, świadczenie z funduszu alimentacyjnego oraz składki na ubezpieczenia emerytalne i rentowe z ubezpieczenia społecznego)</w:t>
      </w:r>
      <w:r>
        <w:rPr>
          <w:rFonts w:ascii="Verdana" w:eastAsia="Times New Roman" w:hAnsi="Verdana" w:cs="Times New Roman"/>
          <w:bCs/>
          <w:sz w:val="24"/>
          <w:szCs w:val="24"/>
        </w:rPr>
        <w:t xml:space="preserve"> </w:t>
      </w:r>
      <w:r w:rsidRPr="00FF02A9">
        <w:rPr>
          <w:rFonts w:ascii="Verdana" w:eastAsia="Times New Roman" w:hAnsi="Verdana" w:cs="Times New Roman"/>
          <w:bCs/>
          <w:sz w:val="24"/>
          <w:szCs w:val="24"/>
        </w:rPr>
        <w:t>(26.348,00),</w:t>
      </w:r>
    </w:p>
    <w:p w:rsidR="00FF02A9" w:rsidRPr="00FF02A9" w:rsidRDefault="00FF02A9" w:rsidP="000D4B1A">
      <w:pPr>
        <w:spacing w:after="0" w:line="288" w:lineRule="auto"/>
        <w:rPr>
          <w:rFonts w:ascii="Verdana" w:eastAsia="Times New Roman" w:hAnsi="Verdana" w:cs="Times New Roman"/>
          <w:bCs/>
          <w:sz w:val="24"/>
          <w:szCs w:val="24"/>
        </w:rPr>
      </w:pPr>
      <w:r w:rsidRPr="00FF02A9">
        <w:rPr>
          <w:rFonts w:ascii="Verdana" w:eastAsia="Times New Roman" w:hAnsi="Verdana" w:cs="Times New Roman"/>
          <w:bCs/>
          <w:sz w:val="24"/>
          <w:szCs w:val="24"/>
        </w:rPr>
        <w:t>2) na wypłatę jednorazowego świadczenia w wysokości 4 tys. zł, zgodnie z ustawą o wsparciu kobiet w ciąży i rodzin "Za życiem"</w:t>
      </w:r>
      <w:r>
        <w:rPr>
          <w:rFonts w:ascii="Verdana" w:eastAsia="Times New Roman" w:hAnsi="Verdana" w:cs="Times New Roman"/>
          <w:bCs/>
          <w:sz w:val="24"/>
          <w:szCs w:val="24"/>
        </w:rPr>
        <w:t xml:space="preserve"> </w:t>
      </w:r>
      <w:r w:rsidRPr="00FF02A9">
        <w:rPr>
          <w:rFonts w:ascii="Verdana" w:eastAsia="Times New Roman" w:hAnsi="Verdana" w:cs="Times New Roman"/>
          <w:bCs/>
          <w:sz w:val="24"/>
          <w:szCs w:val="24"/>
        </w:rPr>
        <w:t>(8.247,00),</w:t>
      </w:r>
    </w:p>
    <w:p w:rsidR="00FF02A9" w:rsidRPr="00FF02A9" w:rsidRDefault="00FF02A9" w:rsidP="000D4B1A">
      <w:pPr>
        <w:spacing w:after="0" w:line="288" w:lineRule="auto"/>
        <w:rPr>
          <w:rFonts w:ascii="Verdana" w:eastAsia="Times New Roman" w:hAnsi="Verdana" w:cs="Times New Roman"/>
          <w:bCs/>
          <w:sz w:val="24"/>
          <w:szCs w:val="24"/>
        </w:rPr>
      </w:pPr>
      <w:r w:rsidRPr="00FF02A9">
        <w:rPr>
          <w:rFonts w:ascii="Verdana" w:eastAsia="Times New Roman" w:hAnsi="Verdana" w:cs="Times New Roman"/>
          <w:bCs/>
          <w:sz w:val="24"/>
          <w:szCs w:val="24"/>
        </w:rPr>
        <w:t>3) na pokrycie kosztów związanych z pobytem dzieci obywateli Ukrainy w pieczy zastępczej</w:t>
      </w:r>
      <w:r>
        <w:rPr>
          <w:rFonts w:ascii="Verdana" w:eastAsia="Times New Roman" w:hAnsi="Verdana" w:cs="Times New Roman"/>
          <w:bCs/>
          <w:sz w:val="24"/>
          <w:szCs w:val="24"/>
        </w:rPr>
        <w:t xml:space="preserve"> </w:t>
      </w:r>
      <w:r w:rsidRPr="00FF02A9">
        <w:rPr>
          <w:rFonts w:ascii="Verdana" w:eastAsia="Times New Roman" w:hAnsi="Verdana" w:cs="Times New Roman"/>
          <w:bCs/>
          <w:sz w:val="24"/>
          <w:szCs w:val="24"/>
        </w:rPr>
        <w:t>(197.851,95),</w:t>
      </w:r>
    </w:p>
    <w:p w:rsidR="00FF02A9" w:rsidRPr="00FF02A9" w:rsidRDefault="00FF02A9" w:rsidP="000D4B1A">
      <w:pPr>
        <w:spacing w:after="0" w:line="288" w:lineRule="auto"/>
        <w:rPr>
          <w:rFonts w:ascii="Verdana" w:eastAsia="Times New Roman" w:hAnsi="Verdana" w:cs="Times New Roman"/>
          <w:bCs/>
          <w:sz w:val="24"/>
          <w:szCs w:val="24"/>
        </w:rPr>
      </w:pPr>
      <w:r w:rsidRPr="00FF02A9">
        <w:rPr>
          <w:rFonts w:ascii="Verdana" w:eastAsia="Times New Roman" w:hAnsi="Verdana" w:cs="Times New Roman"/>
          <w:bCs/>
          <w:sz w:val="24"/>
          <w:szCs w:val="24"/>
        </w:rPr>
        <w:t>4) na zapewnienie pobytu w Domu Pomocy Społecznej oraz na nadanie numeru PESEL uchodźcom z Ukrainy, w związku z konfliktem zbrojnym na terytorium tego Państwa</w:t>
      </w:r>
      <w:r>
        <w:rPr>
          <w:rFonts w:ascii="Verdana" w:eastAsia="Times New Roman" w:hAnsi="Verdana" w:cs="Times New Roman"/>
          <w:bCs/>
          <w:sz w:val="24"/>
          <w:szCs w:val="24"/>
        </w:rPr>
        <w:t xml:space="preserve"> </w:t>
      </w:r>
      <w:r w:rsidRPr="00FF02A9">
        <w:rPr>
          <w:rFonts w:ascii="Verdana" w:eastAsia="Times New Roman" w:hAnsi="Verdana" w:cs="Times New Roman"/>
          <w:bCs/>
          <w:sz w:val="24"/>
          <w:szCs w:val="24"/>
        </w:rPr>
        <w:t>(35.114,39),</w:t>
      </w:r>
    </w:p>
    <w:p w:rsidR="00FF02A9" w:rsidRPr="00FF02A9" w:rsidRDefault="00FF02A9" w:rsidP="000D4B1A">
      <w:pPr>
        <w:spacing w:after="0" w:line="288" w:lineRule="auto"/>
        <w:rPr>
          <w:rFonts w:ascii="Verdana" w:eastAsia="Times New Roman" w:hAnsi="Verdana" w:cs="Times New Roman"/>
          <w:bCs/>
          <w:sz w:val="24"/>
          <w:szCs w:val="24"/>
        </w:rPr>
      </w:pPr>
      <w:r w:rsidRPr="00FF02A9">
        <w:rPr>
          <w:rFonts w:ascii="Verdana" w:eastAsia="Times New Roman" w:hAnsi="Verdana" w:cs="Times New Roman"/>
          <w:bCs/>
          <w:sz w:val="24"/>
          <w:szCs w:val="24"/>
        </w:rPr>
        <w:t>5) na wypłatę zasiłków okresowych, stałych i celowych oraz ubezpieczenie zdrowotne od zasiłków stałych, a także na zakup żywności dla dorosłych</w:t>
      </w:r>
      <w:r>
        <w:rPr>
          <w:rFonts w:ascii="Verdana" w:eastAsia="Times New Roman" w:hAnsi="Verdana" w:cs="Times New Roman"/>
          <w:bCs/>
          <w:sz w:val="24"/>
          <w:szCs w:val="24"/>
        </w:rPr>
        <w:t xml:space="preserve"> </w:t>
      </w:r>
      <w:r w:rsidRPr="00FF02A9">
        <w:rPr>
          <w:rFonts w:ascii="Verdana" w:eastAsia="Times New Roman" w:hAnsi="Verdana" w:cs="Times New Roman"/>
          <w:bCs/>
          <w:sz w:val="24"/>
          <w:szCs w:val="24"/>
        </w:rPr>
        <w:t>(9.629,11),</w:t>
      </w:r>
    </w:p>
    <w:p w:rsidR="00FF02A9" w:rsidRPr="00FF02A9" w:rsidRDefault="00FF02A9" w:rsidP="000D4B1A">
      <w:pPr>
        <w:spacing w:after="0" w:line="288" w:lineRule="auto"/>
        <w:rPr>
          <w:rFonts w:ascii="Verdana" w:eastAsia="Times New Roman" w:hAnsi="Verdana" w:cs="Times New Roman"/>
          <w:bCs/>
          <w:sz w:val="24"/>
          <w:szCs w:val="24"/>
        </w:rPr>
      </w:pPr>
      <w:r w:rsidRPr="00FF02A9">
        <w:rPr>
          <w:rFonts w:ascii="Verdana" w:eastAsia="Times New Roman" w:hAnsi="Verdana" w:cs="Times New Roman"/>
          <w:bCs/>
          <w:sz w:val="24"/>
          <w:szCs w:val="24"/>
        </w:rPr>
        <w:t>6) na wypłatę świadczeń dla obywateli Ukrainy</w:t>
      </w:r>
      <w:r>
        <w:rPr>
          <w:rFonts w:ascii="Verdana" w:eastAsia="Times New Roman" w:hAnsi="Verdana" w:cs="Times New Roman"/>
          <w:bCs/>
          <w:sz w:val="24"/>
          <w:szCs w:val="24"/>
        </w:rPr>
        <w:t xml:space="preserve"> </w:t>
      </w:r>
      <w:r w:rsidRPr="00FF02A9">
        <w:rPr>
          <w:rFonts w:ascii="Verdana" w:eastAsia="Times New Roman" w:hAnsi="Verdana" w:cs="Times New Roman"/>
          <w:bCs/>
          <w:sz w:val="24"/>
          <w:szCs w:val="24"/>
        </w:rPr>
        <w:t>(55.620,00),</w:t>
      </w:r>
    </w:p>
    <w:p w:rsidR="00FF02A9" w:rsidRPr="00FF02A9" w:rsidRDefault="00FF02A9" w:rsidP="000D4B1A">
      <w:pPr>
        <w:spacing w:after="0" w:line="288" w:lineRule="auto"/>
        <w:rPr>
          <w:rFonts w:ascii="Verdana" w:eastAsia="Times New Roman" w:hAnsi="Verdana" w:cs="Times New Roman"/>
          <w:bCs/>
          <w:sz w:val="24"/>
          <w:szCs w:val="24"/>
        </w:rPr>
      </w:pPr>
      <w:r w:rsidRPr="00FF02A9">
        <w:rPr>
          <w:rFonts w:ascii="Verdana" w:eastAsia="Times New Roman" w:hAnsi="Verdana" w:cs="Times New Roman"/>
          <w:bCs/>
          <w:sz w:val="24"/>
          <w:szCs w:val="24"/>
        </w:rPr>
        <w:t>7) zmniejszenie planu wydatków w zakresie zadań własnych powiatu w dziale 852 (Pomoc społeczna), rozdziale 85202 (Domy pomocy społecznej)</w:t>
      </w:r>
      <w:r>
        <w:rPr>
          <w:rFonts w:ascii="Verdana" w:eastAsia="Times New Roman" w:hAnsi="Verdana" w:cs="Times New Roman"/>
          <w:bCs/>
          <w:sz w:val="24"/>
          <w:szCs w:val="24"/>
        </w:rPr>
        <w:t xml:space="preserve"> </w:t>
      </w:r>
      <w:r w:rsidRPr="00FF02A9">
        <w:rPr>
          <w:rFonts w:ascii="Verdana" w:eastAsia="Times New Roman" w:hAnsi="Verdana" w:cs="Times New Roman"/>
          <w:bCs/>
          <w:sz w:val="24"/>
          <w:szCs w:val="24"/>
        </w:rPr>
        <w:t>(-650,67),</w:t>
      </w:r>
    </w:p>
    <w:p w:rsidR="00FF02A9" w:rsidRPr="00FF02A9" w:rsidRDefault="00FF02A9" w:rsidP="000D4B1A">
      <w:pPr>
        <w:spacing w:after="0" w:line="288" w:lineRule="auto"/>
        <w:rPr>
          <w:rFonts w:ascii="Verdana" w:eastAsia="Times New Roman" w:hAnsi="Verdana" w:cs="Times New Roman"/>
          <w:bCs/>
          <w:sz w:val="24"/>
          <w:szCs w:val="24"/>
        </w:rPr>
      </w:pPr>
      <w:r w:rsidRPr="00FF02A9">
        <w:rPr>
          <w:rFonts w:ascii="Verdana" w:eastAsia="Times New Roman" w:hAnsi="Verdana" w:cs="Times New Roman"/>
          <w:bCs/>
          <w:sz w:val="24"/>
          <w:szCs w:val="24"/>
        </w:rPr>
        <w:t>8) na wydatki związane z odbiorem i zagospodarowaniem odpadów z miejsc</w:t>
      </w:r>
      <w:r w:rsidRPr="00FF02A9">
        <w:t xml:space="preserve"> </w:t>
      </w:r>
      <w:r w:rsidRPr="00FF02A9">
        <w:rPr>
          <w:rFonts w:ascii="Verdana" w:eastAsia="Times New Roman" w:hAnsi="Verdana" w:cs="Times New Roman"/>
          <w:bCs/>
          <w:sz w:val="24"/>
          <w:szCs w:val="24"/>
        </w:rPr>
        <w:t>zbiorowego zakwaterowania uchodźców z Ukrainy, w związku z konfliktem zbrojnym na terytorium tego Państwa</w:t>
      </w:r>
      <w:r>
        <w:rPr>
          <w:rFonts w:ascii="Verdana" w:eastAsia="Times New Roman" w:hAnsi="Verdana" w:cs="Times New Roman"/>
          <w:bCs/>
          <w:sz w:val="24"/>
          <w:szCs w:val="24"/>
        </w:rPr>
        <w:t xml:space="preserve"> </w:t>
      </w:r>
      <w:r w:rsidRPr="00FF02A9">
        <w:rPr>
          <w:rFonts w:ascii="Verdana" w:eastAsia="Times New Roman" w:hAnsi="Verdana" w:cs="Times New Roman"/>
          <w:bCs/>
          <w:sz w:val="24"/>
          <w:szCs w:val="24"/>
        </w:rPr>
        <w:t>(20.975,62),</w:t>
      </w:r>
    </w:p>
    <w:p w:rsidR="00FF02A9" w:rsidRPr="00ED4DAF" w:rsidRDefault="00FF02A9" w:rsidP="000D4B1A">
      <w:pPr>
        <w:spacing w:after="0" w:line="288" w:lineRule="auto"/>
        <w:rPr>
          <w:rFonts w:ascii="Verdana" w:eastAsia="Times New Roman" w:hAnsi="Verdana" w:cs="Times New Roman"/>
          <w:bCs/>
          <w:sz w:val="24"/>
          <w:szCs w:val="24"/>
        </w:rPr>
      </w:pPr>
      <w:r w:rsidRPr="00FF02A9">
        <w:rPr>
          <w:rFonts w:ascii="Verdana" w:eastAsia="Times New Roman" w:hAnsi="Verdana" w:cs="Times New Roman"/>
          <w:bCs/>
          <w:sz w:val="24"/>
          <w:szCs w:val="24"/>
        </w:rPr>
        <w:t>9) z przeznaczeniem na wydatki związane z organizacją zakwaterowania oraz zapewnienie całodziennego wyżywienia zbiorowego dla obywateli Ukrainy, którzy przyjechali do Polski w związku z konfliktem zbrojnym na terytorium tego Państwa</w:t>
      </w:r>
      <w:r>
        <w:rPr>
          <w:rFonts w:ascii="Verdana" w:eastAsia="Times New Roman" w:hAnsi="Verdana" w:cs="Times New Roman"/>
          <w:bCs/>
          <w:sz w:val="24"/>
          <w:szCs w:val="24"/>
        </w:rPr>
        <w:t xml:space="preserve"> </w:t>
      </w:r>
      <w:r w:rsidRPr="00FF02A9">
        <w:rPr>
          <w:rFonts w:ascii="Verdana" w:eastAsia="Times New Roman" w:hAnsi="Verdana" w:cs="Times New Roman"/>
          <w:bCs/>
          <w:sz w:val="24"/>
          <w:szCs w:val="24"/>
        </w:rPr>
        <w:t>(671.564,92).</w:t>
      </w:r>
    </w:p>
    <w:p w:rsidR="00FF02A9" w:rsidRPr="00DF58FB" w:rsidRDefault="00FF02A9" w:rsidP="000D4B1A">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12140/23 Prezydenta Wrocławia z dnia 27 grudnia 2023 roku</w:t>
      </w:r>
    </w:p>
    <w:p w:rsidR="00FF02A9" w:rsidRPr="00ED4DAF" w:rsidRDefault="00FF02A9"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dochodów ogółem: </w:t>
      </w:r>
      <w:r>
        <w:rPr>
          <w:rFonts w:ascii="Verdana" w:eastAsia="Calibri" w:hAnsi="Verdana"/>
          <w:sz w:val="24"/>
          <w:szCs w:val="24"/>
        </w:rPr>
        <w:t>203</w:t>
      </w:r>
      <w:r w:rsidRPr="00ED4DAF">
        <w:rPr>
          <w:rFonts w:ascii="Verdana" w:eastAsia="Calibri" w:hAnsi="Verdana"/>
          <w:sz w:val="24"/>
          <w:szCs w:val="24"/>
        </w:rPr>
        <w:t>.</w:t>
      </w:r>
      <w:r>
        <w:rPr>
          <w:rFonts w:ascii="Verdana" w:eastAsia="Calibri" w:hAnsi="Verdana"/>
          <w:sz w:val="24"/>
          <w:szCs w:val="24"/>
        </w:rPr>
        <w:t>750</w:t>
      </w:r>
      <w:r w:rsidRPr="00ED4DAF">
        <w:rPr>
          <w:rFonts w:ascii="Verdana" w:eastAsia="Calibri" w:hAnsi="Verdana"/>
          <w:sz w:val="24"/>
          <w:szCs w:val="24"/>
        </w:rPr>
        <w:t>,</w:t>
      </w:r>
      <w:r>
        <w:rPr>
          <w:rFonts w:ascii="Verdana" w:eastAsia="Calibri" w:hAnsi="Verdana"/>
          <w:sz w:val="24"/>
          <w:szCs w:val="24"/>
        </w:rPr>
        <w:t>79</w:t>
      </w:r>
      <w:r w:rsidRPr="00ED4DAF">
        <w:rPr>
          <w:rFonts w:ascii="Verdana" w:eastAsia="Calibri" w:hAnsi="Verdana"/>
          <w:sz w:val="24"/>
          <w:szCs w:val="24"/>
        </w:rPr>
        <w:t xml:space="preserve"> zł</w:t>
      </w:r>
    </w:p>
    <w:p w:rsidR="00FF02A9" w:rsidRDefault="00FF02A9" w:rsidP="000D4B1A">
      <w:pPr>
        <w:spacing w:after="0" w:line="288" w:lineRule="auto"/>
        <w:rPr>
          <w:rFonts w:ascii="Verdana" w:eastAsia="Calibri" w:hAnsi="Verdana"/>
          <w:sz w:val="24"/>
          <w:szCs w:val="24"/>
        </w:rPr>
      </w:pPr>
      <w:r w:rsidRPr="00ED4DAF">
        <w:rPr>
          <w:rFonts w:ascii="Verdana" w:eastAsia="Calibri" w:hAnsi="Verdana"/>
          <w:sz w:val="24"/>
          <w:szCs w:val="24"/>
        </w:rPr>
        <w:t>Źródło zmiany planu dochodów:</w:t>
      </w:r>
    </w:p>
    <w:p w:rsidR="0078349F" w:rsidRPr="0078349F" w:rsidRDefault="0078349F" w:rsidP="000D4B1A">
      <w:pPr>
        <w:spacing w:after="0" w:line="288" w:lineRule="auto"/>
        <w:rPr>
          <w:rFonts w:ascii="Verdana" w:eastAsia="Times New Roman" w:hAnsi="Verdana" w:cs="Times New Roman"/>
          <w:bCs/>
          <w:sz w:val="24"/>
          <w:szCs w:val="24"/>
        </w:rPr>
      </w:pPr>
      <w:r w:rsidRPr="0078349F">
        <w:rPr>
          <w:rFonts w:ascii="Verdana" w:eastAsia="Times New Roman" w:hAnsi="Verdana" w:cs="Times New Roman"/>
          <w:bCs/>
          <w:sz w:val="24"/>
          <w:szCs w:val="24"/>
        </w:rPr>
        <w:lastRenderedPageBreak/>
        <w:t>I. Dochody własne</w:t>
      </w:r>
      <w:r>
        <w:rPr>
          <w:rFonts w:ascii="Verdana" w:eastAsia="Times New Roman" w:hAnsi="Verdana" w:cs="Times New Roman"/>
          <w:bCs/>
          <w:sz w:val="24"/>
          <w:szCs w:val="24"/>
        </w:rPr>
        <w:t xml:space="preserve"> </w:t>
      </w:r>
      <w:r w:rsidRPr="0078349F">
        <w:rPr>
          <w:rFonts w:ascii="Verdana" w:eastAsia="Times New Roman" w:hAnsi="Verdana" w:cs="Times New Roman"/>
          <w:bCs/>
          <w:sz w:val="24"/>
          <w:szCs w:val="24"/>
        </w:rPr>
        <w:t>(1.661,45),</w:t>
      </w:r>
      <w:r>
        <w:rPr>
          <w:rFonts w:ascii="Verdana" w:eastAsia="Times New Roman" w:hAnsi="Verdana" w:cs="Times New Roman"/>
          <w:bCs/>
          <w:sz w:val="24"/>
          <w:szCs w:val="24"/>
        </w:rPr>
        <w:t xml:space="preserve"> </w:t>
      </w:r>
      <w:r w:rsidRPr="0078349F">
        <w:rPr>
          <w:rFonts w:ascii="Verdana" w:eastAsia="Times New Roman" w:hAnsi="Verdana" w:cs="Times New Roman"/>
          <w:bCs/>
          <w:sz w:val="24"/>
          <w:szCs w:val="24"/>
        </w:rPr>
        <w:t>z tego:</w:t>
      </w:r>
    </w:p>
    <w:p w:rsidR="0078349F" w:rsidRPr="0078349F" w:rsidRDefault="0078349F" w:rsidP="000D4B1A">
      <w:pPr>
        <w:spacing w:after="0" w:line="288" w:lineRule="auto"/>
        <w:rPr>
          <w:rFonts w:ascii="Verdana" w:eastAsia="Times New Roman" w:hAnsi="Verdana" w:cs="Times New Roman"/>
          <w:bCs/>
          <w:sz w:val="24"/>
          <w:szCs w:val="24"/>
        </w:rPr>
      </w:pPr>
      <w:r w:rsidRPr="0078349F">
        <w:rPr>
          <w:rFonts w:ascii="Verdana" w:eastAsia="Times New Roman" w:hAnsi="Verdana" w:cs="Times New Roman"/>
          <w:bCs/>
          <w:sz w:val="24"/>
          <w:szCs w:val="24"/>
        </w:rPr>
        <w:t>1) Pozostałe dochody</w:t>
      </w:r>
      <w:r>
        <w:rPr>
          <w:rFonts w:ascii="Verdana" w:eastAsia="Times New Roman" w:hAnsi="Verdana" w:cs="Times New Roman"/>
          <w:bCs/>
          <w:sz w:val="24"/>
          <w:szCs w:val="24"/>
        </w:rPr>
        <w:t xml:space="preserve"> </w:t>
      </w:r>
      <w:r w:rsidRPr="0078349F">
        <w:rPr>
          <w:rFonts w:ascii="Verdana" w:eastAsia="Times New Roman" w:hAnsi="Verdana" w:cs="Times New Roman"/>
          <w:bCs/>
          <w:sz w:val="24"/>
          <w:szCs w:val="24"/>
        </w:rPr>
        <w:t>(1.661,45).</w:t>
      </w:r>
    </w:p>
    <w:p w:rsidR="0078349F" w:rsidRPr="0078349F" w:rsidRDefault="0078349F" w:rsidP="000D4B1A">
      <w:pPr>
        <w:spacing w:after="0" w:line="288" w:lineRule="auto"/>
        <w:rPr>
          <w:rFonts w:ascii="Verdana" w:eastAsia="Times New Roman" w:hAnsi="Verdana" w:cs="Times New Roman"/>
          <w:bCs/>
          <w:sz w:val="24"/>
          <w:szCs w:val="24"/>
        </w:rPr>
      </w:pPr>
      <w:r w:rsidRPr="0078349F">
        <w:rPr>
          <w:rFonts w:ascii="Verdana" w:eastAsia="Times New Roman" w:hAnsi="Verdana" w:cs="Times New Roman"/>
          <w:bCs/>
          <w:sz w:val="24"/>
          <w:szCs w:val="24"/>
        </w:rPr>
        <w:t>II. Dotacje i środki z funduszy</w:t>
      </w:r>
      <w:r>
        <w:rPr>
          <w:rFonts w:ascii="Verdana" w:eastAsia="Times New Roman" w:hAnsi="Verdana" w:cs="Times New Roman"/>
          <w:bCs/>
          <w:sz w:val="24"/>
          <w:szCs w:val="24"/>
        </w:rPr>
        <w:t xml:space="preserve"> </w:t>
      </w:r>
      <w:r w:rsidRPr="0078349F">
        <w:rPr>
          <w:rFonts w:ascii="Verdana" w:eastAsia="Times New Roman" w:hAnsi="Verdana" w:cs="Times New Roman"/>
          <w:bCs/>
          <w:sz w:val="24"/>
          <w:szCs w:val="24"/>
        </w:rPr>
        <w:t>(202.089,34),</w:t>
      </w:r>
      <w:r>
        <w:rPr>
          <w:rFonts w:ascii="Verdana" w:eastAsia="Times New Roman" w:hAnsi="Verdana" w:cs="Times New Roman"/>
          <w:bCs/>
          <w:sz w:val="24"/>
          <w:szCs w:val="24"/>
        </w:rPr>
        <w:t xml:space="preserve"> </w:t>
      </w:r>
      <w:r w:rsidRPr="0078349F">
        <w:rPr>
          <w:rFonts w:ascii="Verdana" w:eastAsia="Times New Roman" w:hAnsi="Verdana" w:cs="Times New Roman"/>
          <w:bCs/>
          <w:sz w:val="24"/>
          <w:szCs w:val="24"/>
        </w:rPr>
        <w:t>z tego:</w:t>
      </w:r>
    </w:p>
    <w:p w:rsidR="00FF02A9" w:rsidRPr="00ED4DAF" w:rsidRDefault="0078349F" w:rsidP="000D4B1A">
      <w:pPr>
        <w:spacing w:after="0" w:line="288" w:lineRule="auto"/>
        <w:rPr>
          <w:rFonts w:ascii="Verdana" w:eastAsia="Times New Roman" w:hAnsi="Verdana" w:cs="Times New Roman"/>
          <w:bCs/>
          <w:sz w:val="24"/>
          <w:szCs w:val="24"/>
        </w:rPr>
      </w:pPr>
      <w:r w:rsidRPr="0078349F">
        <w:rPr>
          <w:rFonts w:ascii="Verdana" w:eastAsia="Times New Roman" w:hAnsi="Verdana" w:cs="Times New Roman"/>
          <w:bCs/>
          <w:sz w:val="24"/>
          <w:szCs w:val="24"/>
        </w:rPr>
        <w:t>1) środki z Funduszu Pomocy</w:t>
      </w:r>
      <w:r>
        <w:rPr>
          <w:rFonts w:ascii="Verdana" w:eastAsia="Times New Roman" w:hAnsi="Verdana" w:cs="Times New Roman"/>
          <w:bCs/>
          <w:sz w:val="24"/>
          <w:szCs w:val="24"/>
        </w:rPr>
        <w:t xml:space="preserve"> </w:t>
      </w:r>
      <w:r w:rsidRPr="0078349F">
        <w:rPr>
          <w:rFonts w:ascii="Verdana" w:eastAsia="Times New Roman" w:hAnsi="Verdana" w:cs="Times New Roman"/>
          <w:bCs/>
          <w:sz w:val="24"/>
          <w:szCs w:val="24"/>
        </w:rPr>
        <w:t>(202.089,34).</w:t>
      </w:r>
    </w:p>
    <w:p w:rsidR="00FF02A9" w:rsidRPr="00ED4DAF" w:rsidRDefault="00FF02A9"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wydatków ogółem: </w:t>
      </w:r>
      <w:r>
        <w:rPr>
          <w:rFonts w:ascii="Verdana" w:eastAsia="Calibri" w:hAnsi="Verdana"/>
          <w:sz w:val="24"/>
          <w:szCs w:val="24"/>
        </w:rPr>
        <w:t>203</w:t>
      </w:r>
      <w:r w:rsidRPr="00ED4DAF">
        <w:rPr>
          <w:rFonts w:ascii="Verdana" w:eastAsia="Calibri" w:hAnsi="Verdana"/>
          <w:sz w:val="24"/>
          <w:szCs w:val="24"/>
        </w:rPr>
        <w:t>.</w:t>
      </w:r>
      <w:r>
        <w:rPr>
          <w:rFonts w:ascii="Verdana" w:eastAsia="Calibri" w:hAnsi="Verdana"/>
          <w:sz w:val="24"/>
          <w:szCs w:val="24"/>
        </w:rPr>
        <w:t>750</w:t>
      </w:r>
      <w:r w:rsidRPr="00ED4DAF">
        <w:rPr>
          <w:rFonts w:ascii="Verdana" w:eastAsia="Calibri" w:hAnsi="Verdana"/>
          <w:sz w:val="24"/>
          <w:szCs w:val="24"/>
        </w:rPr>
        <w:t>,</w:t>
      </w:r>
      <w:r>
        <w:rPr>
          <w:rFonts w:ascii="Verdana" w:eastAsia="Calibri" w:hAnsi="Verdana"/>
          <w:sz w:val="24"/>
          <w:szCs w:val="24"/>
        </w:rPr>
        <w:t>79</w:t>
      </w:r>
      <w:r w:rsidRPr="00ED4DAF">
        <w:rPr>
          <w:rFonts w:ascii="Verdana" w:eastAsia="Calibri" w:hAnsi="Verdana"/>
          <w:sz w:val="24"/>
          <w:szCs w:val="24"/>
        </w:rPr>
        <w:t xml:space="preserve"> </w:t>
      </w:r>
      <w:r>
        <w:rPr>
          <w:rFonts w:ascii="Verdana" w:eastAsia="Calibri" w:hAnsi="Verdana"/>
          <w:sz w:val="24"/>
          <w:szCs w:val="24"/>
        </w:rPr>
        <w:t>zł</w:t>
      </w:r>
    </w:p>
    <w:p w:rsidR="00FF02A9" w:rsidRPr="00ED4DAF" w:rsidRDefault="00FF02A9" w:rsidP="000D4B1A">
      <w:pPr>
        <w:spacing w:after="0" w:line="288" w:lineRule="auto"/>
        <w:rPr>
          <w:rFonts w:ascii="Verdana" w:eastAsia="Times New Roman" w:hAnsi="Verdana" w:cs="Times New Roman"/>
          <w:bCs/>
          <w:sz w:val="24"/>
          <w:szCs w:val="24"/>
        </w:rPr>
      </w:pPr>
      <w:r w:rsidRPr="00ED4DAF">
        <w:rPr>
          <w:rFonts w:ascii="Verdana" w:eastAsia="Calibri" w:hAnsi="Verdana"/>
          <w:sz w:val="24"/>
          <w:szCs w:val="24"/>
        </w:rPr>
        <w:t>Przeznaczenie środków</w:t>
      </w:r>
      <w:r>
        <w:rPr>
          <w:rFonts w:ascii="Verdana" w:eastAsia="Calibri" w:hAnsi="Verdana"/>
          <w:sz w:val="24"/>
          <w:szCs w:val="24"/>
        </w:rPr>
        <w:t>:</w:t>
      </w:r>
    </w:p>
    <w:p w:rsidR="0078349F" w:rsidRPr="0078349F" w:rsidRDefault="0078349F" w:rsidP="000D4B1A">
      <w:pPr>
        <w:spacing w:after="0" w:line="288" w:lineRule="auto"/>
        <w:rPr>
          <w:rFonts w:ascii="Verdana" w:eastAsia="Times New Roman" w:hAnsi="Verdana" w:cs="Times New Roman"/>
          <w:bCs/>
          <w:sz w:val="24"/>
          <w:szCs w:val="24"/>
        </w:rPr>
      </w:pPr>
      <w:r w:rsidRPr="0078349F">
        <w:rPr>
          <w:rFonts w:ascii="Verdana" w:eastAsia="Times New Roman" w:hAnsi="Verdana" w:cs="Times New Roman"/>
          <w:bCs/>
          <w:sz w:val="24"/>
          <w:szCs w:val="24"/>
        </w:rPr>
        <w:t>1) na wypłatę świadczeń dla osób udostępniających mieszkania i zapewniających wyżywienie osobom, które przyjechały do Polski z Ukrainy, zgodnie z ustawą o pomocy obywatelom Ukrainy w związku z konfliktem zbrojnym na terytorium tego Państwa</w:t>
      </w:r>
      <w:r>
        <w:rPr>
          <w:rFonts w:ascii="Verdana" w:eastAsia="Times New Roman" w:hAnsi="Verdana" w:cs="Times New Roman"/>
          <w:bCs/>
          <w:sz w:val="24"/>
          <w:szCs w:val="24"/>
        </w:rPr>
        <w:t xml:space="preserve"> </w:t>
      </w:r>
      <w:r w:rsidRPr="0078349F">
        <w:rPr>
          <w:rFonts w:ascii="Verdana" w:eastAsia="Times New Roman" w:hAnsi="Verdana" w:cs="Times New Roman"/>
          <w:bCs/>
          <w:sz w:val="24"/>
          <w:szCs w:val="24"/>
        </w:rPr>
        <w:t>(69.293,88),</w:t>
      </w:r>
    </w:p>
    <w:p w:rsidR="0078349F" w:rsidRPr="0078349F" w:rsidRDefault="0078349F" w:rsidP="000D4B1A">
      <w:pPr>
        <w:spacing w:after="0" w:line="288" w:lineRule="auto"/>
        <w:rPr>
          <w:rFonts w:ascii="Verdana" w:eastAsia="Times New Roman" w:hAnsi="Verdana" w:cs="Times New Roman"/>
          <w:bCs/>
          <w:sz w:val="24"/>
          <w:szCs w:val="24"/>
        </w:rPr>
      </w:pPr>
      <w:r w:rsidRPr="0078349F">
        <w:rPr>
          <w:rFonts w:ascii="Verdana" w:eastAsia="Times New Roman" w:hAnsi="Verdana" w:cs="Times New Roman"/>
          <w:bCs/>
          <w:sz w:val="24"/>
          <w:szCs w:val="24"/>
        </w:rPr>
        <w:t>2) zwiększenie wydatków w zakresie zadań zleconych gminy w dziale 801 (Oświata i wychowanie), rozdziale 80101 (Szkoły podstawowe)</w:t>
      </w:r>
      <w:r>
        <w:rPr>
          <w:rFonts w:ascii="Verdana" w:eastAsia="Times New Roman" w:hAnsi="Verdana" w:cs="Times New Roman"/>
          <w:bCs/>
          <w:sz w:val="24"/>
          <w:szCs w:val="24"/>
        </w:rPr>
        <w:t xml:space="preserve"> </w:t>
      </w:r>
      <w:r w:rsidRPr="0078349F">
        <w:rPr>
          <w:rFonts w:ascii="Verdana" w:eastAsia="Times New Roman" w:hAnsi="Verdana" w:cs="Times New Roman"/>
          <w:bCs/>
          <w:sz w:val="24"/>
          <w:szCs w:val="24"/>
        </w:rPr>
        <w:t>(1.661,45),</w:t>
      </w:r>
    </w:p>
    <w:p w:rsidR="0078349F" w:rsidRPr="0078349F" w:rsidRDefault="0078349F" w:rsidP="000D4B1A">
      <w:pPr>
        <w:spacing w:after="0" w:line="288" w:lineRule="auto"/>
        <w:rPr>
          <w:rFonts w:ascii="Verdana" w:eastAsia="Times New Roman" w:hAnsi="Verdana" w:cs="Times New Roman"/>
          <w:bCs/>
          <w:sz w:val="24"/>
          <w:szCs w:val="24"/>
        </w:rPr>
      </w:pPr>
      <w:r w:rsidRPr="0078349F">
        <w:rPr>
          <w:rFonts w:ascii="Verdana" w:eastAsia="Times New Roman" w:hAnsi="Verdana" w:cs="Times New Roman"/>
          <w:bCs/>
          <w:sz w:val="24"/>
          <w:szCs w:val="24"/>
        </w:rPr>
        <w:t>3) na remont w ośrodku "UA Przystanek Grochowa" przeznaczonego dla obywateli Ukrainy, którzy przyjechali do Polski w związku z konfliktem zbrojnym na terytorium tego Państwa</w:t>
      </w:r>
      <w:r>
        <w:rPr>
          <w:rFonts w:ascii="Verdana" w:eastAsia="Times New Roman" w:hAnsi="Verdana" w:cs="Times New Roman"/>
          <w:bCs/>
          <w:sz w:val="24"/>
          <w:szCs w:val="24"/>
        </w:rPr>
        <w:t xml:space="preserve"> </w:t>
      </w:r>
      <w:r w:rsidRPr="0078349F">
        <w:rPr>
          <w:rFonts w:ascii="Verdana" w:eastAsia="Times New Roman" w:hAnsi="Verdana" w:cs="Times New Roman"/>
          <w:bCs/>
          <w:sz w:val="24"/>
          <w:szCs w:val="24"/>
        </w:rPr>
        <w:t>(131.514,11),</w:t>
      </w:r>
    </w:p>
    <w:p w:rsidR="00FF02A9" w:rsidRPr="00ED4DAF" w:rsidRDefault="0078349F" w:rsidP="000D4B1A">
      <w:pPr>
        <w:spacing w:after="0" w:line="288" w:lineRule="auto"/>
        <w:rPr>
          <w:rFonts w:ascii="Verdana" w:eastAsia="Times New Roman" w:hAnsi="Verdana" w:cs="Times New Roman"/>
          <w:bCs/>
          <w:sz w:val="24"/>
          <w:szCs w:val="24"/>
        </w:rPr>
      </w:pPr>
      <w:r w:rsidRPr="0078349F">
        <w:rPr>
          <w:rFonts w:ascii="Verdana" w:eastAsia="Times New Roman" w:hAnsi="Verdana" w:cs="Times New Roman"/>
          <w:bCs/>
          <w:sz w:val="24"/>
          <w:szCs w:val="24"/>
        </w:rPr>
        <w:t>4) na potwierdzenie tożsamości dla obywateli Ukrainy, którzy przyjechali do Polski w związku z konfliktem zbrojnym na terytorium tego Państwa</w:t>
      </w:r>
      <w:r>
        <w:rPr>
          <w:rFonts w:ascii="Verdana" w:eastAsia="Times New Roman" w:hAnsi="Verdana" w:cs="Times New Roman"/>
          <w:bCs/>
          <w:sz w:val="24"/>
          <w:szCs w:val="24"/>
        </w:rPr>
        <w:t xml:space="preserve"> </w:t>
      </w:r>
      <w:r w:rsidRPr="0078349F">
        <w:rPr>
          <w:rFonts w:ascii="Verdana" w:eastAsia="Times New Roman" w:hAnsi="Verdana" w:cs="Times New Roman"/>
          <w:bCs/>
          <w:sz w:val="24"/>
          <w:szCs w:val="24"/>
        </w:rPr>
        <w:t>(1.281,35).</w:t>
      </w:r>
    </w:p>
    <w:p w:rsidR="00FF02A9" w:rsidRPr="00DF58FB" w:rsidRDefault="00FF02A9" w:rsidP="000D4B1A">
      <w:pPr>
        <w:spacing w:before="120" w:after="120" w:line="288" w:lineRule="auto"/>
        <w:rPr>
          <w:rFonts w:ascii="Verdana" w:eastAsia="Calibri" w:hAnsi="Verdana"/>
          <w:bCs/>
          <w:sz w:val="24"/>
          <w:szCs w:val="24"/>
        </w:rPr>
      </w:pPr>
      <w:r w:rsidRPr="00DF58FB">
        <w:rPr>
          <w:rFonts w:ascii="Verdana" w:eastAsia="Calibri" w:hAnsi="Verdana"/>
          <w:bCs/>
          <w:sz w:val="24"/>
          <w:szCs w:val="24"/>
        </w:rPr>
        <w:t>Zarządzenie Numer 121</w:t>
      </w:r>
      <w:r w:rsidR="0078349F" w:rsidRPr="00DF58FB">
        <w:rPr>
          <w:rFonts w:ascii="Verdana" w:eastAsia="Calibri" w:hAnsi="Verdana"/>
          <w:bCs/>
          <w:sz w:val="24"/>
          <w:szCs w:val="24"/>
        </w:rPr>
        <w:t>6</w:t>
      </w:r>
      <w:r w:rsidRPr="00DF58FB">
        <w:rPr>
          <w:rFonts w:ascii="Verdana" w:eastAsia="Calibri" w:hAnsi="Verdana"/>
          <w:bCs/>
          <w:sz w:val="24"/>
          <w:szCs w:val="24"/>
        </w:rPr>
        <w:t>4/23 Prezydenta Wrocławia z dnia 2</w:t>
      </w:r>
      <w:r w:rsidR="0078349F" w:rsidRPr="00DF58FB">
        <w:rPr>
          <w:rFonts w:ascii="Verdana" w:eastAsia="Calibri" w:hAnsi="Verdana"/>
          <w:bCs/>
          <w:sz w:val="24"/>
          <w:szCs w:val="24"/>
        </w:rPr>
        <w:t>8</w:t>
      </w:r>
      <w:r w:rsidRPr="00DF58FB">
        <w:rPr>
          <w:rFonts w:ascii="Verdana" w:eastAsia="Calibri" w:hAnsi="Verdana"/>
          <w:bCs/>
          <w:sz w:val="24"/>
          <w:szCs w:val="24"/>
        </w:rPr>
        <w:t xml:space="preserve"> grudnia 2023 roku</w:t>
      </w:r>
    </w:p>
    <w:p w:rsidR="00FF02A9" w:rsidRPr="00ED4DAF" w:rsidRDefault="00FF02A9" w:rsidP="00183346">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dochodów ogółem: </w:t>
      </w:r>
      <w:r w:rsidR="0078349F">
        <w:rPr>
          <w:rFonts w:ascii="Verdana" w:eastAsia="Calibri" w:hAnsi="Verdana"/>
          <w:sz w:val="24"/>
          <w:szCs w:val="24"/>
        </w:rPr>
        <w:t>7</w:t>
      </w:r>
      <w:r>
        <w:rPr>
          <w:rFonts w:ascii="Verdana" w:eastAsia="Calibri" w:hAnsi="Verdana"/>
          <w:sz w:val="24"/>
          <w:szCs w:val="24"/>
        </w:rPr>
        <w:t>2</w:t>
      </w:r>
      <w:r w:rsidRPr="00ED4DAF">
        <w:rPr>
          <w:rFonts w:ascii="Verdana" w:eastAsia="Calibri" w:hAnsi="Verdana"/>
          <w:sz w:val="24"/>
          <w:szCs w:val="24"/>
        </w:rPr>
        <w:t>.</w:t>
      </w:r>
      <w:r>
        <w:rPr>
          <w:rFonts w:ascii="Verdana" w:eastAsia="Calibri" w:hAnsi="Verdana"/>
          <w:sz w:val="24"/>
          <w:szCs w:val="24"/>
        </w:rPr>
        <w:t>7</w:t>
      </w:r>
      <w:r w:rsidR="0078349F">
        <w:rPr>
          <w:rFonts w:ascii="Verdana" w:eastAsia="Calibri" w:hAnsi="Verdana"/>
          <w:sz w:val="24"/>
          <w:szCs w:val="24"/>
        </w:rPr>
        <w:t>48</w:t>
      </w:r>
      <w:r w:rsidRPr="00ED4DAF">
        <w:rPr>
          <w:rFonts w:ascii="Verdana" w:eastAsia="Calibri" w:hAnsi="Verdana"/>
          <w:sz w:val="24"/>
          <w:szCs w:val="24"/>
        </w:rPr>
        <w:t>,</w:t>
      </w:r>
      <w:r w:rsidR="0078349F">
        <w:rPr>
          <w:rFonts w:ascii="Verdana" w:eastAsia="Calibri" w:hAnsi="Verdana"/>
          <w:sz w:val="24"/>
          <w:szCs w:val="24"/>
        </w:rPr>
        <w:t>34</w:t>
      </w:r>
      <w:r w:rsidRPr="00ED4DAF">
        <w:rPr>
          <w:rFonts w:ascii="Verdana" w:eastAsia="Calibri" w:hAnsi="Verdana"/>
          <w:sz w:val="24"/>
          <w:szCs w:val="24"/>
        </w:rPr>
        <w:t xml:space="preserve"> zł</w:t>
      </w:r>
    </w:p>
    <w:p w:rsidR="00FF02A9" w:rsidRDefault="00FF02A9" w:rsidP="00183346">
      <w:pPr>
        <w:spacing w:after="0" w:line="288" w:lineRule="auto"/>
        <w:rPr>
          <w:rFonts w:ascii="Verdana" w:eastAsia="Calibri" w:hAnsi="Verdana"/>
          <w:sz w:val="24"/>
          <w:szCs w:val="24"/>
        </w:rPr>
      </w:pPr>
      <w:r w:rsidRPr="00ED4DAF">
        <w:rPr>
          <w:rFonts w:ascii="Verdana" w:eastAsia="Calibri" w:hAnsi="Verdana"/>
          <w:sz w:val="24"/>
          <w:szCs w:val="24"/>
        </w:rPr>
        <w:t>Źródło zmiany planu dochodów:</w:t>
      </w:r>
    </w:p>
    <w:p w:rsidR="0078349F" w:rsidRPr="0078349F" w:rsidRDefault="0078349F" w:rsidP="00183346">
      <w:pPr>
        <w:spacing w:after="0" w:line="288" w:lineRule="auto"/>
        <w:rPr>
          <w:rFonts w:ascii="Verdana" w:eastAsia="Times New Roman" w:hAnsi="Verdana" w:cs="Times New Roman"/>
          <w:bCs/>
          <w:sz w:val="24"/>
          <w:szCs w:val="24"/>
        </w:rPr>
      </w:pPr>
      <w:r w:rsidRPr="0078349F">
        <w:rPr>
          <w:rFonts w:ascii="Verdana" w:eastAsia="Times New Roman" w:hAnsi="Verdana" w:cs="Times New Roman"/>
          <w:bCs/>
          <w:sz w:val="24"/>
          <w:szCs w:val="24"/>
        </w:rPr>
        <w:t>I. Dotacje celowe z budżetu państwa</w:t>
      </w:r>
      <w:r>
        <w:rPr>
          <w:rFonts w:ascii="Verdana" w:eastAsia="Times New Roman" w:hAnsi="Verdana" w:cs="Times New Roman"/>
          <w:bCs/>
          <w:sz w:val="24"/>
          <w:szCs w:val="24"/>
        </w:rPr>
        <w:t xml:space="preserve"> </w:t>
      </w:r>
      <w:r w:rsidRPr="0078349F">
        <w:rPr>
          <w:rFonts w:ascii="Verdana" w:eastAsia="Times New Roman" w:hAnsi="Verdana" w:cs="Times New Roman"/>
          <w:bCs/>
          <w:sz w:val="24"/>
          <w:szCs w:val="24"/>
        </w:rPr>
        <w:t>(70.520,34),</w:t>
      </w:r>
      <w:r>
        <w:rPr>
          <w:rFonts w:ascii="Verdana" w:eastAsia="Times New Roman" w:hAnsi="Verdana" w:cs="Times New Roman"/>
          <w:bCs/>
          <w:sz w:val="24"/>
          <w:szCs w:val="24"/>
        </w:rPr>
        <w:t xml:space="preserve"> </w:t>
      </w:r>
      <w:r w:rsidRPr="0078349F">
        <w:rPr>
          <w:rFonts w:ascii="Verdana" w:eastAsia="Times New Roman" w:hAnsi="Verdana" w:cs="Times New Roman"/>
          <w:bCs/>
          <w:sz w:val="24"/>
          <w:szCs w:val="24"/>
        </w:rPr>
        <w:t>z tego:</w:t>
      </w:r>
    </w:p>
    <w:p w:rsidR="0078349F" w:rsidRPr="0078349F" w:rsidRDefault="0078349F" w:rsidP="00183346">
      <w:pPr>
        <w:spacing w:after="0" w:line="288" w:lineRule="auto"/>
        <w:rPr>
          <w:rFonts w:ascii="Verdana" w:eastAsia="Times New Roman" w:hAnsi="Verdana" w:cs="Times New Roman"/>
          <w:bCs/>
          <w:sz w:val="24"/>
          <w:szCs w:val="24"/>
        </w:rPr>
      </w:pPr>
      <w:r w:rsidRPr="0078349F">
        <w:rPr>
          <w:rFonts w:ascii="Verdana" w:eastAsia="Times New Roman" w:hAnsi="Verdana" w:cs="Times New Roman"/>
          <w:bCs/>
          <w:sz w:val="24"/>
          <w:szCs w:val="24"/>
        </w:rPr>
        <w:t>1) dla gminy</w:t>
      </w:r>
      <w:r>
        <w:rPr>
          <w:rFonts w:ascii="Verdana" w:eastAsia="Times New Roman" w:hAnsi="Verdana" w:cs="Times New Roman"/>
          <w:bCs/>
          <w:sz w:val="24"/>
          <w:szCs w:val="24"/>
        </w:rPr>
        <w:t xml:space="preserve"> </w:t>
      </w:r>
      <w:r w:rsidRPr="0078349F">
        <w:rPr>
          <w:rFonts w:ascii="Verdana" w:eastAsia="Times New Roman" w:hAnsi="Verdana" w:cs="Times New Roman"/>
          <w:bCs/>
          <w:sz w:val="24"/>
          <w:szCs w:val="24"/>
        </w:rPr>
        <w:t>(70.520,34),</w:t>
      </w:r>
      <w:r>
        <w:rPr>
          <w:rFonts w:ascii="Verdana" w:eastAsia="Times New Roman" w:hAnsi="Verdana" w:cs="Times New Roman"/>
          <w:bCs/>
          <w:sz w:val="24"/>
          <w:szCs w:val="24"/>
        </w:rPr>
        <w:t xml:space="preserve"> </w:t>
      </w:r>
      <w:r w:rsidRPr="0078349F">
        <w:rPr>
          <w:rFonts w:ascii="Verdana" w:eastAsia="Times New Roman" w:hAnsi="Verdana" w:cs="Times New Roman"/>
          <w:bCs/>
          <w:sz w:val="24"/>
          <w:szCs w:val="24"/>
        </w:rPr>
        <w:t>z tego:</w:t>
      </w:r>
    </w:p>
    <w:p w:rsidR="0078349F" w:rsidRPr="0078349F" w:rsidRDefault="0078349F" w:rsidP="00183346">
      <w:pPr>
        <w:spacing w:after="0" w:line="288" w:lineRule="auto"/>
        <w:rPr>
          <w:rFonts w:ascii="Verdana" w:eastAsia="Times New Roman" w:hAnsi="Verdana" w:cs="Times New Roman"/>
          <w:bCs/>
          <w:sz w:val="24"/>
          <w:szCs w:val="24"/>
        </w:rPr>
      </w:pPr>
      <w:r w:rsidRPr="0078349F">
        <w:rPr>
          <w:rFonts w:ascii="Verdana" w:eastAsia="Times New Roman" w:hAnsi="Verdana" w:cs="Times New Roman"/>
          <w:bCs/>
          <w:sz w:val="24"/>
          <w:szCs w:val="24"/>
        </w:rPr>
        <w:t>a) na zadania zlecone</w:t>
      </w:r>
      <w:r>
        <w:rPr>
          <w:rFonts w:ascii="Verdana" w:eastAsia="Times New Roman" w:hAnsi="Verdana" w:cs="Times New Roman"/>
          <w:bCs/>
          <w:sz w:val="24"/>
          <w:szCs w:val="24"/>
        </w:rPr>
        <w:t xml:space="preserve"> </w:t>
      </w:r>
      <w:r w:rsidRPr="0078349F">
        <w:rPr>
          <w:rFonts w:ascii="Verdana" w:eastAsia="Times New Roman" w:hAnsi="Verdana" w:cs="Times New Roman"/>
          <w:bCs/>
          <w:sz w:val="24"/>
          <w:szCs w:val="24"/>
        </w:rPr>
        <w:t>(70.520,34).</w:t>
      </w:r>
    </w:p>
    <w:p w:rsidR="0078349F" w:rsidRPr="0078349F" w:rsidRDefault="0078349F" w:rsidP="00183346">
      <w:pPr>
        <w:spacing w:after="0" w:line="288" w:lineRule="auto"/>
        <w:rPr>
          <w:rFonts w:ascii="Verdana" w:eastAsia="Times New Roman" w:hAnsi="Verdana" w:cs="Times New Roman"/>
          <w:bCs/>
          <w:sz w:val="24"/>
          <w:szCs w:val="24"/>
        </w:rPr>
      </w:pPr>
      <w:r w:rsidRPr="0078349F">
        <w:rPr>
          <w:rFonts w:ascii="Verdana" w:eastAsia="Times New Roman" w:hAnsi="Verdana" w:cs="Times New Roman"/>
          <w:bCs/>
          <w:sz w:val="24"/>
          <w:szCs w:val="24"/>
        </w:rPr>
        <w:t>II. Dotacje i środki z funduszy</w:t>
      </w:r>
      <w:r>
        <w:rPr>
          <w:rFonts w:ascii="Verdana" w:eastAsia="Times New Roman" w:hAnsi="Verdana" w:cs="Times New Roman"/>
          <w:bCs/>
          <w:sz w:val="24"/>
          <w:szCs w:val="24"/>
        </w:rPr>
        <w:t xml:space="preserve"> </w:t>
      </w:r>
      <w:r w:rsidRPr="0078349F">
        <w:rPr>
          <w:rFonts w:ascii="Verdana" w:eastAsia="Times New Roman" w:hAnsi="Verdana" w:cs="Times New Roman"/>
          <w:bCs/>
          <w:sz w:val="24"/>
          <w:szCs w:val="24"/>
        </w:rPr>
        <w:t>(2.228,00),</w:t>
      </w:r>
      <w:r>
        <w:rPr>
          <w:rFonts w:ascii="Verdana" w:eastAsia="Times New Roman" w:hAnsi="Verdana" w:cs="Times New Roman"/>
          <w:bCs/>
          <w:sz w:val="24"/>
          <w:szCs w:val="24"/>
        </w:rPr>
        <w:t xml:space="preserve"> </w:t>
      </w:r>
      <w:r w:rsidRPr="0078349F">
        <w:rPr>
          <w:rFonts w:ascii="Verdana" w:eastAsia="Times New Roman" w:hAnsi="Verdana" w:cs="Times New Roman"/>
          <w:bCs/>
          <w:sz w:val="24"/>
          <w:szCs w:val="24"/>
        </w:rPr>
        <w:t>z tego:</w:t>
      </w:r>
    </w:p>
    <w:p w:rsidR="00FF02A9" w:rsidRDefault="0078349F" w:rsidP="00183346">
      <w:pPr>
        <w:spacing w:after="0" w:line="288" w:lineRule="auto"/>
        <w:rPr>
          <w:rFonts w:ascii="Verdana" w:eastAsia="Times New Roman" w:hAnsi="Verdana" w:cs="Times New Roman"/>
          <w:bCs/>
          <w:sz w:val="24"/>
          <w:szCs w:val="24"/>
        </w:rPr>
      </w:pPr>
      <w:r w:rsidRPr="0078349F">
        <w:rPr>
          <w:rFonts w:ascii="Verdana" w:eastAsia="Times New Roman" w:hAnsi="Verdana" w:cs="Times New Roman"/>
          <w:bCs/>
          <w:sz w:val="24"/>
          <w:szCs w:val="24"/>
        </w:rPr>
        <w:t>1) środki z Funduszu Pomocy</w:t>
      </w:r>
      <w:r>
        <w:rPr>
          <w:rFonts w:ascii="Verdana" w:eastAsia="Times New Roman" w:hAnsi="Verdana" w:cs="Times New Roman"/>
          <w:bCs/>
          <w:sz w:val="24"/>
          <w:szCs w:val="24"/>
        </w:rPr>
        <w:t xml:space="preserve"> </w:t>
      </w:r>
      <w:r w:rsidRPr="0078349F">
        <w:rPr>
          <w:rFonts w:ascii="Verdana" w:eastAsia="Times New Roman" w:hAnsi="Verdana" w:cs="Times New Roman"/>
          <w:bCs/>
          <w:sz w:val="24"/>
          <w:szCs w:val="24"/>
        </w:rPr>
        <w:t>(2.228,00).</w:t>
      </w:r>
    </w:p>
    <w:p w:rsidR="00FF02A9" w:rsidRPr="00ED4DAF" w:rsidRDefault="00FF02A9" w:rsidP="000D4B1A">
      <w:pPr>
        <w:spacing w:before="240" w:after="0" w:line="288" w:lineRule="auto"/>
        <w:rPr>
          <w:rFonts w:ascii="Verdana" w:eastAsia="Calibri" w:hAnsi="Verdana"/>
          <w:sz w:val="24"/>
          <w:szCs w:val="24"/>
        </w:rPr>
      </w:pPr>
      <w:r w:rsidRPr="00ED4DAF">
        <w:rPr>
          <w:rFonts w:ascii="Verdana" w:eastAsia="Calibri" w:hAnsi="Verdana"/>
          <w:sz w:val="24"/>
          <w:szCs w:val="24"/>
        </w:rPr>
        <w:t xml:space="preserve">Kwota zmiany planu wydatków ogółem: </w:t>
      </w:r>
      <w:r w:rsidR="0078349F">
        <w:rPr>
          <w:rFonts w:ascii="Verdana" w:eastAsia="Calibri" w:hAnsi="Verdana"/>
          <w:sz w:val="24"/>
          <w:szCs w:val="24"/>
        </w:rPr>
        <w:t>72</w:t>
      </w:r>
      <w:r w:rsidR="0078349F" w:rsidRPr="00ED4DAF">
        <w:rPr>
          <w:rFonts w:ascii="Verdana" w:eastAsia="Calibri" w:hAnsi="Verdana"/>
          <w:sz w:val="24"/>
          <w:szCs w:val="24"/>
        </w:rPr>
        <w:t>.</w:t>
      </w:r>
      <w:r w:rsidR="0078349F">
        <w:rPr>
          <w:rFonts w:ascii="Verdana" w:eastAsia="Calibri" w:hAnsi="Verdana"/>
          <w:sz w:val="24"/>
          <w:szCs w:val="24"/>
        </w:rPr>
        <w:t>748</w:t>
      </w:r>
      <w:r w:rsidR="0078349F" w:rsidRPr="00ED4DAF">
        <w:rPr>
          <w:rFonts w:ascii="Verdana" w:eastAsia="Calibri" w:hAnsi="Verdana"/>
          <w:sz w:val="24"/>
          <w:szCs w:val="24"/>
        </w:rPr>
        <w:t>,</w:t>
      </w:r>
      <w:r w:rsidR="0078349F">
        <w:rPr>
          <w:rFonts w:ascii="Verdana" w:eastAsia="Calibri" w:hAnsi="Verdana"/>
          <w:sz w:val="24"/>
          <w:szCs w:val="24"/>
        </w:rPr>
        <w:t>34</w:t>
      </w:r>
      <w:r w:rsidR="0078349F" w:rsidRPr="00ED4DAF">
        <w:rPr>
          <w:rFonts w:ascii="Verdana" w:eastAsia="Calibri" w:hAnsi="Verdana"/>
          <w:sz w:val="24"/>
          <w:szCs w:val="24"/>
        </w:rPr>
        <w:t xml:space="preserve"> </w:t>
      </w:r>
      <w:r>
        <w:rPr>
          <w:rFonts w:ascii="Verdana" w:eastAsia="Calibri" w:hAnsi="Verdana"/>
          <w:sz w:val="24"/>
          <w:szCs w:val="24"/>
        </w:rPr>
        <w:t>zł</w:t>
      </w:r>
    </w:p>
    <w:p w:rsidR="00FF02A9" w:rsidRPr="00ED4DAF" w:rsidRDefault="00FF02A9" w:rsidP="000D4B1A">
      <w:pPr>
        <w:spacing w:after="0" w:line="288" w:lineRule="auto"/>
        <w:rPr>
          <w:rFonts w:ascii="Verdana" w:eastAsia="Times New Roman" w:hAnsi="Verdana" w:cs="Times New Roman"/>
          <w:bCs/>
          <w:sz w:val="24"/>
          <w:szCs w:val="24"/>
        </w:rPr>
      </w:pPr>
      <w:r w:rsidRPr="00ED4DAF">
        <w:rPr>
          <w:rFonts w:ascii="Verdana" w:eastAsia="Calibri" w:hAnsi="Verdana"/>
          <w:sz w:val="24"/>
          <w:szCs w:val="24"/>
        </w:rPr>
        <w:t>Przeznaczenie środków</w:t>
      </w:r>
      <w:r>
        <w:rPr>
          <w:rFonts w:ascii="Verdana" w:eastAsia="Calibri" w:hAnsi="Verdana"/>
          <w:sz w:val="24"/>
          <w:szCs w:val="24"/>
        </w:rPr>
        <w:t>:</w:t>
      </w:r>
    </w:p>
    <w:p w:rsidR="0078349F" w:rsidRPr="0078349F" w:rsidRDefault="0078349F" w:rsidP="000D4B1A">
      <w:pPr>
        <w:spacing w:after="0" w:line="288" w:lineRule="auto"/>
        <w:rPr>
          <w:rFonts w:ascii="Verdana" w:eastAsia="Times New Roman" w:hAnsi="Verdana" w:cs="Times New Roman"/>
          <w:bCs/>
          <w:sz w:val="24"/>
          <w:szCs w:val="24"/>
        </w:rPr>
      </w:pPr>
      <w:r w:rsidRPr="0078349F">
        <w:rPr>
          <w:rFonts w:ascii="Verdana" w:eastAsia="Times New Roman" w:hAnsi="Verdana" w:cs="Times New Roman"/>
          <w:bCs/>
          <w:sz w:val="24"/>
          <w:szCs w:val="24"/>
        </w:rPr>
        <w:t>1) zwiększenie planu dotacji celowej z budżetu państwa na realizację zadań zleconych gminy w dziale 851 (Ochrona zdrowia), rozdziale 85195 (Pozostała działalność)</w:t>
      </w:r>
      <w:r>
        <w:rPr>
          <w:rFonts w:ascii="Verdana" w:eastAsia="Times New Roman" w:hAnsi="Verdana" w:cs="Times New Roman"/>
          <w:bCs/>
          <w:sz w:val="24"/>
          <w:szCs w:val="24"/>
        </w:rPr>
        <w:t xml:space="preserve"> </w:t>
      </w:r>
      <w:r w:rsidRPr="0078349F">
        <w:rPr>
          <w:rFonts w:ascii="Verdana" w:eastAsia="Times New Roman" w:hAnsi="Verdana" w:cs="Times New Roman"/>
          <w:bCs/>
          <w:sz w:val="24"/>
          <w:szCs w:val="24"/>
        </w:rPr>
        <w:t>(70.520,34),</w:t>
      </w:r>
    </w:p>
    <w:p w:rsidR="00FF02A9" w:rsidRDefault="0078349F" w:rsidP="000D4B1A">
      <w:pPr>
        <w:spacing w:after="0" w:line="288" w:lineRule="auto"/>
        <w:rPr>
          <w:rFonts w:ascii="Verdana" w:eastAsia="Times New Roman" w:hAnsi="Verdana" w:cs="Times New Roman"/>
          <w:bCs/>
          <w:sz w:val="24"/>
          <w:szCs w:val="24"/>
        </w:rPr>
      </w:pPr>
      <w:r w:rsidRPr="0078349F">
        <w:rPr>
          <w:rFonts w:ascii="Verdana" w:eastAsia="Times New Roman" w:hAnsi="Verdana" w:cs="Times New Roman"/>
          <w:bCs/>
          <w:sz w:val="24"/>
          <w:szCs w:val="24"/>
        </w:rPr>
        <w:t>2) na zapewnienie posiłku dla dzieci i młodzieży</w:t>
      </w:r>
      <w:r>
        <w:rPr>
          <w:rFonts w:ascii="Verdana" w:eastAsia="Times New Roman" w:hAnsi="Verdana" w:cs="Times New Roman"/>
          <w:bCs/>
          <w:sz w:val="24"/>
          <w:szCs w:val="24"/>
        </w:rPr>
        <w:t xml:space="preserve"> </w:t>
      </w:r>
      <w:r w:rsidRPr="0078349F">
        <w:rPr>
          <w:rFonts w:ascii="Verdana" w:eastAsia="Times New Roman" w:hAnsi="Verdana" w:cs="Times New Roman"/>
          <w:bCs/>
          <w:sz w:val="24"/>
          <w:szCs w:val="24"/>
        </w:rPr>
        <w:t>(2.228,00).</w:t>
      </w:r>
    </w:p>
    <w:p w:rsidR="001B3962" w:rsidRDefault="001B3962" w:rsidP="0078349F">
      <w:pPr>
        <w:spacing w:after="0"/>
        <w:rPr>
          <w:rFonts w:ascii="Verdana" w:eastAsia="Times New Roman" w:hAnsi="Verdana" w:cs="Times New Roman"/>
          <w:bCs/>
          <w:sz w:val="24"/>
          <w:szCs w:val="24"/>
        </w:rPr>
      </w:pPr>
    </w:p>
    <w:p w:rsidR="001B3962" w:rsidRPr="00EE2DCB" w:rsidRDefault="008B1489" w:rsidP="000D4B1A">
      <w:pPr>
        <w:pStyle w:val="Nagwek2"/>
        <w:spacing w:after="120"/>
        <w:rPr>
          <w:rFonts w:ascii="Verdana" w:hAnsi="Verdana"/>
        </w:rPr>
      </w:pPr>
      <w:bookmarkStart w:id="32" w:name="_Toc165553251"/>
      <w:bookmarkStart w:id="33" w:name="_Toc165553582"/>
      <w:bookmarkStart w:id="34" w:name="_Toc167093169"/>
      <w:r>
        <w:rPr>
          <w:rFonts w:ascii="Verdana" w:hAnsi="Verdana"/>
        </w:rPr>
        <w:lastRenderedPageBreak/>
        <w:t>ZAŁĄ</w:t>
      </w:r>
      <w:r w:rsidR="001B3962" w:rsidRPr="00EE2DCB">
        <w:rPr>
          <w:rFonts w:ascii="Verdana" w:hAnsi="Verdana"/>
        </w:rPr>
        <w:t>CZNIKI TABELARYCZNE</w:t>
      </w:r>
      <w:bookmarkEnd w:id="32"/>
      <w:bookmarkEnd w:id="33"/>
      <w:bookmarkEnd w:id="34"/>
    </w:p>
    <w:p w:rsidR="00EE2DCB" w:rsidRPr="00417F2B" w:rsidRDefault="00EE2DCB" w:rsidP="000D4B1A">
      <w:pPr>
        <w:spacing w:after="240" w:line="288" w:lineRule="auto"/>
        <w:rPr>
          <w:rFonts w:ascii="Verdana" w:hAnsi="Verdana"/>
        </w:rPr>
      </w:pPr>
      <w:r w:rsidRPr="00417F2B">
        <w:rPr>
          <w:rFonts w:ascii="Verdana" w:hAnsi="Verdana"/>
        </w:rPr>
        <w:t>(część tabel ze względu na skomplikowaną konstrukcję nie jest dostępna cyfrowo, możliwy kontakt telefoniczny z  Wydziałem Finansowym w celu przekazania informacji)</w:t>
      </w:r>
    </w:p>
    <w:p w:rsidR="00EE2DCB" w:rsidRPr="0066300B" w:rsidRDefault="00EE2DCB" w:rsidP="000D4B1A">
      <w:pPr>
        <w:spacing w:after="120" w:line="288" w:lineRule="auto"/>
        <w:rPr>
          <w:rFonts w:ascii="Verdana" w:hAnsi="Verdana"/>
        </w:rPr>
      </w:pPr>
      <w:r w:rsidRPr="0066300B">
        <w:rPr>
          <w:rFonts w:ascii="Verdana" w:hAnsi="Verdana"/>
        </w:rPr>
        <w:t>Realizacja planowanych dochodów i wydatków Miasta Wrocławia z uwzględnieniem wyniku finansowego</w:t>
      </w:r>
    </w:p>
    <w:p w:rsidR="00EE2DCB" w:rsidRPr="0097511E" w:rsidRDefault="00EE2DCB" w:rsidP="000D4B1A">
      <w:pPr>
        <w:spacing w:after="120" w:line="288" w:lineRule="auto"/>
        <w:rPr>
          <w:rFonts w:ascii="Verdana" w:hAnsi="Verdana"/>
        </w:rPr>
      </w:pPr>
      <w:r w:rsidRPr="0097511E">
        <w:rPr>
          <w:rFonts w:ascii="Verdana" w:hAnsi="Verdana"/>
        </w:rPr>
        <w:t>Wykonanie planu dochodów Miasta według źródeł i klasyfikacji budżetowej</w:t>
      </w:r>
    </w:p>
    <w:p w:rsidR="00EE2DCB" w:rsidRPr="0097511E" w:rsidRDefault="00EE2DCB" w:rsidP="000D4B1A">
      <w:pPr>
        <w:spacing w:after="120" w:line="288" w:lineRule="auto"/>
        <w:rPr>
          <w:rFonts w:ascii="Verdana" w:hAnsi="Verdana"/>
        </w:rPr>
      </w:pPr>
      <w:r w:rsidRPr="0097511E">
        <w:rPr>
          <w:rFonts w:ascii="Verdana" w:hAnsi="Verdana"/>
        </w:rPr>
        <w:t>Struktura wykonania wydatków ogółem</w:t>
      </w:r>
    </w:p>
    <w:p w:rsidR="00EE2DCB" w:rsidRPr="0097511E" w:rsidRDefault="00EE2DCB" w:rsidP="000D4B1A">
      <w:pPr>
        <w:spacing w:after="120" w:line="288" w:lineRule="auto"/>
        <w:rPr>
          <w:rFonts w:ascii="Verdana" w:hAnsi="Verdana"/>
        </w:rPr>
      </w:pPr>
      <w:r w:rsidRPr="0097511E">
        <w:rPr>
          <w:rFonts w:ascii="Verdana" w:hAnsi="Verdana"/>
        </w:rPr>
        <w:t>Wykonanie planu wydatków Miasta</w:t>
      </w:r>
    </w:p>
    <w:p w:rsidR="00EE2DCB" w:rsidRPr="0097511E" w:rsidRDefault="00EE2DCB" w:rsidP="000D4B1A">
      <w:pPr>
        <w:spacing w:after="120" w:line="288" w:lineRule="auto"/>
        <w:rPr>
          <w:rFonts w:ascii="Verdana" w:hAnsi="Verdana"/>
        </w:rPr>
      </w:pPr>
      <w:r w:rsidRPr="0097511E">
        <w:rPr>
          <w:rFonts w:ascii="Verdana" w:hAnsi="Verdana"/>
        </w:rPr>
        <w:t>Wykon</w:t>
      </w:r>
      <w:r>
        <w:rPr>
          <w:rFonts w:ascii="Verdana" w:hAnsi="Verdana"/>
        </w:rPr>
        <w:t>anie planu wydatków majątkowych</w:t>
      </w:r>
    </w:p>
    <w:p w:rsidR="00EE2DCB" w:rsidRPr="0097511E" w:rsidRDefault="00EE2DCB" w:rsidP="000D4B1A">
      <w:pPr>
        <w:spacing w:after="120" w:line="288" w:lineRule="auto"/>
        <w:rPr>
          <w:rFonts w:ascii="Verdana" w:hAnsi="Verdana"/>
        </w:rPr>
      </w:pPr>
      <w:r w:rsidRPr="0097511E">
        <w:rPr>
          <w:rFonts w:ascii="Verdana" w:hAnsi="Verdana"/>
        </w:rPr>
        <w:t>Wykonanie planu wydat</w:t>
      </w:r>
      <w:r>
        <w:rPr>
          <w:rFonts w:ascii="Verdana" w:hAnsi="Verdana"/>
        </w:rPr>
        <w:t>ków budżetu Miasta, które w 202</w:t>
      </w:r>
      <w:r w:rsidR="001C4D2D">
        <w:rPr>
          <w:rFonts w:ascii="Verdana" w:hAnsi="Verdana"/>
        </w:rPr>
        <w:t>2</w:t>
      </w:r>
      <w:r>
        <w:rPr>
          <w:rFonts w:ascii="Verdana" w:hAnsi="Verdana"/>
        </w:rPr>
        <w:t xml:space="preserve"> roku nie wygas</w:t>
      </w:r>
      <w:r w:rsidRPr="0097511E">
        <w:rPr>
          <w:rFonts w:ascii="Verdana" w:hAnsi="Verdana"/>
        </w:rPr>
        <w:t>ły z upływem roku budżetowego</w:t>
      </w:r>
    </w:p>
    <w:p w:rsidR="00EE2DCB" w:rsidRPr="0097511E" w:rsidRDefault="00EE2DCB" w:rsidP="000D4B1A">
      <w:pPr>
        <w:spacing w:after="120" w:line="288" w:lineRule="auto"/>
        <w:rPr>
          <w:rFonts w:ascii="Verdana" w:hAnsi="Verdana"/>
        </w:rPr>
      </w:pPr>
      <w:r w:rsidRPr="0097511E">
        <w:rPr>
          <w:rFonts w:ascii="Verdana" w:hAnsi="Verdana"/>
        </w:rPr>
        <w:t>Wykonanie planu wydat</w:t>
      </w:r>
      <w:r w:rsidR="001C4D2D">
        <w:rPr>
          <w:rFonts w:ascii="Verdana" w:hAnsi="Verdana"/>
        </w:rPr>
        <w:t>ków budżetu Miasta, które w 2022</w:t>
      </w:r>
      <w:r w:rsidRPr="0097511E">
        <w:rPr>
          <w:rFonts w:ascii="Verdana" w:hAnsi="Verdana"/>
        </w:rPr>
        <w:t xml:space="preserve"> roku nie wygasały z upływem roku budżetowego z podziałem na wydatki bieżące i majątkowe</w:t>
      </w:r>
    </w:p>
    <w:p w:rsidR="00EE2DCB" w:rsidRPr="0097511E" w:rsidRDefault="00EE2DCB" w:rsidP="000D4B1A">
      <w:pPr>
        <w:spacing w:after="120" w:line="288" w:lineRule="auto"/>
        <w:rPr>
          <w:rFonts w:ascii="Verdana" w:hAnsi="Verdana"/>
        </w:rPr>
      </w:pPr>
      <w:r w:rsidRPr="0097511E">
        <w:rPr>
          <w:rFonts w:ascii="Verdana" w:hAnsi="Verdana"/>
        </w:rPr>
        <w:t>Wykonanie planu dotacji udzielonych z budżetu Miasta dla jednostek sektora finansów publiczny</w:t>
      </w:r>
      <w:r>
        <w:rPr>
          <w:rFonts w:ascii="Verdana" w:hAnsi="Verdana"/>
        </w:rPr>
        <w:t>ch</w:t>
      </w:r>
    </w:p>
    <w:p w:rsidR="00EE2DCB" w:rsidRPr="0097511E" w:rsidRDefault="00EE2DCB" w:rsidP="000D4B1A">
      <w:pPr>
        <w:spacing w:after="120" w:line="288" w:lineRule="auto"/>
        <w:rPr>
          <w:rFonts w:ascii="Verdana" w:hAnsi="Verdana"/>
        </w:rPr>
      </w:pPr>
      <w:r w:rsidRPr="0097511E">
        <w:rPr>
          <w:rFonts w:ascii="Verdana" w:hAnsi="Verdana"/>
        </w:rPr>
        <w:t xml:space="preserve">Wykonanie planu dotacji udzielonych z budżetu Miasta dla jednostek spoza </w:t>
      </w:r>
      <w:r>
        <w:rPr>
          <w:rFonts w:ascii="Verdana" w:hAnsi="Verdana"/>
        </w:rPr>
        <w:t>sektora finansów publicznych</w:t>
      </w:r>
    </w:p>
    <w:p w:rsidR="00EE2DCB" w:rsidRPr="0097511E" w:rsidRDefault="00EE2DCB" w:rsidP="000D4B1A">
      <w:pPr>
        <w:spacing w:after="120" w:line="288" w:lineRule="auto"/>
        <w:rPr>
          <w:rFonts w:ascii="Verdana" w:hAnsi="Verdana"/>
        </w:rPr>
      </w:pPr>
      <w:r w:rsidRPr="0097511E">
        <w:rPr>
          <w:rFonts w:ascii="Verdana" w:hAnsi="Verdana"/>
        </w:rPr>
        <w:t>Wykonanie planu przychodów i kosztów samorządowych zakładów budżetowych</w:t>
      </w:r>
    </w:p>
    <w:p w:rsidR="00EE2DCB" w:rsidRPr="0097511E" w:rsidRDefault="00EE2DCB" w:rsidP="000D4B1A">
      <w:pPr>
        <w:spacing w:after="120" w:line="288" w:lineRule="auto"/>
        <w:rPr>
          <w:rFonts w:ascii="Verdana" w:hAnsi="Verdana"/>
        </w:rPr>
      </w:pPr>
      <w:r w:rsidRPr="0097511E">
        <w:rPr>
          <w:rFonts w:ascii="Verdana" w:hAnsi="Verdana"/>
        </w:rPr>
        <w:t>Wykonanie planu dochodów i wydatków rachunków dochodów samorządowych je</w:t>
      </w:r>
      <w:r>
        <w:rPr>
          <w:rFonts w:ascii="Verdana" w:hAnsi="Verdana"/>
        </w:rPr>
        <w:t>dnostek budżetowych</w:t>
      </w:r>
    </w:p>
    <w:p w:rsidR="00EE2DCB" w:rsidRPr="0097511E" w:rsidRDefault="00EE2DCB" w:rsidP="000D4B1A">
      <w:pPr>
        <w:spacing w:after="120" w:line="288" w:lineRule="auto"/>
        <w:rPr>
          <w:rFonts w:ascii="Verdana" w:hAnsi="Verdana"/>
        </w:rPr>
      </w:pPr>
      <w:r w:rsidRPr="0097511E">
        <w:rPr>
          <w:rFonts w:ascii="Verdana" w:hAnsi="Verdana"/>
        </w:rPr>
        <w:t>Wykonanie planu dochodów i wydatków związanych  z realizacją zadań z zakresu administracji rządowej i innych zadań zleconych Miastu, zadań wykonywanych na mocy porozumień z organami administracji rządowej oraz zadań realizowanych w drodze umów lub porozumień między jedno</w:t>
      </w:r>
      <w:r>
        <w:rPr>
          <w:rFonts w:ascii="Verdana" w:hAnsi="Verdana"/>
        </w:rPr>
        <w:t>stkami samorządu terytorialnego</w:t>
      </w:r>
    </w:p>
    <w:p w:rsidR="00EE2DCB" w:rsidRPr="0097511E" w:rsidRDefault="00EE2DCB" w:rsidP="000D4B1A">
      <w:pPr>
        <w:spacing w:after="120" w:line="288" w:lineRule="auto"/>
        <w:rPr>
          <w:rFonts w:ascii="Verdana" w:hAnsi="Verdana"/>
        </w:rPr>
      </w:pPr>
      <w:r w:rsidRPr="0097511E">
        <w:rPr>
          <w:rFonts w:ascii="Verdana" w:hAnsi="Verdana"/>
        </w:rPr>
        <w:t>Wykonanie planu dochodów związanych z realizacją zadań z zakresu administracji rządowej podlegających przekazaniu do budżetu państwa</w:t>
      </w:r>
    </w:p>
    <w:p w:rsidR="00EE2DCB" w:rsidRPr="0097511E" w:rsidRDefault="00EE2DCB" w:rsidP="000D4B1A">
      <w:pPr>
        <w:spacing w:after="120" w:line="288" w:lineRule="auto"/>
        <w:rPr>
          <w:rFonts w:ascii="Verdana" w:hAnsi="Verdana"/>
        </w:rPr>
      </w:pPr>
      <w:r w:rsidRPr="0097511E">
        <w:rPr>
          <w:rFonts w:ascii="Verdana" w:hAnsi="Verdana"/>
        </w:rPr>
        <w:t>Wykonanie planu środków na zadania realizowane przez Rady Osiedli</w:t>
      </w:r>
    </w:p>
    <w:p w:rsidR="00EE2DCB" w:rsidRPr="0097511E" w:rsidRDefault="00EE2DCB" w:rsidP="000D4B1A">
      <w:pPr>
        <w:spacing w:after="120" w:line="288" w:lineRule="auto"/>
        <w:rPr>
          <w:rFonts w:ascii="Verdana" w:hAnsi="Verdana"/>
        </w:rPr>
      </w:pPr>
      <w:r w:rsidRPr="0097511E">
        <w:rPr>
          <w:rFonts w:ascii="Verdana" w:hAnsi="Verdana"/>
        </w:rPr>
        <w:t xml:space="preserve">Przychody i rozchody związane z finansowaniem deficytu oraz ze spłatą zobowiązań </w:t>
      </w:r>
      <w:r>
        <w:rPr>
          <w:rFonts w:ascii="Verdana" w:hAnsi="Verdana"/>
        </w:rPr>
        <w:t>Miasta</w:t>
      </w:r>
    </w:p>
    <w:p w:rsidR="00EE2DCB" w:rsidRPr="0097511E" w:rsidRDefault="00EE2DCB" w:rsidP="000D4B1A">
      <w:pPr>
        <w:spacing w:after="120" w:line="288" w:lineRule="auto"/>
        <w:rPr>
          <w:rFonts w:ascii="Verdana" w:hAnsi="Verdana"/>
        </w:rPr>
      </w:pPr>
      <w:r w:rsidRPr="0097511E">
        <w:rPr>
          <w:rFonts w:ascii="Verdana" w:hAnsi="Verdana"/>
        </w:rPr>
        <w:t>Zobowiązania finansowe</w:t>
      </w:r>
      <w:r>
        <w:rPr>
          <w:rFonts w:ascii="Verdana" w:hAnsi="Verdana"/>
        </w:rPr>
        <w:t xml:space="preserve"> Miasta według tytułów dłużnych</w:t>
      </w:r>
    </w:p>
    <w:p w:rsidR="00EE2DCB" w:rsidRDefault="00EE2DCB" w:rsidP="000D4B1A">
      <w:pPr>
        <w:spacing w:after="120" w:line="288" w:lineRule="auto"/>
        <w:rPr>
          <w:rFonts w:ascii="Verdana" w:hAnsi="Verdana"/>
        </w:rPr>
      </w:pPr>
      <w:r w:rsidRPr="0097511E">
        <w:rPr>
          <w:rFonts w:ascii="Verdana" w:hAnsi="Verdana"/>
        </w:rPr>
        <w:t>Wykonanie planu dochodów z opłat za wydane zezwolenia na sprzedaż napojów alkoholowych oraz opłat za korzystanie z tych zezwoleń i wykonanie planu wydatków na zadania wynikające z Gminnego Programu Profilaktyki i Rozwiązywania Problemów Alkoholowych</w:t>
      </w:r>
      <w:r>
        <w:rPr>
          <w:rFonts w:ascii="Verdana" w:hAnsi="Verdana"/>
        </w:rPr>
        <w:t xml:space="preserve"> oraz P</w:t>
      </w:r>
      <w:r w:rsidRPr="0097511E">
        <w:rPr>
          <w:rFonts w:ascii="Verdana" w:hAnsi="Verdana"/>
        </w:rPr>
        <w:t xml:space="preserve">rzeciwdziałania Narkomanii </w:t>
      </w:r>
    </w:p>
    <w:p w:rsidR="00EE2DCB" w:rsidRDefault="00EE2DCB" w:rsidP="000D4B1A">
      <w:pPr>
        <w:spacing w:after="120" w:line="288" w:lineRule="auto"/>
        <w:rPr>
          <w:rFonts w:ascii="Verdana" w:hAnsi="Verdana"/>
        </w:rPr>
      </w:pPr>
      <w:r w:rsidRPr="0097511E">
        <w:rPr>
          <w:rFonts w:ascii="Verdana" w:hAnsi="Verdana"/>
        </w:rPr>
        <w:lastRenderedPageBreak/>
        <w:t xml:space="preserve">Wykonanie planu dochodów z opłat za wydane zezwolenia na sprzedaż napojów alkoholowych </w:t>
      </w:r>
      <w:r>
        <w:rPr>
          <w:rFonts w:ascii="Verdana" w:hAnsi="Verdana"/>
        </w:rPr>
        <w:t xml:space="preserve">w obrocie hurtowym </w:t>
      </w:r>
      <w:r w:rsidR="001C4D2D">
        <w:rPr>
          <w:rFonts w:ascii="Verdana" w:hAnsi="Verdana"/>
        </w:rPr>
        <w:t>oraz</w:t>
      </w:r>
      <w:r w:rsidRPr="0097511E">
        <w:rPr>
          <w:rFonts w:ascii="Verdana" w:hAnsi="Verdana"/>
        </w:rPr>
        <w:t xml:space="preserve"> wykonanie planu wydatków na </w:t>
      </w:r>
      <w:r>
        <w:rPr>
          <w:rFonts w:ascii="Verdana" w:hAnsi="Verdana"/>
        </w:rPr>
        <w:t>działania mające na celu realizację lokalnej międzysektorowej polityki przeciwdziałania negatywnym skutkom spożywania alkoholu</w:t>
      </w:r>
      <w:r w:rsidRPr="0097511E">
        <w:rPr>
          <w:rFonts w:ascii="Verdana" w:hAnsi="Verdana"/>
        </w:rPr>
        <w:t xml:space="preserve"> </w:t>
      </w:r>
    </w:p>
    <w:p w:rsidR="00EE2DCB" w:rsidRPr="0097511E" w:rsidRDefault="00EE2DCB" w:rsidP="000D4B1A">
      <w:pPr>
        <w:spacing w:after="120" w:line="288" w:lineRule="auto"/>
        <w:rPr>
          <w:rFonts w:ascii="Verdana" w:hAnsi="Verdana"/>
        </w:rPr>
      </w:pPr>
      <w:r w:rsidRPr="0097511E">
        <w:rPr>
          <w:rFonts w:ascii="Verdana" w:hAnsi="Verdana"/>
        </w:rPr>
        <w:t xml:space="preserve">Wykonanie planu dochodów z opłat i kar za korzystanie ze środowiska </w:t>
      </w:r>
      <w:r>
        <w:rPr>
          <w:rFonts w:ascii="Verdana" w:hAnsi="Verdana"/>
        </w:rPr>
        <w:t>oraz</w:t>
      </w:r>
      <w:r w:rsidRPr="0097511E">
        <w:rPr>
          <w:rFonts w:ascii="Verdana" w:hAnsi="Verdana"/>
        </w:rPr>
        <w:t xml:space="preserve"> wykonanie planu wydatków </w:t>
      </w:r>
      <w:r>
        <w:rPr>
          <w:rFonts w:ascii="Verdana" w:hAnsi="Verdana"/>
        </w:rPr>
        <w:t>nimi finansowanych</w:t>
      </w:r>
    </w:p>
    <w:p w:rsidR="00EE2DCB" w:rsidRDefault="00EE2DCB" w:rsidP="000D4B1A">
      <w:pPr>
        <w:spacing w:after="120" w:line="288" w:lineRule="auto"/>
        <w:rPr>
          <w:rFonts w:ascii="Verdana" w:hAnsi="Verdana"/>
        </w:rPr>
      </w:pPr>
      <w:r w:rsidRPr="0097511E">
        <w:rPr>
          <w:rFonts w:ascii="Verdana" w:hAnsi="Verdana"/>
        </w:rPr>
        <w:t xml:space="preserve">Wykonanie planu dochodów z opłat za gospodarowanie odpadami komunalnymi </w:t>
      </w:r>
      <w:r>
        <w:rPr>
          <w:rFonts w:ascii="Verdana" w:hAnsi="Verdana"/>
        </w:rPr>
        <w:t xml:space="preserve">oraz </w:t>
      </w:r>
      <w:r w:rsidRPr="0097511E">
        <w:rPr>
          <w:rFonts w:ascii="Verdana" w:hAnsi="Verdana"/>
        </w:rPr>
        <w:t>wykonanie planu wydatków na pokrycie kosztów funkcjonowania systemu gosp</w:t>
      </w:r>
      <w:r>
        <w:rPr>
          <w:rFonts w:ascii="Verdana" w:hAnsi="Verdana"/>
        </w:rPr>
        <w:t>odarowania odpadami komunalnymi</w:t>
      </w:r>
    </w:p>
    <w:p w:rsidR="00EE2DCB" w:rsidRDefault="00EE2DCB" w:rsidP="000D4B1A">
      <w:pPr>
        <w:spacing w:after="120" w:line="288" w:lineRule="auto"/>
        <w:rPr>
          <w:rFonts w:ascii="Verdana" w:hAnsi="Verdana"/>
        </w:rPr>
      </w:pPr>
      <w:r w:rsidRPr="0097511E">
        <w:rPr>
          <w:rFonts w:ascii="Verdana" w:hAnsi="Verdana"/>
        </w:rPr>
        <w:t xml:space="preserve">Wykonanie planu dochodów z opłat </w:t>
      </w:r>
      <w:r>
        <w:rPr>
          <w:rFonts w:ascii="Verdana" w:hAnsi="Verdana"/>
        </w:rPr>
        <w:t xml:space="preserve">związanych z postojem pojazdów samochodowych w śródmiejskiej strefie płatnego parkowania i wykonanie planu wydatków nimi finansowanych </w:t>
      </w:r>
    </w:p>
    <w:p w:rsidR="00EE2DCB" w:rsidRDefault="00EE2DCB" w:rsidP="000D4B1A">
      <w:pPr>
        <w:spacing w:after="120" w:line="288" w:lineRule="auto"/>
        <w:rPr>
          <w:rFonts w:ascii="Verdana" w:hAnsi="Verdana"/>
        </w:rPr>
      </w:pPr>
      <w:r w:rsidRPr="0097511E">
        <w:rPr>
          <w:rFonts w:ascii="Verdana" w:hAnsi="Verdana"/>
        </w:rPr>
        <w:t xml:space="preserve">Wykonanie planu wydatków na programy finansowane </w:t>
      </w:r>
      <w:r>
        <w:rPr>
          <w:rFonts w:ascii="Verdana" w:hAnsi="Verdana"/>
        </w:rPr>
        <w:t>z udziałem środków europejskich</w:t>
      </w:r>
    </w:p>
    <w:p w:rsidR="00EE2DCB" w:rsidRDefault="00EE2DCB" w:rsidP="00EE2DCB">
      <w:pPr>
        <w:spacing w:after="120" w:line="288" w:lineRule="auto"/>
        <w:rPr>
          <w:rFonts w:ascii="Verdana" w:hAnsi="Verdana"/>
        </w:rPr>
      </w:pPr>
      <w:r>
        <w:rPr>
          <w:rFonts w:ascii="Verdana" w:hAnsi="Verdana"/>
        </w:rPr>
        <w:t>Wykonanie planu środków wynikających z przepisów o Fu</w:t>
      </w:r>
      <w:r w:rsidRPr="0097511E">
        <w:rPr>
          <w:rFonts w:ascii="Verdana" w:hAnsi="Verdana"/>
        </w:rPr>
        <w:t>nduszu Przeciwdziałania COVID-19</w:t>
      </w:r>
      <w:r>
        <w:rPr>
          <w:rFonts w:ascii="Verdana" w:hAnsi="Verdana"/>
        </w:rPr>
        <w:t xml:space="preserve"> i wykonanie planu wydatków nimi finansowanych</w:t>
      </w:r>
    </w:p>
    <w:p w:rsidR="00EE2DCB" w:rsidRDefault="00EE2DCB" w:rsidP="00EE2DCB">
      <w:pPr>
        <w:spacing w:after="120" w:line="288" w:lineRule="auto"/>
        <w:rPr>
          <w:rFonts w:ascii="Verdana" w:hAnsi="Verdana"/>
        </w:rPr>
      </w:pPr>
      <w:r>
        <w:rPr>
          <w:rFonts w:ascii="Verdana" w:hAnsi="Verdana"/>
        </w:rPr>
        <w:t>Wykonanie planu środków z Funduszu Dopłat na wsparcie budownictwa i wykonanie planu wydatków nimi finansowanych</w:t>
      </w:r>
    </w:p>
    <w:p w:rsidR="00EE2DCB" w:rsidRDefault="00EE2DCB" w:rsidP="00EE2DCB">
      <w:pPr>
        <w:spacing w:after="120" w:line="288" w:lineRule="auto"/>
        <w:rPr>
          <w:rFonts w:ascii="Verdana" w:hAnsi="Verdana"/>
        </w:rPr>
      </w:pPr>
      <w:r>
        <w:rPr>
          <w:rFonts w:ascii="Verdana" w:hAnsi="Verdana"/>
        </w:rPr>
        <w:t>Wykonanie planu środków z Funduszu Pomocy i wykonanie planu wydatków nimi finansowanych</w:t>
      </w:r>
    </w:p>
    <w:p w:rsidR="00EE2DCB" w:rsidRPr="0097511E" w:rsidRDefault="00EE2DCB" w:rsidP="00EE2DCB">
      <w:pPr>
        <w:spacing w:after="120" w:line="288" w:lineRule="auto"/>
        <w:rPr>
          <w:rFonts w:ascii="Verdana" w:hAnsi="Verdana"/>
        </w:rPr>
      </w:pPr>
      <w:r w:rsidRPr="0097511E">
        <w:rPr>
          <w:rFonts w:ascii="Verdana" w:hAnsi="Verdana"/>
        </w:rPr>
        <w:t>Zmiany w planie wydatków na realizację programów finansowanych z udziałem środków, o k</w:t>
      </w:r>
      <w:r w:rsidR="00F844A4">
        <w:rPr>
          <w:rFonts w:ascii="Verdana" w:hAnsi="Verdana"/>
        </w:rPr>
        <w:t xml:space="preserve">tórych mowa w art. 5 ust. 1 </w:t>
      </w:r>
      <w:proofErr w:type="spellStart"/>
      <w:r w:rsidR="00F844A4">
        <w:rPr>
          <w:rFonts w:ascii="Verdana" w:hAnsi="Verdana"/>
        </w:rPr>
        <w:t>pkt</w:t>
      </w:r>
      <w:proofErr w:type="spellEnd"/>
      <w:r w:rsidRPr="0097511E">
        <w:rPr>
          <w:rFonts w:ascii="Verdana" w:hAnsi="Verdana"/>
        </w:rPr>
        <w:t xml:space="preserve"> 2 i 3 ustawy o finansach publiczny</w:t>
      </w:r>
      <w:r w:rsidR="00F844A4">
        <w:rPr>
          <w:rFonts w:ascii="Verdana" w:hAnsi="Verdana"/>
        </w:rPr>
        <w:t>ch, dokonane w trakcie roku 2023</w:t>
      </w:r>
    </w:p>
    <w:p w:rsidR="00EE2DCB" w:rsidRPr="0097511E" w:rsidRDefault="00EE2DCB" w:rsidP="00EE2DCB">
      <w:pPr>
        <w:spacing w:after="120" w:line="288" w:lineRule="auto"/>
        <w:rPr>
          <w:rFonts w:ascii="Verdana" w:hAnsi="Verdana"/>
        </w:rPr>
      </w:pPr>
      <w:r w:rsidRPr="0097511E">
        <w:rPr>
          <w:rFonts w:ascii="Verdana" w:hAnsi="Verdana"/>
        </w:rPr>
        <w:t>Stopień zaawansowania realizacji przedsięwzięć wieloletnich według stanu</w:t>
      </w:r>
      <w:r w:rsidR="00F844A4">
        <w:rPr>
          <w:rFonts w:ascii="Verdana" w:hAnsi="Verdana"/>
        </w:rPr>
        <w:t xml:space="preserve"> na dzień 31.12.2023</w:t>
      </w:r>
      <w:r>
        <w:rPr>
          <w:rFonts w:ascii="Verdana" w:hAnsi="Verdana"/>
        </w:rPr>
        <w:t xml:space="preserve"> roku</w:t>
      </w:r>
    </w:p>
    <w:p w:rsidR="00EE2DCB" w:rsidRPr="0097511E" w:rsidRDefault="00EE2DCB" w:rsidP="00EE2DCB">
      <w:pPr>
        <w:spacing w:after="0" w:line="288" w:lineRule="auto"/>
        <w:rPr>
          <w:rFonts w:ascii="Verdana" w:hAnsi="Verdana"/>
        </w:rPr>
      </w:pPr>
      <w:r w:rsidRPr="0097511E">
        <w:rPr>
          <w:rFonts w:ascii="Verdana" w:hAnsi="Verdana"/>
        </w:rPr>
        <w:t>Wykaz samorządowych jednostek budżetowych wraz z zestawieniem dochodów i wydatków na rachunku, o którym mowa w art. 223 ust. 1</w:t>
      </w:r>
      <w:r>
        <w:rPr>
          <w:rFonts w:ascii="Verdana" w:hAnsi="Verdana"/>
        </w:rPr>
        <w:t xml:space="preserve"> ustawy o finansach publicznych</w:t>
      </w:r>
    </w:p>
    <w:p w:rsidR="00EE2DCB" w:rsidRPr="00EE2DCB" w:rsidRDefault="00EE2DCB" w:rsidP="00EE2DCB"/>
    <w:sectPr w:rsidR="00EE2DCB" w:rsidRPr="00EE2DCB" w:rsidSect="00C90BE3">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976" w:rsidRDefault="00C84976" w:rsidP="00341359">
      <w:pPr>
        <w:spacing w:after="0" w:line="240" w:lineRule="auto"/>
      </w:pPr>
      <w:r>
        <w:separator/>
      </w:r>
    </w:p>
  </w:endnote>
  <w:endnote w:type="continuationSeparator" w:id="0">
    <w:p w:rsidR="00C84976" w:rsidRDefault="00C84976" w:rsidP="003413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Andale Sans UI">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73838"/>
      <w:docPartObj>
        <w:docPartGallery w:val="Page Numbers (Bottom of Page)"/>
        <w:docPartUnique/>
      </w:docPartObj>
    </w:sdtPr>
    <w:sdtContent>
      <w:p w:rsidR="00EA5C98" w:rsidRDefault="00EA5C98">
        <w:pPr>
          <w:pStyle w:val="Stopka"/>
          <w:jc w:val="right"/>
        </w:pPr>
        <w:r w:rsidRPr="001817A7">
          <w:rPr>
            <w:rFonts w:ascii="Verdana" w:hAnsi="Verdana"/>
          </w:rPr>
          <w:fldChar w:fldCharType="begin"/>
        </w:r>
        <w:r w:rsidRPr="001817A7">
          <w:rPr>
            <w:rFonts w:ascii="Verdana" w:hAnsi="Verdana"/>
          </w:rPr>
          <w:instrText xml:space="preserve"> PAGE   \* MERGEFORMAT </w:instrText>
        </w:r>
        <w:r w:rsidRPr="001817A7">
          <w:rPr>
            <w:rFonts w:ascii="Verdana" w:hAnsi="Verdana"/>
          </w:rPr>
          <w:fldChar w:fldCharType="separate"/>
        </w:r>
        <w:r w:rsidR="005D3741">
          <w:rPr>
            <w:rFonts w:ascii="Verdana" w:hAnsi="Verdana"/>
            <w:noProof/>
          </w:rPr>
          <w:t>1</w:t>
        </w:r>
        <w:r w:rsidRPr="001817A7">
          <w:rPr>
            <w:rFonts w:ascii="Verdana" w:hAnsi="Verdana"/>
          </w:rPr>
          <w:fldChar w:fldCharType="end"/>
        </w:r>
      </w:p>
    </w:sdtContent>
  </w:sdt>
  <w:p w:rsidR="00EA5C98" w:rsidRDefault="00EA5C9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976" w:rsidRDefault="00C84976" w:rsidP="00341359">
      <w:pPr>
        <w:spacing w:after="0" w:line="240" w:lineRule="auto"/>
      </w:pPr>
      <w:r>
        <w:separator/>
      </w:r>
    </w:p>
  </w:footnote>
  <w:footnote w:type="continuationSeparator" w:id="0">
    <w:p w:rsidR="00C84976" w:rsidRDefault="00C84976" w:rsidP="003413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Num6"/>
    <w:lvl w:ilvl="0">
      <w:start w:val="1"/>
      <w:numFmt w:val="bullet"/>
      <w:lvlText w:val="-"/>
      <w:lvlJc w:val="left"/>
      <w:pPr>
        <w:tabs>
          <w:tab w:val="num" w:pos="720"/>
        </w:tabs>
        <w:ind w:left="720" w:hanging="360"/>
      </w:pPr>
      <w:rPr>
        <w:rFonts w:ascii="Verdana" w:hAnsi="Verdana" w:cs="Verdana"/>
      </w:rPr>
    </w:lvl>
    <w:lvl w:ilvl="1">
      <w:start w:val="1"/>
      <w:numFmt w:val="bullet"/>
      <w:lvlText w:val="o"/>
      <w:lvlJc w:val="left"/>
      <w:pPr>
        <w:tabs>
          <w:tab w:val="num" w:pos="1068"/>
        </w:tabs>
        <w:ind w:left="1068" w:hanging="360"/>
      </w:pPr>
      <w:rPr>
        <w:rFonts w:ascii="Courier New" w:hAnsi="Courier New" w:cs="Courier New"/>
      </w:rPr>
    </w:lvl>
    <w:lvl w:ilvl="2">
      <w:start w:val="1"/>
      <w:numFmt w:val="bullet"/>
      <w:lvlText w:val=""/>
      <w:lvlJc w:val="left"/>
      <w:pPr>
        <w:tabs>
          <w:tab w:val="num" w:pos="1788"/>
        </w:tabs>
        <w:ind w:left="1788" w:hanging="360"/>
      </w:pPr>
      <w:rPr>
        <w:rFonts w:ascii="Wingdings" w:hAnsi="Wingdings" w:cs="Wingdings"/>
      </w:rPr>
    </w:lvl>
    <w:lvl w:ilvl="3">
      <w:start w:val="1"/>
      <w:numFmt w:val="bullet"/>
      <w:lvlText w:val=""/>
      <w:lvlJc w:val="left"/>
      <w:pPr>
        <w:tabs>
          <w:tab w:val="num" w:pos="2508"/>
        </w:tabs>
        <w:ind w:left="2508" w:hanging="360"/>
      </w:pPr>
      <w:rPr>
        <w:rFonts w:ascii="Symbol" w:hAnsi="Symbol" w:cs="Symbol"/>
      </w:rPr>
    </w:lvl>
    <w:lvl w:ilvl="4">
      <w:start w:val="1"/>
      <w:numFmt w:val="bullet"/>
      <w:lvlText w:val="o"/>
      <w:lvlJc w:val="left"/>
      <w:pPr>
        <w:tabs>
          <w:tab w:val="num" w:pos="3228"/>
        </w:tabs>
        <w:ind w:left="3228" w:hanging="360"/>
      </w:pPr>
      <w:rPr>
        <w:rFonts w:ascii="Courier New" w:hAnsi="Courier New" w:cs="Courier New"/>
      </w:rPr>
    </w:lvl>
    <w:lvl w:ilvl="5">
      <w:start w:val="1"/>
      <w:numFmt w:val="bullet"/>
      <w:lvlText w:val=""/>
      <w:lvlJc w:val="left"/>
      <w:pPr>
        <w:tabs>
          <w:tab w:val="num" w:pos="3948"/>
        </w:tabs>
        <w:ind w:left="3948" w:hanging="360"/>
      </w:pPr>
      <w:rPr>
        <w:rFonts w:ascii="Wingdings" w:hAnsi="Wingdings" w:cs="Wingdings"/>
      </w:rPr>
    </w:lvl>
    <w:lvl w:ilvl="6">
      <w:start w:val="1"/>
      <w:numFmt w:val="bullet"/>
      <w:lvlText w:val=""/>
      <w:lvlJc w:val="left"/>
      <w:pPr>
        <w:tabs>
          <w:tab w:val="num" w:pos="4668"/>
        </w:tabs>
        <w:ind w:left="4668" w:hanging="360"/>
      </w:pPr>
      <w:rPr>
        <w:rFonts w:ascii="Symbol" w:hAnsi="Symbol" w:cs="Symbol"/>
      </w:rPr>
    </w:lvl>
    <w:lvl w:ilvl="7">
      <w:start w:val="1"/>
      <w:numFmt w:val="bullet"/>
      <w:lvlText w:val="o"/>
      <w:lvlJc w:val="left"/>
      <w:pPr>
        <w:tabs>
          <w:tab w:val="num" w:pos="5388"/>
        </w:tabs>
        <w:ind w:left="5388" w:hanging="360"/>
      </w:pPr>
      <w:rPr>
        <w:rFonts w:ascii="Courier New" w:hAnsi="Courier New" w:cs="Courier New"/>
      </w:rPr>
    </w:lvl>
    <w:lvl w:ilvl="8">
      <w:start w:val="1"/>
      <w:numFmt w:val="bullet"/>
      <w:lvlText w:val=""/>
      <w:lvlJc w:val="left"/>
      <w:pPr>
        <w:tabs>
          <w:tab w:val="num" w:pos="6108"/>
        </w:tabs>
        <w:ind w:left="6108" w:hanging="360"/>
      </w:pPr>
      <w:rPr>
        <w:rFonts w:ascii="Wingdings" w:hAnsi="Wingdings" w:cs="Wingdings"/>
      </w:rPr>
    </w:lvl>
  </w:abstractNum>
  <w:abstractNum w:abstractNumId="1">
    <w:nsid w:val="004C09AC"/>
    <w:multiLevelType w:val="hybridMultilevel"/>
    <w:tmpl w:val="51B883E8"/>
    <w:lvl w:ilvl="0" w:tplc="036CC35C">
      <w:start w:val="449"/>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88879E4"/>
    <w:multiLevelType w:val="hybridMultilevel"/>
    <w:tmpl w:val="37ECE33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AB278BA"/>
    <w:multiLevelType w:val="hybridMultilevel"/>
    <w:tmpl w:val="E4BC9D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C610D0"/>
    <w:multiLevelType w:val="hybridMultilevel"/>
    <w:tmpl w:val="2AEC1116"/>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
    <w:nsid w:val="0DF1101C"/>
    <w:multiLevelType w:val="hybridMultilevel"/>
    <w:tmpl w:val="564E782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nsid w:val="0EFB75B6"/>
    <w:multiLevelType w:val="hybridMultilevel"/>
    <w:tmpl w:val="5038F22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hint="default"/>
      </w:rPr>
    </w:lvl>
    <w:lvl w:ilvl="2" w:tplc="0415000F">
      <w:start w:val="1"/>
      <w:numFmt w:val="decimal"/>
      <w:lvlText w:val="%3."/>
      <w:lvlJc w:val="left"/>
      <w:pPr>
        <w:tabs>
          <w:tab w:val="num" w:pos="2880"/>
        </w:tabs>
        <w:ind w:left="2880" w:hanging="360"/>
      </w:p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7">
    <w:nsid w:val="168D64F4"/>
    <w:multiLevelType w:val="hybridMultilevel"/>
    <w:tmpl w:val="F00A3A66"/>
    <w:lvl w:ilvl="0" w:tplc="C354E4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6FC7E6A"/>
    <w:multiLevelType w:val="hybridMultilevel"/>
    <w:tmpl w:val="3F6463AA"/>
    <w:lvl w:ilvl="0" w:tplc="036CC35C">
      <w:start w:val="449"/>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0B32E87"/>
    <w:multiLevelType w:val="hybridMultilevel"/>
    <w:tmpl w:val="56CC573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24546272"/>
    <w:multiLevelType w:val="hybridMultilevel"/>
    <w:tmpl w:val="1C927ED6"/>
    <w:lvl w:ilvl="0" w:tplc="BF4A27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52245EF"/>
    <w:multiLevelType w:val="hybridMultilevel"/>
    <w:tmpl w:val="25E292B8"/>
    <w:lvl w:ilvl="0" w:tplc="FFFFFFFF">
      <w:start w:val="1"/>
      <w:numFmt w:val="bullet"/>
      <w:lvlText w:val=""/>
      <w:lvlJc w:val="left"/>
      <w:pPr>
        <w:tabs>
          <w:tab w:val="num" w:pos="1500"/>
        </w:tabs>
        <w:ind w:left="1500" w:hanging="360"/>
      </w:pPr>
      <w:rPr>
        <w:rFonts w:ascii="Symbol" w:hAnsi="Symbol" w:hint="default"/>
      </w:rPr>
    </w:lvl>
    <w:lvl w:ilvl="1" w:tplc="FFFFFFFF" w:tentative="1">
      <w:start w:val="1"/>
      <w:numFmt w:val="bullet"/>
      <w:lvlText w:val="o"/>
      <w:lvlJc w:val="left"/>
      <w:pPr>
        <w:tabs>
          <w:tab w:val="num" w:pos="2220"/>
        </w:tabs>
        <w:ind w:left="2220" w:hanging="360"/>
      </w:pPr>
      <w:rPr>
        <w:rFonts w:ascii="Courier New" w:hAnsi="Courier New" w:hint="default"/>
      </w:rPr>
    </w:lvl>
    <w:lvl w:ilvl="2" w:tplc="FFFFFFFF" w:tentative="1">
      <w:start w:val="1"/>
      <w:numFmt w:val="bullet"/>
      <w:lvlText w:val=""/>
      <w:lvlJc w:val="left"/>
      <w:pPr>
        <w:tabs>
          <w:tab w:val="num" w:pos="2940"/>
        </w:tabs>
        <w:ind w:left="2940" w:hanging="360"/>
      </w:pPr>
      <w:rPr>
        <w:rFonts w:ascii="Wingdings" w:hAnsi="Wingdings" w:hint="default"/>
      </w:rPr>
    </w:lvl>
    <w:lvl w:ilvl="3" w:tplc="FFFFFFFF" w:tentative="1">
      <w:start w:val="1"/>
      <w:numFmt w:val="bullet"/>
      <w:lvlText w:val=""/>
      <w:lvlJc w:val="left"/>
      <w:pPr>
        <w:tabs>
          <w:tab w:val="num" w:pos="3660"/>
        </w:tabs>
        <w:ind w:left="3660" w:hanging="360"/>
      </w:pPr>
      <w:rPr>
        <w:rFonts w:ascii="Symbol" w:hAnsi="Symbol" w:hint="default"/>
      </w:rPr>
    </w:lvl>
    <w:lvl w:ilvl="4" w:tplc="FFFFFFFF" w:tentative="1">
      <w:start w:val="1"/>
      <w:numFmt w:val="bullet"/>
      <w:lvlText w:val="o"/>
      <w:lvlJc w:val="left"/>
      <w:pPr>
        <w:tabs>
          <w:tab w:val="num" w:pos="4380"/>
        </w:tabs>
        <w:ind w:left="4380" w:hanging="360"/>
      </w:pPr>
      <w:rPr>
        <w:rFonts w:ascii="Courier New" w:hAnsi="Courier New" w:hint="default"/>
      </w:rPr>
    </w:lvl>
    <w:lvl w:ilvl="5" w:tplc="FFFFFFFF" w:tentative="1">
      <w:start w:val="1"/>
      <w:numFmt w:val="bullet"/>
      <w:lvlText w:val=""/>
      <w:lvlJc w:val="left"/>
      <w:pPr>
        <w:tabs>
          <w:tab w:val="num" w:pos="5100"/>
        </w:tabs>
        <w:ind w:left="5100" w:hanging="360"/>
      </w:pPr>
      <w:rPr>
        <w:rFonts w:ascii="Wingdings" w:hAnsi="Wingdings" w:hint="default"/>
      </w:rPr>
    </w:lvl>
    <w:lvl w:ilvl="6" w:tplc="FFFFFFFF" w:tentative="1">
      <w:start w:val="1"/>
      <w:numFmt w:val="bullet"/>
      <w:lvlText w:val=""/>
      <w:lvlJc w:val="left"/>
      <w:pPr>
        <w:tabs>
          <w:tab w:val="num" w:pos="5820"/>
        </w:tabs>
        <w:ind w:left="5820" w:hanging="360"/>
      </w:pPr>
      <w:rPr>
        <w:rFonts w:ascii="Symbol" w:hAnsi="Symbol" w:hint="default"/>
      </w:rPr>
    </w:lvl>
    <w:lvl w:ilvl="7" w:tplc="FFFFFFFF" w:tentative="1">
      <w:start w:val="1"/>
      <w:numFmt w:val="bullet"/>
      <w:lvlText w:val="o"/>
      <w:lvlJc w:val="left"/>
      <w:pPr>
        <w:tabs>
          <w:tab w:val="num" w:pos="6540"/>
        </w:tabs>
        <w:ind w:left="6540" w:hanging="360"/>
      </w:pPr>
      <w:rPr>
        <w:rFonts w:ascii="Courier New" w:hAnsi="Courier New" w:hint="default"/>
      </w:rPr>
    </w:lvl>
    <w:lvl w:ilvl="8" w:tplc="FFFFFFFF" w:tentative="1">
      <w:start w:val="1"/>
      <w:numFmt w:val="bullet"/>
      <w:lvlText w:val=""/>
      <w:lvlJc w:val="left"/>
      <w:pPr>
        <w:tabs>
          <w:tab w:val="num" w:pos="7260"/>
        </w:tabs>
        <w:ind w:left="7260" w:hanging="360"/>
      </w:pPr>
      <w:rPr>
        <w:rFonts w:ascii="Wingdings" w:hAnsi="Wingdings" w:hint="default"/>
      </w:rPr>
    </w:lvl>
  </w:abstractNum>
  <w:abstractNum w:abstractNumId="12">
    <w:nsid w:val="282C4D48"/>
    <w:multiLevelType w:val="hybridMultilevel"/>
    <w:tmpl w:val="490CA3E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nsid w:val="2E0E0649"/>
    <w:multiLevelType w:val="hybridMultilevel"/>
    <w:tmpl w:val="7A7E998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hint="default"/>
      </w:rPr>
    </w:lvl>
    <w:lvl w:ilvl="2" w:tplc="0415000F">
      <w:start w:val="1"/>
      <w:numFmt w:val="decimal"/>
      <w:lvlText w:val="%3."/>
      <w:lvlJc w:val="left"/>
      <w:pPr>
        <w:tabs>
          <w:tab w:val="num" w:pos="2880"/>
        </w:tabs>
        <w:ind w:left="2880" w:hanging="360"/>
      </w:p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4">
    <w:nsid w:val="2EE015D9"/>
    <w:multiLevelType w:val="hybridMultilevel"/>
    <w:tmpl w:val="773A75B0"/>
    <w:lvl w:ilvl="0" w:tplc="A81E3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20F268F"/>
    <w:multiLevelType w:val="hybridMultilevel"/>
    <w:tmpl w:val="ED36CF40"/>
    <w:lvl w:ilvl="0" w:tplc="7C72AC8A">
      <w:numFmt w:val="bullet"/>
      <w:lvlText w:val=""/>
      <w:legacy w:legacy="1" w:legacySpace="0" w:legacyIndent="0"/>
      <w:lvlJc w:val="left"/>
      <w:rPr>
        <w:rFonts w:ascii="Symbol" w:hAnsi="Symbol" w:hint="default"/>
        <w:sz w:val="22"/>
      </w:rPr>
    </w:lvl>
    <w:lvl w:ilvl="1" w:tplc="04150003" w:tentative="1">
      <w:start w:val="1"/>
      <w:numFmt w:val="bullet"/>
      <w:lvlText w:val="o"/>
      <w:lvlJc w:val="left"/>
      <w:pPr>
        <w:tabs>
          <w:tab w:val="num" w:pos="1791"/>
        </w:tabs>
        <w:ind w:left="1791" w:hanging="360"/>
      </w:pPr>
      <w:rPr>
        <w:rFonts w:ascii="Courier New" w:hAnsi="Courier New" w:hint="default"/>
      </w:rPr>
    </w:lvl>
    <w:lvl w:ilvl="2" w:tplc="04150005" w:tentative="1">
      <w:start w:val="1"/>
      <w:numFmt w:val="bullet"/>
      <w:lvlText w:val=""/>
      <w:lvlJc w:val="left"/>
      <w:pPr>
        <w:tabs>
          <w:tab w:val="num" w:pos="2511"/>
        </w:tabs>
        <w:ind w:left="2511" w:hanging="360"/>
      </w:pPr>
      <w:rPr>
        <w:rFonts w:ascii="Wingdings" w:hAnsi="Wingdings" w:hint="default"/>
      </w:rPr>
    </w:lvl>
    <w:lvl w:ilvl="3" w:tplc="04150001" w:tentative="1">
      <w:start w:val="1"/>
      <w:numFmt w:val="bullet"/>
      <w:lvlText w:val=""/>
      <w:lvlJc w:val="left"/>
      <w:pPr>
        <w:tabs>
          <w:tab w:val="num" w:pos="3231"/>
        </w:tabs>
        <w:ind w:left="3231" w:hanging="360"/>
      </w:pPr>
      <w:rPr>
        <w:rFonts w:ascii="Symbol" w:hAnsi="Symbol" w:hint="default"/>
      </w:rPr>
    </w:lvl>
    <w:lvl w:ilvl="4" w:tplc="04150003" w:tentative="1">
      <w:start w:val="1"/>
      <w:numFmt w:val="bullet"/>
      <w:lvlText w:val="o"/>
      <w:lvlJc w:val="left"/>
      <w:pPr>
        <w:tabs>
          <w:tab w:val="num" w:pos="3951"/>
        </w:tabs>
        <w:ind w:left="3951" w:hanging="360"/>
      </w:pPr>
      <w:rPr>
        <w:rFonts w:ascii="Courier New" w:hAnsi="Courier New" w:hint="default"/>
      </w:rPr>
    </w:lvl>
    <w:lvl w:ilvl="5" w:tplc="04150005" w:tentative="1">
      <w:start w:val="1"/>
      <w:numFmt w:val="bullet"/>
      <w:lvlText w:val=""/>
      <w:lvlJc w:val="left"/>
      <w:pPr>
        <w:tabs>
          <w:tab w:val="num" w:pos="4671"/>
        </w:tabs>
        <w:ind w:left="4671" w:hanging="360"/>
      </w:pPr>
      <w:rPr>
        <w:rFonts w:ascii="Wingdings" w:hAnsi="Wingdings" w:hint="default"/>
      </w:rPr>
    </w:lvl>
    <w:lvl w:ilvl="6" w:tplc="04150001" w:tentative="1">
      <w:start w:val="1"/>
      <w:numFmt w:val="bullet"/>
      <w:lvlText w:val=""/>
      <w:lvlJc w:val="left"/>
      <w:pPr>
        <w:tabs>
          <w:tab w:val="num" w:pos="5391"/>
        </w:tabs>
        <w:ind w:left="5391" w:hanging="360"/>
      </w:pPr>
      <w:rPr>
        <w:rFonts w:ascii="Symbol" w:hAnsi="Symbol" w:hint="default"/>
      </w:rPr>
    </w:lvl>
    <w:lvl w:ilvl="7" w:tplc="04150003" w:tentative="1">
      <w:start w:val="1"/>
      <w:numFmt w:val="bullet"/>
      <w:lvlText w:val="o"/>
      <w:lvlJc w:val="left"/>
      <w:pPr>
        <w:tabs>
          <w:tab w:val="num" w:pos="6111"/>
        </w:tabs>
        <w:ind w:left="6111" w:hanging="360"/>
      </w:pPr>
      <w:rPr>
        <w:rFonts w:ascii="Courier New" w:hAnsi="Courier New" w:hint="default"/>
      </w:rPr>
    </w:lvl>
    <w:lvl w:ilvl="8" w:tplc="04150005" w:tentative="1">
      <w:start w:val="1"/>
      <w:numFmt w:val="bullet"/>
      <w:lvlText w:val=""/>
      <w:lvlJc w:val="left"/>
      <w:pPr>
        <w:tabs>
          <w:tab w:val="num" w:pos="6831"/>
        </w:tabs>
        <w:ind w:left="6831" w:hanging="360"/>
      </w:pPr>
      <w:rPr>
        <w:rFonts w:ascii="Wingdings" w:hAnsi="Wingdings" w:hint="default"/>
      </w:rPr>
    </w:lvl>
  </w:abstractNum>
  <w:abstractNum w:abstractNumId="16">
    <w:nsid w:val="334B7A7C"/>
    <w:multiLevelType w:val="hybridMultilevel"/>
    <w:tmpl w:val="BE2295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6941878"/>
    <w:multiLevelType w:val="hybridMultilevel"/>
    <w:tmpl w:val="E6666F74"/>
    <w:lvl w:ilvl="0" w:tplc="52340A32">
      <w:start w:val="1"/>
      <w:numFmt w:val="bullet"/>
      <w:pStyle w:val="Styl1"/>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nsid w:val="377F4FE7"/>
    <w:multiLevelType w:val="hybridMultilevel"/>
    <w:tmpl w:val="D230F4F6"/>
    <w:lvl w:ilvl="0" w:tplc="04150001">
      <w:start w:val="1"/>
      <w:numFmt w:val="bullet"/>
      <w:lvlText w:val=""/>
      <w:lvlJc w:val="left"/>
      <w:pPr>
        <w:ind w:left="2223" w:hanging="360"/>
      </w:pPr>
      <w:rPr>
        <w:rFonts w:ascii="Symbol" w:hAnsi="Symbol" w:hint="default"/>
      </w:rPr>
    </w:lvl>
    <w:lvl w:ilvl="1" w:tplc="04150003" w:tentative="1">
      <w:start w:val="1"/>
      <w:numFmt w:val="bullet"/>
      <w:lvlText w:val="o"/>
      <w:lvlJc w:val="left"/>
      <w:pPr>
        <w:ind w:left="2943" w:hanging="360"/>
      </w:pPr>
      <w:rPr>
        <w:rFonts w:ascii="Courier New" w:hAnsi="Courier New" w:cs="Courier New" w:hint="default"/>
      </w:rPr>
    </w:lvl>
    <w:lvl w:ilvl="2" w:tplc="04150005" w:tentative="1">
      <w:start w:val="1"/>
      <w:numFmt w:val="bullet"/>
      <w:lvlText w:val=""/>
      <w:lvlJc w:val="left"/>
      <w:pPr>
        <w:ind w:left="3663" w:hanging="360"/>
      </w:pPr>
      <w:rPr>
        <w:rFonts w:ascii="Wingdings" w:hAnsi="Wingdings" w:hint="default"/>
      </w:rPr>
    </w:lvl>
    <w:lvl w:ilvl="3" w:tplc="04150001" w:tentative="1">
      <w:start w:val="1"/>
      <w:numFmt w:val="bullet"/>
      <w:lvlText w:val=""/>
      <w:lvlJc w:val="left"/>
      <w:pPr>
        <w:ind w:left="4383" w:hanging="360"/>
      </w:pPr>
      <w:rPr>
        <w:rFonts w:ascii="Symbol" w:hAnsi="Symbol" w:hint="default"/>
      </w:rPr>
    </w:lvl>
    <w:lvl w:ilvl="4" w:tplc="04150003" w:tentative="1">
      <w:start w:val="1"/>
      <w:numFmt w:val="bullet"/>
      <w:lvlText w:val="o"/>
      <w:lvlJc w:val="left"/>
      <w:pPr>
        <w:ind w:left="5103" w:hanging="360"/>
      </w:pPr>
      <w:rPr>
        <w:rFonts w:ascii="Courier New" w:hAnsi="Courier New" w:cs="Courier New" w:hint="default"/>
      </w:rPr>
    </w:lvl>
    <w:lvl w:ilvl="5" w:tplc="04150005" w:tentative="1">
      <w:start w:val="1"/>
      <w:numFmt w:val="bullet"/>
      <w:lvlText w:val=""/>
      <w:lvlJc w:val="left"/>
      <w:pPr>
        <w:ind w:left="5823" w:hanging="360"/>
      </w:pPr>
      <w:rPr>
        <w:rFonts w:ascii="Wingdings" w:hAnsi="Wingdings" w:hint="default"/>
      </w:rPr>
    </w:lvl>
    <w:lvl w:ilvl="6" w:tplc="04150001" w:tentative="1">
      <w:start w:val="1"/>
      <w:numFmt w:val="bullet"/>
      <w:lvlText w:val=""/>
      <w:lvlJc w:val="left"/>
      <w:pPr>
        <w:ind w:left="6543" w:hanging="360"/>
      </w:pPr>
      <w:rPr>
        <w:rFonts w:ascii="Symbol" w:hAnsi="Symbol" w:hint="default"/>
      </w:rPr>
    </w:lvl>
    <w:lvl w:ilvl="7" w:tplc="04150003" w:tentative="1">
      <w:start w:val="1"/>
      <w:numFmt w:val="bullet"/>
      <w:lvlText w:val="o"/>
      <w:lvlJc w:val="left"/>
      <w:pPr>
        <w:ind w:left="7263" w:hanging="360"/>
      </w:pPr>
      <w:rPr>
        <w:rFonts w:ascii="Courier New" w:hAnsi="Courier New" w:cs="Courier New" w:hint="default"/>
      </w:rPr>
    </w:lvl>
    <w:lvl w:ilvl="8" w:tplc="04150005" w:tentative="1">
      <w:start w:val="1"/>
      <w:numFmt w:val="bullet"/>
      <w:lvlText w:val=""/>
      <w:lvlJc w:val="left"/>
      <w:pPr>
        <w:ind w:left="7983" w:hanging="360"/>
      </w:pPr>
      <w:rPr>
        <w:rFonts w:ascii="Wingdings" w:hAnsi="Wingdings" w:hint="default"/>
      </w:rPr>
    </w:lvl>
  </w:abstractNum>
  <w:abstractNum w:abstractNumId="19">
    <w:nsid w:val="47CE5A8B"/>
    <w:multiLevelType w:val="hybridMultilevel"/>
    <w:tmpl w:val="98A8D7F6"/>
    <w:lvl w:ilvl="0" w:tplc="33B063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BBE6A77"/>
    <w:multiLevelType w:val="hybridMultilevel"/>
    <w:tmpl w:val="5896EB2A"/>
    <w:lvl w:ilvl="0" w:tplc="7C72AC8A">
      <w:numFmt w:val="bullet"/>
      <w:lvlText w:val=""/>
      <w:legacy w:legacy="1" w:legacySpace="0" w:legacyIndent="0"/>
      <w:lvlJc w:val="left"/>
      <w:rPr>
        <w:rFonts w:ascii="Symbol" w:hAnsi="Symbol" w:hint="default"/>
        <w:sz w:val="22"/>
      </w:rPr>
    </w:lvl>
    <w:lvl w:ilvl="1" w:tplc="04150003">
      <w:start w:val="1"/>
      <w:numFmt w:val="bullet"/>
      <w:lvlText w:val="o"/>
      <w:lvlJc w:val="left"/>
      <w:pPr>
        <w:tabs>
          <w:tab w:val="num" w:pos="1797"/>
        </w:tabs>
        <w:ind w:left="1797" w:hanging="360"/>
      </w:pPr>
      <w:rPr>
        <w:rFonts w:ascii="Courier New" w:hAnsi="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21">
    <w:nsid w:val="4CA93205"/>
    <w:multiLevelType w:val="hybridMultilevel"/>
    <w:tmpl w:val="4D62078E"/>
    <w:lvl w:ilvl="0" w:tplc="4BFC55C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5AE4145"/>
    <w:multiLevelType w:val="hybridMultilevel"/>
    <w:tmpl w:val="2A94CC9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56567B34"/>
    <w:multiLevelType w:val="hybridMultilevel"/>
    <w:tmpl w:val="683AE77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hint="default"/>
      </w:rPr>
    </w:lvl>
    <w:lvl w:ilvl="2" w:tplc="0415000F">
      <w:start w:val="1"/>
      <w:numFmt w:val="decimal"/>
      <w:lvlText w:val="%3."/>
      <w:lvlJc w:val="left"/>
      <w:pPr>
        <w:tabs>
          <w:tab w:val="num" w:pos="2880"/>
        </w:tabs>
        <w:ind w:left="2880" w:hanging="360"/>
      </w:pPr>
    </w:lvl>
    <w:lvl w:ilvl="3" w:tplc="04150001">
      <w:start w:val="1"/>
      <w:numFmt w:val="bullet"/>
      <w:lvlText w:val=""/>
      <w:lvlJc w:val="left"/>
      <w:pPr>
        <w:tabs>
          <w:tab w:val="num" w:pos="3600"/>
        </w:tabs>
        <w:ind w:left="3600" w:hanging="360"/>
      </w:pPr>
      <w:rPr>
        <w:rFonts w:ascii="Symbol" w:hAnsi="Symbol" w:hint="default"/>
      </w:rPr>
    </w:lvl>
    <w:lvl w:ilvl="4" w:tplc="510E1E4C">
      <w:start w:val="1"/>
      <w:numFmt w:val="decimal"/>
      <w:lvlText w:val="%5)"/>
      <w:lvlJc w:val="left"/>
      <w:pPr>
        <w:tabs>
          <w:tab w:val="num" w:pos="4320"/>
        </w:tabs>
        <w:ind w:left="4320" w:hanging="360"/>
      </w:pPr>
      <w:rPr>
        <w:rFonts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4">
    <w:nsid w:val="5F1D14C8"/>
    <w:multiLevelType w:val="hybridMultilevel"/>
    <w:tmpl w:val="EB0A911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
    <w:nsid w:val="5F1D34E6"/>
    <w:multiLevelType w:val="hybridMultilevel"/>
    <w:tmpl w:val="064AC628"/>
    <w:lvl w:ilvl="0" w:tplc="C2B2E38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6035A9A"/>
    <w:multiLevelType w:val="hybridMultilevel"/>
    <w:tmpl w:val="169CB4EE"/>
    <w:lvl w:ilvl="0" w:tplc="85FC825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58A1095"/>
    <w:multiLevelType w:val="hybridMultilevel"/>
    <w:tmpl w:val="A374305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8">
    <w:nsid w:val="795B6851"/>
    <w:multiLevelType w:val="hybridMultilevel"/>
    <w:tmpl w:val="54861944"/>
    <w:lvl w:ilvl="0" w:tplc="0B5636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A77778D"/>
    <w:multiLevelType w:val="hybridMultilevel"/>
    <w:tmpl w:val="3A4E559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nsid w:val="7BB803D1"/>
    <w:multiLevelType w:val="hybridMultilevel"/>
    <w:tmpl w:val="11EC041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nsid w:val="7FEB4114"/>
    <w:multiLevelType w:val="hybridMultilevel"/>
    <w:tmpl w:val="5CA0E07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hint="default"/>
      </w:rPr>
    </w:lvl>
    <w:lvl w:ilvl="2" w:tplc="0415000F">
      <w:start w:val="1"/>
      <w:numFmt w:val="decimal"/>
      <w:lvlText w:val="%3."/>
      <w:lvlJc w:val="left"/>
      <w:pPr>
        <w:tabs>
          <w:tab w:val="num" w:pos="2880"/>
        </w:tabs>
        <w:ind w:left="2880" w:hanging="360"/>
      </w:pPr>
    </w:lvl>
    <w:lvl w:ilvl="3" w:tplc="BFA467AC">
      <w:start w:val="2"/>
      <w:numFmt w:val="upperRoman"/>
      <w:lvlText w:val="%4."/>
      <w:lvlJc w:val="left"/>
      <w:pPr>
        <w:tabs>
          <w:tab w:val="num" w:pos="3960"/>
        </w:tabs>
        <w:ind w:left="3960" w:hanging="720"/>
      </w:pPr>
      <w:rPr>
        <w:rFonts w:hint="default"/>
        <w:b w:val="0"/>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num w:numId="1">
    <w:abstractNumId w:val="29"/>
  </w:num>
  <w:num w:numId="2">
    <w:abstractNumId w:val="17"/>
  </w:num>
  <w:num w:numId="3">
    <w:abstractNumId w:val="11"/>
  </w:num>
  <w:num w:numId="4">
    <w:abstractNumId w:val="18"/>
  </w:num>
  <w:num w:numId="5">
    <w:abstractNumId w:val="30"/>
  </w:num>
  <w:num w:numId="6">
    <w:abstractNumId w:val="20"/>
  </w:num>
  <w:num w:numId="7">
    <w:abstractNumId w:val="15"/>
  </w:num>
  <w:num w:numId="8">
    <w:abstractNumId w:val="13"/>
  </w:num>
  <w:num w:numId="9">
    <w:abstractNumId w:val="31"/>
  </w:num>
  <w:num w:numId="10">
    <w:abstractNumId w:val="23"/>
  </w:num>
  <w:num w:numId="11">
    <w:abstractNumId w:val="6"/>
  </w:num>
  <w:num w:numId="12">
    <w:abstractNumId w:val="22"/>
  </w:num>
  <w:num w:numId="13">
    <w:abstractNumId w:val="9"/>
  </w:num>
  <w:num w:numId="14">
    <w:abstractNumId w:val="16"/>
  </w:num>
  <w:num w:numId="15">
    <w:abstractNumId w:val="7"/>
  </w:num>
  <w:num w:numId="16">
    <w:abstractNumId w:val="14"/>
  </w:num>
  <w:num w:numId="17">
    <w:abstractNumId w:val="2"/>
  </w:num>
  <w:num w:numId="18">
    <w:abstractNumId w:val="28"/>
  </w:num>
  <w:num w:numId="19">
    <w:abstractNumId w:val="10"/>
  </w:num>
  <w:num w:numId="20">
    <w:abstractNumId w:val="21"/>
  </w:num>
  <w:num w:numId="21">
    <w:abstractNumId w:val="19"/>
  </w:num>
  <w:num w:numId="22">
    <w:abstractNumId w:val="25"/>
  </w:num>
  <w:num w:numId="23">
    <w:abstractNumId w:val="5"/>
  </w:num>
  <w:num w:numId="24">
    <w:abstractNumId w:val="24"/>
  </w:num>
  <w:num w:numId="25">
    <w:abstractNumId w:val="3"/>
  </w:num>
  <w:num w:numId="26">
    <w:abstractNumId w:val="27"/>
  </w:num>
  <w:num w:numId="27">
    <w:abstractNumId w:val="1"/>
  </w:num>
  <w:num w:numId="28">
    <w:abstractNumId w:val="4"/>
  </w:num>
  <w:num w:numId="29">
    <w:abstractNumId w:val="12"/>
  </w:num>
  <w:num w:numId="30">
    <w:abstractNumId w:val="8"/>
  </w:num>
  <w:num w:numId="31">
    <w:abstractNumId w:val="26"/>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1"/>
    <w:footnote w:id="0"/>
  </w:footnotePr>
  <w:endnotePr>
    <w:endnote w:id="-1"/>
    <w:endnote w:id="0"/>
  </w:endnotePr>
  <w:compat>
    <w:useFELayout/>
  </w:compat>
  <w:rsids>
    <w:rsidRoot w:val="006729C2"/>
    <w:rsid w:val="0000345D"/>
    <w:rsid w:val="000044FC"/>
    <w:rsid w:val="00015BF2"/>
    <w:rsid w:val="00017CB5"/>
    <w:rsid w:val="00020116"/>
    <w:rsid w:val="00023A34"/>
    <w:rsid w:val="000308DC"/>
    <w:rsid w:val="00036B76"/>
    <w:rsid w:val="000447BD"/>
    <w:rsid w:val="0004776A"/>
    <w:rsid w:val="00051D87"/>
    <w:rsid w:val="00052B6B"/>
    <w:rsid w:val="00054DC4"/>
    <w:rsid w:val="00055F3D"/>
    <w:rsid w:val="00056195"/>
    <w:rsid w:val="000661A6"/>
    <w:rsid w:val="00077356"/>
    <w:rsid w:val="00077821"/>
    <w:rsid w:val="000862F9"/>
    <w:rsid w:val="00087399"/>
    <w:rsid w:val="00087C9C"/>
    <w:rsid w:val="00093EB7"/>
    <w:rsid w:val="00094395"/>
    <w:rsid w:val="000A05A9"/>
    <w:rsid w:val="000A3616"/>
    <w:rsid w:val="000B43B8"/>
    <w:rsid w:val="000B5DCA"/>
    <w:rsid w:val="000B6717"/>
    <w:rsid w:val="000C4D60"/>
    <w:rsid w:val="000D4B1A"/>
    <w:rsid w:val="000D6E3B"/>
    <w:rsid w:val="000E1B8E"/>
    <w:rsid w:val="000E3164"/>
    <w:rsid w:val="000E7121"/>
    <w:rsid w:val="000E78A3"/>
    <w:rsid w:val="000F61FF"/>
    <w:rsid w:val="000F64F3"/>
    <w:rsid w:val="00101418"/>
    <w:rsid w:val="00107D47"/>
    <w:rsid w:val="00116517"/>
    <w:rsid w:val="001209ED"/>
    <w:rsid w:val="00124694"/>
    <w:rsid w:val="0013082E"/>
    <w:rsid w:val="00135116"/>
    <w:rsid w:val="00141E2F"/>
    <w:rsid w:val="0014266E"/>
    <w:rsid w:val="00145A72"/>
    <w:rsid w:val="00164B32"/>
    <w:rsid w:val="001817A7"/>
    <w:rsid w:val="00183346"/>
    <w:rsid w:val="001864A5"/>
    <w:rsid w:val="00187093"/>
    <w:rsid w:val="00187A37"/>
    <w:rsid w:val="00190654"/>
    <w:rsid w:val="00193848"/>
    <w:rsid w:val="00195C35"/>
    <w:rsid w:val="00195EB9"/>
    <w:rsid w:val="00196D8A"/>
    <w:rsid w:val="00196E6E"/>
    <w:rsid w:val="001A6747"/>
    <w:rsid w:val="001B162D"/>
    <w:rsid w:val="001B3962"/>
    <w:rsid w:val="001B5C30"/>
    <w:rsid w:val="001C4D2D"/>
    <w:rsid w:val="001E781A"/>
    <w:rsid w:val="001F237B"/>
    <w:rsid w:val="001F3A58"/>
    <w:rsid w:val="001F5595"/>
    <w:rsid w:val="002007F8"/>
    <w:rsid w:val="00200843"/>
    <w:rsid w:val="00203984"/>
    <w:rsid w:val="00210D7B"/>
    <w:rsid w:val="00212ED5"/>
    <w:rsid w:val="00213D5B"/>
    <w:rsid w:val="00214161"/>
    <w:rsid w:val="00215B2E"/>
    <w:rsid w:val="002169E0"/>
    <w:rsid w:val="002239A5"/>
    <w:rsid w:val="00226402"/>
    <w:rsid w:val="002360E7"/>
    <w:rsid w:val="00237F23"/>
    <w:rsid w:val="00245BCC"/>
    <w:rsid w:val="00246507"/>
    <w:rsid w:val="002474A2"/>
    <w:rsid w:val="0025028A"/>
    <w:rsid w:val="00254D49"/>
    <w:rsid w:val="00255012"/>
    <w:rsid w:val="00260FDC"/>
    <w:rsid w:val="00273833"/>
    <w:rsid w:val="002A22A3"/>
    <w:rsid w:val="002B3FA6"/>
    <w:rsid w:val="002B6AA4"/>
    <w:rsid w:val="002C3071"/>
    <w:rsid w:val="002E0FD9"/>
    <w:rsid w:val="002E4596"/>
    <w:rsid w:val="002F26E7"/>
    <w:rsid w:val="00300A26"/>
    <w:rsid w:val="00305283"/>
    <w:rsid w:val="00307618"/>
    <w:rsid w:val="003154C3"/>
    <w:rsid w:val="003164EF"/>
    <w:rsid w:val="00316FFA"/>
    <w:rsid w:val="00321361"/>
    <w:rsid w:val="00322C03"/>
    <w:rsid w:val="00337300"/>
    <w:rsid w:val="00341359"/>
    <w:rsid w:val="0035123E"/>
    <w:rsid w:val="003620E3"/>
    <w:rsid w:val="00380B6B"/>
    <w:rsid w:val="003822D8"/>
    <w:rsid w:val="00391037"/>
    <w:rsid w:val="00393A8E"/>
    <w:rsid w:val="00394106"/>
    <w:rsid w:val="003975A1"/>
    <w:rsid w:val="0039762B"/>
    <w:rsid w:val="003A6B64"/>
    <w:rsid w:val="003B7836"/>
    <w:rsid w:val="003B7C6F"/>
    <w:rsid w:val="003C3C40"/>
    <w:rsid w:val="003C66E6"/>
    <w:rsid w:val="003C7995"/>
    <w:rsid w:val="003D2DDA"/>
    <w:rsid w:val="003E7394"/>
    <w:rsid w:val="003E77E0"/>
    <w:rsid w:val="003F014D"/>
    <w:rsid w:val="003F4677"/>
    <w:rsid w:val="003F6FFD"/>
    <w:rsid w:val="00405B93"/>
    <w:rsid w:val="00413C26"/>
    <w:rsid w:val="0041659D"/>
    <w:rsid w:val="00417A8E"/>
    <w:rsid w:val="00421ABC"/>
    <w:rsid w:val="00423F06"/>
    <w:rsid w:val="00424D96"/>
    <w:rsid w:val="004251CF"/>
    <w:rsid w:val="00444C12"/>
    <w:rsid w:val="00445D5D"/>
    <w:rsid w:val="004518B6"/>
    <w:rsid w:val="00451B77"/>
    <w:rsid w:val="004529EF"/>
    <w:rsid w:val="00453416"/>
    <w:rsid w:val="00454B2D"/>
    <w:rsid w:val="00454E59"/>
    <w:rsid w:val="004652EA"/>
    <w:rsid w:val="00476DB6"/>
    <w:rsid w:val="004816D7"/>
    <w:rsid w:val="004857F4"/>
    <w:rsid w:val="004947A0"/>
    <w:rsid w:val="004A091A"/>
    <w:rsid w:val="004A0D4B"/>
    <w:rsid w:val="004B0B61"/>
    <w:rsid w:val="004B15BD"/>
    <w:rsid w:val="004B2B08"/>
    <w:rsid w:val="004B4393"/>
    <w:rsid w:val="004C2838"/>
    <w:rsid w:val="004D58B6"/>
    <w:rsid w:val="004E11EC"/>
    <w:rsid w:val="004E4F47"/>
    <w:rsid w:val="004F03B1"/>
    <w:rsid w:val="004F1B18"/>
    <w:rsid w:val="004F289D"/>
    <w:rsid w:val="004F592F"/>
    <w:rsid w:val="004F7C2A"/>
    <w:rsid w:val="005023F0"/>
    <w:rsid w:val="00506A99"/>
    <w:rsid w:val="00506ED3"/>
    <w:rsid w:val="00511300"/>
    <w:rsid w:val="00512E9A"/>
    <w:rsid w:val="00515542"/>
    <w:rsid w:val="005164A3"/>
    <w:rsid w:val="00517A8A"/>
    <w:rsid w:val="00536BC8"/>
    <w:rsid w:val="0054332B"/>
    <w:rsid w:val="00544B71"/>
    <w:rsid w:val="00564498"/>
    <w:rsid w:val="0058654B"/>
    <w:rsid w:val="0059162F"/>
    <w:rsid w:val="005967D8"/>
    <w:rsid w:val="005A74DD"/>
    <w:rsid w:val="005B01F1"/>
    <w:rsid w:val="005B28B7"/>
    <w:rsid w:val="005B3872"/>
    <w:rsid w:val="005B5B2D"/>
    <w:rsid w:val="005C6143"/>
    <w:rsid w:val="005D3741"/>
    <w:rsid w:val="005D3747"/>
    <w:rsid w:val="005D7752"/>
    <w:rsid w:val="005F60EB"/>
    <w:rsid w:val="00616FD6"/>
    <w:rsid w:val="0062264E"/>
    <w:rsid w:val="006473FC"/>
    <w:rsid w:val="00647880"/>
    <w:rsid w:val="00651049"/>
    <w:rsid w:val="00660D75"/>
    <w:rsid w:val="0066145D"/>
    <w:rsid w:val="006632A8"/>
    <w:rsid w:val="00670C74"/>
    <w:rsid w:val="0067128A"/>
    <w:rsid w:val="006729C2"/>
    <w:rsid w:val="00675E5D"/>
    <w:rsid w:val="00677274"/>
    <w:rsid w:val="00686E54"/>
    <w:rsid w:val="00691CB8"/>
    <w:rsid w:val="0069320E"/>
    <w:rsid w:val="006B7D81"/>
    <w:rsid w:val="006C2F34"/>
    <w:rsid w:val="006C3ADC"/>
    <w:rsid w:val="006C4E69"/>
    <w:rsid w:val="006D45AA"/>
    <w:rsid w:val="006D703B"/>
    <w:rsid w:val="006F356F"/>
    <w:rsid w:val="006F67F1"/>
    <w:rsid w:val="006F7EA4"/>
    <w:rsid w:val="00722EC4"/>
    <w:rsid w:val="00737D94"/>
    <w:rsid w:val="0075151F"/>
    <w:rsid w:val="00753725"/>
    <w:rsid w:val="00756D83"/>
    <w:rsid w:val="0077308F"/>
    <w:rsid w:val="0077486C"/>
    <w:rsid w:val="00774BD2"/>
    <w:rsid w:val="00775E33"/>
    <w:rsid w:val="00781B9B"/>
    <w:rsid w:val="00782845"/>
    <w:rsid w:val="0078349F"/>
    <w:rsid w:val="00795B3F"/>
    <w:rsid w:val="007A0506"/>
    <w:rsid w:val="007A4AE8"/>
    <w:rsid w:val="007B3508"/>
    <w:rsid w:val="007C06A9"/>
    <w:rsid w:val="007C4824"/>
    <w:rsid w:val="007C529C"/>
    <w:rsid w:val="007C64A5"/>
    <w:rsid w:val="007D3C63"/>
    <w:rsid w:val="007D607B"/>
    <w:rsid w:val="007E03A5"/>
    <w:rsid w:val="007E1933"/>
    <w:rsid w:val="007E31E8"/>
    <w:rsid w:val="007F03CF"/>
    <w:rsid w:val="007F4914"/>
    <w:rsid w:val="007F534F"/>
    <w:rsid w:val="00800007"/>
    <w:rsid w:val="00800F85"/>
    <w:rsid w:val="00805404"/>
    <w:rsid w:val="00807E55"/>
    <w:rsid w:val="00810573"/>
    <w:rsid w:val="00811936"/>
    <w:rsid w:val="008164A0"/>
    <w:rsid w:val="008178AC"/>
    <w:rsid w:val="00821292"/>
    <w:rsid w:val="0082549A"/>
    <w:rsid w:val="00825A39"/>
    <w:rsid w:val="008307E3"/>
    <w:rsid w:val="008373CA"/>
    <w:rsid w:val="00845333"/>
    <w:rsid w:val="0084571F"/>
    <w:rsid w:val="00854D44"/>
    <w:rsid w:val="00860D60"/>
    <w:rsid w:val="00861250"/>
    <w:rsid w:val="00872397"/>
    <w:rsid w:val="0087390B"/>
    <w:rsid w:val="00873BE6"/>
    <w:rsid w:val="008900E3"/>
    <w:rsid w:val="00891F9F"/>
    <w:rsid w:val="008936E6"/>
    <w:rsid w:val="008A111E"/>
    <w:rsid w:val="008B027E"/>
    <w:rsid w:val="008B1489"/>
    <w:rsid w:val="008B6543"/>
    <w:rsid w:val="008B68A1"/>
    <w:rsid w:val="008C059C"/>
    <w:rsid w:val="008D3615"/>
    <w:rsid w:val="008D3F7D"/>
    <w:rsid w:val="008E00F3"/>
    <w:rsid w:val="008E63BD"/>
    <w:rsid w:val="008F7020"/>
    <w:rsid w:val="00922920"/>
    <w:rsid w:val="00935926"/>
    <w:rsid w:val="00936ED4"/>
    <w:rsid w:val="0095172C"/>
    <w:rsid w:val="0096111B"/>
    <w:rsid w:val="00965813"/>
    <w:rsid w:val="009679B8"/>
    <w:rsid w:val="009764F8"/>
    <w:rsid w:val="00981EDE"/>
    <w:rsid w:val="00983532"/>
    <w:rsid w:val="00984AD1"/>
    <w:rsid w:val="0099159E"/>
    <w:rsid w:val="009A2969"/>
    <w:rsid w:val="009A5411"/>
    <w:rsid w:val="009B4FE6"/>
    <w:rsid w:val="009C10D5"/>
    <w:rsid w:val="009D1462"/>
    <w:rsid w:val="009E7F39"/>
    <w:rsid w:val="00A03CD1"/>
    <w:rsid w:val="00A139EB"/>
    <w:rsid w:val="00A13BD6"/>
    <w:rsid w:val="00A14AED"/>
    <w:rsid w:val="00A14B44"/>
    <w:rsid w:val="00A15E59"/>
    <w:rsid w:val="00A20B43"/>
    <w:rsid w:val="00A26E7E"/>
    <w:rsid w:val="00A31E26"/>
    <w:rsid w:val="00A40943"/>
    <w:rsid w:val="00A439CF"/>
    <w:rsid w:val="00A44A17"/>
    <w:rsid w:val="00A532AB"/>
    <w:rsid w:val="00A7068F"/>
    <w:rsid w:val="00A74354"/>
    <w:rsid w:val="00A76CCE"/>
    <w:rsid w:val="00A816A2"/>
    <w:rsid w:val="00AA14CD"/>
    <w:rsid w:val="00AB1539"/>
    <w:rsid w:val="00AC5B6F"/>
    <w:rsid w:val="00AD79F4"/>
    <w:rsid w:val="00AE53A1"/>
    <w:rsid w:val="00AE6F76"/>
    <w:rsid w:val="00AF0239"/>
    <w:rsid w:val="00AF59CA"/>
    <w:rsid w:val="00AF6976"/>
    <w:rsid w:val="00B06ADC"/>
    <w:rsid w:val="00B1793E"/>
    <w:rsid w:val="00B20842"/>
    <w:rsid w:val="00B24628"/>
    <w:rsid w:val="00B272AF"/>
    <w:rsid w:val="00B30C29"/>
    <w:rsid w:val="00B31E0C"/>
    <w:rsid w:val="00B41A60"/>
    <w:rsid w:val="00B5042F"/>
    <w:rsid w:val="00B52E26"/>
    <w:rsid w:val="00B555FB"/>
    <w:rsid w:val="00B62FB0"/>
    <w:rsid w:val="00B637C0"/>
    <w:rsid w:val="00B64519"/>
    <w:rsid w:val="00B7207D"/>
    <w:rsid w:val="00B74491"/>
    <w:rsid w:val="00B77ED8"/>
    <w:rsid w:val="00B8366C"/>
    <w:rsid w:val="00B94378"/>
    <w:rsid w:val="00B97B2A"/>
    <w:rsid w:val="00BA25E1"/>
    <w:rsid w:val="00BA64C8"/>
    <w:rsid w:val="00BB0EB9"/>
    <w:rsid w:val="00BB4B43"/>
    <w:rsid w:val="00BB5625"/>
    <w:rsid w:val="00BC17BF"/>
    <w:rsid w:val="00BC2A9D"/>
    <w:rsid w:val="00BC6135"/>
    <w:rsid w:val="00BE5E89"/>
    <w:rsid w:val="00C062A6"/>
    <w:rsid w:val="00C079E5"/>
    <w:rsid w:val="00C1221D"/>
    <w:rsid w:val="00C14323"/>
    <w:rsid w:val="00C16751"/>
    <w:rsid w:val="00C172C3"/>
    <w:rsid w:val="00C234A5"/>
    <w:rsid w:val="00C2634C"/>
    <w:rsid w:val="00C331F1"/>
    <w:rsid w:val="00C33902"/>
    <w:rsid w:val="00C47175"/>
    <w:rsid w:val="00C52277"/>
    <w:rsid w:val="00C52BA0"/>
    <w:rsid w:val="00C6561C"/>
    <w:rsid w:val="00C70952"/>
    <w:rsid w:val="00C826AA"/>
    <w:rsid w:val="00C84976"/>
    <w:rsid w:val="00C90BE3"/>
    <w:rsid w:val="00C92269"/>
    <w:rsid w:val="00CA318A"/>
    <w:rsid w:val="00CB4EDB"/>
    <w:rsid w:val="00CC1145"/>
    <w:rsid w:val="00CC4468"/>
    <w:rsid w:val="00CC4529"/>
    <w:rsid w:val="00CD4307"/>
    <w:rsid w:val="00CD60F3"/>
    <w:rsid w:val="00CE1CFE"/>
    <w:rsid w:val="00CE25C5"/>
    <w:rsid w:val="00CF0D7B"/>
    <w:rsid w:val="00CF1BCA"/>
    <w:rsid w:val="00CF2089"/>
    <w:rsid w:val="00CF5718"/>
    <w:rsid w:val="00CF5FFB"/>
    <w:rsid w:val="00D001DE"/>
    <w:rsid w:val="00D0223F"/>
    <w:rsid w:val="00D061CC"/>
    <w:rsid w:val="00D062B3"/>
    <w:rsid w:val="00D149E3"/>
    <w:rsid w:val="00D4259C"/>
    <w:rsid w:val="00D443DF"/>
    <w:rsid w:val="00D513BF"/>
    <w:rsid w:val="00D54930"/>
    <w:rsid w:val="00D5607E"/>
    <w:rsid w:val="00D74265"/>
    <w:rsid w:val="00D824E9"/>
    <w:rsid w:val="00D92B24"/>
    <w:rsid w:val="00D93344"/>
    <w:rsid w:val="00D9581C"/>
    <w:rsid w:val="00D96B5B"/>
    <w:rsid w:val="00DA7E92"/>
    <w:rsid w:val="00DB39A9"/>
    <w:rsid w:val="00DC066D"/>
    <w:rsid w:val="00DC39C2"/>
    <w:rsid w:val="00DD3308"/>
    <w:rsid w:val="00DE3927"/>
    <w:rsid w:val="00DF04C3"/>
    <w:rsid w:val="00DF4941"/>
    <w:rsid w:val="00DF4B39"/>
    <w:rsid w:val="00DF58FB"/>
    <w:rsid w:val="00DF5D99"/>
    <w:rsid w:val="00E03DDC"/>
    <w:rsid w:val="00E135B0"/>
    <w:rsid w:val="00E23E1D"/>
    <w:rsid w:val="00E24B03"/>
    <w:rsid w:val="00E24E24"/>
    <w:rsid w:val="00E429AF"/>
    <w:rsid w:val="00E460E3"/>
    <w:rsid w:val="00E603EF"/>
    <w:rsid w:val="00E60B6F"/>
    <w:rsid w:val="00E62008"/>
    <w:rsid w:val="00E70A15"/>
    <w:rsid w:val="00E73C52"/>
    <w:rsid w:val="00E90837"/>
    <w:rsid w:val="00E93FAB"/>
    <w:rsid w:val="00E97E3E"/>
    <w:rsid w:val="00EA0565"/>
    <w:rsid w:val="00EA2519"/>
    <w:rsid w:val="00EA3797"/>
    <w:rsid w:val="00EA5C98"/>
    <w:rsid w:val="00EA7356"/>
    <w:rsid w:val="00EC49F9"/>
    <w:rsid w:val="00EC569E"/>
    <w:rsid w:val="00ED4DAF"/>
    <w:rsid w:val="00EE2DCB"/>
    <w:rsid w:val="00EF3AB3"/>
    <w:rsid w:val="00EF4FED"/>
    <w:rsid w:val="00EF5A66"/>
    <w:rsid w:val="00EF77F5"/>
    <w:rsid w:val="00F07BE6"/>
    <w:rsid w:val="00F119B7"/>
    <w:rsid w:val="00F16C40"/>
    <w:rsid w:val="00F17BC3"/>
    <w:rsid w:val="00F26B06"/>
    <w:rsid w:val="00F409FB"/>
    <w:rsid w:val="00F40D0B"/>
    <w:rsid w:val="00F50454"/>
    <w:rsid w:val="00F551AD"/>
    <w:rsid w:val="00F56233"/>
    <w:rsid w:val="00F70116"/>
    <w:rsid w:val="00F844A4"/>
    <w:rsid w:val="00F87E81"/>
    <w:rsid w:val="00F95982"/>
    <w:rsid w:val="00FA028B"/>
    <w:rsid w:val="00FA2EC0"/>
    <w:rsid w:val="00FA57C8"/>
    <w:rsid w:val="00FB200A"/>
    <w:rsid w:val="00FB489D"/>
    <w:rsid w:val="00FC37F8"/>
    <w:rsid w:val="00FD5AA0"/>
    <w:rsid w:val="00FD773A"/>
    <w:rsid w:val="00FD7B87"/>
    <w:rsid w:val="00FE128B"/>
    <w:rsid w:val="00FE412D"/>
    <w:rsid w:val="00FE43D1"/>
    <w:rsid w:val="00FF02A9"/>
    <w:rsid w:val="00FF11F4"/>
    <w:rsid w:val="00FF3F72"/>
    <w:rsid w:val="00FF67C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90BE3"/>
  </w:style>
  <w:style w:type="paragraph" w:styleId="Nagwek1">
    <w:name w:val="heading 1"/>
    <w:basedOn w:val="Normalny"/>
    <w:next w:val="Normalny"/>
    <w:link w:val="Nagwek1Znak"/>
    <w:qFormat/>
    <w:rsid w:val="00F551AD"/>
    <w:pPr>
      <w:keepNext/>
      <w:spacing w:after="0" w:line="240" w:lineRule="auto"/>
      <w:jc w:val="both"/>
      <w:outlineLvl w:val="0"/>
    </w:pPr>
    <w:rPr>
      <w:rFonts w:ascii="Times New Roman" w:eastAsia="Times New Roman" w:hAnsi="Times New Roman" w:cs="Times New Roman"/>
      <w:b/>
      <w:bCs/>
      <w:szCs w:val="24"/>
    </w:rPr>
  </w:style>
  <w:style w:type="paragraph" w:styleId="Nagwek2">
    <w:name w:val="heading 2"/>
    <w:basedOn w:val="Normalny"/>
    <w:next w:val="Normalny"/>
    <w:link w:val="Nagwek2Znak"/>
    <w:uiPriority w:val="9"/>
    <w:qFormat/>
    <w:rsid w:val="00F551AD"/>
    <w:pPr>
      <w:keepNext/>
      <w:spacing w:after="0" w:line="240" w:lineRule="auto"/>
      <w:outlineLvl w:val="1"/>
    </w:pPr>
    <w:rPr>
      <w:rFonts w:ascii="Times New Roman" w:eastAsia="Times New Roman" w:hAnsi="Times New Roman" w:cs="Times New Roman"/>
      <w:b/>
      <w:bCs/>
      <w:sz w:val="24"/>
      <w:szCs w:val="24"/>
    </w:rPr>
  </w:style>
  <w:style w:type="paragraph" w:styleId="Nagwek3">
    <w:name w:val="heading 3"/>
    <w:basedOn w:val="Normalny"/>
    <w:next w:val="Normalny"/>
    <w:link w:val="Nagwek3Znak"/>
    <w:uiPriority w:val="9"/>
    <w:qFormat/>
    <w:rsid w:val="00F551AD"/>
    <w:pPr>
      <w:keepNext/>
      <w:spacing w:after="0" w:line="240" w:lineRule="auto"/>
      <w:jc w:val="center"/>
      <w:outlineLvl w:val="2"/>
    </w:pPr>
    <w:rPr>
      <w:rFonts w:ascii="Times New Roman" w:eastAsia="Times New Roman" w:hAnsi="Times New Roman" w:cs="Times New Roman"/>
      <w:sz w:val="40"/>
      <w:szCs w:val="20"/>
    </w:rPr>
  </w:style>
  <w:style w:type="paragraph" w:styleId="Nagwek4">
    <w:name w:val="heading 4"/>
    <w:basedOn w:val="Normalny"/>
    <w:next w:val="Normalny"/>
    <w:link w:val="Nagwek4Znak"/>
    <w:qFormat/>
    <w:rsid w:val="00F551AD"/>
    <w:pPr>
      <w:keepNext/>
      <w:spacing w:after="0" w:line="240" w:lineRule="auto"/>
      <w:outlineLvl w:val="3"/>
    </w:pPr>
    <w:rPr>
      <w:rFonts w:ascii="Times New Roman" w:eastAsia="Times New Roman" w:hAnsi="Times New Roman" w:cs="Times New Roman"/>
      <w:i/>
      <w:iCs/>
      <w:szCs w:val="24"/>
    </w:rPr>
  </w:style>
  <w:style w:type="paragraph" w:styleId="Nagwek5">
    <w:name w:val="heading 5"/>
    <w:basedOn w:val="Normalny"/>
    <w:next w:val="Normalny"/>
    <w:link w:val="Nagwek5Znak"/>
    <w:uiPriority w:val="9"/>
    <w:unhideWhenUsed/>
    <w:qFormat/>
    <w:rsid w:val="00087399"/>
    <w:pPr>
      <w:spacing w:before="240" w:after="60" w:line="240" w:lineRule="auto"/>
      <w:outlineLvl w:val="4"/>
    </w:pPr>
    <w:rPr>
      <w:rFonts w:ascii="Calibri" w:eastAsia="Times New Roman" w:hAnsi="Calibri" w:cs="Times New Roman"/>
      <w:b/>
      <w:bCs/>
      <w:i/>
      <w:iCs/>
      <w:sz w:val="26"/>
      <w:szCs w:val="26"/>
    </w:rPr>
  </w:style>
  <w:style w:type="paragraph" w:styleId="Nagwek6">
    <w:name w:val="heading 6"/>
    <w:basedOn w:val="Normalny"/>
    <w:next w:val="Normalny"/>
    <w:link w:val="Nagwek6Znak"/>
    <w:uiPriority w:val="9"/>
    <w:semiHidden/>
    <w:unhideWhenUsed/>
    <w:qFormat/>
    <w:rsid w:val="000A361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0A36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unhideWhenUsed/>
    <w:qFormat/>
    <w:rsid w:val="00087399"/>
    <w:pPr>
      <w:spacing w:before="240" w:after="60" w:line="240" w:lineRule="auto"/>
      <w:outlineLvl w:val="7"/>
    </w:pPr>
    <w:rPr>
      <w:rFonts w:ascii="Calibri" w:eastAsia="Times New Roman" w:hAnsi="Calibri" w:cs="Times New Roman"/>
      <w:i/>
      <w:iCs/>
      <w:sz w:val="24"/>
      <w:szCs w:val="24"/>
    </w:rPr>
  </w:style>
  <w:style w:type="paragraph" w:styleId="Nagwek9">
    <w:name w:val="heading 9"/>
    <w:basedOn w:val="Normalny"/>
    <w:next w:val="Normalny"/>
    <w:link w:val="Nagwek9Znak"/>
    <w:uiPriority w:val="9"/>
    <w:semiHidden/>
    <w:unhideWhenUsed/>
    <w:qFormat/>
    <w:rsid w:val="00087399"/>
    <w:pPr>
      <w:spacing w:before="240" w:after="60" w:line="240" w:lineRule="auto"/>
      <w:outlineLvl w:val="8"/>
    </w:pPr>
    <w:rPr>
      <w:rFonts w:ascii="Cambria" w:eastAsia="Times New Roman" w:hAnsi="Cambria"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551AD"/>
    <w:rPr>
      <w:rFonts w:ascii="Times New Roman" w:eastAsia="Times New Roman" w:hAnsi="Times New Roman" w:cs="Times New Roman"/>
      <w:b/>
      <w:bCs/>
      <w:szCs w:val="24"/>
    </w:rPr>
  </w:style>
  <w:style w:type="character" w:customStyle="1" w:styleId="Nagwek2Znak">
    <w:name w:val="Nagłówek 2 Znak"/>
    <w:basedOn w:val="Domylnaczcionkaakapitu"/>
    <w:link w:val="Nagwek2"/>
    <w:uiPriority w:val="9"/>
    <w:rsid w:val="00F551AD"/>
    <w:rPr>
      <w:rFonts w:ascii="Times New Roman" w:eastAsia="Times New Roman" w:hAnsi="Times New Roman" w:cs="Times New Roman"/>
      <w:b/>
      <w:bCs/>
      <w:sz w:val="24"/>
      <w:szCs w:val="24"/>
    </w:rPr>
  </w:style>
  <w:style w:type="character" w:customStyle="1" w:styleId="Nagwek3Znak">
    <w:name w:val="Nagłówek 3 Znak"/>
    <w:basedOn w:val="Domylnaczcionkaakapitu"/>
    <w:link w:val="Nagwek3"/>
    <w:uiPriority w:val="9"/>
    <w:rsid w:val="00F551AD"/>
    <w:rPr>
      <w:rFonts w:ascii="Times New Roman" w:eastAsia="Times New Roman" w:hAnsi="Times New Roman" w:cs="Times New Roman"/>
      <w:sz w:val="40"/>
      <w:szCs w:val="20"/>
    </w:rPr>
  </w:style>
  <w:style w:type="character" w:customStyle="1" w:styleId="Nagwek4Znak">
    <w:name w:val="Nagłówek 4 Znak"/>
    <w:basedOn w:val="Domylnaczcionkaakapitu"/>
    <w:link w:val="Nagwek4"/>
    <w:rsid w:val="00F551AD"/>
    <w:rPr>
      <w:rFonts w:ascii="Times New Roman" w:eastAsia="Times New Roman" w:hAnsi="Times New Roman" w:cs="Times New Roman"/>
      <w:i/>
      <w:iCs/>
      <w:szCs w:val="24"/>
    </w:rPr>
  </w:style>
  <w:style w:type="paragraph" w:styleId="Tekstdymka">
    <w:name w:val="Balloon Text"/>
    <w:basedOn w:val="Normalny"/>
    <w:link w:val="TekstdymkaZnak"/>
    <w:uiPriority w:val="99"/>
    <w:semiHidden/>
    <w:unhideWhenUsed/>
    <w:rsid w:val="004E11E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E11EC"/>
    <w:rPr>
      <w:rFonts w:ascii="Tahoma" w:hAnsi="Tahoma" w:cs="Tahoma"/>
      <w:sz w:val="16"/>
      <w:szCs w:val="16"/>
    </w:rPr>
  </w:style>
  <w:style w:type="paragraph" w:styleId="Tekstpodstawowy">
    <w:name w:val="Body Text"/>
    <w:basedOn w:val="Normalny"/>
    <w:link w:val="TekstpodstawowyZnak"/>
    <w:semiHidden/>
    <w:rsid w:val="00F551AD"/>
    <w:pPr>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semiHidden/>
    <w:rsid w:val="00F551AD"/>
    <w:rPr>
      <w:rFonts w:ascii="Times New Roman" w:eastAsia="Times New Roman" w:hAnsi="Times New Roman" w:cs="Times New Roman"/>
      <w:sz w:val="24"/>
      <w:szCs w:val="24"/>
    </w:rPr>
  </w:style>
  <w:style w:type="paragraph" w:styleId="Tekstpodstawowywcity">
    <w:name w:val="Body Text Indent"/>
    <w:basedOn w:val="Normalny"/>
    <w:link w:val="TekstpodstawowywcityZnak"/>
    <w:semiHidden/>
    <w:rsid w:val="00F551AD"/>
    <w:pPr>
      <w:spacing w:after="0" w:line="240" w:lineRule="auto"/>
      <w:ind w:firstLine="709"/>
      <w:jc w:val="both"/>
    </w:pPr>
    <w:rPr>
      <w:rFonts w:ascii="Times New Roman" w:eastAsia="Times New Roman" w:hAnsi="Times New Roman" w:cs="Times New Roman"/>
      <w:szCs w:val="20"/>
    </w:rPr>
  </w:style>
  <w:style w:type="character" w:customStyle="1" w:styleId="TekstpodstawowywcityZnak">
    <w:name w:val="Tekst podstawowy wcięty Znak"/>
    <w:basedOn w:val="Domylnaczcionkaakapitu"/>
    <w:link w:val="Tekstpodstawowywcity"/>
    <w:semiHidden/>
    <w:rsid w:val="00F551AD"/>
    <w:rPr>
      <w:rFonts w:ascii="Times New Roman" w:eastAsia="Times New Roman" w:hAnsi="Times New Roman" w:cs="Times New Roman"/>
      <w:szCs w:val="20"/>
    </w:rPr>
  </w:style>
  <w:style w:type="paragraph" w:styleId="Tekstpodstawowywcity3">
    <w:name w:val="Body Text Indent 3"/>
    <w:basedOn w:val="Normalny"/>
    <w:link w:val="Tekstpodstawowywcity3Znak"/>
    <w:unhideWhenUsed/>
    <w:rsid w:val="00F551AD"/>
    <w:pPr>
      <w:spacing w:after="120"/>
      <w:ind w:left="283"/>
    </w:pPr>
    <w:rPr>
      <w:sz w:val="16"/>
      <w:szCs w:val="16"/>
    </w:rPr>
  </w:style>
  <w:style w:type="character" w:customStyle="1" w:styleId="Tekstpodstawowywcity3Znak">
    <w:name w:val="Tekst podstawowy wcięty 3 Znak"/>
    <w:basedOn w:val="Domylnaczcionkaakapitu"/>
    <w:link w:val="Tekstpodstawowywcity3"/>
    <w:rsid w:val="00F551AD"/>
    <w:rPr>
      <w:sz w:val="16"/>
      <w:szCs w:val="16"/>
    </w:rPr>
  </w:style>
  <w:style w:type="character" w:customStyle="1" w:styleId="Tekstpodstawowywcity2Znak">
    <w:name w:val="Tekst podstawowy wcięty 2 Znak"/>
    <w:basedOn w:val="Domylnaczcionkaakapitu"/>
    <w:link w:val="Tekstpodstawowywcity2"/>
    <w:uiPriority w:val="99"/>
    <w:rsid w:val="00F551AD"/>
    <w:rPr>
      <w:rFonts w:ascii="Times New Roman" w:eastAsia="Times New Roman" w:hAnsi="Times New Roman" w:cs="Times New Roman"/>
      <w:szCs w:val="20"/>
    </w:rPr>
  </w:style>
  <w:style w:type="paragraph" w:styleId="Tekstpodstawowywcity2">
    <w:name w:val="Body Text Indent 2"/>
    <w:basedOn w:val="Normalny"/>
    <w:link w:val="Tekstpodstawowywcity2Znak"/>
    <w:uiPriority w:val="99"/>
    <w:rsid w:val="00F551AD"/>
    <w:pPr>
      <w:autoSpaceDE w:val="0"/>
      <w:autoSpaceDN w:val="0"/>
      <w:adjustRightInd w:val="0"/>
      <w:spacing w:after="0" w:line="240" w:lineRule="auto"/>
      <w:ind w:firstLine="709"/>
    </w:pPr>
    <w:rPr>
      <w:rFonts w:ascii="Times New Roman" w:eastAsia="Times New Roman" w:hAnsi="Times New Roman" w:cs="Times New Roman"/>
      <w:szCs w:val="20"/>
    </w:rPr>
  </w:style>
  <w:style w:type="character" w:customStyle="1" w:styleId="Tekstpodstawowy2Znak">
    <w:name w:val="Tekst podstawowy 2 Znak"/>
    <w:basedOn w:val="Domylnaczcionkaakapitu"/>
    <w:link w:val="Tekstpodstawowy2"/>
    <w:uiPriority w:val="99"/>
    <w:semiHidden/>
    <w:rsid w:val="00F551AD"/>
    <w:rPr>
      <w:rFonts w:ascii="Times New Roman" w:eastAsia="Times New Roman" w:hAnsi="Times New Roman" w:cs="Times New Roman"/>
      <w:i/>
      <w:iCs/>
      <w:szCs w:val="24"/>
    </w:rPr>
  </w:style>
  <w:style w:type="paragraph" w:styleId="Tekstpodstawowy2">
    <w:name w:val="Body Text 2"/>
    <w:basedOn w:val="Normalny"/>
    <w:link w:val="Tekstpodstawowy2Znak"/>
    <w:uiPriority w:val="99"/>
    <w:semiHidden/>
    <w:rsid w:val="00F551AD"/>
    <w:pPr>
      <w:spacing w:after="0" w:line="240" w:lineRule="auto"/>
      <w:jc w:val="both"/>
    </w:pPr>
    <w:rPr>
      <w:rFonts w:ascii="Times New Roman" w:eastAsia="Times New Roman" w:hAnsi="Times New Roman" w:cs="Times New Roman"/>
      <w:i/>
      <w:iCs/>
      <w:szCs w:val="24"/>
    </w:rPr>
  </w:style>
  <w:style w:type="character" w:customStyle="1" w:styleId="Tekstpodstawowy3Znak">
    <w:name w:val="Tekst podstawowy 3 Znak"/>
    <w:basedOn w:val="Domylnaczcionkaakapitu"/>
    <w:link w:val="Tekstpodstawowy3"/>
    <w:semiHidden/>
    <w:rsid w:val="00F551AD"/>
    <w:rPr>
      <w:rFonts w:ascii="Arial Narrow" w:eastAsia="Times New Roman" w:hAnsi="Arial Narrow" w:cs="Times New Roman"/>
      <w:spacing w:val="6"/>
      <w:sz w:val="26"/>
      <w:szCs w:val="20"/>
    </w:rPr>
  </w:style>
  <w:style w:type="paragraph" w:styleId="Tekstpodstawowy3">
    <w:name w:val="Body Text 3"/>
    <w:basedOn w:val="Normalny"/>
    <w:link w:val="Tekstpodstawowy3Znak"/>
    <w:semiHidden/>
    <w:rsid w:val="00F551AD"/>
    <w:pPr>
      <w:spacing w:after="0" w:line="360" w:lineRule="auto"/>
      <w:jc w:val="both"/>
    </w:pPr>
    <w:rPr>
      <w:rFonts w:ascii="Arial Narrow" w:eastAsia="Times New Roman" w:hAnsi="Arial Narrow" w:cs="Times New Roman"/>
      <w:spacing w:val="6"/>
      <w:sz w:val="26"/>
      <w:szCs w:val="20"/>
    </w:rPr>
  </w:style>
  <w:style w:type="paragraph" w:customStyle="1" w:styleId="tresc">
    <w:name w:val="tresc"/>
    <w:basedOn w:val="Normalny"/>
    <w:rsid w:val="00F551AD"/>
    <w:pPr>
      <w:spacing w:before="100" w:beforeAutospacing="1" w:after="100" w:afterAutospacing="1" w:line="240" w:lineRule="auto"/>
    </w:pPr>
    <w:rPr>
      <w:rFonts w:ascii="Arial Unicode MS" w:eastAsia="Arial Unicode MS" w:hAnsi="Arial Unicode MS" w:cs="Arial Unicode MS"/>
      <w:sz w:val="24"/>
      <w:szCs w:val="24"/>
    </w:rPr>
  </w:style>
  <w:style w:type="paragraph" w:styleId="Tekstblokowy">
    <w:name w:val="Block Text"/>
    <w:basedOn w:val="Normalny"/>
    <w:semiHidden/>
    <w:rsid w:val="00F551AD"/>
    <w:pPr>
      <w:spacing w:after="0" w:line="240" w:lineRule="auto"/>
      <w:ind w:left="1260" w:right="68" w:hanging="1260"/>
      <w:jc w:val="both"/>
    </w:pPr>
    <w:rPr>
      <w:rFonts w:ascii="Times New Roman" w:eastAsia="Times New Roman" w:hAnsi="Times New Roman" w:cs="Times New Roman"/>
      <w:i/>
      <w:iCs/>
      <w:szCs w:val="24"/>
    </w:rPr>
  </w:style>
  <w:style w:type="character" w:customStyle="1" w:styleId="TekstprzypisukocowegoZnak">
    <w:name w:val="Tekst przypisu końcowego Znak"/>
    <w:basedOn w:val="Domylnaczcionkaakapitu"/>
    <w:link w:val="Tekstprzypisukocowego"/>
    <w:semiHidden/>
    <w:rsid w:val="00F551AD"/>
    <w:rPr>
      <w:rFonts w:ascii="Times New Roman" w:eastAsia="Times New Roman" w:hAnsi="Times New Roman" w:cs="Times New Roman"/>
      <w:sz w:val="20"/>
      <w:szCs w:val="20"/>
    </w:rPr>
  </w:style>
  <w:style w:type="paragraph" w:styleId="Tekstprzypisukocowego">
    <w:name w:val="endnote text"/>
    <w:basedOn w:val="Normalny"/>
    <w:link w:val="TekstprzypisukocowegoZnak"/>
    <w:semiHidden/>
    <w:rsid w:val="00F551AD"/>
    <w:pPr>
      <w:spacing w:after="0" w:line="240" w:lineRule="auto"/>
    </w:pPr>
    <w:rPr>
      <w:rFonts w:ascii="Times New Roman" w:eastAsia="Times New Roman" w:hAnsi="Times New Roman" w:cs="Times New Roman"/>
      <w:sz w:val="20"/>
      <w:szCs w:val="20"/>
    </w:rPr>
  </w:style>
  <w:style w:type="paragraph" w:styleId="Bezodstpw">
    <w:name w:val="No Spacing"/>
    <w:uiPriority w:val="1"/>
    <w:qFormat/>
    <w:rsid w:val="00F56233"/>
    <w:pPr>
      <w:spacing w:after="0" w:line="240" w:lineRule="auto"/>
    </w:pPr>
  </w:style>
  <w:style w:type="character" w:customStyle="1" w:styleId="Nagwek5Znak">
    <w:name w:val="Nagłówek 5 Znak"/>
    <w:basedOn w:val="Domylnaczcionkaakapitu"/>
    <w:link w:val="Nagwek5"/>
    <w:uiPriority w:val="9"/>
    <w:rsid w:val="00087399"/>
    <w:rPr>
      <w:rFonts w:ascii="Calibri" w:eastAsia="Times New Roman" w:hAnsi="Calibri" w:cs="Times New Roman"/>
      <w:b/>
      <w:bCs/>
      <w:i/>
      <w:iCs/>
      <w:sz w:val="26"/>
      <w:szCs w:val="26"/>
    </w:rPr>
  </w:style>
  <w:style w:type="character" w:customStyle="1" w:styleId="Nagwek8Znak">
    <w:name w:val="Nagłówek 8 Znak"/>
    <w:basedOn w:val="Domylnaczcionkaakapitu"/>
    <w:link w:val="Nagwek8"/>
    <w:uiPriority w:val="9"/>
    <w:rsid w:val="00087399"/>
    <w:rPr>
      <w:rFonts w:ascii="Calibri" w:eastAsia="Times New Roman" w:hAnsi="Calibri" w:cs="Times New Roman"/>
      <w:i/>
      <w:iCs/>
      <w:sz w:val="24"/>
      <w:szCs w:val="24"/>
    </w:rPr>
  </w:style>
  <w:style w:type="character" w:customStyle="1" w:styleId="Nagwek9Znak">
    <w:name w:val="Nagłówek 9 Znak"/>
    <w:basedOn w:val="Domylnaczcionkaakapitu"/>
    <w:link w:val="Nagwek9"/>
    <w:uiPriority w:val="9"/>
    <w:semiHidden/>
    <w:rsid w:val="00087399"/>
    <w:rPr>
      <w:rFonts w:ascii="Cambria" w:eastAsia="Times New Roman" w:hAnsi="Cambria" w:cs="Times New Roman"/>
    </w:rPr>
  </w:style>
  <w:style w:type="paragraph" w:styleId="NormalnyWeb">
    <w:name w:val="Normal (Web)"/>
    <w:basedOn w:val="Normalny"/>
    <w:semiHidden/>
    <w:rsid w:val="00087399"/>
    <w:pPr>
      <w:spacing w:after="75" w:line="360" w:lineRule="atLeast"/>
    </w:pPr>
    <w:rPr>
      <w:rFonts w:ascii="Arial Unicode MS" w:eastAsia="Arial Unicode MS" w:hAnsi="Arial Unicode MS" w:cs="Arial Unicode MS" w:hint="eastAsia"/>
      <w:sz w:val="24"/>
      <w:szCs w:val="24"/>
    </w:rPr>
  </w:style>
  <w:style w:type="paragraph" w:customStyle="1" w:styleId="Styl1">
    <w:name w:val="Styl1"/>
    <w:basedOn w:val="Normalny"/>
    <w:rsid w:val="00087399"/>
    <w:pPr>
      <w:widowControl w:val="0"/>
      <w:numPr>
        <w:numId w:val="2"/>
      </w:numPr>
      <w:autoSpaceDE w:val="0"/>
      <w:autoSpaceDN w:val="0"/>
      <w:adjustRightInd w:val="0"/>
      <w:spacing w:after="0" w:line="240" w:lineRule="auto"/>
      <w:jc w:val="both"/>
    </w:pPr>
    <w:rPr>
      <w:rFonts w:ascii="Arial" w:eastAsia="Andale Sans UI" w:hAnsi="Arial" w:cs="Arial"/>
      <w:kern w:val="1"/>
      <w:szCs w:val="24"/>
    </w:rPr>
  </w:style>
  <w:style w:type="paragraph" w:styleId="Stopka">
    <w:name w:val="footer"/>
    <w:basedOn w:val="Normalny"/>
    <w:link w:val="StopkaZnak"/>
    <w:uiPriority w:val="99"/>
    <w:rsid w:val="00087399"/>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uiPriority w:val="99"/>
    <w:rsid w:val="00087399"/>
    <w:rPr>
      <w:rFonts w:ascii="Times New Roman" w:eastAsia="Times New Roman" w:hAnsi="Times New Roman" w:cs="Times New Roman"/>
      <w:sz w:val="24"/>
      <w:szCs w:val="24"/>
    </w:rPr>
  </w:style>
  <w:style w:type="paragraph" w:styleId="Spistreci1">
    <w:name w:val="toc 1"/>
    <w:basedOn w:val="Normalny"/>
    <w:next w:val="Normalny"/>
    <w:autoRedefine/>
    <w:uiPriority w:val="39"/>
    <w:rsid w:val="008B1489"/>
    <w:pPr>
      <w:tabs>
        <w:tab w:val="left" w:pos="720"/>
        <w:tab w:val="left" w:pos="8931"/>
      </w:tabs>
      <w:spacing w:after="100" w:line="240" w:lineRule="auto"/>
      <w:ind w:hanging="68"/>
    </w:pPr>
    <w:rPr>
      <w:rFonts w:ascii="Times New Roman" w:eastAsia="Times New Roman" w:hAnsi="Times New Roman" w:cs="Times New Roman"/>
      <w:szCs w:val="24"/>
    </w:rPr>
  </w:style>
  <w:style w:type="paragraph" w:styleId="Nagwek">
    <w:name w:val="header"/>
    <w:basedOn w:val="Normalny"/>
    <w:link w:val="NagwekZnak"/>
    <w:rsid w:val="00087399"/>
    <w:pPr>
      <w:tabs>
        <w:tab w:val="center" w:pos="4536"/>
        <w:tab w:val="right" w:pos="9072"/>
      </w:tabs>
      <w:spacing w:after="0" w:line="240" w:lineRule="auto"/>
    </w:pPr>
    <w:rPr>
      <w:rFonts w:ascii="Arial Narrow" w:eastAsia="Times New Roman" w:hAnsi="Arial Narrow" w:cs="Times New Roman"/>
      <w:spacing w:val="6"/>
      <w:sz w:val="26"/>
      <w:szCs w:val="20"/>
    </w:rPr>
  </w:style>
  <w:style w:type="character" w:customStyle="1" w:styleId="NagwekZnak">
    <w:name w:val="Nagłówek Znak"/>
    <w:basedOn w:val="Domylnaczcionkaakapitu"/>
    <w:link w:val="Nagwek"/>
    <w:rsid w:val="00087399"/>
    <w:rPr>
      <w:rFonts w:ascii="Arial Narrow" w:eastAsia="Times New Roman" w:hAnsi="Arial Narrow" w:cs="Times New Roman"/>
      <w:spacing w:val="6"/>
      <w:sz w:val="26"/>
      <w:szCs w:val="20"/>
    </w:rPr>
  </w:style>
  <w:style w:type="paragraph" w:customStyle="1" w:styleId="14StanowiskoPodpisujacego">
    <w:name w:val="@14.StanowiskoPodpisujacego"/>
    <w:basedOn w:val="Normalny"/>
    <w:rsid w:val="00087399"/>
    <w:pPr>
      <w:spacing w:after="0" w:line="240" w:lineRule="auto"/>
      <w:jc w:val="both"/>
    </w:pPr>
    <w:rPr>
      <w:rFonts w:ascii="Verdana" w:eastAsia="Times New Roman" w:hAnsi="Verdana" w:cs="Times New Roman"/>
      <w:sz w:val="18"/>
      <w:szCs w:val="18"/>
    </w:rPr>
  </w:style>
  <w:style w:type="paragraph" w:customStyle="1" w:styleId="11Trescpisma">
    <w:name w:val="@11.Tresc_pisma"/>
    <w:basedOn w:val="Normalny"/>
    <w:rsid w:val="00087399"/>
    <w:pPr>
      <w:spacing w:before="180" w:after="0" w:line="240" w:lineRule="auto"/>
      <w:jc w:val="both"/>
    </w:pPr>
    <w:rPr>
      <w:rFonts w:ascii="Verdana" w:eastAsia="Times New Roman" w:hAnsi="Verdana" w:cs="Times New Roman"/>
      <w:sz w:val="20"/>
      <w:szCs w:val="18"/>
    </w:rPr>
  </w:style>
  <w:style w:type="character" w:customStyle="1" w:styleId="A3">
    <w:name w:val="A3"/>
    <w:rsid w:val="00087399"/>
    <w:rPr>
      <w:color w:val="000000"/>
      <w:sz w:val="22"/>
      <w:szCs w:val="22"/>
    </w:rPr>
  </w:style>
  <w:style w:type="paragraph" w:customStyle="1" w:styleId="02Instytucja2">
    <w:name w:val="@02.Instytucja2"/>
    <w:basedOn w:val="Normalny"/>
    <w:next w:val="Normalny"/>
    <w:rsid w:val="00087399"/>
    <w:pPr>
      <w:spacing w:after="100" w:line="240" w:lineRule="auto"/>
      <w:jc w:val="both"/>
    </w:pPr>
    <w:rPr>
      <w:rFonts w:ascii="Verdana" w:eastAsia="Times New Roman" w:hAnsi="Verdana" w:cs="Times New Roman"/>
      <w:bCs/>
      <w:sz w:val="20"/>
      <w:szCs w:val="20"/>
    </w:rPr>
  </w:style>
  <w:style w:type="paragraph" w:styleId="Akapitzlist">
    <w:name w:val="List Paragraph"/>
    <w:basedOn w:val="Normalny"/>
    <w:uiPriority w:val="1"/>
    <w:qFormat/>
    <w:rsid w:val="00087399"/>
    <w:pPr>
      <w:ind w:left="720"/>
      <w:contextualSpacing/>
    </w:pPr>
    <w:rPr>
      <w:rFonts w:ascii="Calibri" w:eastAsia="Calibri" w:hAnsi="Calibri" w:cs="Times New Roman"/>
      <w:lang w:eastAsia="en-US"/>
    </w:rPr>
  </w:style>
  <w:style w:type="paragraph" w:customStyle="1" w:styleId="Tekstpodstawowy21">
    <w:name w:val="Tekst podstawowy 21"/>
    <w:basedOn w:val="Normalny"/>
    <w:uiPriority w:val="99"/>
    <w:rsid w:val="00087399"/>
    <w:pPr>
      <w:suppressAutoHyphens/>
      <w:spacing w:after="0" w:line="240" w:lineRule="auto"/>
      <w:jc w:val="both"/>
    </w:pPr>
    <w:rPr>
      <w:rFonts w:ascii="Verdana" w:eastAsia="Times New Roman" w:hAnsi="Verdana" w:cs="Verdana"/>
      <w:szCs w:val="24"/>
      <w:lang w:eastAsia="ar-SA"/>
    </w:rPr>
  </w:style>
  <w:style w:type="character" w:customStyle="1" w:styleId="A1">
    <w:name w:val="A1"/>
    <w:rsid w:val="00087399"/>
    <w:rPr>
      <w:color w:val="000000"/>
      <w:sz w:val="22"/>
    </w:rPr>
  </w:style>
  <w:style w:type="paragraph" w:customStyle="1" w:styleId="Default">
    <w:name w:val="Default"/>
    <w:rsid w:val="0008739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58">
    <w:name w:val="Pa58"/>
    <w:basedOn w:val="Default"/>
    <w:next w:val="Default"/>
    <w:rsid w:val="00087399"/>
    <w:pPr>
      <w:spacing w:line="281" w:lineRule="atLeast"/>
    </w:pPr>
    <w:rPr>
      <w:color w:val="auto"/>
    </w:rPr>
  </w:style>
  <w:style w:type="character" w:customStyle="1" w:styleId="NagwekZnak1">
    <w:name w:val="Nagłówek Znak1"/>
    <w:basedOn w:val="Domylnaczcionkaakapitu"/>
    <w:uiPriority w:val="99"/>
    <w:rsid w:val="00087399"/>
    <w:rPr>
      <w:rFonts w:ascii="Arial" w:eastAsia="Times New Roman" w:hAnsi="Arial" w:cs="Arial"/>
      <w:kern w:val="1"/>
      <w:sz w:val="24"/>
      <w:szCs w:val="24"/>
      <w:lang w:eastAsia="ar-SA"/>
    </w:rPr>
  </w:style>
  <w:style w:type="paragraph" w:customStyle="1" w:styleId="Tekstpodstawowy31">
    <w:name w:val="Tekst podstawowy 31"/>
    <w:basedOn w:val="Normalny"/>
    <w:uiPriority w:val="99"/>
    <w:rsid w:val="00087399"/>
    <w:pPr>
      <w:suppressAutoHyphens/>
      <w:spacing w:after="0" w:line="240" w:lineRule="auto"/>
      <w:jc w:val="both"/>
    </w:pPr>
    <w:rPr>
      <w:rFonts w:ascii="Verdana" w:eastAsia="Times New Roman" w:hAnsi="Verdana" w:cs="Verdana"/>
      <w:kern w:val="1"/>
      <w:lang w:eastAsia="ar-SA"/>
    </w:rPr>
  </w:style>
  <w:style w:type="character" w:customStyle="1" w:styleId="Nagwek6Znak">
    <w:name w:val="Nagłówek 6 Znak"/>
    <w:basedOn w:val="Domylnaczcionkaakapitu"/>
    <w:link w:val="Nagwek6"/>
    <w:uiPriority w:val="9"/>
    <w:semiHidden/>
    <w:rsid w:val="000A3616"/>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0A3616"/>
    <w:rPr>
      <w:rFonts w:asciiTheme="majorHAnsi" w:eastAsiaTheme="majorEastAsia" w:hAnsiTheme="majorHAnsi" w:cstheme="majorBidi"/>
      <w:i/>
      <w:iCs/>
      <w:color w:val="404040" w:themeColor="text1" w:themeTint="BF"/>
    </w:rPr>
  </w:style>
  <w:style w:type="paragraph" w:styleId="HTML-wstpniesformatowany">
    <w:name w:val="HTML Preformatted"/>
    <w:basedOn w:val="Normalny"/>
    <w:link w:val="HTML-wstpniesformatowanyZnak"/>
    <w:rsid w:val="00341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wstpniesformatowanyZnak">
    <w:name w:val="HTML - wstępnie sformatowany Znak"/>
    <w:basedOn w:val="Domylnaczcionkaakapitu"/>
    <w:link w:val="HTML-wstpniesformatowany"/>
    <w:semiHidden/>
    <w:rsid w:val="00341359"/>
    <w:rPr>
      <w:rFonts w:ascii="Arial Unicode MS" w:eastAsia="Arial Unicode MS" w:hAnsi="Arial Unicode MS" w:cs="Arial Unicode MS"/>
      <w:sz w:val="20"/>
      <w:szCs w:val="20"/>
    </w:rPr>
  </w:style>
  <w:style w:type="paragraph" w:styleId="Tekstprzypisudolnego">
    <w:name w:val="footnote text"/>
    <w:basedOn w:val="Normalny"/>
    <w:link w:val="TekstprzypisudolnegoZnak"/>
    <w:semiHidden/>
    <w:rsid w:val="00341359"/>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semiHidden/>
    <w:rsid w:val="00341359"/>
    <w:rPr>
      <w:rFonts w:ascii="Times New Roman" w:eastAsia="Times New Roman" w:hAnsi="Times New Roman" w:cs="Times New Roman"/>
      <w:sz w:val="20"/>
      <w:szCs w:val="20"/>
    </w:rPr>
  </w:style>
  <w:style w:type="character" w:styleId="Odwoanieprzypisudolnego">
    <w:name w:val="footnote reference"/>
    <w:basedOn w:val="Domylnaczcionkaakapitu"/>
    <w:semiHidden/>
    <w:rsid w:val="00341359"/>
    <w:rPr>
      <w:vertAlign w:val="superscript"/>
    </w:rPr>
  </w:style>
  <w:style w:type="paragraph" w:styleId="Nagwekspisutreci">
    <w:name w:val="TOC Heading"/>
    <w:basedOn w:val="Nagwek1"/>
    <w:next w:val="Normalny"/>
    <w:uiPriority w:val="39"/>
    <w:unhideWhenUsed/>
    <w:qFormat/>
    <w:rsid w:val="00E97E3E"/>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eastAsia="en-US"/>
    </w:rPr>
  </w:style>
  <w:style w:type="paragraph" w:styleId="Spistreci2">
    <w:name w:val="toc 2"/>
    <w:basedOn w:val="Normalny"/>
    <w:next w:val="Normalny"/>
    <w:autoRedefine/>
    <w:uiPriority w:val="39"/>
    <w:unhideWhenUsed/>
    <w:rsid w:val="001817A7"/>
    <w:pPr>
      <w:tabs>
        <w:tab w:val="right" w:pos="9062"/>
      </w:tabs>
      <w:spacing w:after="100"/>
      <w:ind w:left="221"/>
    </w:pPr>
  </w:style>
  <w:style w:type="paragraph" w:styleId="Spistreci3">
    <w:name w:val="toc 3"/>
    <w:basedOn w:val="Normalny"/>
    <w:next w:val="Normalny"/>
    <w:autoRedefine/>
    <w:uiPriority w:val="39"/>
    <w:unhideWhenUsed/>
    <w:rsid w:val="00E97E3E"/>
    <w:pPr>
      <w:spacing w:after="100"/>
      <w:ind w:left="440"/>
    </w:pPr>
  </w:style>
  <w:style w:type="character" w:styleId="Hipercze">
    <w:name w:val="Hyperlink"/>
    <w:basedOn w:val="Domylnaczcionkaakapitu"/>
    <w:uiPriority w:val="99"/>
    <w:unhideWhenUsed/>
    <w:rsid w:val="00E97E3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78367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1C85ECF-CF46-49D6-976A-77C4C0935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196</Pages>
  <Words>56158</Words>
  <Characters>336952</Characters>
  <Application>Microsoft Office Word</Application>
  <DocSecurity>0</DocSecurity>
  <Lines>2807</Lines>
  <Paragraphs>784</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392326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Urbańczyk-Maniowska Katarzyna</dc:creator>
  <cp:lastModifiedBy>ummato02</cp:lastModifiedBy>
  <cp:revision>2</cp:revision>
  <cp:lastPrinted>2024-04-25T10:12:00Z</cp:lastPrinted>
  <dcterms:created xsi:type="dcterms:W3CDTF">2024-05-21T12:23:00Z</dcterms:created>
  <dcterms:modified xsi:type="dcterms:W3CDTF">2024-05-21T12:23:00Z</dcterms:modified>
</cp:coreProperties>
</file>