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C298BFE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8077C">
        <w:rPr>
          <w:sz w:val="24"/>
          <w:szCs w:val="24"/>
        </w:rPr>
        <w:t>2</w:t>
      </w:r>
      <w:r w:rsidR="008F1C09">
        <w:rPr>
          <w:sz w:val="24"/>
          <w:szCs w:val="24"/>
        </w:rPr>
        <w:t>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EBC129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8F1C09">
        <w:rPr>
          <w:rFonts w:ascii="Verdana" w:hAnsi="Verdana"/>
          <w:sz w:val="24"/>
          <w:szCs w:val="24"/>
        </w:rPr>
        <w:t>Fundacji Open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8F1C09" w:rsidRPr="008F1C09">
        <w:rPr>
          <w:rFonts w:ascii="Verdana" w:hAnsi="Verdana"/>
          <w:sz w:val="24"/>
          <w:szCs w:val="24"/>
        </w:rPr>
        <w:t>Wieczory Czesławowe - cykl koncertów organowych i kameralnych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4A43F646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Fundacją Open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70EEB33D" w:rsidR="00466303" w:rsidRDefault="00BC641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  <w:r w:rsidR="00F36100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C641E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2024-05-09T13:40:00Z</cp:lastPrinted>
  <dcterms:created xsi:type="dcterms:W3CDTF">2024-05-14T09:33:00Z</dcterms:created>
  <dcterms:modified xsi:type="dcterms:W3CDTF">2024-05-22T11:29:00Z</dcterms:modified>
</cp:coreProperties>
</file>