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1ED1108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D4FEC">
        <w:rPr>
          <w:sz w:val="24"/>
          <w:szCs w:val="24"/>
        </w:rPr>
        <w:t>0</w:t>
      </w:r>
      <w:r w:rsidR="00CC13E6">
        <w:rPr>
          <w:sz w:val="24"/>
          <w:szCs w:val="24"/>
        </w:rPr>
        <w:t>3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1D4FEC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508B2C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CC13E6" w:rsidRPr="00CC13E6">
        <w:rPr>
          <w:rFonts w:ascii="Verdana" w:hAnsi="Verdana"/>
          <w:sz w:val="24"/>
          <w:szCs w:val="24"/>
        </w:rPr>
        <w:t>Fundacj</w:t>
      </w:r>
      <w:r w:rsidR="00CC13E6">
        <w:rPr>
          <w:rFonts w:ascii="Verdana" w:hAnsi="Verdana"/>
          <w:sz w:val="24"/>
          <w:szCs w:val="24"/>
        </w:rPr>
        <w:t>i</w:t>
      </w:r>
      <w:r w:rsidR="00CC13E6" w:rsidRPr="00CC13E6">
        <w:rPr>
          <w:rFonts w:ascii="Verdana" w:hAnsi="Verdana"/>
          <w:sz w:val="24"/>
          <w:szCs w:val="24"/>
        </w:rPr>
        <w:t xml:space="preserve"> Vox-Artis Promocja Polskiej Sztuki Współczesnej </w:t>
      </w:r>
      <w:r w:rsidR="00CC13E6">
        <w:rPr>
          <w:rFonts w:ascii="Verdana" w:hAnsi="Verdana"/>
          <w:sz w:val="24"/>
          <w:szCs w:val="24"/>
        </w:rPr>
        <w:t>i</w:t>
      </w:r>
      <w:r w:rsidR="00CC13E6" w:rsidRPr="00CC13E6">
        <w:rPr>
          <w:rFonts w:ascii="Verdana" w:hAnsi="Verdana"/>
          <w:sz w:val="24"/>
          <w:szCs w:val="24"/>
        </w:rPr>
        <w:t xml:space="preserve"> Designu</w:t>
      </w:r>
      <w:r w:rsidR="00BE61D6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CC13E6" w:rsidRPr="00CC13E6">
        <w:rPr>
          <w:rFonts w:ascii="Verdana" w:hAnsi="Verdana"/>
          <w:sz w:val="24"/>
          <w:szCs w:val="24"/>
        </w:rPr>
        <w:t>Photo Summit Day 2024</w:t>
      </w:r>
      <w:r w:rsidR="008C59A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3B2D5D2F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CC13E6" w:rsidRPr="00CC13E6">
        <w:rPr>
          <w:rFonts w:ascii="Verdana" w:hAnsi="Verdana"/>
          <w:sz w:val="24"/>
          <w:szCs w:val="24"/>
        </w:rPr>
        <w:t>Fundacj</w:t>
      </w:r>
      <w:r w:rsidR="00CC13E6">
        <w:rPr>
          <w:rFonts w:ascii="Verdana" w:hAnsi="Verdana"/>
          <w:sz w:val="24"/>
          <w:szCs w:val="24"/>
        </w:rPr>
        <w:t>ą</w:t>
      </w:r>
      <w:r w:rsidR="00CC13E6" w:rsidRPr="00CC13E6">
        <w:rPr>
          <w:rFonts w:ascii="Verdana" w:hAnsi="Verdana"/>
          <w:sz w:val="24"/>
          <w:szCs w:val="24"/>
        </w:rPr>
        <w:t xml:space="preserve"> Vox-Artis Promocja Polskiej Sztuki Współczesnej </w:t>
      </w:r>
      <w:r w:rsidR="00CC13E6">
        <w:rPr>
          <w:rFonts w:ascii="Verdana" w:hAnsi="Verdana"/>
          <w:sz w:val="24"/>
          <w:szCs w:val="24"/>
        </w:rPr>
        <w:t>i</w:t>
      </w:r>
      <w:r w:rsidR="00CC13E6" w:rsidRPr="00CC13E6">
        <w:rPr>
          <w:rFonts w:ascii="Verdana" w:hAnsi="Verdana"/>
          <w:sz w:val="24"/>
          <w:szCs w:val="24"/>
        </w:rPr>
        <w:t xml:space="preserve"> Designu</w:t>
      </w:r>
      <w:r w:rsidR="001D4FEC">
        <w:rPr>
          <w:rFonts w:ascii="Verdana" w:hAnsi="Verdana"/>
          <w:sz w:val="24"/>
          <w:szCs w:val="24"/>
        </w:rPr>
        <w:t>.</w:t>
      </w:r>
    </w:p>
    <w:p w14:paraId="3D04561F" w14:textId="63554D18" w:rsidR="00CC13E6" w:rsidRDefault="006B1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73C6ABD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73</cp:revision>
  <cp:lastPrinted>2024-04-04T11:33:00Z</cp:lastPrinted>
  <dcterms:created xsi:type="dcterms:W3CDTF">2023-06-19T10:37:00Z</dcterms:created>
  <dcterms:modified xsi:type="dcterms:W3CDTF">2024-04-05T07:16:00Z</dcterms:modified>
</cp:coreProperties>
</file>