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20C31" w14:textId="77777777" w:rsidR="00443C6B" w:rsidRDefault="00443C6B" w:rsidP="00443C6B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Pani</w:t>
      </w:r>
    </w:p>
    <w:p w14:paraId="648AA70A" w14:textId="77777777" w:rsidR="00443C6B" w:rsidRDefault="00443C6B" w:rsidP="00443C6B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Jolanta Gliszczyńska</w:t>
      </w:r>
    </w:p>
    <w:p w14:paraId="36371269" w14:textId="77777777" w:rsidR="00443C6B" w:rsidRPr="00EA75B6" w:rsidRDefault="00443C6B" w:rsidP="00443C6B">
      <w:pPr>
        <w:pStyle w:val="08Sygnaturapisma"/>
        <w:spacing w:before="240" w:after="24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 w:rsidRPr="00EA75B6">
        <w:rPr>
          <w:rFonts w:cs="Verdana"/>
          <w:color w:val="000000"/>
          <w:sz w:val="20"/>
          <w:szCs w:val="20"/>
        </w:rPr>
        <w:t>"MANEWR" s.c. Jolanta Gliszczyńska, Marek Gliszczyński</w:t>
      </w:r>
    </w:p>
    <w:p w14:paraId="79CA0F92" w14:textId="141316B5" w:rsidR="00443C6B" w:rsidRDefault="00443C6B" w:rsidP="00443C6B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 xml:space="preserve">ul. </w:t>
      </w:r>
      <w:proofErr w:type="spellStart"/>
      <w:r>
        <w:rPr>
          <w:rFonts w:cs="Calibri"/>
        </w:rPr>
        <w:t>Sołtysowicka</w:t>
      </w:r>
      <w:proofErr w:type="spellEnd"/>
      <w:r>
        <w:rPr>
          <w:rFonts w:cs="Calibri"/>
        </w:rPr>
        <w:t xml:space="preserve"> 27E</w:t>
      </w:r>
    </w:p>
    <w:p w14:paraId="57C4548A" w14:textId="77777777" w:rsidR="00443C6B" w:rsidRPr="008A7D81" w:rsidRDefault="00443C6B" w:rsidP="00443C6B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51-168</w:t>
      </w:r>
      <w:r w:rsidRPr="001674BA">
        <w:rPr>
          <w:rFonts w:cs="Calibri"/>
        </w:rPr>
        <w:t xml:space="preserve"> Wrocław</w:t>
      </w:r>
      <w:r>
        <w:rPr>
          <w:rFonts w:cs="Calibri"/>
        </w:rPr>
        <w:t xml:space="preserve"> </w:t>
      </w:r>
    </w:p>
    <w:p w14:paraId="21EC1FC1" w14:textId="77777777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13791">
        <w:rPr>
          <w:rFonts w:ascii="Verdana" w:hAnsi="Verdana" w:cs="Arial"/>
          <w:sz w:val="20"/>
          <w:szCs w:val="20"/>
        </w:rPr>
        <w:t>20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7A8AFEFC" w14:textId="77777777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B951B6">
        <w:rPr>
          <w:rFonts w:ascii="Verdana" w:hAnsi="Verdana" w:cs="Verdana"/>
          <w:sz w:val="20"/>
          <w:szCs w:val="20"/>
        </w:rPr>
        <w:t>1</w:t>
      </w:r>
      <w:r w:rsidR="00443C6B">
        <w:rPr>
          <w:rFonts w:ascii="Verdana" w:hAnsi="Verdana" w:cs="Verdana"/>
          <w:sz w:val="20"/>
          <w:szCs w:val="20"/>
        </w:rPr>
        <w:t>5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4164FB83" w14:textId="77777777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000</w:t>
      </w:r>
      <w:r w:rsidR="00013791">
        <w:rPr>
          <w:rFonts w:ascii="Verdana" w:hAnsi="Verdana" w:cs="Arial"/>
          <w:sz w:val="20"/>
          <w:szCs w:val="20"/>
        </w:rPr>
        <w:t>78533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5A11B511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745C3D44" w14:textId="77777777" w:rsidR="00533FC6" w:rsidRDefault="005F0C9D" w:rsidP="001F6701">
      <w:pPr>
        <w:pStyle w:val="08Sygnaturapisma"/>
        <w:suppressAutoHyphens/>
        <w:spacing w:before="240" w:after="0" w:line="360" w:lineRule="auto"/>
        <w:jc w:val="left"/>
        <w:outlineLvl w:val="0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Zalecenia pokontrolne wydaje się na podstawie art. 43 ust. 1 pkt 3 ustawy </w:t>
      </w:r>
      <w:r w:rsidRPr="008C4E06">
        <w:rPr>
          <w:rFonts w:cs="Verdana"/>
          <w:sz w:val="20"/>
          <w:szCs w:val="20"/>
        </w:rPr>
        <w:t>o kierujących pojazdami (</w:t>
      </w:r>
      <w:proofErr w:type="spellStart"/>
      <w:r w:rsidRPr="008C4E06">
        <w:rPr>
          <w:rFonts w:cs="Verdana"/>
          <w:sz w:val="20"/>
          <w:szCs w:val="20"/>
        </w:rPr>
        <w:t>t.j</w:t>
      </w:r>
      <w:proofErr w:type="spellEnd"/>
      <w:r>
        <w:rPr>
          <w:rFonts w:cs="Verdana"/>
          <w:sz w:val="20"/>
          <w:szCs w:val="20"/>
        </w:rPr>
        <w:t>. Dz. U. z 202</w:t>
      </w:r>
      <w:r w:rsidR="00395440">
        <w:rPr>
          <w:rFonts w:cs="Verdana"/>
          <w:sz w:val="20"/>
          <w:szCs w:val="20"/>
        </w:rPr>
        <w:t>3</w:t>
      </w:r>
      <w:r>
        <w:rPr>
          <w:rFonts w:cs="Verdana"/>
          <w:sz w:val="20"/>
          <w:szCs w:val="20"/>
        </w:rPr>
        <w:t xml:space="preserve"> r., poz. </w:t>
      </w:r>
      <w:r w:rsidR="00395440">
        <w:rPr>
          <w:rFonts w:cs="Verdana"/>
          <w:sz w:val="20"/>
          <w:szCs w:val="20"/>
        </w:rPr>
        <w:t>622</w:t>
      </w:r>
      <w:r w:rsidR="002840FE">
        <w:rPr>
          <w:rFonts w:cs="Verdana"/>
          <w:sz w:val="20"/>
          <w:szCs w:val="20"/>
        </w:rPr>
        <w:t>) zwanej dalej ustawą.</w:t>
      </w:r>
      <w:r w:rsidR="00004210">
        <w:rPr>
          <w:rFonts w:cs="Verdana"/>
          <w:sz w:val="20"/>
          <w:szCs w:val="20"/>
        </w:rPr>
        <w:t xml:space="preserve"> </w:t>
      </w:r>
      <w:r w:rsidR="00756B71" w:rsidRPr="008C4E06">
        <w:rPr>
          <w:rFonts w:cs="Verdana"/>
          <w:sz w:val="20"/>
          <w:szCs w:val="20"/>
        </w:rPr>
        <w:t xml:space="preserve">Wydział Kontroli Urzędu Miejskiego Wrocławia </w:t>
      </w:r>
      <w:r>
        <w:rPr>
          <w:rFonts w:cs="Verdana"/>
          <w:sz w:val="20"/>
          <w:szCs w:val="20"/>
        </w:rPr>
        <w:t xml:space="preserve">na podstawie art. 43 ust. 1 pkt 2 ustawy </w:t>
      </w:r>
      <w:r w:rsidR="00756B71" w:rsidRPr="008C4E06">
        <w:rPr>
          <w:rFonts w:cs="Verdana"/>
          <w:sz w:val="20"/>
          <w:szCs w:val="20"/>
        </w:rPr>
        <w:t xml:space="preserve">przeprowadził kontrolę ośrodka szkolenia kierowców </w:t>
      </w:r>
      <w:r w:rsidR="00443C6B" w:rsidRPr="00EA75B6">
        <w:rPr>
          <w:rFonts w:cs="Verdana"/>
          <w:color w:val="000000"/>
          <w:sz w:val="20"/>
          <w:szCs w:val="20"/>
        </w:rPr>
        <w:t>"MANEWR" s.c.</w:t>
      </w:r>
      <w:r w:rsidR="00207162">
        <w:rPr>
          <w:rFonts w:cs="Verdana"/>
          <w:color w:val="000000"/>
          <w:sz w:val="20"/>
          <w:szCs w:val="20"/>
        </w:rPr>
        <w:t xml:space="preserve"> </w:t>
      </w:r>
      <w:r w:rsidR="00207162" w:rsidRPr="00EA75B6">
        <w:rPr>
          <w:rFonts w:cs="Verdana"/>
          <w:color w:val="000000"/>
          <w:sz w:val="20"/>
          <w:szCs w:val="20"/>
        </w:rPr>
        <w:t>Jolanta Gliszczyńska, Marek Gliszczyński</w:t>
      </w:r>
      <w:r w:rsidR="00207162">
        <w:rPr>
          <w:rFonts w:cs="Verdana"/>
          <w:color w:val="000000"/>
          <w:sz w:val="20"/>
          <w:szCs w:val="20"/>
        </w:rPr>
        <w:t>,</w:t>
      </w:r>
      <w:r w:rsidR="00443C6B" w:rsidRPr="00EA75B6">
        <w:rPr>
          <w:rFonts w:cs="Verdana"/>
          <w:color w:val="000000"/>
          <w:sz w:val="20"/>
          <w:szCs w:val="20"/>
        </w:rPr>
        <w:t xml:space="preserve"> </w:t>
      </w:r>
      <w:r w:rsidR="00443C6B" w:rsidRPr="00EA75B6">
        <w:rPr>
          <w:bCs/>
          <w:sz w:val="20"/>
          <w:szCs w:val="20"/>
        </w:rPr>
        <w:t>al. Marcina Kromera 17, 51-163</w:t>
      </w:r>
      <w:r w:rsidR="00443C6B">
        <w:rPr>
          <w:bCs/>
          <w:sz w:val="20"/>
          <w:szCs w:val="20"/>
        </w:rPr>
        <w:t xml:space="preserve"> </w:t>
      </w:r>
      <w:r w:rsidR="001F6701" w:rsidRPr="008C4E06">
        <w:rPr>
          <w:rFonts w:cs="Calibri"/>
          <w:sz w:val="20"/>
          <w:szCs w:val="20"/>
        </w:rPr>
        <w:t>Wrocław</w:t>
      </w:r>
      <w:r w:rsidR="001F6701">
        <w:rPr>
          <w:rFonts w:cs="Calibri"/>
          <w:sz w:val="20"/>
          <w:szCs w:val="20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rPr>
          <w:sz w:val="20"/>
          <w:szCs w:val="20"/>
        </w:rPr>
        <w:t>0</w:t>
      </w:r>
      <w:r w:rsidR="00443C6B">
        <w:rPr>
          <w:sz w:val="20"/>
          <w:szCs w:val="20"/>
        </w:rPr>
        <w:t>002</w:t>
      </w:r>
      <w:r w:rsidR="001F6701" w:rsidRPr="002B2195">
        <w:rPr>
          <w:sz w:val="20"/>
          <w:szCs w:val="20"/>
        </w:rPr>
        <w:t>0264</w:t>
      </w:r>
      <w:r w:rsidR="001F6701">
        <w:rPr>
          <w:sz w:val="20"/>
          <w:szCs w:val="20"/>
        </w:rPr>
        <w:t>.</w:t>
      </w:r>
    </w:p>
    <w:p w14:paraId="11A74FB8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5AA9FC9D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64D0AC5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14A30B73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4DFAF31F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2F4DDCE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591F7DC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282A080D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6F83A7BF" w14:textId="77777777" w:rsidR="002840FE" w:rsidRDefault="002840FE" w:rsidP="008C4E06">
      <w:pPr>
        <w:pStyle w:val="Tekstpodstawowy"/>
        <w:suppressAutoHyphens/>
        <w:spacing w:before="240" w:after="240" w:line="360" w:lineRule="auto"/>
        <w:rPr>
          <w:rFonts w:ascii="Verdana" w:hAnsi="Verdana" w:cs="Verdana"/>
          <w:sz w:val="20"/>
          <w:szCs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43C6B">
        <w:rPr>
          <w:rFonts w:ascii="Verdana" w:hAnsi="Verdana" w:cs="Verdana"/>
          <w:sz w:val="20"/>
          <w:szCs w:val="20"/>
        </w:rPr>
        <w:t>28 lipca</w:t>
      </w:r>
      <w:r w:rsidRPr="005F0C9D">
        <w:rPr>
          <w:rFonts w:ascii="Verdana" w:hAnsi="Verdana" w:cs="Verdana"/>
          <w:sz w:val="20"/>
          <w:szCs w:val="20"/>
        </w:rPr>
        <w:t xml:space="preserve"> 2022 r. do </w:t>
      </w:r>
      <w:r w:rsidR="00443C6B">
        <w:rPr>
          <w:rFonts w:ascii="Verdana" w:hAnsi="Verdana" w:cs="Verdana"/>
          <w:sz w:val="20"/>
          <w:szCs w:val="20"/>
        </w:rPr>
        <w:t>9 maja</w:t>
      </w:r>
      <w:r w:rsidRPr="005F0C9D">
        <w:rPr>
          <w:rFonts w:ascii="Verdana" w:hAnsi="Verdana" w:cs="Verdana"/>
          <w:sz w:val="20"/>
          <w:szCs w:val="20"/>
        </w:rPr>
        <w:t xml:space="preserve"> 2023 </w:t>
      </w:r>
      <w:r>
        <w:rPr>
          <w:rFonts w:ascii="Verdana" w:hAnsi="Verdana" w:cs="Verdana"/>
          <w:sz w:val="20"/>
          <w:szCs w:val="20"/>
        </w:rPr>
        <w:t>r.</w:t>
      </w:r>
    </w:p>
    <w:p w14:paraId="28C7401A" w14:textId="77777777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654034">
        <w:rPr>
          <w:rFonts w:ascii="Verdana" w:hAnsi="Verdana" w:cs="Arial"/>
          <w:sz w:val="20"/>
          <w:szCs w:val="20"/>
        </w:rPr>
        <w:t>1</w:t>
      </w:r>
      <w:r w:rsidR="00443C6B">
        <w:rPr>
          <w:rFonts w:ascii="Verdana" w:hAnsi="Verdana" w:cs="Arial"/>
          <w:sz w:val="20"/>
          <w:szCs w:val="20"/>
        </w:rPr>
        <w:t>5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13791">
        <w:rPr>
          <w:rFonts w:ascii="Verdana" w:hAnsi="Verdana" w:cs="Arial"/>
          <w:sz w:val="20"/>
          <w:szCs w:val="20"/>
        </w:rPr>
        <w:t>15</w:t>
      </w:r>
      <w:r w:rsidR="00443C6B">
        <w:rPr>
          <w:rFonts w:ascii="Verdana" w:hAnsi="Verdana" w:cs="Arial"/>
          <w:sz w:val="20"/>
          <w:szCs w:val="20"/>
        </w:rPr>
        <w:t xml:space="preserve"> czerwca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7EF2E6B4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47898F9C" w14:textId="5E5B5105" w:rsidR="006F442B" w:rsidRDefault="006F442B" w:rsidP="006A01DE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6676C83B" w14:textId="77777777" w:rsidR="006A01DE" w:rsidRPr="00D207CE" w:rsidRDefault="006A01DE" w:rsidP="006A01DE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5EC73F2" w14:textId="77777777" w:rsidR="006A01DE" w:rsidRPr="00D207CE" w:rsidRDefault="006A01DE" w:rsidP="006A01DE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0B28F611" w14:textId="77777777" w:rsidR="006A01DE" w:rsidRPr="00D207CE" w:rsidRDefault="006A01DE" w:rsidP="006A01DE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03573635" w14:textId="77777777" w:rsidR="006F442B" w:rsidRPr="008C4E06" w:rsidRDefault="006F442B" w:rsidP="006A01DE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43C73D43" w14:textId="77777777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395440">
        <w:rPr>
          <w:bCs/>
          <w:sz w:val="20"/>
          <w:szCs w:val="20"/>
        </w:rPr>
        <w:t>1</w:t>
      </w:r>
      <w:r w:rsidR="00443C6B">
        <w:rPr>
          <w:bCs/>
          <w:sz w:val="20"/>
          <w:szCs w:val="20"/>
        </w:rPr>
        <w:t>5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4D85FB0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B14F" w14:textId="77777777" w:rsidR="002A1989" w:rsidRDefault="002A1989">
      <w:r>
        <w:separator/>
      </w:r>
    </w:p>
  </w:endnote>
  <w:endnote w:type="continuationSeparator" w:id="0">
    <w:p w14:paraId="027566AF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A075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6832E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6832E6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6832E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6832E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6832E6">
      <w:rPr>
        <w:rFonts w:ascii="Times New Roman" w:hAnsi="Times New Roman"/>
        <w:sz w:val="14"/>
        <w:szCs w:val="14"/>
      </w:rPr>
      <w:fldChar w:fldCharType="separate"/>
    </w:r>
    <w:r w:rsidR="00402803">
      <w:rPr>
        <w:rFonts w:ascii="Times New Roman" w:hAnsi="Times New Roman"/>
        <w:noProof/>
        <w:sz w:val="14"/>
        <w:szCs w:val="14"/>
      </w:rPr>
      <w:t>2</w:t>
    </w:r>
    <w:r w:rsidR="006832E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1EC7" w14:textId="77777777" w:rsidR="002A1989" w:rsidRDefault="002A1989">
    <w:pPr>
      <w:pStyle w:val="Stopka"/>
      <w:rPr>
        <w:rFonts w:ascii="Times New Roman" w:hAnsi="Times New Roman"/>
      </w:rPr>
    </w:pPr>
  </w:p>
  <w:p w14:paraId="4C1BA324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72CC648" wp14:editId="6BBF924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719E3B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453B94">
              <w:fldChar w:fldCharType="begin"/>
            </w:r>
            <w:r w:rsidR="00453B94">
              <w:instrText>PAGE</w:instrText>
            </w:r>
            <w:r w:rsidR="00453B94">
              <w:fldChar w:fldCharType="separate"/>
            </w:r>
            <w:r w:rsidR="00402803">
              <w:rPr>
                <w:noProof/>
              </w:rPr>
              <w:t>2</w:t>
            </w:r>
            <w:r w:rsidR="00453B94">
              <w:rPr>
                <w:noProof/>
              </w:rPr>
              <w:fldChar w:fldCharType="end"/>
            </w:r>
            <w:r w:rsidRPr="00945FF1">
              <w:t xml:space="preserve"> z </w:t>
            </w:r>
            <w:r w:rsidR="00453B94">
              <w:fldChar w:fldCharType="begin"/>
            </w:r>
            <w:r w:rsidR="00453B94">
              <w:instrText>NUMPAGES</w:instrText>
            </w:r>
            <w:r w:rsidR="00453B94">
              <w:fldChar w:fldCharType="separate"/>
            </w:r>
            <w:r w:rsidR="00402803">
              <w:rPr>
                <w:noProof/>
              </w:rPr>
              <w:t>2</w:t>
            </w:r>
            <w:r w:rsidR="00453B94">
              <w:rPr>
                <w:noProof/>
              </w:rPr>
              <w:fldChar w:fldCharType="end"/>
            </w:r>
          </w:p>
        </w:sdtContent>
      </w:sdt>
    </w:sdtContent>
  </w:sdt>
  <w:p w14:paraId="474118DA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CEAE" w14:textId="77777777" w:rsidR="002A1989" w:rsidRDefault="002A1989">
      <w:r>
        <w:separator/>
      </w:r>
    </w:p>
  </w:footnote>
  <w:footnote w:type="continuationSeparator" w:id="0">
    <w:p w14:paraId="7ADD9C6D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1EBE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1A05121" wp14:editId="6E553DB2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087D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3791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646A"/>
    <w:rsid w:val="001F1453"/>
    <w:rsid w:val="001F6701"/>
    <w:rsid w:val="00204491"/>
    <w:rsid w:val="00207162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2803"/>
    <w:rsid w:val="0040317E"/>
    <w:rsid w:val="004051B6"/>
    <w:rsid w:val="00412563"/>
    <w:rsid w:val="00412FD6"/>
    <w:rsid w:val="00433320"/>
    <w:rsid w:val="0043334E"/>
    <w:rsid w:val="00440F95"/>
    <w:rsid w:val="00443C6B"/>
    <w:rsid w:val="00447375"/>
    <w:rsid w:val="00451873"/>
    <w:rsid w:val="0045375D"/>
    <w:rsid w:val="00453B94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32E6"/>
    <w:rsid w:val="00686623"/>
    <w:rsid w:val="006904BD"/>
    <w:rsid w:val="006908FD"/>
    <w:rsid w:val="006917E6"/>
    <w:rsid w:val="00693CFE"/>
    <w:rsid w:val="00696D50"/>
    <w:rsid w:val="006979FF"/>
    <w:rsid w:val="006A01D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53BA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632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F6218CC"/>
  <w15:docId w15:val="{60912348-4722-4B7E-82ED-DF3F308E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889E1-C89A-4920-B269-8EACB7E5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9</cp:revision>
  <cp:lastPrinted>2023-06-19T11:15:00Z</cp:lastPrinted>
  <dcterms:created xsi:type="dcterms:W3CDTF">2023-05-31T10:56:00Z</dcterms:created>
  <dcterms:modified xsi:type="dcterms:W3CDTF">2024-03-13T11:01:00Z</dcterms:modified>
</cp:coreProperties>
</file>