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06102F3C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35F0D402" w14:textId="4DD11595" w:rsidR="00351D6E" w:rsidRPr="00351D6E" w:rsidRDefault="00351D6E" w:rsidP="00351D6E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251BE918" w:rsidR="005D52A9" w:rsidRPr="00351D6E" w:rsidRDefault="00244CEA" w:rsidP="00351D6E">
      <w:pPr>
        <w:tabs>
          <w:tab w:val="left" w:leader="dot" w:pos="8505"/>
        </w:tabs>
        <w:spacing w:before="240" w:line="360" w:lineRule="auto"/>
        <w:rPr>
          <w:rFonts w:ascii="Verdana" w:hAnsi="Verdana"/>
        </w:rPr>
      </w:pPr>
      <w:r w:rsidRPr="00351D6E">
        <w:rPr>
          <w:rFonts w:ascii="Verdana" w:hAnsi="Verdana"/>
        </w:rPr>
        <w:t>oświadczają, że:</w:t>
      </w:r>
    </w:p>
    <w:p w14:paraId="4FF5D5E7" w14:textId="50E17A5B" w:rsidR="00351D6E" w:rsidRDefault="00351D6E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Oferent jest </w:t>
      </w:r>
      <w:r w:rsidRPr="00351D6E">
        <w:rPr>
          <w:rFonts w:ascii="Verdana" w:hAnsi="Verdana"/>
        </w:rPr>
        <w:t>właścicielem wskazanego w ofercie rachunku bankowego oraz zobowiązujemy się do utrzymania rachunku, nie krócej niż do chwili dokonania ostatecznych rozliczeń z Gminą Wrocław</w:t>
      </w:r>
      <w:r>
        <w:rPr>
          <w:rFonts w:ascii="Verdana" w:hAnsi="Verdana"/>
        </w:rPr>
        <w:t>.</w:t>
      </w:r>
    </w:p>
    <w:p w14:paraId="2CDDA5E5" w14:textId="77777777" w:rsidR="00351D6E" w:rsidRPr="00351D6E" w:rsidRDefault="00351D6E" w:rsidP="00351D6E">
      <w:pPr>
        <w:pStyle w:val="Akapitzlist"/>
        <w:spacing w:before="120" w:line="360" w:lineRule="auto"/>
        <w:ind w:left="284"/>
        <w:rPr>
          <w:rFonts w:ascii="Verdana" w:hAnsi="Verdana"/>
        </w:rPr>
      </w:pPr>
      <w:r w:rsidRPr="00351D6E">
        <w:rPr>
          <w:rFonts w:ascii="Verdana" w:hAnsi="Verdana"/>
        </w:rPr>
        <w:t>a)</w:t>
      </w:r>
      <w:r w:rsidRPr="00351D6E">
        <w:rPr>
          <w:rFonts w:ascii="Verdana" w:hAnsi="Verdana"/>
        </w:rPr>
        <w:tab/>
        <w:t>TAK</w:t>
      </w:r>
    </w:p>
    <w:p w14:paraId="751FE898" w14:textId="4E322013" w:rsidR="00351D6E" w:rsidRDefault="00351D6E" w:rsidP="00351D6E">
      <w:pPr>
        <w:pStyle w:val="Akapitzlist"/>
        <w:spacing w:before="120" w:line="360" w:lineRule="auto"/>
        <w:ind w:left="284"/>
        <w:contextualSpacing w:val="0"/>
        <w:rPr>
          <w:rFonts w:ascii="Verdana" w:hAnsi="Verdana"/>
        </w:rPr>
      </w:pPr>
      <w:r w:rsidRPr="00351D6E">
        <w:rPr>
          <w:rFonts w:ascii="Verdana" w:hAnsi="Verdana"/>
        </w:rPr>
        <w:t>b)</w:t>
      </w:r>
      <w:r w:rsidRPr="00351D6E">
        <w:rPr>
          <w:rFonts w:ascii="Verdana" w:hAnsi="Verdana"/>
        </w:rPr>
        <w:tab/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312749" w14:textId="77777777" w:rsidR="00AF27DC" w:rsidRPr="00685479" w:rsidRDefault="005D52A9" w:rsidP="0068547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AF27DC" w:rsidRPr="00244CEA">
        <w:rPr>
          <w:rFonts w:ascii="Verdana" w:hAnsi="Verdana"/>
          <w:b/>
        </w:rPr>
        <w:t>posiada tytuł prawny do lokalu</w:t>
      </w:r>
      <w:r w:rsidR="00AF27DC" w:rsidRPr="00685479">
        <w:rPr>
          <w:rFonts w:ascii="Verdana" w:hAnsi="Verdana"/>
        </w:rPr>
        <w:t>, w którym realizowane będzie zadanie (np. umowa najmu, użyczenia, dzierżawy, zgoda dyrektora placówki oświatowej, sportowej, kulturalnej), który spełnia</w:t>
      </w:r>
      <w:r w:rsidR="00F514C1" w:rsidRPr="00685479">
        <w:rPr>
          <w:rFonts w:ascii="Verdana" w:hAnsi="Verdana"/>
        </w:rPr>
        <w:t xml:space="preserve"> </w:t>
      </w:r>
      <w:r w:rsidR="00507E8B" w:rsidRPr="00685479">
        <w:rPr>
          <w:rFonts w:ascii="Verdana" w:hAnsi="Verdana"/>
        </w:rPr>
        <w:t xml:space="preserve">wymogi zgodnie </w:t>
      </w:r>
      <w:r w:rsidR="00AF27DC" w:rsidRPr="00685479">
        <w:rPr>
          <w:rFonts w:ascii="Verdana" w:hAnsi="Verdana"/>
        </w:rPr>
        <w:t xml:space="preserve">z obowiązującymi przepisami, w tym </w:t>
      </w:r>
      <w:r w:rsidR="007B1EE3" w:rsidRPr="00685479">
        <w:rPr>
          <w:rFonts w:ascii="Verdana" w:hAnsi="Verdana"/>
        </w:rPr>
        <w:t>między innymi</w:t>
      </w:r>
      <w:r w:rsidR="00AF27DC" w:rsidRPr="00685479">
        <w:rPr>
          <w:rFonts w:ascii="Verdana" w:hAnsi="Verdana"/>
        </w:rPr>
        <w:t xml:space="preserve"> prawa budowlanego, przeciwpożarowego i</w:t>
      </w:r>
      <w:r w:rsidR="00A92DAB" w:rsidRPr="00685479">
        <w:rPr>
          <w:rFonts w:ascii="Verdana" w:hAnsi="Verdana"/>
        </w:rPr>
        <w:t xml:space="preserve"> </w:t>
      </w:r>
      <w:proofErr w:type="spellStart"/>
      <w:r w:rsidR="00A92DAB" w:rsidRPr="00685479">
        <w:rPr>
          <w:rFonts w:ascii="Verdana" w:hAnsi="Verdana"/>
        </w:rPr>
        <w:t>sanitarno</w:t>
      </w:r>
      <w:proofErr w:type="spellEnd"/>
      <w:r w:rsidR="00A92DAB" w:rsidRPr="00685479">
        <w:rPr>
          <w:rFonts w:ascii="Verdana" w:hAnsi="Verdana"/>
        </w:rPr>
        <w:t xml:space="preserve"> – epidemiologicznego</w:t>
      </w:r>
      <w:r w:rsidRPr="00685479">
        <w:rPr>
          <w:rFonts w:ascii="Verdana" w:hAnsi="Verdana"/>
        </w:rPr>
        <w:t>:</w:t>
      </w:r>
    </w:p>
    <w:p w14:paraId="13BCEE2B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TAK</w:t>
      </w:r>
    </w:p>
    <w:p w14:paraId="5209A882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417FDF62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lastRenderedPageBreak/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42C859C0" w14:textId="77777777" w:rsidR="00F83A41" w:rsidRPr="00F83A41" w:rsidRDefault="001F4462" w:rsidP="00F83A41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68C08009" w14:textId="7343D7DC" w:rsidR="00F83A41" w:rsidRPr="00F83A41" w:rsidRDefault="00F83A41" w:rsidP="00F83A41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hAnsi="Verdana"/>
          <w:lang w:eastAsia="zh-CN"/>
        </w:rPr>
        <w:lastRenderedPageBreak/>
        <w:t xml:space="preserve">Oferent </w:t>
      </w:r>
      <w:r w:rsidRPr="00F83A41">
        <w:rPr>
          <w:rFonts w:ascii="Verdana" w:hAnsi="Verdana"/>
          <w:lang w:eastAsia="zh-CN"/>
        </w:rPr>
        <w:t>zapozna</w:t>
      </w:r>
      <w:r>
        <w:rPr>
          <w:rFonts w:ascii="Verdana" w:hAnsi="Verdana"/>
          <w:lang w:eastAsia="zh-CN"/>
        </w:rPr>
        <w:t>ł</w:t>
      </w:r>
      <w:r w:rsidRPr="00F83A41">
        <w:rPr>
          <w:rFonts w:ascii="Verdana" w:hAnsi="Verdana"/>
          <w:lang w:eastAsia="zh-CN"/>
        </w:rPr>
        <w:t xml:space="preserve"> się z treścią oraz </w:t>
      </w:r>
      <w:r>
        <w:rPr>
          <w:rFonts w:ascii="Verdana" w:hAnsi="Verdana"/>
          <w:lang w:eastAsia="zh-CN"/>
        </w:rPr>
        <w:t xml:space="preserve">będzie </w:t>
      </w:r>
      <w:r w:rsidRPr="00F83A41">
        <w:rPr>
          <w:rFonts w:ascii="Verdana" w:hAnsi="Verdana"/>
          <w:lang w:eastAsia="zh-CN"/>
        </w:rPr>
        <w:t>przestrzeg</w:t>
      </w:r>
      <w:r>
        <w:rPr>
          <w:rFonts w:ascii="Verdana" w:hAnsi="Verdana"/>
          <w:lang w:eastAsia="zh-CN"/>
        </w:rPr>
        <w:t>ał</w:t>
      </w:r>
      <w:r w:rsidRPr="00F83A41">
        <w:rPr>
          <w:rFonts w:ascii="Verdana" w:hAnsi="Verdana"/>
          <w:lang w:eastAsia="zh-CN"/>
        </w:rPr>
        <w:t xml:space="preserve"> podczas realizacji zadania zapisów ustawy z dnia 13 maja 2016 roku o przeciwdziałaniu zagrożeniom przestępczością na tle seksualnym (Dz.U z 2023 roku pozycja 1304), wraz z aktami wykonawczymi</w:t>
      </w:r>
      <w:r w:rsidR="003169B4">
        <w:rPr>
          <w:rFonts w:ascii="Verdana" w:hAnsi="Verdana"/>
          <w:lang w:eastAsia="zh-CN"/>
        </w:rPr>
        <w:t>;</w:t>
      </w:r>
      <w:bookmarkStart w:id="0" w:name="_GoBack"/>
      <w:bookmarkEnd w:id="0"/>
    </w:p>
    <w:p w14:paraId="6460EC94" w14:textId="3FEF53FE" w:rsidR="00F83A41" w:rsidRPr="00F83A41" w:rsidRDefault="00F83A41" w:rsidP="00F83A41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hAnsi="Verdana"/>
          <w:lang w:eastAsia="zh-CN"/>
        </w:rPr>
        <w:t xml:space="preserve">Oferent </w:t>
      </w:r>
      <w:r w:rsidRPr="00F83A41">
        <w:rPr>
          <w:rFonts w:ascii="Verdana" w:hAnsi="Verdana"/>
          <w:lang w:eastAsia="zh-CN"/>
        </w:rPr>
        <w:t>zapozna</w:t>
      </w:r>
      <w:r>
        <w:rPr>
          <w:rFonts w:ascii="Verdana" w:hAnsi="Verdana"/>
          <w:lang w:eastAsia="zh-CN"/>
        </w:rPr>
        <w:t>ł</w:t>
      </w:r>
      <w:r w:rsidRPr="00F83A41">
        <w:rPr>
          <w:rFonts w:ascii="Verdana" w:hAnsi="Verdana"/>
          <w:lang w:eastAsia="zh-CN"/>
        </w:rPr>
        <w:t xml:space="preserve"> się z treścią oraz </w:t>
      </w:r>
      <w:r>
        <w:rPr>
          <w:rFonts w:ascii="Verdana" w:hAnsi="Verdana"/>
          <w:lang w:eastAsia="zh-CN"/>
        </w:rPr>
        <w:t xml:space="preserve">będzie </w:t>
      </w:r>
      <w:r w:rsidRPr="00F83A41">
        <w:rPr>
          <w:rFonts w:ascii="Verdana" w:hAnsi="Verdana"/>
          <w:lang w:eastAsia="zh-CN"/>
        </w:rPr>
        <w:t>przestrzeg</w:t>
      </w:r>
      <w:r>
        <w:rPr>
          <w:rFonts w:ascii="Verdana" w:hAnsi="Verdana"/>
          <w:lang w:eastAsia="zh-CN"/>
        </w:rPr>
        <w:t>ał</w:t>
      </w:r>
      <w:r w:rsidRPr="00F83A41">
        <w:rPr>
          <w:rFonts w:ascii="Verdana" w:hAnsi="Verdana"/>
          <w:lang w:eastAsia="zh-CN"/>
        </w:rPr>
        <w:t xml:space="preserve"> podczas realizacji zadania zapisów ustawy z dnia 28 lipca 2023 roku o zmianie ustawy - Kodeks rodzinny i opiekuńczy oraz niektórych innych ustaw (Dz.U. z 2023 roku pozycja 1606), wraz z aktami wykonawczymi;</w:t>
      </w:r>
    </w:p>
    <w:p w14:paraId="21AC4561" w14:textId="45E169FD" w:rsidR="009B5369" w:rsidRPr="001F4462" w:rsidRDefault="001F4462" w:rsidP="001F4462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</w:t>
      </w:r>
      <w:r w:rsidR="00351D6E">
        <w:rPr>
          <w:rFonts w:ascii="Verdana" w:hAnsi="Verdana"/>
          <w:b/>
        </w:rPr>
        <w:t>zamiaru zlecenia zadnia publicznego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796CBD">
      <w:pPr>
        <w:pStyle w:val="Nagwek2"/>
      </w:pPr>
      <w:r>
        <w:t>Podpisy i pieczęcie:</w:t>
      </w:r>
    </w:p>
    <w:p w14:paraId="3DBD575D" w14:textId="6E3D9493" w:rsidR="00796CBD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796CBD">
      <w:pPr>
        <w:tabs>
          <w:tab w:val="right" w:leader="dot" w:pos="7938"/>
        </w:tabs>
        <w:spacing w:before="7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7A3B26">
      <w:pPr>
        <w:tabs>
          <w:tab w:val="right" w:leader="dot" w:pos="7938"/>
        </w:tabs>
        <w:spacing w:before="60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8BA54" w14:textId="77777777" w:rsidR="009640EB" w:rsidRDefault="009640EB">
      <w:r>
        <w:separator/>
      </w:r>
    </w:p>
  </w:endnote>
  <w:endnote w:type="continuationSeparator" w:id="0">
    <w:p w14:paraId="2793B69B" w14:textId="77777777" w:rsidR="009640EB" w:rsidRDefault="0096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30D7A" w14:textId="77777777" w:rsidR="009640EB" w:rsidRDefault="009640EB">
      <w:r>
        <w:separator/>
      </w:r>
    </w:p>
  </w:footnote>
  <w:footnote w:type="continuationSeparator" w:id="0">
    <w:p w14:paraId="28F4E4DD" w14:textId="77777777" w:rsidR="009640EB" w:rsidRDefault="00964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169B4"/>
    <w:rsid w:val="00332C15"/>
    <w:rsid w:val="0034011A"/>
    <w:rsid w:val="00344FE2"/>
    <w:rsid w:val="00351D6E"/>
    <w:rsid w:val="00365FC9"/>
    <w:rsid w:val="00390B9C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2B40"/>
    <w:rsid w:val="004A585B"/>
    <w:rsid w:val="004B609F"/>
    <w:rsid w:val="004E38D8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13A81"/>
    <w:rsid w:val="006438B6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1E92"/>
    <w:rsid w:val="009524C8"/>
    <w:rsid w:val="009640EB"/>
    <w:rsid w:val="009671C5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45CE4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B0963"/>
    <w:rsid w:val="00F104A0"/>
    <w:rsid w:val="00F4557B"/>
    <w:rsid w:val="00F50407"/>
    <w:rsid w:val="00F514C1"/>
    <w:rsid w:val="00F83A4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5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1E423-7123-4682-B408-DD6260689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Pastusińska Agnieszka</cp:lastModifiedBy>
  <cp:revision>5</cp:revision>
  <cp:lastPrinted>2023-10-09T07:42:00Z</cp:lastPrinted>
  <dcterms:created xsi:type="dcterms:W3CDTF">2023-11-15T07:41:00Z</dcterms:created>
  <dcterms:modified xsi:type="dcterms:W3CDTF">2024-02-23T09:55:00Z</dcterms:modified>
</cp:coreProperties>
</file>