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AB" w:rsidRPr="00A80A97" w:rsidRDefault="0093538A" w:rsidP="00275172">
      <w:pPr>
        <w:pStyle w:val="Tytu"/>
        <w:spacing w:line="360" w:lineRule="auto"/>
        <w:rPr>
          <w:rFonts w:ascii="Verdana" w:eastAsia="Verdana" w:hAnsi="Verdana"/>
          <w:sz w:val="28"/>
          <w:szCs w:val="28"/>
        </w:rPr>
      </w:pPr>
      <w:bookmarkStart w:id="0" w:name="_Hlk97283415"/>
      <w:r w:rsidRPr="00A80A97">
        <w:rPr>
          <w:rFonts w:ascii="Verdana" w:eastAsia="Verdana" w:hAnsi="Verdana"/>
          <w:sz w:val="28"/>
          <w:szCs w:val="28"/>
        </w:rPr>
        <w:t>Gmina Wrocław reprezentowana przez Prezydenta</w:t>
      </w:r>
      <w:r w:rsidR="005E7959" w:rsidRPr="00A80A97">
        <w:rPr>
          <w:rFonts w:ascii="Verdana" w:eastAsia="Verdana" w:hAnsi="Verdana"/>
          <w:sz w:val="28"/>
          <w:szCs w:val="28"/>
        </w:rPr>
        <w:t xml:space="preserve"> Wrocławia ogłasza z dniem </w:t>
      </w:r>
      <w:r w:rsidR="00721FC2">
        <w:rPr>
          <w:rFonts w:ascii="Verdana" w:eastAsia="Verdana" w:hAnsi="Verdana"/>
          <w:sz w:val="28"/>
          <w:szCs w:val="28"/>
        </w:rPr>
        <w:t>1</w:t>
      </w:r>
      <w:r w:rsidR="001C6DDD" w:rsidRPr="00A80A97">
        <w:rPr>
          <w:rFonts w:ascii="Verdana" w:eastAsia="Verdana" w:hAnsi="Verdana"/>
          <w:sz w:val="28"/>
          <w:szCs w:val="28"/>
        </w:rPr>
        <w:t>.0</w:t>
      </w:r>
      <w:r w:rsidR="00721FC2">
        <w:rPr>
          <w:rFonts w:ascii="Verdana" w:eastAsia="Verdana" w:hAnsi="Verdana"/>
          <w:sz w:val="28"/>
          <w:szCs w:val="28"/>
        </w:rPr>
        <w:t>3</w:t>
      </w:r>
      <w:bookmarkStart w:id="1" w:name="_GoBack"/>
      <w:bookmarkEnd w:id="1"/>
      <w:r w:rsidR="001C6DDD" w:rsidRPr="00A80A97">
        <w:rPr>
          <w:rFonts w:ascii="Verdana" w:eastAsia="Verdana" w:hAnsi="Verdana"/>
          <w:sz w:val="28"/>
          <w:szCs w:val="28"/>
        </w:rPr>
        <w:t>.202</w:t>
      </w:r>
      <w:r w:rsidR="008407CE" w:rsidRPr="00A80A97">
        <w:rPr>
          <w:rFonts w:ascii="Verdana" w:eastAsia="Verdana" w:hAnsi="Verdana"/>
          <w:sz w:val="28"/>
          <w:szCs w:val="28"/>
        </w:rPr>
        <w:t>4</w:t>
      </w:r>
      <w:r w:rsidR="00EE7A9F" w:rsidRPr="00A80A97">
        <w:rPr>
          <w:rFonts w:ascii="Verdana" w:eastAsia="Verdana" w:hAnsi="Verdana"/>
          <w:sz w:val="28"/>
          <w:szCs w:val="28"/>
        </w:rPr>
        <w:t xml:space="preserve"> r. </w:t>
      </w:r>
      <w:r w:rsidRPr="00A80A97">
        <w:rPr>
          <w:rFonts w:ascii="Verdana" w:eastAsia="Verdana" w:hAnsi="Verdana"/>
          <w:sz w:val="28"/>
          <w:szCs w:val="28"/>
        </w:rPr>
        <w:t xml:space="preserve">otwarty konkurs ofert na </w:t>
      </w:r>
      <w:r w:rsidR="007D7683" w:rsidRPr="00A80A97">
        <w:rPr>
          <w:rFonts w:ascii="Verdana" w:eastAsia="Verdana" w:hAnsi="Verdana"/>
          <w:sz w:val="28"/>
          <w:szCs w:val="28"/>
        </w:rPr>
        <w:t>realizację</w:t>
      </w:r>
      <w:r w:rsidRPr="00A80A97">
        <w:rPr>
          <w:rFonts w:ascii="Verdana" w:eastAsia="Verdana" w:hAnsi="Verdana"/>
          <w:sz w:val="28"/>
          <w:szCs w:val="28"/>
        </w:rPr>
        <w:t xml:space="preserve"> </w:t>
      </w:r>
      <w:r w:rsidR="00E015E2" w:rsidRPr="00A80A97">
        <w:rPr>
          <w:rFonts w:ascii="Verdana" w:eastAsia="Verdana" w:hAnsi="Verdana"/>
          <w:sz w:val="28"/>
          <w:szCs w:val="28"/>
        </w:rPr>
        <w:t>zadania</w:t>
      </w:r>
      <w:r w:rsidR="0031464C" w:rsidRPr="00A80A97">
        <w:rPr>
          <w:rFonts w:ascii="Verdana" w:eastAsia="Verdana" w:hAnsi="Verdana"/>
          <w:sz w:val="28"/>
          <w:szCs w:val="28"/>
        </w:rPr>
        <w:t xml:space="preserve"> publicznego</w:t>
      </w:r>
      <w:r w:rsidRPr="00A80A97">
        <w:rPr>
          <w:rFonts w:ascii="Verdana" w:eastAsia="Verdana" w:hAnsi="Verdana"/>
          <w:sz w:val="28"/>
          <w:szCs w:val="28"/>
        </w:rPr>
        <w:t xml:space="preserve"> </w:t>
      </w:r>
      <w:r w:rsidR="009D74FA" w:rsidRPr="00A80A97">
        <w:rPr>
          <w:rFonts w:ascii="Verdana" w:eastAsia="Verdana" w:hAnsi="Verdana"/>
          <w:sz w:val="28"/>
          <w:szCs w:val="28"/>
        </w:rPr>
        <w:t xml:space="preserve">pn. </w:t>
      </w:r>
      <w:r w:rsidR="009D74FA" w:rsidRPr="00A80A97">
        <w:rPr>
          <w:rFonts w:ascii="Verdana" w:eastAsia="Verdana" w:hAnsi="Verdana"/>
          <w:b/>
          <w:sz w:val="28"/>
          <w:szCs w:val="28"/>
        </w:rPr>
        <w:t>„</w:t>
      </w:r>
      <w:bookmarkEnd w:id="0"/>
      <w:r w:rsidR="00DF62B1" w:rsidRPr="00A80A97">
        <w:rPr>
          <w:rFonts w:ascii="Verdana" w:eastAsia="Verdana" w:hAnsi="Verdana"/>
          <w:b/>
          <w:sz w:val="28"/>
          <w:szCs w:val="28"/>
        </w:rPr>
        <w:t>Wsparcie</w:t>
      </w:r>
      <w:r w:rsidR="00752705" w:rsidRPr="00A80A97">
        <w:rPr>
          <w:rFonts w:ascii="Verdana" w:eastAsia="Verdana" w:hAnsi="Verdana"/>
          <w:b/>
          <w:sz w:val="28"/>
          <w:szCs w:val="28"/>
        </w:rPr>
        <w:t xml:space="preserve"> osób </w:t>
      </w:r>
      <w:r w:rsidR="00494F25">
        <w:rPr>
          <w:rFonts w:ascii="Verdana" w:eastAsia="Verdana" w:hAnsi="Verdana"/>
          <w:b/>
          <w:sz w:val="28"/>
          <w:szCs w:val="28"/>
        </w:rPr>
        <w:br/>
      </w:r>
      <w:r w:rsidR="00E5407E" w:rsidRPr="00A80A97">
        <w:rPr>
          <w:rFonts w:ascii="Verdana" w:eastAsia="Verdana" w:hAnsi="Verdana"/>
          <w:b/>
          <w:sz w:val="28"/>
          <w:szCs w:val="28"/>
        </w:rPr>
        <w:t xml:space="preserve">z </w:t>
      </w:r>
      <w:r w:rsidR="00752705" w:rsidRPr="00A80A97">
        <w:rPr>
          <w:rFonts w:ascii="Verdana" w:eastAsia="Verdana" w:hAnsi="Verdana"/>
          <w:b/>
          <w:sz w:val="28"/>
          <w:szCs w:val="28"/>
        </w:rPr>
        <w:t>problemem uzależnienia w rodzinie</w:t>
      </w:r>
      <w:r w:rsidR="001C6DDD" w:rsidRPr="00A80A97">
        <w:rPr>
          <w:rFonts w:ascii="Verdana" w:eastAsia="Verdana" w:hAnsi="Verdana"/>
          <w:b/>
          <w:sz w:val="28"/>
          <w:szCs w:val="28"/>
        </w:rPr>
        <w:t>”</w:t>
      </w:r>
      <w:r w:rsidR="001C6DDD" w:rsidRPr="00A80A97">
        <w:rPr>
          <w:rFonts w:ascii="Verdana" w:eastAsia="Verdana" w:hAnsi="Verdana"/>
          <w:sz w:val="28"/>
          <w:szCs w:val="28"/>
        </w:rPr>
        <w:t xml:space="preserve"> </w:t>
      </w:r>
    </w:p>
    <w:p w:rsidR="00277160" w:rsidRPr="00A80A97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A80A97">
        <w:rPr>
          <w:rFonts w:ascii="Verdana" w:hAnsi="Verdana"/>
        </w:rPr>
        <w:t>PODSTAWA PRAWNA</w:t>
      </w:r>
    </w:p>
    <w:p w:rsidR="007D7683" w:rsidRPr="00A80A97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A80A97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1C6DDD" w:rsidRPr="00A80A97" w:rsidRDefault="001C6DDD" w:rsidP="001C6DDD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80A97">
        <w:rPr>
          <w:rFonts w:ascii="Verdana" w:hAnsi="Verdana"/>
        </w:rPr>
        <w:t>art. 14 ust. 1</w:t>
      </w:r>
      <w:r w:rsidRPr="00A80A97">
        <w:rPr>
          <w:rFonts w:ascii="Verdana" w:hAnsi="Verdana"/>
          <w:color w:val="FF0000"/>
        </w:rPr>
        <w:t xml:space="preserve"> </w:t>
      </w:r>
      <w:r w:rsidRPr="00A80A97">
        <w:rPr>
          <w:rFonts w:ascii="Verdana" w:hAnsi="Verdana"/>
        </w:rPr>
        <w:t>w związku z art. 13 pkt 3 i art. 3 ust. 2</w:t>
      </w:r>
      <w:r w:rsidRPr="00A80A97">
        <w:rPr>
          <w:rFonts w:ascii="Verdana" w:hAnsi="Verdana"/>
          <w:color w:val="FF0000"/>
        </w:rPr>
        <w:t xml:space="preserve"> </w:t>
      </w:r>
      <w:r w:rsidRPr="00A80A97">
        <w:rPr>
          <w:rFonts w:ascii="Verdana" w:hAnsi="Verdana"/>
        </w:rPr>
        <w:t xml:space="preserve">oraz art. 2 pkt </w:t>
      </w:r>
      <w:r w:rsidR="00D5470D" w:rsidRPr="00A80A97">
        <w:rPr>
          <w:rFonts w:ascii="Verdana" w:hAnsi="Verdana"/>
        </w:rPr>
        <w:t>2-4</w:t>
      </w:r>
      <w:r w:rsidRPr="00A80A97">
        <w:rPr>
          <w:rFonts w:ascii="Verdana" w:hAnsi="Verdana"/>
          <w:color w:val="FF0000"/>
        </w:rPr>
        <w:t xml:space="preserve">  </w:t>
      </w:r>
      <w:r w:rsidRPr="00A80A97">
        <w:rPr>
          <w:rFonts w:ascii="Verdana" w:hAnsi="Verdana"/>
        </w:rPr>
        <w:t>ustawy z dnia 11 września 2015 r. o zdrowiu publicznym (Dz. U. z 202</w:t>
      </w:r>
      <w:r w:rsidR="0031464C" w:rsidRPr="00A80A97">
        <w:rPr>
          <w:rFonts w:ascii="Verdana" w:hAnsi="Verdana"/>
        </w:rPr>
        <w:t>2</w:t>
      </w:r>
      <w:r w:rsidRPr="00A80A97">
        <w:rPr>
          <w:rFonts w:ascii="Verdana" w:hAnsi="Verdana"/>
        </w:rPr>
        <w:t xml:space="preserve"> r. poz. 1608</w:t>
      </w:r>
      <w:r w:rsidR="001C60E7" w:rsidRPr="00A80A97">
        <w:rPr>
          <w:rFonts w:ascii="Verdana" w:hAnsi="Verdana"/>
        </w:rPr>
        <w:t>)</w:t>
      </w:r>
      <w:r w:rsidR="00DF62B1" w:rsidRPr="00A80A97">
        <w:rPr>
          <w:rFonts w:ascii="Verdana" w:hAnsi="Verdana"/>
        </w:rPr>
        <w:t>;</w:t>
      </w:r>
    </w:p>
    <w:p w:rsidR="00D5470D" w:rsidRPr="00A80A97" w:rsidRDefault="00D5470D" w:rsidP="00DF62B1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80A97">
        <w:rPr>
          <w:rFonts w:ascii="Verdana" w:eastAsia="Verdana" w:hAnsi="Verdana" w:cs="Verdana"/>
          <w:color w:val="000000"/>
        </w:rPr>
        <w:t>art. 4</w:t>
      </w:r>
      <w:r w:rsidRPr="00A80A97">
        <w:rPr>
          <w:rFonts w:ascii="Verdana" w:eastAsia="Verdana" w:hAnsi="Verdana" w:cs="Verdana"/>
          <w:color w:val="000000"/>
          <w:vertAlign w:val="superscript"/>
        </w:rPr>
        <w:t>1</w:t>
      </w:r>
      <w:r w:rsidRPr="00A80A97">
        <w:rPr>
          <w:rFonts w:ascii="Verdana" w:eastAsia="Verdana" w:hAnsi="Verdana" w:cs="Verdana"/>
          <w:color w:val="000000"/>
        </w:rPr>
        <w:t xml:space="preserve"> ust. 1 pkt 1-3 ustawy z dnia 26 października 1982 r. o wychowaniu w trzeźwości i przeciwdziałaniu alkoholizmowi</w:t>
      </w:r>
      <w:r w:rsidR="00DF62B1" w:rsidRPr="00A80A97">
        <w:rPr>
          <w:rFonts w:ascii="Verdana" w:eastAsia="Verdana" w:hAnsi="Verdana" w:cs="Verdana"/>
          <w:color w:val="000000"/>
        </w:rPr>
        <w:t xml:space="preserve"> </w:t>
      </w:r>
      <w:r w:rsidR="00DF62B1" w:rsidRPr="00A80A97">
        <w:rPr>
          <w:rFonts w:ascii="Verdana" w:hAnsi="Verdana"/>
        </w:rPr>
        <w:t>(Dz. U. z 2022 r. poz. 1608);</w:t>
      </w:r>
    </w:p>
    <w:p w:rsidR="00785C56" w:rsidRPr="00A80A97" w:rsidRDefault="001C6DDD" w:rsidP="001C6DDD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80A97">
        <w:rPr>
          <w:rFonts w:ascii="Verdana" w:hAnsi="Verdana"/>
        </w:rPr>
        <w:t xml:space="preserve">Uchwały </w:t>
      </w:r>
      <w:r w:rsidRPr="00A80A97">
        <w:rPr>
          <w:rFonts w:ascii="Verdana" w:eastAsia="Verdana" w:hAnsi="Verdana" w:cs="Verdana"/>
          <w:color w:val="000000"/>
        </w:rPr>
        <w:t>nr XLIX/1298/22 Rady Miejskiej Wrocławia z dnia 24 lutego 2022</w:t>
      </w:r>
      <w:r w:rsidR="004F5B97" w:rsidRPr="00A80A97">
        <w:rPr>
          <w:rFonts w:ascii="Verdana" w:eastAsia="Verdana" w:hAnsi="Verdana" w:cs="Verdana"/>
          <w:color w:val="000000"/>
        </w:rPr>
        <w:t xml:space="preserve"> </w:t>
      </w:r>
      <w:r w:rsidRPr="00A80A97">
        <w:rPr>
          <w:rFonts w:ascii="Verdana" w:eastAsia="Verdana" w:hAnsi="Verdana" w:cs="Verdana"/>
          <w:color w:val="000000"/>
        </w:rPr>
        <w:t>r. w sprawie</w:t>
      </w:r>
      <w:r w:rsidRPr="00A80A97">
        <w:rPr>
          <w:rFonts w:ascii="Verdana" w:eastAsia="Verdana" w:hAnsi="Verdana" w:cs="Verdana"/>
          <w:i/>
          <w:color w:val="000000"/>
        </w:rPr>
        <w:t xml:space="preserve"> </w:t>
      </w:r>
      <w:r w:rsidRPr="00A80A97">
        <w:rPr>
          <w:rFonts w:ascii="Verdana" w:eastAsia="Verdana" w:hAnsi="Verdana" w:cs="Verdana"/>
          <w:color w:val="000000"/>
        </w:rPr>
        <w:t>„Gminnego programu profilaktyki i rozwiązywania problemów alkoholowych oraz przeciwdziałania narkomanii dla miasta Wrocławia na lata 2022-2025”.</w:t>
      </w:r>
    </w:p>
    <w:p w:rsidR="00B94509" w:rsidRPr="00A80A97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II. ADRESAT KONKURSU</w:t>
      </w:r>
    </w:p>
    <w:p w:rsidR="00785C56" w:rsidRPr="00A80A97" w:rsidRDefault="00785C56" w:rsidP="00785C56">
      <w:pPr>
        <w:spacing w:line="360" w:lineRule="auto"/>
        <w:rPr>
          <w:rFonts w:ascii="Verdana" w:hAnsi="Verdana"/>
        </w:rPr>
      </w:pPr>
      <w:r w:rsidRPr="00A80A97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80A97">
        <w:rPr>
          <w:rFonts w:ascii="Verdana" w:hAnsi="Verdana"/>
          <w:b/>
          <w:bCs/>
        </w:rPr>
        <w:t xml:space="preserve"> </w:t>
      </w:r>
      <w:r w:rsidRPr="00A80A97">
        <w:rPr>
          <w:rFonts w:ascii="Verdana" w:hAnsi="Verdana"/>
        </w:rPr>
        <w:t xml:space="preserve">w dalszej części ogłoszenia konkursowego </w:t>
      </w:r>
      <w:r w:rsidRPr="00A80A97">
        <w:rPr>
          <w:rFonts w:ascii="Verdana" w:hAnsi="Verdana"/>
          <w:b/>
          <w:bCs/>
        </w:rPr>
        <w:t>„Oferentem”.</w:t>
      </w:r>
    </w:p>
    <w:p w:rsidR="007B5162" w:rsidRPr="00A80A97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80A97">
        <w:rPr>
          <w:rFonts w:ascii="Verdana" w:eastAsia="Times New Roman" w:hAnsi="Verdana"/>
          <w:lang w:eastAsia="pl-PL"/>
        </w:rPr>
        <w:t>III. FORMA REALIZACJI</w:t>
      </w:r>
      <w:r w:rsidR="00DF62B1" w:rsidRPr="00A80A97">
        <w:rPr>
          <w:rFonts w:ascii="Verdana" w:eastAsia="Times New Roman" w:hAnsi="Verdana"/>
          <w:lang w:eastAsia="pl-PL"/>
        </w:rPr>
        <w:t xml:space="preserve"> ZADANIA PUBLICZNEGO</w:t>
      </w:r>
    </w:p>
    <w:p w:rsidR="007276E9" w:rsidRPr="00A80A97" w:rsidRDefault="007B5162" w:rsidP="00272782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Powierzenie</w:t>
      </w:r>
    </w:p>
    <w:p w:rsidR="0061357C" w:rsidRPr="00A80A97" w:rsidRDefault="007B5162" w:rsidP="00D670EB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80A97">
        <w:rPr>
          <w:rFonts w:ascii="Verdana" w:eastAsia="Times New Roman" w:hAnsi="Verdana"/>
          <w:lang w:eastAsia="pl-PL"/>
        </w:rPr>
        <w:t>IV. CEL REALIZACJI ZADANIA</w:t>
      </w:r>
      <w:r w:rsidR="00DF62B1" w:rsidRPr="00A80A97">
        <w:rPr>
          <w:rFonts w:ascii="Verdana" w:eastAsia="Times New Roman" w:hAnsi="Verdana"/>
          <w:lang w:eastAsia="pl-PL"/>
        </w:rPr>
        <w:t xml:space="preserve"> PUBLICZNEGO</w:t>
      </w:r>
    </w:p>
    <w:p w:rsidR="0016371A" w:rsidRPr="00A80A97" w:rsidRDefault="0016371A" w:rsidP="005B1DD8">
      <w:pPr>
        <w:spacing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Zwiększenie </w:t>
      </w:r>
      <w:r w:rsidR="00A70357" w:rsidRPr="00A80A97">
        <w:rPr>
          <w:rFonts w:ascii="Verdana" w:hAnsi="Verdana"/>
        </w:rPr>
        <w:t xml:space="preserve">poziomu </w:t>
      </w:r>
      <w:r w:rsidRPr="00A80A97">
        <w:rPr>
          <w:rFonts w:ascii="Verdana" w:hAnsi="Verdana"/>
        </w:rPr>
        <w:t xml:space="preserve">wiedzy, świadomości i </w:t>
      </w:r>
      <w:r w:rsidR="00E5407E" w:rsidRPr="00A80A97">
        <w:rPr>
          <w:rFonts w:ascii="Verdana" w:hAnsi="Verdana"/>
        </w:rPr>
        <w:t>umiejętności</w:t>
      </w:r>
      <w:r w:rsidRPr="00A80A97">
        <w:rPr>
          <w:rFonts w:ascii="Verdana" w:hAnsi="Verdana"/>
        </w:rPr>
        <w:t xml:space="preserve"> z zakresu </w:t>
      </w:r>
      <w:r w:rsidR="009F49A3" w:rsidRPr="00A80A97">
        <w:rPr>
          <w:rFonts w:ascii="Verdana" w:hAnsi="Verdana"/>
        </w:rPr>
        <w:t xml:space="preserve">mechanizmów uzależnienia u osób/rodzin pozostających w relacji </w:t>
      </w:r>
      <w:r w:rsidR="00E5407E" w:rsidRPr="00A80A97">
        <w:rPr>
          <w:rFonts w:ascii="Verdana" w:hAnsi="Verdana"/>
        </w:rPr>
        <w:t xml:space="preserve">rodzinnej/osobistej </w:t>
      </w:r>
      <w:r w:rsidR="009F49A3" w:rsidRPr="00A80A97">
        <w:rPr>
          <w:rFonts w:ascii="Verdana" w:hAnsi="Verdana"/>
        </w:rPr>
        <w:t xml:space="preserve">z osobami nadużywającymi substancji psychoaktywnych. </w:t>
      </w:r>
    </w:p>
    <w:p w:rsidR="008B73AE" w:rsidRPr="00A80A97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>V. TERMIN REALIZACJI ZADANIA</w:t>
      </w:r>
      <w:r w:rsidR="00C22FD8" w:rsidRPr="00A80A97">
        <w:rPr>
          <w:rFonts w:ascii="Verdana" w:hAnsi="Verdana"/>
        </w:rPr>
        <w:t xml:space="preserve"> </w:t>
      </w:r>
      <w:r w:rsidR="00C22FD8" w:rsidRPr="00A80A97">
        <w:rPr>
          <w:rFonts w:ascii="Verdana" w:eastAsia="Times New Roman" w:hAnsi="Verdana"/>
          <w:lang w:eastAsia="pl-PL"/>
        </w:rPr>
        <w:t>PUBLICZNEGO</w:t>
      </w:r>
    </w:p>
    <w:p w:rsidR="00DC3857" w:rsidRPr="00A80A97" w:rsidRDefault="003837E0" w:rsidP="001C6DDD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A80A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Rozpoczęcie od </w:t>
      </w:r>
      <w:r w:rsidR="008407CE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02</w:t>
      </w:r>
      <w:r w:rsidR="001C6DDD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.0</w:t>
      </w:r>
      <w:r w:rsidR="008407CE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4</w:t>
      </w:r>
      <w:r w:rsidR="0086237C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.202</w:t>
      </w:r>
      <w:r w:rsidR="008407CE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4</w:t>
      </w:r>
      <w:r w:rsidR="00EE7A9F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 xml:space="preserve"> </w:t>
      </w:r>
      <w:r w:rsidR="00DC3857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r.</w:t>
      </w:r>
      <w:r w:rsidR="00DC3857" w:rsidRPr="00A80A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1D1986" w:rsidRPr="00A80A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zakończenie do </w:t>
      </w:r>
      <w:r w:rsidR="001D1986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31.</w:t>
      </w:r>
      <w:r w:rsidR="00BC1B1E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12</w:t>
      </w:r>
      <w:r w:rsidR="001D1986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.202</w:t>
      </w:r>
      <w:r w:rsidR="008407CE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4</w:t>
      </w:r>
      <w:r w:rsidR="00DC3857" w:rsidRPr="00A80A9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 xml:space="preserve"> r.</w:t>
      </w:r>
      <w:r w:rsidR="00DC3857" w:rsidRPr="00A80A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4254FE" w:rsidRPr="00A80A97" w:rsidRDefault="004254FE" w:rsidP="001C6DDD">
      <w:pPr>
        <w:spacing w:line="360" w:lineRule="auto"/>
        <w:rPr>
          <w:rFonts w:ascii="Verdana" w:hAnsi="Verdana"/>
        </w:rPr>
      </w:pPr>
      <w:r w:rsidRPr="00A80A97">
        <w:rPr>
          <w:rFonts w:ascii="Verdana" w:hAnsi="Verdana"/>
        </w:rPr>
        <w:t>Uwaga! W ofercie należy wpisać rzeczywisty okres realizacji zadania publicznego, który nie będzie wykraczał poza wskazane terminy.</w:t>
      </w:r>
    </w:p>
    <w:p w:rsidR="0006304E" w:rsidRPr="00A80A97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A80A9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A80A97">
        <w:rPr>
          <w:rFonts w:ascii="Verdana" w:hAnsi="Verdana"/>
        </w:rPr>
        <w:t>VI. MIEJSCE REALIZACJI ZADANIA</w:t>
      </w:r>
      <w:r w:rsidR="00C22FD8" w:rsidRPr="00A80A97">
        <w:rPr>
          <w:rFonts w:ascii="Verdana" w:eastAsia="Times New Roman" w:hAnsi="Verdana"/>
          <w:lang w:eastAsia="pl-PL"/>
        </w:rPr>
        <w:t xml:space="preserve"> PUBLICZNEGO</w:t>
      </w:r>
    </w:p>
    <w:p w:rsidR="002C5792" w:rsidRPr="00A80A97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A80A97">
        <w:rPr>
          <w:rFonts w:ascii="Verdana" w:eastAsia="Calibri" w:hAnsi="Verdana" w:cs="Times New Roman"/>
          <w:bCs/>
        </w:rPr>
        <w:t>Wrocław</w:t>
      </w:r>
    </w:p>
    <w:p w:rsidR="002C5792" w:rsidRPr="00A80A97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80A97">
        <w:rPr>
          <w:rFonts w:ascii="Verdana" w:hAnsi="Verdana"/>
        </w:rPr>
        <w:t>VII. ŚRODKI PRZEZNACZONE NA REALIZACJĘ ZADANIA</w:t>
      </w:r>
      <w:r w:rsidR="00C22FD8" w:rsidRPr="00A80A97">
        <w:rPr>
          <w:rFonts w:ascii="Verdana" w:eastAsia="Times New Roman" w:hAnsi="Verdana"/>
          <w:lang w:eastAsia="pl-PL"/>
        </w:rPr>
        <w:t xml:space="preserve"> PUBLICZNEGO</w:t>
      </w:r>
    </w:p>
    <w:p w:rsidR="00146AC7" w:rsidRPr="00A80A97" w:rsidRDefault="005A0BF3" w:rsidP="00AB2BA4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W roku 202</w:t>
      </w:r>
      <w:r w:rsidR="00EE7A9F" w:rsidRPr="00A80A97">
        <w:rPr>
          <w:rFonts w:ascii="Verdana" w:hAnsi="Verdana"/>
        </w:rPr>
        <w:t>3</w:t>
      </w:r>
      <w:r w:rsidR="00146AC7" w:rsidRPr="00A80A97">
        <w:rPr>
          <w:rFonts w:ascii="Verdana" w:hAnsi="Verdana"/>
        </w:rPr>
        <w:t xml:space="preserve"> Gmina Wrocław przekaże na realizację ww. </w:t>
      </w:r>
      <w:r w:rsidR="00EE7A9F" w:rsidRPr="00A80A97">
        <w:rPr>
          <w:rFonts w:ascii="Verdana" w:hAnsi="Verdana"/>
        </w:rPr>
        <w:t>zadania</w:t>
      </w:r>
      <w:r w:rsidR="00146AC7" w:rsidRPr="00A80A97">
        <w:rPr>
          <w:rFonts w:ascii="Verdana" w:hAnsi="Verdana"/>
        </w:rPr>
        <w:t xml:space="preserve"> </w:t>
      </w:r>
      <w:r w:rsidR="005F0D69" w:rsidRPr="00A80A97">
        <w:rPr>
          <w:rFonts w:ascii="Verdana" w:hAnsi="Verdana"/>
        </w:rPr>
        <w:t>środki finansowe</w:t>
      </w:r>
      <w:r w:rsidR="00146AC7" w:rsidRPr="00A80A97">
        <w:rPr>
          <w:rFonts w:ascii="Verdana" w:hAnsi="Verdana"/>
        </w:rPr>
        <w:t xml:space="preserve"> w wysokości do </w:t>
      </w:r>
      <w:r w:rsidR="008407CE" w:rsidRPr="00A80A97">
        <w:rPr>
          <w:rFonts w:ascii="Verdana" w:hAnsi="Verdana"/>
        </w:rPr>
        <w:t>78</w:t>
      </w:r>
      <w:r w:rsidR="00021BB3" w:rsidRPr="00A80A97">
        <w:rPr>
          <w:rFonts w:ascii="Verdana" w:hAnsi="Verdana"/>
        </w:rPr>
        <w:t xml:space="preserve"> 000</w:t>
      </w:r>
      <w:r w:rsidR="00146AC7" w:rsidRPr="00A80A97">
        <w:rPr>
          <w:rFonts w:ascii="Verdana" w:hAnsi="Verdana"/>
        </w:rPr>
        <w:t xml:space="preserve"> PLN.</w:t>
      </w:r>
    </w:p>
    <w:p w:rsidR="006C5C6B" w:rsidRPr="00A80A97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Gmina Wrocław zastrzega sobie prawo do:</w:t>
      </w:r>
    </w:p>
    <w:p w:rsidR="006C5C6B" w:rsidRPr="00A80A9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A80A9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A80A9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A80A9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 xml:space="preserve">Zmiany wysokości środków publicznych na realizację </w:t>
      </w:r>
      <w:r w:rsidR="004254FE" w:rsidRPr="00A80A97">
        <w:rPr>
          <w:rFonts w:ascii="Verdana" w:eastAsia="Times New Roman" w:hAnsi="Verdana" w:cs="Times New Roman" w:hint="default"/>
          <w:bCs/>
          <w:sz w:val="22"/>
          <w:szCs w:val="22"/>
        </w:rPr>
        <w:t>zadania</w:t>
      </w: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 xml:space="preserve"> w trakcie trwania konkursu.</w:t>
      </w:r>
    </w:p>
    <w:p w:rsidR="006C5C6B" w:rsidRPr="00A80A9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A80A9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  <w:bCs/>
        </w:rPr>
        <w:t xml:space="preserve">Negocjowania z oferentem warunków i kosztów realizacji </w:t>
      </w:r>
      <w:r w:rsidR="004254FE" w:rsidRPr="00A80A97">
        <w:rPr>
          <w:rFonts w:ascii="Verdana" w:hAnsi="Verdana"/>
          <w:bCs/>
        </w:rPr>
        <w:t>zadania publicznego</w:t>
      </w:r>
      <w:r w:rsidRPr="00A80A97">
        <w:rPr>
          <w:rFonts w:ascii="Verdana" w:hAnsi="Verdana"/>
          <w:bCs/>
        </w:rPr>
        <w:t xml:space="preserve">, terminu realizacji </w:t>
      </w:r>
      <w:r w:rsidR="004254FE" w:rsidRPr="00A80A97">
        <w:rPr>
          <w:rFonts w:ascii="Verdana" w:hAnsi="Verdana"/>
          <w:bCs/>
        </w:rPr>
        <w:t>zadania</w:t>
      </w:r>
      <w:r w:rsidRPr="00A80A97">
        <w:rPr>
          <w:rFonts w:ascii="Verdana" w:hAnsi="Verdana"/>
          <w:bCs/>
        </w:rPr>
        <w:t xml:space="preserve"> oraz zakresu rzeczowego.</w:t>
      </w:r>
    </w:p>
    <w:p w:rsidR="006C5C6B" w:rsidRPr="00A80A9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>Wyboru jednej</w:t>
      </w:r>
      <w:r w:rsidR="00E5407E" w:rsidRPr="00A80A97">
        <w:rPr>
          <w:rFonts w:ascii="Verdana" w:eastAsia="Times New Roman" w:hAnsi="Verdana" w:cs="Times New Roman" w:hint="default"/>
          <w:bCs/>
          <w:sz w:val="22"/>
          <w:szCs w:val="22"/>
        </w:rPr>
        <w:t>, najlepszej</w:t>
      </w: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 xml:space="preserve"> oferty w ramach środków finansowych przeznaczonych na realizację zadania w 202</w:t>
      </w:r>
      <w:r w:rsidR="008407CE" w:rsidRPr="00A80A97">
        <w:rPr>
          <w:rFonts w:ascii="Verdana" w:eastAsia="Times New Roman" w:hAnsi="Verdana" w:cs="Times New Roman" w:hint="default"/>
          <w:bCs/>
          <w:sz w:val="22"/>
          <w:szCs w:val="22"/>
        </w:rPr>
        <w:t>4</w:t>
      </w: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 xml:space="preserve"> r. </w:t>
      </w:r>
    </w:p>
    <w:p w:rsidR="00C55EB9" w:rsidRPr="00A80A97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VIII. OPIS ZADANIA</w:t>
      </w:r>
      <w:r w:rsidR="00DF62B1" w:rsidRPr="00A80A97">
        <w:rPr>
          <w:rFonts w:ascii="Verdana" w:eastAsia="Times New Roman" w:hAnsi="Verdana"/>
          <w:lang w:eastAsia="pl-PL"/>
        </w:rPr>
        <w:t xml:space="preserve"> PUBLICZNEGO</w:t>
      </w:r>
    </w:p>
    <w:p w:rsidR="003B7FC5" w:rsidRPr="00A80A97" w:rsidRDefault="00E5407E" w:rsidP="00AB2BA4">
      <w:pPr>
        <w:pStyle w:val="Akapitzlist"/>
        <w:spacing w:before="120" w:line="360" w:lineRule="auto"/>
        <w:ind w:left="0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Z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>adani</w:t>
      </w: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e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będzie </w:t>
      </w: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polegało na </w:t>
      </w:r>
      <w:r w:rsidR="003B7FC5" w:rsidRPr="00A80A97">
        <w:rPr>
          <w:rFonts w:ascii="Verdana" w:eastAsia="Arial Unicode MS" w:hAnsi="Verdana" w:cs="Verdana"/>
          <w:color w:val="000000" w:themeColor="text1"/>
          <w:lang w:eastAsia="pl-PL"/>
        </w:rPr>
        <w:t>przygotowani</w:t>
      </w: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u</w:t>
      </w:r>
      <w:r w:rsidR="003B7FC5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i realizacj</w:t>
      </w: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i</w:t>
      </w:r>
      <w:r w:rsidR="003B7FC5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działań </w:t>
      </w:r>
      <w:r w:rsidR="00A71B07" w:rsidRPr="00A80A97">
        <w:rPr>
          <w:rFonts w:ascii="Verdana" w:eastAsia="Arial Unicode MS" w:hAnsi="Verdana" w:cs="Verdana"/>
          <w:color w:val="000000" w:themeColor="text1"/>
          <w:lang w:eastAsia="pl-PL"/>
        </w:rPr>
        <w:t>informacyjno-edukacyjnych, interwencyjnych oraz wspierających</w:t>
      </w: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,</w:t>
      </w:r>
      <w:r w:rsidR="00A71B07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</w:t>
      </w:r>
      <w:r w:rsidR="000D57CB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skierowanych do osób/rodzin, </w:t>
      </w:r>
      <w:r w:rsidR="000D57CB" w:rsidRPr="00A80A97">
        <w:rPr>
          <w:rFonts w:ascii="Verdana" w:eastAsia="Arial Unicode MS" w:hAnsi="Verdana" w:cs="Verdana"/>
          <w:color w:val="000000" w:themeColor="text1"/>
          <w:lang w:eastAsia="pl-PL"/>
        </w:rPr>
        <w:lastRenderedPageBreak/>
        <w:t xml:space="preserve">pozostających w relacji </w:t>
      </w: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rodzinnej/osobistej </w:t>
      </w:r>
      <w:r w:rsidR="000D57CB" w:rsidRPr="00A80A97">
        <w:rPr>
          <w:rFonts w:ascii="Verdana" w:eastAsia="Arial Unicode MS" w:hAnsi="Verdana" w:cs="Verdana"/>
          <w:color w:val="000000" w:themeColor="text1"/>
          <w:lang w:eastAsia="pl-PL"/>
        </w:rPr>
        <w:t>z osobami</w:t>
      </w:r>
      <w:r w:rsidR="00EB0523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nadużywającymi substancji psychoaktywnych. </w:t>
      </w:r>
      <w:r w:rsidR="000D57CB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</w:t>
      </w:r>
    </w:p>
    <w:p w:rsidR="000D57CB" w:rsidRPr="00A80A97" w:rsidRDefault="00275172" w:rsidP="00777143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Rekomendowaną</w:t>
      </w:r>
      <w:r w:rsidR="00C7063C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formą realizacji zadania będą</w:t>
      </w:r>
      <w:r w:rsidR="000D57CB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: </w:t>
      </w:r>
    </w:p>
    <w:p w:rsidR="000D57CB" w:rsidRPr="00A80A97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spotkania grupowe,</w:t>
      </w:r>
    </w:p>
    <w:p w:rsidR="000D57CB" w:rsidRPr="00A80A97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poradnictwo indywidualne i grupowe, </w:t>
      </w:r>
    </w:p>
    <w:p w:rsidR="000D57CB" w:rsidRPr="00A80A97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warsztaty, </w:t>
      </w:r>
    </w:p>
    <w:p w:rsidR="000D57CB" w:rsidRPr="00A80A97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spotkania informacyjno-edukacyjne. </w:t>
      </w:r>
    </w:p>
    <w:p w:rsidR="00000168" w:rsidRPr="00A80A97" w:rsidRDefault="00275172" w:rsidP="00A71B07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A80A97">
        <w:rPr>
          <w:rFonts w:ascii="Verdana" w:eastAsia="Arial Unicode MS" w:hAnsi="Verdana" w:cs="Verdana"/>
          <w:color w:val="000000" w:themeColor="text1"/>
          <w:lang w:eastAsia="pl-PL"/>
        </w:rPr>
        <w:t>R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ealizator odpowiedzialny będzie za prowadzenie nadzoru merytoryczno-organizacyjnego </w:t>
      </w:r>
      <w:r w:rsidR="00A71B07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oraz ewaluacji 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>zadania</w:t>
      </w:r>
      <w:r w:rsidR="00A71B07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, 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>udokumentowanie</w:t>
      </w:r>
      <w:r w:rsidR="00A71B07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 oraz 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>zabezpieczenie</w:t>
      </w:r>
      <w:r w:rsidR="00A71B07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, </w:t>
      </w:r>
      <w:r w:rsidR="0086237C" w:rsidRPr="00A80A97">
        <w:rPr>
          <w:rFonts w:ascii="Verdana" w:eastAsia="Arial Unicode MS" w:hAnsi="Verdana" w:cs="Verdana"/>
          <w:color w:val="000000" w:themeColor="text1"/>
          <w:lang w:eastAsia="pl-PL"/>
        </w:rPr>
        <w:t xml:space="preserve">archiwizowanie dokumentacji zgodnie z obowiązującymi przepisami. </w:t>
      </w:r>
    </w:p>
    <w:p w:rsidR="00F062BB" w:rsidRPr="00A80A97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80A97">
        <w:rPr>
          <w:rFonts w:ascii="Verdana" w:hAnsi="Verdana"/>
        </w:rPr>
        <w:t>IX. WARUNKI REALIZACJI ZADANIA</w:t>
      </w:r>
      <w:r w:rsidR="00DF62B1" w:rsidRPr="00A80A97">
        <w:rPr>
          <w:rFonts w:ascii="Verdana" w:eastAsia="Times New Roman" w:hAnsi="Verdana"/>
          <w:lang w:eastAsia="pl-PL"/>
        </w:rPr>
        <w:t xml:space="preserve"> PUBLICZNEGO</w:t>
      </w:r>
    </w:p>
    <w:p w:rsidR="00843BFE" w:rsidRPr="00A80A97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</w:t>
      </w:r>
      <w:r w:rsidR="00275172" w:rsidRPr="00A80A97">
        <w:rPr>
          <w:rFonts w:ascii="Verdana" w:hAnsi="Verdana" w:cs="Verdana" w:hint="default"/>
          <w:sz w:val="22"/>
          <w:szCs w:val="22"/>
        </w:rPr>
        <w:t>Dz. U. z 2023 r. poz. 571)</w:t>
      </w:r>
      <w:r w:rsidRPr="00A80A97">
        <w:rPr>
          <w:rFonts w:ascii="Verdana" w:hAnsi="Verdana" w:cs="Verdana" w:hint="default"/>
          <w:sz w:val="22"/>
          <w:szCs w:val="22"/>
        </w:rPr>
        <w:t>, którego cele statutowe lub przedmiot działalności dotyczą zadania objętego konkursem.</w:t>
      </w:r>
    </w:p>
    <w:p w:rsidR="008E327F" w:rsidRPr="00A80A9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A80A9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A80A97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A80A9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A80A97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A80A9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>Adresatem zadania</w:t>
      </w:r>
      <w:r w:rsidR="00EC2C24" w:rsidRPr="00A80A97">
        <w:rPr>
          <w:rFonts w:ascii="Verdana" w:hAnsi="Verdana" w:hint="default"/>
          <w:sz w:val="22"/>
          <w:szCs w:val="22"/>
        </w:rPr>
        <w:t xml:space="preserve"> będ</w:t>
      </w:r>
      <w:r w:rsidR="00275172" w:rsidRPr="00A80A97">
        <w:rPr>
          <w:rFonts w:ascii="Verdana" w:hAnsi="Verdana" w:hint="default"/>
          <w:sz w:val="22"/>
          <w:szCs w:val="22"/>
        </w:rPr>
        <w:t xml:space="preserve">ą </w:t>
      </w:r>
      <w:r w:rsidR="006D0616" w:rsidRPr="00A80A97">
        <w:rPr>
          <w:rFonts w:ascii="Verdana" w:hAnsi="Verdana" w:hint="default"/>
          <w:sz w:val="22"/>
          <w:szCs w:val="22"/>
        </w:rPr>
        <w:t xml:space="preserve">dzieci, młodzież i osoby dorosłe pozostające w relacji z osobami nadużywającymi substancje psychoaktywne. </w:t>
      </w:r>
      <w:r w:rsidR="005C3C62" w:rsidRPr="00A80A97">
        <w:rPr>
          <w:rFonts w:ascii="Verdana" w:hAnsi="Verdana" w:cs="Arial" w:hint="default"/>
          <w:color w:val="000000"/>
          <w:sz w:val="22"/>
          <w:szCs w:val="22"/>
        </w:rPr>
        <w:t xml:space="preserve"> </w:t>
      </w:r>
    </w:p>
    <w:p w:rsidR="005C3C62" w:rsidRPr="00A80A97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A80A9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A80A9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A80A97">
        <w:rPr>
          <w:rFonts w:ascii="Verdana" w:hAnsi="Verdana" w:hint="default"/>
          <w:sz w:val="22"/>
          <w:szCs w:val="22"/>
        </w:rPr>
        <w:t xml:space="preserve"> </w:t>
      </w:r>
      <w:r w:rsidRPr="00A80A9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A80A97">
        <w:rPr>
          <w:rFonts w:ascii="Verdana" w:hAnsi="Verdana" w:hint="default"/>
          <w:sz w:val="18"/>
          <w:szCs w:val="18"/>
        </w:rPr>
        <w:t xml:space="preserve"> </w:t>
      </w:r>
    </w:p>
    <w:p w:rsidR="005C3C62" w:rsidRPr="00A80A97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 xml:space="preserve">Każde </w:t>
      </w:r>
      <w:r w:rsidRPr="00A80A97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A80A97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A80A97">
        <w:rPr>
          <w:rFonts w:ascii="Verdana" w:hAnsi="Verdana" w:hint="default"/>
          <w:sz w:val="22"/>
          <w:szCs w:val="22"/>
        </w:rPr>
        <w:t>9</w:t>
      </w:r>
      <w:r w:rsidRPr="00A80A97">
        <w:rPr>
          <w:rFonts w:ascii="Verdana" w:hAnsi="Verdana" w:hint="default"/>
          <w:sz w:val="22"/>
          <w:szCs w:val="22"/>
        </w:rPr>
        <w:t xml:space="preserve"> oferty)  </w:t>
      </w:r>
      <w:r w:rsidRPr="00A80A97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A80A97">
        <w:rPr>
          <w:rFonts w:ascii="Verdana" w:hAnsi="Verdana" w:hint="default"/>
          <w:b/>
          <w:sz w:val="22"/>
          <w:szCs w:val="22"/>
        </w:rPr>
        <w:t xml:space="preserve"> w</w:t>
      </w:r>
      <w:r w:rsidRPr="00A80A97">
        <w:rPr>
          <w:rFonts w:ascii="Verdana" w:hAnsi="Verdana" w:hint="default"/>
          <w:sz w:val="22"/>
          <w:szCs w:val="22"/>
        </w:rPr>
        <w:t xml:space="preserve"> </w:t>
      </w:r>
      <w:r w:rsidRPr="00A80A97">
        <w:rPr>
          <w:rFonts w:ascii="Verdana" w:hAnsi="Verdana" w:hint="default"/>
          <w:b/>
          <w:bCs/>
          <w:sz w:val="22"/>
          <w:szCs w:val="22"/>
        </w:rPr>
        <w:t>pkt II.</w:t>
      </w:r>
      <w:r w:rsidR="00E5407E" w:rsidRPr="00A80A97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E11A46" w:rsidRPr="00A80A97">
        <w:rPr>
          <w:rFonts w:ascii="Verdana" w:hAnsi="Verdana" w:hint="default"/>
          <w:b/>
          <w:bCs/>
          <w:sz w:val="22"/>
          <w:szCs w:val="22"/>
        </w:rPr>
        <w:t>7</w:t>
      </w:r>
      <w:r w:rsidRPr="00A80A97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A80A97">
        <w:rPr>
          <w:rFonts w:ascii="Verdana" w:hAnsi="Verdana" w:hint="default"/>
          <w:sz w:val="22"/>
          <w:szCs w:val="22"/>
        </w:rPr>
        <w:t xml:space="preserve">. Opis </w:t>
      </w:r>
      <w:r w:rsidRPr="00A80A97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 w:rsidRPr="00A80A97">
        <w:rPr>
          <w:rFonts w:ascii="Verdana" w:hAnsi="Verdana" w:cs="Verdana" w:hint="default"/>
          <w:sz w:val="22"/>
          <w:szCs w:val="22"/>
        </w:rPr>
        <w:t>.</w:t>
      </w:r>
    </w:p>
    <w:p w:rsidR="005C3C62" w:rsidRPr="00A80A97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 xml:space="preserve">     Opis poszczególnych działań w zakresie realizacji zadania musi zawierać:</w:t>
      </w:r>
    </w:p>
    <w:p w:rsidR="005C3C62" w:rsidRPr="00A80A9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80A97">
        <w:rPr>
          <w:rFonts w:ascii="Verdana" w:hAnsi="Verdana" w:cs="Verdana"/>
          <w:b/>
          <w:bCs/>
        </w:rPr>
        <w:t>informacje co, kiedy i przez kogo będzie realizowane</w:t>
      </w:r>
      <w:r w:rsidRPr="00A80A97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A80A9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80A97">
        <w:rPr>
          <w:rFonts w:ascii="Verdana" w:hAnsi="Verdana" w:cs="Verdana"/>
          <w:b/>
          <w:bCs/>
        </w:rPr>
        <w:t>liczbowe określenie skali działań planowanych przy realizacji zadania</w:t>
      </w:r>
      <w:r w:rsidRPr="00A80A97">
        <w:rPr>
          <w:rFonts w:ascii="Verdana" w:hAnsi="Verdana" w:cs="Verdana"/>
        </w:rPr>
        <w:t xml:space="preserve"> według miar adekwatnych do tego zadania, a określonych w kalkulacji przewidywanych kosztów (np. planowana miesięczna/roczna liczba adresatów zadania, liczba udzielonych porad itp.)</w:t>
      </w:r>
      <w:r w:rsidR="005723D8" w:rsidRPr="00A80A97">
        <w:rPr>
          <w:rFonts w:ascii="Verdana" w:hAnsi="Verdana" w:cs="Verdana"/>
        </w:rPr>
        <w:t>,</w:t>
      </w:r>
    </w:p>
    <w:p w:rsidR="005C3C62" w:rsidRPr="00A80A9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80A97">
        <w:rPr>
          <w:rFonts w:ascii="Verdana" w:hAnsi="Verdana" w:cs="Verdana"/>
        </w:rPr>
        <w:t>szczegółowy opis każdego działania.</w:t>
      </w:r>
    </w:p>
    <w:p w:rsidR="005C3C62" w:rsidRPr="00A80A9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A80A97">
        <w:rPr>
          <w:rFonts w:ascii="Verdana" w:hAnsi="Verdana"/>
          <w:b/>
          <w:bCs/>
        </w:rPr>
        <w:t xml:space="preserve">Monitorowanie i ewaluacja zadania </w:t>
      </w:r>
      <w:r w:rsidRPr="00A80A97">
        <w:rPr>
          <w:rFonts w:ascii="Verdana" w:hAnsi="Verdana"/>
        </w:rPr>
        <w:t>(pkt  II.1</w:t>
      </w:r>
      <w:r w:rsidR="00E11A46" w:rsidRPr="00A80A97">
        <w:rPr>
          <w:rFonts w:ascii="Verdana" w:hAnsi="Verdana"/>
        </w:rPr>
        <w:t>0</w:t>
      </w:r>
      <w:r w:rsidRPr="00A80A97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A80A97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A80A97">
        <w:rPr>
          <w:rFonts w:ascii="Verdana" w:hAnsi="Verdana"/>
        </w:rPr>
        <w:t xml:space="preserve">W </w:t>
      </w:r>
      <w:r w:rsidRPr="00A80A97">
        <w:rPr>
          <w:rFonts w:ascii="Verdana" w:hAnsi="Verdana"/>
          <w:b/>
          <w:bCs/>
        </w:rPr>
        <w:t>pkt II.1</w:t>
      </w:r>
      <w:r w:rsidR="00E11A46" w:rsidRPr="00A80A97">
        <w:rPr>
          <w:rFonts w:ascii="Verdana" w:hAnsi="Verdana"/>
          <w:b/>
          <w:bCs/>
        </w:rPr>
        <w:t>1</w:t>
      </w:r>
      <w:r w:rsidRPr="00A80A97">
        <w:rPr>
          <w:rFonts w:ascii="Verdana" w:hAnsi="Verdana"/>
        </w:rPr>
        <w:t xml:space="preserve"> oferty należy opisać oczekiwane rezultaty realizowanego zadania.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 </w:t>
      </w:r>
      <w:r w:rsidR="005C3C62" w:rsidRPr="00A80A97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  <w:r w:rsidRPr="00A80A97">
        <w:rPr>
          <w:rFonts w:ascii="Verdana" w:hAnsi="Verdana"/>
        </w:rPr>
        <w:t>”.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80A97">
        <w:rPr>
          <w:rFonts w:ascii="Verdana" w:hAnsi="Verdana" w:cs="Calibri"/>
          <w:iCs/>
        </w:rPr>
        <w:t xml:space="preserve"> </w:t>
      </w:r>
      <w:r w:rsidR="005C3C62" w:rsidRPr="00A80A97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 xml:space="preserve"> </w:t>
      </w:r>
      <w:r w:rsidR="005C3C62" w:rsidRPr="00A80A97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80A97">
        <w:rPr>
          <w:rFonts w:ascii="Verdana" w:hAnsi="Verdana"/>
          <w:iCs/>
        </w:rPr>
        <w:t xml:space="preserve"> </w:t>
      </w:r>
      <w:r w:rsidR="005C3C62" w:rsidRPr="00A80A97">
        <w:rPr>
          <w:rFonts w:ascii="Verdana" w:hAnsi="Verdana"/>
          <w:iCs/>
        </w:rPr>
        <w:t xml:space="preserve">Oferent </w:t>
      </w:r>
      <w:r w:rsidR="005C3C62" w:rsidRPr="00A80A97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Arial Unicode MS"/>
          <w:lang w:eastAsia="pl-PL"/>
        </w:rPr>
        <w:t xml:space="preserve"> </w:t>
      </w:r>
      <w:r w:rsidR="005C3C62" w:rsidRPr="00A80A97">
        <w:rPr>
          <w:rFonts w:ascii="Verdana" w:eastAsia="Arial Unicode MS" w:hAnsi="Verdana" w:cs="Arial Unicode MS"/>
          <w:lang w:eastAsia="pl-PL"/>
        </w:rPr>
        <w:t xml:space="preserve">Oferent zobowiązany jest do przestrzegania zaleceń i rekomendacji wydanych przez Ministerstwo Zdrowia oraz Głównego Inspektora Sanitarnego w związku z ogłoszonym stanem </w:t>
      </w:r>
      <w:r w:rsidR="00DA41AE" w:rsidRPr="00A80A97">
        <w:rPr>
          <w:rFonts w:ascii="Verdana" w:eastAsia="Arial Unicode MS" w:hAnsi="Verdana" w:cs="Arial Unicode MS"/>
          <w:lang w:eastAsia="pl-PL"/>
        </w:rPr>
        <w:t>zagrożenia epidemicznego/</w:t>
      </w:r>
      <w:r w:rsidR="005C3C62" w:rsidRPr="00A80A97">
        <w:rPr>
          <w:rFonts w:ascii="Verdana" w:eastAsia="Arial Unicode MS" w:hAnsi="Verdana" w:cs="Arial Unicode MS"/>
          <w:lang w:eastAsia="pl-PL"/>
        </w:rPr>
        <w:t>epidemii na terenie kraju.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Segoe Print"/>
          <w:lang w:eastAsia="pl-PL"/>
        </w:rPr>
        <w:t xml:space="preserve"> </w:t>
      </w:r>
      <w:r w:rsidR="005C3C62" w:rsidRPr="00A80A97">
        <w:rPr>
          <w:rFonts w:ascii="Verdana" w:eastAsia="Arial Unicode MS" w:hAnsi="Verdana" w:cs="Segoe Print"/>
          <w:lang w:eastAsia="pl-PL"/>
        </w:rPr>
        <w:t xml:space="preserve">W czasie obowiązywania na terenie kraju stanu zagrożenia epidemicznego </w:t>
      </w:r>
      <w:r w:rsidR="00A96E9B" w:rsidRPr="00A80A97">
        <w:rPr>
          <w:rFonts w:ascii="Verdana" w:eastAsia="Arial Unicode MS" w:hAnsi="Verdana" w:cs="Segoe Print"/>
          <w:lang w:eastAsia="pl-PL"/>
        </w:rPr>
        <w:t xml:space="preserve">lub epidemii </w:t>
      </w:r>
      <w:r w:rsidR="005C3C62" w:rsidRPr="00A80A97">
        <w:rPr>
          <w:rFonts w:ascii="Verdana" w:eastAsia="Arial Unicode MS" w:hAnsi="Verdana" w:cs="Segoe Print"/>
          <w:lang w:eastAsia="pl-PL"/>
        </w:rPr>
        <w:t xml:space="preserve">dopuszcza się udzielanie konsultacji, porad oraz prowadzenie innych działań w ramach </w:t>
      </w:r>
      <w:r w:rsidR="005F0D69" w:rsidRPr="00A80A97">
        <w:rPr>
          <w:rFonts w:ascii="Verdana" w:eastAsia="Arial Unicode MS" w:hAnsi="Verdana" w:cs="Segoe Print"/>
          <w:lang w:eastAsia="pl-PL"/>
        </w:rPr>
        <w:t>środków przekazanych przez dysponenta</w:t>
      </w:r>
      <w:r w:rsidR="005C3C62" w:rsidRPr="00A80A97">
        <w:rPr>
          <w:rFonts w:ascii="Verdana" w:eastAsia="Arial Unicode MS" w:hAnsi="Verdana" w:cs="Segoe Print"/>
          <w:lang w:eastAsia="pl-PL"/>
        </w:rPr>
        <w:t>, poza punktem, w którym prowadzone jest zadanie, za pośrednictwem środków porozumiewania się na odległość w tym telefonu i komunikatorów internetowych itp.</w:t>
      </w:r>
    </w:p>
    <w:p w:rsidR="00FB2065" w:rsidRPr="00A80A97" w:rsidRDefault="005723D8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Tahoma"/>
          <w:lang w:eastAsia="pl-PL"/>
        </w:rPr>
        <w:lastRenderedPageBreak/>
        <w:t xml:space="preserve"> </w:t>
      </w:r>
      <w:r w:rsidR="00FB2065" w:rsidRPr="00A80A97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="00FB2065" w:rsidRPr="00A80A97">
        <w:rPr>
          <w:rFonts w:ascii="Verdana" w:eastAsia="Arial Unicode MS" w:hAnsi="Verdana" w:cs="Tahoma"/>
          <w:b/>
          <w:lang w:eastAsia="pl-PL"/>
        </w:rPr>
        <w:t xml:space="preserve"> </w:t>
      </w:r>
      <w:r w:rsidR="00FB2065" w:rsidRPr="00A80A97">
        <w:rPr>
          <w:rFonts w:ascii="Verdana" w:eastAsia="Arial Unicode MS" w:hAnsi="Verdana" w:cs="Tahoma"/>
          <w:lang w:eastAsia="pl-PL"/>
        </w:rPr>
        <w:t>w szczególności</w:t>
      </w:r>
      <w:r w:rsidR="00FB2065" w:rsidRPr="00A80A97">
        <w:rPr>
          <w:rFonts w:ascii="Verdana" w:eastAsia="Arial Unicode MS" w:hAnsi="Verdana" w:cs="Tahoma"/>
          <w:b/>
          <w:lang w:eastAsia="pl-PL"/>
        </w:rPr>
        <w:t xml:space="preserve"> </w:t>
      </w:r>
      <w:r w:rsidR="00FB2065" w:rsidRPr="00A80A97">
        <w:rPr>
          <w:rFonts w:ascii="Verdana" w:eastAsia="Arial Unicode MS" w:hAnsi="Verdana" w:cs="Tahoma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B2065" w:rsidRPr="00A80A97" w:rsidRDefault="005723D8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Arial Unicode MS"/>
          <w:lang w:eastAsia="pl-PL"/>
        </w:rPr>
        <w:t xml:space="preserve"> </w:t>
      </w:r>
      <w:r w:rsidR="00FB2065" w:rsidRPr="00A80A97">
        <w:rPr>
          <w:rFonts w:ascii="Verdana" w:eastAsia="Arial Unicode MS" w:hAnsi="Verdana" w:cs="Arial Unicode MS"/>
          <w:lang w:eastAsia="pl-PL"/>
        </w:rPr>
        <w:t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z 2022 r., poz. 2240). Informację o sposobie spełnienia tych warunków należy zamieścić w części II. Oferty pkt. 1</w:t>
      </w:r>
      <w:r w:rsidR="002A560E" w:rsidRPr="00A80A97">
        <w:rPr>
          <w:rFonts w:ascii="Verdana" w:eastAsia="Arial Unicode MS" w:hAnsi="Verdana" w:cs="Arial Unicode MS"/>
          <w:lang w:eastAsia="pl-PL"/>
        </w:rPr>
        <w:t>4</w:t>
      </w:r>
      <w:r w:rsidR="00FB2065" w:rsidRPr="00A80A97">
        <w:rPr>
          <w:rFonts w:ascii="Verdana" w:eastAsia="Arial Unicode MS" w:hAnsi="Verdana" w:cs="Arial Unicode MS"/>
          <w:lang w:eastAsia="pl-PL"/>
        </w:rPr>
        <w:t xml:space="preserve">. Informacja o zapewnieniu równego traktowania wszystkich uczestników, w tym dostępności dla osób ze szczególnymi potrzebami. </w:t>
      </w:r>
      <w:r w:rsidR="00E5407E" w:rsidRPr="00A80A97">
        <w:rPr>
          <w:rFonts w:ascii="Verdana" w:eastAsia="Arial Unicode MS" w:hAnsi="Verdana" w:cs="Arial Unicode MS"/>
          <w:lang w:eastAsia="pl-PL"/>
        </w:rPr>
        <w:t xml:space="preserve">W </w:t>
      </w:r>
      <w:r w:rsidR="00FB2065" w:rsidRPr="00A80A97">
        <w:rPr>
          <w:rFonts w:ascii="Verdana" w:eastAsia="Arial Unicode MS" w:hAnsi="Verdana" w:cs="Arial Unicode MS"/>
          <w:lang w:eastAsia="pl-PL"/>
        </w:rPr>
        <w:t>przypadku braku podania żądanej informacji, oferta zostanie odrzucona z powodów merytorycznych.</w:t>
      </w:r>
    </w:p>
    <w:p w:rsidR="00FB2065" w:rsidRPr="00A80A97" w:rsidRDefault="005723D8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Arial Unicode MS"/>
          <w:lang w:eastAsia="pl-PL"/>
        </w:rPr>
        <w:t xml:space="preserve"> </w:t>
      </w:r>
      <w:r w:rsidR="00FB2065" w:rsidRPr="00A80A97">
        <w:rPr>
          <w:rFonts w:ascii="Verdana" w:eastAsia="Arial Unicode MS" w:hAnsi="Verdana" w:cs="Arial Unicode MS"/>
          <w:lang w:eastAsia="pl-PL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B2065" w:rsidRPr="00A80A97" w:rsidRDefault="005723D8" w:rsidP="00FB2065">
      <w:pPr>
        <w:pStyle w:val="Akapitzlist"/>
        <w:numPr>
          <w:ilvl w:val="0"/>
          <w:numId w:val="8"/>
        </w:numPr>
        <w:spacing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Arial Unicode MS"/>
          <w:lang w:eastAsia="pl-PL"/>
        </w:rPr>
        <w:t xml:space="preserve"> </w:t>
      </w:r>
      <w:r w:rsidR="00FB2065" w:rsidRPr="00A80A97">
        <w:rPr>
          <w:rFonts w:ascii="Verdana" w:eastAsia="Arial Unicode MS" w:hAnsi="Verdana" w:cs="Arial Unicode MS"/>
          <w:lang w:eastAsia="pl-PL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5C3C62" w:rsidRPr="00A80A97" w:rsidRDefault="005723D8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Arial Unicode MS"/>
          <w:lang w:eastAsia="pl-PL"/>
        </w:rPr>
        <w:t xml:space="preserve"> </w:t>
      </w:r>
      <w:r w:rsidR="005C3C62" w:rsidRPr="00A80A97">
        <w:rPr>
          <w:rFonts w:ascii="Verdana" w:eastAsia="Arial Unicode MS" w:hAnsi="Verdana" w:cs="Arial Unicode MS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A80A97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X. KOSZTY REALIZACJI ZADANIA</w:t>
      </w:r>
      <w:r w:rsidR="00DF62B1" w:rsidRPr="00A80A97">
        <w:rPr>
          <w:rFonts w:ascii="Verdana" w:eastAsia="Times New Roman" w:hAnsi="Verdana"/>
          <w:lang w:eastAsia="pl-PL"/>
        </w:rPr>
        <w:t xml:space="preserve"> PUBLICZNEGO</w:t>
      </w:r>
    </w:p>
    <w:p w:rsidR="00ED02DD" w:rsidRPr="00A80A97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Wydatki, które będą ponoszone z</w:t>
      </w:r>
      <w:r w:rsidR="005F0D69" w:rsidRPr="00A80A97">
        <w:rPr>
          <w:rFonts w:ascii="Verdana" w:hAnsi="Verdana"/>
          <w:sz w:val="22"/>
          <w:szCs w:val="22"/>
        </w:rPr>
        <w:t>e środków finansowych</w:t>
      </w:r>
      <w:r w:rsidRPr="00A80A97">
        <w:rPr>
          <w:rFonts w:ascii="Verdana" w:hAnsi="Verdana"/>
          <w:sz w:val="22"/>
          <w:szCs w:val="22"/>
        </w:rPr>
        <w:t xml:space="preserve"> muszą być:</w:t>
      </w:r>
    </w:p>
    <w:p w:rsidR="00ED02DD" w:rsidRPr="00A80A9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 xml:space="preserve">niezbędne dla realizacji </w:t>
      </w:r>
      <w:r w:rsidR="005C3C62" w:rsidRPr="00A80A97">
        <w:rPr>
          <w:rFonts w:ascii="Verdana" w:hAnsi="Verdana"/>
          <w:color w:val="000000"/>
        </w:rPr>
        <w:t>zadania</w:t>
      </w:r>
      <w:r w:rsidRPr="00A80A97">
        <w:rPr>
          <w:rFonts w:ascii="Verdana" w:hAnsi="Verdana"/>
          <w:color w:val="000000"/>
        </w:rPr>
        <w:t xml:space="preserve"> objętego konkursem,</w:t>
      </w:r>
    </w:p>
    <w:p w:rsidR="00ED02DD" w:rsidRPr="00A80A97" w:rsidRDefault="00ED02DD" w:rsidP="00EE7A9F">
      <w:pPr>
        <w:numPr>
          <w:ilvl w:val="0"/>
          <w:numId w:val="36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A80A9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 xml:space="preserve">faktycznie poniesione w okresie realizacji </w:t>
      </w:r>
      <w:r w:rsidR="005C3C62" w:rsidRPr="00A80A97">
        <w:rPr>
          <w:rFonts w:ascii="Verdana" w:hAnsi="Verdana"/>
          <w:color w:val="000000"/>
        </w:rPr>
        <w:t>zadania</w:t>
      </w:r>
      <w:r w:rsidRPr="00A80A97">
        <w:rPr>
          <w:rFonts w:ascii="Verdana" w:hAnsi="Verdana"/>
          <w:color w:val="000000"/>
        </w:rPr>
        <w:t xml:space="preserve"> objętego konkursem,</w:t>
      </w:r>
    </w:p>
    <w:p w:rsidR="00ED02DD" w:rsidRPr="00A80A9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lastRenderedPageBreak/>
        <w:t>odpowiednio udokumentowane,</w:t>
      </w:r>
    </w:p>
    <w:p w:rsidR="00ED02DD" w:rsidRPr="00A80A9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zgodne z zatwierdzonym kosztorysem.</w:t>
      </w:r>
    </w:p>
    <w:p w:rsidR="00E5407E" w:rsidRPr="00A80A97" w:rsidRDefault="00E5407E" w:rsidP="00E5407E">
      <w:pPr>
        <w:spacing w:before="120" w:after="0" w:line="360" w:lineRule="auto"/>
        <w:ind w:right="110"/>
        <w:rPr>
          <w:rFonts w:ascii="Verdana" w:hAnsi="Verdana"/>
          <w:color w:val="000000"/>
        </w:rPr>
      </w:pPr>
    </w:p>
    <w:p w:rsidR="00E5407E" w:rsidRPr="00A80A97" w:rsidRDefault="00E5407E" w:rsidP="00E5407E">
      <w:pPr>
        <w:spacing w:before="120" w:after="0" w:line="360" w:lineRule="auto"/>
        <w:ind w:right="110"/>
        <w:rPr>
          <w:rFonts w:ascii="Verdana" w:hAnsi="Verdana"/>
          <w:color w:val="000000"/>
        </w:rPr>
      </w:pPr>
    </w:p>
    <w:p w:rsidR="00ED02DD" w:rsidRPr="00A80A97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</w:rPr>
        <w:t>Koszty merytoryczne:</w:t>
      </w:r>
    </w:p>
    <w:p w:rsidR="00ED02DD" w:rsidRPr="00A80A9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Wynagrodzenia pracowników merytorycznych bezpośrednio realizujących </w:t>
      </w:r>
      <w:r w:rsidR="005C3C62" w:rsidRPr="00A80A97">
        <w:rPr>
          <w:rFonts w:ascii="Verdana" w:hAnsi="Verdana"/>
        </w:rPr>
        <w:t>zadanie</w:t>
      </w:r>
      <w:r w:rsidRPr="00A80A97">
        <w:rPr>
          <w:rFonts w:ascii="Verdana" w:hAnsi="Verdana"/>
        </w:rPr>
        <w:t xml:space="preserve">, tylko </w:t>
      </w:r>
      <w:r w:rsidR="00275172" w:rsidRPr="00A80A97">
        <w:rPr>
          <w:rFonts w:ascii="Verdana" w:hAnsi="Verdana"/>
        </w:rPr>
        <w:t xml:space="preserve">i </w:t>
      </w:r>
      <w:r w:rsidRPr="00A80A97">
        <w:rPr>
          <w:rFonts w:ascii="Verdana" w:hAnsi="Verdana"/>
        </w:rPr>
        <w:t xml:space="preserve">wyłącznie w części jego dotyczącej.     </w:t>
      </w:r>
    </w:p>
    <w:p w:rsidR="00ED02DD" w:rsidRPr="00A80A9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Nadzór merytoryczny </w:t>
      </w:r>
      <w:r w:rsidR="00275172" w:rsidRPr="00A80A97">
        <w:rPr>
          <w:rFonts w:ascii="Verdana" w:hAnsi="Verdana"/>
        </w:rPr>
        <w:t>i koordynacja zadania.</w:t>
      </w:r>
    </w:p>
    <w:p w:rsidR="00ED02DD" w:rsidRPr="00A80A9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Koszty rzeczowe związane z przygotowaniem i realizacją </w:t>
      </w:r>
      <w:r w:rsidR="006C5C6B" w:rsidRPr="00A80A97">
        <w:rPr>
          <w:rFonts w:ascii="Verdana" w:hAnsi="Verdana"/>
        </w:rPr>
        <w:t>zadania</w:t>
      </w:r>
      <w:r w:rsidRPr="00A80A97">
        <w:rPr>
          <w:rFonts w:ascii="Verdana" w:hAnsi="Verdana"/>
        </w:rPr>
        <w:t>, np.:</w:t>
      </w:r>
    </w:p>
    <w:p w:rsidR="00ED02DD" w:rsidRPr="00A80A97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zakup środków i sprzętu jednorazowego użytku oraz wielorazowego nie będącym środkiem trwałym,</w:t>
      </w:r>
    </w:p>
    <w:p w:rsidR="00275172" w:rsidRPr="00A80A97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inne niezbędne do realizacji </w:t>
      </w:r>
      <w:r w:rsidR="006C5C6B" w:rsidRPr="00A80A97">
        <w:rPr>
          <w:rFonts w:ascii="Verdana" w:hAnsi="Verdana"/>
        </w:rPr>
        <w:t>zadania</w:t>
      </w:r>
      <w:r w:rsidRPr="00A80A97">
        <w:rPr>
          <w:rFonts w:ascii="Verdana" w:hAnsi="Verdana"/>
        </w:rPr>
        <w:t xml:space="preserve"> tylko i wyłącznie w części jego dotyczącej,</w:t>
      </w:r>
    </w:p>
    <w:p w:rsidR="00ED02DD" w:rsidRPr="00A80A97" w:rsidRDefault="00ED02DD" w:rsidP="00275172">
      <w:pPr>
        <w:pStyle w:val="Akapitzlist"/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Monitorowanie i ewaluacja </w:t>
      </w:r>
      <w:r w:rsidR="006C5C6B" w:rsidRPr="00A80A97">
        <w:rPr>
          <w:rFonts w:ascii="Verdana" w:hAnsi="Verdana"/>
        </w:rPr>
        <w:t>zadania</w:t>
      </w:r>
      <w:r w:rsidRPr="00A80A97">
        <w:rPr>
          <w:rFonts w:ascii="Verdana" w:hAnsi="Verdana"/>
        </w:rPr>
        <w:t xml:space="preserve">.     </w:t>
      </w:r>
    </w:p>
    <w:p w:rsidR="00ED02DD" w:rsidRPr="00A80A9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  <w:b/>
        </w:rPr>
        <w:t xml:space="preserve">Koszty administracyjne i obsługi </w:t>
      </w:r>
      <w:r w:rsidR="007606C9" w:rsidRPr="00A80A97">
        <w:rPr>
          <w:rFonts w:ascii="Verdana" w:hAnsi="Verdana"/>
          <w:b/>
        </w:rPr>
        <w:t>p</w:t>
      </w:r>
      <w:r w:rsidRPr="00A80A97">
        <w:rPr>
          <w:rFonts w:ascii="Verdana" w:hAnsi="Verdana"/>
          <w:b/>
        </w:rPr>
        <w:t>rogramu</w:t>
      </w:r>
      <w:r w:rsidR="00A8378E" w:rsidRPr="00A80A97">
        <w:rPr>
          <w:rFonts w:ascii="Verdana" w:hAnsi="Verdana"/>
          <w:b/>
        </w:rPr>
        <w:t>,</w:t>
      </w:r>
      <w:r w:rsidR="00A8378E" w:rsidRPr="00A80A97">
        <w:rPr>
          <w:rFonts w:ascii="Verdana" w:hAnsi="Verdana"/>
        </w:rPr>
        <w:t xml:space="preserve"> </w:t>
      </w:r>
      <w:r w:rsidR="00DB7510" w:rsidRPr="00A80A97">
        <w:rPr>
          <w:rFonts w:ascii="Verdana" w:hAnsi="Verdana"/>
        </w:rPr>
        <w:t xml:space="preserve">wyłącznie w części dotyczącej zadania, </w:t>
      </w:r>
      <w:r w:rsidR="00A8378E" w:rsidRPr="00A80A97">
        <w:rPr>
          <w:rFonts w:ascii="Verdana" w:hAnsi="Verdana"/>
        </w:rPr>
        <w:t xml:space="preserve">w tym np.: </w:t>
      </w:r>
    </w:p>
    <w:p w:rsidR="00ED02DD" w:rsidRPr="00A80A9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,Bold"/>
          <w:bCs/>
        </w:rPr>
        <w:t xml:space="preserve">Koszty eksploatacyjne lokalu </w:t>
      </w:r>
      <w:r w:rsidRPr="00A80A97">
        <w:rPr>
          <w:rFonts w:ascii="Verdana" w:hAnsi="Verdana" w:cs="Verdana"/>
        </w:rPr>
        <w:t xml:space="preserve">(np. czynsz, energia elektryczna, woda, ścieki, ogrzewanie, sprzątanie, zakup środków czystości) – tylko w części dotyczącej realizowanego </w:t>
      </w:r>
      <w:r w:rsidR="006C5C6B" w:rsidRPr="00A80A97">
        <w:rPr>
          <w:rFonts w:ascii="Verdana" w:hAnsi="Verdana" w:cs="Verdana"/>
        </w:rPr>
        <w:t>zadania</w:t>
      </w:r>
      <w:r w:rsidRPr="00A80A97">
        <w:rPr>
          <w:rFonts w:ascii="Verdana" w:hAnsi="Verdana" w:cs="Verdana"/>
        </w:rPr>
        <w:t>;</w:t>
      </w:r>
    </w:p>
    <w:p w:rsidR="00ED02DD" w:rsidRPr="00A80A9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Koszty administracyjne:</w:t>
      </w:r>
    </w:p>
    <w:p w:rsidR="00ED02DD" w:rsidRPr="00A80A9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koszty obsługi księgowej,</w:t>
      </w:r>
    </w:p>
    <w:p w:rsidR="00ED02DD" w:rsidRPr="00A80A9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administrowanie strony internetowej,</w:t>
      </w:r>
    </w:p>
    <w:p w:rsidR="00ED02DD" w:rsidRPr="00A80A9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usługi telekomunikacyjne (abonament i/lub rozmowy telefoniczne),</w:t>
      </w:r>
    </w:p>
    <w:p w:rsidR="00ED02DD" w:rsidRPr="00A80A9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materiały biurowe,</w:t>
      </w:r>
    </w:p>
    <w:p w:rsidR="00ED02DD" w:rsidRPr="00A80A9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inne wynikające ze specyfiki </w:t>
      </w:r>
      <w:r w:rsidR="006C5C6B" w:rsidRPr="00A80A97">
        <w:rPr>
          <w:rFonts w:ascii="Verdana" w:hAnsi="Verdana" w:cs="Verdana"/>
        </w:rPr>
        <w:t>zadania</w:t>
      </w:r>
      <w:r w:rsidRPr="00A80A97">
        <w:rPr>
          <w:rFonts w:ascii="Verdana" w:hAnsi="Verdana" w:cs="Verdana"/>
        </w:rPr>
        <w:t>.</w:t>
      </w:r>
    </w:p>
    <w:p w:rsidR="00EC2C24" w:rsidRPr="00A80A97" w:rsidRDefault="00ED02DD" w:rsidP="00EC2C24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  <w:b/>
        </w:rPr>
        <w:t xml:space="preserve">Koszty promocji </w:t>
      </w:r>
      <w:r w:rsidR="006C5C6B" w:rsidRPr="00A80A97">
        <w:rPr>
          <w:rFonts w:ascii="Verdana" w:hAnsi="Verdana"/>
          <w:b/>
        </w:rPr>
        <w:t>zadania</w:t>
      </w:r>
      <w:r w:rsidR="007606C9" w:rsidRPr="00A80A97">
        <w:rPr>
          <w:rFonts w:ascii="Verdana" w:hAnsi="Verdana"/>
          <w:b/>
        </w:rPr>
        <w:t xml:space="preserve"> publicznego</w:t>
      </w:r>
      <w:r w:rsidRPr="00A80A97">
        <w:rPr>
          <w:rFonts w:ascii="Verdana" w:hAnsi="Verdana"/>
        </w:rPr>
        <w:t>, w tym m</w:t>
      </w:r>
      <w:r w:rsidR="00FB2065" w:rsidRPr="00A80A97">
        <w:rPr>
          <w:rFonts w:ascii="Verdana" w:hAnsi="Verdana"/>
        </w:rPr>
        <w:t>.</w:t>
      </w:r>
      <w:r w:rsidRPr="00A80A97">
        <w:rPr>
          <w:rFonts w:ascii="Verdana" w:hAnsi="Verdana"/>
        </w:rPr>
        <w:t>in.</w:t>
      </w:r>
      <w:r w:rsidR="00FB2065" w:rsidRPr="00A80A97">
        <w:rPr>
          <w:rFonts w:ascii="Verdana" w:hAnsi="Verdana"/>
        </w:rPr>
        <w:t>:</w:t>
      </w:r>
    </w:p>
    <w:p w:rsidR="00EC2C24" w:rsidRPr="00A80A97" w:rsidRDefault="00EC2C24" w:rsidP="00EC2C24">
      <w:pPr>
        <w:pStyle w:val="Akapitzlist"/>
        <w:numPr>
          <w:ilvl w:val="0"/>
          <w:numId w:val="4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gadżety edukacyjne/pr</w:t>
      </w:r>
      <w:r w:rsidR="002A0156" w:rsidRPr="00A80A97">
        <w:rPr>
          <w:rFonts w:ascii="Verdana" w:hAnsi="Verdana" w:cs="Verdana"/>
        </w:rPr>
        <w:t>o</w:t>
      </w:r>
      <w:r w:rsidRPr="00A80A97">
        <w:rPr>
          <w:rFonts w:ascii="Verdana" w:hAnsi="Verdana" w:cs="Verdana"/>
        </w:rPr>
        <w:t xml:space="preserve">mocyjne, </w:t>
      </w:r>
      <w:r w:rsidR="00ED02DD" w:rsidRPr="00A80A97">
        <w:rPr>
          <w:rFonts w:ascii="Verdana" w:hAnsi="Verdana" w:cs="Verdana"/>
        </w:rPr>
        <w:t xml:space="preserve"> </w:t>
      </w:r>
    </w:p>
    <w:p w:rsidR="00ED02DD" w:rsidRPr="00A80A97" w:rsidRDefault="00EC2C24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  </w:t>
      </w:r>
      <w:r w:rsidR="00ED02DD" w:rsidRPr="00A80A97">
        <w:rPr>
          <w:rFonts w:ascii="Verdana" w:hAnsi="Verdana" w:cs="Verdana"/>
        </w:rPr>
        <w:t>opracowani</w:t>
      </w:r>
      <w:r w:rsidR="00FB2065" w:rsidRPr="00A80A97">
        <w:rPr>
          <w:rFonts w:ascii="Verdana" w:hAnsi="Verdana" w:cs="Verdana"/>
        </w:rPr>
        <w:t>e</w:t>
      </w:r>
      <w:r w:rsidR="00ED02DD" w:rsidRPr="00A80A97">
        <w:rPr>
          <w:rFonts w:ascii="Verdana" w:hAnsi="Verdana" w:cs="Verdana"/>
        </w:rPr>
        <w:t xml:space="preserve"> graficzne,</w:t>
      </w:r>
    </w:p>
    <w:p w:rsidR="00ED02DD" w:rsidRPr="00A80A9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  druk/produkcj</w:t>
      </w:r>
      <w:r w:rsidR="00FB2065" w:rsidRPr="00A80A97">
        <w:rPr>
          <w:rFonts w:ascii="Verdana" w:hAnsi="Verdana" w:cs="Verdana"/>
        </w:rPr>
        <w:t>a</w:t>
      </w:r>
      <w:r w:rsidRPr="00A80A97">
        <w:rPr>
          <w:rFonts w:ascii="Verdana" w:hAnsi="Verdana" w:cs="Verdana"/>
        </w:rPr>
        <w:t xml:space="preserve"> ulotek,</w:t>
      </w:r>
    </w:p>
    <w:p w:rsidR="00ED02DD" w:rsidRPr="00A80A9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  </w:t>
      </w:r>
      <w:r w:rsidR="00FB2065" w:rsidRPr="00A80A97">
        <w:rPr>
          <w:rFonts w:ascii="Verdana" w:hAnsi="Verdana" w:cs="Verdana"/>
        </w:rPr>
        <w:t xml:space="preserve">druk/produkcja </w:t>
      </w:r>
      <w:r w:rsidRPr="00A80A97">
        <w:rPr>
          <w:rFonts w:ascii="Verdana" w:hAnsi="Verdana" w:cs="Verdana"/>
        </w:rPr>
        <w:t>materiałów informacyjnych.</w:t>
      </w:r>
    </w:p>
    <w:p w:rsidR="00ED02DD" w:rsidRPr="00A80A97" w:rsidRDefault="005F0D69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Środki finansowe przekazane przez dysponenta</w:t>
      </w:r>
      <w:r w:rsidR="00ED02DD" w:rsidRPr="00A80A97">
        <w:rPr>
          <w:rFonts w:ascii="Verdana" w:hAnsi="Verdana"/>
          <w:b/>
        </w:rPr>
        <w:t xml:space="preserve"> mo</w:t>
      </w:r>
      <w:r w:rsidRPr="00A80A97">
        <w:rPr>
          <w:rFonts w:ascii="Verdana" w:hAnsi="Verdana"/>
          <w:b/>
        </w:rPr>
        <w:t>gą</w:t>
      </w:r>
      <w:r w:rsidR="00ED02DD" w:rsidRPr="00A80A97">
        <w:rPr>
          <w:rFonts w:ascii="Verdana" w:hAnsi="Verdana"/>
          <w:b/>
        </w:rPr>
        <w:t xml:space="preserve"> być wydatkowan</w:t>
      </w:r>
      <w:r w:rsidRPr="00A80A97">
        <w:rPr>
          <w:rFonts w:ascii="Verdana" w:hAnsi="Verdana"/>
          <w:b/>
        </w:rPr>
        <w:t>e</w:t>
      </w:r>
      <w:r w:rsidR="00ED02DD" w:rsidRPr="00A80A97">
        <w:rPr>
          <w:rFonts w:ascii="Verdana" w:hAnsi="Verdana"/>
          <w:b/>
        </w:rPr>
        <w:t xml:space="preserve"> tylko i wyłącznie na cele związane z realizowanym </w:t>
      </w:r>
      <w:r w:rsidR="006C5C6B" w:rsidRPr="00A80A97">
        <w:rPr>
          <w:rFonts w:ascii="Verdana" w:hAnsi="Verdana"/>
          <w:b/>
        </w:rPr>
        <w:t>zadani</w:t>
      </w:r>
      <w:r w:rsidRPr="00A80A97">
        <w:rPr>
          <w:rFonts w:ascii="Verdana" w:hAnsi="Verdana"/>
          <w:b/>
        </w:rPr>
        <w:t>em publicznym</w:t>
      </w:r>
      <w:r w:rsidR="006C5C6B" w:rsidRPr="00A80A97">
        <w:rPr>
          <w:rFonts w:ascii="Verdana" w:hAnsi="Verdana"/>
          <w:b/>
        </w:rPr>
        <w:t xml:space="preserve">. </w:t>
      </w:r>
    </w:p>
    <w:p w:rsidR="00ED02DD" w:rsidRPr="00A80A9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80A97">
        <w:rPr>
          <w:rFonts w:ascii="Verdana" w:hAnsi="Verdana"/>
          <w:b/>
        </w:rPr>
        <w:lastRenderedPageBreak/>
        <w:t>Uwaga:</w:t>
      </w:r>
    </w:p>
    <w:p w:rsidR="00ED02DD" w:rsidRPr="00A80A9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Z</w:t>
      </w:r>
      <w:r w:rsidR="005F0D69" w:rsidRPr="00A80A97">
        <w:rPr>
          <w:rFonts w:ascii="Verdana" w:hAnsi="Verdana" w:cs="Verdana"/>
        </w:rPr>
        <w:t>e środków finansowych przekazanych przez dysponenta</w:t>
      </w:r>
      <w:r w:rsidRPr="00A80A97">
        <w:rPr>
          <w:rFonts w:ascii="Verdana" w:hAnsi="Verdana" w:cs="Verdana"/>
        </w:rPr>
        <w:t xml:space="preserve"> można rozliczyć wyłącznie wynagrodzenie za prowadzenie wyodrębnionej dokumentacji finansowo-księgowej środków finansowych otrzymanych na realizację </w:t>
      </w:r>
      <w:r w:rsidR="00275172" w:rsidRPr="00A80A97">
        <w:rPr>
          <w:rFonts w:ascii="Verdana" w:hAnsi="Verdana" w:cs="Verdana"/>
        </w:rPr>
        <w:t>zadania</w:t>
      </w:r>
      <w:r w:rsidRPr="00A80A97">
        <w:rPr>
          <w:rFonts w:ascii="Verdana" w:hAnsi="Verdana" w:cs="Verdana"/>
        </w:rPr>
        <w:t xml:space="preserve"> zgodnie z zasadami wynikającymi </w:t>
      </w:r>
    </w:p>
    <w:p w:rsidR="00ED02DD" w:rsidRPr="00A80A97" w:rsidRDefault="00ED02DD" w:rsidP="0027517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80A97">
        <w:rPr>
          <w:rFonts w:ascii="Verdana" w:hAnsi="Verdana" w:cs="Verdana"/>
        </w:rPr>
        <w:t xml:space="preserve">z ustawy z dnia 29 września 1994 r. o rachunkowości </w:t>
      </w:r>
      <w:r w:rsidR="00275172" w:rsidRPr="00A80A97">
        <w:rPr>
          <w:rFonts w:ascii="Verdana" w:hAnsi="Verdana" w:cs="Verdana"/>
          <w:color w:val="000000" w:themeColor="text1"/>
        </w:rPr>
        <w:t>(Dz. U. z 2023 r. poz. 120</w:t>
      </w:r>
      <w:r w:rsidR="00E5407E" w:rsidRPr="00A80A97">
        <w:rPr>
          <w:rFonts w:ascii="Verdana" w:hAnsi="Verdana" w:cs="Verdana"/>
          <w:color w:val="000000" w:themeColor="text1"/>
        </w:rPr>
        <w:t xml:space="preserve">) </w:t>
      </w:r>
      <w:r w:rsidRPr="00A80A97">
        <w:rPr>
          <w:rFonts w:ascii="Verdana" w:hAnsi="Verdana" w:cs="Verdana"/>
        </w:rPr>
        <w:t>w sposób umożliwiający identyfikację</w:t>
      </w:r>
      <w:r w:rsidR="00FB2065" w:rsidRPr="00A80A97">
        <w:rPr>
          <w:rFonts w:ascii="Verdana" w:hAnsi="Verdana" w:cs="Verdana"/>
        </w:rPr>
        <w:t xml:space="preserve"> </w:t>
      </w:r>
      <w:r w:rsidRPr="00A80A97">
        <w:rPr>
          <w:rFonts w:ascii="Verdana" w:hAnsi="Verdana" w:cs="Verdana"/>
        </w:rPr>
        <w:t>poszczególnych operacji księgowych. Wyodrębnienie obowiązuje wszystkie zespoły kont, na których ewidencjonuje się operacje związane z</w:t>
      </w:r>
      <w:r w:rsidR="00275172" w:rsidRPr="00A80A97">
        <w:rPr>
          <w:rFonts w:ascii="Verdana" w:hAnsi="Verdana" w:cs="Verdana"/>
        </w:rPr>
        <w:t xml:space="preserve"> zadaniem</w:t>
      </w:r>
      <w:r w:rsidRPr="00A80A97">
        <w:rPr>
          <w:rFonts w:ascii="Verdana" w:hAnsi="Verdana" w:cs="Verdana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172" w:rsidRPr="00A80A97">
        <w:rPr>
          <w:rFonts w:ascii="Verdana" w:hAnsi="Verdana" w:cs="Verdana"/>
        </w:rPr>
        <w:t>zadania</w:t>
      </w:r>
      <w:r w:rsidRPr="00A80A97">
        <w:rPr>
          <w:rFonts w:ascii="Verdana" w:hAnsi="Verdana" w:cs="Verdana"/>
        </w:rPr>
        <w:t>, kwoty z nich wynikające powinny być odpowiednio dzielone na związane z realizacją programu bądź nie i ujmowane na odrębnych kontach. Muszą one także być poparte odpowiednią dokumentacją, potwierdzającą prawidłowość podziału kwot.</w:t>
      </w:r>
    </w:p>
    <w:p w:rsidR="00ED02DD" w:rsidRPr="00A80A9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Przyznan</w:t>
      </w:r>
      <w:r w:rsidR="005F0D69" w:rsidRPr="00A80A97">
        <w:rPr>
          <w:rFonts w:ascii="Verdana" w:hAnsi="Verdana" w:cs="Verdana"/>
        </w:rPr>
        <w:t>e środki finansowe</w:t>
      </w:r>
      <w:r w:rsidRPr="00A80A97">
        <w:rPr>
          <w:rFonts w:ascii="Verdana" w:hAnsi="Verdana" w:cs="Verdana"/>
        </w:rPr>
        <w:t xml:space="preserve"> mo</w:t>
      </w:r>
      <w:r w:rsidR="005F0D69" w:rsidRPr="00A80A97">
        <w:rPr>
          <w:rFonts w:ascii="Verdana" w:hAnsi="Verdana" w:cs="Verdana"/>
        </w:rPr>
        <w:t>gą</w:t>
      </w:r>
      <w:r w:rsidRPr="00A80A97">
        <w:rPr>
          <w:rFonts w:ascii="Verdana" w:hAnsi="Verdana" w:cs="Verdana"/>
        </w:rPr>
        <w:t xml:space="preserve"> być wydatkowan</w:t>
      </w:r>
      <w:r w:rsidR="005F0D69" w:rsidRPr="00A80A97">
        <w:rPr>
          <w:rFonts w:ascii="Verdana" w:hAnsi="Verdana" w:cs="Verdana"/>
        </w:rPr>
        <w:t>e</w:t>
      </w:r>
      <w:r w:rsidRPr="00A80A97">
        <w:rPr>
          <w:rFonts w:ascii="Verdana" w:hAnsi="Verdana" w:cs="Verdana"/>
        </w:rPr>
        <w:t xml:space="preserve"> tylko na cele związane</w:t>
      </w:r>
    </w:p>
    <w:p w:rsidR="00ED02DD" w:rsidRPr="00A80A9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z realizowanym </w:t>
      </w:r>
      <w:r w:rsidR="006C5C6B" w:rsidRPr="00A80A97">
        <w:rPr>
          <w:rFonts w:ascii="Verdana" w:hAnsi="Verdana" w:cs="Verdana"/>
        </w:rPr>
        <w:t>zadaniem</w:t>
      </w:r>
      <w:r w:rsidRPr="00A80A97">
        <w:rPr>
          <w:rFonts w:ascii="Verdana" w:hAnsi="Verdana" w:cs="Verdana"/>
        </w:rPr>
        <w:t xml:space="preserve"> wyłącznie na potrzeby osób, do których jest ono adresowane.</w:t>
      </w:r>
    </w:p>
    <w:p w:rsidR="00ED02DD" w:rsidRPr="00A80A9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A80A9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Koszty,</w:t>
      </w:r>
      <w:r w:rsidR="00275172" w:rsidRPr="00A80A97">
        <w:rPr>
          <w:rFonts w:ascii="Verdana" w:hAnsi="Verdana"/>
          <w:b/>
        </w:rPr>
        <w:t xml:space="preserve"> </w:t>
      </w:r>
      <w:r w:rsidRPr="00A80A97">
        <w:rPr>
          <w:rFonts w:ascii="Verdana" w:hAnsi="Verdana"/>
          <w:b/>
        </w:rPr>
        <w:t>które w szczególności nie mogą zostać sfinansowane z</w:t>
      </w:r>
      <w:r w:rsidR="005F0D69" w:rsidRPr="00A80A97">
        <w:rPr>
          <w:rFonts w:ascii="Verdana" w:hAnsi="Verdana"/>
          <w:b/>
        </w:rPr>
        <w:t>e środków finansowych przekazanych przez dysponenta</w:t>
      </w:r>
      <w:r w:rsidRPr="00A80A97">
        <w:rPr>
          <w:rFonts w:ascii="Verdana" w:hAnsi="Verdana"/>
          <w:b/>
        </w:rPr>
        <w:t>: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hAnsi="Verdana"/>
          <w:bCs/>
        </w:rPr>
        <w:t>Zakup wyposażenia lokali, za wyjątkiem zakupu i uzupełnienia drobnego wyposażenia</w:t>
      </w:r>
      <w:r w:rsidR="00E11A46" w:rsidRPr="00A80A97">
        <w:rPr>
          <w:rFonts w:ascii="Verdana" w:hAnsi="Verdana"/>
          <w:bCs/>
        </w:rPr>
        <w:t xml:space="preserve"> do pomieszczeń wykazanych w punkcie dotyczącym kosztów merytorycznych.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zadania publicznego, jeżeli nie zostały wymienione w kosztach, które w szczególności będą mogły </w:t>
      </w:r>
      <w:r w:rsidRPr="00A80A97">
        <w:rPr>
          <w:rFonts w:ascii="Verdana" w:eastAsia="Times New Roman" w:hAnsi="Verdana" w:cs="Times New Roman"/>
          <w:lang w:eastAsia="pl-PL"/>
        </w:rPr>
        <w:lastRenderedPageBreak/>
        <w:t>zostać sfinansowane z</w:t>
      </w:r>
      <w:r w:rsidR="005F0D69" w:rsidRPr="00A80A97">
        <w:rPr>
          <w:rFonts w:ascii="Verdana" w:eastAsia="Times New Roman" w:hAnsi="Verdana" w:cs="Times New Roman"/>
          <w:lang w:eastAsia="pl-PL"/>
        </w:rPr>
        <w:t>e środków finansowych przekazanych przez dysponenta</w:t>
      </w:r>
      <w:r w:rsidRPr="00A80A97">
        <w:rPr>
          <w:rFonts w:ascii="Verdana" w:eastAsia="Times New Roman" w:hAnsi="Verdana" w:cs="Times New Roman"/>
          <w:lang w:eastAsia="pl-PL"/>
        </w:rPr>
        <w:t>.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A80A97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1A46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E11A46" w:rsidRPr="00A80A97">
        <w:rPr>
          <w:rFonts w:ascii="Verdana" w:eastAsia="Times New Roman" w:hAnsi="Verdana" w:cs="Times New Roman"/>
          <w:lang w:eastAsia="pl-PL"/>
        </w:rPr>
        <w:t>Opłaty pocztowe i bankowe</w:t>
      </w:r>
      <w:r w:rsidR="00E11A46" w:rsidRPr="00A80A97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5F0D69" w:rsidRPr="00A80A97">
        <w:rPr>
          <w:rFonts w:ascii="Verdana" w:eastAsia="Times New Roman" w:hAnsi="Verdana" w:cs="Times New Roman"/>
          <w:lang w:eastAsia="pl-PL"/>
        </w:rPr>
        <w:t>N</w:t>
      </w:r>
      <w:r w:rsidR="00775E84" w:rsidRPr="00A80A97">
        <w:rPr>
          <w:rFonts w:ascii="Verdana" w:eastAsia="Times New Roman" w:hAnsi="Verdana" w:cs="Times New Roman"/>
          <w:lang w:eastAsia="pl-PL"/>
        </w:rPr>
        <w:t>agr</w:t>
      </w:r>
      <w:r w:rsidR="005F0D69" w:rsidRPr="00A80A97">
        <w:rPr>
          <w:rFonts w:ascii="Verdana" w:eastAsia="Times New Roman" w:hAnsi="Verdana" w:cs="Times New Roman"/>
          <w:lang w:eastAsia="pl-PL"/>
        </w:rPr>
        <w:t>ody</w:t>
      </w:r>
      <w:r w:rsidR="00775E84" w:rsidRPr="00A80A97">
        <w:rPr>
          <w:rFonts w:ascii="Verdana" w:eastAsia="Times New Roman" w:hAnsi="Verdana" w:cs="Times New Roman"/>
          <w:lang w:eastAsia="pl-PL"/>
        </w:rPr>
        <w:t xml:space="preserve"> i premi</w:t>
      </w:r>
      <w:r w:rsidR="005F0D69" w:rsidRPr="00A80A97">
        <w:rPr>
          <w:rFonts w:ascii="Verdana" w:eastAsia="Times New Roman" w:hAnsi="Verdana" w:cs="Times New Roman"/>
          <w:lang w:eastAsia="pl-PL"/>
        </w:rPr>
        <w:t>e</w:t>
      </w:r>
      <w:r w:rsidR="00775E84" w:rsidRPr="00A80A97">
        <w:rPr>
          <w:rFonts w:ascii="Verdana" w:eastAsia="Times New Roman" w:hAnsi="Verdana" w:cs="Times New Roman"/>
          <w:lang w:eastAsia="pl-PL"/>
        </w:rPr>
        <w:t xml:space="preserve"> pieniężn</w:t>
      </w:r>
      <w:r w:rsidR="005F0D69" w:rsidRPr="00A80A97">
        <w:rPr>
          <w:rFonts w:ascii="Verdana" w:eastAsia="Times New Roman" w:hAnsi="Verdana" w:cs="Times New Roman"/>
          <w:lang w:eastAsia="pl-PL"/>
        </w:rPr>
        <w:t>e</w:t>
      </w:r>
      <w:r w:rsidR="00775E84" w:rsidRPr="00A80A97">
        <w:rPr>
          <w:rFonts w:ascii="Verdana" w:eastAsia="Times New Roman" w:hAnsi="Verdana" w:cs="Times New Roman"/>
          <w:lang w:eastAsia="pl-PL"/>
        </w:rPr>
        <w:t>, inn</w:t>
      </w:r>
      <w:r w:rsidR="005F0D69" w:rsidRPr="00A80A97">
        <w:rPr>
          <w:rFonts w:ascii="Verdana" w:eastAsia="Times New Roman" w:hAnsi="Verdana" w:cs="Times New Roman"/>
          <w:lang w:eastAsia="pl-PL"/>
        </w:rPr>
        <w:t>e</w:t>
      </w:r>
      <w:r w:rsidR="00775E84" w:rsidRPr="00A80A97">
        <w:rPr>
          <w:rFonts w:ascii="Verdana" w:eastAsia="Times New Roman" w:hAnsi="Verdana" w:cs="Times New Roman"/>
          <w:lang w:eastAsia="pl-PL"/>
        </w:rPr>
        <w:t xml:space="preserve"> form</w:t>
      </w:r>
      <w:r w:rsidR="005F0D69" w:rsidRPr="00A80A97">
        <w:rPr>
          <w:rFonts w:ascii="Verdana" w:eastAsia="Times New Roman" w:hAnsi="Verdana" w:cs="Times New Roman"/>
          <w:lang w:eastAsia="pl-PL"/>
        </w:rPr>
        <w:t>y</w:t>
      </w:r>
      <w:r w:rsidR="00775E84" w:rsidRPr="00A80A97">
        <w:rPr>
          <w:rFonts w:ascii="Verdana" w:eastAsia="Times New Roman" w:hAnsi="Verdana" w:cs="Times New Roman"/>
          <w:lang w:eastAsia="pl-PL"/>
        </w:rPr>
        <w:t xml:space="preserve"> bonifikaty rzeczowej lub finansowej dla osób zajmujących się realizacją zadania publicznego.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A80A97" w:rsidRDefault="005723D8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5B1DD8" w:rsidRPr="00A80A97" w:rsidRDefault="005723D8" w:rsidP="00272782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</w:t>
      </w:r>
      <w:r w:rsidR="00775E84" w:rsidRPr="00A80A97">
        <w:rPr>
          <w:rFonts w:ascii="Verdana" w:eastAsia="Times New Roman" w:hAnsi="Verdana" w:cs="Times New Roman"/>
          <w:lang w:eastAsia="pl-PL"/>
        </w:rPr>
        <w:t>Koszty plastikowych toreb, opakowań, reklamówek.</w:t>
      </w:r>
      <w:r w:rsidR="005B1DD8" w:rsidRPr="00A80A97">
        <w:rPr>
          <w:rFonts w:ascii="Verdana" w:hAnsi="Verdana"/>
        </w:rPr>
        <w:br w:type="page"/>
      </w:r>
    </w:p>
    <w:p w:rsidR="004E503B" w:rsidRPr="00A80A97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>XI. WARUNKI SKŁADANIA OFERT</w:t>
      </w:r>
    </w:p>
    <w:p w:rsidR="00456A8A" w:rsidRPr="00A80A97" w:rsidRDefault="00ED02DD" w:rsidP="00456A8A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  <w:r w:rsidR="00456A8A" w:rsidRPr="00A80A97">
        <w:rPr>
          <w:rFonts w:ascii="Verdana" w:hAnsi="Verdana"/>
          <w:sz w:val="22"/>
          <w:szCs w:val="22"/>
        </w:rPr>
        <w:t>.</w:t>
      </w:r>
    </w:p>
    <w:p w:rsidR="00FB2065" w:rsidRPr="00A80A97" w:rsidRDefault="00ED02DD" w:rsidP="00456A8A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A80A97">
        <w:rPr>
          <w:rFonts w:ascii="Verdana" w:hAnsi="Verdana"/>
          <w:sz w:val="22"/>
          <w:szCs w:val="22"/>
        </w:rPr>
        <w:t>1</w:t>
      </w:r>
      <w:r w:rsidRPr="00A80A97">
        <w:rPr>
          <w:rFonts w:ascii="Verdana" w:hAnsi="Verdana"/>
          <w:sz w:val="22"/>
          <w:szCs w:val="22"/>
        </w:rPr>
        <w:t>) do niniejszego ogłoszenia)</w:t>
      </w:r>
      <w:r w:rsidR="00456A8A" w:rsidRPr="00A80A97">
        <w:rPr>
          <w:rFonts w:ascii="Verdana" w:hAnsi="Verdana"/>
          <w:sz w:val="22"/>
          <w:szCs w:val="22"/>
        </w:rPr>
        <w:t>.</w:t>
      </w:r>
    </w:p>
    <w:p w:rsidR="00ED02DD" w:rsidRPr="00A80A9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Ofertę należy:</w:t>
      </w:r>
    </w:p>
    <w:p w:rsidR="00ED02DD" w:rsidRPr="00A80A9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sporządzić w języku polskim</w:t>
      </w:r>
      <w:r w:rsidR="003E0F87" w:rsidRPr="00A80A97">
        <w:rPr>
          <w:rFonts w:ascii="Verdana" w:hAnsi="Verdana"/>
          <w:sz w:val="22"/>
          <w:szCs w:val="22"/>
        </w:rPr>
        <w:t>,</w:t>
      </w:r>
    </w:p>
    <w:p w:rsidR="00ED02DD" w:rsidRPr="00A80A9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A80A97">
        <w:rPr>
          <w:rFonts w:ascii="Verdana" w:hAnsi="Verdana"/>
          <w:sz w:val="22"/>
          <w:szCs w:val="22"/>
        </w:rPr>
        <w:t xml:space="preserve"> </w:t>
      </w:r>
      <w:r w:rsidRPr="00A80A9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A80A9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A80A9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A80A9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A80A97">
        <w:rPr>
          <w:rFonts w:ascii="Verdana" w:hAnsi="Verdana"/>
          <w:sz w:val="22"/>
          <w:szCs w:val="22"/>
        </w:rPr>
        <w:t xml:space="preserve"> </w:t>
      </w:r>
      <w:r w:rsidRPr="00A80A9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A80A9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 xml:space="preserve">Złożenie oferty nie jest równoznaczne z zapewnieniem przyznania </w:t>
      </w:r>
      <w:r w:rsidR="005F0D69" w:rsidRPr="00A80A97">
        <w:rPr>
          <w:rFonts w:ascii="Verdana" w:hAnsi="Verdana"/>
          <w:sz w:val="22"/>
          <w:szCs w:val="22"/>
        </w:rPr>
        <w:t>środków finansowych</w:t>
      </w:r>
      <w:r w:rsidRPr="00A80A97">
        <w:rPr>
          <w:rFonts w:ascii="Verdana" w:hAnsi="Verdana"/>
          <w:sz w:val="22"/>
          <w:szCs w:val="22"/>
        </w:rPr>
        <w:t>.</w:t>
      </w:r>
    </w:p>
    <w:p w:rsidR="00ED02DD" w:rsidRPr="00A80A9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A80A9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3E0F87" w:rsidRPr="00A80A97" w:rsidRDefault="003E0F87" w:rsidP="003E0F87">
      <w:pPr>
        <w:pStyle w:val="Tekstpodstawowy3"/>
        <w:spacing w:before="120" w:after="0" w:line="360" w:lineRule="auto"/>
        <w:ind w:left="720" w:right="108"/>
        <w:rPr>
          <w:rFonts w:ascii="Verdana" w:hAnsi="Verdana"/>
          <w:bCs/>
          <w:sz w:val="22"/>
          <w:szCs w:val="22"/>
        </w:rPr>
      </w:pPr>
    </w:p>
    <w:p w:rsidR="00E70EEC" w:rsidRPr="00A80A97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80A97">
        <w:rPr>
          <w:rFonts w:ascii="Verdana" w:eastAsia="Times New Roman" w:hAnsi="Verdana"/>
          <w:lang w:eastAsia="pl-PL"/>
        </w:rPr>
        <w:t>XII. ZAŁĄCZNIKI OBLIGATORYJNE</w:t>
      </w:r>
    </w:p>
    <w:p w:rsidR="00E70EEC" w:rsidRPr="00A80A97" w:rsidRDefault="00E70EEC" w:rsidP="00811FE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A80A9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A80A97" w:rsidRDefault="00B20E7F" w:rsidP="00811FE3">
      <w:pPr>
        <w:spacing w:after="0" w:line="360" w:lineRule="auto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 xml:space="preserve">w </w:t>
      </w:r>
      <w:r w:rsidR="00ED708E" w:rsidRPr="00A80A97">
        <w:rPr>
          <w:rFonts w:ascii="Verdana" w:hAnsi="Verdana"/>
          <w:b/>
        </w:rPr>
        <w:t>Sekretariacie Wydziału Zdrowia i Spraw Społecznych Urzędu Miejskiego Wrocławia</w:t>
      </w:r>
      <w:r w:rsidRPr="00A80A97">
        <w:rPr>
          <w:rFonts w:ascii="Verdana" w:hAnsi="Verdana"/>
          <w:b/>
        </w:rPr>
        <w:t>,</w:t>
      </w:r>
      <w:r w:rsidR="00ED708E" w:rsidRPr="00A80A97">
        <w:rPr>
          <w:rFonts w:ascii="Verdana" w:hAnsi="Verdana"/>
          <w:b/>
        </w:rPr>
        <w:t xml:space="preserve"> </w:t>
      </w:r>
      <w:r w:rsidRPr="00A80A97">
        <w:rPr>
          <w:rFonts w:ascii="Verdana" w:hAnsi="Verdana"/>
          <w:b/>
        </w:rPr>
        <w:t>50-03</w:t>
      </w:r>
      <w:r w:rsidR="00ED708E" w:rsidRPr="00A80A97">
        <w:rPr>
          <w:rFonts w:ascii="Verdana" w:hAnsi="Verdana"/>
          <w:b/>
        </w:rPr>
        <w:t>2</w:t>
      </w:r>
      <w:r w:rsidRPr="00A80A97">
        <w:rPr>
          <w:rFonts w:ascii="Verdana" w:hAnsi="Verdana"/>
          <w:b/>
        </w:rPr>
        <w:t xml:space="preserve"> Wrocław, ul. </w:t>
      </w:r>
      <w:r w:rsidR="00ED708E" w:rsidRPr="00A80A97">
        <w:rPr>
          <w:rFonts w:ascii="Verdana" w:hAnsi="Verdana"/>
          <w:b/>
        </w:rPr>
        <w:t xml:space="preserve">Zapolskiej 4 </w:t>
      </w:r>
      <w:r w:rsidRPr="00A80A97">
        <w:rPr>
          <w:rFonts w:ascii="Verdana" w:hAnsi="Verdana"/>
          <w:b/>
        </w:rPr>
        <w:t>(</w:t>
      </w:r>
      <w:r w:rsidR="00ED708E" w:rsidRPr="00A80A97">
        <w:rPr>
          <w:rFonts w:ascii="Verdana" w:hAnsi="Verdana"/>
          <w:b/>
        </w:rPr>
        <w:t>III piętro</w:t>
      </w:r>
      <w:r w:rsidRPr="00A80A97">
        <w:rPr>
          <w:rFonts w:ascii="Verdana" w:hAnsi="Verdana"/>
          <w:b/>
        </w:rPr>
        <w:t>)</w:t>
      </w:r>
      <w:r w:rsidR="00ED708E" w:rsidRPr="00A80A97">
        <w:rPr>
          <w:rFonts w:ascii="Verdana" w:hAnsi="Verdana"/>
          <w:b/>
        </w:rPr>
        <w:t xml:space="preserve">. </w:t>
      </w:r>
    </w:p>
    <w:p w:rsidR="00E70EEC" w:rsidRPr="00A80A97" w:rsidRDefault="00E70EEC" w:rsidP="00272782">
      <w:pPr>
        <w:pStyle w:val="Nagwek2"/>
        <w:spacing w:before="120" w:line="360" w:lineRule="auto"/>
      </w:pPr>
      <w:r w:rsidRPr="00A80A97">
        <w:lastRenderedPageBreak/>
        <w:t>UWAGA WAŻNE!</w:t>
      </w:r>
    </w:p>
    <w:p w:rsidR="00E52533" w:rsidRPr="00A80A97" w:rsidRDefault="00E52533" w:rsidP="00FB2065">
      <w:pPr>
        <w:pStyle w:val="Akapitzlist"/>
        <w:numPr>
          <w:ilvl w:val="0"/>
          <w:numId w:val="39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A80A97">
        <w:rPr>
          <w:rFonts w:ascii="Verdana" w:hAnsi="Verdana"/>
        </w:rPr>
        <w:t xml:space="preserve">. </w:t>
      </w:r>
    </w:p>
    <w:p w:rsidR="00E52533" w:rsidRPr="00A80A97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Dokumenty muszą być podpisane przez osoby upoważnione do składania oświadczeń woli ze strony podmiotu, na każdej stronie</w:t>
      </w:r>
      <w:r w:rsidR="00FB2065" w:rsidRPr="00A80A97">
        <w:rPr>
          <w:rFonts w:ascii="Verdana" w:hAnsi="Verdana"/>
        </w:rPr>
        <w:t>.</w:t>
      </w:r>
      <w:r w:rsidRPr="00A80A97">
        <w:rPr>
          <w:rFonts w:ascii="Verdana" w:hAnsi="Verdana"/>
        </w:rPr>
        <w:t xml:space="preserve"> </w:t>
      </w:r>
    </w:p>
    <w:p w:rsidR="00E52533" w:rsidRPr="00A80A97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Każda ze stron musi być oznaczona numerem porządkowy</w:t>
      </w:r>
      <w:r w:rsidR="00FB2065" w:rsidRPr="00A80A97">
        <w:rPr>
          <w:rFonts w:ascii="Verdana" w:hAnsi="Verdana"/>
        </w:rPr>
        <w:t>m.</w:t>
      </w:r>
    </w:p>
    <w:p w:rsidR="00E52533" w:rsidRPr="00A80A97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A80A97" w:rsidRDefault="00E70EEC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3E0F87" w:rsidRPr="00A80A97" w:rsidRDefault="003E0F87" w:rsidP="003E0F87">
      <w:pPr>
        <w:pStyle w:val="Akapitzlist"/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</w:p>
    <w:p w:rsidR="00E52533" w:rsidRPr="00A80A97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XIII.</w:t>
      </w:r>
      <w:r w:rsidR="00494F25">
        <w:rPr>
          <w:rFonts w:ascii="Verdana" w:hAnsi="Verdana"/>
        </w:rPr>
        <w:t xml:space="preserve"> </w:t>
      </w:r>
      <w:r w:rsidRPr="00A80A97">
        <w:rPr>
          <w:rFonts w:ascii="Verdana" w:hAnsi="Verdana"/>
        </w:rPr>
        <w:t>DOKUMENTY DOTYCZĄCE OFERENTA</w:t>
      </w:r>
    </w:p>
    <w:p w:rsidR="00B71CA3" w:rsidRPr="00A80A97" w:rsidRDefault="00B71CA3" w:rsidP="00ED708E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Dokumenty dotyczące Oferenta:</w:t>
      </w:r>
    </w:p>
    <w:p w:rsidR="00B71CA3" w:rsidRPr="00A80A97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A80A97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 xml:space="preserve">Oświadczenie Oferenta według wzoru stanowiącego </w:t>
      </w:r>
      <w:r w:rsidRPr="00A80A97">
        <w:rPr>
          <w:rFonts w:ascii="Verdana" w:hAnsi="Verdana" w:cstheme="minorHAnsi"/>
          <w:b/>
          <w:bCs/>
          <w:szCs w:val="24"/>
        </w:rPr>
        <w:t xml:space="preserve">Załącznik nr 2 </w:t>
      </w:r>
      <w:r w:rsidRPr="00A80A97">
        <w:rPr>
          <w:rFonts w:ascii="Verdana" w:hAnsi="Verdana" w:cstheme="minorHAnsi"/>
          <w:szCs w:val="24"/>
        </w:rPr>
        <w:t>do</w:t>
      </w:r>
      <w:r w:rsidRPr="00A80A97">
        <w:rPr>
          <w:rFonts w:ascii="Verdana" w:hAnsi="Verdana" w:cstheme="minorHAnsi"/>
          <w:b/>
          <w:bCs/>
          <w:szCs w:val="24"/>
        </w:rPr>
        <w:t xml:space="preserve"> </w:t>
      </w:r>
      <w:r w:rsidRPr="00A80A97">
        <w:rPr>
          <w:rFonts w:ascii="Verdana" w:hAnsi="Verdana" w:cstheme="minorHAnsi"/>
          <w:szCs w:val="24"/>
        </w:rPr>
        <w:t>ogłoszenia: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niekaralności zakazem pełnienia funkcji związanych z dysponowaniem środkami publicznymi oraz niekaralności za umyślne przestępstwo lub umyślne przestępstwo skarbowe;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 xml:space="preserve">potwierdzające, że kwota środków przeznaczona zostanie na realizację zadania zgodnie z ofertą i że w tym zakresie zadanie </w:t>
      </w:r>
      <w:r w:rsidR="007606C9" w:rsidRPr="00A80A97">
        <w:rPr>
          <w:rFonts w:ascii="Verdana" w:hAnsi="Verdana" w:cstheme="minorHAnsi"/>
          <w:szCs w:val="24"/>
        </w:rPr>
        <w:t xml:space="preserve">publiczne </w:t>
      </w:r>
      <w:r w:rsidRPr="00A80A97">
        <w:rPr>
          <w:rFonts w:ascii="Verdana" w:hAnsi="Verdana" w:cstheme="minorHAnsi"/>
          <w:szCs w:val="24"/>
        </w:rPr>
        <w:t>nie będzie finansowane z innych źródeł</w:t>
      </w:r>
      <w:r w:rsidR="00FB2065" w:rsidRPr="00A80A97">
        <w:rPr>
          <w:rFonts w:ascii="Verdana" w:hAnsi="Verdana" w:cstheme="minorHAnsi"/>
          <w:szCs w:val="24"/>
        </w:rPr>
        <w:t xml:space="preserve">. </w:t>
      </w:r>
    </w:p>
    <w:p w:rsidR="00B71CA3" w:rsidRPr="00A80A97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 xml:space="preserve">Oświadczenie Oferenta według wzoru stanowiącego </w:t>
      </w:r>
      <w:r w:rsidRPr="00A80A97">
        <w:rPr>
          <w:rFonts w:ascii="Verdana" w:hAnsi="Verdana" w:cstheme="minorHAnsi"/>
          <w:b/>
          <w:bCs/>
          <w:szCs w:val="24"/>
        </w:rPr>
        <w:t>Załącznik nr 3</w:t>
      </w:r>
      <w:r w:rsidRPr="00A80A97">
        <w:rPr>
          <w:rFonts w:ascii="Verdana" w:hAnsi="Verdana" w:cstheme="minorHAnsi"/>
          <w:szCs w:val="24"/>
        </w:rPr>
        <w:t xml:space="preserve"> do</w:t>
      </w:r>
      <w:r w:rsidRPr="00A80A97">
        <w:rPr>
          <w:rFonts w:ascii="Verdana" w:hAnsi="Verdana" w:cstheme="minorHAnsi"/>
          <w:bCs/>
          <w:szCs w:val="24"/>
        </w:rPr>
        <w:t xml:space="preserve"> </w:t>
      </w:r>
      <w:r w:rsidRPr="00A80A97">
        <w:rPr>
          <w:rFonts w:ascii="Verdana" w:hAnsi="Verdana" w:cstheme="minorHAnsi"/>
          <w:szCs w:val="24"/>
        </w:rPr>
        <w:t>ogłoszenia: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potwierdzające, że w stosunku do podmiotu składającego ofertę nie stwierdzono niezgodnego z przeznaczeniem wykorzystania środków publicznych;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dotyczące zapoznania się z treścią ogłoszenia konkursowego;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lastRenderedPageBreak/>
        <w:t>dotyczące zapewnienia bazy lokalowej wraz z wyposażeniem;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zadania;</w:t>
      </w:r>
    </w:p>
    <w:p w:rsidR="00B71CA3" w:rsidRPr="00A80A97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:rsidR="003E0F87" w:rsidRPr="00A80A97" w:rsidRDefault="003E0F87" w:rsidP="003E0F87">
      <w:pPr>
        <w:spacing w:before="120" w:after="0" w:line="360" w:lineRule="auto"/>
        <w:ind w:left="792"/>
        <w:contextualSpacing/>
        <w:rPr>
          <w:rFonts w:ascii="Verdana" w:hAnsi="Verdana" w:cstheme="minorHAnsi"/>
          <w:szCs w:val="24"/>
        </w:rPr>
      </w:pPr>
    </w:p>
    <w:p w:rsidR="0057058C" w:rsidRPr="00A80A97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XI</w:t>
      </w:r>
      <w:r w:rsidR="00222294" w:rsidRPr="00A80A97">
        <w:rPr>
          <w:rFonts w:ascii="Verdana" w:hAnsi="Verdana"/>
        </w:rPr>
        <w:t>V</w:t>
      </w:r>
      <w:r w:rsidRPr="00A80A97">
        <w:rPr>
          <w:rFonts w:ascii="Verdana" w:hAnsi="Verdana"/>
        </w:rPr>
        <w:t>. WYMOGI FORMALNE SKŁADANIA OFERT</w:t>
      </w:r>
    </w:p>
    <w:p w:rsidR="0057058C" w:rsidRPr="00A80A97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>Złożenie w Wydziale Zdrowia i Spraw Społecznych Urzędu Miejskiego Wrocławia jednej oferty w jednym egzemplarzu na obowiązującym wzorze (Załącznik nr 1 do niniejszego</w:t>
      </w:r>
      <w:r w:rsidR="00B90A73" w:rsidRPr="00A80A97">
        <w:rPr>
          <w:rFonts w:ascii="Verdana" w:hAnsi="Verdana"/>
        </w:rPr>
        <w:t xml:space="preserve"> </w:t>
      </w:r>
      <w:r w:rsidRPr="00A80A97">
        <w:rPr>
          <w:rFonts w:ascii="Verdana" w:hAnsi="Verdana"/>
        </w:rPr>
        <w:t>ogłoszenia konkursowego) wraz z</w:t>
      </w:r>
      <w:r w:rsidR="00331A22" w:rsidRPr="00A80A97">
        <w:rPr>
          <w:rFonts w:ascii="Verdana" w:hAnsi="Verdana"/>
          <w:bCs/>
        </w:rPr>
        <w:t xml:space="preserve"> oś</w:t>
      </w:r>
      <w:r w:rsidRPr="00A80A97">
        <w:rPr>
          <w:rFonts w:ascii="Verdana" w:hAnsi="Verdana"/>
        </w:rPr>
        <w:t>wiadczeniami, podpisanym przez osoby upoważnione do składania oświadczeń woli w imieniu oferenta.</w:t>
      </w:r>
    </w:p>
    <w:p w:rsidR="0057058C" w:rsidRPr="00A80A97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 xml:space="preserve">Złożenie oferty w terminie określonym w ogłoszeniu zgodnie z warunkami określonymi w części </w:t>
      </w:r>
      <w:r w:rsidR="00331A22" w:rsidRPr="00A80A97">
        <w:rPr>
          <w:rFonts w:ascii="Verdana" w:hAnsi="Verdana"/>
        </w:rPr>
        <w:t>X</w:t>
      </w:r>
      <w:r w:rsidR="00BF07D2" w:rsidRPr="00A80A97">
        <w:rPr>
          <w:rFonts w:ascii="Verdana" w:hAnsi="Verdana"/>
        </w:rPr>
        <w:t>VIII</w:t>
      </w:r>
      <w:r w:rsidR="00297815" w:rsidRPr="00A80A97">
        <w:rPr>
          <w:rFonts w:ascii="Verdana" w:hAnsi="Verdana"/>
        </w:rPr>
        <w:t xml:space="preserve"> </w:t>
      </w:r>
      <w:r w:rsidRPr="00A80A97">
        <w:rPr>
          <w:rFonts w:ascii="Verdana" w:hAnsi="Verdana"/>
        </w:rPr>
        <w:t>ogłoszenia.</w:t>
      </w:r>
    </w:p>
    <w:p w:rsidR="0057058C" w:rsidRPr="00A80A97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>Wypełnione właściwe miejsca i rubryki w ofercie.</w:t>
      </w:r>
    </w:p>
    <w:p w:rsidR="0057058C" w:rsidRPr="00A80A97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/>
          <w:bCs/>
        </w:rPr>
      </w:pPr>
      <w:r w:rsidRPr="00A80A97">
        <w:rPr>
          <w:rFonts w:ascii="Verdana" w:hAnsi="Verdana"/>
        </w:rPr>
        <w:t>Złożenie wymaganych dokumentów i oświadczeń wymienionych w części XI</w:t>
      </w:r>
      <w:r w:rsidR="00222294" w:rsidRPr="00A80A97">
        <w:rPr>
          <w:rFonts w:ascii="Verdana" w:hAnsi="Verdana"/>
        </w:rPr>
        <w:t>II</w:t>
      </w:r>
      <w:r w:rsidRPr="00A80A97">
        <w:rPr>
          <w:rFonts w:ascii="Verdana" w:hAnsi="Verdana"/>
        </w:rPr>
        <w:t xml:space="preserve"> ogłoszenia. </w:t>
      </w:r>
    </w:p>
    <w:p w:rsidR="003E0F87" w:rsidRPr="00A80A97" w:rsidRDefault="003E0F87" w:rsidP="003E0F87">
      <w:pPr>
        <w:pStyle w:val="Akapitzlist"/>
        <w:spacing w:line="360" w:lineRule="auto"/>
        <w:rPr>
          <w:rFonts w:ascii="Verdana" w:hAnsi="Verdana"/>
          <w:b/>
          <w:bCs/>
        </w:rPr>
      </w:pPr>
    </w:p>
    <w:p w:rsidR="00BA64F9" w:rsidRPr="00A80A97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80A97">
        <w:rPr>
          <w:rFonts w:ascii="Verdana" w:eastAsia="Times New Roman" w:hAnsi="Verdana"/>
          <w:lang w:eastAsia="pl-PL"/>
        </w:rPr>
        <w:t>XV. OCENA OFERT</w:t>
      </w:r>
    </w:p>
    <w:p w:rsidR="00E52533" w:rsidRPr="00A80A97" w:rsidRDefault="00E52533" w:rsidP="00272782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Złożone oferty podlegają ocenie formalnej i merytorycznej.</w:t>
      </w:r>
    </w:p>
    <w:p w:rsidR="00BA64F9" w:rsidRPr="00A80A97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A80A97">
        <w:rPr>
          <w:rFonts w:ascii="Verdana" w:eastAsia="Times New Roman" w:hAnsi="Verdana" w:cs="Times New Roman"/>
          <w:lang w:eastAsia="pl-PL"/>
        </w:rPr>
        <w:t>.</w:t>
      </w:r>
    </w:p>
    <w:p w:rsidR="00BA64F9" w:rsidRPr="00A80A97" w:rsidRDefault="00BA64F9" w:rsidP="00272782">
      <w:pPr>
        <w:pStyle w:val="Nagwek2"/>
        <w:spacing w:before="120" w:line="360" w:lineRule="auto"/>
      </w:pPr>
      <w:r w:rsidRPr="00A80A97">
        <w:t>1. Ocena formalna ofert obejmuje:</w:t>
      </w:r>
    </w:p>
    <w:p w:rsidR="00BA64F9" w:rsidRPr="00A80A97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DD4E6E" w:rsidRPr="00A80A97">
        <w:rPr>
          <w:rFonts w:ascii="Verdana" w:eastAsia="Times New Roman" w:hAnsi="Verdana" w:cs="Times New Roman"/>
          <w:lang w:eastAsia="pl-PL"/>
        </w:rPr>
        <w:t>,</w:t>
      </w:r>
    </w:p>
    <w:p w:rsidR="00BA64F9" w:rsidRPr="00A80A97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ED708E" w:rsidRPr="00A80A9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UWAGA:  Oferta, która nie będzie spełniała jednego z wyżej wymienionych elementów zostanie odrzucona ze względów formalnych.</w:t>
      </w:r>
    </w:p>
    <w:p w:rsidR="00E52533" w:rsidRPr="00A80A97" w:rsidRDefault="00BA64F9" w:rsidP="00272782">
      <w:pPr>
        <w:pStyle w:val="Nagwek2"/>
        <w:spacing w:before="120" w:line="360" w:lineRule="auto"/>
      </w:pPr>
      <w:r w:rsidRPr="00A80A97">
        <w:lastRenderedPageBreak/>
        <w:t>2. Ocena merytoryczna ofert:</w:t>
      </w:r>
    </w:p>
    <w:p w:rsidR="00E52533" w:rsidRPr="00A80A97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A80A97">
        <w:t xml:space="preserve">Kryteria oceny merytorycznej (suma punktów przypadających na jedną osobę w komisji konkursowej wynosi </w:t>
      </w:r>
      <w:r w:rsidR="00633977" w:rsidRPr="00A80A97">
        <w:rPr>
          <w:color w:val="000000"/>
        </w:rPr>
        <w:t>54</w:t>
      </w:r>
      <w:r w:rsidRPr="00A80A97">
        <w:rPr>
          <w:color w:val="000000"/>
        </w:rPr>
        <w:t xml:space="preserve"> pkt.):</w:t>
      </w:r>
    </w:p>
    <w:p w:rsidR="00A11B24" w:rsidRPr="00A80A97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A80A97">
        <w:rPr>
          <w:rFonts w:ascii="Verdana" w:hAnsi="Verdana"/>
          <w:b/>
          <w:bCs/>
        </w:rPr>
        <w:t>Nazwa kryterium</w:t>
      </w:r>
    </w:p>
    <w:p w:rsidR="00E52533" w:rsidRPr="00A80A9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A80A97">
        <w:rPr>
          <w:rFonts w:ascii="Verdana" w:hAnsi="Verdana"/>
        </w:rPr>
        <w:t xml:space="preserve"> [0-</w:t>
      </w:r>
      <w:r w:rsidRPr="00A80A97">
        <w:rPr>
          <w:rFonts w:ascii="Verdana" w:hAnsi="Verdana"/>
        </w:rPr>
        <w:t>2</w:t>
      </w:r>
      <w:r w:rsidR="00E52533" w:rsidRPr="00A80A97">
        <w:rPr>
          <w:rFonts w:ascii="Verdana" w:hAnsi="Verdana"/>
        </w:rPr>
        <w:t>0 pkt.].</w:t>
      </w:r>
    </w:p>
    <w:p w:rsidR="00E52533" w:rsidRPr="00A80A9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 w:cs="Verdana"/>
        </w:rPr>
        <w:t>Racjonalność kalkulacji kosztów w relacji do zakresu rzeczowego zadania</w:t>
      </w:r>
      <w:r w:rsidR="00A11B24" w:rsidRPr="00A80A97">
        <w:rPr>
          <w:rFonts w:ascii="Verdana" w:hAnsi="Verdana" w:cs="Verdana"/>
        </w:rPr>
        <w:t xml:space="preserve"> </w:t>
      </w:r>
      <w:r w:rsidR="00E52533" w:rsidRPr="00A80A97">
        <w:rPr>
          <w:rFonts w:ascii="Verdana" w:hAnsi="Verdana" w:cs="Verdana"/>
        </w:rPr>
        <w:t>[0-</w:t>
      </w:r>
      <w:r w:rsidRPr="00A80A97">
        <w:rPr>
          <w:rFonts w:ascii="Verdana" w:hAnsi="Verdana" w:cs="Verdana"/>
        </w:rPr>
        <w:t>20</w:t>
      </w:r>
      <w:r w:rsidR="00E52533" w:rsidRPr="00A80A97">
        <w:rPr>
          <w:rFonts w:ascii="Verdana" w:hAnsi="Verdana" w:cs="Verdana"/>
        </w:rPr>
        <w:t xml:space="preserve"> pkt.].</w:t>
      </w:r>
    </w:p>
    <w:p w:rsidR="00E52533" w:rsidRPr="00A80A9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A80A9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eastAsia="Calibri" w:hAnsi="Verdana" w:cs="Times New Roman"/>
        </w:rPr>
        <w:t>Zapewnienie równego traktowania wszystkich uczestników, w tym dostępność zadania dla osób ze szczególnymi potrzebami [0-4 pkt.].</w:t>
      </w:r>
    </w:p>
    <w:p w:rsidR="00E52533" w:rsidRPr="00A80A9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 w:cs="Verdana"/>
        </w:rPr>
        <w:t>Zasoby rzeczowe Oferenta [0-5 pkt.].</w:t>
      </w:r>
    </w:p>
    <w:p w:rsidR="001E2697" w:rsidRPr="00A80A97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</w:rPr>
        <w:t xml:space="preserve">Komisja Konkursowa wybierze </w:t>
      </w:r>
      <w:r w:rsidR="00E52533" w:rsidRPr="00A80A97">
        <w:rPr>
          <w:rFonts w:ascii="Verdana" w:hAnsi="Verdana"/>
          <w:b/>
          <w:bCs/>
        </w:rPr>
        <w:t>jedną ofertę, która</w:t>
      </w:r>
      <w:r w:rsidRPr="00A80A97">
        <w:rPr>
          <w:rFonts w:ascii="Verdana" w:hAnsi="Verdana"/>
          <w:b/>
          <w:bCs/>
        </w:rPr>
        <w:t xml:space="preserve"> uzyska</w:t>
      </w:r>
      <w:r w:rsidR="00E52533" w:rsidRPr="00A80A97">
        <w:rPr>
          <w:rFonts w:ascii="Verdana" w:hAnsi="Verdana"/>
          <w:b/>
          <w:bCs/>
        </w:rPr>
        <w:t>ła</w:t>
      </w:r>
      <w:r w:rsidRPr="00A80A97">
        <w:rPr>
          <w:rFonts w:ascii="Verdana" w:hAnsi="Verdana"/>
          <w:b/>
          <w:bCs/>
        </w:rPr>
        <w:t xml:space="preserve"> największą liczbę punków.</w:t>
      </w:r>
    </w:p>
    <w:p w:rsidR="003E0F87" w:rsidRPr="00A80A97" w:rsidRDefault="003E0F87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80A97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80A97">
        <w:rPr>
          <w:rFonts w:ascii="Verdana" w:hAnsi="Verdana"/>
        </w:rPr>
        <w:t>XV</w:t>
      </w:r>
      <w:r w:rsidR="00222294" w:rsidRPr="00A80A97">
        <w:rPr>
          <w:rFonts w:ascii="Verdana" w:hAnsi="Verdana"/>
        </w:rPr>
        <w:t>I</w:t>
      </w:r>
      <w:r w:rsidRPr="00A80A97">
        <w:rPr>
          <w:rFonts w:ascii="Verdana" w:hAnsi="Verdana"/>
        </w:rPr>
        <w:t>. SPOSÓB ODWOŁANIA SIĘ OD ROZSTRZYGNIECIA KONKURSU OFERT</w:t>
      </w:r>
    </w:p>
    <w:p w:rsidR="00BF243F" w:rsidRPr="00A80A9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A80A9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 xml:space="preserve">Oferent składa pisemne odwołanie wraz z uzasadnieniem, w terminie trzech dni od daty ogłoszenia wyników konkursu, w </w:t>
      </w:r>
      <w:bookmarkStart w:id="2" w:name="_Hlk121746531"/>
      <w:r w:rsidRPr="00A80A97">
        <w:rPr>
          <w:rFonts w:ascii="Verdana" w:hAnsi="Verdana"/>
        </w:rPr>
        <w:t>sekretariacie Wydziału Zdrowia i Spraw Społecznych Urzędu Miejskiego Wrocławia, 50-032 Wrocław, ul. G. Zapolskiej 4, III piętro, pokój 347.</w:t>
      </w:r>
    </w:p>
    <w:bookmarkEnd w:id="2"/>
    <w:p w:rsidR="00BF243F" w:rsidRPr="00A80A9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Odwołanie, które nie wpłynie do Gminy Wrocław w wyznaczonym terminie nie będzie rozpatrywane.</w:t>
      </w:r>
    </w:p>
    <w:p w:rsidR="00BF243F" w:rsidRPr="00A80A9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Dyrektor Departamentu Spraw Społecznych Urzędu</w:t>
      </w:r>
      <w:r w:rsidR="00BF40AC" w:rsidRPr="00A80A97">
        <w:rPr>
          <w:rFonts w:ascii="Verdana" w:hAnsi="Verdana"/>
        </w:rPr>
        <w:t xml:space="preserve"> Miejskiego Wrocławia rozpatruje </w:t>
      </w:r>
      <w:r w:rsidRPr="00A80A9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A80A9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A80A97">
        <w:rPr>
          <w:rFonts w:ascii="Verdana" w:hAnsi="Verdana"/>
        </w:rPr>
        <w:t xml:space="preserve">5. Od stanowiska Dyrektora Departamentu Spraw Społecznych Urzędu Miejskiego Wrocławia </w:t>
      </w:r>
      <w:r w:rsidRPr="00A80A97">
        <w:rPr>
          <w:rFonts w:ascii="Verdana" w:hAnsi="Verdana"/>
          <w:iCs/>
        </w:rPr>
        <w:t>odwołanie nie przysługuje.</w:t>
      </w:r>
    </w:p>
    <w:p w:rsidR="00342586" w:rsidRPr="00A80A97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80A97">
        <w:rPr>
          <w:rFonts w:ascii="Verdana" w:hAnsi="Verdana"/>
        </w:rPr>
        <w:lastRenderedPageBreak/>
        <w:t>XV</w:t>
      </w:r>
      <w:r w:rsidR="00222294" w:rsidRPr="00A80A97">
        <w:rPr>
          <w:rFonts w:ascii="Verdana" w:hAnsi="Verdana"/>
        </w:rPr>
        <w:t>I</w:t>
      </w:r>
      <w:r w:rsidRPr="00A80A97">
        <w:rPr>
          <w:rFonts w:ascii="Verdana" w:hAnsi="Verdana"/>
        </w:rPr>
        <w:t>I. MIEJSCE ZŁOŻENIA DOKUMENTÓW</w:t>
      </w:r>
    </w:p>
    <w:p w:rsidR="00574B8B" w:rsidRPr="00A80A9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Ofert</w:t>
      </w:r>
      <w:r w:rsidR="00574B8B" w:rsidRPr="00A80A97">
        <w:rPr>
          <w:rFonts w:ascii="Verdana" w:hAnsi="Verdana"/>
        </w:rPr>
        <w:t>ę</w:t>
      </w:r>
      <w:r w:rsidRPr="00A80A97">
        <w:rPr>
          <w:rFonts w:ascii="Verdana" w:hAnsi="Verdana"/>
        </w:rPr>
        <w:t xml:space="preserve"> wraz z dokumentami należy składać w </w:t>
      </w:r>
      <w:r w:rsidR="00574B8B" w:rsidRPr="00A80A97">
        <w:rPr>
          <w:rFonts w:ascii="Verdana" w:hAnsi="Verdana"/>
        </w:rPr>
        <w:t>sekretariacie Wydziału Zdrowia i Spraw Społecznych Urzędu Miejskiego Wrocławia, 50-032 Wrocław, ul. G.</w:t>
      </w:r>
      <w:r w:rsidR="00B86A1E" w:rsidRPr="00A80A97">
        <w:rPr>
          <w:rFonts w:ascii="Verdana" w:hAnsi="Verdana"/>
        </w:rPr>
        <w:t xml:space="preserve"> </w:t>
      </w:r>
      <w:r w:rsidR="00574B8B" w:rsidRPr="00A80A97">
        <w:rPr>
          <w:rFonts w:ascii="Verdana" w:hAnsi="Verdana"/>
        </w:rPr>
        <w:t>Zapolskiej 4, III piętro, pokój 347.</w:t>
      </w:r>
    </w:p>
    <w:p w:rsidR="0090137F" w:rsidRPr="00A80A9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A80A97">
        <w:rPr>
          <w:rFonts w:ascii="Verdana" w:hAnsi="Verdana"/>
        </w:rPr>
        <w:t xml:space="preserve"> </w:t>
      </w:r>
      <w:r w:rsidR="00456A8A" w:rsidRPr="00A80A97">
        <w:rPr>
          <w:rFonts w:ascii="Verdana" w:hAnsi="Verdana"/>
        </w:rPr>
        <w:t>„</w:t>
      </w:r>
      <w:r w:rsidR="00DF62B1" w:rsidRPr="00A80A97">
        <w:rPr>
          <w:rFonts w:ascii="Verdana" w:hAnsi="Verdana"/>
        </w:rPr>
        <w:t>Wsparcie osób z problemem uzależnienia w rodzinie</w:t>
      </w:r>
      <w:r w:rsidR="00456A8A" w:rsidRPr="00A80A97">
        <w:rPr>
          <w:rFonts w:ascii="Verdana" w:hAnsi="Verdana"/>
        </w:rPr>
        <w:t>”</w:t>
      </w:r>
      <w:r w:rsidR="00456A8A" w:rsidRPr="00A80A97">
        <w:rPr>
          <w:rFonts w:ascii="Verdana" w:hAnsi="Verdana" w:cs="Verdana,Bold"/>
          <w:bCs/>
        </w:rPr>
        <w:t xml:space="preserve"> </w:t>
      </w:r>
      <w:r w:rsidRPr="00A80A97">
        <w:rPr>
          <w:rFonts w:ascii="Verdana" w:hAnsi="Verdana" w:cs="Verdana,Bold"/>
          <w:bCs/>
        </w:rPr>
        <w:t>oraz należy podać nazwę i adres Oferenta.</w:t>
      </w:r>
    </w:p>
    <w:p w:rsidR="0090137F" w:rsidRPr="00A80A9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A80A9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W przypadku składania oferty z dokumentami osobiście w </w:t>
      </w:r>
      <w:r w:rsidR="00574B8B" w:rsidRPr="00A80A97">
        <w:rPr>
          <w:rFonts w:ascii="Verdana" w:hAnsi="Verdana"/>
        </w:rPr>
        <w:t xml:space="preserve">sekretariacie Wydziału Zdrowia i Spraw Społecznych </w:t>
      </w:r>
      <w:r w:rsidRPr="00A80A97">
        <w:rPr>
          <w:rFonts w:ascii="Verdana" w:hAnsi="Verdana"/>
        </w:rPr>
        <w:t>Urzędu Miejskiego Wrocławia oferent otrzyma potwierdzenie złożenia oferty z datą wpływu na własnym drugim egzemplarzu – kopii oferty.</w:t>
      </w:r>
    </w:p>
    <w:p w:rsidR="00BF07D2" w:rsidRPr="00A80A97" w:rsidRDefault="0090137F" w:rsidP="003E0F87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Osoba wskazana do kontaktu z Oferentami: </w:t>
      </w:r>
      <w:r w:rsidR="00426EAD" w:rsidRPr="00A80A97">
        <w:rPr>
          <w:rFonts w:ascii="Verdana" w:hAnsi="Verdana"/>
        </w:rPr>
        <w:t>Anna Bereś</w:t>
      </w:r>
      <w:r w:rsidRPr="00A80A97">
        <w:rPr>
          <w:rFonts w:ascii="Verdana" w:hAnsi="Verdana"/>
        </w:rPr>
        <w:t xml:space="preserve">, e-mail: </w:t>
      </w:r>
      <w:r w:rsidR="00426EAD" w:rsidRPr="00A80A97">
        <w:rPr>
          <w:rFonts w:ascii="Verdana" w:hAnsi="Verdana"/>
        </w:rPr>
        <w:t>anna.beres@um.wroc.pl</w:t>
      </w:r>
      <w:r w:rsidR="003308CA" w:rsidRPr="00A80A97">
        <w:rPr>
          <w:rFonts w:ascii="Verdana" w:hAnsi="Verdana"/>
        </w:rPr>
        <w:t xml:space="preserve">, tel. 71 777 </w:t>
      </w:r>
      <w:r w:rsidR="006C5C6B" w:rsidRPr="00A80A97">
        <w:rPr>
          <w:rFonts w:ascii="Verdana" w:hAnsi="Verdana"/>
        </w:rPr>
        <w:t>86 36</w:t>
      </w:r>
      <w:r w:rsidRPr="00A80A97">
        <w:rPr>
          <w:rFonts w:ascii="Verdana" w:hAnsi="Verdana"/>
        </w:rPr>
        <w:t>.</w:t>
      </w:r>
    </w:p>
    <w:p w:rsidR="003E0F87" w:rsidRPr="00A80A97" w:rsidRDefault="003E0F87" w:rsidP="003E0F87">
      <w:pPr>
        <w:pStyle w:val="Akapitzlist"/>
        <w:spacing w:before="120" w:after="0" w:line="360" w:lineRule="auto"/>
        <w:ind w:left="360"/>
        <w:rPr>
          <w:rFonts w:ascii="Verdana" w:hAnsi="Verdana"/>
        </w:rPr>
      </w:pPr>
    </w:p>
    <w:p w:rsidR="00342586" w:rsidRPr="00A80A97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80A97">
        <w:rPr>
          <w:rFonts w:ascii="Verdana" w:eastAsia="Times New Roman" w:hAnsi="Verdana"/>
          <w:lang w:eastAsia="pl-PL"/>
        </w:rPr>
        <w:t>XVI</w:t>
      </w:r>
      <w:r w:rsidR="00222294" w:rsidRPr="00A80A97">
        <w:rPr>
          <w:rFonts w:ascii="Verdana" w:eastAsia="Times New Roman" w:hAnsi="Verdana"/>
          <w:lang w:eastAsia="pl-PL"/>
        </w:rPr>
        <w:t>I</w:t>
      </w:r>
      <w:r w:rsidRPr="00A80A97">
        <w:rPr>
          <w:rFonts w:ascii="Verdana" w:eastAsia="Times New Roman" w:hAnsi="Verdana"/>
          <w:lang w:eastAsia="pl-PL"/>
        </w:rPr>
        <w:t>I. TERMINY</w:t>
      </w:r>
    </w:p>
    <w:p w:rsidR="00BA64F9" w:rsidRPr="00A80A97" w:rsidRDefault="00342586" w:rsidP="00272782">
      <w:pPr>
        <w:pStyle w:val="Nagwek2"/>
        <w:spacing w:before="120" w:line="360" w:lineRule="auto"/>
      </w:pPr>
      <w:r w:rsidRPr="00A80A97">
        <w:t>TERMIN SKŁADANIA OFERT</w:t>
      </w:r>
    </w:p>
    <w:p w:rsidR="000E0270" w:rsidRPr="00A80A97" w:rsidRDefault="003837E0" w:rsidP="00272782">
      <w:pPr>
        <w:pStyle w:val="Nagwek2"/>
        <w:spacing w:before="120" w:line="360" w:lineRule="auto"/>
      </w:pPr>
      <w:r w:rsidRPr="00A80A97">
        <w:t xml:space="preserve">do dnia </w:t>
      </w:r>
      <w:r w:rsidR="00426EAD" w:rsidRPr="00A80A97">
        <w:t>18</w:t>
      </w:r>
      <w:r w:rsidR="00456A8A" w:rsidRPr="00A80A97">
        <w:t>.0</w:t>
      </w:r>
      <w:r w:rsidR="00426EAD" w:rsidRPr="00A80A97">
        <w:t>3</w:t>
      </w:r>
      <w:r w:rsidR="00456A8A" w:rsidRPr="00A80A97">
        <w:t>.202</w:t>
      </w:r>
      <w:r w:rsidR="00426EAD" w:rsidRPr="00A80A97">
        <w:t>4</w:t>
      </w:r>
      <w:r w:rsidR="00456A8A" w:rsidRPr="00A80A97">
        <w:t xml:space="preserve"> r.</w:t>
      </w:r>
      <w:r w:rsidR="008319C8" w:rsidRPr="00A80A97">
        <w:t xml:space="preserve"> </w:t>
      </w:r>
      <w:r w:rsidR="00426EAD" w:rsidRPr="00A80A97">
        <w:t>do godz.</w:t>
      </w:r>
      <w:r w:rsidR="008319C8" w:rsidRPr="00A80A97">
        <w:t>12:30</w:t>
      </w:r>
      <w:r w:rsidR="00426EAD" w:rsidRPr="00A80A97">
        <w:t>.</w:t>
      </w:r>
    </w:p>
    <w:p w:rsidR="000E0270" w:rsidRPr="00A80A97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A80A9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A80A97" w:rsidRDefault="00342586" w:rsidP="00272782">
      <w:pPr>
        <w:pStyle w:val="Nagwek2"/>
        <w:spacing w:before="120" w:line="360" w:lineRule="auto"/>
      </w:pPr>
      <w:r w:rsidRPr="00A80A97">
        <w:t>TERMIN ROZSTRZYGNIĘCIA KONKURSU</w:t>
      </w:r>
    </w:p>
    <w:p w:rsidR="000E0270" w:rsidRPr="00A80A97" w:rsidRDefault="000E0270" w:rsidP="00272782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Rozstrzygnięcie konkursu do dnia </w:t>
      </w:r>
      <w:r w:rsidR="00426EAD" w:rsidRPr="00A80A97">
        <w:rPr>
          <w:rFonts w:ascii="Verdana" w:hAnsi="Verdana"/>
          <w:b/>
        </w:rPr>
        <w:t>2</w:t>
      </w:r>
      <w:r w:rsidR="008319C8" w:rsidRPr="00A80A97">
        <w:rPr>
          <w:rFonts w:ascii="Verdana" w:hAnsi="Verdana"/>
          <w:b/>
        </w:rPr>
        <w:t>2</w:t>
      </w:r>
      <w:r w:rsidR="00456A8A" w:rsidRPr="00A80A97">
        <w:rPr>
          <w:rFonts w:ascii="Verdana" w:hAnsi="Verdana"/>
          <w:b/>
        </w:rPr>
        <w:t>.0</w:t>
      </w:r>
      <w:r w:rsidR="00426EAD" w:rsidRPr="00A80A97">
        <w:rPr>
          <w:rFonts w:ascii="Verdana" w:hAnsi="Verdana"/>
          <w:b/>
        </w:rPr>
        <w:t>3</w:t>
      </w:r>
      <w:r w:rsidR="00456A8A" w:rsidRPr="00A80A97">
        <w:rPr>
          <w:rFonts w:ascii="Verdana" w:hAnsi="Verdana"/>
          <w:b/>
        </w:rPr>
        <w:t>.202</w:t>
      </w:r>
      <w:r w:rsidR="008319C8" w:rsidRPr="00A80A97">
        <w:rPr>
          <w:rFonts w:ascii="Verdana" w:hAnsi="Verdana"/>
          <w:b/>
        </w:rPr>
        <w:t>4</w:t>
      </w:r>
      <w:r w:rsidR="00B71CA3" w:rsidRPr="00A80A97">
        <w:rPr>
          <w:rFonts w:ascii="Verdana" w:hAnsi="Verdana"/>
          <w:b/>
        </w:rPr>
        <w:t xml:space="preserve"> </w:t>
      </w:r>
      <w:r w:rsidRPr="00A80A97">
        <w:rPr>
          <w:rFonts w:ascii="Verdana" w:hAnsi="Verdana"/>
          <w:b/>
        </w:rPr>
        <w:t>r.</w:t>
      </w:r>
      <w:r w:rsidRPr="00A80A97">
        <w:rPr>
          <w:rFonts w:ascii="Verdana" w:hAnsi="Verdana"/>
        </w:rPr>
        <w:t xml:space="preserve">  </w:t>
      </w:r>
    </w:p>
    <w:p w:rsidR="008319C8" w:rsidRPr="00A80A97" w:rsidRDefault="000E0270" w:rsidP="008319C8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Informacja </w:t>
      </w:r>
      <w:r w:rsidR="008319C8" w:rsidRPr="00A80A97">
        <w:rPr>
          <w:rFonts w:ascii="Verdana" w:hAnsi="Verdana"/>
        </w:rPr>
        <w:t xml:space="preserve">z </w:t>
      </w:r>
      <w:r w:rsidRPr="00A80A97">
        <w:rPr>
          <w:rFonts w:ascii="Verdana" w:hAnsi="Verdana"/>
        </w:rPr>
        <w:t xml:space="preserve">rozstrzygnięcia konkursu zostanie umieszczona                                      </w:t>
      </w:r>
      <w:r w:rsidR="003837E0" w:rsidRPr="00A80A97">
        <w:rPr>
          <w:rFonts w:ascii="Verdana" w:hAnsi="Verdana"/>
        </w:rPr>
        <w:t xml:space="preserve">   </w:t>
      </w:r>
      <w:r w:rsidR="008319C8" w:rsidRPr="00A80A97">
        <w:rPr>
          <w:rFonts w:ascii="Verdana" w:hAnsi="Verdana"/>
        </w:rPr>
        <w:t>do dnia</w:t>
      </w:r>
      <w:r w:rsidR="003837E0" w:rsidRPr="00A80A97">
        <w:rPr>
          <w:rFonts w:ascii="Verdana" w:hAnsi="Verdana"/>
        </w:rPr>
        <w:t xml:space="preserve"> </w:t>
      </w:r>
      <w:r w:rsidR="00426EAD" w:rsidRPr="00A80A97">
        <w:rPr>
          <w:rFonts w:ascii="Verdana" w:hAnsi="Verdana"/>
          <w:b/>
        </w:rPr>
        <w:t>26</w:t>
      </w:r>
      <w:r w:rsidR="00456A8A" w:rsidRPr="00A80A97">
        <w:rPr>
          <w:rFonts w:ascii="Verdana" w:hAnsi="Verdana"/>
          <w:b/>
        </w:rPr>
        <w:t>.</w:t>
      </w:r>
      <w:r w:rsidR="00426EAD" w:rsidRPr="00A80A97">
        <w:rPr>
          <w:rFonts w:ascii="Verdana" w:hAnsi="Verdana"/>
          <w:b/>
        </w:rPr>
        <w:t>03</w:t>
      </w:r>
      <w:r w:rsidR="00456A8A" w:rsidRPr="00A80A97">
        <w:rPr>
          <w:rFonts w:ascii="Verdana" w:hAnsi="Verdana"/>
          <w:b/>
        </w:rPr>
        <w:t>.202</w:t>
      </w:r>
      <w:r w:rsidR="008319C8" w:rsidRPr="00A80A97">
        <w:rPr>
          <w:rFonts w:ascii="Verdana" w:hAnsi="Verdana"/>
          <w:b/>
        </w:rPr>
        <w:t>4</w:t>
      </w:r>
      <w:r w:rsidR="00B71CA3" w:rsidRPr="00A80A97">
        <w:rPr>
          <w:rFonts w:ascii="Verdana" w:hAnsi="Verdana"/>
          <w:b/>
        </w:rPr>
        <w:t xml:space="preserve"> r</w:t>
      </w:r>
      <w:r w:rsidR="00242EF5" w:rsidRPr="00A80A97">
        <w:rPr>
          <w:rFonts w:ascii="Verdana" w:hAnsi="Verdana"/>
          <w:b/>
        </w:rPr>
        <w:t>.</w:t>
      </w:r>
      <w:r w:rsidR="00242EF5" w:rsidRPr="00A80A97">
        <w:rPr>
          <w:rFonts w:ascii="Verdana" w:hAnsi="Verdana"/>
        </w:rPr>
        <w:t xml:space="preserve">  </w:t>
      </w:r>
      <w:r w:rsidRPr="00A80A97">
        <w:rPr>
          <w:rFonts w:ascii="Verdana" w:hAnsi="Verdana"/>
        </w:rPr>
        <w:t>do godziny 15.</w:t>
      </w:r>
      <w:r w:rsidR="00242EF5" w:rsidRPr="00A80A97">
        <w:rPr>
          <w:rFonts w:ascii="Verdana" w:hAnsi="Verdana"/>
        </w:rPr>
        <w:t>45</w:t>
      </w:r>
      <w:r w:rsidR="00127222" w:rsidRPr="00A80A97">
        <w:rPr>
          <w:rFonts w:ascii="Verdana" w:hAnsi="Verdana"/>
        </w:rPr>
        <w:t>:</w:t>
      </w:r>
      <w:r w:rsidR="008319C8" w:rsidRPr="00A80A97">
        <w:rPr>
          <w:rFonts w:ascii="Verdana" w:hAnsi="Verdana"/>
        </w:rPr>
        <w:t xml:space="preserve"> </w:t>
      </w:r>
    </w:p>
    <w:p w:rsidR="008319C8" w:rsidRPr="00A80A97" w:rsidRDefault="008319C8" w:rsidP="008319C8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1. </w:t>
      </w:r>
      <w:r w:rsidR="000E0270" w:rsidRPr="00A80A97">
        <w:rPr>
          <w:rFonts w:ascii="Verdana" w:hAnsi="Verdana"/>
        </w:rPr>
        <w:t xml:space="preserve">w Biuletynie Informacji Publicznej </w:t>
      </w:r>
      <w:r w:rsidRPr="00A80A97">
        <w:rPr>
          <w:rFonts w:ascii="Verdana" w:hAnsi="Verdana"/>
        </w:rPr>
        <w:t xml:space="preserve">http://bip.um.wroc.pl </w:t>
      </w:r>
    </w:p>
    <w:p w:rsidR="003E0F87" w:rsidRPr="00A80A97" w:rsidRDefault="008319C8" w:rsidP="003E0F87">
      <w:pPr>
        <w:spacing w:before="120" w:after="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2. </w:t>
      </w:r>
      <w:r w:rsidR="000E0270" w:rsidRPr="00A80A97">
        <w:rPr>
          <w:rFonts w:ascii="Verdana" w:hAnsi="Verdana"/>
        </w:rPr>
        <w:t>na tablicy ogłoszeń Wydziału Zdrowia i Spraw Społecznych Urzędu Miejskiego Wrocławia, 50-032 Wrocław, ul. G. Zapolskiej 4, III piętro</w:t>
      </w:r>
      <w:r w:rsidRPr="00A80A97">
        <w:rPr>
          <w:rFonts w:ascii="Verdana" w:hAnsi="Verdana"/>
        </w:rPr>
        <w:t>.</w:t>
      </w:r>
    </w:p>
    <w:p w:rsidR="00342586" w:rsidRPr="00A80A97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A80A97">
        <w:rPr>
          <w:rFonts w:ascii="Verdana" w:eastAsia="Times New Roman" w:hAnsi="Verdana"/>
          <w:lang w:eastAsia="pl-PL"/>
        </w:rPr>
        <w:t>XI</w:t>
      </w:r>
      <w:r w:rsidR="00222294" w:rsidRPr="00A80A97">
        <w:rPr>
          <w:rFonts w:ascii="Verdana" w:eastAsia="Times New Roman" w:hAnsi="Verdana"/>
          <w:lang w:eastAsia="pl-PL"/>
        </w:rPr>
        <w:t>X</w:t>
      </w:r>
      <w:r w:rsidRPr="00A80A97">
        <w:rPr>
          <w:rFonts w:ascii="Verdana" w:eastAsia="Times New Roman" w:hAnsi="Verdana"/>
          <w:lang w:eastAsia="pl-PL"/>
        </w:rPr>
        <w:t>. ZAŁĄCZNIKI</w:t>
      </w:r>
    </w:p>
    <w:p w:rsidR="00685E18" w:rsidRPr="00A80A97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A80A97">
        <w:rPr>
          <w:rFonts w:ascii="Verdana" w:hAnsi="Verdana"/>
        </w:rPr>
        <w:t>Załącznik nr 1 -  Wzór oferty</w:t>
      </w:r>
    </w:p>
    <w:p w:rsidR="00685E18" w:rsidRPr="00A80A97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>Załącznik nr 2 – Oświadczenie osoby/osób uprawnionej/ uprawnionych do reprezentowania podmiotu składającego ofertę</w:t>
      </w:r>
    </w:p>
    <w:p w:rsidR="00685E18" w:rsidRPr="00A80A97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3. Załącznik nr 3 – Oświadczenie Oferenta</w:t>
      </w:r>
      <w:r w:rsidR="00DD4E6E" w:rsidRPr="00A80A97">
        <w:rPr>
          <w:rFonts w:ascii="Verdana" w:hAnsi="Verdana"/>
        </w:rPr>
        <w:t>.</w:t>
      </w:r>
    </w:p>
    <w:p w:rsidR="00731095" w:rsidRPr="00A80A97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</w:rPr>
        <w:t>Oferty wraz z dokumentami nie będą zwracane oferentowi.</w:t>
      </w:r>
    </w:p>
    <w:p w:rsidR="00190F35" w:rsidRPr="00A80A9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CE69A2" w:rsidRPr="00A80A97" w:rsidRDefault="00CE69A2" w:rsidP="00CE69A2">
      <w:pPr>
        <w:spacing w:before="120" w:after="0" w:line="360" w:lineRule="auto"/>
        <w:jc w:val="center"/>
        <w:rPr>
          <w:rFonts w:ascii="Verdana" w:hAnsi="Verdana"/>
        </w:rPr>
      </w:pPr>
      <w:r w:rsidRPr="00A80A97">
        <w:rPr>
          <w:rFonts w:ascii="Verdana" w:hAnsi="Verdana"/>
        </w:rPr>
        <w:t>Podpisała Zastępca Dyrektora - Jadwiga Ardelli-Książek</w:t>
      </w:r>
    </w:p>
    <w:p w:rsidR="002108B0" w:rsidRPr="00A80A97" w:rsidRDefault="002108B0" w:rsidP="00CE69A2">
      <w:pPr>
        <w:spacing w:before="120" w:after="0" w:line="360" w:lineRule="auto"/>
        <w:jc w:val="center"/>
        <w:rPr>
          <w:rFonts w:ascii="Verdana" w:hAnsi="Verdana"/>
        </w:rPr>
      </w:pPr>
      <w:r w:rsidRPr="00A80A97">
        <w:rPr>
          <w:rFonts w:ascii="Verdana" w:hAnsi="Verdana"/>
        </w:rPr>
        <w:t>Podpis nieczytelny</w:t>
      </w:r>
    </w:p>
    <w:p w:rsidR="00190F35" w:rsidRPr="00A80A9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A80A9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A80A97">
        <w:rPr>
          <w:rFonts w:ascii="Verdana" w:hAnsi="Verdana"/>
          <w:b/>
          <w:bCs/>
          <w:i/>
          <w:iCs/>
        </w:rPr>
        <w:t>z pieczęcią</w:t>
      </w:r>
      <w:r w:rsidRPr="00A80A97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486EA7" w:rsidSect="00275172">
      <w:footerReference w:type="default" r:id="rId8"/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92" w:rsidRDefault="00E61992" w:rsidP="00196C4D">
      <w:pPr>
        <w:spacing w:after="0" w:line="240" w:lineRule="auto"/>
      </w:pPr>
      <w:r>
        <w:separator/>
      </w:r>
    </w:p>
  </w:endnote>
  <w:endnote w:type="continuationSeparator" w:id="0">
    <w:p w:rsidR="00E61992" w:rsidRDefault="00E6199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92" w:rsidRDefault="00E61992" w:rsidP="00196C4D">
      <w:pPr>
        <w:spacing w:after="0" w:line="240" w:lineRule="auto"/>
      </w:pPr>
      <w:r>
        <w:separator/>
      </w:r>
    </w:p>
  </w:footnote>
  <w:footnote w:type="continuationSeparator" w:id="0">
    <w:p w:rsidR="00E61992" w:rsidRDefault="00E6199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83F77F1"/>
    <w:multiLevelType w:val="hybridMultilevel"/>
    <w:tmpl w:val="6B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A3501"/>
    <w:multiLevelType w:val="hybridMultilevel"/>
    <w:tmpl w:val="27B6D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2D60"/>
    <w:multiLevelType w:val="hybridMultilevel"/>
    <w:tmpl w:val="F64C428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6D97"/>
    <w:multiLevelType w:val="hybridMultilevel"/>
    <w:tmpl w:val="8768058E"/>
    <w:lvl w:ilvl="0" w:tplc="5D701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59C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A7526"/>
    <w:multiLevelType w:val="hybridMultilevel"/>
    <w:tmpl w:val="104C9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175C4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8921A6"/>
    <w:multiLevelType w:val="hybridMultilevel"/>
    <w:tmpl w:val="46C8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711E6"/>
    <w:multiLevelType w:val="hybridMultilevel"/>
    <w:tmpl w:val="AD4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7"/>
  </w:num>
  <w:num w:numId="4">
    <w:abstractNumId w:val="42"/>
  </w:num>
  <w:num w:numId="5">
    <w:abstractNumId w:val="27"/>
  </w:num>
  <w:num w:numId="6">
    <w:abstractNumId w:val="39"/>
  </w:num>
  <w:num w:numId="7">
    <w:abstractNumId w:val="4"/>
  </w:num>
  <w:num w:numId="8">
    <w:abstractNumId w:val="3"/>
  </w:num>
  <w:num w:numId="9">
    <w:abstractNumId w:val="16"/>
  </w:num>
  <w:num w:numId="10">
    <w:abstractNumId w:val="15"/>
  </w:num>
  <w:num w:numId="11">
    <w:abstractNumId w:val="12"/>
  </w:num>
  <w:num w:numId="12">
    <w:abstractNumId w:val="44"/>
  </w:num>
  <w:num w:numId="13">
    <w:abstractNumId w:val="13"/>
  </w:num>
  <w:num w:numId="14">
    <w:abstractNumId w:val="22"/>
  </w:num>
  <w:num w:numId="15">
    <w:abstractNumId w:val="5"/>
  </w:num>
  <w:num w:numId="16">
    <w:abstractNumId w:val="26"/>
  </w:num>
  <w:num w:numId="17">
    <w:abstractNumId w:val="40"/>
  </w:num>
  <w:num w:numId="18">
    <w:abstractNumId w:val="21"/>
  </w:num>
  <w:num w:numId="19">
    <w:abstractNumId w:val="45"/>
  </w:num>
  <w:num w:numId="20">
    <w:abstractNumId w:val="37"/>
  </w:num>
  <w:num w:numId="21">
    <w:abstractNumId w:val="20"/>
  </w:num>
  <w:num w:numId="22">
    <w:abstractNumId w:val="6"/>
  </w:num>
  <w:num w:numId="23">
    <w:abstractNumId w:val="18"/>
  </w:num>
  <w:num w:numId="24">
    <w:abstractNumId w:val="34"/>
  </w:num>
  <w:num w:numId="25">
    <w:abstractNumId w:val="9"/>
  </w:num>
  <w:num w:numId="26">
    <w:abstractNumId w:val="25"/>
  </w:num>
  <w:num w:numId="27">
    <w:abstractNumId w:val="32"/>
  </w:num>
  <w:num w:numId="28">
    <w:abstractNumId w:val="29"/>
  </w:num>
  <w:num w:numId="29">
    <w:abstractNumId w:val="35"/>
  </w:num>
  <w:num w:numId="30">
    <w:abstractNumId w:val="1"/>
  </w:num>
  <w:num w:numId="31">
    <w:abstractNumId w:val="38"/>
  </w:num>
  <w:num w:numId="32">
    <w:abstractNumId w:val="23"/>
  </w:num>
  <w:num w:numId="33">
    <w:abstractNumId w:val="19"/>
  </w:num>
  <w:num w:numId="34">
    <w:abstractNumId w:val="24"/>
  </w:num>
  <w:num w:numId="35">
    <w:abstractNumId w:val="17"/>
  </w:num>
  <w:num w:numId="36">
    <w:abstractNumId w:val="31"/>
  </w:num>
  <w:num w:numId="37">
    <w:abstractNumId w:val="2"/>
  </w:num>
  <w:num w:numId="38">
    <w:abstractNumId w:val="30"/>
  </w:num>
  <w:num w:numId="39">
    <w:abstractNumId w:val="36"/>
  </w:num>
  <w:num w:numId="40">
    <w:abstractNumId w:val="14"/>
  </w:num>
  <w:num w:numId="41">
    <w:abstractNumId w:val="11"/>
  </w:num>
  <w:num w:numId="42">
    <w:abstractNumId w:val="41"/>
  </w:num>
  <w:num w:numId="43">
    <w:abstractNumId w:val="8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168"/>
    <w:rsid w:val="000040E8"/>
    <w:rsid w:val="00011921"/>
    <w:rsid w:val="00012ADD"/>
    <w:rsid w:val="000218C1"/>
    <w:rsid w:val="00021BB3"/>
    <w:rsid w:val="00027F49"/>
    <w:rsid w:val="00033101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57CB"/>
    <w:rsid w:val="000D6603"/>
    <w:rsid w:val="000E0270"/>
    <w:rsid w:val="000E5292"/>
    <w:rsid w:val="000E5934"/>
    <w:rsid w:val="000F3359"/>
    <w:rsid w:val="000F64F0"/>
    <w:rsid w:val="0010186E"/>
    <w:rsid w:val="00102502"/>
    <w:rsid w:val="001079D9"/>
    <w:rsid w:val="00110459"/>
    <w:rsid w:val="00127222"/>
    <w:rsid w:val="00134755"/>
    <w:rsid w:val="00146AC7"/>
    <w:rsid w:val="00152A7B"/>
    <w:rsid w:val="00153D02"/>
    <w:rsid w:val="001559D5"/>
    <w:rsid w:val="001565F3"/>
    <w:rsid w:val="0016371A"/>
    <w:rsid w:val="001661F8"/>
    <w:rsid w:val="00190F35"/>
    <w:rsid w:val="00191256"/>
    <w:rsid w:val="00191355"/>
    <w:rsid w:val="001956BE"/>
    <w:rsid w:val="00196C4D"/>
    <w:rsid w:val="001A2440"/>
    <w:rsid w:val="001C6081"/>
    <w:rsid w:val="001C60E7"/>
    <w:rsid w:val="001C6DDD"/>
    <w:rsid w:val="001D1986"/>
    <w:rsid w:val="001D1E52"/>
    <w:rsid w:val="001E2697"/>
    <w:rsid w:val="002012C3"/>
    <w:rsid w:val="00207C1F"/>
    <w:rsid w:val="00210458"/>
    <w:rsid w:val="002108B0"/>
    <w:rsid w:val="00214701"/>
    <w:rsid w:val="00222294"/>
    <w:rsid w:val="002378D6"/>
    <w:rsid w:val="00242EF5"/>
    <w:rsid w:val="00243A56"/>
    <w:rsid w:val="00252368"/>
    <w:rsid w:val="00255BCD"/>
    <w:rsid w:val="0027152A"/>
    <w:rsid w:val="00272782"/>
    <w:rsid w:val="0027342B"/>
    <w:rsid w:val="00275172"/>
    <w:rsid w:val="0027628D"/>
    <w:rsid w:val="00277160"/>
    <w:rsid w:val="0028429B"/>
    <w:rsid w:val="00290B68"/>
    <w:rsid w:val="00294433"/>
    <w:rsid w:val="00296FF5"/>
    <w:rsid w:val="00297815"/>
    <w:rsid w:val="002A0156"/>
    <w:rsid w:val="002A1411"/>
    <w:rsid w:val="002A560E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464C"/>
    <w:rsid w:val="003172B8"/>
    <w:rsid w:val="0032285A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B7FC5"/>
    <w:rsid w:val="003C1236"/>
    <w:rsid w:val="003D7986"/>
    <w:rsid w:val="003D7BDB"/>
    <w:rsid w:val="003E0F87"/>
    <w:rsid w:val="003E1A29"/>
    <w:rsid w:val="003E3576"/>
    <w:rsid w:val="003E6F52"/>
    <w:rsid w:val="00402CA0"/>
    <w:rsid w:val="00404D71"/>
    <w:rsid w:val="00411685"/>
    <w:rsid w:val="00422FC1"/>
    <w:rsid w:val="004254FE"/>
    <w:rsid w:val="00426EAD"/>
    <w:rsid w:val="004548AA"/>
    <w:rsid w:val="00456652"/>
    <w:rsid w:val="00456A8A"/>
    <w:rsid w:val="00464D23"/>
    <w:rsid w:val="00466F5F"/>
    <w:rsid w:val="0047186B"/>
    <w:rsid w:val="004720E7"/>
    <w:rsid w:val="00472CDA"/>
    <w:rsid w:val="00472F34"/>
    <w:rsid w:val="00476F1A"/>
    <w:rsid w:val="00480F0A"/>
    <w:rsid w:val="00486EA7"/>
    <w:rsid w:val="00494734"/>
    <w:rsid w:val="00494F25"/>
    <w:rsid w:val="004A0591"/>
    <w:rsid w:val="004A3B0B"/>
    <w:rsid w:val="004A4357"/>
    <w:rsid w:val="004A6F04"/>
    <w:rsid w:val="004B2AEA"/>
    <w:rsid w:val="004B37BA"/>
    <w:rsid w:val="004C0291"/>
    <w:rsid w:val="004C42A7"/>
    <w:rsid w:val="004C4425"/>
    <w:rsid w:val="004E503B"/>
    <w:rsid w:val="004E67DB"/>
    <w:rsid w:val="004F5B97"/>
    <w:rsid w:val="00501837"/>
    <w:rsid w:val="00501F99"/>
    <w:rsid w:val="00506748"/>
    <w:rsid w:val="00514188"/>
    <w:rsid w:val="005145D0"/>
    <w:rsid w:val="00523004"/>
    <w:rsid w:val="005473CD"/>
    <w:rsid w:val="005514D2"/>
    <w:rsid w:val="00563B03"/>
    <w:rsid w:val="0057058C"/>
    <w:rsid w:val="005723D8"/>
    <w:rsid w:val="0057301A"/>
    <w:rsid w:val="00574B8B"/>
    <w:rsid w:val="00583C2C"/>
    <w:rsid w:val="005A0BF3"/>
    <w:rsid w:val="005A1BCA"/>
    <w:rsid w:val="005A47A6"/>
    <w:rsid w:val="005A7100"/>
    <w:rsid w:val="005A715C"/>
    <w:rsid w:val="005B1DD8"/>
    <w:rsid w:val="005B4E3E"/>
    <w:rsid w:val="005B6116"/>
    <w:rsid w:val="005C3C62"/>
    <w:rsid w:val="005D5BDD"/>
    <w:rsid w:val="005E7959"/>
    <w:rsid w:val="005F0D6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4F1A"/>
    <w:rsid w:val="0069525D"/>
    <w:rsid w:val="006A6AD2"/>
    <w:rsid w:val="006C2B17"/>
    <w:rsid w:val="006C5C6B"/>
    <w:rsid w:val="006C7449"/>
    <w:rsid w:val="006D0616"/>
    <w:rsid w:val="006D0843"/>
    <w:rsid w:val="006D1E82"/>
    <w:rsid w:val="006D6A44"/>
    <w:rsid w:val="006D7F3A"/>
    <w:rsid w:val="006E3E0D"/>
    <w:rsid w:val="006E6917"/>
    <w:rsid w:val="00706D6A"/>
    <w:rsid w:val="0071028A"/>
    <w:rsid w:val="00710584"/>
    <w:rsid w:val="00711138"/>
    <w:rsid w:val="00715EB3"/>
    <w:rsid w:val="00721FC2"/>
    <w:rsid w:val="0072432B"/>
    <w:rsid w:val="0072488D"/>
    <w:rsid w:val="007276E9"/>
    <w:rsid w:val="00731095"/>
    <w:rsid w:val="007353AB"/>
    <w:rsid w:val="00736A2D"/>
    <w:rsid w:val="00743834"/>
    <w:rsid w:val="00750F8B"/>
    <w:rsid w:val="00752705"/>
    <w:rsid w:val="00753E20"/>
    <w:rsid w:val="0075529C"/>
    <w:rsid w:val="007606C9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7F6EFF"/>
    <w:rsid w:val="00800132"/>
    <w:rsid w:val="0081055C"/>
    <w:rsid w:val="00811383"/>
    <w:rsid w:val="00811FE3"/>
    <w:rsid w:val="00816D48"/>
    <w:rsid w:val="00821C96"/>
    <w:rsid w:val="00823E7F"/>
    <w:rsid w:val="008319C8"/>
    <w:rsid w:val="00837530"/>
    <w:rsid w:val="00837B24"/>
    <w:rsid w:val="008407CE"/>
    <w:rsid w:val="00843BFE"/>
    <w:rsid w:val="0084597B"/>
    <w:rsid w:val="0085271D"/>
    <w:rsid w:val="00856A2C"/>
    <w:rsid w:val="00860FF7"/>
    <w:rsid w:val="008616FB"/>
    <w:rsid w:val="0086237C"/>
    <w:rsid w:val="00866994"/>
    <w:rsid w:val="008755CF"/>
    <w:rsid w:val="0088295F"/>
    <w:rsid w:val="008844EB"/>
    <w:rsid w:val="008A4285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24A5D"/>
    <w:rsid w:val="0093538A"/>
    <w:rsid w:val="009412EF"/>
    <w:rsid w:val="00943443"/>
    <w:rsid w:val="00966AC9"/>
    <w:rsid w:val="009727DE"/>
    <w:rsid w:val="00996131"/>
    <w:rsid w:val="009B5800"/>
    <w:rsid w:val="009B6070"/>
    <w:rsid w:val="009D33AB"/>
    <w:rsid w:val="009D74FA"/>
    <w:rsid w:val="009E0756"/>
    <w:rsid w:val="009F1EBB"/>
    <w:rsid w:val="009F49A3"/>
    <w:rsid w:val="00A01EDB"/>
    <w:rsid w:val="00A038C8"/>
    <w:rsid w:val="00A10643"/>
    <w:rsid w:val="00A11B24"/>
    <w:rsid w:val="00A14B11"/>
    <w:rsid w:val="00A21EB3"/>
    <w:rsid w:val="00A27475"/>
    <w:rsid w:val="00A332B0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357"/>
    <w:rsid w:val="00A706CD"/>
    <w:rsid w:val="00A71B07"/>
    <w:rsid w:val="00A7330C"/>
    <w:rsid w:val="00A74C48"/>
    <w:rsid w:val="00A77D9B"/>
    <w:rsid w:val="00A80A97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2BA4"/>
    <w:rsid w:val="00AB2BDC"/>
    <w:rsid w:val="00AB6904"/>
    <w:rsid w:val="00AB69CC"/>
    <w:rsid w:val="00AC18BD"/>
    <w:rsid w:val="00AC3A5A"/>
    <w:rsid w:val="00AF3400"/>
    <w:rsid w:val="00AF7696"/>
    <w:rsid w:val="00B005B0"/>
    <w:rsid w:val="00B12DAD"/>
    <w:rsid w:val="00B20E7F"/>
    <w:rsid w:val="00B30DDF"/>
    <w:rsid w:val="00B31D38"/>
    <w:rsid w:val="00B40086"/>
    <w:rsid w:val="00B6466F"/>
    <w:rsid w:val="00B71CA3"/>
    <w:rsid w:val="00B72425"/>
    <w:rsid w:val="00B72CD8"/>
    <w:rsid w:val="00B736BA"/>
    <w:rsid w:val="00B80988"/>
    <w:rsid w:val="00B81E5E"/>
    <w:rsid w:val="00B86A1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3835"/>
    <w:rsid w:val="00BD7472"/>
    <w:rsid w:val="00BE3BFE"/>
    <w:rsid w:val="00BE40EF"/>
    <w:rsid w:val="00BF07D2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22FD8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063C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9A2"/>
    <w:rsid w:val="00CE6DF6"/>
    <w:rsid w:val="00CE75CE"/>
    <w:rsid w:val="00CE7AC6"/>
    <w:rsid w:val="00CF2DA3"/>
    <w:rsid w:val="00D00D4C"/>
    <w:rsid w:val="00D0280B"/>
    <w:rsid w:val="00D14A74"/>
    <w:rsid w:val="00D176B8"/>
    <w:rsid w:val="00D220BA"/>
    <w:rsid w:val="00D30DC0"/>
    <w:rsid w:val="00D321FC"/>
    <w:rsid w:val="00D324E0"/>
    <w:rsid w:val="00D3622A"/>
    <w:rsid w:val="00D36BCA"/>
    <w:rsid w:val="00D46855"/>
    <w:rsid w:val="00D5470D"/>
    <w:rsid w:val="00D66A9B"/>
    <w:rsid w:val="00D66C51"/>
    <w:rsid w:val="00D670EB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C00C4"/>
    <w:rsid w:val="00DC09F8"/>
    <w:rsid w:val="00DC3857"/>
    <w:rsid w:val="00DD25C1"/>
    <w:rsid w:val="00DD3A6D"/>
    <w:rsid w:val="00DD4705"/>
    <w:rsid w:val="00DD4E6E"/>
    <w:rsid w:val="00DE1F31"/>
    <w:rsid w:val="00DE574D"/>
    <w:rsid w:val="00DF49D3"/>
    <w:rsid w:val="00DF62B1"/>
    <w:rsid w:val="00E015E2"/>
    <w:rsid w:val="00E0493D"/>
    <w:rsid w:val="00E05C6A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5407E"/>
    <w:rsid w:val="00E61992"/>
    <w:rsid w:val="00E70EEC"/>
    <w:rsid w:val="00E711A3"/>
    <w:rsid w:val="00E86E8D"/>
    <w:rsid w:val="00EA33CC"/>
    <w:rsid w:val="00EA540A"/>
    <w:rsid w:val="00EA79C7"/>
    <w:rsid w:val="00EB0523"/>
    <w:rsid w:val="00EB31B1"/>
    <w:rsid w:val="00EC047D"/>
    <w:rsid w:val="00EC0601"/>
    <w:rsid w:val="00EC1EC5"/>
    <w:rsid w:val="00EC216F"/>
    <w:rsid w:val="00EC2C24"/>
    <w:rsid w:val="00ED02DD"/>
    <w:rsid w:val="00ED22DD"/>
    <w:rsid w:val="00ED25DE"/>
    <w:rsid w:val="00ED708E"/>
    <w:rsid w:val="00ED7755"/>
    <w:rsid w:val="00EE7264"/>
    <w:rsid w:val="00EE7A9F"/>
    <w:rsid w:val="00EF01F3"/>
    <w:rsid w:val="00EF7DA6"/>
    <w:rsid w:val="00F012E2"/>
    <w:rsid w:val="00F01AB0"/>
    <w:rsid w:val="00F034B7"/>
    <w:rsid w:val="00F03BEE"/>
    <w:rsid w:val="00F04B9D"/>
    <w:rsid w:val="00F062BB"/>
    <w:rsid w:val="00F2105D"/>
    <w:rsid w:val="00F226E0"/>
    <w:rsid w:val="00F25463"/>
    <w:rsid w:val="00F30E14"/>
    <w:rsid w:val="00F359E7"/>
    <w:rsid w:val="00F4246C"/>
    <w:rsid w:val="00F43DEA"/>
    <w:rsid w:val="00F54953"/>
    <w:rsid w:val="00F56D0D"/>
    <w:rsid w:val="00F615E2"/>
    <w:rsid w:val="00F73DDF"/>
    <w:rsid w:val="00F7627A"/>
    <w:rsid w:val="00F82CF9"/>
    <w:rsid w:val="00F8415D"/>
    <w:rsid w:val="00F8455D"/>
    <w:rsid w:val="00F92470"/>
    <w:rsid w:val="00F93DFE"/>
    <w:rsid w:val="00F944F4"/>
    <w:rsid w:val="00F95A7F"/>
    <w:rsid w:val="00F95F21"/>
    <w:rsid w:val="00F97936"/>
    <w:rsid w:val="00FB2065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271F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B8B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E3E3D-1059-4068-89DC-DDE44F93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3236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Bereś Anna</cp:lastModifiedBy>
  <cp:revision>4</cp:revision>
  <cp:lastPrinted>2024-02-28T14:06:00Z</cp:lastPrinted>
  <dcterms:created xsi:type="dcterms:W3CDTF">2024-03-01T07:38:00Z</dcterms:created>
  <dcterms:modified xsi:type="dcterms:W3CDTF">2024-03-01T08:50:00Z</dcterms:modified>
</cp:coreProperties>
</file>