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FD03" w14:textId="2F331E5B" w:rsidR="008711C7" w:rsidRPr="006D5BF5" w:rsidRDefault="008711C7" w:rsidP="006D5BF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D5BF5">
        <w:rPr>
          <w:rFonts w:ascii="Verdana" w:hAnsi="Verdana"/>
          <w:b/>
          <w:bCs/>
          <w:sz w:val="22"/>
          <w:szCs w:val="22"/>
        </w:rPr>
        <w:t xml:space="preserve">Uchwała nr </w:t>
      </w:r>
      <w:r w:rsidR="006D5BF5">
        <w:rPr>
          <w:rFonts w:ascii="Verdana" w:hAnsi="Verdana"/>
          <w:b/>
          <w:bCs/>
          <w:sz w:val="22"/>
          <w:szCs w:val="22"/>
        </w:rPr>
        <w:t>5/</w:t>
      </w:r>
      <w:r w:rsidR="000F5C2C" w:rsidRPr="006D5BF5">
        <w:rPr>
          <w:rFonts w:ascii="Verdana" w:hAnsi="Verdana"/>
          <w:b/>
          <w:bCs/>
          <w:sz w:val="22"/>
          <w:szCs w:val="22"/>
        </w:rPr>
        <w:t>24</w:t>
      </w:r>
    </w:p>
    <w:p w14:paraId="39CB3495" w14:textId="77777777" w:rsidR="008711C7" w:rsidRPr="006D5BF5" w:rsidRDefault="008711C7" w:rsidP="006D5BF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D5BF5">
        <w:rPr>
          <w:rFonts w:ascii="Verdana" w:hAnsi="Verdana"/>
          <w:b/>
          <w:bCs/>
          <w:sz w:val="22"/>
          <w:szCs w:val="22"/>
        </w:rPr>
        <w:t>Nadzwyczajnego Zgromadzenia Wspólników</w:t>
      </w:r>
    </w:p>
    <w:p w14:paraId="43ACFF76" w14:textId="77777777" w:rsidR="008711C7" w:rsidRPr="006D5BF5" w:rsidRDefault="008711C7" w:rsidP="006D5BF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D5BF5">
        <w:rPr>
          <w:rFonts w:ascii="Verdana" w:hAnsi="Verdana"/>
          <w:b/>
          <w:bCs/>
          <w:sz w:val="22"/>
          <w:szCs w:val="22"/>
        </w:rPr>
        <w:t>ZOO Wrocław Spółka z ograniczoną odpowiedzialnością</w:t>
      </w:r>
    </w:p>
    <w:p w14:paraId="5ED128B5" w14:textId="176E16A4" w:rsidR="008711C7" w:rsidRPr="006D5BF5" w:rsidRDefault="008711C7" w:rsidP="006D5BF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D5BF5">
        <w:rPr>
          <w:rFonts w:ascii="Verdana" w:hAnsi="Verdana"/>
          <w:b/>
          <w:bCs/>
          <w:sz w:val="22"/>
          <w:szCs w:val="22"/>
        </w:rPr>
        <w:t xml:space="preserve">z dnia </w:t>
      </w:r>
      <w:r w:rsidR="006D5BF5">
        <w:rPr>
          <w:rFonts w:ascii="Verdana" w:hAnsi="Verdana"/>
          <w:b/>
          <w:bCs/>
          <w:sz w:val="22"/>
          <w:szCs w:val="22"/>
        </w:rPr>
        <w:t>12 lutego</w:t>
      </w:r>
      <w:r w:rsidR="000F5C2C" w:rsidRPr="006D5BF5">
        <w:rPr>
          <w:rFonts w:ascii="Verdana" w:hAnsi="Verdana"/>
          <w:b/>
          <w:bCs/>
          <w:sz w:val="22"/>
          <w:szCs w:val="22"/>
        </w:rPr>
        <w:t xml:space="preserve"> 2024</w:t>
      </w:r>
      <w:r w:rsidR="009E0896" w:rsidRPr="006D5BF5">
        <w:rPr>
          <w:rFonts w:ascii="Verdana" w:hAnsi="Verdana"/>
          <w:b/>
          <w:bCs/>
          <w:sz w:val="22"/>
          <w:szCs w:val="22"/>
        </w:rPr>
        <w:t xml:space="preserve"> </w:t>
      </w:r>
      <w:r w:rsidRPr="006D5BF5">
        <w:rPr>
          <w:rFonts w:ascii="Verdana" w:hAnsi="Verdana"/>
          <w:b/>
          <w:bCs/>
          <w:sz w:val="22"/>
          <w:szCs w:val="22"/>
        </w:rPr>
        <w:t>r.</w:t>
      </w:r>
    </w:p>
    <w:p w14:paraId="1913959A" w14:textId="24F31685" w:rsidR="00DB724F" w:rsidRPr="000F5C2C" w:rsidRDefault="001C2A7D" w:rsidP="006D5BF5">
      <w:pPr>
        <w:spacing w:before="100" w:beforeAutospacing="1" w:after="100" w:afterAutospacing="1" w:line="360" w:lineRule="auto"/>
        <w:rPr>
          <w:rFonts w:ascii="Verdana" w:hAnsi="Verdana" w:cs="Verdana"/>
          <w:b/>
        </w:rPr>
      </w:pPr>
      <w:r w:rsidRPr="000F5C2C">
        <w:rPr>
          <w:rFonts w:ascii="Verdana" w:hAnsi="Verdana" w:cs="Verdana"/>
          <w:b/>
        </w:rPr>
        <w:t xml:space="preserve">w sprawie zmiany uchwały nr 17/17 Zwyczajnego Zgromadzenia Wspólników spółki ZOO Wrocław Spółka z ograniczoną odpowiedzialnością z dnia 21 czerwca 2017 </w:t>
      </w:r>
      <w:r w:rsidR="008E549E" w:rsidRPr="000F5C2C">
        <w:rPr>
          <w:rFonts w:ascii="Verdana" w:hAnsi="Verdana" w:cs="Verdana"/>
          <w:b/>
        </w:rPr>
        <w:t xml:space="preserve">r. </w:t>
      </w:r>
      <w:r w:rsidRPr="000F5C2C">
        <w:rPr>
          <w:rFonts w:ascii="Verdana" w:hAnsi="Verdana" w:cs="Verdana"/>
          <w:b/>
        </w:rPr>
        <w:t>w sprawie zasad kształtowania wynagrodzeń Członków Zarządu ZOO Wrocław Spółka z ograniczoną odpowiedzialnością</w:t>
      </w:r>
    </w:p>
    <w:p w14:paraId="1F5EF35D" w14:textId="0119B5AB" w:rsidR="008711C7" w:rsidRPr="000F5C2C" w:rsidRDefault="008711C7" w:rsidP="006D5BF5">
      <w:pPr>
        <w:spacing w:line="360" w:lineRule="auto"/>
        <w:rPr>
          <w:rFonts w:ascii="Verdana" w:hAnsi="Verdana" w:cs="Verdana"/>
        </w:rPr>
      </w:pPr>
      <w:r w:rsidRPr="000F5C2C">
        <w:rPr>
          <w:rFonts w:ascii="Verdana" w:hAnsi="Verdana" w:cs="Verdana"/>
        </w:rPr>
        <w:t xml:space="preserve">Działając na podstawie § 28 pkt 20) Umowy Spółki ZOO Wrocław Spółka z </w:t>
      </w:r>
      <w:r w:rsidR="000F5C2C" w:rsidRPr="000F5C2C">
        <w:rPr>
          <w:rFonts w:ascii="Verdana" w:hAnsi="Verdana" w:cs="Verdana"/>
        </w:rPr>
        <w:t>o</w:t>
      </w:r>
      <w:r w:rsidRPr="000F5C2C">
        <w:rPr>
          <w:rFonts w:ascii="Verdana" w:hAnsi="Verdana" w:cs="Verdana"/>
        </w:rPr>
        <w:t xml:space="preserve">graniczoną odpowiedzialnością </w:t>
      </w:r>
      <w:r w:rsidR="000F5C2C" w:rsidRPr="000F5C2C">
        <w:rPr>
          <w:rFonts w:ascii="Verdana" w:hAnsi="Verdana" w:cs="Verdana"/>
        </w:rPr>
        <w:t>(w brzmieniu tekstu jednolitego z dnia 11.01.2023 r. przyjętego uchwałą nr 1/2023 Zarządu ZOO Wrocław Spółka z o.o.)</w:t>
      </w:r>
      <w:r w:rsidRPr="000F5C2C">
        <w:rPr>
          <w:rFonts w:ascii="Verdana" w:hAnsi="Verdana" w:cs="Verdana"/>
        </w:rPr>
        <w:t>, Zgromadzenie Wspólników</w:t>
      </w:r>
      <w:r w:rsidR="00495D66">
        <w:rPr>
          <w:rFonts w:ascii="Verdana" w:hAnsi="Verdana" w:cs="Verdana"/>
        </w:rPr>
        <w:t xml:space="preserve"> </w:t>
      </w:r>
      <w:r w:rsidR="00495D66" w:rsidRPr="00495D66">
        <w:rPr>
          <w:rFonts w:ascii="Verdana" w:hAnsi="Verdana" w:cs="Verdana"/>
        </w:rPr>
        <w:t>ZOO Wrocław Spółka z ograniczoną odpowiedzialnością</w:t>
      </w:r>
      <w:r w:rsidRPr="000F5C2C">
        <w:rPr>
          <w:rFonts w:ascii="Verdana" w:hAnsi="Verdana" w:cs="Verdana"/>
        </w:rPr>
        <w:t xml:space="preserve"> uchwala, co następuje: </w:t>
      </w:r>
    </w:p>
    <w:p w14:paraId="18AAF607" w14:textId="77777777" w:rsidR="008711C7" w:rsidRPr="001F6751" w:rsidRDefault="008711C7" w:rsidP="006D5BF5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1F6751">
        <w:rPr>
          <w:rFonts w:ascii="Verdana" w:hAnsi="Verdana" w:cs="Verdana"/>
        </w:rPr>
        <w:t>§ 1</w:t>
      </w:r>
    </w:p>
    <w:p w14:paraId="71AD29B4" w14:textId="2651A351" w:rsidR="00DB724F" w:rsidRPr="001F6751" w:rsidRDefault="001C2A7D" w:rsidP="006D5BF5">
      <w:pPr>
        <w:spacing w:line="360" w:lineRule="auto"/>
        <w:rPr>
          <w:rFonts w:ascii="Verdana" w:hAnsi="Verdana" w:cs="Verdana"/>
        </w:rPr>
      </w:pPr>
      <w:r w:rsidRPr="001F6751">
        <w:rPr>
          <w:rFonts w:ascii="Verdana" w:hAnsi="Verdana" w:cs="Verdana"/>
        </w:rPr>
        <w:t xml:space="preserve">W uchwale nr 17/17 Zwyczajnego Zgromadzenia Wspólników ZOO </w:t>
      </w:r>
      <w:r w:rsidR="00E44CD6" w:rsidRPr="001F6751">
        <w:rPr>
          <w:rFonts w:ascii="Verdana" w:hAnsi="Verdana" w:cs="Verdana"/>
        </w:rPr>
        <w:t>W</w:t>
      </w:r>
      <w:r w:rsidRPr="001F6751">
        <w:rPr>
          <w:rFonts w:ascii="Verdana" w:hAnsi="Verdana" w:cs="Verdana"/>
        </w:rPr>
        <w:t>rocław Spółka z ograniczoną odpowiedzialnością z dnia 21 czerwca 2017 roku w sprawie zasad kształtowania wynagrodzeń Członków Zarządu ZOO Wrocław Spółka z ograniczoną odpowiedzialnością (</w:t>
      </w:r>
      <w:r w:rsidR="00DB724F" w:rsidRPr="001F6751">
        <w:rPr>
          <w:rFonts w:ascii="Verdana" w:hAnsi="Verdana" w:cs="Verdana"/>
        </w:rPr>
        <w:t xml:space="preserve">zmienionej uchwałą nr 22/17 z dnia 14 grudnia 2017 r., uchwałą nr 1/18 z dnia 26 stycznia 2018 r. , uchwałą </w:t>
      </w:r>
      <w:r w:rsidR="00FA0B87" w:rsidRPr="001F6751">
        <w:rPr>
          <w:rFonts w:ascii="Verdana" w:hAnsi="Verdana" w:cs="Verdana"/>
        </w:rPr>
        <w:t>nr 4/18 z dnia 22 marca 2018 r.,</w:t>
      </w:r>
      <w:r w:rsidR="00DB724F" w:rsidRPr="001F6751">
        <w:rPr>
          <w:rFonts w:ascii="Verdana" w:hAnsi="Verdana" w:cs="Verdana"/>
        </w:rPr>
        <w:t xml:space="preserve"> uchwałą nr 5/19 z dnia 10 maja 2019 r.</w:t>
      </w:r>
      <w:r w:rsidR="000F5C2C" w:rsidRPr="001F6751">
        <w:rPr>
          <w:rFonts w:ascii="Verdana" w:hAnsi="Verdana" w:cs="Verdana"/>
        </w:rPr>
        <w:t>,</w:t>
      </w:r>
      <w:r w:rsidR="00FA0B87" w:rsidRPr="001F6751">
        <w:rPr>
          <w:rFonts w:ascii="Verdana" w:hAnsi="Verdana" w:cs="Verdana"/>
        </w:rPr>
        <w:t xml:space="preserve"> uchwałą nr 1/21 z dnia 23 marca </w:t>
      </w:r>
      <w:r w:rsidR="00FA0B87" w:rsidRPr="001F6751">
        <w:rPr>
          <w:rFonts w:ascii="Verdana" w:hAnsi="Verdana" w:cs="Verdana"/>
        </w:rPr>
        <w:br/>
        <w:t>2021 r.</w:t>
      </w:r>
      <w:r w:rsidR="001F6751" w:rsidRPr="001F6751">
        <w:rPr>
          <w:rFonts w:ascii="Verdana" w:hAnsi="Verdana" w:cs="Verdana"/>
        </w:rPr>
        <w:t>,</w:t>
      </w:r>
      <w:r w:rsidR="000F5C2C" w:rsidRPr="001F6751">
        <w:rPr>
          <w:rFonts w:ascii="Verdana" w:hAnsi="Verdana" w:cs="Verdana"/>
        </w:rPr>
        <w:t xml:space="preserve"> uchwałą nr 15/22 z dnia 25 listopada 2022 r.</w:t>
      </w:r>
      <w:r w:rsidR="001F6751" w:rsidRPr="001F6751">
        <w:rPr>
          <w:rFonts w:ascii="Verdana" w:hAnsi="Verdana" w:cs="Verdana"/>
        </w:rPr>
        <w:t xml:space="preserve"> oraz uchwałą nr 2/24 z dnia 30 stycznia 2024 r.</w:t>
      </w:r>
      <w:r w:rsidR="00DB724F" w:rsidRPr="001F6751">
        <w:rPr>
          <w:rFonts w:ascii="Verdana" w:hAnsi="Verdana" w:cs="Verdana"/>
        </w:rPr>
        <w:t xml:space="preserve">) </w:t>
      </w:r>
      <w:r w:rsidRPr="001F6751">
        <w:rPr>
          <w:rFonts w:ascii="Verdana" w:hAnsi="Verdana" w:cs="Verdana"/>
        </w:rPr>
        <w:t>wprowadza się następującą zmianę:</w:t>
      </w:r>
    </w:p>
    <w:p w14:paraId="1B25E351" w14:textId="2264591E" w:rsidR="00FA0B87" w:rsidRPr="005D6ED7" w:rsidRDefault="00495D66" w:rsidP="006D5BF5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lang w:eastAsia="pl-PL"/>
        </w:rPr>
      </w:pPr>
      <w:r w:rsidRPr="001F6751">
        <w:rPr>
          <w:rFonts w:ascii="Verdana" w:hAnsi="Verdana" w:cs="Verdana"/>
          <w:lang w:eastAsia="pl-PL"/>
        </w:rPr>
        <w:t>1)</w:t>
      </w:r>
      <w:r w:rsidR="00FA0B87" w:rsidRPr="001F6751">
        <w:rPr>
          <w:rFonts w:ascii="Verdana" w:hAnsi="Verdana" w:cs="Verdana"/>
          <w:lang w:eastAsia="pl-PL"/>
        </w:rPr>
        <w:t xml:space="preserve"> </w:t>
      </w:r>
      <w:r w:rsidR="001F6751" w:rsidRPr="001F6751">
        <w:rPr>
          <w:rFonts w:ascii="Verdana" w:hAnsi="Verdana" w:cs="Verdana"/>
          <w:lang w:eastAsia="pl-PL"/>
        </w:rPr>
        <w:t>po</w:t>
      </w:r>
      <w:r w:rsidR="00FA0B87" w:rsidRPr="001F6751">
        <w:rPr>
          <w:rFonts w:ascii="Verdana" w:hAnsi="Verdana" w:cs="Verdana"/>
          <w:lang w:eastAsia="pl-PL"/>
        </w:rPr>
        <w:t xml:space="preserve"> </w:t>
      </w:r>
      <w:r w:rsidR="001F6751" w:rsidRPr="005D6ED7">
        <w:rPr>
          <w:rFonts w:ascii="Verdana" w:hAnsi="Verdana" w:cs="Verdana"/>
          <w:lang w:eastAsia="pl-PL"/>
        </w:rPr>
        <w:t xml:space="preserve">pkt 4) </w:t>
      </w:r>
      <w:r w:rsidR="00BC38E3">
        <w:rPr>
          <w:rFonts w:ascii="Verdana" w:hAnsi="Verdana" w:cs="Verdana"/>
          <w:lang w:eastAsia="pl-PL"/>
        </w:rPr>
        <w:t xml:space="preserve">w </w:t>
      </w:r>
      <w:r w:rsidR="00BC38E3" w:rsidRPr="001F6751">
        <w:rPr>
          <w:rFonts w:ascii="Verdana" w:hAnsi="Verdana" w:cs="Verdana"/>
          <w:lang w:eastAsia="pl-PL"/>
        </w:rPr>
        <w:t xml:space="preserve">§ 6 ust. 4 </w:t>
      </w:r>
      <w:r w:rsidR="00BC38E3" w:rsidRPr="005D6ED7">
        <w:rPr>
          <w:rFonts w:ascii="Verdana" w:hAnsi="Verdana" w:cs="Verdana"/>
          <w:lang w:eastAsia="pl-PL"/>
        </w:rPr>
        <w:t xml:space="preserve">dodaje się </w:t>
      </w:r>
      <w:r w:rsidR="001F6751" w:rsidRPr="005D6ED7">
        <w:rPr>
          <w:rFonts w:ascii="Verdana" w:hAnsi="Verdana" w:cs="Verdana"/>
          <w:lang w:eastAsia="pl-PL"/>
        </w:rPr>
        <w:t xml:space="preserve">pkt 5), który </w:t>
      </w:r>
      <w:r w:rsidR="00FA0B87" w:rsidRPr="005D6ED7">
        <w:rPr>
          <w:rFonts w:ascii="Verdana" w:hAnsi="Verdana" w:cs="Verdana"/>
          <w:lang w:eastAsia="pl-PL"/>
        </w:rPr>
        <w:t>otrzymuje brzmienie:</w:t>
      </w:r>
    </w:p>
    <w:p w14:paraId="793F3A36" w14:textId="53C902D1" w:rsidR="004B35AB" w:rsidRPr="005D6ED7" w:rsidRDefault="00432340" w:rsidP="006D5BF5">
      <w:pPr>
        <w:pStyle w:val="Default"/>
        <w:numPr>
          <w:ilvl w:val="0"/>
          <w:numId w:val="25"/>
        </w:numPr>
        <w:spacing w:after="138" w:line="360" w:lineRule="auto"/>
        <w:ind w:left="568"/>
        <w:rPr>
          <w:color w:val="auto"/>
          <w:sz w:val="22"/>
          <w:szCs w:val="22"/>
        </w:rPr>
      </w:pPr>
      <w:r w:rsidRPr="005D6ED7">
        <w:rPr>
          <w:color w:val="auto"/>
          <w:sz w:val="22"/>
          <w:szCs w:val="22"/>
        </w:rPr>
        <w:t>„5</w:t>
      </w:r>
      <w:r w:rsidR="004B35AB" w:rsidRPr="005D6ED7">
        <w:rPr>
          <w:color w:val="auto"/>
          <w:sz w:val="22"/>
          <w:szCs w:val="22"/>
        </w:rPr>
        <w:t xml:space="preserve">) </w:t>
      </w:r>
      <w:r w:rsidRPr="005D6ED7">
        <w:rPr>
          <w:color w:val="auto"/>
          <w:sz w:val="22"/>
          <w:szCs w:val="22"/>
        </w:rPr>
        <w:t xml:space="preserve">wysokość </w:t>
      </w:r>
      <w:r w:rsidR="00F93B60" w:rsidRPr="005D6ED7">
        <w:rPr>
          <w:color w:val="auto"/>
          <w:sz w:val="22"/>
          <w:szCs w:val="22"/>
        </w:rPr>
        <w:t xml:space="preserve">miesięcznego </w:t>
      </w:r>
      <w:r w:rsidRPr="005D6ED7">
        <w:rPr>
          <w:color w:val="auto"/>
          <w:sz w:val="22"/>
          <w:szCs w:val="22"/>
        </w:rPr>
        <w:t xml:space="preserve">odszkodowania z tytułu zakazu konkurencji </w:t>
      </w:r>
      <w:r w:rsidR="00CF5806">
        <w:rPr>
          <w:color w:val="auto"/>
          <w:sz w:val="22"/>
          <w:szCs w:val="22"/>
        </w:rPr>
        <w:t xml:space="preserve">będzie </w:t>
      </w:r>
      <w:r w:rsidR="00FF041B">
        <w:rPr>
          <w:color w:val="auto"/>
          <w:sz w:val="22"/>
          <w:szCs w:val="22"/>
        </w:rPr>
        <w:t>odpowiada</w:t>
      </w:r>
      <w:r w:rsidR="00CF5806">
        <w:rPr>
          <w:color w:val="auto"/>
          <w:sz w:val="22"/>
          <w:szCs w:val="22"/>
        </w:rPr>
        <w:t>ć</w:t>
      </w:r>
      <w:r w:rsidR="00F93B60" w:rsidRPr="005D6ED7">
        <w:rPr>
          <w:color w:val="auto"/>
          <w:sz w:val="22"/>
          <w:szCs w:val="22"/>
        </w:rPr>
        <w:t xml:space="preserve"> wysokości</w:t>
      </w:r>
      <w:r w:rsidRPr="005D6ED7">
        <w:rPr>
          <w:color w:val="auto"/>
          <w:sz w:val="22"/>
          <w:szCs w:val="22"/>
        </w:rPr>
        <w:t xml:space="preserve"> „Wynagrodzenia podstawowego”</w:t>
      </w:r>
      <w:r w:rsidR="00F93B60" w:rsidRPr="005D6ED7">
        <w:rPr>
          <w:color w:val="auto"/>
          <w:sz w:val="22"/>
          <w:szCs w:val="22"/>
        </w:rPr>
        <w:t>, o którym mowa w § 3</w:t>
      </w:r>
      <w:r w:rsidR="004B35AB" w:rsidRPr="005D6ED7">
        <w:rPr>
          <w:color w:val="auto"/>
          <w:sz w:val="22"/>
          <w:szCs w:val="22"/>
        </w:rPr>
        <w:t>;</w:t>
      </w:r>
      <w:r w:rsidRPr="005D6ED7">
        <w:rPr>
          <w:color w:val="auto"/>
          <w:sz w:val="22"/>
          <w:szCs w:val="22"/>
        </w:rPr>
        <w:t>”</w:t>
      </w:r>
      <w:r w:rsidR="004B35AB" w:rsidRPr="005D6ED7">
        <w:rPr>
          <w:color w:val="auto"/>
          <w:sz w:val="22"/>
          <w:szCs w:val="22"/>
        </w:rPr>
        <w:t xml:space="preserve"> </w:t>
      </w:r>
    </w:p>
    <w:p w14:paraId="4AA85912" w14:textId="77777777" w:rsidR="008711C7" w:rsidRPr="005D6ED7" w:rsidRDefault="008711C7" w:rsidP="006D5BF5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5D6ED7">
        <w:rPr>
          <w:rFonts w:ascii="Verdana" w:hAnsi="Verdana" w:cs="Verdana"/>
        </w:rPr>
        <w:t>§ 2</w:t>
      </w:r>
    </w:p>
    <w:p w14:paraId="376DE520" w14:textId="77777777" w:rsidR="008711C7" w:rsidRPr="005D6ED7" w:rsidRDefault="008711C7" w:rsidP="006D5BF5">
      <w:pPr>
        <w:spacing w:after="120" w:line="360" w:lineRule="auto"/>
        <w:ind w:left="510" w:hanging="510"/>
        <w:rPr>
          <w:rFonts w:ascii="Verdana" w:hAnsi="Verdana" w:cs="Verdana"/>
        </w:rPr>
      </w:pPr>
      <w:r w:rsidRPr="005D6ED7">
        <w:rPr>
          <w:rFonts w:ascii="Verdana" w:hAnsi="Verdana" w:cs="Verdana"/>
        </w:rPr>
        <w:t>Uchwała wchodzi w życie z dniem podjęcia.</w:t>
      </w:r>
    </w:p>
    <w:p w14:paraId="53556934" w14:textId="77777777" w:rsidR="006D5BF5" w:rsidRDefault="00A02FAD" w:rsidP="006D5BF5">
      <w:pPr>
        <w:shd w:val="clear" w:color="auto" w:fill="FFFFFF"/>
        <w:spacing w:before="100" w:beforeAutospacing="1" w:after="0" w:line="360" w:lineRule="auto"/>
        <w:rPr>
          <w:rFonts w:ascii="Verdana" w:hAnsi="Verdana" w:cs="Verdana"/>
        </w:rPr>
      </w:pPr>
      <w:r w:rsidRPr="006D5BF5">
        <w:rPr>
          <w:rFonts w:ascii="Verdana" w:hAnsi="Verdana" w:cs="Verdana"/>
        </w:rPr>
        <w:t>Dokument podpisa</w:t>
      </w:r>
      <w:r w:rsidR="006D5BF5">
        <w:rPr>
          <w:rFonts w:ascii="Verdana" w:hAnsi="Verdana" w:cs="Verdana"/>
        </w:rPr>
        <w:t>ł</w:t>
      </w:r>
      <w:r w:rsidRPr="006D5BF5">
        <w:rPr>
          <w:rFonts w:ascii="Verdana" w:hAnsi="Verdana" w:cs="Verdana"/>
        </w:rPr>
        <w:t xml:space="preserve">: </w:t>
      </w:r>
    </w:p>
    <w:p w14:paraId="428AA94A" w14:textId="44DFA8A4" w:rsidR="005661E3" w:rsidRPr="006D5BF5" w:rsidRDefault="00A02FAD" w:rsidP="006D5BF5">
      <w:pPr>
        <w:shd w:val="clear" w:color="auto" w:fill="FFFFFF"/>
        <w:spacing w:after="0" w:line="360" w:lineRule="auto"/>
        <w:rPr>
          <w:rFonts w:ascii="Verdana" w:hAnsi="Verdana" w:cs="Verdana"/>
        </w:rPr>
      </w:pPr>
      <w:r w:rsidRPr="006D5BF5">
        <w:rPr>
          <w:rFonts w:ascii="Verdana" w:hAnsi="Verdana" w:cs="Verdana"/>
        </w:rPr>
        <w:t xml:space="preserve">Przewodniczący Zgromadzenia Wspólników Jacek </w:t>
      </w:r>
      <w:proofErr w:type="spellStart"/>
      <w:r w:rsidRPr="006D5BF5">
        <w:rPr>
          <w:rFonts w:ascii="Verdana" w:hAnsi="Verdana" w:cs="Verdana"/>
        </w:rPr>
        <w:t>Sutryk</w:t>
      </w:r>
      <w:proofErr w:type="spellEnd"/>
    </w:p>
    <w:sectPr w:rsidR="005661E3" w:rsidRPr="006D5BF5" w:rsidSect="00DB724F">
      <w:pgSz w:w="11906" w:h="16838"/>
      <w:pgMar w:top="1418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1F26C2"/>
    <w:multiLevelType w:val="hybridMultilevel"/>
    <w:tmpl w:val="B5B97D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D25FE"/>
    <w:multiLevelType w:val="hybridMultilevel"/>
    <w:tmpl w:val="D58A989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C912BB4"/>
    <w:multiLevelType w:val="hybridMultilevel"/>
    <w:tmpl w:val="28CA319E"/>
    <w:lvl w:ilvl="0" w:tplc="F27C01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184498B"/>
    <w:multiLevelType w:val="hybridMultilevel"/>
    <w:tmpl w:val="F6A832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5"/>
  </w:num>
  <w:num w:numId="3">
    <w:abstractNumId w:val="2"/>
  </w:num>
  <w:num w:numId="4">
    <w:abstractNumId w:val="13"/>
  </w:num>
  <w:num w:numId="5">
    <w:abstractNumId w:val="11"/>
  </w:num>
  <w:num w:numId="6">
    <w:abstractNumId w:val="3"/>
  </w:num>
  <w:num w:numId="7">
    <w:abstractNumId w:val="22"/>
  </w:num>
  <w:num w:numId="8">
    <w:abstractNumId w:val="20"/>
  </w:num>
  <w:num w:numId="9">
    <w:abstractNumId w:val="6"/>
  </w:num>
  <w:num w:numId="10">
    <w:abstractNumId w:val="19"/>
  </w:num>
  <w:num w:numId="11">
    <w:abstractNumId w:val="9"/>
  </w:num>
  <w:num w:numId="12">
    <w:abstractNumId w:val="14"/>
  </w:num>
  <w:num w:numId="13">
    <w:abstractNumId w:val="4"/>
  </w:num>
  <w:num w:numId="14">
    <w:abstractNumId w:val="16"/>
  </w:num>
  <w:num w:numId="15">
    <w:abstractNumId w:val="7"/>
  </w:num>
  <w:num w:numId="16">
    <w:abstractNumId w:val="5"/>
  </w:num>
  <w:num w:numId="17">
    <w:abstractNumId w:val="17"/>
  </w:num>
  <w:num w:numId="18">
    <w:abstractNumId w:val="12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10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C7"/>
    <w:rsid w:val="00096EB1"/>
    <w:rsid w:val="000F5C2C"/>
    <w:rsid w:val="001C2A7D"/>
    <w:rsid w:val="001F6751"/>
    <w:rsid w:val="0022551D"/>
    <w:rsid w:val="00245C90"/>
    <w:rsid w:val="002C46E5"/>
    <w:rsid w:val="00312258"/>
    <w:rsid w:val="00432340"/>
    <w:rsid w:val="00455A9A"/>
    <w:rsid w:val="00495D66"/>
    <w:rsid w:val="004A2B75"/>
    <w:rsid w:val="004B35AB"/>
    <w:rsid w:val="004C6545"/>
    <w:rsid w:val="005661E3"/>
    <w:rsid w:val="005D6ED7"/>
    <w:rsid w:val="006B6C80"/>
    <w:rsid w:val="006D5BF5"/>
    <w:rsid w:val="006F717E"/>
    <w:rsid w:val="007B5A6B"/>
    <w:rsid w:val="008711C7"/>
    <w:rsid w:val="008E549E"/>
    <w:rsid w:val="00914FA4"/>
    <w:rsid w:val="009C62AE"/>
    <w:rsid w:val="009E0896"/>
    <w:rsid w:val="00A02FAD"/>
    <w:rsid w:val="00A87DC5"/>
    <w:rsid w:val="00B35880"/>
    <w:rsid w:val="00B81DAB"/>
    <w:rsid w:val="00BC38E3"/>
    <w:rsid w:val="00C8657E"/>
    <w:rsid w:val="00CF5806"/>
    <w:rsid w:val="00DB724F"/>
    <w:rsid w:val="00DD7195"/>
    <w:rsid w:val="00E44CD6"/>
    <w:rsid w:val="00E73CBD"/>
    <w:rsid w:val="00E91259"/>
    <w:rsid w:val="00F93B60"/>
    <w:rsid w:val="00FA0B87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16657"/>
  <w15:docId w15:val="{E6611D34-10D9-4DF3-AA38-21FBAAE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C80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6C80"/>
    <w:pPr>
      <w:keepNext/>
      <w:spacing w:after="0" w:line="240" w:lineRule="auto"/>
      <w:jc w:val="center"/>
      <w:outlineLvl w:val="0"/>
    </w:pPr>
    <w:rPr>
      <w:rFonts w:ascii="Verdana" w:eastAsia="Arial Unicode MS" w:hAnsi="Verdana" w:cs="Verdana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1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6C80"/>
    <w:pPr>
      <w:spacing w:after="0" w:line="24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C80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B6C80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C80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6B6C80"/>
    <w:pPr>
      <w:spacing w:after="0" w:line="240" w:lineRule="auto"/>
      <w:ind w:left="3420" w:firstLine="540"/>
      <w:jc w:val="right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11C7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6B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B6C8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6B6C80"/>
    <w:pPr>
      <w:ind w:left="720"/>
    </w:pPr>
  </w:style>
  <w:style w:type="paragraph" w:customStyle="1" w:styleId="Default">
    <w:name w:val="Default"/>
    <w:rsid w:val="004B35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lb-s">
    <w:name w:val="a_lb-s"/>
    <w:basedOn w:val="Domylnaczcionkaakapitu"/>
    <w:rsid w:val="00432340"/>
  </w:style>
  <w:style w:type="character" w:styleId="Hipercze">
    <w:name w:val="Hyperlink"/>
    <w:basedOn w:val="Domylnaczcionkaakapitu"/>
    <w:uiPriority w:val="99"/>
    <w:semiHidden/>
    <w:unhideWhenUsed/>
    <w:rsid w:val="0043234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32340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D5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B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19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671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121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235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81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9672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17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64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……/11</vt:lpstr>
    </vt:vector>
  </TitlesOfParts>
  <Company>UMW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Ochman Elżbieta</cp:lastModifiedBy>
  <cp:revision>6</cp:revision>
  <cp:lastPrinted>2024-02-06T12:23:00Z</cp:lastPrinted>
  <dcterms:created xsi:type="dcterms:W3CDTF">2024-02-07T08:04:00Z</dcterms:created>
  <dcterms:modified xsi:type="dcterms:W3CDTF">2024-02-28T07:52:00Z</dcterms:modified>
</cp:coreProperties>
</file>