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0EE50" w14:textId="77777777" w:rsidR="00E23A9C" w:rsidRPr="00E370A6" w:rsidRDefault="00E23A9C" w:rsidP="009C6593">
      <w:pPr>
        <w:pStyle w:val="05Adresulica"/>
        <w:suppressAutoHyphens/>
        <w:spacing w:before="12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 xml:space="preserve">Pani </w:t>
      </w:r>
      <w:r w:rsidR="00F2322E" w:rsidRPr="00E370A6">
        <w:rPr>
          <w:sz w:val="20"/>
          <w:szCs w:val="20"/>
        </w:rPr>
        <w:t xml:space="preserve">Klaudyna </w:t>
      </w:r>
      <w:proofErr w:type="spellStart"/>
      <w:r w:rsidR="00F2322E" w:rsidRPr="00E370A6">
        <w:rPr>
          <w:sz w:val="20"/>
          <w:szCs w:val="20"/>
        </w:rPr>
        <w:t>Cichocka-Volkov</w:t>
      </w:r>
      <w:proofErr w:type="spellEnd"/>
    </w:p>
    <w:p w14:paraId="41835DB0" w14:textId="77777777" w:rsidR="00FE1DD9" w:rsidRPr="00E370A6" w:rsidRDefault="00F2322E" w:rsidP="009C6593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>Osoba prowadząca</w:t>
      </w:r>
    </w:p>
    <w:p w14:paraId="67ADEE9E" w14:textId="77777777" w:rsidR="00F2322E" w:rsidRPr="00E370A6" w:rsidRDefault="00F2322E" w:rsidP="009C6593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>Niepubliczny Punkt Przedszkolny „Łobuziaki”</w:t>
      </w:r>
    </w:p>
    <w:p w14:paraId="16A820C2" w14:textId="77777777" w:rsidR="00FE1DD9" w:rsidRPr="00E370A6" w:rsidRDefault="00FE1DD9" w:rsidP="009C6593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 xml:space="preserve">ul. </w:t>
      </w:r>
      <w:proofErr w:type="spellStart"/>
      <w:r w:rsidRPr="00E370A6">
        <w:rPr>
          <w:sz w:val="20"/>
          <w:szCs w:val="20"/>
        </w:rPr>
        <w:t>Maślicka</w:t>
      </w:r>
      <w:proofErr w:type="spellEnd"/>
      <w:r w:rsidRPr="00E370A6">
        <w:rPr>
          <w:sz w:val="20"/>
          <w:szCs w:val="20"/>
        </w:rPr>
        <w:t xml:space="preserve"> 148</w:t>
      </w:r>
    </w:p>
    <w:p w14:paraId="4AFD6188" w14:textId="77777777" w:rsidR="00FE1DD9" w:rsidRPr="00E370A6" w:rsidRDefault="00FE1DD9" w:rsidP="009C6593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>54-107 Wrocław</w:t>
      </w:r>
    </w:p>
    <w:p w14:paraId="75937AF1" w14:textId="77777777" w:rsidR="00FE1DD9" w:rsidRPr="00E370A6" w:rsidRDefault="00FE1DD9" w:rsidP="009C6593">
      <w:pPr>
        <w:pStyle w:val="07Datapisma"/>
        <w:suppressAutoHyphens/>
        <w:spacing w:before="240" w:after="240" w:line="360" w:lineRule="auto"/>
        <w:rPr>
          <w:sz w:val="20"/>
        </w:rPr>
      </w:pPr>
      <w:r w:rsidRPr="00E370A6">
        <w:rPr>
          <w:sz w:val="20"/>
        </w:rPr>
        <w:t>Wrocław</w:t>
      </w:r>
      <w:r w:rsidR="009C6593">
        <w:rPr>
          <w:sz w:val="20"/>
        </w:rPr>
        <w:t>, 21</w:t>
      </w:r>
      <w:r w:rsidR="00827E2E" w:rsidRPr="00E370A6">
        <w:rPr>
          <w:sz w:val="20"/>
        </w:rPr>
        <w:t xml:space="preserve"> sierpnia </w:t>
      </w:r>
      <w:r w:rsidRPr="00E370A6">
        <w:rPr>
          <w:sz w:val="20"/>
        </w:rPr>
        <w:t>2023 r.</w:t>
      </w:r>
    </w:p>
    <w:p w14:paraId="35E055E7" w14:textId="77777777" w:rsidR="00E23A9C" w:rsidRPr="00E370A6" w:rsidRDefault="00B539FA" w:rsidP="009C6593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>WKN-KF.1711.25.2022</w:t>
      </w:r>
    </w:p>
    <w:p w14:paraId="7A4C5D8D" w14:textId="77777777" w:rsidR="006D51B6" w:rsidRPr="00E370A6" w:rsidRDefault="006D51B6" w:rsidP="009C6593">
      <w:pPr>
        <w:pStyle w:val="08Sygnaturapisma"/>
        <w:suppressAutoHyphens/>
        <w:spacing w:before="0" w:after="0" w:line="360" w:lineRule="auto"/>
        <w:jc w:val="left"/>
        <w:rPr>
          <w:sz w:val="20"/>
          <w:szCs w:val="20"/>
        </w:rPr>
      </w:pPr>
      <w:r w:rsidRPr="00E370A6">
        <w:rPr>
          <w:sz w:val="20"/>
          <w:szCs w:val="20"/>
        </w:rPr>
        <w:t>00061788/2023/W</w:t>
      </w:r>
    </w:p>
    <w:p w14:paraId="5EADD3DF" w14:textId="77777777" w:rsidR="00E23A9C" w:rsidRPr="00E370A6" w:rsidRDefault="00E23A9C" w:rsidP="009C6593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E370A6">
        <w:rPr>
          <w:b/>
          <w:szCs w:val="20"/>
        </w:rPr>
        <w:t>WYSTĄPIENIE POKONTROLNE</w:t>
      </w:r>
    </w:p>
    <w:p w14:paraId="4DA5F059" w14:textId="77777777" w:rsidR="00E23A9C" w:rsidRPr="00E370A6" w:rsidRDefault="00E23A9C" w:rsidP="009C6593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E370A6">
        <w:rPr>
          <w:szCs w:val="20"/>
        </w:rPr>
        <w:t>Wydział Kontroli Urzędu Miejskiego Wrocławia przeprowadził k</w:t>
      </w:r>
      <w:r w:rsidR="00FD35C9" w:rsidRPr="00E370A6">
        <w:rPr>
          <w:szCs w:val="20"/>
        </w:rPr>
        <w:t>ontrolę na podstawie § 5 uchwały nr L</w:t>
      </w:r>
      <w:r w:rsidRPr="00E370A6">
        <w:rPr>
          <w:szCs w:val="20"/>
        </w:rPr>
        <w:t>I</w:t>
      </w:r>
      <w:r w:rsidR="00FD35C9" w:rsidRPr="00E370A6">
        <w:rPr>
          <w:szCs w:val="20"/>
        </w:rPr>
        <w:t>V/1466/22 Rady Miejskiej Wrocławia z 2</w:t>
      </w:r>
      <w:r w:rsidRPr="00E370A6">
        <w:rPr>
          <w:szCs w:val="20"/>
        </w:rPr>
        <w:t xml:space="preserve">3 </w:t>
      </w:r>
      <w:r w:rsidR="00FD35C9" w:rsidRPr="00E370A6">
        <w:rPr>
          <w:szCs w:val="20"/>
        </w:rPr>
        <w:t>czerwca 2022</w:t>
      </w:r>
      <w:r w:rsidRPr="00E370A6">
        <w:rPr>
          <w:szCs w:val="20"/>
        </w:rPr>
        <w:t xml:space="preserve"> r. w sprawie dotacji udzielanych publicznym i niepublicznym przedszkolom, szkołom i placówkom oświatowym oraz innym formom wychowania przedszkolnego, prowadzonym przez osoby fizyczne i prawne (Dziennik Urzędowy Województwa Dolnośląskiego z </w:t>
      </w:r>
      <w:r w:rsidR="00FD35C9" w:rsidRPr="00E370A6">
        <w:rPr>
          <w:szCs w:val="20"/>
        </w:rPr>
        <w:t xml:space="preserve">4 lipca 2022 r., </w:t>
      </w:r>
      <w:r w:rsidR="00377015" w:rsidRPr="00E370A6">
        <w:rPr>
          <w:szCs w:val="20"/>
        </w:rPr>
        <w:t>poz.</w:t>
      </w:r>
      <w:r w:rsidR="00FD35C9" w:rsidRPr="00E370A6">
        <w:rPr>
          <w:szCs w:val="20"/>
        </w:rPr>
        <w:t xml:space="preserve"> 3466</w:t>
      </w:r>
      <w:r w:rsidR="00735D95" w:rsidRPr="00E370A6">
        <w:rPr>
          <w:szCs w:val="20"/>
        </w:rPr>
        <w:t>)</w:t>
      </w:r>
      <w:r w:rsidR="008653A4" w:rsidRPr="00E370A6">
        <w:rPr>
          <w:szCs w:val="20"/>
        </w:rPr>
        <w:t>, zwanej w dalszej treści wystąpienia pokontrolnego uchwałą</w:t>
      </w:r>
      <w:r w:rsidR="00377015" w:rsidRPr="00E370A6">
        <w:rPr>
          <w:szCs w:val="20"/>
        </w:rPr>
        <w:t xml:space="preserve"> nr LIV/1466/22 Rady Miejskiej Wrocławia</w:t>
      </w:r>
      <w:r w:rsidR="00735D95" w:rsidRPr="00E370A6">
        <w:rPr>
          <w:szCs w:val="20"/>
        </w:rPr>
        <w:t>.</w:t>
      </w:r>
    </w:p>
    <w:p w14:paraId="7202541B" w14:textId="77777777" w:rsidR="00E23A9C" w:rsidRPr="00E370A6" w:rsidRDefault="00E23A9C" w:rsidP="009C6593">
      <w:pPr>
        <w:pStyle w:val="10Szanowny"/>
        <w:spacing w:before="0" w:after="0" w:line="360" w:lineRule="auto"/>
        <w:jc w:val="left"/>
        <w:rPr>
          <w:szCs w:val="20"/>
        </w:rPr>
      </w:pPr>
      <w:r w:rsidRPr="00E370A6">
        <w:rPr>
          <w:szCs w:val="20"/>
        </w:rPr>
        <w:t>Przedmiotem k</w:t>
      </w:r>
      <w:r w:rsidR="008D5B56" w:rsidRPr="00E370A6">
        <w:rPr>
          <w:szCs w:val="20"/>
        </w:rPr>
        <w:t xml:space="preserve">ontroli było sprawdzenie </w:t>
      </w:r>
      <w:r w:rsidRPr="00E370A6">
        <w:rPr>
          <w:szCs w:val="20"/>
        </w:rPr>
        <w:t xml:space="preserve">prawidłowości wykorzystania dotacji </w:t>
      </w:r>
      <w:r w:rsidR="00764339" w:rsidRPr="00E370A6">
        <w:rPr>
          <w:szCs w:val="20"/>
        </w:rPr>
        <w:t xml:space="preserve">podmiotowych </w:t>
      </w:r>
      <w:r w:rsidRPr="00E370A6">
        <w:rPr>
          <w:szCs w:val="20"/>
        </w:rPr>
        <w:t>zgodnie z</w:t>
      </w:r>
      <w:r w:rsidRPr="00E370A6">
        <w:rPr>
          <w:rFonts w:cs="Arial"/>
          <w:szCs w:val="20"/>
        </w:rPr>
        <w:t xml:space="preserve"> </w:t>
      </w:r>
      <w:r w:rsidR="005C6682" w:rsidRPr="00E370A6">
        <w:rPr>
          <w:rFonts w:cs="Arial"/>
          <w:szCs w:val="20"/>
        </w:rPr>
        <w:t>prze</w:t>
      </w:r>
      <w:r w:rsidR="00764339" w:rsidRPr="00E370A6">
        <w:rPr>
          <w:rFonts w:cs="Arial"/>
          <w:szCs w:val="20"/>
        </w:rPr>
        <w:t>pisami ustawy</w:t>
      </w:r>
      <w:r w:rsidR="005C6682" w:rsidRPr="00E370A6">
        <w:rPr>
          <w:rFonts w:cs="Arial"/>
          <w:szCs w:val="20"/>
        </w:rPr>
        <w:t xml:space="preserve"> </w:t>
      </w:r>
      <w:r w:rsidRPr="00E370A6">
        <w:rPr>
          <w:rFonts w:cs="Arial"/>
          <w:szCs w:val="20"/>
        </w:rPr>
        <w:t xml:space="preserve">z 27 października 2017 r. </w:t>
      </w:r>
      <w:r w:rsidRPr="00E370A6">
        <w:rPr>
          <w:szCs w:val="20"/>
        </w:rPr>
        <w:t>o finansow</w:t>
      </w:r>
      <w:r w:rsidR="00377015" w:rsidRPr="00E370A6">
        <w:rPr>
          <w:szCs w:val="20"/>
        </w:rPr>
        <w:t>aniu zadań oświatowych (Dz. U.</w:t>
      </w:r>
      <w:r w:rsidR="005C6682" w:rsidRPr="00E370A6">
        <w:rPr>
          <w:szCs w:val="20"/>
        </w:rPr>
        <w:t xml:space="preserve"> z 2020</w:t>
      </w:r>
      <w:r w:rsidR="00377015" w:rsidRPr="00E370A6">
        <w:rPr>
          <w:szCs w:val="20"/>
        </w:rPr>
        <w:t xml:space="preserve"> r., poz.</w:t>
      </w:r>
      <w:r w:rsidRPr="00E370A6">
        <w:rPr>
          <w:szCs w:val="20"/>
        </w:rPr>
        <w:t xml:space="preserve"> 2029</w:t>
      </w:r>
      <w:r w:rsidR="005C6682" w:rsidRPr="00E370A6">
        <w:rPr>
          <w:szCs w:val="20"/>
        </w:rPr>
        <w:t xml:space="preserve"> </w:t>
      </w:r>
      <w:r w:rsidR="00CF5FDA" w:rsidRPr="00E370A6">
        <w:rPr>
          <w:szCs w:val="20"/>
        </w:rPr>
        <w:t xml:space="preserve">ze zmianami </w:t>
      </w:r>
      <w:r w:rsidR="00377015" w:rsidRPr="00E370A6">
        <w:rPr>
          <w:szCs w:val="20"/>
        </w:rPr>
        <w:t>oraz Dz. U. z 2021 r., poz.</w:t>
      </w:r>
      <w:r w:rsidR="005C6682" w:rsidRPr="00E370A6">
        <w:rPr>
          <w:szCs w:val="20"/>
        </w:rPr>
        <w:t xml:space="preserve"> 1930</w:t>
      </w:r>
      <w:r w:rsidRPr="00E370A6">
        <w:rPr>
          <w:szCs w:val="20"/>
        </w:rPr>
        <w:t>)</w:t>
      </w:r>
      <w:r w:rsidR="00CF5FDA" w:rsidRPr="00E370A6">
        <w:rPr>
          <w:szCs w:val="20"/>
        </w:rPr>
        <w:t>, w szczególności dotacji na uczniów z orzeczeniami o potrzebie kształcenia specjalnego</w:t>
      </w:r>
      <w:r w:rsidR="00DF2C6F" w:rsidRPr="00E370A6">
        <w:rPr>
          <w:szCs w:val="20"/>
        </w:rPr>
        <w:t>,</w:t>
      </w:r>
      <w:r w:rsidR="00CF5FDA" w:rsidRPr="00E370A6">
        <w:rPr>
          <w:szCs w:val="20"/>
        </w:rPr>
        <w:t xml:space="preserve"> za 2021 rok</w:t>
      </w:r>
      <w:r w:rsidRPr="00E370A6">
        <w:rPr>
          <w:szCs w:val="20"/>
        </w:rPr>
        <w:t>.</w:t>
      </w:r>
    </w:p>
    <w:p w14:paraId="5E617E7A" w14:textId="77777777" w:rsidR="00745E68" w:rsidRPr="00E370A6" w:rsidRDefault="00E23A9C" w:rsidP="009C6593">
      <w:pPr>
        <w:pStyle w:val="10Szanowny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>Szczegółowe ustalenia kontroli przedstawiono w protokole</w:t>
      </w:r>
      <w:r w:rsidR="005C6682" w:rsidRPr="00E370A6">
        <w:rPr>
          <w:szCs w:val="20"/>
        </w:rPr>
        <w:t xml:space="preserve"> nr WKN-KF.1711.25.2022</w:t>
      </w:r>
      <w:r w:rsidR="00B539FA" w:rsidRPr="00E370A6">
        <w:rPr>
          <w:szCs w:val="20"/>
        </w:rPr>
        <w:t xml:space="preserve">, </w:t>
      </w:r>
      <w:r w:rsidR="001612EC" w:rsidRPr="00E370A6">
        <w:rPr>
          <w:szCs w:val="20"/>
        </w:rPr>
        <w:t xml:space="preserve">doręczonym </w:t>
      </w:r>
      <w:r w:rsidR="00CB70B0" w:rsidRPr="00E370A6">
        <w:rPr>
          <w:szCs w:val="20"/>
        </w:rPr>
        <w:t>21</w:t>
      </w:r>
      <w:r w:rsidR="001612EC" w:rsidRPr="00E370A6">
        <w:rPr>
          <w:szCs w:val="20"/>
        </w:rPr>
        <w:t xml:space="preserve"> kwietnia 2023 r., do którego </w:t>
      </w:r>
      <w:r w:rsidR="00377015" w:rsidRPr="00E370A6">
        <w:rPr>
          <w:szCs w:val="20"/>
        </w:rPr>
        <w:t>o</w:t>
      </w:r>
      <w:r w:rsidR="004B3F04" w:rsidRPr="00E370A6">
        <w:rPr>
          <w:szCs w:val="20"/>
        </w:rPr>
        <w:t>soba prowadząca pismem z 5 maja 2023 r.</w:t>
      </w:r>
      <w:r w:rsidR="00E760D4" w:rsidRPr="00E370A6">
        <w:rPr>
          <w:szCs w:val="20"/>
        </w:rPr>
        <w:t xml:space="preserve"> wniosła zastrzeżenia</w:t>
      </w:r>
      <w:r w:rsidR="00377015" w:rsidRPr="00E370A6">
        <w:rPr>
          <w:szCs w:val="20"/>
        </w:rPr>
        <w:t>. R</w:t>
      </w:r>
      <w:r w:rsidR="004B3F04" w:rsidRPr="00E370A6">
        <w:rPr>
          <w:szCs w:val="20"/>
        </w:rPr>
        <w:t>ozpatrzenie zastrzeżeń pismem nr</w:t>
      </w:r>
      <w:r w:rsidR="00377015" w:rsidRPr="00E370A6">
        <w:rPr>
          <w:szCs w:val="20"/>
        </w:rPr>
        <w:t xml:space="preserve"> WKN-KF.1711.25.2022 00095757/2023/W z 28 lipca 2023 r. </w:t>
      </w:r>
      <w:r w:rsidR="004B3F04" w:rsidRPr="00E370A6">
        <w:rPr>
          <w:szCs w:val="20"/>
        </w:rPr>
        <w:t xml:space="preserve">nie zmieniło </w:t>
      </w:r>
      <w:r w:rsidR="004B3F04" w:rsidRPr="00E370A6">
        <w:rPr>
          <w:szCs w:val="20"/>
        </w:rPr>
        <w:lastRenderedPageBreak/>
        <w:t>ustaleń zawartych w protokole.</w:t>
      </w:r>
      <w:r w:rsidR="00E760D4" w:rsidRPr="00E370A6">
        <w:rPr>
          <w:szCs w:val="20"/>
        </w:rPr>
        <w:t xml:space="preserve"> </w:t>
      </w:r>
      <w:r w:rsidR="003F0A5D">
        <w:rPr>
          <w:szCs w:val="20"/>
        </w:rPr>
        <w:t>J</w:t>
      </w:r>
      <w:r w:rsidR="00377015" w:rsidRPr="00E370A6">
        <w:rPr>
          <w:szCs w:val="20"/>
        </w:rPr>
        <w:t xml:space="preserve">ednocześnie w piśmie z 5 maja 2023 r. </w:t>
      </w:r>
      <w:r w:rsidR="003F0A5D">
        <w:rPr>
          <w:szCs w:val="20"/>
        </w:rPr>
        <w:t>o</w:t>
      </w:r>
      <w:r w:rsidR="003F0A5D" w:rsidRPr="00E370A6">
        <w:rPr>
          <w:szCs w:val="20"/>
        </w:rPr>
        <w:t xml:space="preserve">soba prowadząca </w:t>
      </w:r>
      <w:r w:rsidR="00E760D4" w:rsidRPr="00E370A6">
        <w:rPr>
          <w:szCs w:val="20"/>
        </w:rPr>
        <w:t>odmówiła podpisała protokołu kontroli i złożyła wyjaśnienia o przyczynach tej odmowy.</w:t>
      </w:r>
      <w:r w:rsidRPr="00E370A6">
        <w:rPr>
          <w:szCs w:val="20"/>
        </w:rPr>
        <w:t xml:space="preserve"> Zgodnie z § 5 ust. 14 uchwały</w:t>
      </w:r>
      <w:r w:rsidR="00827E2E" w:rsidRPr="00E370A6">
        <w:rPr>
          <w:szCs w:val="20"/>
        </w:rPr>
        <w:t xml:space="preserve"> nr LIV/1466/22 Rady Miejskiej Wrocławia</w:t>
      </w:r>
      <w:r w:rsidRPr="00E370A6">
        <w:rPr>
          <w:szCs w:val="20"/>
        </w:rPr>
        <w:t>, odmowa podpisania protokołu kontroli nie stanowi podstawy do wstrzymania realizacji zaleceń pokontrolnych.</w:t>
      </w:r>
    </w:p>
    <w:p w14:paraId="5D3DF319" w14:textId="77777777" w:rsidR="00827E2E" w:rsidRPr="00E370A6" w:rsidRDefault="005B04D0" w:rsidP="009C6593">
      <w:pPr>
        <w:pStyle w:val="10Szanowny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>W toku kontroli</w:t>
      </w:r>
      <w:r w:rsidR="00D20AE3" w:rsidRPr="00E370A6">
        <w:rPr>
          <w:szCs w:val="20"/>
        </w:rPr>
        <w:t xml:space="preserve"> ustalono, że </w:t>
      </w:r>
      <w:r w:rsidR="00827E2E" w:rsidRPr="00E370A6">
        <w:rPr>
          <w:szCs w:val="20"/>
        </w:rPr>
        <w:t xml:space="preserve">6 dzieci z 7 objętych kontrolą wykazanych do dotacji z tytułu objęcia ich kształceniem specjalnym w 2021 roku nie było uczniami Punktu, lecz innych placówek prowadzonych przez osobę prowadzącą. Tym samym wykazywanie ich w „Informacjach miesięcznych o aktualnej liczbie uczniów” oraz </w:t>
      </w:r>
      <w:r w:rsidR="00D20AE3" w:rsidRPr="00E370A6">
        <w:rPr>
          <w:szCs w:val="20"/>
        </w:rPr>
        <w:t>systemie pod nazwą „Obsługa Dotacji P</w:t>
      </w:r>
      <w:r w:rsidR="005039DE">
        <w:rPr>
          <w:szCs w:val="20"/>
        </w:rPr>
        <w:t>lacówek Niepublicznych”, zwanym</w:t>
      </w:r>
      <w:r w:rsidR="00D20AE3" w:rsidRPr="00E370A6">
        <w:rPr>
          <w:szCs w:val="20"/>
        </w:rPr>
        <w:t xml:space="preserve"> w dalszej treści wystąpienia pokontrolnego ODPN </w:t>
      </w:r>
      <w:r w:rsidR="00827E2E" w:rsidRPr="00E370A6">
        <w:rPr>
          <w:szCs w:val="20"/>
        </w:rPr>
        <w:t>stanowi naruszenie § 3 ust. 1 uchwały nr LXII/1446/18 Rady Miejskiej Wrocławia z 13 września 2018 r. w sprawie dotacji udzielanych publicznym i niepublicznym przedszkolom, szkołom i placówkom oświatowym oraz innym formom wychowania przedszkolnego, prowadzonym przez osoby fizyczne i prawne (Dziennik Urzędowy Województwa Dolnośląskiego z 25 września 2018 r., poz. 4598 ze zmianami). Skutkiem powyższego jest pobranie dotacji w nadmiernej wysokości w łącznej kwocie 113.106,02 zł  – strony od 9 do 13 oraz od 24 do 26 protokołu kontroli. Zgodnie z art. 252 ust. 1 pkt 2 ustawy z 27 sierpnia 2009 r. o finansach publicznych dotacje pobrane w nadmiernej wysokości podlegają zwrotowi do budżetu wraz z odsetkami.</w:t>
      </w:r>
    </w:p>
    <w:p w14:paraId="2CA3EBB0" w14:textId="77777777" w:rsidR="00837E28" w:rsidRDefault="00A55182" w:rsidP="009C6593">
      <w:pPr>
        <w:pStyle w:val="10Szanowny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 xml:space="preserve">Przeprowadzona kontrola wykazała również </w:t>
      </w:r>
      <w:r w:rsidRPr="00F302D8">
        <w:rPr>
          <w:szCs w:val="20"/>
        </w:rPr>
        <w:t xml:space="preserve">nieprawidłowości w zakresie organizowania i realizowania kształcenia specjalnego. </w:t>
      </w:r>
      <w:r w:rsidR="00A14A8A" w:rsidRPr="00F302D8">
        <w:rPr>
          <w:szCs w:val="20"/>
        </w:rPr>
        <w:t>Ustalono między inny</w:t>
      </w:r>
      <w:r w:rsidR="00837E28" w:rsidRPr="00F302D8">
        <w:rPr>
          <w:szCs w:val="20"/>
        </w:rPr>
        <w:t>mi, że:</w:t>
      </w:r>
    </w:p>
    <w:p w14:paraId="27957E1B" w14:textId="77777777" w:rsidR="00975E3E" w:rsidRPr="00975E3E" w:rsidRDefault="000D7670" w:rsidP="009C6593">
      <w:pPr>
        <w:pStyle w:val="11Trescpisma"/>
        <w:numPr>
          <w:ilvl w:val="0"/>
          <w:numId w:val="23"/>
        </w:numPr>
        <w:spacing w:before="240" w:after="240" w:line="360" w:lineRule="auto"/>
        <w:ind w:left="425" w:hanging="425"/>
      </w:pPr>
      <w:r>
        <w:rPr>
          <w:szCs w:val="20"/>
        </w:rPr>
        <w:t>cześć dokumentacji dotyczącej kształcenia specjalnego:</w:t>
      </w:r>
    </w:p>
    <w:p w14:paraId="2D138A02" w14:textId="77777777" w:rsidR="00C82C9B" w:rsidRPr="00E370A6" w:rsidRDefault="000D7670" w:rsidP="008944D7">
      <w:pPr>
        <w:pStyle w:val="11Trescpisma"/>
        <w:numPr>
          <w:ilvl w:val="0"/>
          <w:numId w:val="18"/>
        </w:numPr>
        <w:spacing w:before="0" w:after="0" w:line="360" w:lineRule="auto"/>
        <w:ind w:left="425" w:hanging="425"/>
        <w:jc w:val="left"/>
        <w:rPr>
          <w:szCs w:val="20"/>
        </w:rPr>
      </w:pPr>
      <w:r>
        <w:rPr>
          <w:szCs w:val="20"/>
        </w:rPr>
        <w:t xml:space="preserve">nie została przedłożona </w:t>
      </w:r>
      <w:r w:rsidR="00975E3E">
        <w:rPr>
          <w:szCs w:val="20"/>
        </w:rPr>
        <w:t>do kontroli</w:t>
      </w:r>
      <w:r w:rsidR="005039DE">
        <w:rPr>
          <w:szCs w:val="20"/>
        </w:rPr>
        <w:t>, w związku z czym</w:t>
      </w:r>
      <w:r w:rsidR="004C4EB3" w:rsidRPr="00E370A6">
        <w:rPr>
          <w:szCs w:val="20"/>
        </w:rPr>
        <w:t xml:space="preserve"> nie można stwierdzić, że została </w:t>
      </w:r>
      <w:r w:rsidR="004C4EB3" w:rsidRPr="00B935DE">
        <w:rPr>
          <w:szCs w:val="20"/>
        </w:rPr>
        <w:t xml:space="preserve">opracowana. </w:t>
      </w:r>
      <w:r w:rsidR="007719DD" w:rsidRPr="00B935DE">
        <w:rPr>
          <w:szCs w:val="20"/>
        </w:rPr>
        <w:t>Dotyczy to:</w:t>
      </w:r>
      <w:r w:rsidR="00F22303" w:rsidRPr="00E370A6">
        <w:rPr>
          <w:szCs w:val="20"/>
        </w:rPr>
        <w:t xml:space="preserve"> </w:t>
      </w:r>
    </w:p>
    <w:p w14:paraId="61A22B0B" w14:textId="77777777" w:rsidR="005039DE" w:rsidRPr="00DA7B32" w:rsidRDefault="007719DD" w:rsidP="009C6593">
      <w:pPr>
        <w:pStyle w:val="11Trescpisma"/>
        <w:numPr>
          <w:ilvl w:val="0"/>
          <w:numId w:val="19"/>
        </w:numPr>
        <w:spacing w:before="240" w:after="0" w:line="360" w:lineRule="auto"/>
        <w:ind w:left="714" w:hanging="357"/>
        <w:jc w:val="left"/>
        <w:rPr>
          <w:szCs w:val="20"/>
        </w:rPr>
      </w:pPr>
      <w:r w:rsidRPr="00DA7B32">
        <w:rPr>
          <w:szCs w:val="20"/>
        </w:rPr>
        <w:t>I</w:t>
      </w:r>
      <w:r w:rsidR="003F0A5D" w:rsidRPr="00DA7B32">
        <w:rPr>
          <w:szCs w:val="20"/>
        </w:rPr>
        <w:t>ndywidualnych Pr</w:t>
      </w:r>
      <w:r w:rsidR="00F55C66" w:rsidRPr="00DA7B32">
        <w:rPr>
          <w:szCs w:val="20"/>
        </w:rPr>
        <w:t>ogramów Edukacyjno-Terapeutycznych</w:t>
      </w:r>
      <w:r w:rsidR="003F0A5D" w:rsidRPr="00DA7B32">
        <w:rPr>
          <w:szCs w:val="20"/>
        </w:rPr>
        <w:t>, zwanych w dalszej treśc</w:t>
      </w:r>
      <w:r w:rsidR="0021554D" w:rsidRPr="00DA7B32">
        <w:rPr>
          <w:szCs w:val="20"/>
        </w:rPr>
        <w:t xml:space="preserve">i wystąpienia pokontrolnego </w:t>
      </w:r>
      <w:r w:rsidR="00DA7B32">
        <w:rPr>
          <w:szCs w:val="20"/>
        </w:rPr>
        <w:t>Programami</w:t>
      </w:r>
      <w:r w:rsidR="004C4EB3" w:rsidRPr="00DA7B32">
        <w:rPr>
          <w:szCs w:val="20"/>
        </w:rPr>
        <w:t xml:space="preserve">, </w:t>
      </w:r>
      <w:r w:rsidR="005039DE" w:rsidRPr="00DA7B32">
        <w:rPr>
          <w:szCs w:val="20"/>
        </w:rPr>
        <w:t xml:space="preserve">o </w:t>
      </w:r>
      <w:r w:rsidR="004C4EB3" w:rsidRPr="00DA7B32">
        <w:rPr>
          <w:szCs w:val="20"/>
        </w:rPr>
        <w:t xml:space="preserve">których </w:t>
      </w:r>
      <w:r w:rsidR="005039DE" w:rsidRPr="00DA7B32">
        <w:rPr>
          <w:szCs w:val="20"/>
        </w:rPr>
        <w:t xml:space="preserve">mowa w </w:t>
      </w:r>
      <w:r w:rsidR="005039DE" w:rsidRPr="00E370A6">
        <w:t>§ 6 ust. 1</w:t>
      </w:r>
      <w:r w:rsidR="00837E28">
        <w:t xml:space="preserve"> </w:t>
      </w:r>
      <w:r w:rsidR="005039DE" w:rsidRPr="00E370A6">
        <w:t>rozporządzenia Ministra Edukacji Narodowej z 9 sierpnia 2017 r. w sprawie warunków organizowania kształcenia, wychowania i opieki dla dzieci i młodzieży niepełnosprawnych, niedostosowanych społecznie i zagrożonych niedo</w:t>
      </w:r>
      <w:r w:rsidR="00DA7B32">
        <w:t>stosowaniem społecznym (Dz. U. z 2020 r., pozycja 1309), zwanego</w:t>
      </w:r>
      <w:r w:rsidR="005039DE" w:rsidRPr="00E370A6">
        <w:t xml:space="preserve"> w dalszej treści wystąpienia pokontrolnego rozporządzeniem w sprawie kształcenia specjalnego. </w:t>
      </w:r>
      <w:r w:rsidR="005039DE">
        <w:t>Brak</w:t>
      </w:r>
      <w:r w:rsidR="00DA7B32">
        <w:t xml:space="preserve"> Programów lub aneksów do Programów </w:t>
      </w:r>
      <w:r w:rsidR="003F0A5D" w:rsidRPr="00E370A6">
        <w:t xml:space="preserve">uniemożliwia </w:t>
      </w:r>
      <w:r w:rsidR="003F0A5D" w:rsidRPr="00DA7B32">
        <w:rPr>
          <w:szCs w:val="20"/>
        </w:rPr>
        <w:t>potwierdzenie, że prowadzone zajęcia</w:t>
      </w:r>
      <w:r w:rsidR="00DA7B32">
        <w:rPr>
          <w:szCs w:val="20"/>
        </w:rPr>
        <w:t xml:space="preserve"> wynikające z przedłożonych dzienników </w:t>
      </w:r>
      <w:r w:rsidR="003F0A5D" w:rsidRPr="00DA7B32">
        <w:rPr>
          <w:szCs w:val="20"/>
        </w:rPr>
        <w:t xml:space="preserve">były tymi </w:t>
      </w:r>
      <w:r w:rsidR="00815F14">
        <w:rPr>
          <w:szCs w:val="20"/>
        </w:rPr>
        <w:t xml:space="preserve">które powinny się odbyć, </w:t>
      </w:r>
      <w:r w:rsidR="003F0A5D" w:rsidRPr="00DA7B32">
        <w:rPr>
          <w:szCs w:val="20"/>
        </w:rPr>
        <w:t>czy były prowadzone przez właściwe osoby</w:t>
      </w:r>
      <w:r w:rsidR="009C6593">
        <w:rPr>
          <w:szCs w:val="20"/>
        </w:rPr>
        <w:t xml:space="preserve"> i</w:t>
      </w:r>
      <w:r w:rsidR="004C4EB3" w:rsidRPr="00DA7B32">
        <w:rPr>
          <w:szCs w:val="20"/>
        </w:rPr>
        <w:t xml:space="preserve"> </w:t>
      </w:r>
      <w:r w:rsidR="009C6593">
        <w:rPr>
          <w:szCs w:val="20"/>
        </w:rPr>
        <w:t>w odpowiednim wymiarze,</w:t>
      </w:r>
    </w:p>
    <w:p w14:paraId="255A274E" w14:textId="77777777" w:rsidR="00B5128F" w:rsidRPr="00DA7B32" w:rsidRDefault="00C82C9B" w:rsidP="009C6593">
      <w:pPr>
        <w:pStyle w:val="11Trescpisma"/>
        <w:numPr>
          <w:ilvl w:val="0"/>
          <w:numId w:val="19"/>
        </w:numPr>
        <w:spacing w:before="240" w:after="0" w:line="360" w:lineRule="auto"/>
        <w:ind w:left="714" w:hanging="357"/>
        <w:jc w:val="left"/>
        <w:rPr>
          <w:szCs w:val="20"/>
        </w:rPr>
      </w:pPr>
      <w:r w:rsidRPr="00DA7B32">
        <w:rPr>
          <w:szCs w:val="20"/>
        </w:rPr>
        <w:lastRenderedPageBreak/>
        <w:t xml:space="preserve">okresowych </w:t>
      </w:r>
      <w:r w:rsidR="00460842" w:rsidRPr="00DA7B32">
        <w:rPr>
          <w:szCs w:val="20"/>
        </w:rPr>
        <w:t>wielospecjalistycznych</w:t>
      </w:r>
      <w:r w:rsidR="00B5128F" w:rsidRPr="00DA7B32">
        <w:rPr>
          <w:szCs w:val="20"/>
        </w:rPr>
        <w:t xml:space="preserve"> ocen</w:t>
      </w:r>
      <w:r w:rsidR="00460842" w:rsidRPr="00DA7B32">
        <w:rPr>
          <w:szCs w:val="20"/>
        </w:rPr>
        <w:t xml:space="preserve"> poziomu funkcjonowania</w:t>
      </w:r>
      <w:r w:rsidR="007C14D2" w:rsidRPr="00DA7B32">
        <w:rPr>
          <w:szCs w:val="20"/>
        </w:rPr>
        <w:t xml:space="preserve">, zwanych </w:t>
      </w:r>
      <w:r w:rsidR="00DA7B32">
        <w:rPr>
          <w:szCs w:val="20"/>
        </w:rPr>
        <w:t>w dalszej treści protokołu ocenami</w:t>
      </w:r>
      <w:r w:rsidR="00B5128F" w:rsidRPr="00DA7B32">
        <w:rPr>
          <w:szCs w:val="20"/>
        </w:rPr>
        <w:t>,</w:t>
      </w:r>
      <w:r w:rsidR="00460842" w:rsidRPr="00DA7B32">
        <w:rPr>
          <w:szCs w:val="20"/>
        </w:rPr>
        <w:t xml:space="preserve"> o których mowa </w:t>
      </w:r>
      <w:r w:rsidR="00460842" w:rsidRPr="005039DE">
        <w:rPr>
          <w:szCs w:val="20"/>
        </w:rPr>
        <w:t xml:space="preserve">w </w:t>
      </w:r>
      <w:r w:rsidRPr="00E370A6">
        <w:t>§</w:t>
      </w:r>
      <w:r w:rsidRPr="00DA7B32">
        <w:rPr>
          <w:szCs w:val="20"/>
        </w:rPr>
        <w:t xml:space="preserve"> 6</w:t>
      </w:r>
      <w:r w:rsidR="00460842" w:rsidRPr="00DA7B32">
        <w:rPr>
          <w:szCs w:val="20"/>
        </w:rPr>
        <w:t xml:space="preserve"> ust</w:t>
      </w:r>
      <w:r w:rsidRPr="00DA7B32">
        <w:rPr>
          <w:szCs w:val="20"/>
        </w:rPr>
        <w:t>.</w:t>
      </w:r>
      <w:r w:rsidR="00460842" w:rsidRPr="00DA7B32">
        <w:rPr>
          <w:szCs w:val="20"/>
        </w:rPr>
        <w:t xml:space="preserve"> </w:t>
      </w:r>
      <w:r w:rsidR="00460842" w:rsidRPr="005039DE">
        <w:rPr>
          <w:szCs w:val="20"/>
        </w:rPr>
        <w:t xml:space="preserve">9 </w:t>
      </w:r>
      <w:r w:rsidR="00BE730B" w:rsidRPr="00E370A6">
        <w:t>rozporządzenia</w:t>
      </w:r>
      <w:r w:rsidRPr="00E370A6">
        <w:t xml:space="preserve"> w sprawie kształcenia specjalneg</w:t>
      </w:r>
      <w:r w:rsidRPr="00DA7B32">
        <w:rPr>
          <w:szCs w:val="20"/>
        </w:rPr>
        <w:t>o</w:t>
      </w:r>
      <w:r w:rsidRPr="00E370A6">
        <w:t>,</w:t>
      </w:r>
    </w:p>
    <w:p w14:paraId="0EA29ACE" w14:textId="77777777" w:rsidR="00057F5F" w:rsidRPr="00B935DE" w:rsidRDefault="00744BBE" w:rsidP="009C6593">
      <w:pPr>
        <w:pStyle w:val="11Trescpisma"/>
        <w:numPr>
          <w:ilvl w:val="0"/>
          <w:numId w:val="18"/>
        </w:numPr>
        <w:spacing w:before="240" w:after="0" w:line="360" w:lineRule="auto"/>
        <w:ind w:left="425" w:hanging="425"/>
        <w:jc w:val="left"/>
        <w:rPr>
          <w:szCs w:val="20"/>
        </w:rPr>
      </w:pPr>
      <w:r w:rsidRPr="00744BBE">
        <w:rPr>
          <w:szCs w:val="20"/>
        </w:rPr>
        <w:t xml:space="preserve">zawierała nazwy </w:t>
      </w:r>
      <w:r w:rsidR="00BF5ED5" w:rsidRPr="00E370A6">
        <w:rPr>
          <w:szCs w:val="20"/>
        </w:rPr>
        <w:t>innych placówek prowadzonych przez osobę prowadzącą</w:t>
      </w:r>
      <w:r w:rsidRPr="00744BBE">
        <w:rPr>
          <w:szCs w:val="20"/>
        </w:rPr>
        <w:t>, w związku</w:t>
      </w:r>
      <w:r w:rsidR="00F302D8">
        <w:rPr>
          <w:szCs w:val="20"/>
        </w:rPr>
        <w:t xml:space="preserve"> z tym</w:t>
      </w:r>
      <w:r w:rsidRPr="00744BBE">
        <w:rPr>
          <w:szCs w:val="20"/>
        </w:rPr>
        <w:t xml:space="preserve"> </w:t>
      </w:r>
      <w:r w:rsidR="00B935DE">
        <w:rPr>
          <w:szCs w:val="20"/>
        </w:rPr>
        <w:t xml:space="preserve">nie </w:t>
      </w:r>
      <w:r w:rsidRPr="00744BBE">
        <w:rPr>
          <w:szCs w:val="20"/>
        </w:rPr>
        <w:t>dotyc</w:t>
      </w:r>
      <w:r w:rsidR="008519A1">
        <w:rPr>
          <w:szCs w:val="20"/>
        </w:rPr>
        <w:t>zyła kontrolowanego Punktu</w:t>
      </w:r>
      <w:r>
        <w:rPr>
          <w:szCs w:val="20"/>
        </w:rPr>
        <w:t xml:space="preserve">. </w:t>
      </w:r>
      <w:r w:rsidR="00BF5ED5">
        <w:rPr>
          <w:szCs w:val="20"/>
        </w:rPr>
        <w:t>Odnosi się to do</w:t>
      </w:r>
      <w:r w:rsidR="00B935DE">
        <w:rPr>
          <w:szCs w:val="20"/>
        </w:rPr>
        <w:t xml:space="preserve"> </w:t>
      </w:r>
      <w:r w:rsidR="008519A1" w:rsidRPr="00B935DE">
        <w:rPr>
          <w:szCs w:val="20"/>
        </w:rPr>
        <w:t>Programów</w:t>
      </w:r>
      <w:r w:rsidRPr="00B935DE">
        <w:rPr>
          <w:szCs w:val="20"/>
        </w:rPr>
        <w:t>,</w:t>
      </w:r>
      <w:r w:rsidR="008519A1" w:rsidRPr="00B935DE">
        <w:rPr>
          <w:szCs w:val="20"/>
        </w:rPr>
        <w:t xml:space="preserve"> aneksów do Programów,</w:t>
      </w:r>
      <w:r w:rsidR="00B935DE">
        <w:rPr>
          <w:szCs w:val="20"/>
        </w:rPr>
        <w:t xml:space="preserve"> </w:t>
      </w:r>
      <w:r w:rsidR="008519A1" w:rsidRPr="00B935DE">
        <w:rPr>
          <w:szCs w:val="20"/>
        </w:rPr>
        <w:t>dokumentów pod n</w:t>
      </w:r>
      <w:r w:rsidR="00346B7F">
        <w:rPr>
          <w:szCs w:val="20"/>
        </w:rPr>
        <w:t>azwą Końcowa ewaluacja Programu oraz</w:t>
      </w:r>
      <w:r w:rsidR="00B935DE">
        <w:rPr>
          <w:szCs w:val="20"/>
        </w:rPr>
        <w:t xml:space="preserve"> </w:t>
      </w:r>
      <w:r w:rsidR="00346B7F">
        <w:rPr>
          <w:szCs w:val="20"/>
        </w:rPr>
        <w:t xml:space="preserve">dzienników </w:t>
      </w:r>
      <w:r w:rsidRPr="00B935DE">
        <w:rPr>
          <w:szCs w:val="20"/>
        </w:rPr>
        <w:t>zajęć</w:t>
      </w:r>
      <w:r w:rsidR="00346B7F">
        <w:rPr>
          <w:szCs w:val="20"/>
        </w:rPr>
        <w:t xml:space="preserve"> specjalistycznych</w:t>
      </w:r>
      <w:r w:rsidRPr="00B935DE">
        <w:rPr>
          <w:szCs w:val="20"/>
        </w:rPr>
        <w:t>,</w:t>
      </w:r>
    </w:p>
    <w:p w14:paraId="0F197E8C" w14:textId="77777777" w:rsidR="00A21642" w:rsidRPr="00B935DE" w:rsidRDefault="00DA7B32" w:rsidP="008944D7">
      <w:pPr>
        <w:pStyle w:val="11Trescpisma"/>
        <w:numPr>
          <w:ilvl w:val="0"/>
          <w:numId w:val="18"/>
        </w:numPr>
        <w:spacing w:before="240" w:after="240" w:line="360" w:lineRule="auto"/>
        <w:ind w:left="425" w:hanging="425"/>
        <w:jc w:val="left"/>
        <w:rPr>
          <w:szCs w:val="20"/>
        </w:rPr>
      </w:pPr>
      <w:r>
        <w:rPr>
          <w:szCs w:val="20"/>
        </w:rPr>
        <w:t xml:space="preserve">nie </w:t>
      </w:r>
      <w:r w:rsidR="00F22303" w:rsidRPr="00E370A6">
        <w:rPr>
          <w:szCs w:val="20"/>
        </w:rPr>
        <w:t xml:space="preserve">zawierała </w:t>
      </w:r>
      <w:r w:rsidR="00460842" w:rsidRPr="00DA7B32">
        <w:rPr>
          <w:szCs w:val="20"/>
        </w:rPr>
        <w:t>dat sporządzenia</w:t>
      </w:r>
      <w:r w:rsidR="00A21642" w:rsidRPr="00DA7B32">
        <w:rPr>
          <w:szCs w:val="20"/>
        </w:rPr>
        <w:t xml:space="preserve">, </w:t>
      </w:r>
      <w:r w:rsidR="007C14D2" w:rsidRPr="00DA7B32">
        <w:rPr>
          <w:szCs w:val="20"/>
        </w:rPr>
        <w:t xml:space="preserve">podpisów </w:t>
      </w:r>
      <w:r w:rsidRPr="00DA7B32">
        <w:rPr>
          <w:szCs w:val="20"/>
        </w:rPr>
        <w:t xml:space="preserve">nauczycieli i </w:t>
      </w:r>
      <w:r w:rsidR="00460842" w:rsidRPr="00DA7B32">
        <w:rPr>
          <w:szCs w:val="20"/>
        </w:rPr>
        <w:t>specjalistów</w:t>
      </w:r>
      <w:r w:rsidR="00A21642" w:rsidRPr="00DA7B32">
        <w:rPr>
          <w:szCs w:val="20"/>
        </w:rPr>
        <w:t>, rodziców o</w:t>
      </w:r>
      <w:r w:rsidR="007C14D2" w:rsidRPr="00DA7B32">
        <w:rPr>
          <w:szCs w:val="20"/>
        </w:rPr>
        <w:t>raz</w:t>
      </w:r>
      <w:r>
        <w:rPr>
          <w:szCs w:val="20"/>
        </w:rPr>
        <w:t xml:space="preserve"> zawierała</w:t>
      </w:r>
      <w:r w:rsidR="007C14D2" w:rsidRPr="00DA7B32">
        <w:rPr>
          <w:szCs w:val="20"/>
        </w:rPr>
        <w:t xml:space="preserve"> rozbieżności w nazewnictwie.</w:t>
      </w:r>
      <w:r w:rsidR="00815F14">
        <w:rPr>
          <w:szCs w:val="20"/>
        </w:rPr>
        <w:t xml:space="preserve"> Dotyczy to</w:t>
      </w:r>
      <w:r w:rsidR="00B935DE">
        <w:rPr>
          <w:szCs w:val="20"/>
        </w:rPr>
        <w:t xml:space="preserve"> </w:t>
      </w:r>
      <w:r w:rsidRPr="00B935DE">
        <w:rPr>
          <w:szCs w:val="20"/>
        </w:rPr>
        <w:t>Programów</w:t>
      </w:r>
      <w:r w:rsidR="00641828" w:rsidRPr="00B935DE">
        <w:rPr>
          <w:szCs w:val="20"/>
        </w:rPr>
        <w:t>, aneksów</w:t>
      </w:r>
      <w:r w:rsidRPr="00B935DE">
        <w:rPr>
          <w:szCs w:val="20"/>
        </w:rPr>
        <w:t xml:space="preserve"> do Programów</w:t>
      </w:r>
      <w:r w:rsidR="00641828" w:rsidRPr="00B935DE">
        <w:rPr>
          <w:szCs w:val="20"/>
        </w:rPr>
        <w:t>, załączników</w:t>
      </w:r>
      <w:r w:rsidRPr="00B935DE">
        <w:rPr>
          <w:szCs w:val="20"/>
        </w:rPr>
        <w:t xml:space="preserve"> do Program</w:t>
      </w:r>
      <w:r w:rsidR="007C14D2" w:rsidRPr="00B935DE">
        <w:rPr>
          <w:szCs w:val="20"/>
        </w:rPr>
        <w:t>ów</w:t>
      </w:r>
      <w:r w:rsidR="00346B7F">
        <w:rPr>
          <w:szCs w:val="20"/>
        </w:rPr>
        <w:t xml:space="preserve"> oraz</w:t>
      </w:r>
      <w:r w:rsidR="00641828" w:rsidRPr="00B935DE">
        <w:rPr>
          <w:szCs w:val="20"/>
        </w:rPr>
        <w:t xml:space="preserve"> </w:t>
      </w:r>
      <w:r w:rsidR="00837E28" w:rsidRPr="00B935DE">
        <w:rPr>
          <w:szCs w:val="20"/>
        </w:rPr>
        <w:t xml:space="preserve">dokumentów pod nazwą </w:t>
      </w:r>
      <w:r w:rsidR="00D66353" w:rsidRPr="00B935DE">
        <w:rPr>
          <w:szCs w:val="20"/>
        </w:rPr>
        <w:t xml:space="preserve">Końcowa ewaluacja </w:t>
      </w:r>
      <w:r w:rsidR="00837E28" w:rsidRPr="00B935DE">
        <w:rPr>
          <w:szCs w:val="20"/>
        </w:rPr>
        <w:t>Programu,</w:t>
      </w:r>
    </w:p>
    <w:p w14:paraId="60186CB1" w14:textId="77777777" w:rsidR="00815F14" w:rsidRPr="00815F14" w:rsidRDefault="00815F14" w:rsidP="009C6593">
      <w:pPr>
        <w:pStyle w:val="11Trescpisma"/>
        <w:numPr>
          <w:ilvl w:val="0"/>
          <w:numId w:val="23"/>
        </w:numPr>
        <w:spacing w:before="240" w:after="240" w:line="360" w:lineRule="auto"/>
        <w:ind w:left="425" w:hanging="425"/>
        <w:rPr>
          <w:szCs w:val="20"/>
        </w:rPr>
      </w:pPr>
      <w:r>
        <w:rPr>
          <w:szCs w:val="20"/>
        </w:rPr>
        <w:t>Programy</w:t>
      </w:r>
      <w:r w:rsidRPr="00E370A6">
        <w:rPr>
          <w:szCs w:val="20"/>
        </w:rPr>
        <w:t xml:space="preserve"> nie </w:t>
      </w:r>
      <w:r>
        <w:rPr>
          <w:szCs w:val="20"/>
        </w:rPr>
        <w:t xml:space="preserve">zawierały wszystkich </w:t>
      </w:r>
      <w:r w:rsidRPr="00E370A6">
        <w:rPr>
          <w:szCs w:val="20"/>
        </w:rPr>
        <w:t>zaleceń zawartych w orzeczeniach o potrzebie kształcenia specjalnego, przez co nie można potwierdzić, że kształcenie specjalne zostało zorganizowane zgodnie z art. 127 ust. 3 ustawy z 14 grudnia 2016 r. Prawo oświatowe (Dz. U. z 2020 r., poz. 910 ze zmianami oraz Dz. U. z 2021 r., poz. 1082 ze zmianami)</w:t>
      </w:r>
      <w:r>
        <w:rPr>
          <w:szCs w:val="20"/>
        </w:rPr>
        <w:t xml:space="preserve"> </w:t>
      </w:r>
      <w:r w:rsidR="00346B7F" w:rsidRPr="00815F14">
        <w:rPr>
          <w:szCs w:val="20"/>
        </w:rPr>
        <w:t>oraz</w:t>
      </w:r>
      <w:r w:rsidR="00BF5ED5" w:rsidRPr="00815F14">
        <w:rPr>
          <w:szCs w:val="20"/>
        </w:rPr>
        <w:t xml:space="preserve"> </w:t>
      </w:r>
      <w:r w:rsidR="00BF5ED5" w:rsidRPr="00BF5ED5">
        <w:t>§ 5 ust. 1 rozporządzenia w sprawie kształcenia specjalneg</w:t>
      </w:r>
      <w:r w:rsidR="00BF5ED5" w:rsidRPr="00815F14">
        <w:rPr>
          <w:szCs w:val="20"/>
        </w:rPr>
        <w:t>o</w:t>
      </w:r>
      <w:r>
        <w:t>,</w:t>
      </w:r>
    </w:p>
    <w:p w14:paraId="240EA61B" w14:textId="77777777" w:rsidR="00815F14" w:rsidRDefault="008519A1" w:rsidP="009C6593">
      <w:pPr>
        <w:pStyle w:val="11Trescpisma"/>
        <w:numPr>
          <w:ilvl w:val="0"/>
          <w:numId w:val="23"/>
        </w:numPr>
        <w:spacing w:before="240" w:after="240" w:line="360" w:lineRule="auto"/>
        <w:ind w:left="425" w:hanging="425"/>
        <w:rPr>
          <w:szCs w:val="20"/>
        </w:rPr>
      </w:pPr>
      <w:r>
        <w:rPr>
          <w:szCs w:val="20"/>
        </w:rPr>
        <w:t>c</w:t>
      </w:r>
      <w:r w:rsidR="00C40FB9">
        <w:rPr>
          <w:szCs w:val="20"/>
        </w:rPr>
        <w:t xml:space="preserve">zęść </w:t>
      </w:r>
      <w:r w:rsidR="00BF5ED5">
        <w:rPr>
          <w:szCs w:val="20"/>
        </w:rPr>
        <w:t xml:space="preserve">dzienników zajęć specjalistycznych </w:t>
      </w:r>
      <w:r w:rsidR="00BF5ED5" w:rsidRPr="00091DEC">
        <w:rPr>
          <w:szCs w:val="20"/>
        </w:rPr>
        <w:t>nie zawierała</w:t>
      </w:r>
      <w:r w:rsidR="00C40FB9">
        <w:rPr>
          <w:szCs w:val="20"/>
        </w:rPr>
        <w:t>:</w:t>
      </w:r>
    </w:p>
    <w:p w14:paraId="6107318C" w14:textId="77777777" w:rsidR="000A31F8" w:rsidRPr="00815F14" w:rsidRDefault="000A31F8" w:rsidP="009C6593">
      <w:pPr>
        <w:pStyle w:val="11Trescpisma"/>
        <w:numPr>
          <w:ilvl w:val="0"/>
          <w:numId w:val="24"/>
        </w:numPr>
        <w:spacing w:before="120" w:after="0" w:line="360" w:lineRule="auto"/>
        <w:ind w:left="426" w:hanging="426"/>
        <w:jc w:val="left"/>
        <w:rPr>
          <w:szCs w:val="20"/>
        </w:rPr>
      </w:pPr>
      <w:r w:rsidRPr="00815F14">
        <w:rPr>
          <w:szCs w:val="20"/>
        </w:rPr>
        <w:t>wpisów dokumentujący</w:t>
      </w:r>
      <w:r w:rsidR="008519A1" w:rsidRPr="00815F14">
        <w:rPr>
          <w:szCs w:val="20"/>
        </w:rPr>
        <w:t>ch realizację</w:t>
      </w:r>
      <w:r w:rsidRPr="00815F14">
        <w:rPr>
          <w:szCs w:val="20"/>
        </w:rPr>
        <w:t xml:space="preserve"> </w:t>
      </w:r>
      <w:r w:rsidR="00091DEC" w:rsidRPr="00815F14">
        <w:rPr>
          <w:szCs w:val="20"/>
        </w:rPr>
        <w:t xml:space="preserve">zaplanowanych </w:t>
      </w:r>
      <w:r w:rsidR="00ED4AD3" w:rsidRPr="00815F14">
        <w:rPr>
          <w:szCs w:val="20"/>
        </w:rPr>
        <w:t xml:space="preserve">w Programach </w:t>
      </w:r>
      <w:r w:rsidRPr="00815F14">
        <w:rPr>
          <w:szCs w:val="20"/>
        </w:rPr>
        <w:t>zajęć</w:t>
      </w:r>
      <w:r w:rsidR="00BF5ED5" w:rsidRPr="00815F14">
        <w:rPr>
          <w:szCs w:val="20"/>
        </w:rPr>
        <w:t>, w związku</w:t>
      </w:r>
      <w:r w:rsidRPr="00815F14">
        <w:rPr>
          <w:szCs w:val="20"/>
        </w:rPr>
        <w:t xml:space="preserve"> z tym nie można stwierdzić, że zostały one przeprowadzone,</w:t>
      </w:r>
    </w:p>
    <w:p w14:paraId="6C04BC98" w14:textId="77777777" w:rsidR="002309D6" w:rsidRDefault="00BF5ED5" w:rsidP="009C6593">
      <w:pPr>
        <w:pStyle w:val="11Trescpisma"/>
        <w:numPr>
          <w:ilvl w:val="0"/>
          <w:numId w:val="24"/>
        </w:numPr>
        <w:spacing w:before="240" w:after="0" w:line="360" w:lineRule="auto"/>
        <w:ind w:left="425" w:hanging="425"/>
        <w:jc w:val="left"/>
        <w:rPr>
          <w:szCs w:val="20"/>
        </w:rPr>
      </w:pPr>
      <w:r>
        <w:rPr>
          <w:szCs w:val="20"/>
        </w:rPr>
        <w:t xml:space="preserve">zapisów dotyczących między innymi </w:t>
      </w:r>
      <w:r w:rsidR="00AC67AA" w:rsidRPr="00E370A6">
        <w:rPr>
          <w:szCs w:val="20"/>
        </w:rPr>
        <w:t xml:space="preserve">tygodniowych rozkładów zajęć </w:t>
      </w:r>
      <w:r w:rsidR="00641828" w:rsidRPr="00E370A6">
        <w:rPr>
          <w:szCs w:val="20"/>
        </w:rPr>
        <w:t>przypisanych konkretnym dzieci</w:t>
      </w:r>
      <w:r w:rsidR="00AC67AA" w:rsidRPr="00E370A6">
        <w:rPr>
          <w:szCs w:val="20"/>
        </w:rPr>
        <w:t>o</w:t>
      </w:r>
      <w:r w:rsidR="00641828" w:rsidRPr="00E370A6">
        <w:rPr>
          <w:szCs w:val="20"/>
        </w:rPr>
        <w:t>m, nie</w:t>
      </w:r>
      <w:r w:rsidR="00815F14">
        <w:rPr>
          <w:szCs w:val="20"/>
        </w:rPr>
        <w:t xml:space="preserve"> odnotowywano</w:t>
      </w:r>
      <w:r w:rsidR="00AC67AA" w:rsidRPr="00E370A6">
        <w:rPr>
          <w:szCs w:val="20"/>
        </w:rPr>
        <w:t xml:space="preserve"> </w:t>
      </w:r>
      <w:r w:rsidR="000D21F3" w:rsidRPr="00E370A6">
        <w:rPr>
          <w:szCs w:val="20"/>
        </w:rPr>
        <w:t xml:space="preserve">frekwencji, </w:t>
      </w:r>
      <w:r w:rsidR="00AC67AA" w:rsidRPr="00E370A6">
        <w:rPr>
          <w:szCs w:val="20"/>
        </w:rPr>
        <w:t>liczb</w:t>
      </w:r>
      <w:r w:rsidR="00641828" w:rsidRPr="00E370A6">
        <w:rPr>
          <w:szCs w:val="20"/>
        </w:rPr>
        <w:t>y godzin przeprowadzonych z</w:t>
      </w:r>
      <w:r w:rsidR="00AC67AA" w:rsidRPr="00E370A6">
        <w:rPr>
          <w:szCs w:val="20"/>
        </w:rPr>
        <w:t>ajęć oraz czasu</w:t>
      </w:r>
      <w:r>
        <w:rPr>
          <w:szCs w:val="20"/>
        </w:rPr>
        <w:t xml:space="preserve"> ich</w:t>
      </w:r>
      <w:r w:rsidR="00AC67AA" w:rsidRPr="00E370A6">
        <w:rPr>
          <w:szCs w:val="20"/>
        </w:rPr>
        <w:t xml:space="preserve"> trwania</w:t>
      </w:r>
      <w:r w:rsidR="00815F14">
        <w:rPr>
          <w:szCs w:val="20"/>
        </w:rPr>
        <w:t>,</w:t>
      </w:r>
      <w:r w:rsidR="00AC67AA" w:rsidRPr="00E370A6">
        <w:rPr>
          <w:szCs w:val="20"/>
        </w:rPr>
        <w:t xml:space="preserve"> </w:t>
      </w:r>
      <w:r w:rsidR="003268C9" w:rsidRPr="00E370A6">
        <w:rPr>
          <w:szCs w:val="20"/>
        </w:rPr>
        <w:t xml:space="preserve">przez </w:t>
      </w:r>
      <w:r w:rsidR="00F56977" w:rsidRPr="00E370A6">
        <w:rPr>
          <w:szCs w:val="20"/>
        </w:rPr>
        <w:t>co brak jest</w:t>
      </w:r>
      <w:r w:rsidR="00EC3FDF" w:rsidRPr="00E370A6">
        <w:rPr>
          <w:szCs w:val="20"/>
        </w:rPr>
        <w:t xml:space="preserve"> możliwości ustalenia w </w:t>
      </w:r>
      <w:r w:rsidR="00C40FB9">
        <w:rPr>
          <w:szCs w:val="20"/>
        </w:rPr>
        <w:t xml:space="preserve">jakich godzinach, </w:t>
      </w:r>
      <w:r w:rsidR="00F56977" w:rsidRPr="00E370A6">
        <w:rPr>
          <w:szCs w:val="20"/>
        </w:rPr>
        <w:t xml:space="preserve">w </w:t>
      </w:r>
      <w:r w:rsidR="00EC3FDF" w:rsidRPr="00E370A6">
        <w:rPr>
          <w:szCs w:val="20"/>
        </w:rPr>
        <w:t>jakim wymiarze</w:t>
      </w:r>
      <w:r w:rsidR="00C40FB9">
        <w:rPr>
          <w:szCs w:val="20"/>
        </w:rPr>
        <w:t xml:space="preserve"> i w jakich dniach</w:t>
      </w:r>
      <w:r w:rsidR="00EC3FDF" w:rsidRPr="00E370A6">
        <w:rPr>
          <w:szCs w:val="20"/>
        </w:rPr>
        <w:t xml:space="preserve"> </w:t>
      </w:r>
      <w:r w:rsidR="00C40FB9">
        <w:rPr>
          <w:szCs w:val="20"/>
        </w:rPr>
        <w:t xml:space="preserve">zajęcia </w:t>
      </w:r>
      <w:r w:rsidR="000D7670">
        <w:rPr>
          <w:szCs w:val="20"/>
        </w:rPr>
        <w:t>powinny być realizowane</w:t>
      </w:r>
      <w:r w:rsidR="00C40FB9">
        <w:rPr>
          <w:szCs w:val="20"/>
        </w:rPr>
        <w:t xml:space="preserve"> oraz </w:t>
      </w:r>
      <w:r w:rsidR="004B19EF" w:rsidRPr="00E370A6">
        <w:rPr>
          <w:szCs w:val="20"/>
        </w:rPr>
        <w:t xml:space="preserve">w </w:t>
      </w:r>
      <w:r w:rsidR="004B19EF">
        <w:rPr>
          <w:szCs w:val="20"/>
        </w:rPr>
        <w:t xml:space="preserve">jakich faktycznie </w:t>
      </w:r>
      <w:r>
        <w:rPr>
          <w:szCs w:val="20"/>
        </w:rPr>
        <w:t xml:space="preserve">je </w:t>
      </w:r>
      <w:r w:rsidR="004B19EF">
        <w:rPr>
          <w:szCs w:val="20"/>
        </w:rPr>
        <w:t>realizowano</w:t>
      </w:r>
      <w:r w:rsidR="00815F14">
        <w:rPr>
          <w:szCs w:val="20"/>
        </w:rPr>
        <w:t>.</w:t>
      </w:r>
    </w:p>
    <w:p w14:paraId="0CC41346" w14:textId="77777777" w:rsidR="00FF6A88" w:rsidRPr="00E370A6" w:rsidRDefault="00396256" w:rsidP="009C6593">
      <w:pPr>
        <w:pStyle w:val="11Trescpisma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 xml:space="preserve">Powyższe nieprawidłowości nie dają </w:t>
      </w:r>
      <w:r w:rsidR="00F22303" w:rsidRPr="00E370A6">
        <w:rPr>
          <w:szCs w:val="20"/>
        </w:rPr>
        <w:t xml:space="preserve">podstaw do stwierdzenia, </w:t>
      </w:r>
      <w:r w:rsidRPr="00E370A6">
        <w:rPr>
          <w:szCs w:val="20"/>
        </w:rPr>
        <w:t xml:space="preserve">że kształcenie specjalne w odniesieniu do </w:t>
      </w:r>
      <w:r w:rsidR="006C1887" w:rsidRPr="00E370A6">
        <w:rPr>
          <w:szCs w:val="20"/>
        </w:rPr>
        <w:t xml:space="preserve">7 </w:t>
      </w:r>
      <w:r w:rsidRPr="00E370A6">
        <w:rPr>
          <w:szCs w:val="20"/>
        </w:rPr>
        <w:t>dzieci objętych kontrolą, wykazanych w „Informacjach miesięcznych o aktualnej licznie uczniów” i w ODPN, było organizowane w formie i n</w:t>
      </w:r>
      <w:r w:rsidR="00815F14">
        <w:rPr>
          <w:szCs w:val="20"/>
        </w:rPr>
        <w:t>a zasadach</w:t>
      </w:r>
      <w:r w:rsidR="00F55C66">
        <w:rPr>
          <w:szCs w:val="20"/>
        </w:rPr>
        <w:t xml:space="preserve"> </w:t>
      </w:r>
      <w:r w:rsidR="00A2377F">
        <w:rPr>
          <w:szCs w:val="20"/>
        </w:rPr>
        <w:t xml:space="preserve">wynikających </w:t>
      </w:r>
      <w:r w:rsidR="00911CD0">
        <w:rPr>
          <w:szCs w:val="20"/>
        </w:rPr>
        <w:t>z przepisów, w sposób umożliwiający stwierdzenie, że przyznana dotacja zost</w:t>
      </w:r>
      <w:r w:rsidR="006538A9">
        <w:rPr>
          <w:szCs w:val="20"/>
        </w:rPr>
        <w:t>ała wykorzystana zgodnie z celem</w:t>
      </w:r>
      <w:r w:rsidR="00911CD0">
        <w:rPr>
          <w:szCs w:val="20"/>
        </w:rPr>
        <w:t xml:space="preserve">. </w:t>
      </w:r>
      <w:r w:rsidRPr="00E370A6">
        <w:rPr>
          <w:szCs w:val="20"/>
        </w:rPr>
        <w:t>W zwi</w:t>
      </w:r>
      <w:r w:rsidR="00BE730B" w:rsidRPr="00E370A6">
        <w:rPr>
          <w:szCs w:val="20"/>
        </w:rPr>
        <w:t>ązku z powyższym, dotacja</w:t>
      </w:r>
      <w:r w:rsidRPr="00E370A6">
        <w:rPr>
          <w:szCs w:val="20"/>
        </w:rPr>
        <w:t xml:space="preserve"> w </w:t>
      </w:r>
      <w:r w:rsidR="00BE730B" w:rsidRPr="00E370A6">
        <w:rPr>
          <w:szCs w:val="20"/>
        </w:rPr>
        <w:t xml:space="preserve">kwocie </w:t>
      </w:r>
      <w:r w:rsidRPr="00E370A6">
        <w:rPr>
          <w:szCs w:val="20"/>
        </w:rPr>
        <w:t>167.997,78 zł wykorzystana została niezgodnie z przeznaczeniem i na podstawie</w:t>
      </w:r>
      <w:r w:rsidR="00911CD0">
        <w:rPr>
          <w:szCs w:val="20"/>
        </w:rPr>
        <w:t xml:space="preserve"> art. 252 ust. 1 punkt 1</w:t>
      </w:r>
      <w:r w:rsidR="00911CD0" w:rsidRPr="00E370A6">
        <w:rPr>
          <w:szCs w:val="20"/>
        </w:rPr>
        <w:t xml:space="preserve"> ustawy z 27 sierpnia 2009 r. o finansach publicznych </w:t>
      </w:r>
      <w:r w:rsidRPr="00E370A6">
        <w:rPr>
          <w:szCs w:val="20"/>
        </w:rPr>
        <w:t xml:space="preserve">podlega zwrotowi do budżetu wraz z </w:t>
      </w:r>
      <w:r w:rsidRPr="00DD2CA0">
        <w:rPr>
          <w:szCs w:val="20"/>
        </w:rPr>
        <w:t xml:space="preserve">odsetkami - </w:t>
      </w:r>
      <w:r w:rsidR="00DD2CA0" w:rsidRPr="00DD2CA0">
        <w:rPr>
          <w:szCs w:val="20"/>
        </w:rPr>
        <w:t>strony 20 do 24 oraz od 26 do 60</w:t>
      </w:r>
      <w:r w:rsidRPr="00DD2CA0">
        <w:rPr>
          <w:szCs w:val="20"/>
        </w:rPr>
        <w:t xml:space="preserve"> protokołu kontroli</w:t>
      </w:r>
      <w:r w:rsidRPr="00E370A6">
        <w:rPr>
          <w:szCs w:val="20"/>
        </w:rPr>
        <w:t xml:space="preserve">. </w:t>
      </w:r>
    </w:p>
    <w:p w14:paraId="5924283D" w14:textId="77777777" w:rsidR="00E23A9C" w:rsidRPr="00E370A6" w:rsidRDefault="00E23A9C" w:rsidP="009C6593">
      <w:pPr>
        <w:pStyle w:val="11Trescpisma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lastRenderedPageBreak/>
        <w:t xml:space="preserve">Na podstawie § 5 ust. 15 uchwały </w:t>
      </w:r>
      <w:r w:rsidR="005208AC" w:rsidRPr="00E370A6">
        <w:rPr>
          <w:szCs w:val="20"/>
        </w:rPr>
        <w:t xml:space="preserve">nr LIV/1466/22 Rady Miejskiej Wrocławia </w:t>
      </w:r>
      <w:r w:rsidRPr="00E370A6">
        <w:rPr>
          <w:szCs w:val="20"/>
        </w:rPr>
        <w:t>zobowiązuję do:</w:t>
      </w:r>
    </w:p>
    <w:p w14:paraId="5B2894C2" w14:textId="77777777" w:rsidR="00DB5C97" w:rsidRPr="00E370A6" w:rsidRDefault="00DB5C97" w:rsidP="008944D7">
      <w:pPr>
        <w:pStyle w:val="11Trescpisma"/>
        <w:numPr>
          <w:ilvl w:val="0"/>
          <w:numId w:val="3"/>
        </w:numPr>
        <w:spacing w:before="0" w:after="0" w:line="360" w:lineRule="auto"/>
        <w:ind w:left="357" w:hanging="357"/>
        <w:jc w:val="left"/>
        <w:rPr>
          <w:szCs w:val="20"/>
        </w:rPr>
      </w:pPr>
      <w:r w:rsidRPr="00E370A6">
        <w:rPr>
          <w:szCs w:val="20"/>
        </w:rPr>
        <w:t xml:space="preserve">Prowadzenia kształcenia specjalnego zgodnie </w:t>
      </w:r>
      <w:r w:rsidR="00911CD0">
        <w:rPr>
          <w:szCs w:val="20"/>
        </w:rPr>
        <w:t>z obowiązującymi przepisami</w:t>
      </w:r>
      <w:r w:rsidRPr="00E370A6">
        <w:rPr>
          <w:szCs w:val="20"/>
        </w:rPr>
        <w:t>.</w:t>
      </w:r>
    </w:p>
    <w:p w14:paraId="3EDFC632" w14:textId="5422C6CF" w:rsidR="00DB5C97" w:rsidRPr="00E370A6" w:rsidRDefault="00DB5C97" w:rsidP="009C6593">
      <w:pPr>
        <w:pStyle w:val="11Trescpisma"/>
        <w:numPr>
          <w:ilvl w:val="0"/>
          <w:numId w:val="3"/>
        </w:numPr>
        <w:spacing w:before="0" w:after="0" w:line="360" w:lineRule="auto"/>
        <w:jc w:val="left"/>
        <w:rPr>
          <w:szCs w:val="20"/>
        </w:rPr>
      </w:pPr>
      <w:r w:rsidRPr="00E370A6">
        <w:rPr>
          <w:szCs w:val="20"/>
        </w:rPr>
        <w:t>Pobierania dotacji zgodnie z obowiązującymi przepisami.</w:t>
      </w:r>
    </w:p>
    <w:p w14:paraId="29C33F56" w14:textId="77777777" w:rsidR="00DB5C97" w:rsidRPr="00E370A6" w:rsidRDefault="00DB5C97" w:rsidP="009C6593">
      <w:pPr>
        <w:pStyle w:val="11Trescpisma"/>
        <w:numPr>
          <w:ilvl w:val="0"/>
          <w:numId w:val="3"/>
        </w:numPr>
        <w:spacing w:before="0" w:after="0" w:line="360" w:lineRule="auto"/>
        <w:jc w:val="left"/>
        <w:rPr>
          <w:szCs w:val="20"/>
        </w:rPr>
      </w:pPr>
      <w:r w:rsidRPr="00E370A6">
        <w:rPr>
          <w:szCs w:val="20"/>
        </w:rPr>
        <w:t>Prawidłowego i rzetelnego sporządzania „Informacji miesięczn</w:t>
      </w:r>
      <w:r w:rsidR="007E408C" w:rsidRPr="00E370A6">
        <w:rPr>
          <w:szCs w:val="20"/>
        </w:rPr>
        <w:t>ych o aktualnej liczbie uczniów”.</w:t>
      </w:r>
    </w:p>
    <w:p w14:paraId="4261918C" w14:textId="5531DD26" w:rsidR="00E23A9C" w:rsidRPr="00E370A6" w:rsidRDefault="00E23A9C" w:rsidP="009C6593">
      <w:pPr>
        <w:pStyle w:val="11Trescpisma"/>
        <w:spacing w:before="240" w:after="240" w:line="360" w:lineRule="auto"/>
        <w:jc w:val="left"/>
        <w:rPr>
          <w:szCs w:val="20"/>
        </w:rPr>
      </w:pPr>
      <w:r w:rsidRPr="00E370A6">
        <w:rPr>
          <w:szCs w:val="20"/>
        </w:rPr>
        <w:t>O sposobie realizacji zaleceń pokontrolnych proszę poinformować Wydział Kontroli U</w:t>
      </w:r>
      <w:r w:rsidR="0057179B">
        <w:rPr>
          <w:szCs w:val="20"/>
        </w:rPr>
        <w:t xml:space="preserve">rzędu </w:t>
      </w:r>
      <w:r w:rsidRPr="00E370A6">
        <w:rPr>
          <w:szCs w:val="20"/>
        </w:rPr>
        <w:t>M</w:t>
      </w:r>
      <w:r w:rsidR="0057179B">
        <w:rPr>
          <w:szCs w:val="20"/>
        </w:rPr>
        <w:t xml:space="preserve">iejskiego </w:t>
      </w:r>
      <w:r w:rsidRPr="00E370A6">
        <w:rPr>
          <w:szCs w:val="20"/>
        </w:rPr>
        <w:t>W</w:t>
      </w:r>
      <w:r w:rsidR="0057179B">
        <w:rPr>
          <w:szCs w:val="20"/>
        </w:rPr>
        <w:t>rocławia</w:t>
      </w:r>
      <w:r w:rsidRPr="00E370A6">
        <w:rPr>
          <w:szCs w:val="20"/>
        </w:rPr>
        <w:t>, w terminie 30 dni od daty doręczenia niniejszego wystąpienia.</w:t>
      </w:r>
    </w:p>
    <w:p w14:paraId="34197064" w14:textId="74FDCE7F" w:rsidR="00E23A9C" w:rsidRDefault="00E23A9C" w:rsidP="00672819">
      <w:pPr>
        <w:pStyle w:val="11Trescpisma"/>
        <w:spacing w:before="120" w:after="240" w:line="360" w:lineRule="auto"/>
        <w:jc w:val="left"/>
        <w:rPr>
          <w:szCs w:val="20"/>
        </w:rPr>
      </w:pPr>
      <w:r w:rsidRPr="00E370A6">
        <w:rPr>
          <w:szCs w:val="20"/>
        </w:rPr>
        <w:t>Ponadto informuję, że w sprawie zwrotu kwoty dotacji pobranej w nadmiernej wysokości oraz wykorzystanej niezgodnie z przeznaczeniem zostanie wszczęte postępowanie administracyjne.</w:t>
      </w:r>
      <w:bookmarkStart w:id="0" w:name="_GoBack"/>
      <w:bookmarkEnd w:id="0"/>
    </w:p>
    <w:p w14:paraId="79BB855F" w14:textId="77777777" w:rsidR="00672819" w:rsidRPr="00672819" w:rsidRDefault="00672819" w:rsidP="00672819">
      <w:pPr>
        <w:tabs>
          <w:tab w:val="left" w:pos="284"/>
        </w:tabs>
        <w:spacing w:before="240" w:after="0" w:line="360" w:lineRule="auto"/>
        <w:rPr>
          <w:szCs w:val="20"/>
        </w:rPr>
      </w:pPr>
      <w:r w:rsidRPr="00672819">
        <w:rPr>
          <w:szCs w:val="20"/>
        </w:rPr>
        <w:t>Dokument podpisała z upoważnienia Prezydenta</w:t>
      </w:r>
    </w:p>
    <w:p w14:paraId="29F88AB8" w14:textId="77777777" w:rsidR="00672819" w:rsidRPr="00672819" w:rsidRDefault="00672819" w:rsidP="00672819">
      <w:pPr>
        <w:snapToGrid w:val="0"/>
        <w:spacing w:before="0" w:after="0" w:line="360" w:lineRule="auto"/>
        <w:rPr>
          <w:szCs w:val="20"/>
        </w:rPr>
      </w:pPr>
      <w:r w:rsidRPr="00672819">
        <w:rPr>
          <w:szCs w:val="20"/>
        </w:rPr>
        <w:t>Marta Kalicińska</w:t>
      </w:r>
    </w:p>
    <w:p w14:paraId="0FF65F87" w14:textId="443A39BE" w:rsidR="00672819" w:rsidRPr="00E370A6" w:rsidRDefault="00672819" w:rsidP="00672819">
      <w:pPr>
        <w:pStyle w:val="Tekstpodstawowy2"/>
        <w:spacing w:before="0" w:after="240" w:line="360" w:lineRule="auto"/>
        <w:jc w:val="left"/>
        <w:rPr>
          <w:szCs w:val="20"/>
          <w:lang w:eastAsia="pl-PL"/>
        </w:rPr>
      </w:pPr>
      <w:r w:rsidRPr="00672819">
        <w:rPr>
          <w:szCs w:val="20"/>
          <w:lang w:eastAsia="pl-PL"/>
        </w:rPr>
        <w:t>Dyrektor Wydziału Kontroli</w:t>
      </w:r>
    </w:p>
    <w:p w14:paraId="4EF97F93" w14:textId="77777777" w:rsidR="00E23A9C" w:rsidRPr="00E370A6" w:rsidRDefault="007E408C" w:rsidP="00672819">
      <w:pPr>
        <w:pStyle w:val="11Trescpisma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>Do wiadomości</w:t>
      </w:r>
      <w:r w:rsidR="00E23A9C" w:rsidRPr="00E370A6">
        <w:rPr>
          <w:szCs w:val="20"/>
        </w:rPr>
        <w:t>:</w:t>
      </w:r>
    </w:p>
    <w:p w14:paraId="549FFCAC" w14:textId="77777777" w:rsidR="00E23A9C" w:rsidRPr="00E370A6" w:rsidRDefault="00E23A9C" w:rsidP="009C6593">
      <w:pPr>
        <w:pStyle w:val="11Trescpisma"/>
        <w:spacing w:before="0" w:after="0" w:line="360" w:lineRule="auto"/>
        <w:jc w:val="left"/>
        <w:rPr>
          <w:szCs w:val="20"/>
        </w:rPr>
      </w:pPr>
      <w:r w:rsidRPr="00E370A6">
        <w:rPr>
          <w:szCs w:val="20"/>
        </w:rPr>
        <w:t xml:space="preserve">Pan Jarosław </w:t>
      </w:r>
      <w:proofErr w:type="spellStart"/>
      <w:r w:rsidRPr="00E370A6">
        <w:rPr>
          <w:szCs w:val="20"/>
        </w:rPr>
        <w:t>Delewski</w:t>
      </w:r>
      <w:proofErr w:type="spellEnd"/>
      <w:r w:rsidRPr="00E370A6">
        <w:rPr>
          <w:szCs w:val="20"/>
        </w:rPr>
        <w:t xml:space="preserve"> – Dyrektor Departamentu Edukacji Urzędu Miejskiego Wrocławia</w:t>
      </w:r>
    </w:p>
    <w:p w14:paraId="18AD3D43" w14:textId="77777777" w:rsidR="00425D6F" w:rsidRPr="00DB5C97" w:rsidRDefault="00E23A9C" w:rsidP="009C6593">
      <w:pPr>
        <w:pStyle w:val="11Trescpisma"/>
        <w:spacing w:before="240" w:after="0" w:line="360" w:lineRule="auto"/>
        <w:jc w:val="left"/>
        <w:rPr>
          <w:szCs w:val="20"/>
        </w:rPr>
      </w:pPr>
      <w:r w:rsidRPr="00E370A6">
        <w:rPr>
          <w:szCs w:val="20"/>
        </w:rPr>
        <w:t>Pismo przygotowano zgodnie z wymogami WCAG w zakresie dostępności cyfrowej.</w:t>
      </w:r>
    </w:p>
    <w:sectPr w:rsidR="00425D6F" w:rsidRPr="00DB5C97" w:rsidSect="007E7FA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05C13" w14:textId="77777777" w:rsidR="00E65E75" w:rsidRDefault="00E65E75" w:rsidP="00745A37">
      <w:pPr>
        <w:spacing w:before="0" w:after="0" w:line="240" w:lineRule="auto"/>
      </w:pPr>
      <w:r>
        <w:separator/>
      </w:r>
    </w:p>
  </w:endnote>
  <w:endnote w:type="continuationSeparator" w:id="0">
    <w:p w14:paraId="55E14563" w14:textId="77777777" w:rsidR="00E65E75" w:rsidRDefault="00E65E75" w:rsidP="00745A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15B8B" w14:textId="77777777" w:rsidR="00EA27F0" w:rsidRDefault="00EA27F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39A8A" w14:textId="77777777" w:rsidR="00EA27F0" w:rsidRDefault="00EA27F0">
    <w:pPr>
      <w:pStyle w:val="Stopka"/>
    </w:pPr>
  </w:p>
  <w:p w14:paraId="5E0C64EA" w14:textId="77777777" w:rsidR="00EA27F0" w:rsidRDefault="00EA27F0">
    <w:pPr>
      <w:pStyle w:val="Stopka"/>
    </w:pPr>
    <w:r>
      <w:rPr>
        <w:noProof/>
      </w:rPr>
      <w:drawing>
        <wp:inline distT="0" distB="0" distL="0" distR="0" wp14:anchorId="2EBB61A0" wp14:editId="659D02A7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263E" w14:textId="77777777" w:rsidR="00E65E75" w:rsidRDefault="00E65E75" w:rsidP="00745A37">
      <w:pPr>
        <w:spacing w:before="0" w:after="0" w:line="240" w:lineRule="auto"/>
      </w:pPr>
      <w:r>
        <w:separator/>
      </w:r>
    </w:p>
  </w:footnote>
  <w:footnote w:type="continuationSeparator" w:id="0">
    <w:p w14:paraId="63C0A255" w14:textId="77777777" w:rsidR="00E65E75" w:rsidRDefault="00E65E75" w:rsidP="00745A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A9C2A" w14:textId="77777777" w:rsidR="00EA27F0" w:rsidRDefault="00E65E75">
    <w:r>
      <w:rPr>
        <w:noProof/>
      </w:rPr>
      <w:pict w14:anchorId="012D1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911FC" w14:textId="77777777" w:rsidR="00EA27F0" w:rsidRDefault="00EA27F0" w:rsidP="007E7FA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ADA2" w14:textId="77777777" w:rsidR="00EA27F0" w:rsidRDefault="00EA27F0" w:rsidP="007E7FA3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AAAAB4C" wp14:editId="407A4BD1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855446C"/>
    <w:multiLevelType w:val="multilevel"/>
    <w:tmpl w:val="7D6C3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4A12EC"/>
    <w:multiLevelType w:val="hybridMultilevel"/>
    <w:tmpl w:val="6D446850"/>
    <w:lvl w:ilvl="0" w:tplc="04150017">
      <w:start w:val="1"/>
      <w:numFmt w:val="lowerLetter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132D59CA"/>
    <w:multiLevelType w:val="hybridMultilevel"/>
    <w:tmpl w:val="41025698"/>
    <w:lvl w:ilvl="0" w:tplc="88D28B3C">
      <w:start w:val="1"/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B0ADD"/>
    <w:multiLevelType w:val="hybridMultilevel"/>
    <w:tmpl w:val="0214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DC6896"/>
    <w:multiLevelType w:val="hybridMultilevel"/>
    <w:tmpl w:val="3A4E239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0102E13"/>
    <w:multiLevelType w:val="hybridMultilevel"/>
    <w:tmpl w:val="8D489004"/>
    <w:lvl w:ilvl="0" w:tplc="E9FAC2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69B3"/>
    <w:multiLevelType w:val="hybridMultilevel"/>
    <w:tmpl w:val="B3741D24"/>
    <w:lvl w:ilvl="0" w:tplc="B1382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687C"/>
    <w:multiLevelType w:val="hybridMultilevel"/>
    <w:tmpl w:val="EE8C271E"/>
    <w:lvl w:ilvl="0" w:tplc="EE5A971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449C1"/>
    <w:multiLevelType w:val="multilevel"/>
    <w:tmpl w:val="E4EE0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33073E1C"/>
    <w:multiLevelType w:val="hybridMultilevel"/>
    <w:tmpl w:val="32926378"/>
    <w:lvl w:ilvl="0" w:tplc="88D28B3C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6560"/>
    <w:multiLevelType w:val="hybridMultilevel"/>
    <w:tmpl w:val="76C60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254B"/>
    <w:multiLevelType w:val="hybridMultilevel"/>
    <w:tmpl w:val="E9D40E5C"/>
    <w:lvl w:ilvl="0" w:tplc="3A9868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F45D6D"/>
    <w:multiLevelType w:val="hybridMultilevel"/>
    <w:tmpl w:val="AEB62F28"/>
    <w:lvl w:ilvl="0" w:tplc="88D28B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332C"/>
    <w:multiLevelType w:val="multilevel"/>
    <w:tmpl w:val="18A4A5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887FAE"/>
    <w:multiLevelType w:val="hybridMultilevel"/>
    <w:tmpl w:val="F90856F4"/>
    <w:lvl w:ilvl="0" w:tplc="A290F730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E78B0"/>
    <w:multiLevelType w:val="hybridMultilevel"/>
    <w:tmpl w:val="8B3868C8"/>
    <w:lvl w:ilvl="0" w:tplc="88D28B3C">
      <w:start w:val="1"/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84C2E"/>
    <w:multiLevelType w:val="hybridMultilevel"/>
    <w:tmpl w:val="E24405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970A86"/>
    <w:multiLevelType w:val="hybridMultilevel"/>
    <w:tmpl w:val="993629A0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1" w15:restartNumberingAfterBreak="0">
    <w:nsid w:val="5E745FA7"/>
    <w:multiLevelType w:val="hybridMultilevel"/>
    <w:tmpl w:val="D9B6BFF6"/>
    <w:lvl w:ilvl="0" w:tplc="3A986884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2" w15:restartNumberingAfterBreak="0">
    <w:nsid w:val="5E9B2783"/>
    <w:multiLevelType w:val="hybridMultilevel"/>
    <w:tmpl w:val="193C8086"/>
    <w:lvl w:ilvl="0" w:tplc="75886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87886"/>
    <w:multiLevelType w:val="multilevel"/>
    <w:tmpl w:val="FA5E70BE"/>
    <w:lvl w:ilvl="0">
      <w:start w:val="2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F1E6726"/>
    <w:multiLevelType w:val="hybridMultilevel"/>
    <w:tmpl w:val="60D659AA"/>
    <w:lvl w:ilvl="0" w:tplc="88D28B3C">
      <w:start w:val="1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55442"/>
    <w:multiLevelType w:val="hybridMultilevel"/>
    <w:tmpl w:val="F6C0B706"/>
    <w:lvl w:ilvl="0" w:tplc="8B9EB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9"/>
  </w:num>
  <w:num w:numId="6">
    <w:abstractNumId w:val="16"/>
  </w:num>
  <w:num w:numId="7">
    <w:abstractNumId w:val="23"/>
  </w:num>
  <w:num w:numId="8">
    <w:abstractNumId w:val="11"/>
  </w:num>
  <w:num w:numId="9">
    <w:abstractNumId w:val="21"/>
  </w:num>
  <w:num w:numId="10">
    <w:abstractNumId w:val="1"/>
  </w:num>
  <w:num w:numId="11">
    <w:abstractNumId w:val="12"/>
  </w:num>
  <w:num w:numId="12">
    <w:abstractNumId w:val="24"/>
  </w:num>
  <w:num w:numId="13">
    <w:abstractNumId w:val="18"/>
  </w:num>
  <w:num w:numId="14">
    <w:abstractNumId w:val="4"/>
  </w:num>
  <w:num w:numId="15">
    <w:abstractNumId w:val="7"/>
  </w:num>
  <w:num w:numId="16">
    <w:abstractNumId w:val="13"/>
  </w:num>
  <w:num w:numId="17">
    <w:abstractNumId w:val="10"/>
  </w:num>
  <w:num w:numId="18">
    <w:abstractNumId w:val="20"/>
  </w:num>
  <w:num w:numId="19">
    <w:abstractNumId w:val="9"/>
  </w:num>
  <w:num w:numId="20">
    <w:abstractNumId w:val="15"/>
  </w:num>
  <w:num w:numId="21">
    <w:abstractNumId w:val="8"/>
  </w:num>
  <w:num w:numId="22">
    <w:abstractNumId w:val="22"/>
  </w:num>
  <w:num w:numId="23">
    <w:abstractNumId w:val="25"/>
  </w:num>
  <w:num w:numId="24">
    <w:abstractNumId w:val="17"/>
  </w:num>
  <w:num w:numId="25">
    <w:abstractNumId w:val="3"/>
  </w:num>
  <w:num w:numId="2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9C"/>
    <w:rsid w:val="00040373"/>
    <w:rsid w:val="00056E1E"/>
    <w:rsid w:val="00057F5F"/>
    <w:rsid w:val="00091DEC"/>
    <w:rsid w:val="000A31F8"/>
    <w:rsid w:val="000A69C7"/>
    <w:rsid w:val="000C073E"/>
    <w:rsid w:val="000D21F3"/>
    <w:rsid w:val="000D7670"/>
    <w:rsid w:val="000F10FA"/>
    <w:rsid w:val="000F7EBE"/>
    <w:rsid w:val="00111AE3"/>
    <w:rsid w:val="00134BDF"/>
    <w:rsid w:val="0015380A"/>
    <w:rsid w:val="001612EC"/>
    <w:rsid w:val="001753AF"/>
    <w:rsid w:val="001F50C4"/>
    <w:rsid w:val="0021554D"/>
    <w:rsid w:val="00227917"/>
    <w:rsid w:val="002309D6"/>
    <w:rsid w:val="00285062"/>
    <w:rsid w:val="002E0423"/>
    <w:rsid w:val="002F4714"/>
    <w:rsid w:val="003268C9"/>
    <w:rsid w:val="003354D1"/>
    <w:rsid w:val="00346B7F"/>
    <w:rsid w:val="00352AC3"/>
    <w:rsid w:val="00353DD1"/>
    <w:rsid w:val="00377015"/>
    <w:rsid w:val="00396256"/>
    <w:rsid w:val="003A4624"/>
    <w:rsid w:val="003A6718"/>
    <w:rsid w:val="003C030C"/>
    <w:rsid w:val="003C5364"/>
    <w:rsid w:val="003F0A5D"/>
    <w:rsid w:val="003F0B83"/>
    <w:rsid w:val="00406023"/>
    <w:rsid w:val="00414464"/>
    <w:rsid w:val="00425D6F"/>
    <w:rsid w:val="00432CAA"/>
    <w:rsid w:val="004401AE"/>
    <w:rsid w:val="00460842"/>
    <w:rsid w:val="00482075"/>
    <w:rsid w:val="0049102F"/>
    <w:rsid w:val="004A44FB"/>
    <w:rsid w:val="004B19EF"/>
    <w:rsid w:val="004B3F04"/>
    <w:rsid w:val="004C4EB3"/>
    <w:rsid w:val="004D0AE5"/>
    <w:rsid w:val="004E30B0"/>
    <w:rsid w:val="004F1DBF"/>
    <w:rsid w:val="005039DE"/>
    <w:rsid w:val="005156DC"/>
    <w:rsid w:val="005208AC"/>
    <w:rsid w:val="005521B7"/>
    <w:rsid w:val="0056270B"/>
    <w:rsid w:val="0057179B"/>
    <w:rsid w:val="00594F54"/>
    <w:rsid w:val="005B04D0"/>
    <w:rsid w:val="005C6682"/>
    <w:rsid w:val="005F1E5A"/>
    <w:rsid w:val="005F713A"/>
    <w:rsid w:val="00641828"/>
    <w:rsid w:val="00650436"/>
    <w:rsid w:val="006538A9"/>
    <w:rsid w:val="006604D3"/>
    <w:rsid w:val="0066562A"/>
    <w:rsid w:val="00672819"/>
    <w:rsid w:val="0067296E"/>
    <w:rsid w:val="006A162B"/>
    <w:rsid w:val="006A5FA9"/>
    <w:rsid w:val="006C1887"/>
    <w:rsid w:val="006D0D46"/>
    <w:rsid w:val="006D51B6"/>
    <w:rsid w:val="007220A4"/>
    <w:rsid w:val="00735D95"/>
    <w:rsid w:val="00737BF9"/>
    <w:rsid w:val="00744BBE"/>
    <w:rsid w:val="00745A37"/>
    <w:rsid w:val="00745E68"/>
    <w:rsid w:val="00753E7F"/>
    <w:rsid w:val="00764339"/>
    <w:rsid w:val="007719DD"/>
    <w:rsid w:val="007A18E8"/>
    <w:rsid w:val="007C0135"/>
    <w:rsid w:val="007C14D2"/>
    <w:rsid w:val="007D31F6"/>
    <w:rsid w:val="007D6EC8"/>
    <w:rsid w:val="007E408C"/>
    <w:rsid w:val="007E7FA3"/>
    <w:rsid w:val="008035AB"/>
    <w:rsid w:val="00815F14"/>
    <w:rsid w:val="00827E2E"/>
    <w:rsid w:val="00837E28"/>
    <w:rsid w:val="00847834"/>
    <w:rsid w:val="008519A1"/>
    <w:rsid w:val="008653A4"/>
    <w:rsid w:val="00865842"/>
    <w:rsid w:val="00865CD4"/>
    <w:rsid w:val="008944D7"/>
    <w:rsid w:val="008C7491"/>
    <w:rsid w:val="008C7E47"/>
    <w:rsid w:val="008D5B56"/>
    <w:rsid w:val="008D6D2C"/>
    <w:rsid w:val="00911CD0"/>
    <w:rsid w:val="00925C91"/>
    <w:rsid w:val="00941878"/>
    <w:rsid w:val="00950D5D"/>
    <w:rsid w:val="00975E3E"/>
    <w:rsid w:val="0098274E"/>
    <w:rsid w:val="009A11EB"/>
    <w:rsid w:val="009A2863"/>
    <w:rsid w:val="009A2C36"/>
    <w:rsid w:val="009C1D04"/>
    <w:rsid w:val="009C2504"/>
    <w:rsid w:val="009C6593"/>
    <w:rsid w:val="009D4F34"/>
    <w:rsid w:val="009E22F2"/>
    <w:rsid w:val="00A14A8A"/>
    <w:rsid w:val="00A21642"/>
    <w:rsid w:val="00A218FA"/>
    <w:rsid w:val="00A2377F"/>
    <w:rsid w:val="00A373F7"/>
    <w:rsid w:val="00A5472C"/>
    <w:rsid w:val="00A55182"/>
    <w:rsid w:val="00A77156"/>
    <w:rsid w:val="00A81814"/>
    <w:rsid w:val="00AC67AA"/>
    <w:rsid w:val="00AE03AE"/>
    <w:rsid w:val="00AF0D9F"/>
    <w:rsid w:val="00AF11C0"/>
    <w:rsid w:val="00AF43B7"/>
    <w:rsid w:val="00B07E8E"/>
    <w:rsid w:val="00B35B2E"/>
    <w:rsid w:val="00B44719"/>
    <w:rsid w:val="00B5128F"/>
    <w:rsid w:val="00B539FA"/>
    <w:rsid w:val="00B935DE"/>
    <w:rsid w:val="00B9597E"/>
    <w:rsid w:val="00BA5333"/>
    <w:rsid w:val="00BB0D9E"/>
    <w:rsid w:val="00BD26D2"/>
    <w:rsid w:val="00BD6BF1"/>
    <w:rsid w:val="00BE5561"/>
    <w:rsid w:val="00BE730B"/>
    <w:rsid w:val="00BF170C"/>
    <w:rsid w:val="00BF3220"/>
    <w:rsid w:val="00BF5ED5"/>
    <w:rsid w:val="00C02F63"/>
    <w:rsid w:val="00C1231B"/>
    <w:rsid w:val="00C1426D"/>
    <w:rsid w:val="00C34C96"/>
    <w:rsid w:val="00C40FB9"/>
    <w:rsid w:val="00C507B6"/>
    <w:rsid w:val="00C66258"/>
    <w:rsid w:val="00C66A1C"/>
    <w:rsid w:val="00C82C9B"/>
    <w:rsid w:val="00C9223F"/>
    <w:rsid w:val="00CB70B0"/>
    <w:rsid w:val="00CE1232"/>
    <w:rsid w:val="00CF5FDA"/>
    <w:rsid w:val="00D12519"/>
    <w:rsid w:val="00D1499B"/>
    <w:rsid w:val="00D20AE3"/>
    <w:rsid w:val="00D531D1"/>
    <w:rsid w:val="00D63408"/>
    <w:rsid w:val="00D66353"/>
    <w:rsid w:val="00DA7B32"/>
    <w:rsid w:val="00DA7BD7"/>
    <w:rsid w:val="00DB5C97"/>
    <w:rsid w:val="00DD2CA0"/>
    <w:rsid w:val="00DD5D62"/>
    <w:rsid w:val="00DE07B4"/>
    <w:rsid w:val="00DE1717"/>
    <w:rsid w:val="00DE4504"/>
    <w:rsid w:val="00DE5E17"/>
    <w:rsid w:val="00DF2C6F"/>
    <w:rsid w:val="00E23A9C"/>
    <w:rsid w:val="00E370A6"/>
    <w:rsid w:val="00E65E75"/>
    <w:rsid w:val="00E67FAC"/>
    <w:rsid w:val="00E70CE7"/>
    <w:rsid w:val="00E760D4"/>
    <w:rsid w:val="00EA27F0"/>
    <w:rsid w:val="00EA43AC"/>
    <w:rsid w:val="00EC3FDF"/>
    <w:rsid w:val="00EC6ED1"/>
    <w:rsid w:val="00ED4AD3"/>
    <w:rsid w:val="00EE5884"/>
    <w:rsid w:val="00EF1E4E"/>
    <w:rsid w:val="00F22303"/>
    <w:rsid w:val="00F2322E"/>
    <w:rsid w:val="00F302D8"/>
    <w:rsid w:val="00F55C66"/>
    <w:rsid w:val="00F56977"/>
    <w:rsid w:val="00F56B38"/>
    <w:rsid w:val="00FB3627"/>
    <w:rsid w:val="00FB4229"/>
    <w:rsid w:val="00FD35C9"/>
    <w:rsid w:val="00FE1DD9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6D38B1"/>
  <w15:docId w15:val="{1ACC9920-42F3-4873-8822-261C62A4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3A9C"/>
    <w:pPr>
      <w:spacing w:before="120" w:after="120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3A9C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23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23A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E23A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7E7FA3"/>
    <w:pPr>
      <w:keepNext/>
      <w:suppressAutoHyphens/>
      <w:spacing w:before="0" w:after="0" w:line="240" w:lineRule="auto"/>
      <w:jc w:val="center"/>
      <w:outlineLvl w:val="4"/>
    </w:pPr>
    <w:rPr>
      <w:rFonts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E7FA3"/>
    <w:pPr>
      <w:keepNext/>
      <w:spacing w:before="0" w:after="0" w:line="240" w:lineRule="auto"/>
      <w:jc w:val="both"/>
      <w:outlineLvl w:val="5"/>
    </w:pPr>
    <w:rPr>
      <w:rFonts w:cs="Verdana"/>
      <w:b/>
      <w:bCs/>
      <w:i/>
      <w:iCs/>
      <w:szCs w:val="20"/>
    </w:rPr>
  </w:style>
  <w:style w:type="paragraph" w:styleId="Nagwek7">
    <w:name w:val="heading 7"/>
    <w:basedOn w:val="Normalny"/>
    <w:next w:val="Normalny"/>
    <w:link w:val="Nagwek7Znak"/>
    <w:qFormat/>
    <w:rsid w:val="007E7FA3"/>
    <w:pPr>
      <w:keepNext/>
      <w:spacing w:before="0" w:after="0" w:line="240" w:lineRule="auto"/>
      <w:ind w:left="540"/>
      <w:jc w:val="both"/>
      <w:outlineLvl w:val="6"/>
    </w:pPr>
    <w:rPr>
      <w:rFonts w:cs="Verdana"/>
      <w:b/>
      <w:bCs/>
      <w:color w:val="FF0000"/>
      <w:szCs w:val="20"/>
    </w:rPr>
  </w:style>
  <w:style w:type="paragraph" w:styleId="Nagwek8">
    <w:name w:val="heading 8"/>
    <w:basedOn w:val="Normalny"/>
    <w:next w:val="Normalny"/>
    <w:link w:val="Nagwek8Znak"/>
    <w:qFormat/>
    <w:rsid w:val="007E7FA3"/>
    <w:pPr>
      <w:keepNext/>
      <w:suppressAutoHyphens/>
      <w:spacing w:before="0" w:after="0" w:line="240" w:lineRule="auto"/>
      <w:jc w:val="center"/>
      <w:outlineLvl w:val="7"/>
    </w:pPr>
    <w:rPr>
      <w:rFonts w:cs="Verdana"/>
      <w:b/>
      <w:bCs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E7FA3"/>
    <w:pPr>
      <w:keepNext/>
      <w:spacing w:before="0" w:after="0" w:line="240" w:lineRule="auto"/>
      <w:jc w:val="center"/>
      <w:outlineLvl w:val="8"/>
    </w:pPr>
    <w:rPr>
      <w:rFonts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3A9C"/>
    <w:rPr>
      <w:rFonts w:ascii="Verdana" w:eastAsia="Arial Unicode MS" w:hAnsi="Verdana" w:cs="Arial Unicode MS"/>
      <w:bCs/>
      <w:sz w:val="2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2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23A9C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23A9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E7FA3"/>
    <w:rPr>
      <w:rFonts w:ascii="Verdana" w:eastAsia="Times New Roman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7FA3"/>
    <w:rPr>
      <w:rFonts w:ascii="Verdana" w:eastAsia="Times New Roman" w:hAnsi="Verdana" w:cs="Verdana"/>
      <w:b/>
      <w:bCs/>
      <w:i/>
      <w:i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E7FA3"/>
    <w:rPr>
      <w:rFonts w:ascii="Verdana" w:eastAsia="Times New Roman" w:hAnsi="Verdana" w:cs="Verdana"/>
      <w:b/>
      <w:bCs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E7FA3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E7FA3"/>
    <w:rPr>
      <w:rFonts w:ascii="Verdana" w:eastAsia="Times New Roman" w:hAnsi="Verdana" w:cs="Verdana"/>
      <w:b/>
      <w:bCs/>
      <w:sz w:val="16"/>
      <w:szCs w:val="16"/>
      <w:lang w:eastAsia="pl-PL"/>
    </w:rPr>
  </w:style>
  <w:style w:type="paragraph" w:customStyle="1" w:styleId="07Datapisma">
    <w:name w:val="@07.Data_pisma"/>
    <w:basedOn w:val="11Trescpisma"/>
    <w:next w:val="08Sygnaturapisma"/>
    <w:rsid w:val="00E23A9C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uiPriority w:val="99"/>
    <w:rsid w:val="00E23A9C"/>
    <w:pPr>
      <w:spacing w:before="180"/>
      <w:jc w:val="both"/>
    </w:pPr>
    <w:rPr>
      <w:szCs w:val="18"/>
    </w:rPr>
  </w:style>
  <w:style w:type="paragraph" w:customStyle="1" w:styleId="08Sygnaturapisma">
    <w:name w:val="@08.Sygnatura_pisma"/>
    <w:basedOn w:val="11Trescpisma"/>
    <w:next w:val="10Szanowny"/>
    <w:rsid w:val="00E23A9C"/>
    <w:rPr>
      <w:sz w:val="16"/>
    </w:rPr>
  </w:style>
  <w:style w:type="paragraph" w:customStyle="1" w:styleId="10Szanowny">
    <w:name w:val="@10.Szanowny"/>
    <w:basedOn w:val="11Trescpisma"/>
    <w:next w:val="11Trescpisma"/>
    <w:rsid w:val="00E23A9C"/>
  </w:style>
  <w:style w:type="paragraph" w:customStyle="1" w:styleId="03ImieiNazwisko">
    <w:name w:val="@03.Imie_i_Nazwisko"/>
    <w:basedOn w:val="11Trescpisma"/>
    <w:next w:val="04StanowiskoAdresata"/>
    <w:rsid w:val="00E23A9C"/>
  </w:style>
  <w:style w:type="paragraph" w:customStyle="1" w:styleId="04StanowiskoAdresata">
    <w:name w:val="@04.StanowiskoAdresata"/>
    <w:basedOn w:val="11Trescpisma"/>
    <w:rsid w:val="00E23A9C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E23A9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E23A9C"/>
    <w:pPr>
      <w:spacing w:before="540"/>
    </w:pPr>
  </w:style>
  <w:style w:type="paragraph" w:customStyle="1" w:styleId="14StanowiskoPodpisujacego">
    <w:name w:val="@14.StanowiskoPodpisujacego"/>
    <w:basedOn w:val="11Trescpisma"/>
    <w:rsid w:val="00E23A9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E23A9C"/>
    <w:rPr>
      <w:sz w:val="18"/>
    </w:rPr>
  </w:style>
  <w:style w:type="paragraph" w:customStyle="1" w:styleId="06Adresmiasto">
    <w:name w:val="@06.Adres_miasto"/>
    <w:basedOn w:val="11Trescpisma"/>
    <w:next w:val="07Datapisma"/>
    <w:rsid w:val="00E23A9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E23A9C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E23A9C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semiHidden/>
    <w:rsid w:val="00E23A9C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23A9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dymka">
    <w:name w:val="Balloon Text"/>
    <w:basedOn w:val="Normalny"/>
    <w:link w:val="TekstdymkaZnak"/>
    <w:rsid w:val="00E23A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23A9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17Zalaczniki">
    <w:name w:val="@17.Zalaczniki"/>
    <w:basedOn w:val="11Trescpisma"/>
    <w:next w:val="18Zalacznikilista"/>
    <w:rsid w:val="00E23A9C"/>
    <w:rPr>
      <w:sz w:val="16"/>
    </w:rPr>
  </w:style>
  <w:style w:type="paragraph" w:customStyle="1" w:styleId="18Zalacznikilista">
    <w:name w:val="@18.Zalaczniki_lista"/>
    <w:basedOn w:val="11Trescpisma"/>
    <w:rsid w:val="00E23A9C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semiHidden/>
    <w:rsid w:val="00E2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23A9C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16Sporzadzil">
    <w:name w:val="@16.Sporzadzil"/>
    <w:basedOn w:val="14StanowiskoPodpisujacego"/>
    <w:rsid w:val="00E23A9C"/>
    <w:rPr>
      <w:sz w:val="16"/>
    </w:rPr>
  </w:style>
  <w:style w:type="paragraph" w:customStyle="1" w:styleId="19Dowiadomosci">
    <w:name w:val="@19.Do_wiadomosci"/>
    <w:basedOn w:val="11Trescpisma"/>
    <w:rsid w:val="00E23A9C"/>
    <w:rPr>
      <w:sz w:val="16"/>
    </w:rPr>
  </w:style>
  <w:style w:type="paragraph" w:customStyle="1" w:styleId="09Dotyczy">
    <w:name w:val="@09.Dotyczy"/>
    <w:basedOn w:val="11Trescpisma"/>
    <w:rsid w:val="00E23A9C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E23A9C"/>
    <w:pPr>
      <w:suppressAutoHyphens/>
      <w:jc w:val="both"/>
    </w:pPr>
    <w:rPr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23A9C"/>
    <w:rPr>
      <w:rFonts w:ascii="Verdana" w:eastAsia="Times New Roman" w:hAnsi="Verdana" w:cs="Times New Roman"/>
      <w:sz w:val="20"/>
      <w:szCs w:val="16"/>
      <w:lang w:eastAsia="ar-SA"/>
    </w:rPr>
  </w:style>
  <w:style w:type="paragraph" w:customStyle="1" w:styleId="20Dowiadomoscilista">
    <w:name w:val="@20.Do_wiadomosci_lista"/>
    <w:basedOn w:val="11Trescpisma"/>
    <w:rsid w:val="00E23A9C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E23A9C"/>
    <w:pPr>
      <w:spacing w:before="0"/>
    </w:pPr>
    <w:rPr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3A9C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readonlytext">
    <w:name w:val="readonly_text"/>
    <w:basedOn w:val="Domylnaczcionkaakapitu"/>
    <w:rsid w:val="00E23A9C"/>
  </w:style>
  <w:style w:type="character" w:styleId="Hipercze">
    <w:name w:val="Hyperlink"/>
    <w:semiHidden/>
    <w:rsid w:val="00E23A9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23A9C"/>
    <w:pPr>
      <w:suppressAutoHyphens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A9C"/>
    <w:rPr>
      <w:rFonts w:ascii="Verdana" w:eastAsia="Times New Roman" w:hAnsi="Verdana" w:cs="Times New Roman"/>
      <w:sz w:val="20"/>
      <w:szCs w:val="24"/>
      <w:lang w:eastAsia="ar-SA"/>
    </w:rPr>
  </w:style>
  <w:style w:type="character" w:styleId="HTML-cytat">
    <w:name w:val="HTML Cite"/>
    <w:basedOn w:val="Domylnaczcionkaakapitu"/>
    <w:semiHidden/>
    <w:rsid w:val="00E23A9C"/>
    <w:rPr>
      <w:i/>
      <w:iCs/>
    </w:rPr>
  </w:style>
  <w:style w:type="paragraph" w:styleId="Tekstpodstawowy">
    <w:name w:val="Body Text"/>
    <w:basedOn w:val="Normalny"/>
    <w:link w:val="TekstpodstawowyZnak"/>
    <w:rsid w:val="00E23A9C"/>
    <w:pPr>
      <w:snapToGrid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23A9C"/>
    <w:rPr>
      <w:rFonts w:ascii="Verdana" w:eastAsia="Times New Roman" w:hAnsi="Verdana" w:cs="Times New Roman"/>
      <w:sz w:val="20"/>
      <w:szCs w:val="24"/>
      <w:lang w:eastAsia="pl-PL"/>
    </w:rPr>
  </w:style>
  <w:style w:type="paragraph" w:customStyle="1" w:styleId="Normalny1">
    <w:name w:val="Normalny1"/>
    <w:rsid w:val="00E23A9C"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szCs w:val="20"/>
      <w:lang w:eastAsia="zh-CN"/>
    </w:rPr>
  </w:style>
  <w:style w:type="paragraph" w:styleId="Listapunktowana2">
    <w:name w:val="List Bullet 2"/>
    <w:basedOn w:val="Normalny"/>
    <w:semiHidden/>
    <w:rsid w:val="00E23A9C"/>
    <w:pPr>
      <w:numPr>
        <w:numId w:val="2"/>
      </w:numPr>
      <w:suppressAutoHyphens/>
    </w:pPr>
    <w:rPr>
      <w:bCs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23A9C"/>
    <w:pPr>
      <w:ind w:left="720"/>
      <w:contextualSpacing/>
    </w:pPr>
  </w:style>
  <w:style w:type="character" w:customStyle="1" w:styleId="WW8Num4z2">
    <w:name w:val="WW8Num4z2"/>
    <w:rsid w:val="00E23A9C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E23A9C"/>
  </w:style>
  <w:style w:type="character" w:customStyle="1" w:styleId="WW8Num3z0">
    <w:name w:val="WW8Num3z0"/>
    <w:rsid w:val="00E23A9C"/>
    <w:rPr>
      <w:rFonts w:ascii="Symbol" w:hAnsi="Symbol"/>
    </w:rPr>
  </w:style>
  <w:style w:type="paragraph" w:customStyle="1" w:styleId="Tekstpodstawowy21">
    <w:name w:val="Tekst podstawowy 21"/>
    <w:basedOn w:val="Normalny"/>
    <w:rsid w:val="00E23A9C"/>
    <w:pPr>
      <w:suppressAutoHyphens/>
      <w:jc w:val="both"/>
    </w:pPr>
    <w:rPr>
      <w:sz w:val="22"/>
      <w:lang w:eastAsia="ar-SA"/>
    </w:rPr>
  </w:style>
  <w:style w:type="character" w:customStyle="1" w:styleId="alb">
    <w:name w:val="a_lb"/>
    <w:basedOn w:val="Domylnaczcionkaakapitu"/>
    <w:rsid w:val="00E23A9C"/>
  </w:style>
  <w:style w:type="paragraph" w:customStyle="1" w:styleId="Nagwektabeli">
    <w:name w:val="Nagłówek tabeli"/>
    <w:basedOn w:val="Normalny"/>
    <w:rsid w:val="00E23A9C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E23A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23A9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A9C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E23A9C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3A9C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E23A9C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paragraph" w:customStyle="1" w:styleId="Indeks">
    <w:name w:val="Indeks"/>
    <w:basedOn w:val="Normalny"/>
    <w:rsid w:val="00E23A9C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23A9C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23A9C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E23A9C"/>
    <w:rPr>
      <w:vertAlign w:val="superscript"/>
    </w:rPr>
  </w:style>
  <w:style w:type="character" w:customStyle="1" w:styleId="BodyText2Char">
    <w:name w:val="Body Text 2 Char"/>
    <w:rsid w:val="007E7FA3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E7FA3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7E7FA3"/>
    <w:pPr>
      <w:spacing w:before="0" w:after="0" w:line="240" w:lineRule="auto"/>
      <w:jc w:val="both"/>
    </w:pPr>
    <w:rPr>
      <w:rFonts w:cs="Verdana"/>
      <w:b/>
      <w:bCs/>
      <w:sz w:val="24"/>
    </w:rPr>
  </w:style>
  <w:style w:type="character" w:customStyle="1" w:styleId="WW8Num2z0">
    <w:name w:val="WW8Num2z0"/>
    <w:rsid w:val="007E7FA3"/>
    <w:rPr>
      <w:rFonts w:ascii="Symbol" w:hAnsi="Symbol" w:cs="Symbo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7FA3"/>
    <w:rPr>
      <w:rFonts w:ascii="Verdana" w:eastAsia="Times New Roman" w:hAnsi="Verdana" w:cs="Verdana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E7FA3"/>
    <w:pPr>
      <w:spacing w:before="0" w:after="0" w:line="240" w:lineRule="auto"/>
      <w:ind w:left="5"/>
      <w:jc w:val="center"/>
    </w:pPr>
    <w:rPr>
      <w:rFonts w:cs="Verdana"/>
      <w:sz w:val="22"/>
      <w:szCs w:val="22"/>
    </w:rPr>
  </w:style>
  <w:style w:type="paragraph" w:customStyle="1" w:styleId="Bezodstpw1">
    <w:name w:val="Bez odstępów1"/>
    <w:rsid w:val="007E7FA3"/>
    <w:pPr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7FA3"/>
    <w:rPr>
      <w:rFonts w:ascii="Arial Unicode MS" w:eastAsia="Arial Unicode MS" w:hAnsi="Times New Roman" w:cs="Arial Unicode MS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7E7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Arial Unicode MS" w:eastAsia="Arial Unicode MS" w:hAnsi="Times New Roman" w:cs="Arial Unicode MS"/>
      <w:szCs w:val="20"/>
    </w:rPr>
  </w:style>
  <w:style w:type="paragraph" w:styleId="Listapunktowana">
    <w:name w:val="List Bullet"/>
    <w:basedOn w:val="Normalny"/>
    <w:autoRedefine/>
    <w:semiHidden/>
    <w:rsid w:val="007E7FA3"/>
    <w:pPr>
      <w:numPr>
        <w:numId w:val="10"/>
      </w:numPr>
      <w:suppressAutoHyphens/>
      <w:spacing w:before="0" w:after="0" w:line="240" w:lineRule="auto"/>
    </w:pPr>
    <w:rPr>
      <w:rFonts w:cs="Verdana"/>
      <w:szCs w:val="20"/>
      <w:lang w:eastAsia="ar-SA"/>
    </w:rPr>
  </w:style>
  <w:style w:type="paragraph" w:customStyle="1" w:styleId="Tematkomentarza1">
    <w:name w:val="Temat komentarza1"/>
    <w:basedOn w:val="Tekstkomentarza"/>
    <w:next w:val="Tekstkomentarza"/>
    <w:rsid w:val="007E7FA3"/>
    <w:pPr>
      <w:spacing w:before="0"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rsid w:val="007E7FA3"/>
    <w:rPr>
      <w:rFonts w:ascii="Times New Roman" w:hAnsi="Times New Roman" w:cs="Times New Roman"/>
      <w:b/>
      <w:bCs/>
      <w:sz w:val="20"/>
      <w:szCs w:val="20"/>
    </w:rPr>
  </w:style>
  <w:style w:type="paragraph" w:customStyle="1" w:styleId="Tekstdymka1">
    <w:name w:val="Tekst dymka1"/>
    <w:basedOn w:val="Normalny"/>
    <w:rsid w:val="007E7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E7FA3"/>
    <w:rPr>
      <w:rFonts w:ascii="Times New Roman" w:hAnsi="Times New Roman" w:cs="Times New Roman"/>
      <w:sz w:val="2"/>
      <w:szCs w:val="2"/>
    </w:rPr>
  </w:style>
  <w:style w:type="paragraph" w:customStyle="1" w:styleId="Styl">
    <w:name w:val="Styl"/>
    <w:rsid w:val="007E7F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E7FA3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E7FA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7E7FA3"/>
    <w:pPr>
      <w:spacing w:before="0" w:after="60" w:line="240" w:lineRule="auto"/>
      <w:jc w:val="center"/>
      <w:outlineLvl w:val="1"/>
    </w:pPr>
    <w:rPr>
      <w:rFonts w:ascii="Arial" w:hAnsi="Arial" w:cs="Arial"/>
      <w:sz w:val="24"/>
    </w:rPr>
  </w:style>
  <w:style w:type="character" w:customStyle="1" w:styleId="PodtytuZnak">
    <w:name w:val="Podtytuł Znak"/>
    <w:basedOn w:val="Domylnaczcionkaakapitu"/>
    <w:link w:val="Podtytu"/>
    <w:rsid w:val="007E7FA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abulatory">
    <w:name w:val="tabulatory"/>
    <w:rsid w:val="007E7FA3"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7E7FA3"/>
    <w:pPr>
      <w:spacing w:before="0" w:after="0" w:line="240" w:lineRule="auto"/>
      <w:ind w:left="720"/>
    </w:pPr>
    <w:rPr>
      <w:rFonts w:ascii="Times New Roman" w:hAnsi="Times New Roman"/>
      <w:sz w:val="24"/>
    </w:rPr>
  </w:style>
  <w:style w:type="character" w:customStyle="1" w:styleId="fn-ref">
    <w:name w:val="fn-ref"/>
    <w:rsid w:val="007E7FA3"/>
  </w:style>
  <w:style w:type="character" w:styleId="Uwydatnienie">
    <w:name w:val="Emphasis"/>
    <w:uiPriority w:val="20"/>
    <w:qFormat/>
    <w:rsid w:val="007E7FA3"/>
    <w:rPr>
      <w:i/>
      <w:iCs/>
    </w:rPr>
  </w:style>
  <w:style w:type="character" w:customStyle="1" w:styleId="BodyTextChar1">
    <w:name w:val="Body Text Char1"/>
    <w:rsid w:val="007E7FA3"/>
    <w:rPr>
      <w:rFonts w:ascii="Verdana" w:hAnsi="Verdana" w:cs="Verdana"/>
      <w:sz w:val="24"/>
      <w:szCs w:val="24"/>
    </w:rPr>
  </w:style>
  <w:style w:type="character" w:customStyle="1" w:styleId="vcenter">
    <w:name w:val="vcenter"/>
    <w:rsid w:val="007E7FA3"/>
    <w:rPr>
      <w:rFonts w:ascii="Times New Roman" w:hAnsi="Times New Roman" w:cs="Times New Roman"/>
    </w:rPr>
  </w:style>
  <w:style w:type="paragraph" w:customStyle="1" w:styleId="Tekstdymka2">
    <w:name w:val="Tekst dymka2"/>
    <w:basedOn w:val="Normalny"/>
    <w:rsid w:val="007E7FA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lb-s">
    <w:name w:val="a_lb-s"/>
    <w:basedOn w:val="Domylnaczcionkaakapitu"/>
    <w:rsid w:val="007E7FA3"/>
  </w:style>
  <w:style w:type="character" w:customStyle="1" w:styleId="ng-binding">
    <w:name w:val="ng-binding"/>
    <w:basedOn w:val="Domylnaczcionkaakapitu"/>
    <w:rsid w:val="007E7FA3"/>
  </w:style>
  <w:style w:type="character" w:customStyle="1" w:styleId="ng-scope">
    <w:name w:val="ng-scope"/>
    <w:basedOn w:val="Domylnaczcionkaakapitu"/>
    <w:rsid w:val="007E7FA3"/>
  </w:style>
  <w:style w:type="character" w:customStyle="1" w:styleId="dropdown">
    <w:name w:val="dropdown"/>
    <w:basedOn w:val="Domylnaczcionkaakapitu"/>
    <w:rsid w:val="007E7FA3"/>
  </w:style>
  <w:style w:type="character" w:customStyle="1" w:styleId="validity-badge">
    <w:name w:val="validity-badge"/>
    <w:basedOn w:val="Domylnaczcionkaakapitu"/>
    <w:rsid w:val="007E7FA3"/>
  </w:style>
  <w:style w:type="paragraph" w:customStyle="1" w:styleId="Default">
    <w:name w:val="Default"/>
    <w:rsid w:val="007E7F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E7FA3"/>
    <w:pPr>
      <w:snapToGrid/>
      <w:spacing w:before="0" w:after="0" w:line="240" w:lineRule="auto"/>
      <w:ind w:firstLine="360"/>
      <w:jc w:val="left"/>
    </w:pPr>
    <w:rPr>
      <w:rFonts w:ascii="Times New Roman" w:hAnsi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E7F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rsid w:val="007E7FA3"/>
    <w:rPr>
      <w:rFonts w:ascii="Verdana" w:hAnsi="Verdana" w:cs="Verdan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E7FA3"/>
    <w:pPr>
      <w:suppressAutoHyphens w:val="0"/>
      <w:spacing w:before="0" w:after="0" w:line="240" w:lineRule="auto"/>
      <w:ind w:left="360" w:firstLine="360"/>
    </w:pPr>
    <w:rPr>
      <w:rFonts w:ascii="Times New Roman" w:hAnsi="Times New Roman"/>
      <w:sz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E7F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0">
    <w:name w:val="Tekst podstawowy wcięty2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  <w:style w:type="paragraph" w:customStyle="1" w:styleId="Tekstpodstawowywcity30">
    <w:name w:val="Tekst podstawowy wcięty3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  <w:style w:type="paragraph" w:customStyle="1" w:styleId="Tekstpodstawowywcity4">
    <w:name w:val="Tekst podstawowy wcięty4"/>
    <w:basedOn w:val="Normalny"/>
    <w:rsid w:val="007E7FA3"/>
    <w:pPr>
      <w:spacing w:before="0" w:after="0" w:line="240" w:lineRule="auto"/>
      <w:ind w:firstLine="5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03886-FAA4-4B63-AA2B-7DBFABC5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umjoma08</dc:creator>
  <cp:lastModifiedBy>Śliczniak Izabella</cp:lastModifiedBy>
  <cp:revision>3</cp:revision>
  <cp:lastPrinted>2023-08-21T08:34:00Z</cp:lastPrinted>
  <dcterms:created xsi:type="dcterms:W3CDTF">2023-09-29T07:31:00Z</dcterms:created>
  <dcterms:modified xsi:type="dcterms:W3CDTF">2024-02-26T12:02:00Z</dcterms:modified>
</cp:coreProperties>
</file>