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left w:w="70" w:type="dxa"/>
          <w:right w:w="70" w:type="dxa"/>
        </w:tblCellMar>
        <w:tblLook w:val="0000" w:firstRow="0" w:lastRow="0" w:firstColumn="0" w:lastColumn="0" w:noHBand="0" w:noVBand="0"/>
      </w:tblPr>
      <w:tblGrid>
        <w:gridCol w:w="2622"/>
        <w:gridCol w:w="6095"/>
        <w:gridCol w:w="5733"/>
      </w:tblGrid>
      <w:tr w:rsidR="009546DE" w:rsidRPr="00512E72" w14:paraId="56F825FF" w14:textId="77777777" w:rsidTr="008C5844">
        <w:tc>
          <w:tcPr>
            <w:tcW w:w="14450" w:type="dxa"/>
            <w:gridSpan w:val="3"/>
            <w:tcBorders>
              <w:bottom w:val="single" w:sz="4" w:space="0" w:color="auto"/>
            </w:tcBorders>
            <w:shd w:val="clear" w:color="auto" w:fill="CCFFFF"/>
          </w:tcPr>
          <w:p w14:paraId="44E8CA25" w14:textId="77777777" w:rsidR="009546DE" w:rsidRPr="00512E72" w:rsidRDefault="009546DE" w:rsidP="008C5844">
            <w:pPr>
              <w:pStyle w:val="Nagwek1"/>
              <w:rPr>
                <w:sz w:val="18"/>
                <w:szCs w:val="18"/>
              </w:rPr>
            </w:pPr>
            <w:r w:rsidRPr="00512E72">
              <w:rPr>
                <w:sz w:val="18"/>
                <w:szCs w:val="18"/>
              </w:rPr>
              <w:t>INFORMACJA O WYNIKACH KONSULTACJI</w:t>
            </w:r>
          </w:p>
          <w:p w14:paraId="319FB539" w14:textId="77777777" w:rsidR="009546DE" w:rsidRPr="00512E72" w:rsidRDefault="009546DE" w:rsidP="001D5019">
            <w:pPr>
              <w:jc w:val="center"/>
              <w:rPr>
                <w:rFonts w:ascii="Verdana" w:hAnsi="Verdana"/>
                <w:sz w:val="18"/>
                <w:szCs w:val="18"/>
              </w:rPr>
            </w:pPr>
            <w:r w:rsidRPr="00512E72">
              <w:rPr>
                <w:rFonts w:ascii="Verdana" w:hAnsi="Verdana"/>
                <w:b/>
                <w:bCs/>
                <w:sz w:val="18"/>
                <w:szCs w:val="18"/>
              </w:rPr>
              <w:t>programu opieki nad zwierzętami bezdomnymi oraz zapobiegania bezdomności zwierząt</w:t>
            </w:r>
            <w:r w:rsidR="00643B91" w:rsidRPr="00512E72">
              <w:rPr>
                <w:rFonts w:ascii="Verdana" w:hAnsi="Verdana"/>
                <w:b/>
                <w:bCs/>
                <w:sz w:val="18"/>
                <w:szCs w:val="18"/>
              </w:rPr>
              <w:t xml:space="preserve"> na terenie Gminy Wrocław</w:t>
            </w:r>
          </w:p>
        </w:tc>
      </w:tr>
      <w:tr w:rsidR="009546DE" w:rsidRPr="00512E72" w14:paraId="63F58253" w14:textId="77777777" w:rsidTr="008C5844">
        <w:tc>
          <w:tcPr>
            <w:tcW w:w="14450" w:type="dxa"/>
            <w:gridSpan w:val="3"/>
          </w:tcPr>
          <w:p w14:paraId="08D67CC2" w14:textId="77777777" w:rsidR="009546DE" w:rsidRPr="00512E72" w:rsidRDefault="009546DE" w:rsidP="008C5844">
            <w:pPr>
              <w:rPr>
                <w:rFonts w:ascii="Verdana" w:hAnsi="Verdana"/>
                <w:b/>
                <w:bCs/>
                <w:sz w:val="18"/>
                <w:szCs w:val="18"/>
              </w:rPr>
            </w:pPr>
          </w:p>
          <w:p w14:paraId="277CDF24" w14:textId="77777777" w:rsidR="009546DE" w:rsidRPr="00512E72" w:rsidRDefault="009546DE" w:rsidP="008C5844">
            <w:pPr>
              <w:rPr>
                <w:rFonts w:ascii="Verdana" w:hAnsi="Verdana"/>
                <w:b/>
                <w:bCs/>
                <w:sz w:val="18"/>
                <w:szCs w:val="18"/>
              </w:rPr>
            </w:pPr>
            <w:r w:rsidRPr="00512E72">
              <w:rPr>
                <w:rFonts w:ascii="Verdana" w:hAnsi="Verdana"/>
                <w:b/>
                <w:bCs/>
                <w:sz w:val="18"/>
                <w:szCs w:val="18"/>
              </w:rPr>
              <w:t>Konsultacj</w:t>
            </w:r>
            <w:r w:rsidR="00181C08" w:rsidRPr="00512E72">
              <w:rPr>
                <w:rFonts w:ascii="Verdana" w:hAnsi="Verdana"/>
                <w:b/>
                <w:bCs/>
                <w:sz w:val="18"/>
                <w:szCs w:val="18"/>
              </w:rPr>
              <w:t xml:space="preserve">e prowadzone były w dniach od </w:t>
            </w:r>
            <w:r w:rsidR="006828C2" w:rsidRPr="00512E72">
              <w:rPr>
                <w:rFonts w:ascii="Verdana" w:hAnsi="Verdana"/>
                <w:b/>
                <w:bCs/>
                <w:sz w:val="18"/>
                <w:szCs w:val="18"/>
              </w:rPr>
              <w:t>1</w:t>
            </w:r>
            <w:r w:rsidR="001D5019" w:rsidRPr="00512E72">
              <w:rPr>
                <w:rFonts w:ascii="Verdana" w:hAnsi="Verdana"/>
                <w:b/>
                <w:bCs/>
                <w:sz w:val="18"/>
                <w:szCs w:val="18"/>
              </w:rPr>
              <w:t>3 grudnia</w:t>
            </w:r>
            <w:r w:rsidR="006828C2" w:rsidRPr="00512E72">
              <w:rPr>
                <w:rFonts w:ascii="Verdana" w:hAnsi="Verdana"/>
                <w:b/>
                <w:bCs/>
                <w:sz w:val="18"/>
                <w:szCs w:val="18"/>
              </w:rPr>
              <w:t xml:space="preserve"> 2023 r.</w:t>
            </w:r>
            <w:r w:rsidR="00643B91" w:rsidRPr="00512E72">
              <w:rPr>
                <w:rFonts w:ascii="Verdana" w:hAnsi="Verdana"/>
                <w:b/>
                <w:bCs/>
                <w:sz w:val="18"/>
                <w:szCs w:val="18"/>
              </w:rPr>
              <w:t xml:space="preserve"> do </w:t>
            </w:r>
            <w:r w:rsidR="0017468C" w:rsidRPr="00512E72">
              <w:rPr>
                <w:rFonts w:ascii="Verdana" w:hAnsi="Verdana"/>
                <w:b/>
                <w:bCs/>
                <w:sz w:val="18"/>
                <w:szCs w:val="18"/>
              </w:rPr>
              <w:t>1</w:t>
            </w:r>
            <w:r w:rsidR="006828C2" w:rsidRPr="00512E72">
              <w:rPr>
                <w:rFonts w:ascii="Verdana" w:hAnsi="Verdana"/>
                <w:b/>
                <w:bCs/>
                <w:sz w:val="18"/>
                <w:szCs w:val="18"/>
              </w:rPr>
              <w:t>2</w:t>
            </w:r>
            <w:r w:rsidR="00643B91" w:rsidRPr="00512E72">
              <w:rPr>
                <w:rFonts w:ascii="Verdana" w:hAnsi="Verdana"/>
                <w:b/>
                <w:bCs/>
                <w:sz w:val="18"/>
                <w:szCs w:val="18"/>
              </w:rPr>
              <w:t xml:space="preserve"> </w:t>
            </w:r>
            <w:r w:rsidR="0017468C" w:rsidRPr="00512E72">
              <w:rPr>
                <w:rFonts w:ascii="Verdana" w:hAnsi="Verdana"/>
                <w:b/>
                <w:bCs/>
                <w:sz w:val="18"/>
                <w:szCs w:val="18"/>
              </w:rPr>
              <w:t>stycznia</w:t>
            </w:r>
            <w:r w:rsidR="00643B91" w:rsidRPr="00512E72">
              <w:rPr>
                <w:rFonts w:ascii="Verdana" w:hAnsi="Verdana"/>
                <w:b/>
                <w:bCs/>
                <w:sz w:val="18"/>
                <w:szCs w:val="18"/>
              </w:rPr>
              <w:t xml:space="preserve"> 202</w:t>
            </w:r>
            <w:r w:rsidR="006828C2" w:rsidRPr="00512E72">
              <w:rPr>
                <w:rFonts w:ascii="Verdana" w:hAnsi="Verdana"/>
                <w:b/>
                <w:bCs/>
                <w:sz w:val="18"/>
                <w:szCs w:val="18"/>
              </w:rPr>
              <w:t>4</w:t>
            </w:r>
            <w:r w:rsidRPr="00512E72">
              <w:rPr>
                <w:rFonts w:ascii="Verdana" w:hAnsi="Verdana"/>
                <w:b/>
                <w:bCs/>
                <w:sz w:val="18"/>
                <w:szCs w:val="18"/>
              </w:rPr>
              <w:t xml:space="preserve"> roku.</w:t>
            </w:r>
            <w:r w:rsidR="00D05A1F" w:rsidRPr="00512E72">
              <w:rPr>
                <w:rFonts w:ascii="Verdana" w:hAnsi="Verdana"/>
                <w:b/>
                <w:bCs/>
                <w:sz w:val="18"/>
                <w:szCs w:val="18"/>
              </w:rPr>
              <w:t xml:space="preserve"> </w:t>
            </w:r>
          </w:p>
          <w:p w14:paraId="7C89388C" w14:textId="77777777" w:rsidR="009546DE" w:rsidRPr="00512E72" w:rsidRDefault="009546DE" w:rsidP="008C5844">
            <w:pPr>
              <w:rPr>
                <w:rFonts w:ascii="Verdana" w:hAnsi="Verdana"/>
                <w:b/>
                <w:bCs/>
                <w:sz w:val="18"/>
                <w:szCs w:val="18"/>
              </w:rPr>
            </w:pPr>
          </w:p>
          <w:p w14:paraId="374B5636" w14:textId="77777777" w:rsidR="009546DE" w:rsidRPr="00512E72" w:rsidRDefault="009546DE" w:rsidP="008C5844">
            <w:pPr>
              <w:rPr>
                <w:rFonts w:ascii="Verdana" w:hAnsi="Verdana"/>
                <w:b/>
                <w:bCs/>
                <w:sz w:val="18"/>
                <w:szCs w:val="18"/>
              </w:rPr>
            </w:pPr>
            <w:r w:rsidRPr="00512E72">
              <w:rPr>
                <w:rFonts w:ascii="Verdana" w:hAnsi="Verdana"/>
                <w:b/>
                <w:bCs/>
                <w:sz w:val="18"/>
                <w:szCs w:val="18"/>
              </w:rPr>
              <w:t>Informacja o konsultacjach wraz z projektem Programu została umieszczona w Biuletynie Informa</w:t>
            </w:r>
            <w:r w:rsidR="008215BD" w:rsidRPr="00512E72">
              <w:rPr>
                <w:rFonts w:ascii="Verdana" w:hAnsi="Verdana"/>
                <w:b/>
                <w:bCs/>
                <w:sz w:val="18"/>
                <w:szCs w:val="18"/>
              </w:rPr>
              <w:t>cji Publicznej (bip.um.wroc.pl)</w:t>
            </w:r>
            <w:r w:rsidRPr="00512E72">
              <w:rPr>
                <w:rFonts w:ascii="Verdana" w:hAnsi="Verdana"/>
                <w:b/>
                <w:bCs/>
                <w:sz w:val="18"/>
                <w:szCs w:val="18"/>
              </w:rPr>
              <w:t>.</w:t>
            </w:r>
          </w:p>
          <w:p w14:paraId="60371920" w14:textId="77777777" w:rsidR="00D0258B" w:rsidRPr="00512E72" w:rsidRDefault="00D0258B" w:rsidP="008C5844">
            <w:pPr>
              <w:rPr>
                <w:rFonts w:ascii="Verdana" w:hAnsi="Verdana"/>
                <w:b/>
                <w:bCs/>
                <w:sz w:val="18"/>
                <w:szCs w:val="18"/>
              </w:rPr>
            </w:pPr>
          </w:p>
          <w:p w14:paraId="3CCBD3B7" w14:textId="77777777" w:rsidR="009546DE" w:rsidRPr="00512E72" w:rsidRDefault="009546DE" w:rsidP="008C5844">
            <w:pPr>
              <w:rPr>
                <w:rFonts w:ascii="Verdana" w:hAnsi="Verdana" w:cs="Arial"/>
                <w:b/>
                <w:bCs/>
                <w:sz w:val="18"/>
                <w:szCs w:val="18"/>
              </w:rPr>
            </w:pPr>
            <w:r w:rsidRPr="00512E72">
              <w:rPr>
                <w:rFonts w:ascii="Verdana" w:hAnsi="Verdana" w:cs="Arial"/>
                <w:b/>
                <w:bCs/>
                <w:sz w:val="18"/>
                <w:szCs w:val="18"/>
              </w:rPr>
              <w:t>Do Wrocławskiej Rady Działalności Pożytku Publicznego informacja o konsultacjach wraz z projektem Programu została przekazana zgodnie z obowiązującym trybem.</w:t>
            </w:r>
          </w:p>
          <w:p w14:paraId="7285ED51" w14:textId="77777777" w:rsidR="00D0258B" w:rsidRPr="00512E72" w:rsidRDefault="00D0258B" w:rsidP="008C5844">
            <w:pPr>
              <w:rPr>
                <w:rFonts w:ascii="Verdana" w:hAnsi="Verdana"/>
                <w:b/>
                <w:bCs/>
                <w:sz w:val="18"/>
                <w:szCs w:val="18"/>
              </w:rPr>
            </w:pPr>
          </w:p>
          <w:p w14:paraId="16EE3477" w14:textId="77777777" w:rsidR="009546DE" w:rsidRPr="00512E72" w:rsidRDefault="009546DE" w:rsidP="008C5844">
            <w:pPr>
              <w:rPr>
                <w:rFonts w:ascii="Verdana" w:hAnsi="Verdana"/>
                <w:b/>
                <w:bCs/>
                <w:sz w:val="18"/>
                <w:szCs w:val="18"/>
              </w:rPr>
            </w:pPr>
            <w:r w:rsidRPr="00512E72">
              <w:rPr>
                <w:rFonts w:ascii="Verdana" w:hAnsi="Verdana"/>
                <w:b/>
                <w:bCs/>
                <w:sz w:val="18"/>
                <w:szCs w:val="18"/>
              </w:rPr>
              <w:t xml:space="preserve">Projekt Programu </w:t>
            </w:r>
            <w:r w:rsidR="00451A85" w:rsidRPr="00512E72">
              <w:rPr>
                <w:rFonts w:ascii="Verdana" w:hAnsi="Verdana"/>
                <w:b/>
                <w:bCs/>
                <w:sz w:val="18"/>
                <w:szCs w:val="18"/>
              </w:rPr>
              <w:t>został  przesłany</w:t>
            </w:r>
            <w:r w:rsidR="004511EE" w:rsidRPr="00512E72">
              <w:rPr>
                <w:rFonts w:ascii="Verdana" w:hAnsi="Verdana"/>
                <w:b/>
                <w:bCs/>
                <w:sz w:val="18"/>
                <w:szCs w:val="18"/>
              </w:rPr>
              <w:t xml:space="preserve"> </w:t>
            </w:r>
            <w:r w:rsidRPr="00512E72">
              <w:rPr>
                <w:rFonts w:ascii="Verdana" w:hAnsi="Verdana"/>
                <w:b/>
                <w:bCs/>
                <w:sz w:val="18"/>
                <w:szCs w:val="18"/>
              </w:rPr>
              <w:t>do  Powiat</w:t>
            </w:r>
            <w:r w:rsidR="00614C34" w:rsidRPr="00512E72">
              <w:rPr>
                <w:rFonts w:ascii="Verdana" w:hAnsi="Verdana"/>
                <w:b/>
                <w:bCs/>
                <w:sz w:val="18"/>
                <w:szCs w:val="18"/>
              </w:rPr>
              <w:t xml:space="preserve">owego Inspektoratu Weterynarii, </w:t>
            </w:r>
            <w:r w:rsidRPr="00512E72">
              <w:rPr>
                <w:rFonts w:ascii="Verdana" w:hAnsi="Verdana"/>
                <w:b/>
                <w:bCs/>
                <w:sz w:val="18"/>
                <w:szCs w:val="18"/>
              </w:rPr>
              <w:t xml:space="preserve">Zarządu Okręgowego Polskiego Związku Łowieckiego, </w:t>
            </w:r>
            <w:r w:rsidR="00181C08" w:rsidRPr="00512E72">
              <w:rPr>
                <w:rFonts w:ascii="Verdana" w:hAnsi="Verdana"/>
                <w:b/>
                <w:bCs/>
                <w:sz w:val="18"/>
                <w:szCs w:val="18"/>
              </w:rPr>
              <w:t>Wydziału Środowiska i</w:t>
            </w:r>
            <w:r w:rsidR="0017468C" w:rsidRPr="00512E72">
              <w:rPr>
                <w:rFonts w:ascii="Verdana" w:hAnsi="Verdana"/>
                <w:b/>
                <w:bCs/>
                <w:sz w:val="18"/>
                <w:szCs w:val="18"/>
              </w:rPr>
              <w:t xml:space="preserve"> Rolnictwa</w:t>
            </w:r>
            <w:r w:rsidR="004511EE" w:rsidRPr="00512E72">
              <w:rPr>
                <w:rFonts w:ascii="Verdana" w:hAnsi="Verdana"/>
                <w:b/>
                <w:bCs/>
                <w:sz w:val="18"/>
                <w:szCs w:val="18"/>
              </w:rPr>
              <w:t>, Towarzystwa Opieki nad Zwierzętami</w:t>
            </w:r>
            <w:r w:rsidR="0045157B" w:rsidRPr="00512E72">
              <w:rPr>
                <w:rFonts w:ascii="Verdana" w:hAnsi="Verdana"/>
                <w:b/>
                <w:bCs/>
                <w:sz w:val="18"/>
                <w:szCs w:val="18"/>
              </w:rPr>
              <w:t xml:space="preserve"> w Polsce</w:t>
            </w:r>
            <w:r w:rsidR="00EC5CA5" w:rsidRPr="00512E72">
              <w:rPr>
                <w:rFonts w:ascii="Verdana" w:hAnsi="Verdana"/>
                <w:b/>
                <w:bCs/>
                <w:sz w:val="18"/>
                <w:szCs w:val="18"/>
              </w:rPr>
              <w:t>, organizacjom społecznym, których statutowym celem działania jest ochrona zwierząt.</w:t>
            </w:r>
          </w:p>
          <w:p w14:paraId="4B5F6C68" w14:textId="77777777" w:rsidR="00D0258B" w:rsidRPr="00512E72" w:rsidRDefault="00D0258B" w:rsidP="008C5844">
            <w:pPr>
              <w:rPr>
                <w:rFonts w:ascii="Verdana" w:hAnsi="Verdana"/>
                <w:b/>
                <w:bCs/>
                <w:sz w:val="18"/>
                <w:szCs w:val="18"/>
              </w:rPr>
            </w:pPr>
          </w:p>
          <w:p w14:paraId="26CEADF2" w14:textId="77777777" w:rsidR="009546DE" w:rsidRPr="00512E72" w:rsidRDefault="009546DE" w:rsidP="008C5844">
            <w:pPr>
              <w:rPr>
                <w:rFonts w:ascii="Verdana" w:hAnsi="Verdana"/>
                <w:b/>
                <w:bCs/>
                <w:sz w:val="18"/>
                <w:szCs w:val="18"/>
              </w:rPr>
            </w:pPr>
            <w:r w:rsidRPr="00512E72">
              <w:rPr>
                <w:rFonts w:ascii="Verdana" w:hAnsi="Verdana"/>
                <w:b/>
                <w:bCs/>
                <w:sz w:val="18"/>
                <w:szCs w:val="18"/>
              </w:rPr>
              <w:t xml:space="preserve">Uwagi do przedmiotowego projektu można było przesłać na adres: </w:t>
            </w:r>
            <w:r w:rsidR="009D6498" w:rsidRPr="00512E72">
              <w:rPr>
                <w:rFonts w:ascii="Verdana" w:hAnsi="Verdana"/>
                <w:b/>
                <w:bCs/>
                <w:sz w:val="18"/>
                <w:szCs w:val="18"/>
              </w:rPr>
              <w:t>b</w:t>
            </w:r>
            <w:r w:rsidR="00451A85" w:rsidRPr="00512E72">
              <w:rPr>
                <w:rFonts w:ascii="Verdana" w:hAnsi="Verdana"/>
                <w:b/>
                <w:bCs/>
                <w:sz w:val="18"/>
                <w:szCs w:val="18"/>
              </w:rPr>
              <w:t>wb</w:t>
            </w:r>
            <w:r w:rsidR="00640D95" w:rsidRPr="00512E72">
              <w:rPr>
                <w:rFonts w:ascii="Verdana" w:hAnsi="Verdana"/>
                <w:b/>
                <w:bCs/>
                <w:sz w:val="18"/>
                <w:szCs w:val="18"/>
              </w:rPr>
              <w:t>@um.wroc.pl</w:t>
            </w:r>
            <w:r w:rsidRPr="00512E72">
              <w:rPr>
                <w:rFonts w:ascii="Verdana" w:hAnsi="Verdana"/>
                <w:b/>
                <w:bCs/>
                <w:sz w:val="18"/>
                <w:szCs w:val="18"/>
              </w:rPr>
              <w:t xml:space="preserve"> oraz za pośrednictwem tradycyjnej poczty</w:t>
            </w:r>
            <w:r w:rsidR="00640D95" w:rsidRPr="00512E72">
              <w:rPr>
                <w:rFonts w:ascii="Verdana" w:hAnsi="Verdana"/>
                <w:b/>
                <w:bCs/>
                <w:sz w:val="18"/>
                <w:szCs w:val="18"/>
              </w:rPr>
              <w:t xml:space="preserve"> na adres: Biuro Wrocław Bez Barier, ul. Bogusławskiego 8,10, </w:t>
            </w:r>
            <w:r w:rsidRPr="00512E72">
              <w:rPr>
                <w:rFonts w:ascii="Verdana" w:hAnsi="Verdana"/>
                <w:b/>
                <w:bCs/>
                <w:sz w:val="18"/>
                <w:szCs w:val="18"/>
              </w:rPr>
              <w:t>Wrocław</w:t>
            </w:r>
            <w:r w:rsidR="00D0258B" w:rsidRPr="00512E72">
              <w:rPr>
                <w:rFonts w:ascii="Verdana" w:hAnsi="Verdana"/>
                <w:b/>
                <w:bCs/>
                <w:sz w:val="18"/>
                <w:szCs w:val="18"/>
              </w:rPr>
              <w:t xml:space="preserve"> 50 – 031</w:t>
            </w:r>
            <w:r w:rsidRPr="00512E72">
              <w:rPr>
                <w:rFonts w:ascii="Verdana" w:hAnsi="Verdana"/>
                <w:b/>
                <w:bCs/>
                <w:sz w:val="18"/>
                <w:szCs w:val="18"/>
              </w:rPr>
              <w:t>.</w:t>
            </w:r>
          </w:p>
          <w:p w14:paraId="61F3E06C" w14:textId="77777777" w:rsidR="009546DE" w:rsidRPr="00512E72" w:rsidRDefault="009546DE" w:rsidP="008C5844">
            <w:pPr>
              <w:rPr>
                <w:rFonts w:ascii="Verdana" w:hAnsi="Verdana"/>
                <w:sz w:val="18"/>
                <w:szCs w:val="18"/>
              </w:rPr>
            </w:pPr>
          </w:p>
        </w:tc>
      </w:tr>
      <w:tr w:rsidR="009546DE" w:rsidRPr="00512E72" w14:paraId="6EF578F1" w14:textId="77777777" w:rsidTr="008C5844">
        <w:trPr>
          <w:trHeight w:val="429"/>
        </w:trPr>
        <w:tc>
          <w:tcPr>
            <w:tcW w:w="14450" w:type="dxa"/>
            <w:gridSpan w:val="3"/>
          </w:tcPr>
          <w:p w14:paraId="5C9583FD" w14:textId="77777777" w:rsidR="009546DE" w:rsidRPr="00512E72" w:rsidRDefault="009546DE" w:rsidP="008C5844">
            <w:pPr>
              <w:jc w:val="center"/>
              <w:rPr>
                <w:rFonts w:ascii="Verdana" w:hAnsi="Verdana"/>
                <w:b/>
                <w:sz w:val="18"/>
                <w:szCs w:val="18"/>
              </w:rPr>
            </w:pPr>
            <w:r w:rsidRPr="00512E72">
              <w:rPr>
                <w:rFonts w:ascii="Verdana" w:hAnsi="Verdana"/>
                <w:b/>
                <w:sz w:val="18"/>
                <w:szCs w:val="18"/>
              </w:rPr>
              <w:t>ZGŁOSZONE UWAGI</w:t>
            </w:r>
          </w:p>
        </w:tc>
      </w:tr>
      <w:tr w:rsidR="001F39B4" w:rsidRPr="00512E72" w14:paraId="03A0190C" w14:textId="77777777" w:rsidTr="00F71827">
        <w:trPr>
          <w:trHeight w:val="628"/>
        </w:trPr>
        <w:tc>
          <w:tcPr>
            <w:tcW w:w="2622" w:type="dxa"/>
          </w:tcPr>
          <w:p w14:paraId="5A2DB54D" w14:textId="77777777" w:rsidR="001F39B4" w:rsidRPr="00512E72" w:rsidRDefault="001F39B4" w:rsidP="008C5844">
            <w:pPr>
              <w:rPr>
                <w:rFonts w:ascii="Verdana" w:hAnsi="Verdana"/>
                <w:b/>
                <w:bCs/>
                <w:sz w:val="18"/>
                <w:szCs w:val="18"/>
              </w:rPr>
            </w:pPr>
            <w:r w:rsidRPr="00512E72">
              <w:rPr>
                <w:rFonts w:ascii="Verdana" w:hAnsi="Verdana"/>
                <w:b/>
                <w:bCs/>
                <w:sz w:val="18"/>
                <w:szCs w:val="18"/>
              </w:rPr>
              <w:t>Wrocławska Rada Działalności Pożytku Publicznego</w:t>
            </w:r>
          </w:p>
        </w:tc>
        <w:tc>
          <w:tcPr>
            <w:tcW w:w="6095" w:type="dxa"/>
            <w:vAlign w:val="center"/>
          </w:tcPr>
          <w:p w14:paraId="26913FA3" w14:textId="77777777" w:rsidR="001F39B4" w:rsidRPr="00512E72" w:rsidRDefault="001F39B4" w:rsidP="00432A31">
            <w:pPr>
              <w:pStyle w:val="Nagwek3"/>
              <w:jc w:val="center"/>
              <w:rPr>
                <w:sz w:val="18"/>
                <w:szCs w:val="18"/>
              </w:rPr>
            </w:pPr>
            <w:r w:rsidRPr="00512E72">
              <w:rPr>
                <w:sz w:val="18"/>
                <w:szCs w:val="18"/>
              </w:rPr>
              <w:t xml:space="preserve">Brak </w:t>
            </w:r>
            <w:r w:rsidR="00EC5CA5" w:rsidRPr="00512E72">
              <w:rPr>
                <w:sz w:val="18"/>
                <w:szCs w:val="18"/>
              </w:rPr>
              <w:t>uwag</w:t>
            </w:r>
          </w:p>
        </w:tc>
        <w:tc>
          <w:tcPr>
            <w:tcW w:w="5733" w:type="dxa"/>
          </w:tcPr>
          <w:p w14:paraId="2D4322F0" w14:textId="77777777" w:rsidR="001F39B4" w:rsidRPr="00512E72" w:rsidRDefault="001F39B4" w:rsidP="008C5844">
            <w:pPr>
              <w:jc w:val="both"/>
              <w:rPr>
                <w:rFonts w:ascii="Verdana" w:hAnsi="Verdana"/>
                <w:sz w:val="18"/>
                <w:szCs w:val="18"/>
              </w:rPr>
            </w:pPr>
          </w:p>
        </w:tc>
      </w:tr>
      <w:tr w:rsidR="001F39B4" w:rsidRPr="00512E72" w14:paraId="5CFD57DA" w14:textId="77777777" w:rsidTr="00F71827">
        <w:trPr>
          <w:trHeight w:val="680"/>
        </w:trPr>
        <w:tc>
          <w:tcPr>
            <w:tcW w:w="2622" w:type="dxa"/>
          </w:tcPr>
          <w:p w14:paraId="2FED9C41" w14:textId="77777777" w:rsidR="001F39B4" w:rsidRPr="00512E72" w:rsidRDefault="001F39B4" w:rsidP="008C5844">
            <w:pPr>
              <w:rPr>
                <w:rFonts w:ascii="Verdana" w:hAnsi="Verdana"/>
                <w:b/>
                <w:bCs/>
                <w:sz w:val="18"/>
                <w:szCs w:val="18"/>
              </w:rPr>
            </w:pPr>
            <w:r w:rsidRPr="00512E72">
              <w:rPr>
                <w:rFonts w:ascii="Verdana" w:hAnsi="Verdana"/>
                <w:b/>
                <w:bCs/>
                <w:sz w:val="18"/>
                <w:szCs w:val="18"/>
              </w:rPr>
              <w:t>Powiatowy Inspektorat Weterynarii we Wrocławiu</w:t>
            </w:r>
          </w:p>
        </w:tc>
        <w:tc>
          <w:tcPr>
            <w:tcW w:w="6095" w:type="dxa"/>
            <w:vAlign w:val="center"/>
          </w:tcPr>
          <w:p w14:paraId="49903A9C" w14:textId="77777777" w:rsidR="001F39B4" w:rsidRPr="00512E72" w:rsidRDefault="00EC5CA5" w:rsidP="00432A31">
            <w:pPr>
              <w:pStyle w:val="Nagwek3"/>
              <w:jc w:val="center"/>
              <w:rPr>
                <w:sz w:val="18"/>
                <w:szCs w:val="18"/>
              </w:rPr>
            </w:pPr>
            <w:r w:rsidRPr="00512E72">
              <w:rPr>
                <w:sz w:val="18"/>
                <w:szCs w:val="18"/>
              </w:rPr>
              <w:t>Brak uwag</w:t>
            </w:r>
          </w:p>
        </w:tc>
        <w:tc>
          <w:tcPr>
            <w:tcW w:w="5733" w:type="dxa"/>
          </w:tcPr>
          <w:p w14:paraId="3D255A13" w14:textId="77777777" w:rsidR="001F39B4" w:rsidRPr="00512E72" w:rsidRDefault="001F39B4" w:rsidP="008C5844">
            <w:pPr>
              <w:jc w:val="both"/>
              <w:rPr>
                <w:rFonts w:ascii="Verdana" w:hAnsi="Verdana"/>
                <w:sz w:val="18"/>
                <w:szCs w:val="18"/>
              </w:rPr>
            </w:pPr>
          </w:p>
        </w:tc>
      </w:tr>
      <w:tr w:rsidR="001F39B4" w:rsidRPr="00512E72" w14:paraId="516E2C38" w14:textId="77777777" w:rsidTr="00F71827">
        <w:trPr>
          <w:trHeight w:val="694"/>
        </w:trPr>
        <w:tc>
          <w:tcPr>
            <w:tcW w:w="2622" w:type="dxa"/>
          </w:tcPr>
          <w:p w14:paraId="7E2034F0" w14:textId="77777777" w:rsidR="001F39B4" w:rsidRPr="00512E72" w:rsidRDefault="001F39B4" w:rsidP="008C5844">
            <w:pPr>
              <w:rPr>
                <w:rFonts w:ascii="Verdana" w:hAnsi="Verdana"/>
                <w:b/>
                <w:bCs/>
                <w:sz w:val="18"/>
                <w:szCs w:val="18"/>
              </w:rPr>
            </w:pPr>
            <w:r w:rsidRPr="00512E72">
              <w:rPr>
                <w:rFonts w:ascii="Verdana" w:hAnsi="Verdana"/>
                <w:b/>
                <w:bCs/>
                <w:sz w:val="18"/>
                <w:szCs w:val="18"/>
              </w:rPr>
              <w:t>Polski Związek Łowiecki Zarząd Okręgowy we Wrocławiu</w:t>
            </w:r>
          </w:p>
        </w:tc>
        <w:tc>
          <w:tcPr>
            <w:tcW w:w="6095" w:type="dxa"/>
            <w:vAlign w:val="center"/>
          </w:tcPr>
          <w:p w14:paraId="349BC6DC" w14:textId="77777777" w:rsidR="001F39B4" w:rsidRPr="00512E72" w:rsidRDefault="00EC5CA5" w:rsidP="00432A31">
            <w:pPr>
              <w:pStyle w:val="Nagwek3"/>
              <w:jc w:val="center"/>
              <w:rPr>
                <w:sz w:val="18"/>
                <w:szCs w:val="18"/>
              </w:rPr>
            </w:pPr>
            <w:r w:rsidRPr="00512E72">
              <w:rPr>
                <w:sz w:val="18"/>
                <w:szCs w:val="18"/>
              </w:rPr>
              <w:t>Brak uwag</w:t>
            </w:r>
          </w:p>
        </w:tc>
        <w:tc>
          <w:tcPr>
            <w:tcW w:w="5733" w:type="dxa"/>
          </w:tcPr>
          <w:p w14:paraId="5728C082" w14:textId="77777777" w:rsidR="001F39B4" w:rsidRPr="00512E72" w:rsidRDefault="001F39B4" w:rsidP="008C5844">
            <w:pPr>
              <w:jc w:val="both"/>
              <w:rPr>
                <w:rFonts w:ascii="Verdana" w:hAnsi="Verdana"/>
                <w:sz w:val="18"/>
                <w:szCs w:val="18"/>
              </w:rPr>
            </w:pPr>
          </w:p>
        </w:tc>
      </w:tr>
      <w:tr w:rsidR="001F39B4" w:rsidRPr="00512E72" w14:paraId="28714D99" w14:textId="77777777" w:rsidTr="009D00EA">
        <w:trPr>
          <w:trHeight w:val="556"/>
        </w:trPr>
        <w:tc>
          <w:tcPr>
            <w:tcW w:w="2622" w:type="dxa"/>
          </w:tcPr>
          <w:p w14:paraId="0AA336E4" w14:textId="77777777" w:rsidR="001F39B4" w:rsidRPr="00512E72" w:rsidRDefault="001F39B4" w:rsidP="008C5844">
            <w:pPr>
              <w:rPr>
                <w:rFonts w:ascii="Verdana" w:hAnsi="Verdana"/>
                <w:b/>
                <w:bCs/>
                <w:sz w:val="18"/>
                <w:szCs w:val="18"/>
              </w:rPr>
            </w:pPr>
            <w:r w:rsidRPr="00512E72">
              <w:rPr>
                <w:rFonts w:ascii="Verdana" w:hAnsi="Verdana"/>
                <w:b/>
                <w:bCs/>
                <w:sz w:val="18"/>
                <w:szCs w:val="18"/>
              </w:rPr>
              <w:t>Towarzy</w:t>
            </w:r>
            <w:r w:rsidR="00432A31" w:rsidRPr="00512E72">
              <w:rPr>
                <w:rFonts w:ascii="Verdana" w:hAnsi="Verdana"/>
                <w:b/>
                <w:bCs/>
                <w:sz w:val="18"/>
                <w:szCs w:val="18"/>
              </w:rPr>
              <w:t xml:space="preserve">stwo Opieki nad Zwierzętami </w:t>
            </w:r>
            <w:r w:rsidRPr="00512E72">
              <w:rPr>
                <w:rFonts w:ascii="Verdana" w:hAnsi="Verdana"/>
                <w:b/>
                <w:bCs/>
                <w:sz w:val="18"/>
                <w:szCs w:val="18"/>
              </w:rPr>
              <w:t>w Polsce</w:t>
            </w:r>
          </w:p>
        </w:tc>
        <w:tc>
          <w:tcPr>
            <w:tcW w:w="6095" w:type="dxa"/>
            <w:vAlign w:val="center"/>
          </w:tcPr>
          <w:p w14:paraId="327D7470" w14:textId="77777777" w:rsidR="001F39B4" w:rsidRPr="00512E72" w:rsidRDefault="00EC5CA5" w:rsidP="00EC5CA5">
            <w:pPr>
              <w:jc w:val="center"/>
              <w:rPr>
                <w:rFonts w:ascii="Verdana" w:hAnsi="Verdana"/>
                <w:b/>
                <w:bCs/>
                <w:sz w:val="18"/>
                <w:szCs w:val="18"/>
              </w:rPr>
            </w:pPr>
            <w:r w:rsidRPr="00512E72">
              <w:rPr>
                <w:rFonts w:ascii="Verdana" w:hAnsi="Verdana"/>
                <w:b/>
                <w:bCs/>
                <w:sz w:val="18"/>
                <w:szCs w:val="18"/>
              </w:rPr>
              <w:t>Brak uwag</w:t>
            </w:r>
          </w:p>
        </w:tc>
        <w:tc>
          <w:tcPr>
            <w:tcW w:w="5733" w:type="dxa"/>
          </w:tcPr>
          <w:p w14:paraId="11E8BB97" w14:textId="77777777" w:rsidR="001F39B4" w:rsidRPr="00512E72" w:rsidRDefault="001F39B4" w:rsidP="00853214">
            <w:pPr>
              <w:jc w:val="both"/>
              <w:rPr>
                <w:rFonts w:ascii="Verdana" w:hAnsi="Verdana"/>
                <w:sz w:val="18"/>
                <w:szCs w:val="18"/>
              </w:rPr>
            </w:pPr>
          </w:p>
        </w:tc>
      </w:tr>
      <w:tr w:rsidR="002F2A37" w:rsidRPr="00512E72" w14:paraId="2BEA7D98" w14:textId="77777777" w:rsidTr="009D00EA">
        <w:trPr>
          <w:trHeight w:val="699"/>
        </w:trPr>
        <w:tc>
          <w:tcPr>
            <w:tcW w:w="2622" w:type="dxa"/>
          </w:tcPr>
          <w:p w14:paraId="1DBAB3D6" w14:textId="77777777" w:rsidR="00C161B8" w:rsidRPr="00512E72" w:rsidRDefault="00C161B8" w:rsidP="00C161B8">
            <w:pPr>
              <w:autoSpaceDE w:val="0"/>
              <w:autoSpaceDN w:val="0"/>
              <w:adjustRightInd w:val="0"/>
              <w:rPr>
                <w:rFonts w:ascii="Verdana" w:eastAsiaTheme="minorHAnsi" w:hAnsi="Verdana"/>
                <w:b/>
                <w:bCs/>
                <w:color w:val="000000"/>
                <w:sz w:val="18"/>
                <w:szCs w:val="18"/>
                <w:lang w:eastAsia="en-US"/>
              </w:rPr>
            </w:pPr>
            <w:r w:rsidRPr="00512E72">
              <w:rPr>
                <w:rFonts w:ascii="Verdana" w:eastAsiaTheme="minorHAnsi" w:hAnsi="Verdana"/>
                <w:b/>
                <w:bCs/>
                <w:color w:val="000000"/>
                <w:sz w:val="18"/>
                <w:szCs w:val="18"/>
                <w:lang w:eastAsia="en-US"/>
              </w:rPr>
              <w:t xml:space="preserve">Fundacja Pomocy Zwierzętom Bezpieczna Przystań </w:t>
            </w:r>
          </w:p>
          <w:p w14:paraId="1E91D6A3" w14:textId="77777777" w:rsidR="00C161B8" w:rsidRPr="00512E72" w:rsidRDefault="00C161B8" w:rsidP="00C161B8">
            <w:pPr>
              <w:autoSpaceDE w:val="0"/>
              <w:autoSpaceDN w:val="0"/>
              <w:adjustRightInd w:val="0"/>
              <w:rPr>
                <w:rFonts w:ascii="Verdana" w:eastAsiaTheme="minorHAnsi" w:hAnsi="Verdana"/>
                <w:b/>
                <w:bCs/>
                <w:color w:val="212121"/>
                <w:sz w:val="18"/>
                <w:szCs w:val="18"/>
                <w:lang w:eastAsia="en-US"/>
              </w:rPr>
            </w:pPr>
            <w:r w:rsidRPr="00512E72">
              <w:rPr>
                <w:rFonts w:ascii="Verdana" w:eastAsiaTheme="minorHAnsi" w:hAnsi="Verdana"/>
                <w:b/>
                <w:bCs/>
                <w:color w:val="212121"/>
                <w:sz w:val="18"/>
                <w:szCs w:val="18"/>
                <w:lang w:eastAsia="en-US"/>
              </w:rPr>
              <w:t xml:space="preserve">ul. Leśna 20 / 14 </w:t>
            </w:r>
          </w:p>
          <w:p w14:paraId="5BE3E00A" w14:textId="77777777" w:rsidR="002F2A37" w:rsidRPr="00512E72" w:rsidRDefault="00C161B8" w:rsidP="00C161B8">
            <w:pPr>
              <w:rPr>
                <w:rFonts w:ascii="Verdana" w:hAnsi="Verdana"/>
                <w:b/>
                <w:bCs/>
                <w:sz w:val="18"/>
                <w:szCs w:val="18"/>
              </w:rPr>
            </w:pPr>
            <w:r w:rsidRPr="00512E72">
              <w:rPr>
                <w:rFonts w:ascii="Verdana" w:eastAsiaTheme="minorHAnsi" w:hAnsi="Verdana"/>
                <w:b/>
                <w:bCs/>
                <w:color w:val="212121"/>
                <w:sz w:val="18"/>
                <w:szCs w:val="18"/>
                <w:lang w:eastAsia="en-US"/>
              </w:rPr>
              <w:t>Trzebień 59-700</w:t>
            </w:r>
          </w:p>
        </w:tc>
        <w:tc>
          <w:tcPr>
            <w:tcW w:w="6095" w:type="dxa"/>
            <w:vAlign w:val="center"/>
          </w:tcPr>
          <w:p w14:paraId="5016BBA5" w14:textId="77777777" w:rsidR="00C86ADD" w:rsidRPr="00512E72" w:rsidRDefault="00C161B8" w:rsidP="002865CA">
            <w:pPr>
              <w:pStyle w:val="Akapitzlist"/>
              <w:numPr>
                <w:ilvl w:val="0"/>
                <w:numId w:val="8"/>
              </w:numPr>
              <w:rPr>
                <w:rFonts w:ascii="Verdana" w:eastAsiaTheme="minorHAnsi" w:hAnsi="Verdana"/>
                <w:color w:val="212121"/>
                <w:sz w:val="18"/>
                <w:szCs w:val="18"/>
                <w:lang w:eastAsia="en-US"/>
              </w:rPr>
            </w:pPr>
            <w:r w:rsidRPr="00512E72">
              <w:rPr>
                <w:rFonts w:ascii="Verdana" w:eastAsiaTheme="minorHAnsi" w:hAnsi="Verdana"/>
                <w:color w:val="212121"/>
                <w:sz w:val="18"/>
                <w:szCs w:val="18"/>
                <w:lang w:eastAsia="en-US"/>
              </w:rPr>
              <w:t>projekt uchwały nie porusza jednak wyraźnie kwestii gatunków o odmiennych potrzebach, mimo że każdego roku oprócz psów i kotów, do wrocławskiego schroniska licznie trafiają przedstawiciele innych gatunków zwierząt</w:t>
            </w:r>
            <w:r w:rsidR="00E256D9" w:rsidRPr="00512E72">
              <w:rPr>
                <w:rFonts w:ascii="Verdana" w:eastAsiaTheme="minorHAnsi" w:hAnsi="Verdana"/>
                <w:color w:val="212121"/>
                <w:sz w:val="18"/>
                <w:szCs w:val="18"/>
                <w:lang w:eastAsia="en-US"/>
              </w:rPr>
              <w:t>.</w:t>
            </w:r>
          </w:p>
          <w:p w14:paraId="132984E2" w14:textId="77777777" w:rsidR="00C86ADD" w:rsidRPr="00512E72" w:rsidRDefault="00E256D9" w:rsidP="002865CA">
            <w:pPr>
              <w:pStyle w:val="Akapitzlist"/>
              <w:numPr>
                <w:ilvl w:val="0"/>
                <w:numId w:val="8"/>
              </w:numPr>
              <w:rPr>
                <w:rFonts w:ascii="Verdana" w:eastAsiaTheme="minorHAnsi" w:hAnsi="Verdana"/>
                <w:color w:val="212121"/>
                <w:sz w:val="18"/>
                <w:szCs w:val="18"/>
                <w:lang w:eastAsia="en-US"/>
              </w:rPr>
            </w:pPr>
            <w:r w:rsidRPr="00512E72">
              <w:rPr>
                <w:rFonts w:ascii="Verdana" w:eastAsiaTheme="minorHAnsi" w:hAnsi="Verdana"/>
                <w:color w:val="212121"/>
                <w:sz w:val="18"/>
                <w:szCs w:val="18"/>
                <w:lang w:eastAsia="en-US"/>
              </w:rPr>
              <w:t>Postulujemy o uwzględnienie w dokumencie „Program opieki nad zwierzętami bezdomnymi oraz zapobiegania bezdomności zwierząt na terenie Gminy Wrocław” innych zwierząt. To jest ptaków takich jak udomowione drobne ptaki śpiewające czy papugi, gryzoni domowych, zajęczaków, gadów, płazów, ryb, bezkręgowców</w:t>
            </w:r>
          </w:p>
          <w:p w14:paraId="3ADB80B5" w14:textId="77777777" w:rsidR="00E256D9" w:rsidRPr="00512E72" w:rsidRDefault="00E256D9" w:rsidP="002865CA">
            <w:pPr>
              <w:pStyle w:val="Akapitzlist"/>
              <w:numPr>
                <w:ilvl w:val="0"/>
                <w:numId w:val="8"/>
              </w:numPr>
              <w:rPr>
                <w:rFonts w:ascii="Verdana" w:eastAsiaTheme="minorHAnsi" w:hAnsi="Verdana"/>
                <w:color w:val="212121"/>
                <w:sz w:val="18"/>
                <w:szCs w:val="18"/>
                <w:lang w:eastAsia="en-US"/>
              </w:rPr>
            </w:pPr>
            <w:r w:rsidRPr="00512E72">
              <w:rPr>
                <w:rFonts w:ascii="Verdana" w:eastAsiaTheme="minorHAnsi" w:hAnsi="Verdana"/>
                <w:color w:val="212121"/>
                <w:sz w:val="18"/>
                <w:szCs w:val="18"/>
                <w:lang w:eastAsia="en-US"/>
              </w:rPr>
              <w:t>Istnieje potrzeba doprecyzowania w programie opieki nad zwierzętami bezdomnymi kwestii zwierząt egzotycznych, w szczególności</w:t>
            </w:r>
            <w:r w:rsidR="00C86ADD" w:rsidRPr="00512E72">
              <w:rPr>
                <w:rFonts w:ascii="Verdana" w:eastAsiaTheme="minorHAnsi" w:hAnsi="Verdana"/>
                <w:color w:val="212121"/>
                <w:sz w:val="18"/>
                <w:szCs w:val="18"/>
                <w:lang w:eastAsia="en-US"/>
              </w:rPr>
              <w:t xml:space="preserve"> </w:t>
            </w:r>
            <w:r w:rsidRPr="00512E72">
              <w:rPr>
                <w:rFonts w:ascii="Verdana" w:eastAsiaTheme="minorHAnsi" w:hAnsi="Verdana"/>
                <w:color w:val="212121"/>
                <w:sz w:val="18"/>
                <w:szCs w:val="18"/>
                <w:lang w:eastAsia="en-US"/>
              </w:rPr>
              <w:t xml:space="preserve">w rozdziale 2 </w:t>
            </w:r>
          </w:p>
          <w:p w14:paraId="11E578D9" w14:textId="77777777" w:rsidR="00E256D9" w:rsidRPr="00512E72" w:rsidRDefault="00E256D9" w:rsidP="002865CA">
            <w:pPr>
              <w:rPr>
                <w:rFonts w:ascii="Verdana" w:eastAsiaTheme="minorHAnsi" w:hAnsi="Verdana"/>
                <w:color w:val="212121"/>
                <w:sz w:val="18"/>
                <w:szCs w:val="18"/>
                <w:lang w:eastAsia="en-US"/>
              </w:rPr>
            </w:pPr>
            <w:r w:rsidRPr="00512E72">
              <w:rPr>
                <w:rFonts w:ascii="Verdana" w:eastAsiaTheme="minorHAnsi" w:hAnsi="Verdana"/>
                <w:color w:val="212121"/>
                <w:sz w:val="18"/>
                <w:szCs w:val="18"/>
                <w:lang w:eastAsia="en-US"/>
              </w:rPr>
              <w:lastRenderedPageBreak/>
              <w:t>• pkt 4.1.1 objęcie opieką weterynaryjną i behawioralną - należy wskazać że w przypadku zwierząt egzotycznych dotyczyć to musi objęcia opieką weterynaryjną przez lekarza specjalistę chorób zwierząt nieudomowionych, a w przypadku opieki behawioralnej, objęcia opieką przez zoopsychologa królików i gryzoni/papug</w:t>
            </w:r>
          </w:p>
          <w:p w14:paraId="2B59CF2F" w14:textId="77777777" w:rsidR="00E256D9" w:rsidRPr="00512E72" w:rsidRDefault="00E256D9" w:rsidP="002865CA">
            <w:pPr>
              <w:autoSpaceDE w:val="0"/>
              <w:autoSpaceDN w:val="0"/>
              <w:adjustRightInd w:val="0"/>
              <w:rPr>
                <w:rFonts w:ascii="Verdana" w:eastAsiaTheme="minorHAnsi" w:hAnsi="Verdana"/>
                <w:color w:val="212121"/>
                <w:sz w:val="18"/>
                <w:szCs w:val="18"/>
                <w:lang w:eastAsia="en-US"/>
              </w:rPr>
            </w:pPr>
            <w:r w:rsidRPr="00512E72">
              <w:rPr>
                <w:rFonts w:ascii="Verdana" w:eastAsiaTheme="minorHAnsi" w:hAnsi="Verdana"/>
                <w:color w:val="212121"/>
                <w:sz w:val="18"/>
                <w:szCs w:val="18"/>
                <w:lang w:eastAsia="en-US"/>
              </w:rPr>
              <w:t xml:space="preserve">• pkt 4.1.2 oraz 4.1.3 – kastracje zwierząt egzotycznych, tak jak wszystkie inne zabiegi, powinien przeprowadzać i kwalifikować do nich lekarz weterynarii specjalista chorób zwierząt nieudomowionych; </w:t>
            </w:r>
          </w:p>
          <w:p w14:paraId="2F6E1A50" w14:textId="77777777" w:rsidR="00E256D9" w:rsidRPr="00512E72" w:rsidRDefault="00E256D9" w:rsidP="002865CA">
            <w:pPr>
              <w:rPr>
                <w:rFonts w:ascii="Verdana" w:eastAsiaTheme="minorHAnsi" w:hAnsi="Verdana"/>
                <w:color w:val="212121"/>
                <w:sz w:val="18"/>
                <w:szCs w:val="18"/>
                <w:lang w:eastAsia="en-US"/>
              </w:rPr>
            </w:pPr>
            <w:r w:rsidRPr="00512E72">
              <w:rPr>
                <w:rFonts w:ascii="Verdana" w:eastAsiaTheme="minorHAnsi" w:hAnsi="Verdana"/>
                <w:color w:val="212121"/>
                <w:sz w:val="18"/>
                <w:szCs w:val="18"/>
                <w:lang w:eastAsia="en-US"/>
              </w:rPr>
              <w:t>• pkt 4.5 należy także wprowadzić wymóg rekrutacji wolontariuszy dedykowanych do opieki nad zwierzętami egzotycznymi</w:t>
            </w:r>
          </w:p>
          <w:p w14:paraId="2DF4398B" w14:textId="77777777" w:rsidR="00E256D9" w:rsidRPr="00512E72" w:rsidRDefault="00E256D9" w:rsidP="002865CA">
            <w:pPr>
              <w:rPr>
                <w:rFonts w:ascii="Verdana" w:eastAsiaTheme="minorHAnsi" w:hAnsi="Verdana"/>
                <w:color w:val="212121"/>
                <w:sz w:val="18"/>
                <w:szCs w:val="18"/>
                <w:lang w:eastAsia="en-US"/>
              </w:rPr>
            </w:pPr>
            <w:r w:rsidRPr="00512E72">
              <w:rPr>
                <w:rFonts w:ascii="Verdana" w:eastAsiaTheme="minorHAnsi" w:hAnsi="Verdana"/>
                <w:color w:val="212121"/>
                <w:sz w:val="18"/>
                <w:szCs w:val="18"/>
                <w:lang w:eastAsia="en-US"/>
              </w:rPr>
              <w:t xml:space="preserve">• </w:t>
            </w:r>
            <w:r w:rsidRPr="00512E72">
              <w:rPr>
                <w:rFonts w:ascii="Verdana" w:hAnsi="Verdana"/>
                <w:color w:val="212121"/>
                <w:sz w:val="18"/>
                <w:szCs w:val="18"/>
              </w:rPr>
              <w:t>pkt 8 edukacja w zakresie humanitarnego traktowania zwierząt, powinna, poza psami i kotami, dotyczyć również innych gatunków, z uwzględnieniem edukacji o potrzebach gatunkowych tych zwierząt</w:t>
            </w:r>
          </w:p>
        </w:tc>
        <w:tc>
          <w:tcPr>
            <w:tcW w:w="5733" w:type="dxa"/>
          </w:tcPr>
          <w:p w14:paraId="0D50521B" w14:textId="77777777" w:rsidR="002F2A37" w:rsidRPr="00512E72" w:rsidRDefault="008A1798" w:rsidP="002865CA">
            <w:pPr>
              <w:rPr>
                <w:rFonts w:ascii="Verdana" w:hAnsi="Verdana"/>
                <w:sz w:val="18"/>
                <w:szCs w:val="18"/>
              </w:rPr>
            </w:pPr>
            <w:r w:rsidRPr="00512E72">
              <w:rPr>
                <w:rFonts w:ascii="Verdana" w:hAnsi="Verdana"/>
                <w:sz w:val="18"/>
                <w:szCs w:val="18"/>
              </w:rPr>
              <w:lastRenderedPageBreak/>
              <w:t>Program nie różnicuje gatunków bezdomnych zwierząt, które tej opieki wymagają.</w:t>
            </w:r>
          </w:p>
          <w:p w14:paraId="5D6A89A8" w14:textId="77777777" w:rsidR="008A1798" w:rsidRPr="00512E72" w:rsidRDefault="008A1798" w:rsidP="002865CA">
            <w:pPr>
              <w:rPr>
                <w:rFonts w:ascii="Verdana" w:hAnsi="Verdana"/>
                <w:color w:val="212121"/>
                <w:sz w:val="18"/>
                <w:szCs w:val="18"/>
              </w:rPr>
            </w:pPr>
            <w:r w:rsidRPr="00512E72">
              <w:rPr>
                <w:rFonts w:ascii="Verdana" w:hAnsi="Verdana"/>
                <w:sz w:val="18"/>
                <w:szCs w:val="18"/>
              </w:rPr>
              <w:t>Odpowiadając na liczne głosy organizacji zajmującymi się ochroną zwierząt informujemy</w:t>
            </w:r>
            <w:r w:rsidR="00FF572B" w:rsidRPr="00512E72">
              <w:rPr>
                <w:rFonts w:ascii="Verdana" w:hAnsi="Verdana"/>
                <w:sz w:val="18"/>
                <w:szCs w:val="18"/>
              </w:rPr>
              <w:t xml:space="preserve"> o trwających rozmowach na temat </w:t>
            </w:r>
            <w:r w:rsidRPr="00512E72">
              <w:rPr>
                <w:rFonts w:ascii="Verdana" w:hAnsi="Verdana"/>
                <w:sz w:val="18"/>
                <w:szCs w:val="18"/>
              </w:rPr>
              <w:t xml:space="preserve">opieki </w:t>
            </w:r>
            <w:r w:rsidR="00FF572B" w:rsidRPr="00512E72">
              <w:rPr>
                <w:rFonts w:ascii="Verdana" w:hAnsi="Verdana"/>
                <w:sz w:val="18"/>
                <w:szCs w:val="18"/>
              </w:rPr>
              <w:t>zwierząt egzotycznych</w:t>
            </w:r>
            <w:r w:rsidR="00FF572B" w:rsidRPr="00512E72">
              <w:rPr>
                <w:rFonts w:ascii="Verdana" w:hAnsi="Verdana"/>
                <w:color w:val="212121"/>
                <w:sz w:val="18"/>
                <w:szCs w:val="18"/>
              </w:rPr>
              <w:t xml:space="preserve"> z Katedrą Epizootiologii z Kliniką Ptaków i Zwierząt Egzotycznych przy Uniwersytecie Przyrodniczym we Wrocławiu. </w:t>
            </w:r>
            <w:r w:rsidR="00FF184F" w:rsidRPr="00512E72">
              <w:rPr>
                <w:rFonts w:ascii="Verdana" w:hAnsi="Verdana"/>
                <w:color w:val="212121"/>
                <w:sz w:val="18"/>
                <w:szCs w:val="18"/>
              </w:rPr>
              <w:t xml:space="preserve">Urząd jest w trakcie rozmów, które </w:t>
            </w:r>
            <w:r w:rsidR="00FF572B" w:rsidRPr="00512E72">
              <w:rPr>
                <w:rFonts w:ascii="Verdana" w:hAnsi="Verdana"/>
                <w:color w:val="212121"/>
                <w:sz w:val="18"/>
                <w:szCs w:val="18"/>
              </w:rPr>
              <w:t>systemow</w:t>
            </w:r>
            <w:r w:rsidR="00FF184F" w:rsidRPr="00512E72">
              <w:rPr>
                <w:rFonts w:ascii="Verdana" w:hAnsi="Verdana"/>
                <w:color w:val="212121"/>
                <w:sz w:val="18"/>
                <w:szCs w:val="18"/>
              </w:rPr>
              <w:t>o</w:t>
            </w:r>
            <w:r w:rsidR="00FF572B" w:rsidRPr="00512E72">
              <w:rPr>
                <w:rFonts w:ascii="Verdana" w:hAnsi="Verdana"/>
                <w:color w:val="212121"/>
                <w:sz w:val="18"/>
                <w:szCs w:val="18"/>
              </w:rPr>
              <w:t xml:space="preserve"> zapewni</w:t>
            </w:r>
            <w:r w:rsidR="00FF184F" w:rsidRPr="00512E72">
              <w:rPr>
                <w:rFonts w:ascii="Verdana" w:hAnsi="Verdana"/>
                <w:color w:val="212121"/>
                <w:sz w:val="18"/>
                <w:szCs w:val="18"/>
              </w:rPr>
              <w:t>ą</w:t>
            </w:r>
            <w:r w:rsidR="00FF572B" w:rsidRPr="00512E72">
              <w:rPr>
                <w:rFonts w:ascii="Verdana" w:hAnsi="Verdana"/>
                <w:color w:val="212121"/>
                <w:sz w:val="18"/>
                <w:szCs w:val="18"/>
              </w:rPr>
              <w:t xml:space="preserve">  opiekę bezdomnym zwierzętom, niezależnie od gatunku</w:t>
            </w:r>
            <w:r w:rsidR="00FF184F" w:rsidRPr="00512E72">
              <w:rPr>
                <w:rFonts w:ascii="Verdana" w:hAnsi="Verdana"/>
                <w:color w:val="212121"/>
                <w:sz w:val="18"/>
                <w:szCs w:val="18"/>
              </w:rPr>
              <w:t>.</w:t>
            </w:r>
          </w:p>
          <w:p w14:paraId="5B2FE68B" w14:textId="77777777" w:rsidR="00FF184F" w:rsidRPr="00512E72" w:rsidRDefault="00FF184F" w:rsidP="002865CA">
            <w:pPr>
              <w:rPr>
                <w:rFonts w:ascii="Verdana" w:hAnsi="Verdana"/>
                <w:color w:val="212121"/>
                <w:sz w:val="18"/>
                <w:szCs w:val="18"/>
              </w:rPr>
            </w:pPr>
          </w:p>
          <w:p w14:paraId="57AC4DA4" w14:textId="77777777" w:rsidR="00FF184F" w:rsidRPr="00512E72" w:rsidRDefault="00FF184F" w:rsidP="002865CA">
            <w:pPr>
              <w:rPr>
                <w:rFonts w:ascii="Verdana" w:hAnsi="Verdana"/>
                <w:color w:val="212121"/>
                <w:sz w:val="18"/>
                <w:szCs w:val="18"/>
              </w:rPr>
            </w:pPr>
          </w:p>
          <w:p w14:paraId="082B830B" w14:textId="77777777" w:rsidR="00FF184F" w:rsidRPr="00512E72" w:rsidRDefault="00FF184F" w:rsidP="002865CA">
            <w:pPr>
              <w:rPr>
                <w:rFonts w:ascii="Verdana" w:hAnsi="Verdana"/>
                <w:color w:val="212121"/>
                <w:sz w:val="18"/>
                <w:szCs w:val="18"/>
              </w:rPr>
            </w:pPr>
          </w:p>
          <w:p w14:paraId="084EF725" w14:textId="77777777" w:rsidR="00FF184F" w:rsidRPr="00512E72" w:rsidRDefault="00FF184F" w:rsidP="002865CA">
            <w:pPr>
              <w:rPr>
                <w:rFonts w:ascii="Verdana" w:hAnsi="Verdana"/>
                <w:color w:val="212121"/>
                <w:sz w:val="18"/>
                <w:szCs w:val="18"/>
              </w:rPr>
            </w:pPr>
          </w:p>
          <w:p w14:paraId="586BF81E" w14:textId="77777777" w:rsidR="00FF184F" w:rsidRPr="00512E72" w:rsidRDefault="00FF184F" w:rsidP="002865CA">
            <w:pPr>
              <w:rPr>
                <w:rFonts w:ascii="Verdana" w:hAnsi="Verdana"/>
                <w:color w:val="212121"/>
                <w:sz w:val="18"/>
                <w:szCs w:val="18"/>
              </w:rPr>
            </w:pPr>
          </w:p>
          <w:p w14:paraId="411A8126" w14:textId="77777777" w:rsidR="00FF184F" w:rsidRPr="00512E72" w:rsidRDefault="00FF184F" w:rsidP="002865CA">
            <w:pPr>
              <w:rPr>
                <w:rFonts w:ascii="Verdana" w:hAnsi="Verdana"/>
                <w:color w:val="212121"/>
                <w:sz w:val="18"/>
                <w:szCs w:val="18"/>
              </w:rPr>
            </w:pPr>
          </w:p>
          <w:p w14:paraId="30D95803" w14:textId="77777777" w:rsidR="00FF184F" w:rsidRPr="00512E72" w:rsidRDefault="00FF184F" w:rsidP="002865CA">
            <w:pPr>
              <w:rPr>
                <w:rFonts w:ascii="Verdana" w:hAnsi="Verdana"/>
                <w:color w:val="212121"/>
                <w:sz w:val="18"/>
                <w:szCs w:val="18"/>
              </w:rPr>
            </w:pPr>
            <w:r w:rsidRPr="00512E72">
              <w:rPr>
                <w:rFonts w:ascii="Verdana" w:hAnsi="Verdana"/>
                <w:color w:val="212121"/>
                <w:sz w:val="18"/>
                <w:szCs w:val="18"/>
              </w:rPr>
              <w:t>Każdego rodzaju opieka i zabiegi wykonywane są przez wykwalifikowaną kadrę.</w:t>
            </w:r>
          </w:p>
          <w:p w14:paraId="1D123053" w14:textId="77777777" w:rsidR="00885CF8" w:rsidRPr="00512E72" w:rsidRDefault="00885CF8" w:rsidP="002865CA">
            <w:pPr>
              <w:rPr>
                <w:rFonts w:ascii="Verdana" w:hAnsi="Verdana"/>
                <w:color w:val="212121"/>
                <w:sz w:val="18"/>
                <w:szCs w:val="18"/>
              </w:rPr>
            </w:pPr>
          </w:p>
          <w:p w14:paraId="5DD4B3B2" w14:textId="77777777" w:rsidR="00885CF8" w:rsidRPr="00512E72" w:rsidRDefault="00885CF8" w:rsidP="002865CA">
            <w:pPr>
              <w:rPr>
                <w:rFonts w:ascii="Verdana" w:hAnsi="Verdana"/>
                <w:color w:val="212121"/>
                <w:sz w:val="18"/>
                <w:szCs w:val="18"/>
              </w:rPr>
            </w:pPr>
          </w:p>
          <w:p w14:paraId="43FEA1CF" w14:textId="77777777" w:rsidR="00885CF8" w:rsidRPr="00512E72" w:rsidRDefault="00885CF8" w:rsidP="002865CA">
            <w:pPr>
              <w:rPr>
                <w:rFonts w:ascii="Verdana" w:hAnsi="Verdana"/>
                <w:color w:val="212121"/>
                <w:sz w:val="18"/>
                <w:szCs w:val="18"/>
              </w:rPr>
            </w:pPr>
          </w:p>
          <w:p w14:paraId="1A925C7E" w14:textId="77777777" w:rsidR="00885CF8" w:rsidRPr="00512E72" w:rsidRDefault="00885CF8" w:rsidP="002865CA">
            <w:pPr>
              <w:rPr>
                <w:rFonts w:ascii="Verdana" w:hAnsi="Verdana"/>
                <w:color w:val="212121"/>
                <w:sz w:val="18"/>
                <w:szCs w:val="18"/>
              </w:rPr>
            </w:pPr>
            <w:r w:rsidRPr="00512E72">
              <w:rPr>
                <w:rFonts w:ascii="Verdana" w:hAnsi="Verdana"/>
                <w:color w:val="212121"/>
                <w:sz w:val="18"/>
                <w:szCs w:val="18"/>
              </w:rPr>
              <w:t>Praca wolontariuszy leży w kompetencjach Schroniska</w:t>
            </w:r>
          </w:p>
          <w:p w14:paraId="7BF2FC86" w14:textId="77777777" w:rsidR="00885CF8" w:rsidRPr="00512E72" w:rsidRDefault="00885CF8" w:rsidP="002865CA">
            <w:pPr>
              <w:rPr>
                <w:rFonts w:ascii="Verdana" w:hAnsi="Verdana"/>
                <w:color w:val="212121"/>
                <w:sz w:val="18"/>
                <w:szCs w:val="18"/>
              </w:rPr>
            </w:pPr>
          </w:p>
          <w:p w14:paraId="33CEAE12" w14:textId="77777777" w:rsidR="00885CF8" w:rsidRPr="00512E72" w:rsidRDefault="00885CF8" w:rsidP="002865CA">
            <w:pPr>
              <w:rPr>
                <w:rFonts w:ascii="Verdana" w:hAnsi="Verdana"/>
                <w:color w:val="212121"/>
                <w:sz w:val="18"/>
                <w:szCs w:val="18"/>
              </w:rPr>
            </w:pPr>
          </w:p>
          <w:p w14:paraId="1AF8B917" w14:textId="77777777" w:rsidR="00885CF8" w:rsidRPr="00512E72" w:rsidRDefault="00885CF8" w:rsidP="002865CA">
            <w:pPr>
              <w:rPr>
                <w:rFonts w:ascii="Verdana" w:hAnsi="Verdana"/>
                <w:color w:val="212121"/>
                <w:sz w:val="18"/>
                <w:szCs w:val="18"/>
              </w:rPr>
            </w:pPr>
          </w:p>
          <w:p w14:paraId="52E164F2" w14:textId="77777777" w:rsidR="00885CF8" w:rsidRPr="00512E72" w:rsidRDefault="00885CF8" w:rsidP="002865CA">
            <w:pPr>
              <w:rPr>
                <w:rFonts w:ascii="Verdana" w:hAnsi="Verdana"/>
                <w:sz w:val="18"/>
                <w:szCs w:val="18"/>
              </w:rPr>
            </w:pPr>
            <w:r w:rsidRPr="00512E72">
              <w:rPr>
                <w:rFonts w:ascii="Verdana" w:hAnsi="Verdana"/>
                <w:color w:val="212121"/>
                <w:sz w:val="18"/>
                <w:szCs w:val="18"/>
              </w:rPr>
              <w:t>edukacja w zakresie humanitarnego traktowania zwierząt</w:t>
            </w:r>
            <w:r w:rsidR="00E12441" w:rsidRPr="00512E72">
              <w:rPr>
                <w:rFonts w:ascii="Verdana" w:hAnsi="Verdana"/>
                <w:color w:val="212121"/>
                <w:sz w:val="18"/>
                <w:szCs w:val="18"/>
              </w:rPr>
              <w:t xml:space="preserve"> </w:t>
            </w:r>
            <w:r w:rsidR="00E12441" w:rsidRPr="00512E72">
              <w:rPr>
                <w:rFonts w:ascii="Verdana" w:hAnsi="Verdana"/>
                <w:sz w:val="18"/>
                <w:szCs w:val="18"/>
              </w:rPr>
              <w:t>nie różnicuje ich gatunków</w:t>
            </w:r>
            <w:r w:rsidR="003A2922" w:rsidRPr="00512E72">
              <w:rPr>
                <w:rFonts w:ascii="Verdana" w:hAnsi="Verdana"/>
                <w:sz w:val="18"/>
                <w:szCs w:val="18"/>
              </w:rPr>
              <w:t xml:space="preserve"> w Programie.</w:t>
            </w:r>
          </w:p>
        </w:tc>
      </w:tr>
      <w:tr w:rsidR="001F39B4" w:rsidRPr="00512E72" w14:paraId="27243CB5" w14:textId="77777777" w:rsidTr="009D00EA">
        <w:trPr>
          <w:trHeight w:val="1975"/>
        </w:trPr>
        <w:tc>
          <w:tcPr>
            <w:tcW w:w="2622" w:type="dxa"/>
          </w:tcPr>
          <w:p w14:paraId="5DE0F65A" w14:textId="77777777" w:rsidR="001F39B4" w:rsidRPr="00512E72" w:rsidRDefault="001F39B4" w:rsidP="00E8015E">
            <w:pPr>
              <w:rPr>
                <w:rFonts w:ascii="Verdana" w:hAnsi="Verdana"/>
                <w:b/>
                <w:bCs/>
                <w:sz w:val="18"/>
                <w:szCs w:val="18"/>
              </w:rPr>
            </w:pPr>
          </w:p>
          <w:p w14:paraId="1A57B523" w14:textId="77777777" w:rsidR="001F39B4" w:rsidRPr="00512E72" w:rsidRDefault="001F39B4" w:rsidP="00E8015E">
            <w:pPr>
              <w:rPr>
                <w:rFonts w:ascii="Verdana" w:hAnsi="Verdana"/>
                <w:b/>
                <w:bCs/>
                <w:sz w:val="18"/>
                <w:szCs w:val="18"/>
              </w:rPr>
            </w:pPr>
            <w:r w:rsidRPr="00512E72">
              <w:rPr>
                <w:rFonts w:ascii="Verdana" w:hAnsi="Verdana"/>
                <w:b/>
                <w:bCs/>
                <w:sz w:val="18"/>
                <w:szCs w:val="18"/>
              </w:rPr>
              <w:t>Stowarzyszenie Miasto Zwierząt</w:t>
            </w:r>
          </w:p>
          <w:p w14:paraId="31CCBC68" w14:textId="77777777" w:rsidR="001F39B4" w:rsidRPr="00512E72" w:rsidRDefault="00374D8E" w:rsidP="00E8015E">
            <w:pPr>
              <w:rPr>
                <w:rFonts w:ascii="Verdana" w:hAnsi="Verdana"/>
                <w:b/>
                <w:bCs/>
                <w:sz w:val="18"/>
                <w:szCs w:val="18"/>
              </w:rPr>
            </w:pPr>
            <w:r w:rsidRPr="00512E72">
              <w:rPr>
                <w:rFonts w:ascii="Verdana" w:hAnsi="Verdana"/>
                <w:b/>
                <w:bCs/>
                <w:sz w:val="18"/>
                <w:szCs w:val="18"/>
              </w:rPr>
              <w:t>p. Ewa Dobrzańska,</w:t>
            </w:r>
          </w:p>
          <w:p w14:paraId="1664C092" w14:textId="77777777" w:rsidR="001F39B4" w:rsidRPr="00512E72" w:rsidRDefault="001F39B4" w:rsidP="00705822">
            <w:pPr>
              <w:rPr>
                <w:rFonts w:ascii="Verdana" w:hAnsi="Verdana"/>
                <w:b/>
                <w:bCs/>
                <w:sz w:val="18"/>
                <w:szCs w:val="18"/>
              </w:rPr>
            </w:pPr>
            <w:r w:rsidRPr="00512E72">
              <w:rPr>
                <w:rFonts w:ascii="Verdana" w:hAnsi="Verdana"/>
                <w:b/>
                <w:bCs/>
                <w:sz w:val="18"/>
                <w:szCs w:val="18"/>
              </w:rPr>
              <w:t>p. Danuta Wachtl</w:t>
            </w:r>
          </w:p>
          <w:p w14:paraId="323C4BE6" w14:textId="77777777" w:rsidR="0083398E" w:rsidRPr="00512E72" w:rsidRDefault="0083398E" w:rsidP="00705822">
            <w:pPr>
              <w:rPr>
                <w:rFonts w:ascii="Verdana" w:hAnsi="Verdana"/>
                <w:b/>
                <w:bCs/>
                <w:sz w:val="18"/>
                <w:szCs w:val="18"/>
              </w:rPr>
            </w:pPr>
          </w:p>
          <w:p w14:paraId="4E388C7F" w14:textId="77777777" w:rsidR="0083398E" w:rsidRPr="00512E72" w:rsidRDefault="0083398E" w:rsidP="00705822">
            <w:pPr>
              <w:rPr>
                <w:rFonts w:ascii="Verdana" w:hAnsi="Verdana"/>
                <w:bCs/>
                <w:sz w:val="18"/>
                <w:szCs w:val="18"/>
              </w:rPr>
            </w:pPr>
          </w:p>
        </w:tc>
        <w:tc>
          <w:tcPr>
            <w:tcW w:w="6095" w:type="dxa"/>
          </w:tcPr>
          <w:p w14:paraId="6A72CB16" w14:textId="77777777" w:rsidR="001653D5" w:rsidRPr="00512E72" w:rsidRDefault="00515EB5" w:rsidP="002865CA">
            <w:pPr>
              <w:pStyle w:val="Akapitzlist"/>
              <w:numPr>
                <w:ilvl w:val="0"/>
                <w:numId w:val="7"/>
              </w:numPr>
              <w:rPr>
                <w:rFonts w:ascii="Verdana" w:hAnsi="Verdana"/>
                <w:sz w:val="18"/>
                <w:szCs w:val="18"/>
              </w:rPr>
            </w:pPr>
            <w:r w:rsidRPr="00512E72">
              <w:rPr>
                <w:rFonts w:ascii="Verdana" w:hAnsi="Verdana"/>
                <w:sz w:val="18"/>
                <w:szCs w:val="18"/>
              </w:rPr>
              <w:t>§ 2 pkt 6 zmiana zapisu „społecznych opiekunów kotów” na „wolontariuszach miejskich”</w:t>
            </w:r>
            <w:r w:rsidR="007B7B2F" w:rsidRPr="00512E72">
              <w:rPr>
                <w:rFonts w:ascii="Verdana" w:hAnsi="Verdana"/>
                <w:sz w:val="18"/>
                <w:szCs w:val="18"/>
              </w:rPr>
              <w:t>.</w:t>
            </w:r>
          </w:p>
          <w:p w14:paraId="50E5FADC" w14:textId="77777777" w:rsidR="001653D5" w:rsidRPr="00512E72" w:rsidRDefault="00515EB5" w:rsidP="002865CA">
            <w:pPr>
              <w:pStyle w:val="Akapitzlist"/>
              <w:numPr>
                <w:ilvl w:val="0"/>
                <w:numId w:val="7"/>
              </w:numPr>
              <w:rPr>
                <w:rFonts w:ascii="Verdana" w:hAnsi="Verdana"/>
                <w:sz w:val="18"/>
                <w:szCs w:val="18"/>
              </w:rPr>
            </w:pPr>
            <w:r w:rsidRPr="00512E72">
              <w:rPr>
                <w:rFonts w:ascii="Verdana" w:hAnsi="Verdana"/>
                <w:sz w:val="18"/>
                <w:szCs w:val="18"/>
              </w:rPr>
              <w:t>§ 3 wskazanie jednostki organizacyjnej realizującej Program</w:t>
            </w:r>
            <w:r w:rsidR="007B7B2F" w:rsidRPr="00512E72">
              <w:rPr>
                <w:rFonts w:ascii="Verdana" w:hAnsi="Verdana"/>
                <w:sz w:val="18"/>
                <w:szCs w:val="18"/>
              </w:rPr>
              <w:t>.</w:t>
            </w:r>
          </w:p>
          <w:p w14:paraId="21D5AB08" w14:textId="77777777" w:rsidR="001653D5" w:rsidRPr="00512E72" w:rsidRDefault="00515EB5" w:rsidP="002865CA">
            <w:pPr>
              <w:pStyle w:val="Akapitzlist"/>
              <w:numPr>
                <w:ilvl w:val="0"/>
                <w:numId w:val="7"/>
              </w:numPr>
              <w:rPr>
                <w:rFonts w:ascii="Verdana" w:hAnsi="Verdana"/>
                <w:sz w:val="18"/>
                <w:szCs w:val="18"/>
              </w:rPr>
            </w:pPr>
            <w:r w:rsidRPr="00512E72">
              <w:rPr>
                <w:rFonts w:ascii="Verdana" w:hAnsi="Verdana"/>
                <w:sz w:val="18"/>
                <w:szCs w:val="18"/>
              </w:rPr>
              <w:t>§ 4 ust.1 pkt 3 po słowach „w terminie późniejszym” dodać zapis „oraz sprawdzenie czy wyadoptowane zwierzę zostało poddane zabiegowi sterylizacji/kastracji przez osobę adoptującą</w:t>
            </w:r>
            <w:r w:rsidR="007B7B2F" w:rsidRPr="00512E72">
              <w:rPr>
                <w:rFonts w:ascii="Verdana" w:hAnsi="Verdana"/>
                <w:sz w:val="18"/>
                <w:szCs w:val="18"/>
              </w:rPr>
              <w:t>.</w:t>
            </w:r>
          </w:p>
          <w:p w14:paraId="1D0F14F8" w14:textId="77777777" w:rsidR="001653D5" w:rsidRPr="00512E72" w:rsidRDefault="00515EB5" w:rsidP="002865CA">
            <w:pPr>
              <w:pStyle w:val="Akapitzlist"/>
              <w:numPr>
                <w:ilvl w:val="0"/>
                <w:numId w:val="7"/>
              </w:numPr>
              <w:rPr>
                <w:rFonts w:ascii="Verdana" w:hAnsi="Verdana"/>
                <w:sz w:val="18"/>
                <w:szCs w:val="18"/>
              </w:rPr>
            </w:pPr>
            <w:r w:rsidRPr="00512E72">
              <w:rPr>
                <w:rFonts w:ascii="Verdana" w:hAnsi="Verdana"/>
                <w:sz w:val="18"/>
                <w:szCs w:val="18"/>
              </w:rPr>
              <w:t>§ 4 ust.1 pkt 10 dodać numer telefonu i godziny kontaktu ze Schroniskiem oraz numer telefonu i godziny kontaktu z podmiotem realizującym zadanie w godzinach gdy Schronisko jest zamknięte.</w:t>
            </w:r>
          </w:p>
          <w:p w14:paraId="66A4375F" w14:textId="77777777" w:rsidR="001653D5" w:rsidRPr="00512E72" w:rsidRDefault="00515EB5" w:rsidP="002865CA">
            <w:pPr>
              <w:pStyle w:val="Akapitzlist"/>
              <w:numPr>
                <w:ilvl w:val="0"/>
                <w:numId w:val="7"/>
              </w:numPr>
              <w:rPr>
                <w:rFonts w:ascii="Verdana" w:hAnsi="Verdana"/>
                <w:sz w:val="18"/>
                <w:szCs w:val="18"/>
              </w:rPr>
            </w:pPr>
            <w:r w:rsidRPr="00512E72">
              <w:rPr>
                <w:rFonts w:ascii="Verdana" w:hAnsi="Verdana"/>
                <w:sz w:val="18"/>
                <w:szCs w:val="18"/>
              </w:rPr>
              <w:t>§ 4 ust.1 pkt 11 dodać numery telefonu i godziny kontaktu do Schroniska i Animal Patrolu</w:t>
            </w:r>
            <w:r w:rsidR="007B7B2F" w:rsidRPr="00512E72">
              <w:rPr>
                <w:rFonts w:ascii="Verdana" w:hAnsi="Verdana"/>
                <w:sz w:val="18"/>
                <w:szCs w:val="18"/>
              </w:rPr>
              <w:t>.</w:t>
            </w:r>
          </w:p>
          <w:p w14:paraId="44ED2A14" w14:textId="77777777" w:rsidR="001653D5" w:rsidRPr="00512E72" w:rsidRDefault="00515EB5" w:rsidP="002865CA">
            <w:pPr>
              <w:pStyle w:val="Akapitzlist"/>
              <w:numPr>
                <w:ilvl w:val="0"/>
                <w:numId w:val="7"/>
              </w:numPr>
              <w:rPr>
                <w:rFonts w:ascii="Verdana" w:hAnsi="Verdana"/>
                <w:sz w:val="18"/>
                <w:szCs w:val="18"/>
              </w:rPr>
            </w:pPr>
            <w:r w:rsidRPr="00512E72">
              <w:rPr>
                <w:rFonts w:ascii="Verdana" w:hAnsi="Verdana"/>
                <w:sz w:val="18"/>
                <w:szCs w:val="18"/>
              </w:rPr>
              <w:t xml:space="preserve">§ 6 ust.1 </w:t>
            </w:r>
            <w:r w:rsidR="009F5D12" w:rsidRPr="00512E72">
              <w:rPr>
                <w:rFonts w:ascii="Verdana" w:hAnsi="Verdana"/>
                <w:sz w:val="18"/>
                <w:szCs w:val="18"/>
              </w:rPr>
              <w:t xml:space="preserve">dodanie zapisu: „Wykaz wyłonionych lecznic zostanie podany do wiadomości publicznej niezwłocznie po zakończeniu procedury zamówień publicznych, poprzez opublikowanie na BIP Urzędu Miejskiego Wrocławia oraz na stronie internetowej www.wroclaw.pl. </w:t>
            </w:r>
          </w:p>
          <w:p w14:paraId="597410B0" w14:textId="77777777" w:rsidR="001653D5" w:rsidRPr="00512E72" w:rsidRDefault="009F5D12" w:rsidP="002865CA">
            <w:pPr>
              <w:pStyle w:val="Akapitzlist"/>
              <w:numPr>
                <w:ilvl w:val="0"/>
                <w:numId w:val="7"/>
              </w:numPr>
              <w:rPr>
                <w:rFonts w:ascii="Verdana" w:hAnsi="Verdana"/>
                <w:sz w:val="18"/>
                <w:szCs w:val="18"/>
              </w:rPr>
            </w:pPr>
            <w:r w:rsidRPr="00512E72">
              <w:rPr>
                <w:rFonts w:ascii="Verdana" w:hAnsi="Verdana"/>
                <w:sz w:val="18"/>
                <w:szCs w:val="18"/>
              </w:rPr>
              <w:t xml:space="preserve">§ 6 pkt 2 usunąć słowo „oznakowanych”. Dodać pkt 4 o treści: „bezpłatne wykonywanie zabiegu trwałego elektronicznego oznaczenia psa i kota, które zostały poddane zabiegowi sterylizacji lub kastracji opisanemu w § 6 pkt 3, jeśli zwierzęta te takiego oznaczenia nie mają”. </w:t>
            </w:r>
          </w:p>
          <w:p w14:paraId="54B11E75" w14:textId="77777777" w:rsidR="001653D5" w:rsidRPr="00512E72" w:rsidRDefault="0009060D" w:rsidP="002865CA">
            <w:pPr>
              <w:pStyle w:val="Akapitzlist"/>
              <w:numPr>
                <w:ilvl w:val="0"/>
                <w:numId w:val="7"/>
              </w:numPr>
              <w:rPr>
                <w:rFonts w:ascii="Verdana" w:hAnsi="Verdana"/>
                <w:sz w:val="18"/>
                <w:szCs w:val="18"/>
              </w:rPr>
            </w:pPr>
            <w:r w:rsidRPr="00512E72">
              <w:rPr>
                <w:rFonts w:ascii="Verdana" w:eastAsiaTheme="minorHAnsi" w:hAnsi="Verdana"/>
                <w:color w:val="000000"/>
                <w:sz w:val="18"/>
                <w:szCs w:val="18"/>
                <w:lang w:eastAsia="en-US"/>
              </w:rPr>
              <w:t xml:space="preserve">W § 6 pkt 2 sprecyzować, o które zwierzęta chodzi. </w:t>
            </w:r>
          </w:p>
          <w:p w14:paraId="29EA4546" w14:textId="77777777" w:rsidR="001653D5" w:rsidRPr="00512E72" w:rsidRDefault="0009060D" w:rsidP="002865CA">
            <w:pPr>
              <w:pStyle w:val="Akapitzlist"/>
              <w:numPr>
                <w:ilvl w:val="0"/>
                <w:numId w:val="7"/>
              </w:numPr>
              <w:rPr>
                <w:rFonts w:ascii="Verdana" w:hAnsi="Verdana"/>
                <w:sz w:val="18"/>
                <w:szCs w:val="18"/>
              </w:rPr>
            </w:pPr>
            <w:r w:rsidRPr="00512E72">
              <w:rPr>
                <w:rFonts w:ascii="Verdana" w:eastAsiaTheme="minorHAnsi" w:hAnsi="Verdana"/>
                <w:color w:val="000000"/>
                <w:sz w:val="18"/>
                <w:szCs w:val="18"/>
                <w:lang w:eastAsia="en-US"/>
              </w:rPr>
              <w:t xml:space="preserve">W § 7 pkt 4 przywrócić zapis: „do wymienionych podmiotów” (jak w Programie na rok 2023) oraz zmienić słowo „rozpowszechnianiu” na „przekazaniu”. </w:t>
            </w:r>
          </w:p>
          <w:p w14:paraId="1B704EF2" w14:textId="77777777" w:rsidR="00C86ADD" w:rsidRPr="00512E72" w:rsidRDefault="0009060D" w:rsidP="002865CA">
            <w:pPr>
              <w:pStyle w:val="Akapitzlist"/>
              <w:numPr>
                <w:ilvl w:val="0"/>
                <w:numId w:val="7"/>
              </w:numPr>
              <w:rPr>
                <w:rFonts w:ascii="Verdana" w:hAnsi="Verdana"/>
                <w:sz w:val="18"/>
                <w:szCs w:val="18"/>
              </w:rPr>
            </w:pPr>
            <w:r w:rsidRPr="00512E72">
              <w:rPr>
                <w:rFonts w:ascii="Verdana" w:eastAsiaTheme="minorHAnsi" w:hAnsi="Verdana"/>
                <w:color w:val="000000"/>
                <w:sz w:val="18"/>
                <w:szCs w:val="18"/>
                <w:lang w:eastAsia="en-US"/>
              </w:rPr>
              <w:t xml:space="preserve">W § 7 pkt 7 dodać nazwę podmiotu prowadzącego rejestr, numeru telefonu i godzin do kontaktu. Należy także dołączyć </w:t>
            </w:r>
            <w:r w:rsidRPr="00512E72">
              <w:rPr>
                <w:rFonts w:ascii="Verdana" w:eastAsiaTheme="minorHAnsi" w:hAnsi="Verdana"/>
                <w:color w:val="000000"/>
                <w:sz w:val="18"/>
                <w:szCs w:val="18"/>
                <w:lang w:eastAsia="en-US"/>
              </w:rPr>
              <w:lastRenderedPageBreak/>
              <w:t xml:space="preserve">do „Programu opieki nad zwierzętami i zapobiegania bezdomności zwierząt na terenie Gminy Wrocław” (w formie załącznika) regulamin rejestru. </w:t>
            </w:r>
          </w:p>
          <w:p w14:paraId="3E915C73" w14:textId="77777777" w:rsidR="0009060D" w:rsidRPr="00512E72" w:rsidRDefault="0009060D" w:rsidP="002865CA">
            <w:pPr>
              <w:pStyle w:val="Akapitzlist"/>
              <w:numPr>
                <w:ilvl w:val="0"/>
                <w:numId w:val="7"/>
              </w:numPr>
              <w:rPr>
                <w:rFonts w:ascii="Verdana" w:hAnsi="Verdana"/>
                <w:sz w:val="18"/>
                <w:szCs w:val="18"/>
              </w:rPr>
            </w:pPr>
            <w:r w:rsidRPr="00512E72">
              <w:rPr>
                <w:rFonts w:ascii="Verdana" w:eastAsiaTheme="minorHAnsi" w:hAnsi="Verdana"/>
                <w:color w:val="000000"/>
                <w:sz w:val="18"/>
                <w:szCs w:val="18"/>
                <w:lang w:eastAsia="en-US"/>
              </w:rPr>
              <w:t xml:space="preserve">W § 8 ust. 1 pkt 2 przywrócić zapis: „zarządców i właścicieli nieruchomości oraz rad osiedli” (jak w Programie na rok 2023). </w:t>
            </w:r>
          </w:p>
          <w:p w14:paraId="69948D01" w14:textId="77777777" w:rsidR="00C86ADD" w:rsidRPr="00512E72" w:rsidRDefault="00531E9F" w:rsidP="002865CA">
            <w:pPr>
              <w:pStyle w:val="Akapitzlist"/>
              <w:numPr>
                <w:ilvl w:val="0"/>
                <w:numId w:val="7"/>
              </w:numPr>
              <w:autoSpaceDE w:val="0"/>
              <w:autoSpaceDN w:val="0"/>
              <w:adjustRightInd w:val="0"/>
              <w:rPr>
                <w:rFonts w:ascii="Verdana" w:eastAsiaTheme="minorHAnsi" w:hAnsi="Verdana"/>
                <w:color w:val="000000"/>
                <w:sz w:val="18"/>
                <w:szCs w:val="18"/>
                <w:lang w:eastAsia="en-US"/>
              </w:rPr>
            </w:pPr>
            <w:r w:rsidRPr="00512E72">
              <w:rPr>
                <w:rFonts w:ascii="Verdana" w:eastAsiaTheme="minorHAnsi" w:hAnsi="Verdana"/>
                <w:color w:val="000000"/>
                <w:sz w:val="18"/>
                <w:szCs w:val="18"/>
                <w:lang w:eastAsia="en-US"/>
              </w:rPr>
              <w:t>W § 11 wskazanie środków finansowych na zadania obligatoryjne zapisane w programie opieki nad zwierzętami</w:t>
            </w:r>
            <w:r w:rsidR="007B7B2F" w:rsidRPr="00512E72">
              <w:rPr>
                <w:rFonts w:ascii="Verdana" w:eastAsiaTheme="minorHAnsi" w:hAnsi="Verdana"/>
                <w:color w:val="000000"/>
                <w:sz w:val="18"/>
                <w:szCs w:val="18"/>
                <w:lang w:eastAsia="en-US"/>
              </w:rPr>
              <w:t>.</w:t>
            </w:r>
          </w:p>
          <w:p w14:paraId="02F2486B" w14:textId="77777777" w:rsidR="001F39B4" w:rsidRPr="00512E72" w:rsidRDefault="00531E9F" w:rsidP="002865CA">
            <w:pPr>
              <w:pStyle w:val="Akapitzlist"/>
              <w:numPr>
                <w:ilvl w:val="0"/>
                <w:numId w:val="7"/>
              </w:numPr>
              <w:autoSpaceDE w:val="0"/>
              <w:autoSpaceDN w:val="0"/>
              <w:adjustRightInd w:val="0"/>
              <w:rPr>
                <w:rFonts w:ascii="Verdana" w:eastAsiaTheme="minorHAnsi" w:hAnsi="Verdana"/>
                <w:color w:val="000000"/>
                <w:sz w:val="18"/>
                <w:szCs w:val="18"/>
                <w:lang w:eastAsia="en-US"/>
              </w:rPr>
            </w:pPr>
            <w:r w:rsidRPr="00512E72">
              <w:rPr>
                <w:rFonts w:ascii="Verdana" w:eastAsiaTheme="minorHAnsi" w:hAnsi="Verdana"/>
                <w:color w:val="000000"/>
                <w:sz w:val="18"/>
                <w:szCs w:val="18"/>
                <w:lang w:eastAsia="en-US"/>
              </w:rPr>
              <w:t>W § 11 wskazanie środków finansowych na zadania fakultatywne zapisane w programie opieki nad zwierzętami</w:t>
            </w:r>
            <w:r w:rsidR="007B7B2F" w:rsidRPr="00512E72">
              <w:rPr>
                <w:rFonts w:ascii="Verdana" w:eastAsiaTheme="minorHAnsi" w:hAnsi="Verdana"/>
                <w:color w:val="000000"/>
                <w:sz w:val="18"/>
                <w:szCs w:val="18"/>
                <w:lang w:eastAsia="en-US"/>
              </w:rPr>
              <w:t>.</w:t>
            </w:r>
          </w:p>
        </w:tc>
        <w:tc>
          <w:tcPr>
            <w:tcW w:w="5733" w:type="dxa"/>
          </w:tcPr>
          <w:p w14:paraId="23D0D750" w14:textId="77777777" w:rsidR="00091083" w:rsidRPr="00512E72" w:rsidRDefault="004A6CBC" w:rsidP="002865CA">
            <w:pPr>
              <w:rPr>
                <w:rFonts w:ascii="Verdana" w:hAnsi="Verdana"/>
                <w:sz w:val="18"/>
                <w:szCs w:val="18"/>
              </w:rPr>
            </w:pPr>
            <w:r w:rsidRPr="00512E72">
              <w:rPr>
                <w:rFonts w:ascii="Verdana" w:hAnsi="Verdana"/>
                <w:sz w:val="18"/>
                <w:szCs w:val="18"/>
              </w:rPr>
              <w:lastRenderedPageBreak/>
              <w:t xml:space="preserve">Ad </w:t>
            </w:r>
            <w:r w:rsidR="001653D5" w:rsidRPr="00512E72">
              <w:rPr>
                <w:rFonts w:ascii="Verdana" w:hAnsi="Verdana"/>
                <w:sz w:val="18"/>
                <w:szCs w:val="18"/>
              </w:rPr>
              <w:t>1</w:t>
            </w:r>
            <w:r w:rsidR="00091083" w:rsidRPr="00512E72">
              <w:rPr>
                <w:rFonts w:ascii="Verdana" w:hAnsi="Verdana"/>
                <w:sz w:val="18"/>
                <w:szCs w:val="18"/>
              </w:rPr>
              <w:t>.</w:t>
            </w:r>
          </w:p>
          <w:p w14:paraId="1DE0D283" w14:textId="77777777" w:rsidR="00091083" w:rsidRPr="00512E72" w:rsidRDefault="00091083" w:rsidP="002865CA">
            <w:pPr>
              <w:rPr>
                <w:rFonts w:ascii="Verdana" w:hAnsi="Verdana"/>
                <w:sz w:val="18"/>
                <w:szCs w:val="18"/>
              </w:rPr>
            </w:pPr>
            <w:r w:rsidRPr="00512E72">
              <w:rPr>
                <w:rFonts w:ascii="Verdana" w:hAnsi="Verdana"/>
                <w:sz w:val="18"/>
                <w:szCs w:val="18"/>
              </w:rPr>
              <w:t>Nie uwzględniono</w:t>
            </w:r>
            <w:r w:rsidR="00675E18" w:rsidRPr="00512E72">
              <w:rPr>
                <w:rFonts w:ascii="Verdana" w:hAnsi="Verdana"/>
                <w:sz w:val="18"/>
                <w:szCs w:val="18"/>
              </w:rPr>
              <w:t>.</w:t>
            </w:r>
          </w:p>
          <w:p w14:paraId="54F8A9C8" w14:textId="77777777" w:rsidR="00B305C2" w:rsidRPr="00512E72" w:rsidRDefault="00B305C2" w:rsidP="002865CA">
            <w:pPr>
              <w:rPr>
                <w:rFonts w:ascii="Verdana" w:hAnsi="Verdana"/>
                <w:sz w:val="18"/>
                <w:szCs w:val="18"/>
              </w:rPr>
            </w:pPr>
            <w:r w:rsidRPr="00512E72">
              <w:rPr>
                <w:rFonts w:ascii="Verdana" w:hAnsi="Verdana"/>
                <w:sz w:val="18"/>
                <w:szCs w:val="18"/>
              </w:rPr>
              <w:t xml:space="preserve">termin </w:t>
            </w:r>
            <w:r w:rsidR="007B7B2F" w:rsidRPr="00512E72">
              <w:rPr>
                <w:rFonts w:ascii="Verdana" w:hAnsi="Verdana"/>
                <w:sz w:val="18"/>
                <w:szCs w:val="18"/>
              </w:rPr>
              <w:t>„</w:t>
            </w:r>
            <w:r w:rsidRPr="00512E72">
              <w:rPr>
                <w:rFonts w:ascii="Verdana" w:hAnsi="Verdana"/>
                <w:sz w:val="18"/>
                <w:szCs w:val="18"/>
              </w:rPr>
              <w:t>wolontariusz miejski</w:t>
            </w:r>
            <w:r w:rsidR="007B7B2F" w:rsidRPr="00512E72">
              <w:rPr>
                <w:rFonts w:ascii="Verdana" w:hAnsi="Verdana"/>
                <w:sz w:val="18"/>
                <w:szCs w:val="18"/>
              </w:rPr>
              <w:t>”</w:t>
            </w:r>
            <w:r w:rsidRPr="00512E72">
              <w:rPr>
                <w:rFonts w:ascii="Verdana" w:hAnsi="Verdana"/>
                <w:sz w:val="18"/>
                <w:szCs w:val="18"/>
              </w:rPr>
              <w:t xml:space="preserve"> jest rozległ</w:t>
            </w:r>
            <w:r w:rsidR="007B7B2F" w:rsidRPr="00512E72">
              <w:rPr>
                <w:rFonts w:ascii="Verdana" w:hAnsi="Verdana"/>
                <w:sz w:val="18"/>
                <w:szCs w:val="18"/>
              </w:rPr>
              <w:t>y</w:t>
            </w:r>
            <w:r w:rsidRPr="00512E72">
              <w:rPr>
                <w:rFonts w:ascii="Verdana" w:hAnsi="Verdana"/>
                <w:sz w:val="18"/>
                <w:szCs w:val="18"/>
              </w:rPr>
              <w:t xml:space="preserve"> i mało czyteln</w:t>
            </w:r>
            <w:r w:rsidR="007B7B2F" w:rsidRPr="00512E72">
              <w:rPr>
                <w:rFonts w:ascii="Verdana" w:hAnsi="Verdana"/>
                <w:sz w:val="18"/>
                <w:szCs w:val="18"/>
              </w:rPr>
              <w:t>y</w:t>
            </w:r>
            <w:r w:rsidRPr="00512E72">
              <w:rPr>
                <w:rFonts w:ascii="Verdana" w:hAnsi="Verdana"/>
                <w:sz w:val="18"/>
                <w:szCs w:val="18"/>
              </w:rPr>
              <w:t>.</w:t>
            </w:r>
          </w:p>
          <w:p w14:paraId="62962E5A" w14:textId="77777777" w:rsidR="00B305C2" w:rsidRPr="00512E72" w:rsidRDefault="004A6CBC" w:rsidP="002865CA">
            <w:pPr>
              <w:rPr>
                <w:rFonts w:ascii="Verdana" w:hAnsi="Verdana"/>
                <w:sz w:val="18"/>
                <w:szCs w:val="18"/>
              </w:rPr>
            </w:pPr>
            <w:r w:rsidRPr="00512E72">
              <w:rPr>
                <w:rFonts w:ascii="Verdana" w:hAnsi="Verdana"/>
                <w:sz w:val="18"/>
                <w:szCs w:val="18"/>
              </w:rPr>
              <w:t>Ad.</w:t>
            </w:r>
            <w:r w:rsidR="001653D5" w:rsidRPr="00512E72">
              <w:rPr>
                <w:rFonts w:ascii="Verdana" w:hAnsi="Verdana"/>
                <w:sz w:val="18"/>
                <w:szCs w:val="18"/>
              </w:rPr>
              <w:t>2</w:t>
            </w:r>
            <w:r w:rsidR="00B305C2" w:rsidRPr="00512E72">
              <w:rPr>
                <w:rFonts w:ascii="Verdana" w:hAnsi="Verdana"/>
                <w:sz w:val="18"/>
                <w:szCs w:val="18"/>
              </w:rPr>
              <w:t>.</w:t>
            </w:r>
          </w:p>
          <w:p w14:paraId="367D2496" w14:textId="77777777" w:rsidR="001653D5" w:rsidRPr="00512E72" w:rsidRDefault="00B305C2" w:rsidP="002865CA">
            <w:pPr>
              <w:rPr>
                <w:rFonts w:ascii="Verdana" w:hAnsi="Verdana"/>
                <w:sz w:val="18"/>
                <w:szCs w:val="18"/>
              </w:rPr>
            </w:pPr>
            <w:r w:rsidRPr="00512E72">
              <w:rPr>
                <w:rFonts w:ascii="Verdana" w:hAnsi="Verdana"/>
                <w:sz w:val="18"/>
                <w:szCs w:val="18"/>
              </w:rPr>
              <w:t>Nie uwzględniono</w:t>
            </w:r>
          </w:p>
          <w:p w14:paraId="79F16BED" w14:textId="77777777" w:rsidR="00B32195" w:rsidRPr="00512E72" w:rsidRDefault="00B32195" w:rsidP="002865CA">
            <w:pPr>
              <w:rPr>
                <w:rFonts w:ascii="Verdana" w:hAnsi="Verdana"/>
                <w:sz w:val="18"/>
                <w:szCs w:val="18"/>
              </w:rPr>
            </w:pPr>
            <w:r w:rsidRPr="00512E72">
              <w:rPr>
                <w:rFonts w:ascii="Verdana" w:hAnsi="Verdana"/>
                <w:sz w:val="18"/>
                <w:szCs w:val="18"/>
              </w:rPr>
              <w:t>Program realizuje Prezydent Miasta.</w:t>
            </w:r>
          </w:p>
          <w:p w14:paraId="3DC65058" w14:textId="77777777" w:rsidR="001653D5" w:rsidRPr="00512E72" w:rsidRDefault="001653D5" w:rsidP="002865CA">
            <w:pPr>
              <w:rPr>
                <w:rFonts w:ascii="Verdana" w:hAnsi="Verdana"/>
                <w:sz w:val="18"/>
                <w:szCs w:val="18"/>
              </w:rPr>
            </w:pPr>
            <w:r w:rsidRPr="00512E72">
              <w:rPr>
                <w:rFonts w:ascii="Verdana" w:hAnsi="Verdana"/>
                <w:sz w:val="18"/>
                <w:szCs w:val="18"/>
              </w:rPr>
              <w:t>Ad.3</w:t>
            </w:r>
          </w:p>
          <w:p w14:paraId="7C051383" w14:textId="77777777" w:rsidR="00CD75F9" w:rsidRPr="00512E72" w:rsidRDefault="00B305C2" w:rsidP="002865CA">
            <w:pPr>
              <w:rPr>
                <w:rFonts w:ascii="Verdana" w:hAnsi="Verdana"/>
                <w:sz w:val="18"/>
                <w:szCs w:val="18"/>
              </w:rPr>
            </w:pPr>
            <w:r w:rsidRPr="00512E72">
              <w:rPr>
                <w:rFonts w:ascii="Verdana" w:hAnsi="Verdana"/>
                <w:sz w:val="18"/>
                <w:szCs w:val="18"/>
              </w:rPr>
              <w:t xml:space="preserve">Umowa zobowiązuje adoptującego do przeprowadzenia zabiegu. Natomiast prowadzenie  monitoringu przez Schronisko jest </w:t>
            </w:r>
            <w:r w:rsidR="00B32195" w:rsidRPr="00512E72">
              <w:rPr>
                <w:rFonts w:ascii="Verdana" w:hAnsi="Verdana"/>
                <w:sz w:val="18"/>
                <w:szCs w:val="18"/>
              </w:rPr>
              <w:t>niemożliwe</w:t>
            </w:r>
            <w:r w:rsidRPr="00512E72">
              <w:rPr>
                <w:rFonts w:ascii="Verdana" w:hAnsi="Verdana"/>
                <w:sz w:val="18"/>
                <w:szCs w:val="18"/>
              </w:rPr>
              <w:t xml:space="preserve">. </w:t>
            </w:r>
          </w:p>
          <w:p w14:paraId="69CA76BB" w14:textId="77777777" w:rsidR="00B66C1A" w:rsidRPr="00512E72" w:rsidRDefault="00B66C1A" w:rsidP="002865CA">
            <w:pPr>
              <w:rPr>
                <w:rFonts w:ascii="Verdana" w:hAnsi="Verdana"/>
                <w:sz w:val="18"/>
                <w:szCs w:val="18"/>
              </w:rPr>
            </w:pPr>
            <w:r w:rsidRPr="00512E72">
              <w:rPr>
                <w:rFonts w:ascii="Verdana" w:hAnsi="Verdana"/>
                <w:sz w:val="18"/>
                <w:szCs w:val="18"/>
              </w:rPr>
              <w:t xml:space="preserve">Ad </w:t>
            </w:r>
            <w:r w:rsidR="004A6CBC" w:rsidRPr="00512E72">
              <w:rPr>
                <w:rFonts w:ascii="Verdana" w:hAnsi="Verdana"/>
                <w:sz w:val="18"/>
                <w:szCs w:val="18"/>
              </w:rPr>
              <w:t>4</w:t>
            </w:r>
            <w:r w:rsidRPr="00512E72">
              <w:rPr>
                <w:rFonts w:ascii="Verdana" w:hAnsi="Verdana"/>
                <w:sz w:val="18"/>
                <w:szCs w:val="18"/>
              </w:rPr>
              <w:t>.</w:t>
            </w:r>
            <w:r w:rsidR="00C70129" w:rsidRPr="00512E72">
              <w:rPr>
                <w:rFonts w:ascii="Verdana" w:hAnsi="Verdana"/>
                <w:sz w:val="18"/>
                <w:szCs w:val="18"/>
              </w:rPr>
              <w:t xml:space="preserve"> Ad. 5</w:t>
            </w:r>
          </w:p>
          <w:p w14:paraId="1739E4BD" w14:textId="77777777" w:rsidR="00B66C1A" w:rsidRPr="00512E72" w:rsidRDefault="00B66C1A" w:rsidP="002865CA">
            <w:pPr>
              <w:rPr>
                <w:rFonts w:ascii="Verdana" w:hAnsi="Verdana"/>
                <w:sz w:val="18"/>
                <w:szCs w:val="18"/>
              </w:rPr>
            </w:pPr>
            <w:r w:rsidRPr="00512E72">
              <w:rPr>
                <w:rFonts w:ascii="Verdana" w:hAnsi="Verdana"/>
                <w:sz w:val="18"/>
                <w:szCs w:val="18"/>
              </w:rPr>
              <w:t>Nie uwzględniono</w:t>
            </w:r>
            <w:r w:rsidR="00675E18" w:rsidRPr="00512E72">
              <w:rPr>
                <w:rFonts w:ascii="Verdana" w:hAnsi="Verdana"/>
                <w:sz w:val="18"/>
                <w:szCs w:val="18"/>
              </w:rPr>
              <w:t>.</w:t>
            </w:r>
          </w:p>
          <w:p w14:paraId="2308E35B" w14:textId="77777777" w:rsidR="00B32195" w:rsidRPr="00512E72" w:rsidRDefault="00B32195" w:rsidP="002865CA">
            <w:pPr>
              <w:rPr>
                <w:rFonts w:ascii="Verdana" w:hAnsi="Verdana"/>
                <w:sz w:val="18"/>
                <w:szCs w:val="18"/>
              </w:rPr>
            </w:pPr>
            <w:r w:rsidRPr="00512E72">
              <w:rPr>
                <w:rFonts w:ascii="Verdana" w:hAnsi="Verdana"/>
                <w:sz w:val="18"/>
                <w:szCs w:val="18"/>
              </w:rPr>
              <w:t xml:space="preserve">Informacja </w:t>
            </w:r>
            <w:r w:rsidR="00D551E6" w:rsidRPr="00512E72">
              <w:rPr>
                <w:rFonts w:ascii="Verdana" w:hAnsi="Verdana"/>
                <w:sz w:val="18"/>
                <w:szCs w:val="18"/>
              </w:rPr>
              <w:t xml:space="preserve">znajduje się </w:t>
            </w:r>
            <w:r w:rsidRPr="00512E72">
              <w:rPr>
                <w:rFonts w:ascii="Verdana" w:hAnsi="Verdana"/>
                <w:sz w:val="18"/>
                <w:szCs w:val="18"/>
              </w:rPr>
              <w:t>na stronie Schroniska. Uwzględnienie tej uwagi w programie i wpisanie numeru Schroniska do Programu wiązałoby się  ze wznowieniem procesu legislacyjnego uchwały, w przypadku zmiany numeru telefonu lub jakichkolwiek innych danych, które w trakcie trwania Programu mogłyby ulec zmianie a które zostały do niego wpisane.</w:t>
            </w:r>
          </w:p>
          <w:p w14:paraId="2706D27B" w14:textId="77777777" w:rsidR="00B32195" w:rsidRPr="00512E72" w:rsidRDefault="00C70129" w:rsidP="002865CA">
            <w:pPr>
              <w:rPr>
                <w:rFonts w:ascii="Verdana" w:hAnsi="Verdana"/>
                <w:sz w:val="18"/>
                <w:szCs w:val="18"/>
              </w:rPr>
            </w:pPr>
            <w:r w:rsidRPr="00512E72">
              <w:rPr>
                <w:rFonts w:ascii="Verdana" w:hAnsi="Verdana"/>
                <w:sz w:val="18"/>
                <w:szCs w:val="18"/>
              </w:rPr>
              <w:t>Ad 6.</w:t>
            </w:r>
          </w:p>
          <w:p w14:paraId="4BC589E8" w14:textId="77777777" w:rsidR="007B7B2F" w:rsidRPr="00512E72" w:rsidRDefault="007B7B2F" w:rsidP="002865CA">
            <w:pPr>
              <w:rPr>
                <w:rFonts w:ascii="Verdana" w:hAnsi="Verdana"/>
                <w:sz w:val="18"/>
                <w:szCs w:val="18"/>
              </w:rPr>
            </w:pPr>
            <w:r w:rsidRPr="00512E72">
              <w:rPr>
                <w:rFonts w:ascii="Verdana" w:hAnsi="Verdana"/>
                <w:sz w:val="18"/>
                <w:szCs w:val="18"/>
              </w:rPr>
              <w:t>dodano</w:t>
            </w:r>
          </w:p>
          <w:p w14:paraId="74485F39" w14:textId="77777777" w:rsidR="00C70129" w:rsidRPr="00BE354A" w:rsidRDefault="007B7B2F" w:rsidP="002865CA">
            <w:pPr>
              <w:rPr>
                <w:rFonts w:ascii="Verdana" w:hAnsi="Verdana"/>
                <w:sz w:val="18"/>
                <w:szCs w:val="18"/>
              </w:rPr>
            </w:pPr>
            <w:bookmarkStart w:id="0" w:name="_Hlk156300936"/>
            <w:r w:rsidRPr="00BE354A">
              <w:rPr>
                <w:rFonts w:ascii="Verdana" w:hAnsi="Verdana"/>
                <w:sz w:val="18"/>
                <w:szCs w:val="18"/>
              </w:rPr>
              <w:t xml:space="preserve">„(…) </w:t>
            </w:r>
            <w:r w:rsidR="00C70129" w:rsidRPr="00BE354A">
              <w:rPr>
                <w:rFonts w:ascii="Verdana" w:hAnsi="Verdana"/>
                <w:sz w:val="18"/>
                <w:szCs w:val="18"/>
              </w:rPr>
              <w:t>i opublikowaniu danych teleadresowych na stronie internetowej www.wroclaw.pl</w:t>
            </w:r>
            <w:r w:rsidRPr="00BE354A">
              <w:rPr>
                <w:rFonts w:ascii="Verdana" w:hAnsi="Verdana"/>
                <w:sz w:val="18"/>
                <w:szCs w:val="18"/>
              </w:rPr>
              <w:t>”</w:t>
            </w:r>
            <w:r w:rsidR="00C70129" w:rsidRPr="00BE354A">
              <w:rPr>
                <w:rFonts w:ascii="Verdana" w:hAnsi="Verdana"/>
                <w:sz w:val="18"/>
                <w:szCs w:val="18"/>
              </w:rPr>
              <w:t xml:space="preserve">   </w:t>
            </w:r>
            <w:bookmarkEnd w:id="0"/>
          </w:p>
          <w:p w14:paraId="1779F4A9" w14:textId="77777777" w:rsidR="00C70129" w:rsidRDefault="00C70129" w:rsidP="002865CA">
            <w:pPr>
              <w:rPr>
                <w:rFonts w:ascii="Verdana" w:hAnsi="Verdana"/>
                <w:sz w:val="18"/>
                <w:szCs w:val="18"/>
              </w:rPr>
            </w:pPr>
            <w:r w:rsidRPr="00BE354A">
              <w:rPr>
                <w:rFonts w:ascii="Verdana" w:hAnsi="Verdana"/>
                <w:sz w:val="18"/>
                <w:szCs w:val="18"/>
              </w:rPr>
              <w:t>Ad 7)</w:t>
            </w:r>
          </w:p>
          <w:p w14:paraId="3CABC10D" w14:textId="77777777" w:rsidR="00C36A0A" w:rsidRPr="00BE354A" w:rsidRDefault="00C36A0A" w:rsidP="002865CA">
            <w:pPr>
              <w:rPr>
                <w:rFonts w:ascii="Verdana" w:hAnsi="Verdana"/>
                <w:sz w:val="18"/>
                <w:szCs w:val="18"/>
              </w:rPr>
            </w:pPr>
            <w:r>
              <w:rPr>
                <w:rFonts w:ascii="Verdana" w:hAnsi="Verdana"/>
                <w:sz w:val="18"/>
                <w:szCs w:val="18"/>
              </w:rPr>
              <w:t>Nie uwzględniono</w:t>
            </w:r>
          </w:p>
          <w:p w14:paraId="2419D868" w14:textId="77777777" w:rsidR="00C70129" w:rsidRPr="00512E72" w:rsidRDefault="00C70129" w:rsidP="002865CA">
            <w:pPr>
              <w:rPr>
                <w:rFonts w:ascii="Verdana" w:hAnsi="Verdana"/>
                <w:sz w:val="18"/>
                <w:szCs w:val="18"/>
              </w:rPr>
            </w:pPr>
            <w:r w:rsidRPr="00512E72">
              <w:rPr>
                <w:rFonts w:ascii="Verdana" w:hAnsi="Verdana"/>
                <w:sz w:val="18"/>
                <w:szCs w:val="18"/>
              </w:rPr>
              <w:t>Każdy mieszkaniec ma równy dostęp do bezpłatnej kastracji i sterylizacji</w:t>
            </w:r>
            <w:r w:rsidR="00FE4267" w:rsidRPr="00512E72">
              <w:rPr>
                <w:rFonts w:ascii="Verdana" w:hAnsi="Verdana"/>
                <w:sz w:val="18"/>
                <w:szCs w:val="18"/>
              </w:rPr>
              <w:t xml:space="preserve"> oraz bezpłatnemu wszczepieniu chipa. Wszystkie lecznice realizujące program bezpłatnej sterylizacji w 2023 r. realizowały również program bezpłatnego chipowania.</w:t>
            </w:r>
          </w:p>
          <w:p w14:paraId="0E8FC89A" w14:textId="77777777" w:rsidR="00AD6529" w:rsidRPr="00512E72" w:rsidRDefault="00FE4267" w:rsidP="002865CA">
            <w:pPr>
              <w:rPr>
                <w:rFonts w:ascii="Verdana" w:hAnsi="Verdana"/>
                <w:sz w:val="18"/>
                <w:szCs w:val="18"/>
              </w:rPr>
            </w:pPr>
            <w:r w:rsidRPr="00512E72">
              <w:rPr>
                <w:rFonts w:ascii="Verdana" w:hAnsi="Verdana"/>
                <w:sz w:val="18"/>
                <w:szCs w:val="18"/>
              </w:rPr>
              <w:lastRenderedPageBreak/>
              <w:t>Ad 8)</w:t>
            </w:r>
          </w:p>
          <w:p w14:paraId="3D0F85FA" w14:textId="77777777" w:rsidR="00FE4267" w:rsidRPr="00512E72" w:rsidRDefault="00FE4267" w:rsidP="002865CA">
            <w:pPr>
              <w:rPr>
                <w:rFonts w:ascii="Verdana" w:hAnsi="Verdana"/>
                <w:sz w:val="18"/>
                <w:szCs w:val="18"/>
              </w:rPr>
            </w:pPr>
            <w:r w:rsidRPr="00512E72">
              <w:rPr>
                <w:rFonts w:ascii="Verdana" w:hAnsi="Verdana"/>
                <w:sz w:val="18"/>
                <w:szCs w:val="18"/>
              </w:rPr>
              <w:t>Zmiana uwzględniona</w:t>
            </w:r>
          </w:p>
          <w:p w14:paraId="17938CFB" w14:textId="77777777" w:rsidR="00FE4267" w:rsidRPr="00512E72" w:rsidRDefault="00FE4267" w:rsidP="002865CA">
            <w:pPr>
              <w:rPr>
                <w:rFonts w:ascii="Verdana" w:hAnsi="Verdana"/>
                <w:sz w:val="18"/>
                <w:szCs w:val="18"/>
              </w:rPr>
            </w:pPr>
            <w:r w:rsidRPr="00512E72">
              <w:rPr>
                <w:rFonts w:ascii="Verdana" w:hAnsi="Verdana"/>
                <w:sz w:val="18"/>
                <w:szCs w:val="18"/>
              </w:rPr>
              <w:t>Ad 9)</w:t>
            </w:r>
          </w:p>
          <w:p w14:paraId="129445C3" w14:textId="77777777" w:rsidR="00580042" w:rsidRPr="00BE354A" w:rsidRDefault="00580042" w:rsidP="002865CA">
            <w:pPr>
              <w:rPr>
                <w:rFonts w:ascii="Verdana" w:hAnsi="Verdana"/>
                <w:sz w:val="18"/>
                <w:szCs w:val="18"/>
              </w:rPr>
            </w:pPr>
            <w:r>
              <w:rPr>
                <w:rFonts w:ascii="Verdana" w:hAnsi="Verdana"/>
                <w:sz w:val="18"/>
                <w:szCs w:val="18"/>
              </w:rPr>
              <w:t>Nie uwzględniono</w:t>
            </w:r>
          </w:p>
          <w:p w14:paraId="5D4515BE" w14:textId="77777777" w:rsidR="00FE4267" w:rsidRPr="00512E72" w:rsidRDefault="00FE4267" w:rsidP="002865CA">
            <w:pPr>
              <w:rPr>
                <w:rFonts w:ascii="Verdana" w:hAnsi="Verdana"/>
                <w:sz w:val="18"/>
                <w:szCs w:val="18"/>
              </w:rPr>
            </w:pPr>
            <w:r w:rsidRPr="00512E72">
              <w:rPr>
                <w:rFonts w:ascii="Verdana" w:hAnsi="Verdana"/>
                <w:sz w:val="18"/>
                <w:szCs w:val="18"/>
              </w:rPr>
              <w:t>Ad 10)</w:t>
            </w:r>
          </w:p>
          <w:p w14:paraId="3E5FF3F0" w14:textId="77777777" w:rsidR="00580042" w:rsidRPr="00BE354A" w:rsidRDefault="00580042" w:rsidP="002865CA">
            <w:pPr>
              <w:rPr>
                <w:rFonts w:ascii="Verdana" w:hAnsi="Verdana"/>
                <w:sz w:val="18"/>
                <w:szCs w:val="18"/>
              </w:rPr>
            </w:pPr>
            <w:r>
              <w:rPr>
                <w:rFonts w:ascii="Verdana" w:hAnsi="Verdana"/>
                <w:sz w:val="18"/>
                <w:szCs w:val="18"/>
              </w:rPr>
              <w:t>Nie uwzględniono</w:t>
            </w:r>
          </w:p>
          <w:p w14:paraId="021E16D5" w14:textId="77777777" w:rsidR="00FE4267" w:rsidRPr="00512E72" w:rsidRDefault="00FE4267" w:rsidP="002865CA">
            <w:pPr>
              <w:rPr>
                <w:rFonts w:ascii="Verdana" w:hAnsi="Verdana"/>
                <w:sz w:val="18"/>
                <w:szCs w:val="18"/>
              </w:rPr>
            </w:pPr>
            <w:r w:rsidRPr="00512E72">
              <w:rPr>
                <w:rFonts w:ascii="Verdana" w:hAnsi="Verdana"/>
                <w:sz w:val="18"/>
                <w:szCs w:val="18"/>
              </w:rPr>
              <w:t>Ad 11)</w:t>
            </w:r>
          </w:p>
          <w:p w14:paraId="575E9848" w14:textId="77777777" w:rsidR="00FE4267" w:rsidRPr="00512E72" w:rsidRDefault="00FE4267" w:rsidP="002865CA">
            <w:pPr>
              <w:rPr>
                <w:rFonts w:ascii="Verdana" w:hAnsi="Verdana"/>
                <w:sz w:val="18"/>
                <w:szCs w:val="18"/>
              </w:rPr>
            </w:pPr>
            <w:r w:rsidRPr="00512E72">
              <w:rPr>
                <w:rFonts w:ascii="Verdana" w:hAnsi="Verdana"/>
                <w:sz w:val="18"/>
                <w:szCs w:val="18"/>
              </w:rPr>
              <w:t>Zmiana uwzględniona</w:t>
            </w:r>
          </w:p>
          <w:p w14:paraId="6304F71F" w14:textId="77777777" w:rsidR="00FE4267" w:rsidRPr="00512E72" w:rsidRDefault="00FE4267" w:rsidP="002865CA">
            <w:pPr>
              <w:rPr>
                <w:rFonts w:ascii="Verdana" w:hAnsi="Verdana"/>
                <w:sz w:val="18"/>
                <w:szCs w:val="18"/>
              </w:rPr>
            </w:pPr>
            <w:r w:rsidRPr="00512E72">
              <w:rPr>
                <w:rFonts w:ascii="Verdana" w:hAnsi="Verdana"/>
                <w:sz w:val="18"/>
                <w:szCs w:val="18"/>
              </w:rPr>
              <w:t>Ad 12)</w:t>
            </w:r>
          </w:p>
          <w:p w14:paraId="50893F7F" w14:textId="77777777" w:rsidR="002578BB" w:rsidRPr="00512E72" w:rsidRDefault="002578BB" w:rsidP="002865CA">
            <w:pPr>
              <w:rPr>
                <w:rFonts w:ascii="Verdana" w:hAnsi="Verdana"/>
                <w:sz w:val="18"/>
                <w:szCs w:val="18"/>
              </w:rPr>
            </w:pPr>
            <w:r w:rsidRPr="00512E72">
              <w:rPr>
                <w:rFonts w:ascii="Verdana" w:hAnsi="Verdana"/>
                <w:sz w:val="18"/>
                <w:szCs w:val="18"/>
              </w:rPr>
              <w:t>Tak szczegółowe kategorie kosztów nie są możliwe do określenia</w:t>
            </w:r>
          </w:p>
          <w:p w14:paraId="3C55BFCE" w14:textId="77777777" w:rsidR="00FE4267" w:rsidRPr="00512E72" w:rsidRDefault="00FE4267" w:rsidP="002865CA">
            <w:pPr>
              <w:rPr>
                <w:rFonts w:ascii="Verdana" w:hAnsi="Verdana"/>
                <w:sz w:val="18"/>
                <w:szCs w:val="18"/>
              </w:rPr>
            </w:pPr>
            <w:r w:rsidRPr="00512E72">
              <w:rPr>
                <w:rFonts w:ascii="Verdana" w:hAnsi="Verdana"/>
                <w:sz w:val="18"/>
                <w:szCs w:val="18"/>
              </w:rPr>
              <w:t>Ad 13)</w:t>
            </w:r>
          </w:p>
          <w:p w14:paraId="40AC256A" w14:textId="77777777" w:rsidR="00F92AF5" w:rsidRPr="00512E72" w:rsidRDefault="002578BB" w:rsidP="002865CA">
            <w:pPr>
              <w:rPr>
                <w:rFonts w:ascii="Verdana" w:hAnsi="Verdana"/>
                <w:sz w:val="18"/>
                <w:szCs w:val="18"/>
              </w:rPr>
            </w:pPr>
            <w:r w:rsidRPr="00512E72">
              <w:rPr>
                <w:rFonts w:ascii="Verdana" w:hAnsi="Verdana"/>
                <w:sz w:val="18"/>
                <w:szCs w:val="18"/>
              </w:rPr>
              <w:t>Jw.</w:t>
            </w:r>
          </w:p>
        </w:tc>
      </w:tr>
      <w:tr w:rsidR="001F39B4" w:rsidRPr="00512E72" w14:paraId="1F861F4F" w14:textId="77777777" w:rsidTr="009D00EA">
        <w:trPr>
          <w:trHeight w:val="190"/>
        </w:trPr>
        <w:tc>
          <w:tcPr>
            <w:tcW w:w="2622" w:type="dxa"/>
          </w:tcPr>
          <w:p w14:paraId="3439C67E" w14:textId="77777777" w:rsidR="00801BD8" w:rsidRPr="00512E72" w:rsidRDefault="00801BD8" w:rsidP="00801BD8">
            <w:pPr>
              <w:rPr>
                <w:rFonts w:ascii="Verdana" w:hAnsi="Verdana"/>
                <w:b/>
                <w:bCs/>
                <w:sz w:val="18"/>
                <w:szCs w:val="18"/>
              </w:rPr>
            </w:pPr>
            <w:r w:rsidRPr="00512E72">
              <w:rPr>
                <w:rFonts w:ascii="Verdana" w:hAnsi="Verdana"/>
                <w:b/>
                <w:bCs/>
                <w:sz w:val="18"/>
                <w:szCs w:val="18"/>
              </w:rPr>
              <w:lastRenderedPageBreak/>
              <w:t>Towarzystwo Herpetologiczne NATRIX</w:t>
            </w:r>
          </w:p>
          <w:p w14:paraId="2780A857" w14:textId="77777777" w:rsidR="00801BD8" w:rsidRPr="00512E72" w:rsidRDefault="00801BD8" w:rsidP="00801BD8">
            <w:pPr>
              <w:rPr>
                <w:rFonts w:ascii="Verdana" w:hAnsi="Verdana"/>
                <w:sz w:val="18"/>
                <w:szCs w:val="18"/>
              </w:rPr>
            </w:pPr>
            <w:r w:rsidRPr="00512E72">
              <w:rPr>
                <w:rFonts w:ascii="Verdana" w:hAnsi="Verdana"/>
                <w:b/>
                <w:bCs/>
                <w:sz w:val="18"/>
                <w:szCs w:val="18"/>
              </w:rPr>
              <w:t>ul. Opolska 41/1, 52-010 Wrocław</w:t>
            </w:r>
          </w:p>
          <w:p w14:paraId="0DC6DFE9" w14:textId="77777777" w:rsidR="001F39B4" w:rsidRPr="00512E72" w:rsidRDefault="001F39B4" w:rsidP="00705822">
            <w:pPr>
              <w:rPr>
                <w:rFonts w:ascii="Verdana" w:hAnsi="Verdana"/>
                <w:bCs/>
                <w:sz w:val="18"/>
                <w:szCs w:val="18"/>
              </w:rPr>
            </w:pPr>
          </w:p>
        </w:tc>
        <w:tc>
          <w:tcPr>
            <w:tcW w:w="6095" w:type="dxa"/>
          </w:tcPr>
          <w:p w14:paraId="21889A01" w14:textId="77777777" w:rsidR="00C86ADD" w:rsidRPr="00512E72" w:rsidRDefault="00407AC8" w:rsidP="002865CA">
            <w:pPr>
              <w:pStyle w:val="Default"/>
              <w:numPr>
                <w:ilvl w:val="0"/>
                <w:numId w:val="9"/>
              </w:numPr>
              <w:rPr>
                <w:rFonts w:ascii="Verdana" w:hAnsi="Verdana" w:cs="Calibri"/>
                <w:sz w:val="18"/>
                <w:szCs w:val="18"/>
              </w:rPr>
            </w:pPr>
            <w:r w:rsidRPr="00512E72">
              <w:rPr>
                <w:rFonts w:ascii="Verdana" w:hAnsi="Verdana" w:cs="Calibri"/>
                <w:sz w:val="18"/>
                <w:szCs w:val="18"/>
              </w:rPr>
              <w:t>W</w:t>
            </w:r>
            <w:r w:rsidR="00762BB4" w:rsidRPr="00512E72">
              <w:rPr>
                <w:rFonts w:ascii="Verdana" w:hAnsi="Verdana" w:cs="Calibri"/>
                <w:sz w:val="18"/>
                <w:szCs w:val="18"/>
              </w:rPr>
              <w:t xml:space="preserve"> Programie nie znalazły się żadne szczegółowe informacje dotyczące sposobu, w jaki gmina Wrocław ma zamiar ograniczać bezdomność porzucanych przez człowieka zwierząt zmiennocieplnych, które również są powszechnie utrzymywane w roli zwierząt domowych. Nie opracowano żadnej strategii postępowania w przypadku uwolnionych przez nieodpowiedzialnych opiekunów zwierząt terrarystycznych, takich jak gady</w:t>
            </w:r>
            <w:r w:rsidRPr="00512E72">
              <w:rPr>
                <w:rFonts w:ascii="Verdana" w:hAnsi="Verdana" w:cs="Calibri"/>
                <w:sz w:val="18"/>
                <w:szCs w:val="18"/>
              </w:rPr>
              <w:t>.</w:t>
            </w:r>
          </w:p>
          <w:p w14:paraId="1088E039" w14:textId="77777777" w:rsidR="00C86ADD" w:rsidRPr="00512E72" w:rsidRDefault="00762BB4" w:rsidP="002865CA">
            <w:pPr>
              <w:pStyle w:val="Default"/>
              <w:numPr>
                <w:ilvl w:val="0"/>
                <w:numId w:val="9"/>
              </w:numPr>
              <w:rPr>
                <w:rFonts w:ascii="Verdana" w:hAnsi="Verdana" w:cs="Calibri"/>
                <w:sz w:val="18"/>
                <w:szCs w:val="18"/>
              </w:rPr>
            </w:pPr>
            <w:r w:rsidRPr="00512E72">
              <w:rPr>
                <w:rFonts w:ascii="Verdana" w:hAnsi="Verdana" w:cs="Calibri"/>
                <w:sz w:val="18"/>
                <w:szCs w:val="18"/>
              </w:rPr>
              <w:t>Schronisko (wymienione w Programie) nie posiada sprzętu, zaplecza logistycznego ani nie zatrudnia osób posiadających kompetencje do opieki nad porzuconymi (bezdomnymi) zwierzętami zmiennocieplnymi, co powoduje, że osoby, które znalazły takie zwierzę na terenie Gminy, nie uzyskują potrzebnego wsparcia i w efekcie nierzadko wypuszczają je z powrotem do środowiska, co ma szereg negatywnych konsekwencji.</w:t>
            </w:r>
          </w:p>
          <w:p w14:paraId="6E0EA599" w14:textId="77777777" w:rsidR="00C86ADD" w:rsidRPr="00512E72" w:rsidRDefault="00762BB4" w:rsidP="002865CA">
            <w:pPr>
              <w:pStyle w:val="Default"/>
              <w:numPr>
                <w:ilvl w:val="0"/>
                <w:numId w:val="9"/>
              </w:numPr>
              <w:rPr>
                <w:rFonts w:ascii="Verdana" w:hAnsi="Verdana" w:cs="Calibri"/>
                <w:sz w:val="18"/>
                <w:szCs w:val="18"/>
              </w:rPr>
            </w:pPr>
            <w:r w:rsidRPr="00512E72">
              <w:rPr>
                <w:rFonts w:ascii="Verdana" w:hAnsi="Verdana" w:cs="Calibri"/>
                <w:sz w:val="18"/>
                <w:szCs w:val="18"/>
              </w:rPr>
              <w:t>Obecnie Gmina nie realizuje działań zapisanych w uchwale w stosunku do bezdomnych zwierząt zmiennocieplnych - nie zapewnia im miejsc w Schronisku, nie obejmuje opieką pielęgnacyjną i weterynaryjną. Nie odławia też porzuconych żółwi</w:t>
            </w:r>
            <w:r w:rsidR="00407AC8" w:rsidRPr="00512E72">
              <w:rPr>
                <w:rFonts w:ascii="Verdana" w:hAnsi="Verdana" w:cs="Calibri"/>
                <w:sz w:val="18"/>
                <w:szCs w:val="18"/>
              </w:rPr>
              <w:t>.</w:t>
            </w:r>
          </w:p>
          <w:p w14:paraId="42F3D5F1" w14:textId="77777777" w:rsidR="00762BB4" w:rsidRPr="00512E72" w:rsidRDefault="00762BB4" w:rsidP="002865CA">
            <w:pPr>
              <w:pStyle w:val="Default"/>
              <w:numPr>
                <w:ilvl w:val="0"/>
                <w:numId w:val="9"/>
              </w:numPr>
              <w:rPr>
                <w:rFonts w:ascii="Verdana" w:hAnsi="Verdana" w:cs="Calibri"/>
                <w:sz w:val="18"/>
                <w:szCs w:val="18"/>
              </w:rPr>
            </w:pPr>
            <w:r w:rsidRPr="00512E72">
              <w:rPr>
                <w:rFonts w:ascii="Verdana" w:hAnsi="Verdana" w:cs="Calibri"/>
                <w:sz w:val="18"/>
                <w:szCs w:val="18"/>
              </w:rPr>
              <w:t>Gmina nie realizuje także zadań edukacyjnych i propagujących odpowiedzialne postawy względem zwierząt (zapisanych w uchwale) w stosunku do porzuconych zwierząt zmiennocieplnych</w:t>
            </w:r>
            <w:r w:rsidR="00407AC8" w:rsidRPr="00512E72">
              <w:rPr>
                <w:rFonts w:ascii="Verdana" w:hAnsi="Verdana" w:cs="Calibri"/>
                <w:sz w:val="18"/>
                <w:szCs w:val="18"/>
              </w:rPr>
              <w:t>.</w:t>
            </w:r>
          </w:p>
          <w:p w14:paraId="1F636607" w14:textId="77777777" w:rsidR="00762BB4" w:rsidRPr="00512E72" w:rsidRDefault="00762BB4" w:rsidP="002865CA">
            <w:pPr>
              <w:rPr>
                <w:rFonts w:ascii="Verdana" w:eastAsiaTheme="minorHAnsi" w:hAnsi="Verdana" w:cs="Calibri"/>
                <w:color w:val="000000"/>
                <w:sz w:val="18"/>
                <w:szCs w:val="18"/>
                <w:lang w:eastAsia="en-US"/>
              </w:rPr>
            </w:pPr>
          </w:p>
          <w:p w14:paraId="434DEE76" w14:textId="77777777" w:rsidR="00762BB4" w:rsidRPr="00512E72" w:rsidRDefault="00762BB4" w:rsidP="002865CA">
            <w:pPr>
              <w:autoSpaceDE w:val="0"/>
              <w:autoSpaceDN w:val="0"/>
              <w:adjustRightInd w:val="0"/>
              <w:rPr>
                <w:rFonts w:ascii="Verdana" w:eastAsiaTheme="minorHAnsi" w:hAnsi="Verdana" w:cs="Calibri"/>
                <w:color w:val="000000"/>
                <w:sz w:val="18"/>
                <w:szCs w:val="18"/>
                <w:lang w:eastAsia="en-US"/>
              </w:rPr>
            </w:pPr>
            <w:r w:rsidRPr="00512E72">
              <w:rPr>
                <w:rFonts w:ascii="Verdana" w:eastAsiaTheme="minorHAnsi" w:hAnsi="Verdana" w:cs="Calibri"/>
                <w:color w:val="000000"/>
                <w:sz w:val="18"/>
                <w:szCs w:val="18"/>
                <w:lang w:eastAsia="en-US"/>
              </w:rPr>
              <w:t xml:space="preserve">Postulujemy podjęcie następujących działań: </w:t>
            </w:r>
          </w:p>
          <w:p w14:paraId="1FC20F7E" w14:textId="77777777" w:rsidR="00762BB4" w:rsidRPr="00512E72" w:rsidRDefault="00762BB4" w:rsidP="002865CA">
            <w:pPr>
              <w:pStyle w:val="Akapitzlist"/>
              <w:numPr>
                <w:ilvl w:val="0"/>
                <w:numId w:val="5"/>
              </w:numPr>
              <w:autoSpaceDE w:val="0"/>
              <w:autoSpaceDN w:val="0"/>
              <w:adjustRightInd w:val="0"/>
              <w:rPr>
                <w:rFonts w:ascii="Verdana" w:eastAsiaTheme="minorHAnsi" w:hAnsi="Verdana" w:cs="Calibri"/>
                <w:color w:val="000000"/>
                <w:sz w:val="18"/>
                <w:szCs w:val="18"/>
                <w:lang w:eastAsia="en-US"/>
              </w:rPr>
            </w:pPr>
            <w:r w:rsidRPr="00512E72">
              <w:rPr>
                <w:rFonts w:ascii="Verdana" w:eastAsiaTheme="minorHAnsi" w:hAnsi="Verdana" w:cs="Calibri"/>
                <w:color w:val="000000"/>
                <w:sz w:val="18"/>
                <w:szCs w:val="18"/>
                <w:lang w:eastAsia="en-US"/>
              </w:rPr>
              <w:t xml:space="preserve">Stworzenie azylu dla porzuconych zwierząt egzotycznych (w tym inwazyjnych gatunków obcych), </w:t>
            </w:r>
          </w:p>
          <w:p w14:paraId="72D91A74" w14:textId="77777777" w:rsidR="00762BB4" w:rsidRPr="00512E72" w:rsidRDefault="00762BB4" w:rsidP="002865CA">
            <w:pPr>
              <w:pStyle w:val="Akapitzlist"/>
              <w:numPr>
                <w:ilvl w:val="0"/>
                <w:numId w:val="5"/>
              </w:numPr>
              <w:autoSpaceDE w:val="0"/>
              <w:autoSpaceDN w:val="0"/>
              <w:adjustRightInd w:val="0"/>
              <w:rPr>
                <w:rFonts w:ascii="Verdana" w:eastAsiaTheme="minorHAnsi" w:hAnsi="Verdana" w:cs="Calibri"/>
                <w:color w:val="000000"/>
                <w:sz w:val="18"/>
                <w:szCs w:val="18"/>
                <w:lang w:eastAsia="en-US"/>
              </w:rPr>
            </w:pPr>
            <w:r w:rsidRPr="00512E72">
              <w:rPr>
                <w:rFonts w:ascii="Verdana" w:eastAsiaTheme="minorHAnsi" w:hAnsi="Verdana" w:cs="Calibri"/>
                <w:color w:val="000000"/>
                <w:sz w:val="18"/>
                <w:szCs w:val="18"/>
                <w:lang w:eastAsia="en-US"/>
              </w:rPr>
              <w:t>Stworzenie przejrzystych wytycznych dla mieszkańców</w:t>
            </w:r>
          </w:p>
          <w:p w14:paraId="0DD8D180" w14:textId="77777777" w:rsidR="00762BB4" w:rsidRPr="00512E72" w:rsidRDefault="00762BB4" w:rsidP="002865CA">
            <w:pPr>
              <w:pStyle w:val="Akapitzlist"/>
              <w:numPr>
                <w:ilvl w:val="0"/>
                <w:numId w:val="5"/>
              </w:numPr>
              <w:autoSpaceDE w:val="0"/>
              <w:autoSpaceDN w:val="0"/>
              <w:adjustRightInd w:val="0"/>
              <w:rPr>
                <w:rFonts w:ascii="Verdana" w:hAnsi="Verdana"/>
                <w:bCs/>
                <w:sz w:val="18"/>
                <w:szCs w:val="18"/>
              </w:rPr>
            </w:pPr>
            <w:r w:rsidRPr="00512E72">
              <w:rPr>
                <w:rFonts w:ascii="Verdana" w:eastAsiaTheme="minorHAnsi" w:hAnsi="Verdana"/>
                <w:color w:val="000000"/>
                <w:sz w:val="18"/>
                <w:szCs w:val="18"/>
                <w:lang w:eastAsia="en-US"/>
              </w:rPr>
              <w:t xml:space="preserve">Uruchomienie realnego wsparcia dla osób, które znalazły porzucone zmiennocieplne zwierzę </w:t>
            </w:r>
          </w:p>
        </w:tc>
        <w:tc>
          <w:tcPr>
            <w:tcW w:w="5733" w:type="dxa"/>
          </w:tcPr>
          <w:p w14:paraId="51E9CAA1" w14:textId="77777777" w:rsidR="00082452" w:rsidRPr="00512E72" w:rsidRDefault="00C86ADD" w:rsidP="002865CA">
            <w:pPr>
              <w:rPr>
                <w:rFonts w:ascii="Verdana" w:hAnsi="Verdana"/>
                <w:sz w:val="18"/>
                <w:szCs w:val="18"/>
              </w:rPr>
            </w:pPr>
            <w:r w:rsidRPr="00512E72">
              <w:rPr>
                <w:rFonts w:ascii="Verdana" w:hAnsi="Verdana"/>
                <w:sz w:val="18"/>
                <w:szCs w:val="18"/>
              </w:rPr>
              <w:t xml:space="preserve"> </w:t>
            </w:r>
          </w:p>
          <w:p w14:paraId="110F65FF" w14:textId="77777777" w:rsidR="00082452" w:rsidRPr="00512E72" w:rsidRDefault="00082452" w:rsidP="002865CA">
            <w:pPr>
              <w:rPr>
                <w:rFonts w:ascii="Verdana" w:hAnsi="Verdana"/>
                <w:sz w:val="18"/>
                <w:szCs w:val="18"/>
              </w:rPr>
            </w:pPr>
          </w:p>
          <w:p w14:paraId="16C8A382" w14:textId="77777777" w:rsidR="00046656" w:rsidRPr="00512E72" w:rsidRDefault="00D57E57" w:rsidP="002865CA">
            <w:pPr>
              <w:rPr>
                <w:rFonts w:ascii="Verdana" w:hAnsi="Verdana"/>
                <w:sz w:val="18"/>
                <w:szCs w:val="18"/>
              </w:rPr>
            </w:pPr>
            <w:r w:rsidRPr="00512E72">
              <w:rPr>
                <w:rFonts w:ascii="Verdana" w:hAnsi="Verdana"/>
                <w:sz w:val="18"/>
                <w:szCs w:val="18"/>
              </w:rPr>
              <w:t xml:space="preserve">Program nie różnicuje gatunków bezdomnych zwierząt, które tej opieki wymagają. </w:t>
            </w:r>
          </w:p>
          <w:p w14:paraId="2A356AB9" w14:textId="77777777" w:rsidR="00046656" w:rsidRPr="00512E72" w:rsidRDefault="00046656" w:rsidP="002865CA">
            <w:pPr>
              <w:rPr>
                <w:rFonts w:ascii="Verdana" w:hAnsi="Verdana"/>
                <w:sz w:val="18"/>
                <w:szCs w:val="18"/>
              </w:rPr>
            </w:pPr>
          </w:p>
          <w:p w14:paraId="5E4C1365" w14:textId="77777777" w:rsidR="00046656" w:rsidRPr="00512E72" w:rsidRDefault="00046656" w:rsidP="002865CA">
            <w:pPr>
              <w:rPr>
                <w:rFonts w:ascii="Verdana" w:hAnsi="Verdana"/>
                <w:sz w:val="18"/>
                <w:szCs w:val="18"/>
              </w:rPr>
            </w:pPr>
          </w:p>
          <w:p w14:paraId="279101E1" w14:textId="77777777" w:rsidR="001F39B4" w:rsidRPr="00512E72" w:rsidRDefault="001F39B4" w:rsidP="002865CA">
            <w:pPr>
              <w:rPr>
                <w:rFonts w:ascii="Verdana" w:hAnsi="Verdana"/>
                <w:sz w:val="18"/>
                <w:szCs w:val="18"/>
              </w:rPr>
            </w:pPr>
          </w:p>
          <w:p w14:paraId="0101D5B5" w14:textId="77777777" w:rsidR="00F95483" w:rsidRPr="00512E72" w:rsidRDefault="00F95483" w:rsidP="002865CA">
            <w:pPr>
              <w:rPr>
                <w:rFonts w:ascii="Verdana" w:hAnsi="Verdana"/>
                <w:sz w:val="18"/>
                <w:szCs w:val="18"/>
              </w:rPr>
            </w:pPr>
          </w:p>
          <w:p w14:paraId="3E702060" w14:textId="77777777" w:rsidR="00F95483" w:rsidRPr="00512E72" w:rsidRDefault="00F95483" w:rsidP="002865CA">
            <w:pPr>
              <w:rPr>
                <w:rFonts w:ascii="Verdana" w:hAnsi="Verdana"/>
                <w:sz w:val="18"/>
                <w:szCs w:val="18"/>
              </w:rPr>
            </w:pPr>
          </w:p>
          <w:p w14:paraId="6E96CF60" w14:textId="77777777" w:rsidR="00F95483" w:rsidRPr="00512E72" w:rsidRDefault="00F95483" w:rsidP="002865CA">
            <w:pPr>
              <w:rPr>
                <w:rFonts w:ascii="Verdana" w:hAnsi="Verdana"/>
                <w:sz w:val="18"/>
                <w:szCs w:val="18"/>
              </w:rPr>
            </w:pPr>
            <w:r w:rsidRPr="00512E72">
              <w:rPr>
                <w:rFonts w:ascii="Verdana" w:hAnsi="Verdana"/>
                <w:sz w:val="18"/>
                <w:szCs w:val="18"/>
              </w:rPr>
              <w:t>Trwają prace nad dostosowaniem Schroniska do różnych potrzeb zwierząt tam trafiających</w:t>
            </w:r>
            <w:r w:rsidR="00A669EE">
              <w:rPr>
                <w:rFonts w:ascii="Verdana" w:hAnsi="Verdana"/>
                <w:sz w:val="18"/>
                <w:szCs w:val="18"/>
              </w:rPr>
              <w:t>, wynikające z potrzeb poszczególnych gatunków, zmiany obowiązujących norm prawnych oraz stanu technicznego obiektów</w:t>
            </w:r>
            <w:r w:rsidRPr="00512E72">
              <w:rPr>
                <w:rFonts w:ascii="Verdana" w:hAnsi="Verdana"/>
                <w:sz w:val="18"/>
                <w:szCs w:val="18"/>
              </w:rPr>
              <w:t>.</w:t>
            </w:r>
          </w:p>
          <w:p w14:paraId="2A9E8CA3" w14:textId="77777777" w:rsidR="00F95483" w:rsidRPr="000205D6" w:rsidRDefault="00580042" w:rsidP="002865CA">
            <w:pPr>
              <w:rPr>
                <w:rFonts w:ascii="Verdana" w:hAnsi="Verdana"/>
                <w:sz w:val="18"/>
                <w:szCs w:val="18"/>
              </w:rPr>
            </w:pPr>
            <w:r w:rsidRPr="000205D6">
              <w:rPr>
                <w:rFonts w:ascii="Verdana" w:eastAsiaTheme="minorHAnsi" w:hAnsi="Verdana" w:cs="Verdana"/>
                <w:color w:val="000000"/>
                <w:sz w:val="18"/>
                <w:szCs w:val="18"/>
                <w:lang w:eastAsia="en-US"/>
              </w:rPr>
              <w:t>W dniu 1 stycznia 2024 r. weszła w życie  Ustawa z dnia 4.11.2022 (Dz. U. 2022 poz.2375). o Centralnym Azylu dla Zwierząt, czyli ośrodka, który będzie służył do czasowego przetrzymywania w nim gatunków chronionych, ale też należących do inwazyjnych gatunków obcych, czy gatunków niebezpiecznych</w:t>
            </w:r>
            <w:r w:rsidR="00DD357E" w:rsidRPr="000205D6">
              <w:rPr>
                <w:rFonts w:ascii="Verdana" w:hAnsi="Verdana"/>
                <w:sz w:val="18"/>
                <w:szCs w:val="18"/>
              </w:rPr>
              <w:t>.</w:t>
            </w:r>
          </w:p>
        </w:tc>
      </w:tr>
      <w:tr w:rsidR="0085489E" w:rsidRPr="00512E72" w14:paraId="175F1564" w14:textId="77777777" w:rsidTr="009D00EA">
        <w:trPr>
          <w:trHeight w:val="190"/>
        </w:trPr>
        <w:tc>
          <w:tcPr>
            <w:tcW w:w="2622" w:type="dxa"/>
          </w:tcPr>
          <w:p w14:paraId="776BE839" w14:textId="77777777" w:rsidR="0085489E" w:rsidRPr="00512E72" w:rsidRDefault="0085489E" w:rsidP="00801BD8">
            <w:pPr>
              <w:rPr>
                <w:rFonts w:ascii="Verdana" w:hAnsi="Verdana"/>
                <w:b/>
                <w:bCs/>
                <w:sz w:val="18"/>
                <w:szCs w:val="18"/>
              </w:rPr>
            </w:pPr>
            <w:r w:rsidRPr="00512E72">
              <w:rPr>
                <w:rFonts w:ascii="Verdana" w:hAnsi="Verdana"/>
                <w:b/>
                <w:bCs/>
                <w:sz w:val="18"/>
                <w:szCs w:val="18"/>
              </w:rPr>
              <w:lastRenderedPageBreak/>
              <w:t>Fundacja Międzynarodowy Ruch na Rzecz Zwierząt Viva! Ul. Kawęczyńska 16/39, 03-772 Warszawa</w:t>
            </w:r>
          </w:p>
        </w:tc>
        <w:tc>
          <w:tcPr>
            <w:tcW w:w="6095" w:type="dxa"/>
          </w:tcPr>
          <w:p w14:paraId="01B8BA56" w14:textId="77777777" w:rsidR="0085489E" w:rsidRPr="00512E72" w:rsidRDefault="0085489E" w:rsidP="0085489E">
            <w:pPr>
              <w:autoSpaceDE w:val="0"/>
              <w:autoSpaceDN w:val="0"/>
              <w:adjustRightInd w:val="0"/>
              <w:rPr>
                <w:rFonts w:ascii="Verdana" w:hAnsi="Verdana" w:cs="Calibri"/>
                <w:sz w:val="18"/>
                <w:szCs w:val="18"/>
              </w:rPr>
            </w:pPr>
            <w:r w:rsidRPr="00512E72">
              <w:rPr>
                <w:rFonts w:ascii="Verdana" w:hAnsi="Verdana" w:cs="Calibri"/>
                <w:sz w:val="18"/>
                <w:szCs w:val="18"/>
              </w:rPr>
              <w:t xml:space="preserve"> </w:t>
            </w:r>
          </w:p>
          <w:p w14:paraId="26D130D0" w14:textId="77777777" w:rsidR="0085489E" w:rsidRPr="00512E72" w:rsidRDefault="0085489E" w:rsidP="0085489E">
            <w:pPr>
              <w:autoSpaceDE w:val="0"/>
              <w:autoSpaceDN w:val="0"/>
              <w:adjustRightInd w:val="0"/>
              <w:rPr>
                <w:rFonts w:ascii="Verdana" w:eastAsiaTheme="minorHAnsi" w:hAnsi="Verdana"/>
                <w:b/>
                <w:bCs/>
                <w:color w:val="000000"/>
                <w:sz w:val="18"/>
                <w:szCs w:val="18"/>
                <w:lang w:eastAsia="en-US"/>
              </w:rPr>
            </w:pPr>
            <w:r w:rsidRPr="00512E72">
              <w:rPr>
                <w:rFonts w:ascii="Verdana" w:hAnsi="Verdana" w:cs="Calibri"/>
                <w:sz w:val="18"/>
                <w:szCs w:val="18"/>
              </w:rPr>
              <w:t>Uwagi jednakowe jakie zamieściła</w:t>
            </w:r>
            <w:r w:rsidRPr="00512E72">
              <w:rPr>
                <w:rFonts w:ascii="Verdana" w:eastAsiaTheme="minorHAnsi" w:hAnsi="Verdana"/>
                <w:b/>
                <w:bCs/>
                <w:color w:val="000000"/>
                <w:sz w:val="18"/>
                <w:szCs w:val="18"/>
                <w:lang w:eastAsia="en-US"/>
              </w:rPr>
              <w:t xml:space="preserve"> Fundacja Pomocy Zwierzętom Bezpieczna Przystań </w:t>
            </w:r>
          </w:p>
          <w:p w14:paraId="424A5E8D" w14:textId="77777777" w:rsidR="0085489E" w:rsidRPr="00512E72" w:rsidRDefault="0085489E" w:rsidP="0085489E">
            <w:pPr>
              <w:pStyle w:val="Default"/>
              <w:jc w:val="both"/>
              <w:rPr>
                <w:rFonts w:ascii="Verdana" w:hAnsi="Verdana" w:cs="Calibri"/>
                <w:sz w:val="18"/>
                <w:szCs w:val="18"/>
              </w:rPr>
            </w:pPr>
          </w:p>
        </w:tc>
        <w:tc>
          <w:tcPr>
            <w:tcW w:w="5733" w:type="dxa"/>
          </w:tcPr>
          <w:p w14:paraId="3A1A208A" w14:textId="77777777" w:rsidR="0085489E" w:rsidRPr="00512E72" w:rsidRDefault="0085489E" w:rsidP="00BD2350">
            <w:pPr>
              <w:jc w:val="both"/>
              <w:rPr>
                <w:rFonts w:ascii="Verdana" w:hAnsi="Verdana"/>
                <w:sz w:val="18"/>
                <w:szCs w:val="18"/>
              </w:rPr>
            </w:pPr>
            <w:r w:rsidRPr="00512E72">
              <w:rPr>
                <w:rFonts w:ascii="Verdana" w:hAnsi="Verdana"/>
                <w:sz w:val="18"/>
                <w:szCs w:val="18"/>
              </w:rPr>
              <w:t xml:space="preserve"> </w:t>
            </w:r>
          </w:p>
        </w:tc>
      </w:tr>
    </w:tbl>
    <w:p w14:paraId="431C4B47" w14:textId="77777777" w:rsidR="00B178E1" w:rsidRDefault="00B178E1">
      <w:pPr>
        <w:rPr>
          <w:rFonts w:ascii="Verdana" w:hAnsi="Verdana"/>
          <w:sz w:val="18"/>
          <w:szCs w:val="18"/>
        </w:rPr>
      </w:pPr>
    </w:p>
    <w:p w14:paraId="23A0055E" w14:textId="7941E40E" w:rsidR="00903A5C" w:rsidRDefault="00D74F00">
      <w:pPr>
        <w:rPr>
          <w:rFonts w:ascii="Verdana" w:hAnsi="Verdana"/>
          <w:sz w:val="18"/>
          <w:szCs w:val="18"/>
        </w:rPr>
      </w:pPr>
      <w:r w:rsidRPr="00512E72">
        <w:rPr>
          <w:rFonts w:ascii="Verdana" w:hAnsi="Verdana"/>
          <w:sz w:val="18"/>
          <w:szCs w:val="18"/>
        </w:rPr>
        <w:t>Sporządził</w:t>
      </w:r>
      <w:r w:rsidR="0045157B" w:rsidRPr="00512E72">
        <w:rPr>
          <w:rFonts w:ascii="Verdana" w:hAnsi="Verdana"/>
          <w:sz w:val="18"/>
          <w:szCs w:val="18"/>
        </w:rPr>
        <w:t>a</w:t>
      </w:r>
      <w:r w:rsidR="00B24CAE">
        <w:rPr>
          <w:rFonts w:ascii="Verdana" w:hAnsi="Verdana"/>
          <w:sz w:val="18"/>
          <w:szCs w:val="18"/>
        </w:rPr>
        <w:t xml:space="preserve"> </w:t>
      </w:r>
      <w:r w:rsidR="007B516C" w:rsidRPr="00512E72">
        <w:rPr>
          <w:rFonts w:ascii="Verdana" w:hAnsi="Verdana"/>
          <w:sz w:val="18"/>
          <w:szCs w:val="18"/>
        </w:rPr>
        <w:t>Katarzyna Lasmanowicz</w:t>
      </w:r>
      <w:r w:rsidR="003E69CE" w:rsidRPr="00512E72">
        <w:rPr>
          <w:rFonts w:ascii="Verdana" w:hAnsi="Verdana"/>
          <w:sz w:val="18"/>
          <w:szCs w:val="18"/>
        </w:rPr>
        <w:t xml:space="preserve">, </w:t>
      </w:r>
      <w:r w:rsidR="00BF0DA8" w:rsidRPr="00512E72">
        <w:rPr>
          <w:rFonts w:ascii="Verdana" w:hAnsi="Verdana"/>
          <w:sz w:val="18"/>
          <w:szCs w:val="18"/>
        </w:rPr>
        <w:t>Biuro Wrocł</w:t>
      </w:r>
      <w:r w:rsidR="0045157B" w:rsidRPr="00512E72">
        <w:rPr>
          <w:rFonts w:ascii="Verdana" w:hAnsi="Verdana"/>
          <w:sz w:val="18"/>
          <w:szCs w:val="18"/>
        </w:rPr>
        <w:t xml:space="preserve">aw Bez Barier, </w:t>
      </w:r>
      <w:hyperlink r:id="rId6" w:history="1">
        <w:r w:rsidR="00B178E1" w:rsidRPr="00550463">
          <w:rPr>
            <w:rStyle w:val="Hipercze"/>
            <w:rFonts w:ascii="Verdana" w:hAnsi="Verdana"/>
            <w:sz w:val="18"/>
            <w:szCs w:val="18"/>
          </w:rPr>
          <w:t>katarzynalasmanowicz@um.wroc.pl</w:t>
        </w:r>
      </w:hyperlink>
    </w:p>
    <w:p w14:paraId="779AF27D" w14:textId="089379EA" w:rsidR="00B178E1" w:rsidRPr="00512E72" w:rsidRDefault="00B178E1">
      <w:pPr>
        <w:rPr>
          <w:rFonts w:ascii="Verdana" w:hAnsi="Verdana"/>
          <w:sz w:val="18"/>
          <w:szCs w:val="18"/>
        </w:rPr>
      </w:pPr>
      <w:r>
        <w:rPr>
          <w:rFonts w:ascii="Verdana" w:hAnsi="Verdana"/>
          <w:sz w:val="18"/>
          <w:szCs w:val="18"/>
        </w:rPr>
        <w:t>Podpisał</w:t>
      </w:r>
      <w:r w:rsidR="00B24CAE">
        <w:rPr>
          <w:rFonts w:ascii="Verdana" w:hAnsi="Verdana"/>
          <w:sz w:val="18"/>
          <w:szCs w:val="18"/>
        </w:rPr>
        <w:t xml:space="preserve"> </w:t>
      </w:r>
      <w:r>
        <w:rPr>
          <w:rFonts w:ascii="Verdana" w:hAnsi="Verdana"/>
          <w:sz w:val="18"/>
          <w:szCs w:val="18"/>
        </w:rPr>
        <w:t>Dominik Golema, Dyrektor Biura Wrocław Bez Barier</w:t>
      </w:r>
    </w:p>
    <w:sectPr w:rsidR="00B178E1" w:rsidRPr="00512E72" w:rsidSect="00CB1C90">
      <w:pgSz w:w="16838" w:h="11906" w:orient="landscape" w:code="9"/>
      <w:pgMar w:top="1079" w:right="1418" w:bottom="89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6602"/>
    <w:multiLevelType w:val="hybridMultilevel"/>
    <w:tmpl w:val="6AA262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1AF78EE"/>
    <w:multiLevelType w:val="hybridMultilevel"/>
    <w:tmpl w:val="BC78DF54"/>
    <w:lvl w:ilvl="0" w:tplc="04150001">
      <w:start w:val="1"/>
      <w:numFmt w:val="bullet"/>
      <w:lvlText w:val=""/>
      <w:lvlJc w:val="left"/>
      <w:pPr>
        <w:ind w:left="207" w:hanging="360"/>
      </w:pPr>
      <w:rPr>
        <w:rFonts w:ascii="Symbol" w:hAnsi="Symbol" w:hint="default"/>
      </w:rPr>
    </w:lvl>
    <w:lvl w:ilvl="1" w:tplc="04150003" w:tentative="1">
      <w:start w:val="1"/>
      <w:numFmt w:val="bullet"/>
      <w:lvlText w:val="o"/>
      <w:lvlJc w:val="left"/>
      <w:pPr>
        <w:ind w:left="927" w:hanging="360"/>
      </w:pPr>
      <w:rPr>
        <w:rFonts w:ascii="Courier New" w:hAnsi="Courier New" w:cs="Courier New" w:hint="default"/>
      </w:rPr>
    </w:lvl>
    <w:lvl w:ilvl="2" w:tplc="04150005" w:tentative="1">
      <w:start w:val="1"/>
      <w:numFmt w:val="bullet"/>
      <w:lvlText w:val=""/>
      <w:lvlJc w:val="left"/>
      <w:pPr>
        <w:ind w:left="1647" w:hanging="360"/>
      </w:pPr>
      <w:rPr>
        <w:rFonts w:ascii="Wingdings" w:hAnsi="Wingdings" w:hint="default"/>
      </w:rPr>
    </w:lvl>
    <w:lvl w:ilvl="3" w:tplc="04150001" w:tentative="1">
      <w:start w:val="1"/>
      <w:numFmt w:val="bullet"/>
      <w:lvlText w:val=""/>
      <w:lvlJc w:val="left"/>
      <w:pPr>
        <w:ind w:left="2367" w:hanging="360"/>
      </w:pPr>
      <w:rPr>
        <w:rFonts w:ascii="Symbol" w:hAnsi="Symbol" w:hint="default"/>
      </w:rPr>
    </w:lvl>
    <w:lvl w:ilvl="4" w:tplc="04150003" w:tentative="1">
      <w:start w:val="1"/>
      <w:numFmt w:val="bullet"/>
      <w:lvlText w:val="o"/>
      <w:lvlJc w:val="left"/>
      <w:pPr>
        <w:ind w:left="3087" w:hanging="360"/>
      </w:pPr>
      <w:rPr>
        <w:rFonts w:ascii="Courier New" w:hAnsi="Courier New" w:cs="Courier New" w:hint="default"/>
      </w:rPr>
    </w:lvl>
    <w:lvl w:ilvl="5" w:tplc="04150005" w:tentative="1">
      <w:start w:val="1"/>
      <w:numFmt w:val="bullet"/>
      <w:lvlText w:val=""/>
      <w:lvlJc w:val="left"/>
      <w:pPr>
        <w:ind w:left="3807" w:hanging="360"/>
      </w:pPr>
      <w:rPr>
        <w:rFonts w:ascii="Wingdings" w:hAnsi="Wingdings" w:hint="default"/>
      </w:rPr>
    </w:lvl>
    <w:lvl w:ilvl="6" w:tplc="04150001" w:tentative="1">
      <w:start w:val="1"/>
      <w:numFmt w:val="bullet"/>
      <w:lvlText w:val=""/>
      <w:lvlJc w:val="left"/>
      <w:pPr>
        <w:ind w:left="4527" w:hanging="360"/>
      </w:pPr>
      <w:rPr>
        <w:rFonts w:ascii="Symbol" w:hAnsi="Symbol" w:hint="default"/>
      </w:rPr>
    </w:lvl>
    <w:lvl w:ilvl="7" w:tplc="04150003" w:tentative="1">
      <w:start w:val="1"/>
      <w:numFmt w:val="bullet"/>
      <w:lvlText w:val="o"/>
      <w:lvlJc w:val="left"/>
      <w:pPr>
        <w:ind w:left="5247" w:hanging="360"/>
      </w:pPr>
      <w:rPr>
        <w:rFonts w:ascii="Courier New" w:hAnsi="Courier New" w:cs="Courier New" w:hint="default"/>
      </w:rPr>
    </w:lvl>
    <w:lvl w:ilvl="8" w:tplc="04150005" w:tentative="1">
      <w:start w:val="1"/>
      <w:numFmt w:val="bullet"/>
      <w:lvlText w:val=""/>
      <w:lvlJc w:val="left"/>
      <w:pPr>
        <w:ind w:left="5967" w:hanging="360"/>
      </w:pPr>
      <w:rPr>
        <w:rFonts w:ascii="Wingdings" w:hAnsi="Wingdings" w:hint="default"/>
      </w:rPr>
    </w:lvl>
  </w:abstractNum>
  <w:abstractNum w:abstractNumId="2" w15:restartNumberingAfterBreak="0">
    <w:nsid w:val="330B6B3B"/>
    <w:multiLevelType w:val="hybridMultilevel"/>
    <w:tmpl w:val="9AF63E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143DE0"/>
    <w:multiLevelType w:val="hybridMultilevel"/>
    <w:tmpl w:val="D980BC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F3610F"/>
    <w:multiLevelType w:val="hybridMultilevel"/>
    <w:tmpl w:val="3B825C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89A77CD"/>
    <w:multiLevelType w:val="hybridMultilevel"/>
    <w:tmpl w:val="708E8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D662A0"/>
    <w:multiLevelType w:val="hybridMultilevel"/>
    <w:tmpl w:val="A8A89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70B4059"/>
    <w:multiLevelType w:val="hybridMultilevel"/>
    <w:tmpl w:val="BF84C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D834E2D"/>
    <w:multiLevelType w:val="hybridMultilevel"/>
    <w:tmpl w:val="C3869A1C"/>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1"/>
  </w:num>
  <w:num w:numId="2">
    <w:abstractNumId w:val="6"/>
  </w:num>
  <w:num w:numId="3">
    <w:abstractNumId w:val="4"/>
  </w:num>
  <w:num w:numId="4">
    <w:abstractNumId w:val="2"/>
  </w:num>
  <w:num w:numId="5">
    <w:abstractNumId w:val="3"/>
  </w:num>
  <w:num w:numId="6">
    <w:abstractNumId w:val="7"/>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90"/>
    <w:rsid w:val="00000A34"/>
    <w:rsid w:val="00001EDA"/>
    <w:rsid w:val="00016AD1"/>
    <w:rsid w:val="000205D6"/>
    <w:rsid w:val="0002219B"/>
    <w:rsid w:val="00040BFC"/>
    <w:rsid w:val="00046656"/>
    <w:rsid w:val="00046B35"/>
    <w:rsid w:val="000510D9"/>
    <w:rsid w:val="0006221A"/>
    <w:rsid w:val="00062816"/>
    <w:rsid w:val="00063720"/>
    <w:rsid w:val="0006629E"/>
    <w:rsid w:val="00074EAD"/>
    <w:rsid w:val="00081CF2"/>
    <w:rsid w:val="00082452"/>
    <w:rsid w:val="000860A7"/>
    <w:rsid w:val="00086F0F"/>
    <w:rsid w:val="0009033B"/>
    <w:rsid w:val="0009060D"/>
    <w:rsid w:val="00091083"/>
    <w:rsid w:val="00095A68"/>
    <w:rsid w:val="000A095D"/>
    <w:rsid w:val="000C26A6"/>
    <w:rsid w:val="000C431D"/>
    <w:rsid w:val="000F2893"/>
    <w:rsid w:val="000F53F2"/>
    <w:rsid w:val="00101786"/>
    <w:rsid w:val="00103FC4"/>
    <w:rsid w:val="00113D03"/>
    <w:rsid w:val="0011563A"/>
    <w:rsid w:val="001209CA"/>
    <w:rsid w:val="00125AE9"/>
    <w:rsid w:val="001364E4"/>
    <w:rsid w:val="0014786A"/>
    <w:rsid w:val="00155549"/>
    <w:rsid w:val="001653D5"/>
    <w:rsid w:val="0017468C"/>
    <w:rsid w:val="00180E6B"/>
    <w:rsid w:val="00181C08"/>
    <w:rsid w:val="0019292D"/>
    <w:rsid w:val="001A6FAA"/>
    <w:rsid w:val="001B723C"/>
    <w:rsid w:val="001C7EF4"/>
    <w:rsid w:val="001D5019"/>
    <w:rsid w:val="001E0444"/>
    <w:rsid w:val="001E1E6F"/>
    <w:rsid w:val="001E7604"/>
    <w:rsid w:val="001E7777"/>
    <w:rsid w:val="001E7EDB"/>
    <w:rsid w:val="001F0B20"/>
    <w:rsid w:val="001F39B4"/>
    <w:rsid w:val="001F6A72"/>
    <w:rsid w:val="00201CDC"/>
    <w:rsid w:val="0020406E"/>
    <w:rsid w:val="00204E3F"/>
    <w:rsid w:val="002306A7"/>
    <w:rsid w:val="00231709"/>
    <w:rsid w:val="00240586"/>
    <w:rsid w:val="00247E7C"/>
    <w:rsid w:val="00252C36"/>
    <w:rsid w:val="002534CB"/>
    <w:rsid w:val="002538C8"/>
    <w:rsid w:val="0025471C"/>
    <w:rsid w:val="002578BB"/>
    <w:rsid w:val="0027504F"/>
    <w:rsid w:val="00280441"/>
    <w:rsid w:val="00285D22"/>
    <w:rsid w:val="002865CA"/>
    <w:rsid w:val="002B3FD1"/>
    <w:rsid w:val="002B52D5"/>
    <w:rsid w:val="002C6A36"/>
    <w:rsid w:val="002E03AF"/>
    <w:rsid w:val="002E17CE"/>
    <w:rsid w:val="002F01D1"/>
    <w:rsid w:val="002F2A37"/>
    <w:rsid w:val="002F4CEB"/>
    <w:rsid w:val="00302235"/>
    <w:rsid w:val="00305418"/>
    <w:rsid w:val="00305724"/>
    <w:rsid w:val="00326A23"/>
    <w:rsid w:val="003409C0"/>
    <w:rsid w:val="00341924"/>
    <w:rsid w:val="00350347"/>
    <w:rsid w:val="00350D08"/>
    <w:rsid w:val="00351C17"/>
    <w:rsid w:val="0035324C"/>
    <w:rsid w:val="00367192"/>
    <w:rsid w:val="00374038"/>
    <w:rsid w:val="00374CF9"/>
    <w:rsid w:val="00374D8E"/>
    <w:rsid w:val="0039780E"/>
    <w:rsid w:val="003A2922"/>
    <w:rsid w:val="003B07FF"/>
    <w:rsid w:val="003B08CD"/>
    <w:rsid w:val="003B258F"/>
    <w:rsid w:val="003C178F"/>
    <w:rsid w:val="003C4361"/>
    <w:rsid w:val="003D06E7"/>
    <w:rsid w:val="003D73FA"/>
    <w:rsid w:val="003E69CE"/>
    <w:rsid w:val="00402263"/>
    <w:rsid w:val="00407AC8"/>
    <w:rsid w:val="00411231"/>
    <w:rsid w:val="00421D16"/>
    <w:rsid w:val="00430F8D"/>
    <w:rsid w:val="00432A31"/>
    <w:rsid w:val="00442A1C"/>
    <w:rsid w:val="0044436A"/>
    <w:rsid w:val="004511EE"/>
    <w:rsid w:val="0045157B"/>
    <w:rsid w:val="00451A85"/>
    <w:rsid w:val="00472903"/>
    <w:rsid w:val="00472AA6"/>
    <w:rsid w:val="00481453"/>
    <w:rsid w:val="0049022E"/>
    <w:rsid w:val="00490E2E"/>
    <w:rsid w:val="00495318"/>
    <w:rsid w:val="00495CC7"/>
    <w:rsid w:val="004A6CBC"/>
    <w:rsid w:val="004A7065"/>
    <w:rsid w:val="004B4CA2"/>
    <w:rsid w:val="004C5B23"/>
    <w:rsid w:val="004C6FCD"/>
    <w:rsid w:val="004D1863"/>
    <w:rsid w:val="004F2928"/>
    <w:rsid w:val="004F3240"/>
    <w:rsid w:val="00507B90"/>
    <w:rsid w:val="005108B2"/>
    <w:rsid w:val="00511EA8"/>
    <w:rsid w:val="00512E72"/>
    <w:rsid w:val="0051387A"/>
    <w:rsid w:val="00515EB5"/>
    <w:rsid w:val="00531E9F"/>
    <w:rsid w:val="00551698"/>
    <w:rsid w:val="00560785"/>
    <w:rsid w:val="005639E1"/>
    <w:rsid w:val="00565295"/>
    <w:rsid w:val="005705D8"/>
    <w:rsid w:val="00571853"/>
    <w:rsid w:val="00580042"/>
    <w:rsid w:val="0058370E"/>
    <w:rsid w:val="0058796D"/>
    <w:rsid w:val="0059713C"/>
    <w:rsid w:val="005A044F"/>
    <w:rsid w:val="005B26BD"/>
    <w:rsid w:val="005C2B00"/>
    <w:rsid w:val="005C74AF"/>
    <w:rsid w:val="005E09BD"/>
    <w:rsid w:val="005E3F45"/>
    <w:rsid w:val="005E7117"/>
    <w:rsid w:val="005F6048"/>
    <w:rsid w:val="00614C34"/>
    <w:rsid w:val="006218DE"/>
    <w:rsid w:val="00624A40"/>
    <w:rsid w:val="00631FC3"/>
    <w:rsid w:val="00634438"/>
    <w:rsid w:val="00634991"/>
    <w:rsid w:val="00640D95"/>
    <w:rsid w:val="00643B91"/>
    <w:rsid w:val="00667858"/>
    <w:rsid w:val="00671188"/>
    <w:rsid w:val="00675E18"/>
    <w:rsid w:val="0068197A"/>
    <w:rsid w:val="006828C2"/>
    <w:rsid w:val="00691EB3"/>
    <w:rsid w:val="006B4D6C"/>
    <w:rsid w:val="006E13DC"/>
    <w:rsid w:val="006E5E86"/>
    <w:rsid w:val="006F37CE"/>
    <w:rsid w:val="00702E2E"/>
    <w:rsid w:val="00705822"/>
    <w:rsid w:val="00706FB3"/>
    <w:rsid w:val="0072303E"/>
    <w:rsid w:val="0072497E"/>
    <w:rsid w:val="007253BC"/>
    <w:rsid w:val="00740156"/>
    <w:rsid w:val="00746FF6"/>
    <w:rsid w:val="00762BB4"/>
    <w:rsid w:val="00772A46"/>
    <w:rsid w:val="00773EAB"/>
    <w:rsid w:val="00776FA3"/>
    <w:rsid w:val="00786876"/>
    <w:rsid w:val="00794EB6"/>
    <w:rsid w:val="007A6671"/>
    <w:rsid w:val="007B3952"/>
    <w:rsid w:val="007B516C"/>
    <w:rsid w:val="007B7B2F"/>
    <w:rsid w:val="007C080D"/>
    <w:rsid w:val="007C6037"/>
    <w:rsid w:val="007D6CFA"/>
    <w:rsid w:val="007D781A"/>
    <w:rsid w:val="007E6716"/>
    <w:rsid w:val="007F46C2"/>
    <w:rsid w:val="00801BD8"/>
    <w:rsid w:val="008054E0"/>
    <w:rsid w:val="00816DD5"/>
    <w:rsid w:val="008215BD"/>
    <w:rsid w:val="00821E9B"/>
    <w:rsid w:val="0082322A"/>
    <w:rsid w:val="00827AA1"/>
    <w:rsid w:val="0083398E"/>
    <w:rsid w:val="00851CD1"/>
    <w:rsid w:val="00853214"/>
    <w:rsid w:val="0085440B"/>
    <w:rsid w:val="0085489E"/>
    <w:rsid w:val="00866456"/>
    <w:rsid w:val="0088290C"/>
    <w:rsid w:val="00885CF8"/>
    <w:rsid w:val="008878A7"/>
    <w:rsid w:val="00892094"/>
    <w:rsid w:val="008A10F7"/>
    <w:rsid w:val="008A1798"/>
    <w:rsid w:val="008B6FA8"/>
    <w:rsid w:val="008B79E2"/>
    <w:rsid w:val="008C5844"/>
    <w:rsid w:val="008C6C34"/>
    <w:rsid w:val="008D326F"/>
    <w:rsid w:val="008E19BE"/>
    <w:rsid w:val="008E1A3A"/>
    <w:rsid w:val="008F3E80"/>
    <w:rsid w:val="008F6753"/>
    <w:rsid w:val="009027DC"/>
    <w:rsid w:val="00903A5C"/>
    <w:rsid w:val="00912E12"/>
    <w:rsid w:val="009156C6"/>
    <w:rsid w:val="00917404"/>
    <w:rsid w:val="009204C3"/>
    <w:rsid w:val="00921761"/>
    <w:rsid w:val="009253CE"/>
    <w:rsid w:val="009546DE"/>
    <w:rsid w:val="00964EEA"/>
    <w:rsid w:val="0096600E"/>
    <w:rsid w:val="0097773D"/>
    <w:rsid w:val="00983CDE"/>
    <w:rsid w:val="00986E1D"/>
    <w:rsid w:val="009908E9"/>
    <w:rsid w:val="00997E78"/>
    <w:rsid w:val="009A2353"/>
    <w:rsid w:val="009D00EA"/>
    <w:rsid w:val="009D6498"/>
    <w:rsid w:val="009F5D12"/>
    <w:rsid w:val="00A1739D"/>
    <w:rsid w:val="00A17E1A"/>
    <w:rsid w:val="00A2525B"/>
    <w:rsid w:val="00A263FA"/>
    <w:rsid w:val="00A34467"/>
    <w:rsid w:val="00A36A50"/>
    <w:rsid w:val="00A375CB"/>
    <w:rsid w:val="00A50012"/>
    <w:rsid w:val="00A54424"/>
    <w:rsid w:val="00A54F1A"/>
    <w:rsid w:val="00A55973"/>
    <w:rsid w:val="00A575B4"/>
    <w:rsid w:val="00A62DE2"/>
    <w:rsid w:val="00A669EE"/>
    <w:rsid w:val="00A707AB"/>
    <w:rsid w:val="00A844A5"/>
    <w:rsid w:val="00A902DD"/>
    <w:rsid w:val="00A94FBC"/>
    <w:rsid w:val="00AB320D"/>
    <w:rsid w:val="00AC464D"/>
    <w:rsid w:val="00AD1784"/>
    <w:rsid w:val="00AD6529"/>
    <w:rsid w:val="00AD733B"/>
    <w:rsid w:val="00AE18DC"/>
    <w:rsid w:val="00AE768C"/>
    <w:rsid w:val="00B01AE7"/>
    <w:rsid w:val="00B169D2"/>
    <w:rsid w:val="00B178E1"/>
    <w:rsid w:val="00B23495"/>
    <w:rsid w:val="00B24CAE"/>
    <w:rsid w:val="00B30022"/>
    <w:rsid w:val="00B305C2"/>
    <w:rsid w:val="00B30B25"/>
    <w:rsid w:val="00B32195"/>
    <w:rsid w:val="00B34ABF"/>
    <w:rsid w:val="00B34D01"/>
    <w:rsid w:val="00B55154"/>
    <w:rsid w:val="00B55315"/>
    <w:rsid w:val="00B56FCE"/>
    <w:rsid w:val="00B57C0B"/>
    <w:rsid w:val="00B61056"/>
    <w:rsid w:val="00B61CE8"/>
    <w:rsid w:val="00B63741"/>
    <w:rsid w:val="00B66C1A"/>
    <w:rsid w:val="00B76FF6"/>
    <w:rsid w:val="00B87183"/>
    <w:rsid w:val="00B9106E"/>
    <w:rsid w:val="00B91471"/>
    <w:rsid w:val="00B9158F"/>
    <w:rsid w:val="00B939F2"/>
    <w:rsid w:val="00B960D9"/>
    <w:rsid w:val="00B96A41"/>
    <w:rsid w:val="00BB0E98"/>
    <w:rsid w:val="00BB2C24"/>
    <w:rsid w:val="00BD2350"/>
    <w:rsid w:val="00BD55A8"/>
    <w:rsid w:val="00BE354A"/>
    <w:rsid w:val="00BE49F0"/>
    <w:rsid w:val="00BE5B97"/>
    <w:rsid w:val="00BE6663"/>
    <w:rsid w:val="00BF0DA8"/>
    <w:rsid w:val="00BF14CB"/>
    <w:rsid w:val="00C10525"/>
    <w:rsid w:val="00C161B8"/>
    <w:rsid w:val="00C163DB"/>
    <w:rsid w:val="00C1720D"/>
    <w:rsid w:val="00C1758A"/>
    <w:rsid w:val="00C215E1"/>
    <w:rsid w:val="00C31EC1"/>
    <w:rsid w:val="00C36A0A"/>
    <w:rsid w:val="00C41EED"/>
    <w:rsid w:val="00C47F84"/>
    <w:rsid w:val="00C50C18"/>
    <w:rsid w:val="00C605E9"/>
    <w:rsid w:val="00C63C31"/>
    <w:rsid w:val="00C6441C"/>
    <w:rsid w:val="00C70129"/>
    <w:rsid w:val="00C831FB"/>
    <w:rsid w:val="00C86ADD"/>
    <w:rsid w:val="00C902BF"/>
    <w:rsid w:val="00C95F7F"/>
    <w:rsid w:val="00CB1C90"/>
    <w:rsid w:val="00CB2996"/>
    <w:rsid w:val="00CC1E5E"/>
    <w:rsid w:val="00CC2C4A"/>
    <w:rsid w:val="00CC7384"/>
    <w:rsid w:val="00CD75F9"/>
    <w:rsid w:val="00CE3578"/>
    <w:rsid w:val="00CF7CD9"/>
    <w:rsid w:val="00D0258B"/>
    <w:rsid w:val="00D02AE5"/>
    <w:rsid w:val="00D05A1F"/>
    <w:rsid w:val="00D12744"/>
    <w:rsid w:val="00D262D1"/>
    <w:rsid w:val="00D40ED1"/>
    <w:rsid w:val="00D4395F"/>
    <w:rsid w:val="00D551E6"/>
    <w:rsid w:val="00D55875"/>
    <w:rsid w:val="00D57E57"/>
    <w:rsid w:val="00D7228F"/>
    <w:rsid w:val="00D74F00"/>
    <w:rsid w:val="00D77F0F"/>
    <w:rsid w:val="00D8570D"/>
    <w:rsid w:val="00D85FE5"/>
    <w:rsid w:val="00D95B88"/>
    <w:rsid w:val="00D97DB1"/>
    <w:rsid w:val="00DA66C8"/>
    <w:rsid w:val="00DA7658"/>
    <w:rsid w:val="00DB3A64"/>
    <w:rsid w:val="00DB6F22"/>
    <w:rsid w:val="00DC2CA5"/>
    <w:rsid w:val="00DC73FD"/>
    <w:rsid w:val="00DD30F2"/>
    <w:rsid w:val="00DD357E"/>
    <w:rsid w:val="00DD4914"/>
    <w:rsid w:val="00DD742E"/>
    <w:rsid w:val="00DE7D4B"/>
    <w:rsid w:val="00E07C86"/>
    <w:rsid w:val="00E122FB"/>
    <w:rsid w:val="00E12441"/>
    <w:rsid w:val="00E256D9"/>
    <w:rsid w:val="00E41E66"/>
    <w:rsid w:val="00E45F62"/>
    <w:rsid w:val="00E462F8"/>
    <w:rsid w:val="00E46FFB"/>
    <w:rsid w:val="00E52502"/>
    <w:rsid w:val="00E550E2"/>
    <w:rsid w:val="00E551B8"/>
    <w:rsid w:val="00E61C3A"/>
    <w:rsid w:val="00E757B2"/>
    <w:rsid w:val="00E8015E"/>
    <w:rsid w:val="00E80AED"/>
    <w:rsid w:val="00E83F05"/>
    <w:rsid w:val="00EA298B"/>
    <w:rsid w:val="00EA7419"/>
    <w:rsid w:val="00EB5BD4"/>
    <w:rsid w:val="00EC2D82"/>
    <w:rsid w:val="00EC5CA5"/>
    <w:rsid w:val="00EC6C37"/>
    <w:rsid w:val="00EC78F5"/>
    <w:rsid w:val="00ED0900"/>
    <w:rsid w:val="00EE0406"/>
    <w:rsid w:val="00EE20A1"/>
    <w:rsid w:val="00F026B4"/>
    <w:rsid w:val="00F12784"/>
    <w:rsid w:val="00F12FE0"/>
    <w:rsid w:val="00F52557"/>
    <w:rsid w:val="00F71827"/>
    <w:rsid w:val="00F74208"/>
    <w:rsid w:val="00F761EB"/>
    <w:rsid w:val="00F763BC"/>
    <w:rsid w:val="00F92AF5"/>
    <w:rsid w:val="00F93203"/>
    <w:rsid w:val="00F94F95"/>
    <w:rsid w:val="00F95483"/>
    <w:rsid w:val="00FA702B"/>
    <w:rsid w:val="00FB0303"/>
    <w:rsid w:val="00FD5FE2"/>
    <w:rsid w:val="00FD65F8"/>
    <w:rsid w:val="00FE4267"/>
    <w:rsid w:val="00FF184F"/>
    <w:rsid w:val="00FF572B"/>
    <w:rsid w:val="00FF5E07"/>
    <w:rsid w:val="00FF61D9"/>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BE651"/>
  <w15:docId w15:val="{A8A5D4B8-21E2-4682-A97C-0EC2ACC2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46D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546DE"/>
    <w:pPr>
      <w:keepNext/>
      <w:jc w:val="center"/>
      <w:outlineLvl w:val="0"/>
    </w:pPr>
    <w:rPr>
      <w:rFonts w:ascii="Verdana" w:hAnsi="Verdana"/>
      <w:b/>
      <w:bCs/>
    </w:rPr>
  </w:style>
  <w:style w:type="paragraph" w:styleId="Nagwek2">
    <w:name w:val="heading 2"/>
    <w:basedOn w:val="Normalny"/>
    <w:next w:val="Normalny"/>
    <w:link w:val="Nagwek2Znak"/>
    <w:qFormat/>
    <w:rsid w:val="009546DE"/>
    <w:pPr>
      <w:keepNext/>
      <w:jc w:val="both"/>
      <w:outlineLvl w:val="1"/>
    </w:pPr>
    <w:rPr>
      <w:rFonts w:ascii="Verdana" w:hAnsi="Verdana" w:cs="Tahoma"/>
      <w:b/>
      <w:bCs/>
      <w:sz w:val="16"/>
      <w:szCs w:val="16"/>
    </w:rPr>
  </w:style>
  <w:style w:type="paragraph" w:styleId="Nagwek3">
    <w:name w:val="heading 3"/>
    <w:basedOn w:val="Normalny"/>
    <w:next w:val="Normalny"/>
    <w:link w:val="Nagwek3Znak"/>
    <w:qFormat/>
    <w:rsid w:val="009546DE"/>
    <w:pPr>
      <w:keepNext/>
      <w:jc w:val="both"/>
      <w:outlineLvl w:val="2"/>
    </w:pPr>
    <w:rPr>
      <w:rFonts w:ascii="Verdana" w:hAnsi="Verdana"/>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546DE"/>
    <w:rPr>
      <w:rFonts w:ascii="Verdana" w:eastAsia="Times New Roman" w:hAnsi="Verdana" w:cs="Times New Roman"/>
      <w:b/>
      <w:bCs/>
      <w:sz w:val="24"/>
      <w:szCs w:val="24"/>
      <w:lang w:eastAsia="pl-PL"/>
    </w:rPr>
  </w:style>
  <w:style w:type="character" w:customStyle="1" w:styleId="Nagwek2Znak">
    <w:name w:val="Nagłówek 2 Znak"/>
    <w:basedOn w:val="Domylnaczcionkaakapitu"/>
    <w:link w:val="Nagwek2"/>
    <w:rsid w:val="009546DE"/>
    <w:rPr>
      <w:rFonts w:ascii="Verdana" w:eastAsia="Times New Roman" w:hAnsi="Verdana" w:cs="Tahoma"/>
      <w:b/>
      <w:bCs/>
      <w:sz w:val="16"/>
      <w:szCs w:val="16"/>
      <w:lang w:eastAsia="pl-PL"/>
    </w:rPr>
  </w:style>
  <w:style w:type="character" w:customStyle="1" w:styleId="Nagwek3Znak">
    <w:name w:val="Nagłówek 3 Znak"/>
    <w:basedOn w:val="Domylnaczcionkaakapitu"/>
    <w:link w:val="Nagwek3"/>
    <w:rsid w:val="009546DE"/>
    <w:rPr>
      <w:rFonts w:ascii="Verdana" w:eastAsia="Times New Roman" w:hAnsi="Verdana" w:cs="Times New Roman"/>
      <w:b/>
      <w:bCs/>
      <w:sz w:val="20"/>
      <w:szCs w:val="24"/>
      <w:lang w:eastAsia="pl-PL"/>
    </w:rPr>
  </w:style>
  <w:style w:type="character" w:styleId="Hipercze">
    <w:name w:val="Hyperlink"/>
    <w:semiHidden/>
    <w:rsid w:val="009546DE"/>
    <w:rPr>
      <w:color w:val="0000FF"/>
      <w:u w:val="single"/>
    </w:rPr>
  </w:style>
  <w:style w:type="paragraph" w:styleId="Akapitzlist">
    <w:name w:val="List Paragraph"/>
    <w:basedOn w:val="Normalny"/>
    <w:uiPriority w:val="34"/>
    <w:qFormat/>
    <w:rsid w:val="00C215E1"/>
    <w:pPr>
      <w:ind w:left="720"/>
      <w:contextualSpacing/>
    </w:pPr>
  </w:style>
  <w:style w:type="character" w:customStyle="1" w:styleId="Nierozpoznanawzmianka1">
    <w:name w:val="Nierozpoznana wzmianka1"/>
    <w:basedOn w:val="Domylnaczcionkaakapitu"/>
    <w:uiPriority w:val="99"/>
    <w:semiHidden/>
    <w:unhideWhenUsed/>
    <w:rsid w:val="0058370E"/>
    <w:rPr>
      <w:color w:val="605E5C"/>
      <w:shd w:val="clear" w:color="auto" w:fill="E1DFDD"/>
    </w:rPr>
  </w:style>
  <w:style w:type="character" w:styleId="Tekstzastpczy">
    <w:name w:val="Placeholder Text"/>
    <w:basedOn w:val="Domylnaczcionkaakapitu"/>
    <w:uiPriority w:val="99"/>
    <w:semiHidden/>
    <w:rsid w:val="001E7604"/>
    <w:rPr>
      <w:color w:val="808080"/>
    </w:rPr>
  </w:style>
  <w:style w:type="character" w:customStyle="1" w:styleId="Nierozpoznanawzmianka2">
    <w:name w:val="Nierozpoznana wzmianka2"/>
    <w:basedOn w:val="Domylnaczcionkaakapitu"/>
    <w:uiPriority w:val="99"/>
    <w:semiHidden/>
    <w:unhideWhenUsed/>
    <w:rsid w:val="00BD2350"/>
    <w:rPr>
      <w:color w:val="605E5C"/>
      <w:shd w:val="clear" w:color="auto" w:fill="E1DFDD"/>
    </w:rPr>
  </w:style>
  <w:style w:type="paragraph" w:customStyle="1" w:styleId="Default">
    <w:name w:val="Default"/>
    <w:rsid w:val="009F5D12"/>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B17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658869">
      <w:bodyDiv w:val="1"/>
      <w:marLeft w:val="0"/>
      <w:marRight w:val="0"/>
      <w:marTop w:val="0"/>
      <w:marBottom w:val="0"/>
      <w:divBdr>
        <w:top w:val="none" w:sz="0" w:space="0" w:color="auto"/>
        <w:left w:val="none" w:sz="0" w:space="0" w:color="auto"/>
        <w:bottom w:val="none" w:sz="0" w:space="0" w:color="auto"/>
        <w:right w:val="none" w:sz="0" w:space="0" w:color="auto"/>
      </w:divBdr>
      <w:divsChild>
        <w:div w:id="877937270">
          <w:marLeft w:val="0"/>
          <w:marRight w:val="0"/>
          <w:marTop w:val="0"/>
          <w:marBottom w:val="0"/>
          <w:divBdr>
            <w:top w:val="none" w:sz="0" w:space="0" w:color="auto"/>
            <w:left w:val="none" w:sz="0" w:space="0" w:color="auto"/>
            <w:bottom w:val="none" w:sz="0" w:space="0" w:color="auto"/>
            <w:right w:val="none" w:sz="0" w:space="0" w:color="auto"/>
          </w:divBdr>
          <w:divsChild>
            <w:div w:id="765538339">
              <w:marLeft w:val="0"/>
              <w:marRight w:val="0"/>
              <w:marTop w:val="0"/>
              <w:marBottom w:val="0"/>
              <w:divBdr>
                <w:top w:val="none" w:sz="0" w:space="0" w:color="auto"/>
                <w:left w:val="none" w:sz="0" w:space="0" w:color="auto"/>
                <w:bottom w:val="none" w:sz="0" w:space="0" w:color="auto"/>
                <w:right w:val="none" w:sz="0" w:space="0" w:color="auto"/>
              </w:divBdr>
              <w:divsChild>
                <w:div w:id="746076375">
                  <w:marLeft w:val="0"/>
                  <w:marRight w:val="0"/>
                  <w:marTop w:val="0"/>
                  <w:marBottom w:val="0"/>
                  <w:divBdr>
                    <w:top w:val="none" w:sz="0" w:space="0" w:color="auto"/>
                    <w:left w:val="none" w:sz="0" w:space="0" w:color="auto"/>
                    <w:bottom w:val="none" w:sz="0" w:space="0" w:color="auto"/>
                    <w:right w:val="none" w:sz="0" w:space="0" w:color="auto"/>
                  </w:divBdr>
                  <w:divsChild>
                    <w:div w:id="1660382030">
                      <w:marLeft w:val="0"/>
                      <w:marRight w:val="0"/>
                      <w:marTop w:val="0"/>
                      <w:marBottom w:val="0"/>
                      <w:divBdr>
                        <w:top w:val="none" w:sz="0" w:space="0" w:color="auto"/>
                        <w:left w:val="none" w:sz="0" w:space="0" w:color="auto"/>
                        <w:bottom w:val="none" w:sz="0" w:space="0" w:color="auto"/>
                        <w:right w:val="none" w:sz="0" w:space="0" w:color="auto"/>
                      </w:divBdr>
                      <w:divsChild>
                        <w:div w:id="1521159979">
                          <w:marLeft w:val="0"/>
                          <w:marRight w:val="0"/>
                          <w:marTop w:val="0"/>
                          <w:marBottom w:val="0"/>
                          <w:divBdr>
                            <w:top w:val="none" w:sz="0" w:space="0" w:color="auto"/>
                            <w:left w:val="none" w:sz="0" w:space="0" w:color="auto"/>
                            <w:bottom w:val="none" w:sz="0" w:space="0" w:color="auto"/>
                            <w:right w:val="none" w:sz="0" w:space="0" w:color="auto"/>
                          </w:divBdr>
                          <w:divsChild>
                            <w:div w:id="1743794872">
                              <w:marLeft w:val="0"/>
                              <w:marRight w:val="0"/>
                              <w:marTop w:val="0"/>
                              <w:marBottom w:val="0"/>
                              <w:divBdr>
                                <w:top w:val="none" w:sz="0" w:space="0" w:color="auto"/>
                                <w:left w:val="none" w:sz="0" w:space="0" w:color="auto"/>
                                <w:bottom w:val="none" w:sz="0" w:space="0" w:color="auto"/>
                                <w:right w:val="none" w:sz="0" w:space="0" w:color="auto"/>
                              </w:divBdr>
                              <w:divsChild>
                                <w:div w:id="1266038707">
                                  <w:marLeft w:val="0"/>
                                  <w:marRight w:val="0"/>
                                  <w:marTop w:val="0"/>
                                  <w:marBottom w:val="0"/>
                                  <w:divBdr>
                                    <w:top w:val="none" w:sz="0" w:space="0" w:color="auto"/>
                                    <w:left w:val="none" w:sz="0" w:space="0" w:color="auto"/>
                                    <w:bottom w:val="none" w:sz="0" w:space="0" w:color="auto"/>
                                    <w:right w:val="none" w:sz="0" w:space="0" w:color="auto"/>
                                  </w:divBdr>
                                  <w:divsChild>
                                    <w:div w:id="262998452">
                                      <w:marLeft w:val="0"/>
                                      <w:marRight w:val="0"/>
                                      <w:marTop w:val="0"/>
                                      <w:marBottom w:val="0"/>
                                      <w:divBdr>
                                        <w:top w:val="none" w:sz="0" w:space="0" w:color="auto"/>
                                        <w:left w:val="none" w:sz="0" w:space="0" w:color="auto"/>
                                        <w:bottom w:val="none" w:sz="0" w:space="0" w:color="auto"/>
                                        <w:right w:val="none" w:sz="0" w:space="0" w:color="auto"/>
                                      </w:divBdr>
                                      <w:divsChild>
                                        <w:div w:id="24330385">
                                          <w:marLeft w:val="0"/>
                                          <w:marRight w:val="0"/>
                                          <w:marTop w:val="0"/>
                                          <w:marBottom w:val="0"/>
                                          <w:divBdr>
                                            <w:top w:val="none" w:sz="0" w:space="0" w:color="auto"/>
                                            <w:left w:val="none" w:sz="0" w:space="0" w:color="auto"/>
                                            <w:bottom w:val="none" w:sz="0" w:space="0" w:color="auto"/>
                                            <w:right w:val="none" w:sz="0" w:space="0" w:color="auto"/>
                                          </w:divBdr>
                                        </w:div>
                                        <w:div w:id="202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tarzynalasmanowicz@um.wroc.pl"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mkala03\Desktop\INFORMACJA%20O%20WYNIKACH%20KONSULTACJ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6EE93-2B0A-404A-B59B-7CFA08DF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INFORMACJA O WYNIKACH KONSULTACJI</Template>
  <TotalTime>2</TotalTime>
  <Pages>4</Pages>
  <Words>1319</Words>
  <Characters>7918</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umkala03</dc:creator>
  <cp:lastModifiedBy>Lasmanowicz Katarzyna</cp:lastModifiedBy>
  <cp:revision>4</cp:revision>
  <cp:lastPrinted>2024-01-16T07:36:00Z</cp:lastPrinted>
  <dcterms:created xsi:type="dcterms:W3CDTF">2024-02-09T12:39:00Z</dcterms:created>
  <dcterms:modified xsi:type="dcterms:W3CDTF">2024-02-09T12:53:00Z</dcterms:modified>
</cp:coreProperties>
</file>