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CB" w:rsidRPr="00600D0C" w:rsidRDefault="00F90DCB" w:rsidP="00302E73">
      <w:pPr>
        <w:spacing w:before="360" w:after="80" w:line="360" w:lineRule="auto"/>
        <w:rPr>
          <w:rFonts w:ascii="Verdana" w:hAnsi="Verdana"/>
          <w:b/>
          <w:bCs/>
        </w:rPr>
      </w:pPr>
      <w:r w:rsidRPr="00600D0C">
        <w:rPr>
          <w:rFonts w:ascii="Verdana" w:hAnsi="Verdana"/>
          <w:b/>
          <w:bCs/>
        </w:rPr>
        <w:t>Protokół z posiedzenia Komisji Konkursowej</w:t>
      </w:r>
      <w:r w:rsidR="00652319" w:rsidRPr="00600D0C">
        <w:rPr>
          <w:rFonts w:ascii="Verdana" w:hAnsi="Verdana"/>
          <w:b/>
          <w:bCs/>
        </w:rPr>
        <w:t xml:space="preserve"> </w:t>
      </w:r>
      <w:r w:rsidRPr="00600D0C">
        <w:rPr>
          <w:rFonts w:ascii="Verdana" w:hAnsi="Verdana"/>
          <w:b/>
          <w:bCs/>
        </w:rPr>
        <w:t>na re</w:t>
      </w:r>
      <w:r w:rsidR="00525A8D" w:rsidRPr="00600D0C">
        <w:rPr>
          <w:rFonts w:ascii="Verdana" w:hAnsi="Verdana"/>
          <w:b/>
          <w:bCs/>
        </w:rPr>
        <w:t xml:space="preserve">alizację zadania publicznego </w:t>
      </w:r>
    </w:p>
    <w:p w:rsidR="001E53E3" w:rsidRPr="00600D0C" w:rsidRDefault="00F90DCB" w:rsidP="00302E73">
      <w:pPr>
        <w:numPr>
          <w:ilvl w:val="0"/>
          <w:numId w:val="1"/>
        </w:numPr>
        <w:spacing w:before="360" w:line="360" w:lineRule="auto"/>
        <w:ind w:left="714" w:hanging="357"/>
        <w:rPr>
          <w:rFonts w:ascii="Verdana" w:hAnsi="Verdana"/>
          <w:b/>
        </w:rPr>
      </w:pPr>
      <w:r w:rsidRPr="00600D0C">
        <w:rPr>
          <w:rFonts w:ascii="Verdana" w:hAnsi="Verdana"/>
          <w:b/>
        </w:rPr>
        <w:t>Nazwa konkursu:</w:t>
      </w:r>
      <w:r w:rsidR="00F63C83" w:rsidRPr="00600D0C">
        <w:rPr>
          <w:rFonts w:ascii="Verdana" w:hAnsi="Verdana"/>
        </w:rPr>
        <w:t xml:space="preserve"> </w:t>
      </w:r>
      <w:r w:rsidR="00704D9A" w:rsidRPr="00600D0C">
        <w:rPr>
          <w:rFonts w:ascii="Verdana" w:hAnsi="Verdana"/>
          <w:bCs/>
        </w:rPr>
        <w:t xml:space="preserve">pn. </w:t>
      </w:r>
      <w:bookmarkStart w:id="0" w:name="_Hlk156376795"/>
      <w:r w:rsidR="00704D9A" w:rsidRPr="00600D0C">
        <w:rPr>
          <w:rFonts w:ascii="Verdana" w:hAnsi="Verdana"/>
        </w:rPr>
        <w:t xml:space="preserve">Profilaktyka HIV/AIDS oraz innych chorób przenoszonych drogą kontaktów seksualnych </w:t>
      </w:r>
      <w:r w:rsidR="00704D9A" w:rsidRPr="00600D0C">
        <w:rPr>
          <w:rFonts w:ascii="Verdana" w:hAnsi="Verdana"/>
          <w:b/>
        </w:rPr>
        <w:t>„</w:t>
      </w:r>
      <w:proofErr w:type="spellStart"/>
      <w:r w:rsidR="00704D9A" w:rsidRPr="00600D0C">
        <w:rPr>
          <w:rFonts w:ascii="Verdana" w:hAnsi="Verdana"/>
          <w:b/>
        </w:rPr>
        <w:t>wroc.win.with.hiv</w:t>
      </w:r>
      <w:proofErr w:type="spellEnd"/>
      <w:r w:rsidR="00704D9A" w:rsidRPr="00600D0C">
        <w:rPr>
          <w:rFonts w:ascii="Verdana" w:hAnsi="Verdana"/>
          <w:b/>
        </w:rPr>
        <w:t>”</w:t>
      </w:r>
      <w:bookmarkEnd w:id="0"/>
      <w:r w:rsidR="00704D9A" w:rsidRPr="00600D0C">
        <w:rPr>
          <w:rFonts w:ascii="Verdana" w:hAnsi="Verdana"/>
          <w:b/>
        </w:rPr>
        <w:t>.</w:t>
      </w:r>
    </w:p>
    <w:p w:rsidR="00704D9A" w:rsidRPr="00600D0C" w:rsidRDefault="00652319" w:rsidP="00704D9A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00D0C">
        <w:rPr>
          <w:rFonts w:ascii="Verdana" w:hAnsi="Verdana"/>
        </w:rPr>
        <w:t xml:space="preserve">Konkurs ofert ogłoszony jest na podstawie </w:t>
      </w:r>
      <w:r w:rsidR="00704D9A" w:rsidRPr="00600D0C">
        <w:rPr>
          <w:rFonts w:ascii="Verdana" w:hAnsi="Verdana" w:cstheme="minorHAnsi"/>
        </w:rPr>
        <w:t>art. 14 ust. 1 w związku z art. 13 pkt 3 i art. 3 ust. 2 oraz art. 2 pkt 2-4 ustawy z dnia 11 września 2015 roku o zdrowiu publicznym (Dz. U. z 2022 r. poz. 1608 ze zm.)</w:t>
      </w:r>
      <w:r w:rsidR="00600D0C">
        <w:rPr>
          <w:rFonts w:ascii="Verdana" w:hAnsi="Verdana" w:cstheme="minorHAnsi"/>
        </w:rPr>
        <w:t>.</w:t>
      </w:r>
    </w:p>
    <w:p w:rsidR="00946FF2" w:rsidRPr="00600D0C" w:rsidRDefault="00946FF2" w:rsidP="00946FF2">
      <w:pPr>
        <w:numPr>
          <w:ilvl w:val="0"/>
          <w:numId w:val="1"/>
        </w:numPr>
        <w:spacing w:before="120" w:line="360" w:lineRule="auto"/>
        <w:jc w:val="both"/>
        <w:rPr>
          <w:rFonts w:ascii="Verdana" w:hAnsi="Verdana"/>
        </w:rPr>
      </w:pPr>
      <w:r w:rsidRPr="00600D0C">
        <w:rPr>
          <w:rFonts w:ascii="Verdana" w:hAnsi="Verdana" w:cs="Verdana"/>
          <w:color w:val="000000"/>
        </w:rPr>
        <w:t>Konkurs skierowany jest do podmiotów</w:t>
      </w:r>
      <w:r w:rsidR="00EA3ADD" w:rsidRPr="00600D0C">
        <w:rPr>
          <w:rFonts w:ascii="Verdana" w:hAnsi="Verdana" w:cs="Verdana"/>
          <w:color w:val="000000"/>
        </w:rPr>
        <w:t>,</w:t>
      </w:r>
      <w:r w:rsidRPr="00600D0C">
        <w:rPr>
          <w:rFonts w:ascii="Verdana" w:hAnsi="Verdana" w:cs="Verdana"/>
          <w:color w:val="000000"/>
        </w:rPr>
        <w:t xml:space="preserve"> </w:t>
      </w:r>
      <w:r w:rsidRPr="00600D0C">
        <w:rPr>
          <w:rFonts w:ascii="Verdana" w:hAnsi="Verdana" w:cs="Helv"/>
          <w:color w:val="000000"/>
        </w:rPr>
        <w:t xml:space="preserve">o których mowa w art. 3 pkt 2 </w:t>
      </w:r>
      <w:r w:rsidRPr="00600D0C">
        <w:rPr>
          <w:rFonts w:ascii="Verdana" w:hAnsi="Verdana"/>
        </w:rPr>
        <w:t>Ustawy z dnia 11 września 2015 r. o zdrowiu publicznym</w:t>
      </w:r>
      <w:r w:rsidR="00EA3ADD" w:rsidRPr="00600D0C">
        <w:rPr>
          <w:rFonts w:ascii="Verdana" w:hAnsi="Verdana"/>
        </w:rPr>
        <w:t>.</w:t>
      </w:r>
    </w:p>
    <w:p w:rsidR="00F90DCB" w:rsidRPr="00600D0C" w:rsidRDefault="00F90DCB" w:rsidP="00F63C83">
      <w:pPr>
        <w:numPr>
          <w:ilvl w:val="0"/>
          <w:numId w:val="1"/>
        </w:numPr>
        <w:spacing w:before="120" w:line="360" w:lineRule="auto"/>
        <w:rPr>
          <w:rFonts w:ascii="Verdana" w:eastAsia="Calibri" w:hAnsi="Verdana"/>
        </w:rPr>
      </w:pPr>
      <w:r w:rsidRPr="00600D0C">
        <w:rPr>
          <w:rFonts w:ascii="Verdana" w:eastAsia="Calibri" w:hAnsi="Verdana"/>
        </w:rPr>
        <w:t xml:space="preserve">Posiedzenie Komisji Konkursowej odbyło się dnia </w:t>
      </w:r>
      <w:r w:rsidR="00704D9A" w:rsidRPr="00600D0C">
        <w:rPr>
          <w:rFonts w:ascii="Verdana" w:eastAsia="Calibri" w:hAnsi="Verdana"/>
        </w:rPr>
        <w:t>06</w:t>
      </w:r>
      <w:r w:rsidR="001E53E3" w:rsidRPr="00600D0C">
        <w:rPr>
          <w:rFonts w:ascii="Verdana" w:eastAsia="Calibri" w:hAnsi="Verdana"/>
        </w:rPr>
        <w:t>.</w:t>
      </w:r>
      <w:r w:rsidR="00704D9A" w:rsidRPr="00600D0C">
        <w:rPr>
          <w:rFonts w:ascii="Verdana" w:eastAsia="Calibri" w:hAnsi="Verdana"/>
        </w:rPr>
        <w:t>02</w:t>
      </w:r>
      <w:r w:rsidR="00F63C83" w:rsidRPr="00600D0C">
        <w:rPr>
          <w:rFonts w:ascii="Verdana" w:eastAsia="Calibri" w:hAnsi="Verdana"/>
        </w:rPr>
        <w:t>.202</w:t>
      </w:r>
      <w:r w:rsidR="00704D9A" w:rsidRPr="00600D0C">
        <w:rPr>
          <w:rFonts w:ascii="Verdana" w:eastAsia="Calibri" w:hAnsi="Verdana"/>
        </w:rPr>
        <w:t>4</w:t>
      </w:r>
      <w:r w:rsidRPr="00600D0C">
        <w:rPr>
          <w:rFonts w:ascii="Verdana" w:eastAsia="Calibri" w:hAnsi="Verdana"/>
        </w:rPr>
        <w:t xml:space="preserve"> r</w:t>
      </w:r>
      <w:r w:rsidR="00352645" w:rsidRPr="00600D0C">
        <w:rPr>
          <w:rFonts w:ascii="Verdana" w:eastAsia="Calibri" w:hAnsi="Verdana"/>
        </w:rPr>
        <w:t>. w godz.  1</w:t>
      </w:r>
      <w:r w:rsidR="00652319" w:rsidRPr="00600D0C">
        <w:rPr>
          <w:rFonts w:ascii="Verdana" w:eastAsia="Calibri" w:hAnsi="Verdana"/>
        </w:rPr>
        <w:t>3</w:t>
      </w:r>
      <w:r w:rsidR="00352645" w:rsidRPr="00600D0C">
        <w:rPr>
          <w:rFonts w:ascii="Verdana" w:eastAsia="Calibri" w:hAnsi="Verdana"/>
        </w:rPr>
        <w:t>.00–1</w:t>
      </w:r>
      <w:r w:rsidR="00652319" w:rsidRPr="00600D0C">
        <w:rPr>
          <w:rFonts w:ascii="Verdana" w:eastAsia="Calibri" w:hAnsi="Verdana"/>
        </w:rPr>
        <w:t>4</w:t>
      </w:r>
      <w:r w:rsidRPr="00600D0C">
        <w:rPr>
          <w:rFonts w:ascii="Verdana" w:eastAsia="Calibri" w:hAnsi="Verdana"/>
        </w:rPr>
        <w:t>.00 w Wydziale Zdrowia i Spraw Społecznych, ul. G. Zapolskiej 4, Wrocław.</w:t>
      </w:r>
    </w:p>
    <w:p w:rsidR="00B422BD" w:rsidRPr="00600D0C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</w:rPr>
      </w:pPr>
      <w:r w:rsidRPr="00600D0C">
        <w:rPr>
          <w:rFonts w:ascii="Verdana" w:hAnsi="Verdana"/>
          <w:b/>
        </w:rPr>
        <w:t xml:space="preserve">Członkowie Komisji Konkursowej: </w:t>
      </w:r>
    </w:p>
    <w:p w:rsidR="00B422BD" w:rsidRPr="00600D0C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600D0C">
        <w:rPr>
          <w:rFonts w:ascii="Verdana" w:hAnsi="Verdana"/>
        </w:rPr>
        <w:t>Przewodnicząca - Jadwiga Ardelli-Książek, Wydział Zdrowia i Spraw Społecznych UM Wrocławia</w:t>
      </w:r>
    </w:p>
    <w:p w:rsidR="00B422BD" w:rsidRPr="00600D0C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600D0C">
        <w:rPr>
          <w:rFonts w:ascii="Verdana" w:hAnsi="Verdana"/>
        </w:rPr>
        <w:t xml:space="preserve">Członek oceniający </w:t>
      </w:r>
      <w:r w:rsidR="00704D9A" w:rsidRPr="00600D0C">
        <w:rPr>
          <w:rFonts w:ascii="Verdana" w:hAnsi="Verdana"/>
        </w:rPr>
        <w:t>–</w:t>
      </w:r>
      <w:r w:rsidR="00B05161" w:rsidRPr="00600D0C">
        <w:rPr>
          <w:rFonts w:ascii="Verdana" w:hAnsi="Verdana"/>
        </w:rPr>
        <w:t xml:space="preserve"> </w:t>
      </w:r>
      <w:r w:rsidR="00704D9A" w:rsidRPr="00600D0C">
        <w:rPr>
          <w:rFonts w:ascii="Verdana" w:hAnsi="Verdana" w:cs="Yu Gothic UI"/>
          <w:bCs/>
        </w:rPr>
        <w:t xml:space="preserve">Magdalena </w:t>
      </w:r>
      <w:proofErr w:type="spellStart"/>
      <w:r w:rsidR="00704D9A" w:rsidRPr="00600D0C">
        <w:rPr>
          <w:rFonts w:ascii="Verdana" w:hAnsi="Verdana" w:cs="Yu Gothic UI"/>
          <w:bCs/>
        </w:rPr>
        <w:t>Słonecka</w:t>
      </w:r>
      <w:proofErr w:type="spellEnd"/>
      <w:r w:rsidR="00704D9A" w:rsidRPr="00600D0C">
        <w:rPr>
          <w:rFonts w:ascii="Verdana" w:hAnsi="Verdana" w:cs="Yu Gothic UI"/>
          <w:bCs/>
        </w:rPr>
        <w:t xml:space="preserve"> - </w:t>
      </w:r>
      <w:proofErr w:type="spellStart"/>
      <w:r w:rsidR="00704D9A" w:rsidRPr="00600D0C">
        <w:rPr>
          <w:rFonts w:ascii="Verdana" w:hAnsi="Verdana" w:cs="Yu Gothic UI"/>
          <w:bCs/>
        </w:rPr>
        <w:t>Kołpa</w:t>
      </w:r>
      <w:proofErr w:type="spellEnd"/>
      <w:r w:rsidRPr="00600D0C">
        <w:rPr>
          <w:rFonts w:ascii="Verdana" w:hAnsi="Verdana"/>
        </w:rPr>
        <w:t xml:space="preserve">, Wydział Zdrowia i Spraw Społecznych UM Wrocławia </w:t>
      </w:r>
    </w:p>
    <w:p w:rsidR="00B422BD" w:rsidRPr="00600D0C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600D0C">
        <w:rPr>
          <w:rFonts w:ascii="Verdana" w:hAnsi="Verdana"/>
        </w:rPr>
        <w:t xml:space="preserve">Członek oceniający – Marta </w:t>
      </w:r>
      <w:r w:rsidR="00652319" w:rsidRPr="00600D0C">
        <w:rPr>
          <w:rFonts w:ascii="Verdana" w:hAnsi="Verdana"/>
        </w:rPr>
        <w:t>Stasiak</w:t>
      </w:r>
      <w:r w:rsidRPr="00600D0C">
        <w:rPr>
          <w:rFonts w:ascii="Verdana" w:hAnsi="Verdana"/>
        </w:rPr>
        <w:t>, Wydział Zdrowia i Spraw Społecznych UM Wrocławia</w:t>
      </w:r>
    </w:p>
    <w:p w:rsidR="00B422BD" w:rsidRPr="00600D0C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600D0C">
        <w:rPr>
          <w:rFonts w:ascii="Verdana" w:hAnsi="Verdana"/>
        </w:rPr>
        <w:t>Sekretarz - Bożena Lewicka, Wydział Zdrowia i Spraw Społecznych UM Wrocławia</w:t>
      </w:r>
    </w:p>
    <w:p w:rsidR="00B422BD" w:rsidRPr="00600D0C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600D0C">
        <w:rPr>
          <w:rFonts w:ascii="Verdana" w:hAnsi="Verdana"/>
        </w:rPr>
        <w:t>Na konkurs wpłynęła 1 oferta Towarzystw</w:t>
      </w:r>
      <w:r w:rsidR="005C539E" w:rsidRPr="00600D0C">
        <w:rPr>
          <w:rFonts w:ascii="Verdana" w:hAnsi="Verdana"/>
        </w:rPr>
        <w:t>a</w:t>
      </w:r>
      <w:r w:rsidRPr="00600D0C">
        <w:rPr>
          <w:rFonts w:ascii="Verdana" w:hAnsi="Verdana"/>
        </w:rPr>
        <w:t xml:space="preserve"> Rozwoju Rodziny Oddział Wojewódzki we Wrocławiu</w:t>
      </w:r>
      <w:r w:rsidR="0037123E">
        <w:rPr>
          <w:rFonts w:ascii="Verdana" w:hAnsi="Verdana"/>
        </w:rPr>
        <w:t>,</w:t>
      </w:r>
      <w:bookmarkStart w:id="1" w:name="_GoBack"/>
      <w:bookmarkEnd w:id="1"/>
      <w:r w:rsidRPr="00600D0C">
        <w:rPr>
          <w:rFonts w:ascii="Verdana" w:hAnsi="Verdana"/>
        </w:rPr>
        <w:t xml:space="preserve"> ul. Podwale 74 ofic. 23</w:t>
      </w:r>
      <w:r w:rsidR="00946FF2" w:rsidRPr="00600D0C">
        <w:rPr>
          <w:rFonts w:ascii="Verdana" w:hAnsi="Verdana"/>
        </w:rPr>
        <w:t>.</w:t>
      </w:r>
    </w:p>
    <w:p w:rsidR="00B422BD" w:rsidRPr="00600D0C" w:rsidRDefault="00600D0C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bookmarkStart w:id="2" w:name="_Hlk158118219"/>
      <w:r>
        <w:rPr>
          <w:rFonts w:ascii="Verdana" w:hAnsi="Verdana"/>
        </w:rPr>
        <w:t>O</w:t>
      </w:r>
      <w:r w:rsidR="00B422BD" w:rsidRPr="00600D0C">
        <w:rPr>
          <w:rFonts w:ascii="Verdana" w:hAnsi="Verdana"/>
        </w:rPr>
        <w:t>fertę przyjęto</w:t>
      </w:r>
      <w:r w:rsidR="00EA3ADD" w:rsidRPr="00600D0C">
        <w:rPr>
          <w:rFonts w:ascii="Verdana" w:hAnsi="Verdana"/>
        </w:rPr>
        <w:t xml:space="preserve"> do oceny merytorycznej</w:t>
      </w:r>
      <w:r w:rsidR="00B422BD" w:rsidRPr="00600D0C">
        <w:rPr>
          <w:rFonts w:ascii="Verdana" w:hAnsi="Verdana"/>
        </w:rPr>
        <w:t>, gdyż spełniła pod względem formalnym wszystkie wymagane warunki</w:t>
      </w:r>
      <w:r w:rsidR="00946FF2" w:rsidRPr="00600D0C">
        <w:rPr>
          <w:rFonts w:ascii="Verdana" w:hAnsi="Verdana"/>
        </w:rPr>
        <w:t>.</w:t>
      </w:r>
    </w:p>
    <w:p w:rsidR="00EA3ADD" w:rsidRPr="00600D0C" w:rsidRDefault="00EA3ADD" w:rsidP="00EA3ADD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00D0C">
        <w:rPr>
          <w:rFonts w:ascii="Verdana" w:hAnsi="Verdana"/>
        </w:rPr>
        <w:t xml:space="preserve">Komisja Konkursowa w obecności przewodniczącej, dwóch członków Komisji Konkursowej oraz sekretarza dokonała oceny merytorycznej ofert. </w:t>
      </w:r>
      <w:r w:rsidRPr="00600D0C">
        <w:rPr>
          <w:rFonts w:ascii="Verdana" w:hAnsi="Verdana"/>
          <w:bCs/>
        </w:rPr>
        <w:t>Oferta</w:t>
      </w:r>
      <w:r w:rsidRPr="00600D0C">
        <w:rPr>
          <w:rFonts w:ascii="Verdana" w:hAnsi="Verdana"/>
          <w:b/>
          <w:bCs/>
        </w:rPr>
        <w:t xml:space="preserve"> </w:t>
      </w:r>
      <w:r w:rsidRPr="00600D0C">
        <w:rPr>
          <w:rFonts w:ascii="Verdana" w:hAnsi="Verdana"/>
        </w:rPr>
        <w:t>przy uwzględnieniu oceny formalnej oraz kryteriów oceny merytorycznej podanych w ogłoszeniu konkursowym, została oceniona pozytywnie i przekazana Dyrektorowi Wydziału Zdrowia i Spraw Społecznych do ostatecznej decyzji, dotyczącej podpisania umowy na finansowanie Programu.</w:t>
      </w:r>
    </w:p>
    <w:p w:rsidR="00EA3ADD" w:rsidRPr="00600D0C" w:rsidRDefault="00EA3ADD" w:rsidP="0037123E">
      <w:pPr>
        <w:numPr>
          <w:ilvl w:val="0"/>
          <w:numId w:val="1"/>
        </w:numPr>
        <w:spacing w:before="720" w:line="360" w:lineRule="auto"/>
        <w:ind w:left="714" w:hanging="357"/>
        <w:rPr>
          <w:rFonts w:ascii="Verdana" w:hAnsi="Verdana"/>
        </w:rPr>
      </w:pPr>
      <w:r w:rsidRPr="00600D0C">
        <w:rPr>
          <w:rFonts w:ascii="Verdana" w:hAnsi="Verdana"/>
        </w:rPr>
        <w:lastRenderedPageBreak/>
        <w:t>Ocena oferty przez Komisję Konkursową:</w:t>
      </w:r>
    </w:p>
    <w:p w:rsidR="00EA3ADD" w:rsidRPr="00600D0C" w:rsidRDefault="00600D0C" w:rsidP="00EA3ADD">
      <w:pPr>
        <w:spacing w:before="120" w:after="120" w:line="360" w:lineRule="auto"/>
        <w:ind w:left="709"/>
        <w:rPr>
          <w:rFonts w:ascii="Verdana" w:hAnsi="Verdana"/>
        </w:rPr>
      </w:pPr>
      <w:r>
        <w:rPr>
          <w:rFonts w:ascii="Verdana" w:hAnsi="Verdana"/>
        </w:rPr>
        <w:t xml:space="preserve">Rekomendacja </w:t>
      </w:r>
      <w:r w:rsidR="00EA3ADD" w:rsidRPr="00600D0C">
        <w:rPr>
          <w:rFonts w:ascii="Verdana" w:hAnsi="Verdana"/>
        </w:rPr>
        <w:t>komisji: przyjęcie oferty do realizacji, przyznanie kwoty na realizację Programu w 2024</w:t>
      </w:r>
      <w:r w:rsidRPr="00600D0C">
        <w:rPr>
          <w:rFonts w:ascii="Verdana" w:hAnsi="Verdana"/>
        </w:rPr>
        <w:t xml:space="preserve"> roku</w:t>
      </w:r>
      <w:r w:rsidR="00EA3ADD" w:rsidRPr="00600D0C">
        <w:rPr>
          <w:rFonts w:ascii="Verdana" w:hAnsi="Verdana"/>
        </w:rPr>
        <w:t xml:space="preserve">: </w:t>
      </w:r>
      <w:r w:rsidR="00EA3ADD" w:rsidRPr="00600D0C">
        <w:rPr>
          <w:rFonts w:ascii="Verdana" w:hAnsi="Verdana"/>
          <w:b/>
        </w:rPr>
        <w:t>200 000,00 zł.</w:t>
      </w:r>
      <w:r w:rsidR="00EA3ADD" w:rsidRPr="00600D0C">
        <w:rPr>
          <w:rFonts w:ascii="Verdana" w:hAnsi="Verdana"/>
        </w:rPr>
        <w:t xml:space="preserve"> </w:t>
      </w:r>
    </w:p>
    <w:p w:rsidR="00B422BD" w:rsidRPr="00600D0C" w:rsidRDefault="00B422BD" w:rsidP="00EA3ADD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</w:rPr>
      </w:pPr>
      <w:r w:rsidRPr="00600D0C">
        <w:rPr>
          <w:rFonts w:ascii="Verdana" w:hAnsi="Verdana"/>
        </w:rPr>
        <w:t>Karty oceny formalnej i merytorycznej załączone są do dokumentacji konkursowej i znajdują się w siedzibie Zamawiającego</w:t>
      </w:r>
      <w:r w:rsidR="00946FF2" w:rsidRPr="00600D0C">
        <w:rPr>
          <w:rFonts w:ascii="Verdana" w:hAnsi="Verdana"/>
        </w:rPr>
        <w:t>.</w:t>
      </w:r>
    </w:p>
    <w:p w:rsidR="00B422BD" w:rsidRPr="00600D0C" w:rsidRDefault="00B422BD" w:rsidP="00EA3ADD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</w:rPr>
      </w:pPr>
      <w:r w:rsidRPr="00600D0C">
        <w:rPr>
          <w:rFonts w:ascii="Verdana" w:hAnsi="Verdana"/>
        </w:rPr>
        <w:t>Protokół sporządził sekretarz Komisji Konkursowej - Bożena Lewicka</w:t>
      </w:r>
      <w:r w:rsidR="005C539E" w:rsidRPr="00600D0C">
        <w:rPr>
          <w:rFonts w:ascii="Verdana" w:hAnsi="Verdana"/>
        </w:rPr>
        <w:t>.</w:t>
      </w:r>
    </w:p>
    <w:p w:rsidR="00B422BD" w:rsidRPr="00600D0C" w:rsidRDefault="00B422BD" w:rsidP="00EA3ADD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</w:rPr>
      </w:pPr>
      <w:r w:rsidRPr="00600D0C">
        <w:rPr>
          <w:rFonts w:ascii="Verdana" w:hAnsi="Verdana"/>
        </w:rPr>
        <w:t>Protokół został odczytany w obecności wszystkich członków Komisji Konkursowej</w:t>
      </w:r>
      <w:r w:rsidR="005C539E" w:rsidRPr="00600D0C">
        <w:rPr>
          <w:rFonts w:ascii="Verdana" w:hAnsi="Verdana"/>
        </w:rPr>
        <w:t>.</w:t>
      </w:r>
    </w:p>
    <w:p w:rsidR="00D614A7" w:rsidRPr="0037123E" w:rsidRDefault="00D614A7" w:rsidP="0037123E">
      <w:pPr>
        <w:spacing w:before="360" w:line="360" w:lineRule="auto"/>
        <w:ind w:firstLine="426"/>
        <w:rPr>
          <w:rFonts w:ascii="Verdana" w:hAnsi="Verdana"/>
          <w:b/>
          <w:bCs/>
        </w:rPr>
      </w:pPr>
      <w:r w:rsidRPr="0037123E">
        <w:rPr>
          <w:rFonts w:ascii="Verdana" w:hAnsi="Verdana"/>
          <w:b/>
          <w:bCs/>
        </w:rPr>
        <w:t>Protokół podpisali</w:t>
      </w:r>
    </w:p>
    <w:p w:rsidR="00D614A7" w:rsidRPr="0037123E" w:rsidRDefault="00D614A7" w:rsidP="0037123E">
      <w:pPr>
        <w:pStyle w:val="Akapitzlist"/>
        <w:spacing w:line="360" w:lineRule="auto"/>
        <w:ind w:hanging="294"/>
        <w:rPr>
          <w:rFonts w:ascii="Verdana" w:hAnsi="Verdana"/>
          <w:sz w:val="24"/>
          <w:szCs w:val="24"/>
        </w:rPr>
      </w:pPr>
      <w:r w:rsidRPr="0037123E">
        <w:rPr>
          <w:rFonts w:ascii="Verdana" w:hAnsi="Verdana"/>
          <w:sz w:val="24"/>
          <w:szCs w:val="24"/>
        </w:rPr>
        <w:t xml:space="preserve">Przewodnicząca - </w:t>
      </w:r>
      <w:r w:rsidRPr="0037123E">
        <w:rPr>
          <w:rFonts w:ascii="Verdana" w:hAnsi="Verdana"/>
          <w:bCs/>
          <w:sz w:val="24"/>
          <w:szCs w:val="24"/>
        </w:rPr>
        <w:t>podpis nieczytelny</w:t>
      </w:r>
    </w:p>
    <w:p w:rsidR="00D614A7" w:rsidRPr="0037123E" w:rsidRDefault="00D614A7" w:rsidP="0037123E">
      <w:pPr>
        <w:pStyle w:val="Akapitzlist"/>
        <w:spacing w:line="360" w:lineRule="auto"/>
        <w:ind w:hanging="294"/>
        <w:rPr>
          <w:rFonts w:ascii="Verdana" w:hAnsi="Verdana"/>
          <w:sz w:val="24"/>
          <w:szCs w:val="24"/>
        </w:rPr>
      </w:pPr>
      <w:r w:rsidRPr="0037123E">
        <w:rPr>
          <w:rFonts w:ascii="Verdana" w:hAnsi="Verdana"/>
          <w:sz w:val="24"/>
          <w:szCs w:val="24"/>
        </w:rPr>
        <w:t xml:space="preserve">Członek Komisji - </w:t>
      </w:r>
      <w:r w:rsidRPr="0037123E">
        <w:rPr>
          <w:rFonts w:ascii="Verdana" w:hAnsi="Verdana"/>
          <w:bCs/>
          <w:sz w:val="24"/>
          <w:szCs w:val="24"/>
        </w:rPr>
        <w:t>podpis nieczytelny</w:t>
      </w:r>
    </w:p>
    <w:p w:rsidR="00D614A7" w:rsidRPr="0037123E" w:rsidRDefault="00D614A7" w:rsidP="0037123E">
      <w:pPr>
        <w:pStyle w:val="Akapitzlist"/>
        <w:spacing w:line="360" w:lineRule="auto"/>
        <w:ind w:hanging="294"/>
        <w:rPr>
          <w:rFonts w:ascii="Verdana" w:hAnsi="Verdana"/>
          <w:sz w:val="24"/>
          <w:szCs w:val="24"/>
        </w:rPr>
      </w:pPr>
      <w:r w:rsidRPr="0037123E">
        <w:rPr>
          <w:rFonts w:ascii="Verdana" w:hAnsi="Verdana"/>
          <w:sz w:val="24"/>
          <w:szCs w:val="24"/>
        </w:rPr>
        <w:t xml:space="preserve">Członek Komisji - </w:t>
      </w:r>
      <w:r w:rsidRPr="0037123E">
        <w:rPr>
          <w:rFonts w:ascii="Verdana" w:hAnsi="Verdana"/>
          <w:bCs/>
          <w:sz w:val="24"/>
          <w:szCs w:val="24"/>
        </w:rPr>
        <w:t>podpis nieczytelny</w:t>
      </w:r>
    </w:p>
    <w:p w:rsidR="00D614A7" w:rsidRPr="0037123E" w:rsidRDefault="00D614A7" w:rsidP="0037123E">
      <w:pPr>
        <w:pStyle w:val="Akapitzlist"/>
        <w:spacing w:line="360" w:lineRule="auto"/>
        <w:ind w:hanging="294"/>
        <w:rPr>
          <w:rFonts w:ascii="Verdana" w:hAnsi="Verdana"/>
          <w:sz w:val="24"/>
          <w:szCs w:val="24"/>
        </w:rPr>
      </w:pPr>
      <w:r w:rsidRPr="0037123E">
        <w:rPr>
          <w:rFonts w:ascii="Verdana" w:hAnsi="Verdana"/>
          <w:sz w:val="24"/>
          <w:szCs w:val="24"/>
        </w:rPr>
        <w:t xml:space="preserve">Sekretarz - </w:t>
      </w:r>
      <w:r w:rsidRPr="0037123E">
        <w:rPr>
          <w:rFonts w:ascii="Verdana" w:hAnsi="Verdana"/>
          <w:bCs/>
          <w:sz w:val="24"/>
          <w:szCs w:val="24"/>
        </w:rPr>
        <w:t>podpis nieczytelny</w:t>
      </w:r>
    </w:p>
    <w:p w:rsidR="00302E73" w:rsidRPr="0037123E" w:rsidRDefault="00302E73" w:rsidP="0037123E">
      <w:pPr>
        <w:spacing w:before="360" w:line="360" w:lineRule="auto"/>
        <w:ind w:left="284" w:firstLine="142"/>
        <w:rPr>
          <w:rFonts w:ascii="Verdana" w:hAnsi="Verdana"/>
        </w:rPr>
      </w:pPr>
      <w:r w:rsidRPr="0037123E">
        <w:rPr>
          <w:rFonts w:ascii="Verdana" w:hAnsi="Verdana"/>
        </w:rPr>
        <w:t xml:space="preserve">Decyzja Dyrektora Wydziału Zdrowia i Spraw Społecznych </w:t>
      </w:r>
    </w:p>
    <w:p w:rsidR="00302E73" w:rsidRPr="0037123E" w:rsidRDefault="00302E73" w:rsidP="0037123E">
      <w:pPr>
        <w:spacing w:before="480" w:line="360" w:lineRule="auto"/>
        <w:ind w:left="426"/>
        <w:rPr>
          <w:rFonts w:ascii="Verdana" w:hAnsi="Verdana"/>
        </w:rPr>
      </w:pPr>
      <w:r w:rsidRPr="0037123E">
        <w:rPr>
          <w:rFonts w:ascii="Verdana" w:hAnsi="Verdana"/>
        </w:rPr>
        <w:t>Ofert</w:t>
      </w:r>
      <w:r w:rsidR="00E73AFC" w:rsidRPr="0037123E">
        <w:rPr>
          <w:rFonts w:ascii="Verdana" w:hAnsi="Verdana"/>
        </w:rPr>
        <w:t>ę</w:t>
      </w:r>
      <w:r w:rsidRPr="0037123E">
        <w:rPr>
          <w:rFonts w:ascii="Verdana" w:hAnsi="Verdana"/>
        </w:rPr>
        <w:t xml:space="preserve"> przyjęto do realizacji i finansowania zgodnie z rekomendacją Komisji Konkursowej</w:t>
      </w:r>
    </w:p>
    <w:bookmarkEnd w:id="2"/>
    <w:p w:rsidR="0037123E" w:rsidRPr="0037123E" w:rsidRDefault="0037123E" w:rsidP="0037123E">
      <w:pPr>
        <w:spacing w:before="480" w:line="360" w:lineRule="auto"/>
        <w:ind w:left="720" w:hanging="294"/>
        <w:rPr>
          <w:rFonts w:ascii="Verdana" w:hAnsi="Verdana"/>
        </w:rPr>
      </w:pPr>
      <w:r w:rsidRPr="0037123E">
        <w:rPr>
          <w:rFonts w:ascii="Verdana" w:hAnsi="Verdana"/>
        </w:rPr>
        <w:t xml:space="preserve">Joanna </w:t>
      </w:r>
      <w:proofErr w:type="spellStart"/>
      <w:r>
        <w:rPr>
          <w:rFonts w:ascii="Verdana" w:hAnsi="Verdana"/>
        </w:rPr>
        <w:t>N</w:t>
      </w:r>
      <w:r w:rsidRPr="0037123E">
        <w:rPr>
          <w:rFonts w:ascii="Verdana" w:hAnsi="Verdana"/>
        </w:rPr>
        <w:t>yczak</w:t>
      </w:r>
      <w:proofErr w:type="spellEnd"/>
    </w:p>
    <w:p w:rsidR="0037123E" w:rsidRPr="0037123E" w:rsidRDefault="0037123E" w:rsidP="0037123E">
      <w:pPr>
        <w:spacing w:line="360" w:lineRule="auto"/>
        <w:ind w:left="720" w:hanging="294"/>
        <w:rPr>
          <w:rFonts w:ascii="Verdana" w:hAnsi="Verdana"/>
        </w:rPr>
      </w:pPr>
      <w:r w:rsidRPr="0037123E">
        <w:rPr>
          <w:rFonts w:ascii="Verdana" w:hAnsi="Verdana"/>
        </w:rPr>
        <w:t>up. Prezydenta Dyrektor Wydziału Zdrowia i Spraw Społecznych</w:t>
      </w:r>
    </w:p>
    <w:p w:rsidR="00525A8D" w:rsidRPr="00600D0C" w:rsidRDefault="0037123E" w:rsidP="0037123E">
      <w:pPr>
        <w:spacing w:line="360" w:lineRule="auto"/>
        <w:ind w:left="720" w:hanging="294"/>
        <w:rPr>
          <w:rFonts w:ascii="Verdana" w:hAnsi="Verdana"/>
        </w:rPr>
      </w:pPr>
      <w:bookmarkStart w:id="3" w:name="_Hlk156460652"/>
      <w:r w:rsidRPr="0037123E">
        <w:rPr>
          <w:rFonts w:ascii="Verdana" w:hAnsi="Verdana"/>
          <w:bCs/>
        </w:rPr>
        <w:t>podpis nieczytelny</w:t>
      </w:r>
      <w:bookmarkEnd w:id="3"/>
    </w:p>
    <w:sectPr w:rsidR="00525A8D" w:rsidRPr="00600D0C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510C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5D8F"/>
    <w:multiLevelType w:val="hybridMultilevel"/>
    <w:tmpl w:val="A26C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61197"/>
    <w:rsid w:val="001E53E3"/>
    <w:rsid w:val="002658AE"/>
    <w:rsid w:val="002B4BD5"/>
    <w:rsid w:val="002D622D"/>
    <w:rsid w:val="00302E73"/>
    <w:rsid w:val="00337B1B"/>
    <w:rsid w:val="00352645"/>
    <w:rsid w:val="0037123E"/>
    <w:rsid w:val="003F6852"/>
    <w:rsid w:val="004E7413"/>
    <w:rsid w:val="00525A8D"/>
    <w:rsid w:val="00543B05"/>
    <w:rsid w:val="005869B2"/>
    <w:rsid w:val="005A49A7"/>
    <w:rsid w:val="005C539E"/>
    <w:rsid w:val="00600944"/>
    <w:rsid w:val="00600D0C"/>
    <w:rsid w:val="00652319"/>
    <w:rsid w:val="006E2CFA"/>
    <w:rsid w:val="00704D9A"/>
    <w:rsid w:val="007A1FAD"/>
    <w:rsid w:val="007C08A2"/>
    <w:rsid w:val="007C3F22"/>
    <w:rsid w:val="00850CCC"/>
    <w:rsid w:val="008A5649"/>
    <w:rsid w:val="008B6EDF"/>
    <w:rsid w:val="008D7E45"/>
    <w:rsid w:val="00946FF2"/>
    <w:rsid w:val="009559F5"/>
    <w:rsid w:val="009B3A2B"/>
    <w:rsid w:val="00A03A05"/>
    <w:rsid w:val="00B05161"/>
    <w:rsid w:val="00B422BD"/>
    <w:rsid w:val="00BC71ED"/>
    <w:rsid w:val="00CA7203"/>
    <w:rsid w:val="00D444EB"/>
    <w:rsid w:val="00D53468"/>
    <w:rsid w:val="00D614A7"/>
    <w:rsid w:val="00E03B38"/>
    <w:rsid w:val="00E23656"/>
    <w:rsid w:val="00E6683D"/>
    <w:rsid w:val="00E73AFC"/>
    <w:rsid w:val="00EA3ADD"/>
    <w:rsid w:val="00F63C83"/>
    <w:rsid w:val="00F9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3274A"/>
  <w15:chartTrackingRefBased/>
  <w15:docId w15:val="{F623C057-A621-4728-A0C6-D2468F3A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FF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1E53E3"/>
    <w:rPr>
      <w:b/>
      <w:sz w:val="36"/>
      <w:szCs w:val="24"/>
    </w:rPr>
  </w:style>
  <w:style w:type="character" w:customStyle="1" w:styleId="Nagwek1Znak">
    <w:name w:val="Nagłówek 1 Znak"/>
    <w:link w:val="Nagwek1"/>
    <w:uiPriority w:val="9"/>
    <w:rsid w:val="00946FF2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704D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704D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Lewicka Bożena</cp:lastModifiedBy>
  <cp:revision>7</cp:revision>
  <cp:lastPrinted>2024-02-06T12:25:00Z</cp:lastPrinted>
  <dcterms:created xsi:type="dcterms:W3CDTF">2023-12-15T09:37:00Z</dcterms:created>
  <dcterms:modified xsi:type="dcterms:W3CDTF">2024-02-08T07:23:00Z</dcterms:modified>
</cp:coreProperties>
</file>