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65" w:rsidRDefault="00912965" w:rsidP="00912965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U M O W A  Nr ………/...................   </w:t>
      </w:r>
    </w:p>
    <w:p w:rsidR="00912965" w:rsidRDefault="00912965" w:rsidP="00912965">
      <w:pPr>
        <w:rPr>
          <w:b/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zawarta we Wrocławiu w dniu .......................r.  pomiędzy: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Gminą Wrocław</w:t>
      </w:r>
      <w:r>
        <w:rPr>
          <w:bCs/>
          <w:sz w:val="22"/>
          <w:szCs w:val="22"/>
        </w:rPr>
        <w:t xml:space="preserve"> (z siedzibą we Wrocławiu, przy pl. Nowy Targ 1-8) reprezentowaną przez Prezydenta Wrocławia, w imieniu i na rzecz, której działają:</w:t>
      </w:r>
    </w:p>
    <w:p w:rsidR="00912965" w:rsidRDefault="00912965" w:rsidP="00912965">
      <w:pPr>
        <w:numPr>
          <w:ilvl w:val="0"/>
          <w:numId w:val="11"/>
        </w:numPr>
        <w:tabs>
          <w:tab w:val="clear" w:pos="765"/>
          <w:tab w:val="num" w:pos="360"/>
          <w:tab w:val="num" w:pos="5400"/>
        </w:tabs>
        <w:ind w:left="360" w:hanging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.......................  </w:t>
      </w:r>
    </w:p>
    <w:p w:rsidR="00912965" w:rsidRDefault="00912965" w:rsidP="00912965">
      <w:pPr>
        <w:numPr>
          <w:ilvl w:val="0"/>
          <w:numId w:val="11"/>
        </w:numPr>
        <w:tabs>
          <w:tab w:val="clear" w:pos="765"/>
          <w:tab w:val="num" w:pos="360"/>
          <w:tab w:val="num" w:pos="5400"/>
        </w:tabs>
        <w:ind w:left="360" w:hanging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....................... </w:t>
      </w:r>
    </w:p>
    <w:p w:rsidR="00912965" w:rsidRDefault="00912965" w:rsidP="00912965">
      <w:pPr>
        <w:tabs>
          <w:tab w:val="num" w:pos="540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zwaną dalej </w:t>
      </w:r>
      <w:r>
        <w:rPr>
          <w:b/>
          <w:sz w:val="22"/>
          <w:szCs w:val="22"/>
        </w:rPr>
        <w:t>Gminą</w:t>
      </w:r>
      <w:r>
        <w:rPr>
          <w:bCs/>
          <w:sz w:val="22"/>
          <w:szCs w:val="22"/>
        </w:rPr>
        <w:t>, a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........................  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prowadzącym działalność gospodarczą pod nazwą ..................................... (z siedzibą główną                        i adresem do doręczeń w ..........................., przy ul. ....................), wpisaną do właściwego rejestru, NIP ..................., zwanym  dalej </w:t>
      </w:r>
      <w:r>
        <w:rPr>
          <w:b/>
          <w:sz w:val="22"/>
          <w:szCs w:val="22"/>
        </w:rPr>
        <w:t>Organizatorem,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o treści: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 1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Przedmiotem umowy jest określenie zasad współpracy między stronami w  zakresie organizacji imprezy okolicznościowej – Jarmarku ................, podczas którego zapewniona zostanie:</w:t>
      </w:r>
    </w:p>
    <w:p w:rsidR="00912965" w:rsidRDefault="00912965" w:rsidP="00912965">
      <w:pPr>
        <w:numPr>
          <w:ilvl w:val="0"/>
          <w:numId w:val="7"/>
        </w:numPr>
        <w:tabs>
          <w:tab w:val="left" w:pos="36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prezentacja i sprzedaż wyrobów związanych z charakterem ..................., produktów regionalnych z kraju i zagranicy, w tym produktów spożywczych </w:t>
      </w:r>
      <w:r>
        <w:rPr>
          <w:sz w:val="22"/>
          <w:szCs w:val="22"/>
        </w:rPr>
        <w:br/>
        <w:t xml:space="preserve">i gastronomia oraz innych produktów uzgodnionych z Gminą, </w:t>
      </w:r>
    </w:p>
    <w:p w:rsidR="00912965" w:rsidRDefault="00912965" w:rsidP="00912965">
      <w:pPr>
        <w:numPr>
          <w:ilvl w:val="0"/>
          <w:numId w:val="7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promocja Jarmarku – jako miejsca zakupów produktów wyjątkowych oraz miejsca spotkań poprzez prowadzenie działań podnoszących atrakcyjność Jarmarku jak np. warsztaty, koncerty, pokazy, degustacje oraz działania artystyczne związane </w:t>
      </w:r>
      <w:r>
        <w:rPr>
          <w:sz w:val="22"/>
          <w:szCs w:val="22"/>
        </w:rPr>
        <w:br/>
        <w:t>z tradycją ................................,</w:t>
      </w:r>
    </w:p>
    <w:p w:rsidR="00912965" w:rsidRDefault="00912965" w:rsidP="00912965">
      <w:pPr>
        <w:numPr>
          <w:ilvl w:val="0"/>
          <w:numId w:val="7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.............................................,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 2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numPr>
          <w:ilvl w:val="1"/>
          <w:numId w:val="7"/>
        </w:numPr>
        <w:tabs>
          <w:tab w:val="clear" w:pos="1440"/>
          <w:tab w:val="num" w:pos="36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Organizator</w:t>
      </w:r>
      <w:r>
        <w:rPr>
          <w:sz w:val="22"/>
          <w:szCs w:val="22"/>
        </w:rPr>
        <w:t xml:space="preserve"> zobowiązuje się realizować przedsięwzięcie, o którym mowa w </w:t>
      </w: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 1, na terenie przy ul. .............. w okresie: </w:t>
      </w:r>
    </w:p>
    <w:p w:rsidR="00912965" w:rsidRDefault="00912965" w:rsidP="00912965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numPr>
          <w:ilvl w:val="0"/>
          <w:numId w:val="12"/>
        </w:numPr>
        <w:tabs>
          <w:tab w:val="clear" w:pos="765"/>
          <w:tab w:val="num" w:pos="360"/>
          <w:tab w:val="num" w:pos="540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W celu realizacji przedsięwzięcia, o którym mowa w ust. 1, Gmina zapewni Organizatorowi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dostęp do ww. nieruchomości na czas określony w terminie:</w:t>
      </w:r>
    </w:p>
    <w:p w:rsidR="00912965" w:rsidRDefault="00912965" w:rsidP="00912965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tabs>
          <w:tab w:val="num" w:pos="5400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wcity"/>
        <w:numPr>
          <w:ilvl w:val="0"/>
          <w:numId w:val="12"/>
        </w:numPr>
        <w:tabs>
          <w:tab w:val="clear" w:pos="765"/>
          <w:tab w:val="num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zawarta jest na okres 3 lat:  </w:t>
      </w:r>
      <w:r>
        <w:rPr>
          <w:rFonts w:ascii="Times New Roman" w:hAnsi="Times New Roman"/>
          <w:b/>
          <w:bCs/>
        </w:rPr>
        <w:t>od ................r. do ................r</w:t>
      </w:r>
      <w:r>
        <w:rPr>
          <w:rFonts w:ascii="Times New Roman" w:hAnsi="Times New Roman"/>
        </w:rPr>
        <w:t xml:space="preserve">. Gmina może podpisać kolejną umowę na okres 3 lat, pod warunkiem prawidłowego wykonania przez Organizatora zobowiązań wynikających z umowy oraz po przedstawieniu, do 31 października ostatniego roku obowiązywania umowy, szczegółowej koncepcji organizacji Jarmarku w kolejnych latach i jej  przyjęciu przez Gminę.  </w:t>
      </w:r>
    </w:p>
    <w:p w:rsidR="00912965" w:rsidRDefault="00912965" w:rsidP="0091296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oświadcza, że są mu znane </w:t>
      </w:r>
      <w:r>
        <w:rPr>
          <w:b/>
          <w:bCs/>
          <w:sz w:val="22"/>
          <w:szCs w:val="22"/>
        </w:rPr>
        <w:t>granice geodezyjne przedmiotu umowy.</w:t>
      </w:r>
      <w:r>
        <w:rPr>
          <w:sz w:val="22"/>
          <w:szCs w:val="22"/>
        </w:rPr>
        <w:t xml:space="preserve"> </w:t>
      </w:r>
    </w:p>
    <w:p w:rsidR="00912965" w:rsidRDefault="00912965" w:rsidP="0091296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Teren określony w </w:t>
      </w: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2 przekazany zostanie Organizatorowi protokołem zdawczo – odbiorczym opisującym stan terenu w chwili przekazania.</w:t>
      </w:r>
    </w:p>
    <w:p w:rsidR="00912965" w:rsidRDefault="00912965" w:rsidP="0091296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Najpóźniej do dnia ................... każdego roku Organizator przedstawi do akceptacji:</w:t>
      </w:r>
    </w:p>
    <w:p w:rsidR="00912965" w:rsidRDefault="00912965" w:rsidP="00912965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szczegółowy terminarz udostępnienia terenu oraz harmonogram atrakcji towarzyszących Jarmarkowi,</w:t>
      </w:r>
    </w:p>
    <w:p w:rsidR="00912965" w:rsidRDefault="00912965" w:rsidP="00912965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szczegółowy, graficzny plan zagospodarowania terenu, potrzebnego  na organizację Jarmarku wraz </w:t>
      </w:r>
      <w:r>
        <w:rPr>
          <w:sz w:val="22"/>
          <w:szCs w:val="22"/>
        </w:rPr>
        <w:br/>
        <w:t xml:space="preserve">z rozmieszczeniem i ilością stoisk.                                                                 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jc w:val="center"/>
        <w:rPr>
          <w:sz w:val="22"/>
          <w:szCs w:val="22"/>
        </w:rPr>
      </w:pPr>
      <w:bookmarkStart w:id="0" w:name="_Hlk155260348"/>
      <w:r>
        <w:rPr>
          <w:sz w:val="22"/>
          <w:szCs w:val="22"/>
        </w:rPr>
        <w:lastRenderedPageBreak/>
        <w:sym w:font="Arial" w:char="00A7"/>
      </w:r>
      <w:bookmarkEnd w:id="0"/>
      <w:r>
        <w:rPr>
          <w:sz w:val="22"/>
          <w:szCs w:val="22"/>
        </w:rPr>
        <w:t xml:space="preserve"> 3</w:t>
      </w:r>
    </w:p>
    <w:p w:rsidR="00912965" w:rsidRDefault="00912965" w:rsidP="00912965">
      <w:pPr>
        <w:jc w:val="both"/>
        <w:rPr>
          <w:b/>
          <w:bCs/>
          <w:sz w:val="22"/>
          <w:szCs w:val="22"/>
        </w:rPr>
      </w:pPr>
    </w:p>
    <w:p w:rsidR="00912965" w:rsidRDefault="00912965" w:rsidP="00912965">
      <w:pPr>
        <w:numPr>
          <w:ilvl w:val="1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konieczności wykorzystania – w celu realizacji umowy, dodatkowego terenu poza określonym w </w:t>
      </w: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>2,  pozostającego w zarządzie Zarządu Dróg i Utrzymania Miasta, Organizator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zobowiązany jest uzyskać decyzję o zajęciu pasa drogowego na w/w przedsięwzięcie (albo podpisać umowę w przypadku terenu pozbawionego statusu drogi publicznej)  i uiścić opłatę zgodnie z obowiązującymi przepisami.</w:t>
      </w:r>
    </w:p>
    <w:p w:rsidR="00912965" w:rsidRDefault="00912965" w:rsidP="00912965">
      <w:pPr>
        <w:numPr>
          <w:ilvl w:val="1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Tereny,  o których mowa w ust. 1,  przekazane zostaną Organizatorowi przez Zarząd Dróg  i Utrzymania Miasta  zgodnie z protokołem zdawczo-odbiorczym opisującym stan terenu w chwili jego przekazania. 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4</w:t>
      </w:r>
    </w:p>
    <w:p w:rsidR="00912965" w:rsidRDefault="00912965" w:rsidP="00912965">
      <w:pPr>
        <w:tabs>
          <w:tab w:val="left" w:pos="1440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wcity2"/>
        <w:numPr>
          <w:ilvl w:val="0"/>
          <w:numId w:val="1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Strony przyjmują, że ilość stanowisk handlowych i gastronomicznych na terenie, określonym w             </w:t>
      </w:r>
      <w:r>
        <w:rPr>
          <w:rFonts w:ascii="Times New Roman" w:hAnsi="Times New Roman"/>
          <w:sz w:val="22"/>
        </w:rPr>
        <w:sym w:font="Arial" w:char="00A7"/>
      </w:r>
      <w:r>
        <w:rPr>
          <w:rFonts w:ascii="Times New Roman" w:hAnsi="Times New Roman"/>
          <w:sz w:val="22"/>
        </w:rPr>
        <w:t xml:space="preserve"> 2, będzie wynosić: ........ sztuk. Organizator zapewni domki drewniane o jednolitej konstrukcji, nie związane trwale z gruntem z następującymi branżami:  </w:t>
      </w:r>
    </w:p>
    <w:p w:rsidR="00912965" w:rsidRDefault="00912965" w:rsidP="00912965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..................................,</w:t>
      </w:r>
    </w:p>
    <w:p w:rsidR="00912965" w:rsidRDefault="00912965" w:rsidP="00912965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..................................,</w:t>
      </w:r>
    </w:p>
    <w:p w:rsidR="00912965" w:rsidRDefault="00912965" w:rsidP="00912965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..................................,, </w:t>
      </w:r>
    </w:p>
    <w:p w:rsidR="00912965" w:rsidRDefault="00912965" w:rsidP="00912965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...................................,</w:t>
      </w:r>
    </w:p>
    <w:p w:rsidR="00912965" w:rsidRDefault="00912965" w:rsidP="00912965">
      <w:pPr>
        <w:pStyle w:val="Tekstpodstawowywcity2"/>
        <w:numPr>
          <w:ilvl w:val="0"/>
          <w:numId w:val="9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Stoiska handlowe, jak również całościowa aranżacja Jarmarku, o którym mowa w </w:t>
      </w:r>
      <w:r>
        <w:rPr>
          <w:rFonts w:ascii="Times New Roman" w:hAnsi="Times New Roman"/>
          <w:sz w:val="22"/>
        </w:rPr>
        <w:sym w:font="Arial" w:char="00A7"/>
      </w:r>
      <w:r>
        <w:rPr>
          <w:rFonts w:ascii="Times New Roman" w:hAnsi="Times New Roman"/>
          <w:sz w:val="22"/>
        </w:rPr>
        <w:t xml:space="preserve"> 1, muszą być zgodne co do formy, konstrukcji i wyglądu z treścią oferty Organizatora  z dnia ...................... .</w:t>
      </w:r>
    </w:p>
    <w:p w:rsidR="00912965" w:rsidRDefault="00912965" w:rsidP="00912965">
      <w:pPr>
        <w:pStyle w:val="Tekstpodstawowywcity2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Dodatkowe atrakcje towarzyszące imprezie podczas Jarmarku:</w:t>
      </w:r>
    </w:p>
    <w:p w:rsidR="00912965" w:rsidRDefault="00912965" w:rsidP="00912965">
      <w:pPr>
        <w:pStyle w:val="Tekstpodstawowywcity2"/>
        <w:numPr>
          <w:ilvl w:val="0"/>
          <w:numId w:val="2"/>
        </w:numPr>
        <w:tabs>
          <w:tab w:val="clear" w:pos="1440"/>
          <w:tab w:val="num" w:pos="720"/>
        </w:tabs>
        <w:ind w:hanging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....................................,</w:t>
      </w:r>
    </w:p>
    <w:p w:rsidR="00912965" w:rsidRDefault="00912965" w:rsidP="00912965">
      <w:pPr>
        <w:pStyle w:val="Tekstpodstawowywcity2"/>
        <w:numPr>
          <w:ilvl w:val="0"/>
          <w:numId w:val="2"/>
        </w:numPr>
        <w:tabs>
          <w:tab w:val="clear" w:pos="1440"/>
          <w:tab w:val="num" w:pos="720"/>
        </w:tabs>
        <w:ind w:hanging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....................................,</w:t>
      </w:r>
    </w:p>
    <w:p w:rsidR="00912965" w:rsidRDefault="00912965" w:rsidP="00912965">
      <w:pPr>
        <w:pStyle w:val="Tekstpodstawowywcity2"/>
        <w:numPr>
          <w:ilvl w:val="0"/>
          <w:numId w:val="2"/>
        </w:numPr>
        <w:tabs>
          <w:tab w:val="clear" w:pos="1440"/>
          <w:tab w:val="num" w:pos="720"/>
        </w:tabs>
        <w:ind w:hanging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....................................,</w:t>
      </w:r>
    </w:p>
    <w:p w:rsidR="00912965" w:rsidRDefault="00912965" w:rsidP="00912965">
      <w:pPr>
        <w:pStyle w:val="Tekstpodstawowywcity2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 .</w:t>
      </w:r>
    </w:p>
    <w:p w:rsidR="00912965" w:rsidRDefault="00912965" w:rsidP="00912965">
      <w:pPr>
        <w:numPr>
          <w:ilvl w:val="0"/>
          <w:numId w:val="6"/>
        </w:numPr>
        <w:tabs>
          <w:tab w:val="num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Organizator zobowiązuje się do prowadzenia działań promujących Jarmark, takich jak np.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....................................,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....................................,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.....................................,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.....................................,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.....................................,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 .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5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mocy niniejszej umowy Organizator zobowiązany jest podczas każdego Jarmarku do: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uzyskania zezwoleń właściwych organów w przedmiocie organizacji Jarmarku,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zorganizowania handlu na Jarmarku z zachowaniem obowiązujących, w tym zakresie, przepisów prawa, w szczególności  przepisów budowlanych, przeciwpożarowych i sanitarnych.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zapewnienia bezpieczeństwa użytkowników Jarmarku, szczególnie w trakcie wydarzeń artystycznych,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uzgodnienia z dostawcami mediów, warunków korzystania z energii elektrycznej i wody, jak również uiszczenia na rzecz dostawców tych mediów wynagrodzenia związanego z dostawą mediów,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dbania o czystość w trakcie Jarmarku jak również uprzątnięcia terenu po zakończeniu sprzedaży,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zawarcia umowy z firmą zabezpieczającą ustawienie pojemników na odpady, ich regularny wywóz i gromadzenie zgodnie z obowiązującymi normami, jak również pokrycie kosztów z tym związanych,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zabezpieczenia  prowadzącym  sprzedaż oraz odwiedzającym J</w:t>
      </w:r>
      <w:r w:rsidR="00044C9B">
        <w:rPr>
          <w:sz w:val="22"/>
          <w:szCs w:val="22"/>
        </w:rPr>
        <w:t xml:space="preserve">armark  dostępu do </w:t>
      </w:r>
      <w:r>
        <w:rPr>
          <w:sz w:val="22"/>
          <w:szCs w:val="22"/>
        </w:rPr>
        <w:t>punktów   sanitarnych, jak również pokrycia kosztów z tym związanych,</w:t>
      </w:r>
    </w:p>
    <w:p w:rsidR="00912965" w:rsidRDefault="00912965" w:rsidP="00912965">
      <w:pPr>
        <w:pStyle w:val="Tekstpodstawowywcity"/>
        <w:numPr>
          <w:ilvl w:val="0"/>
          <w:numId w:val="3"/>
        </w:numPr>
        <w:tabs>
          <w:tab w:val="clear" w:pos="144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utrzymania elementów stanowiących wyposażenie Jarmarku (w szczególności stoisk handlowych i gastronomicznych oraz dekoracji) w należytym stanie technicznym </w:t>
      </w:r>
      <w:r>
        <w:rPr>
          <w:rFonts w:ascii="Times New Roman" w:hAnsi="Times New Roman"/>
        </w:rPr>
        <w:br/>
        <w:t>i estetycznym,</w:t>
      </w:r>
    </w:p>
    <w:p w:rsidR="00912965" w:rsidRDefault="00912965" w:rsidP="00912965">
      <w:pPr>
        <w:pStyle w:val="Tekstpodstawowywcity"/>
        <w:numPr>
          <w:ilvl w:val="0"/>
          <w:numId w:val="3"/>
        </w:numPr>
        <w:tabs>
          <w:tab w:val="clear" w:pos="144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prowadzenia działań eliminujących zużycie plastiku w działalności prowadzonej na Jarmarku. </w:t>
      </w:r>
    </w:p>
    <w:p w:rsidR="00912965" w:rsidRDefault="00912965" w:rsidP="00912965">
      <w:pPr>
        <w:pStyle w:val="Tekstpodstawowywcity"/>
        <w:numPr>
          <w:ilvl w:val="0"/>
          <w:numId w:val="3"/>
        </w:numPr>
        <w:tabs>
          <w:tab w:val="clear" w:pos="144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posiadania ubezpieczenia od odpowiedzialności cywilnej (polisa OC firmy) na kwotę nie mniejszą niż 500 000 zł.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umieszczenia tablicy informacyjnej z nazwą imprezy wraz z programem, </w:t>
      </w:r>
    </w:p>
    <w:p w:rsidR="00912965" w:rsidRPr="00044C9B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zrealizowania innych zobowiązań wynikających ze złożonej oferty.  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zobowiązuje się wypełnić wymagania Zarządu Dróg i Utrzymania Miasta </w:t>
      </w:r>
      <w:r>
        <w:rPr>
          <w:sz w:val="22"/>
          <w:szCs w:val="22"/>
        </w:rPr>
        <w:br/>
        <w:t>w zakresie zajęcia pasa drogowego, przestrzegania przepisów ruchu drogowego i innych.</w:t>
      </w:r>
    </w:p>
    <w:p w:rsidR="00912965" w:rsidRDefault="00912965" w:rsidP="00044C9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912965" w:rsidRDefault="00044C9B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912965">
        <w:rPr>
          <w:sz w:val="22"/>
          <w:szCs w:val="22"/>
        </w:rPr>
        <w:t>7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</w:p>
    <w:p w:rsidR="00912965" w:rsidRDefault="00912965" w:rsidP="00912965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Organizator  zobowiązuje się  do przestrzegania wym</w:t>
      </w:r>
      <w:r w:rsidR="00044C9B">
        <w:rPr>
          <w:rFonts w:ascii="Times New Roman" w:hAnsi="Times New Roman"/>
          <w:sz w:val="22"/>
        </w:rPr>
        <w:t xml:space="preserve">ogów Działu Zarządzania Ruchem </w:t>
      </w:r>
      <w:r>
        <w:rPr>
          <w:rFonts w:ascii="Times New Roman" w:hAnsi="Times New Roman"/>
          <w:sz w:val="22"/>
        </w:rPr>
        <w:t>Wydziału Inżynierii Miejskiej Urzędu Miejskiego i Straży Miejskiej w zakresie  uzgodnienia dojazdu do obszarów zamkniętych dla r</w:t>
      </w:r>
      <w:r w:rsidR="00044C9B">
        <w:rPr>
          <w:rFonts w:ascii="Times New Roman" w:hAnsi="Times New Roman"/>
          <w:sz w:val="22"/>
        </w:rPr>
        <w:t xml:space="preserve">uchu drogowego (dot. montażu </w:t>
      </w:r>
      <w:r>
        <w:rPr>
          <w:rFonts w:ascii="Times New Roman" w:hAnsi="Times New Roman"/>
          <w:sz w:val="22"/>
        </w:rPr>
        <w:t>i demontażu  infrastruktury Jarmarku).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044C9B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bookmarkStart w:id="1" w:name="_Hlk155265840"/>
      <w:r>
        <w:rPr>
          <w:sz w:val="22"/>
          <w:szCs w:val="22"/>
        </w:rPr>
        <w:t xml:space="preserve">§ </w:t>
      </w:r>
      <w:r w:rsidR="00912965">
        <w:rPr>
          <w:sz w:val="22"/>
          <w:szCs w:val="22"/>
        </w:rPr>
        <w:t>8</w:t>
      </w:r>
    </w:p>
    <w:bookmarkEnd w:id="1"/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Organizator ponosi wszelkie koszty związane z organizacją, prowadzeniem i obsługą Jarmarku oraz pełną odpowiedzialność za właściwe wykonanie przedmiotu umowy  w okresie jej trwania oraz pełną odpowiedzialność w przypadku powstania jakichkolwiek uchybień i szkód podczas trwania Jarmarku. </w:t>
      </w:r>
    </w:p>
    <w:p w:rsidR="00912965" w:rsidRDefault="00912965" w:rsidP="00912965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</w:rPr>
      </w:pPr>
    </w:p>
    <w:p w:rsidR="00912965" w:rsidRDefault="00044C9B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912965">
        <w:rPr>
          <w:sz w:val="22"/>
          <w:szCs w:val="22"/>
        </w:rPr>
        <w:t>9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pStyle w:val="Akapitzlist"/>
        <w:numPr>
          <w:ilvl w:val="1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A225BC">
        <w:rPr>
          <w:sz w:val="22"/>
          <w:szCs w:val="22"/>
        </w:rPr>
        <w:t xml:space="preserve">Organizator zobowiązany jest uiścić opłatę za korzystanie z terenu określonego w </w:t>
      </w:r>
      <w:bookmarkStart w:id="2" w:name="_Hlk155267144"/>
      <w:r w:rsidRPr="00A225BC">
        <w:rPr>
          <w:sz w:val="22"/>
          <w:szCs w:val="22"/>
        </w:rPr>
        <w:t>§</w:t>
      </w:r>
      <w:bookmarkEnd w:id="2"/>
      <w:r w:rsidRPr="00A225BC">
        <w:rPr>
          <w:sz w:val="22"/>
          <w:szCs w:val="22"/>
        </w:rPr>
        <w:t>2 ust.1. Opłatę nalicza się według stawki dziennej w wysokości 2,00 zł powiększoną o podatek VAT (słownie: dwa złote netto + podatek VAT), za każdy m</w:t>
      </w:r>
      <w:r w:rsidRPr="00A225BC">
        <w:rPr>
          <w:sz w:val="22"/>
          <w:szCs w:val="22"/>
          <w:vertAlign w:val="superscript"/>
        </w:rPr>
        <w:t xml:space="preserve">2 </w:t>
      </w:r>
      <w:r w:rsidRPr="00A225BC">
        <w:rPr>
          <w:sz w:val="22"/>
          <w:szCs w:val="22"/>
        </w:rPr>
        <w:t>zajętej powierzchni komercyjnej, określonej w protokole, o którym mowa w §2 ust.5.</w:t>
      </w:r>
    </w:p>
    <w:p w:rsidR="00912965" w:rsidRDefault="00912965" w:rsidP="00912965">
      <w:pPr>
        <w:pStyle w:val="Akapitzlist"/>
        <w:numPr>
          <w:ilvl w:val="1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E742C5">
        <w:rPr>
          <w:sz w:val="22"/>
          <w:szCs w:val="22"/>
        </w:rPr>
        <w:t>Opłata będzie płatna, w terminie do dnia…………………… każdego roku obowiązywania umowy, na podstawie faktury</w:t>
      </w:r>
      <w:r>
        <w:rPr>
          <w:sz w:val="22"/>
          <w:szCs w:val="22"/>
        </w:rPr>
        <w:t xml:space="preserve"> VAT przelewem na konto Gminy nr ………………………………………….. Opłatę nalicza się za faktyczną liczbę dni trwania Jarmarku z zastosowaniem stawki dziennej.</w:t>
      </w:r>
    </w:p>
    <w:p w:rsidR="00912965" w:rsidRDefault="00912965" w:rsidP="00912965">
      <w:pPr>
        <w:pStyle w:val="Akapitzlist"/>
        <w:numPr>
          <w:ilvl w:val="1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W przypadku niespełnienia świadczenia o którym mowa w ust. 2 Organizator zobowiązany jest płacić gminie odsetki ustawowe.</w:t>
      </w:r>
    </w:p>
    <w:p w:rsidR="00912965" w:rsidRDefault="00912965" w:rsidP="00912965">
      <w:pPr>
        <w:pStyle w:val="Akapitzlist"/>
        <w:numPr>
          <w:ilvl w:val="1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braku możliwości korzystania z określonego w niniejszej umowie miejsca z przyczyn leżących po stronie Gminy, opłata o której mowa w ust. 1 na pisemny wniosek Organizatora może zostać odpowiednio skorygowana.  </w:t>
      </w:r>
    </w:p>
    <w:p w:rsidR="00044C9B" w:rsidRPr="00044C9B" w:rsidRDefault="00044C9B" w:rsidP="00044C9B">
      <w:pPr>
        <w:pStyle w:val="Akapitzlist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10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Organizator tytułem  zabezpieczenia  należytego  wykonania  obowiązków wynikających z umowy wpłaci kaucję w wysokości ................zł (słownie: ....................) na konto ....................................... (treść wpłaty: kaucja – Jarmark ............................).</w:t>
      </w:r>
    </w:p>
    <w:p w:rsidR="00912965" w:rsidRDefault="00912965" w:rsidP="00912965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Opłatę, o której mowa w ust. 1, Organizator zobowiązany jest wpłacić każdego roku obowiązywania niniejszej umowy przed terminem, określonym w § 2 ust. 2.</w:t>
      </w:r>
    </w:p>
    <w:p w:rsidR="00912965" w:rsidRDefault="00912965" w:rsidP="00912965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Kaucja zostanie zwrócona Organizatorowi w ciągu 7 dni po zakończeniu imprezy, o ile Organizator wywiąże się z wszystkich zobowiązań wynikających z niniejszej umowy. Wysokość oprocentowania – zgodnie z wysokością oprocentowania wkładów a </w:t>
      </w:r>
      <w:proofErr w:type="spellStart"/>
      <w:r>
        <w:rPr>
          <w:sz w:val="22"/>
          <w:szCs w:val="22"/>
        </w:rPr>
        <w:t>vista</w:t>
      </w:r>
      <w:proofErr w:type="spellEnd"/>
      <w:r>
        <w:rPr>
          <w:sz w:val="22"/>
          <w:szCs w:val="22"/>
        </w:rPr>
        <w:t>.</w:t>
      </w:r>
    </w:p>
    <w:p w:rsidR="00912965" w:rsidRDefault="00912965" w:rsidP="0091296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Organizator zapłaci Gminie karę umowną w wysokości 5000,00 zł (słownie: pięć tysięcy złotych) w przypadku niewywiązania się z każdego z obowiązków zawartych w § 5 pkt. 3,5, 6 i 7 niniejszej umowy.</w:t>
      </w:r>
    </w:p>
    <w:p w:rsidR="00912965" w:rsidRPr="00E4197C" w:rsidRDefault="00912965" w:rsidP="0091296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W przypadku gdy kara umowna nie pokryje szkody, Gmina zastrzega sobie możliwość dochodzenia od Organizatora odszkodowania do  wysokości faktycznie poniesionej szkody.</w:t>
      </w:r>
    </w:p>
    <w:p w:rsidR="00912965" w:rsidRDefault="00912965" w:rsidP="00912965">
      <w:pPr>
        <w:ind w:left="360"/>
        <w:jc w:val="both"/>
        <w:rPr>
          <w:b/>
          <w:bCs/>
          <w:sz w:val="22"/>
          <w:szCs w:val="22"/>
        </w:rPr>
      </w:pPr>
    </w:p>
    <w:p w:rsidR="00912965" w:rsidRDefault="00912965" w:rsidP="00912965">
      <w:pPr>
        <w:ind w:left="360"/>
        <w:jc w:val="both"/>
        <w:rPr>
          <w:b/>
          <w:bCs/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 11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2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Gmina zastrzega sobie prawo do swobodnego wyboru branż handlowych oraz dodatkowych atrakcji towarzyszących Jarmarkowi w kolejnych latach obowiązywania niniejszej umowy.</w:t>
      </w:r>
    </w:p>
    <w:p w:rsidR="00912965" w:rsidRDefault="00912965" w:rsidP="00912965">
      <w:pPr>
        <w:pStyle w:val="Tekstpodstawowy2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Gmina zastrzega sobie prawo do zmiany terminów oraz lokalizacji w przypadku nieprzewidzianych robót drogowych i sieciowych   na obszarze objętym ni</w:t>
      </w:r>
      <w:r w:rsidR="00044C9B">
        <w:rPr>
          <w:rFonts w:ascii="Times New Roman" w:hAnsi="Times New Roman"/>
          <w:sz w:val="22"/>
          <w:szCs w:val="22"/>
        </w:rPr>
        <w:t xml:space="preserve">niejszą </w:t>
      </w:r>
      <w:proofErr w:type="spellStart"/>
      <w:r w:rsidR="00044C9B">
        <w:rPr>
          <w:rFonts w:ascii="Times New Roman" w:hAnsi="Times New Roman"/>
          <w:sz w:val="22"/>
          <w:szCs w:val="22"/>
        </w:rPr>
        <w:t>umową.</w:t>
      </w:r>
      <w:r>
        <w:rPr>
          <w:rFonts w:ascii="Times New Roman" w:hAnsi="Times New Roman"/>
          <w:sz w:val="22"/>
          <w:szCs w:val="22"/>
        </w:rPr>
        <w:t>W</w:t>
      </w:r>
      <w:proofErr w:type="spellEnd"/>
      <w:r>
        <w:rPr>
          <w:rFonts w:ascii="Times New Roman" w:hAnsi="Times New Roman"/>
          <w:sz w:val="22"/>
          <w:szCs w:val="22"/>
        </w:rPr>
        <w:t xml:space="preserve"> takim przypadku Organizator zobowiązany jest niezwłocznie usunąć stoiska handlowe na własny koszt  i ryzyko.   Gmina może wyrazić Organizatorowi zgodę na tymczasowe przestawienie stoisk w miejsce wskazane przez Gminę. </w:t>
      </w:r>
    </w:p>
    <w:p w:rsidR="00912965" w:rsidRDefault="00912965" w:rsidP="00912965">
      <w:pPr>
        <w:pStyle w:val="Tekstpodstawowy2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Niezależnie od okoliczności, o których mowa w pkt. 2, Gmina zastrzega sobie prawo do zmiany terminów oraz lokalizacji jarmarku, w przypadku znaczących imprez organizowanych przez Gminę np. dla uczczenia rocznic, świąt państwowych lub miejskich - wtedy, gdy to będzie konieczne z uwagi na rangę, rozmiar lub miejsce imprezy. W takim przypadku Organizator zobowiązany jest na wezwanie Gminy usunąć stoiska handlowe na własny koszt i ryzyko. Gmina może wyrazić Organizatorowi zgodę na tymczasowe przestawienie stoisk w  miej</w:t>
      </w:r>
      <w:r w:rsidR="00044C9B">
        <w:rPr>
          <w:rFonts w:ascii="Times New Roman" w:hAnsi="Times New Roman"/>
          <w:sz w:val="22"/>
          <w:szCs w:val="22"/>
        </w:rPr>
        <w:t>sce wskazane przez Gminę.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 w:rsidR="00044C9B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Wszelkie  zmiany   umowy  wymagają formy pisemnej pod rygorem nieważności.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 w:rsidR="00044C9B">
        <w:rPr>
          <w:sz w:val="22"/>
          <w:szCs w:val="22"/>
        </w:rPr>
        <w:t xml:space="preserve"> </w:t>
      </w:r>
      <w:r>
        <w:rPr>
          <w:sz w:val="22"/>
          <w:szCs w:val="22"/>
        </w:rPr>
        <w:t>13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3"/>
        <w:tabs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Gmina zastrzega sobie prawo do rozwiązania umowy w każdym czasie w następujących przypadkach:</w:t>
      </w:r>
    </w:p>
    <w:p w:rsidR="00912965" w:rsidRDefault="00912965" w:rsidP="00912965">
      <w:pPr>
        <w:pStyle w:val="Tekstpodstawowy2"/>
        <w:numPr>
          <w:ilvl w:val="1"/>
          <w:numId w:val="10"/>
        </w:numPr>
        <w:tabs>
          <w:tab w:val="clear" w:pos="1440"/>
          <w:tab w:val="num" w:pos="360"/>
          <w:tab w:val="num" w:pos="720"/>
        </w:tabs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naruszenia obowiązków, o których mowa w </w:t>
      </w:r>
      <w:r>
        <w:rPr>
          <w:rFonts w:ascii="Times New Roman" w:hAnsi="Times New Roman"/>
          <w:sz w:val="22"/>
          <w:szCs w:val="22"/>
        </w:rPr>
        <w:sym w:font="Arial" w:char="00A7"/>
      </w:r>
      <w:r>
        <w:rPr>
          <w:rFonts w:ascii="Times New Roman" w:hAnsi="Times New Roman"/>
          <w:sz w:val="22"/>
          <w:szCs w:val="22"/>
        </w:rPr>
        <w:t xml:space="preserve"> 4 i </w:t>
      </w:r>
      <w:r>
        <w:rPr>
          <w:rFonts w:ascii="Times New Roman" w:hAnsi="Times New Roman"/>
          <w:sz w:val="22"/>
          <w:szCs w:val="22"/>
        </w:rPr>
        <w:sym w:font="Arial" w:char="00A7"/>
      </w:r>
      <w:r>
        <w:rPr>
          <w:rFonts w:ascii="Times New Roman" w:hAnsi="Times New Roman"/>
          <w:sz w:val="22"/>
          <w:szCs w:val="22"/>
        </w:rPr>
        <w:t xml:space="preserve"> 5,</w:t>
      </w:r>
    </w:p>
    <w:p w:rsidR="00912965" w:rsidRDefault="00912965" w:rsidP="00912965">
      <w:pPr>
        <w:pStyle w:val="Tekstpodstawowy2"/>
        <w:numPr>
          <w:ilvl w:val="1"/>
          <w:numId w:val="10"/>
        </w:numPr>
        <w:tabs>
          <w:tab w:val="clear" w:pos="1440"/>
          <w:tab w:val="num" w:pos="360"/>
          <w:tab w:val="num" w:pos="720"/>
        </w:tabs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niewykonania obowiązku, określonego w </w:t>
      </w:r>
      <w:bookmarkStart w:id="3" w:name="_Hlk155270456"/>
      <w:r>
        <w:rPr>
          <w:rFonts w:ascii="Times New Roman" w:hAnsi="Times New Roman"/>
          <w:sz w:val="22"/>
          <w:szCs w:val="22"/>
        </w:rPr>
        <w:sym w:font="Arial" w:char="00A7"/>
      </w:r>
      <w:bookmarkEnd w:id="3"/>
      <w:r>
        <w:rPr>
          <w:rFonts w:ascii="Times New Roman" w:hAnsi="Times New Roman"/>
          <w:sz w:val="22"/>
          <w:szCs w:val="22"/>
        </w:rPr>
        <w:t xml:space="preserve"> 9 ust.1 i </w:t>
      </w:r>
      <w:r>
        <w:rPr>
          <w:rFonts w:ascii="Times New Roman" w:hAnsi="Times New Roman"/>
          <w:sz w:val="22"/>
          <w:szCs w:val="22"/>
        </w:rPr>
        <w:sym w:font="Arial" w:char="00A7"/>
      </w:r>
      <w:r>
        <w:rPr>
          <w:rFonts w:ascii="Times New Roman" w:hAnsi="Times New Roman"/>
          <w:sz w:val="22"/>
          <w:szCs w:val="22"/>
        </w:rPr>
        <w:t>10 ust.1,</w:t>
      </w:r>
    </w:p>
    <w:p w:rsidR="00912965" w:rsidRDefault="00912965" w:rsidP="00912965">
      <w:pPr>
        <w:pStyle w:val="Tekstpodstawowy3"/>
        <w:numPr>
          <w:ilvl w:val="2"/>
          <w:numId w:val="10"/>
        </w:numPr>
        <w:tabs>
          <w:tab w:val="clear" w:pos="2340"/>
          <w:tab w:val="num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Gmina może wyznaczyć Organizatorowi dodatkowy termin na usunięcie uchybień zagrożonych sankcją rozwiązania umowy  na podstawie ust. 1. </w:t>
      </w:r>
    </w:p>
    <w:p w:rsidR="00912965" w:rsidRDefault="00912965" w:rsidP="00912965">
      <w:pPr>
        <w:pStyle w:val="Tekstpodstawowy2"/>
        <w:jc w:val="both"/>
        <w:rPr>
          <w:rFonts w:ascii="Times New Roman" w:hAnsi="Times New Roman"/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 w:rsidR="00044C9B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W sprawach nie uregulowanych umową mają zastosowanie przepisy Kodeksu cywilnego. </w:t>
      </w:r>
    </w:p>
    <w:p w:rsidR="00912965" w:rsidRDefault="00912965" w:rsidP="00044C9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 w:rsidR="00044C9B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Umowę sporządzono w 2  jednobrzmiących egzemplarzach, z których jeden otrzymuje Organizator,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 drugi Gmina</w:t>
      </w:r>
      <w:r>
        <w:rPr>
          <w:b/>
          <w:bCs/>
          <w:sz w:val="22"/>
          <w:szCs w:val="22"/>
        </w:rPr>
        <w:t>.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Sprawdzono pod względem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legalności, celowości, gospodarności</w:t>
      </w:r>
    </w:p>
    <w:p w:rsidR="00912965" w:rsidRDefault="00912965" w:rsidP="00912965">
      <w:pPr>
        <w:pStyle w:val="HTML-wstpniesformatowany"/>
        <w:rPr>
          <w:rFonts w:ascii="Times New Roman" w:eastAsia="Times New Roman" w:hAnsi="Times New Roman" w:cs="Times New Roman"/>
          <w:sz w:val="22"/>
          <w:szCs w:val="22"/>
        </w:rPr>
      </w:pPr>
    </w:p>
    <w:p w:rsidR="00646B9F" w:rsidRPr="00912965" w:rsidRDefault="00646B9F">
      <w:pPr>
        <w:rPr>
          <w:rFonts w:ascii="Verdana" w:hAnsi="Verdana"/>
        </w:rPr>
      </w:pPr>
    </w:p>
    <w:sectPr w:rsidR="00646B9F" w:rsidRPr="00912965" w:rsidSect="0064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42E1"/>
    <w:multiLevelType w:val="hybridMultilevel"/>
    <w:tmpl w:val="D4FC5202"/>
    <w:lvl w:ilvl="0" w:tplc="CA2C8C26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CA2C8C2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A1537"/>
    <w:multiLevelType w:val="hybridMultilevel"/>
    <w:tmpl w:val="34A614DA"/>
    <w:lvl w:ilvl="0" w:tplc="B4883D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1C56B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832CA"/>
    <w:multiLevelType w:val="hybridMultilevel"/>
    <w:tmpl w:val="52E8DDBC"/>
    <w:lvl w:ilvl="0" w:tplc="F9862A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42A4A"/>
    <w:multiLevelType w:val="hybridMultilevel"/>
    <w:tmpl w:val="18828BE6"/>
    <w:lvl w:ilvl="0" w:tplc="A1F4B19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463D5"/>
    <w:multiLevelType w:val="hybridMultilevel"/>
    <w:tmpl w:val="FDA8CFBC"/>
    <w:lvl w:ilvl="0" w:tplc="A14C8FCE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92E14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561A7D"/>
    <w:multiLevelType w:val="hybridMultilevel"/>
    <w:tmpl w:val="DED4FCBA"/>
    <w:lvl w:ilvl="0" w:tplc="773A51A2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794682"/>
    <w:multiLevelType w:val="hybridMultilevel"/>
    <w:tmpl w:val="546C137C"/>
    <w:lvl w:ilvl="0" w:tplc="A1F4B19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6226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64743"/>
    <w:multiLevelType w:val="hybridMultilevel"/>
    <w:tmpl w:val="2FFA0A96"/>
    <w:lvl w:ilvl="0" w:tplc="AFB09C3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F5B6D"/>
    <w:multiLevelType w:val="hybridMultilevel"/>
    <w:tmpl w:val="92CC3468"/>
    <w:lvl w:ilvl="0" w:tplc="D820FD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100B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F7BB0"/>
    <w:multiLevelType w:val="hybridMultilevel"/>
    <w:tmpl w:val="D2188770"/>
    <w:lvl w:ilvl="0" w:tplc="BE544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287F62"/>
    <w:multiLevelType w:val="hybridMultilevel"/>
    <w:tmpl w:val="03647FB2"/>
    <w:lvl w:ilvl="0" w:tplc="415E29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71888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B2C3D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785493"/>
    <w:multiLevelType w:val="hybridMultilevel"/>
    <w:tmpl w:val="98965D9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5C06B52"/>
    <w:multiLevelType w:val="hybridMultilevel"/>
    <w:tmpl w:val="CB24C1C4"/>
    <w:lvl w:ilvl="0" w:tplc="E34462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9E7D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B96999"/>
    <w:multiLevelType w:val="hybridMultilevel"/>
    <w:tmpl w:val="BB763382"/>
    <w:lvl w:ilvl="0" w:tplc="E2848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73C63"/>
    <w:multiLevelType w:val="hybridMultilevel"/>
    <w:tmpl w:val="C822506E"/>
    <w:lvl w:ilvl="0" w:tplc="C15EDD1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  <w:num w:numId="13">
    <w:abstractNumId w:val="1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912965"/>
    <w:rsid w:val="00044C9B"/>
    <w:rsid w:val="00646B9F"/>
    <w:rsid w:val="00912965"/>
    <w:rsid w:val="009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912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912965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1296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1296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12965"/>
    <w:pPr>
      <w:ind w:left="360" w:hanging="360"/>
      <w:jc w:val="both"/>
    </w:pPr>
    <w:rPr>
      <w:rFonts w:ascii="Verdana" w:hAnsi="Verdana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12965"/>
    <w:rPr>
      <w:rFonts w:ascii="Verdana" w:eastAsia="Times New Roman" w:hAnsi="Verdana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12965"/>
    <w:pPr>
      <w:ind w:left="360" w:hanging="360"/>
      <w:jc w:val="both"/>
    </w:pPr>
    <w:rPr>
      <w:rFonts w:ascii="Verdana" w:hAnsi="Verdana"/>
      <w:sz w:val="20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12965"/>
    <w:rPr>
      <w:rFonts w:ascii="Verdana" w:eastAsia="Times New Roman" w:hAnsi="Verdana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912965"/>
    <w:pPr>
      <w:jc w:val="both"/>
    </w:pPr>
    <w:rPr>
      <w:rFonts w:ascii="Verdana" w:hAnsi="Verdana"/>
      <w:sz w:val="20"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12965"/>
    <w:rPr>
      <w:rFonts w:ascii="Verdana" w:eastAsia="Times New Roman" w:hAnsi="Verdana" w:cs="Times New Roman"/>
      <w:sz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912965"/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2965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12965"/>
    <w:pPr>
      <w:jc w:val="both"/>
    </w:pPr>
    <w:rPr>
      <w:rFonts w:ascii="Verdana" w:hAnsi="Verdan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296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2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1535</Words>
  <Characters>9214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umnali01</dc:creator>
  <cp:lastModifiedBy>umnali01</cp:lastModifiedBy>
  <cp:revision>4</cp:revision>
  <dcterms:created xsi:type="dcterms:W3CDTF">2024-01-31T09:04:00Z</dcterms:created>
  <dcterms:modified xsi:type="dcterms:W3CDTF">2024-01-31T09:07:00Z</dcterms:modified>
</cp:coreProperties>
</file>