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4E4839C1" w:rsidR="00E958E3" w:rsidRPr="00DE0251" w:rsidRDefault="00E958E3" w:rsidP="00E958E3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5780D3AD" w14:textId="77777777" w:rsidR="00E958E3" w:rsidRPr="00DE0251" w:rsidRDefault="00E958E3" w:rsidP="00E958E3">
      <w:pPr>
        <w:rPr>
          <w:rFonts w:ascii="Verdana" w:hAnsi="Verdana"/>
          <w:sz w:val="22"/>
          <w:szCs w:val="22"/>
        </w:rPr>
      </w:pPr>
    </w:p>
    <w:p w14:paraId="4725E25F" w14:textId="714C491A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Nazwa konkursu: </w:t>
      </w:r>
      <w:r w:rsidR="00F0363A" w:rsidRPr="008D25B7">
        <w:rPr>
          <w:rFonts w:ascii="Verdana" w:hAnsi="Verdana"/>
          <w:sz w:val="22"/>
          <w:szCs w:val="22"/>
        </w:rPr>
        <w:t xml:space="preserve">Wybór realizatorów programu polityki zdrowotnej pn. „Zapobieganie próchnicy zębów u uczniów wrocławskich szkół podstawowych” </w:t>
      </w:r>
      <w:r w:rsidRPr="00F0363A">
        <w:rPr>
          <w:rFonts w:ascii="Verdana" w:hAnsi="Verdana"/>
          <w:sz w:val="22"/>
          <w:szCs w:val="22"/>
        </w:rPr>
        <w:t xml:space="preserve">– konkurs </w:t>
      </w:r>
      <w:r w:rsidR="00CB24D9" w:rsidRPr="00F0363A">
        <w:rPr>
          <w:rFonts w:ascii="Verdana" w:hAnsi="Verdana"/>
          <w:sz w:val="22"/>
          <w:szCs w:val="22"/>
        </w:rPr>
        <w:t>ze sprzętem własnym</w:t>
      </w:r>
    </w:p>
    <w:p w14:paraId="65ED0F84" w14:textId="77777777" w:rsidR="00F0363A" w:rsidRPr="00DE0251" w:rsidRDefault="00F0363A" w:rsidP="00F0363A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ust.1</w:t>
      </w:r>
      <w:r>
        <w:rPr>
          <w:rFonts w:ascii="Verdana" w:hAnsi="Verdana"/>
          <w:sz w:val="22"/>
          <w:szCs w:val="22"/>
        </w:rPr>
        <w:t xml:space="preserve">, art. 48b ust. 1 i 3 </w:t>
      </w:r>
      <w:r w:rsidRPr="00DE0251">
        <w:rPr>
          <w:rFonts w:ascii="Verdana" w:hAnsi="Verdana"/>
          <w:sz w:val="22"/>
          <w:szCs w:val="22"/>
        </w:rPr>
        <w:t>Ustawy z dnia 27 sierpnia 2004 r. o świadczeniach opieki zdrowotnej finansowanych ze środków publicznych (t.j. Dz.U. z 202</w:t>
      </w:r>
      <w:r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 r., poz. </w:t>
      </w:r>
      <w:r>
        <w:rPr>
          <w:rFonts w:ascii="Verdana" w:hAnsi="Verdana"/>
          <w:sz w:val="22"/>
          <w:szCs w:val="22"/>
        </w:rPr>
        <w:t>2561</w:t>
      </w:r>
      <w:r w:rsidRPr="00DE0251">
        <w:rPr>
          <w:rFonts w:ascii="Verdana" w:hAnsi="Verdana"/>
          <w:sz w:val="22"/>
          <w:szCs w:val="22"/>
        </w:rPr>
        <w:t xml:space="preserve"> z późń. zm.) w związku z art. 115 ust. 1 pkt Ustawy z dnia 15 kwietnia 2011 r. o działalności leczniczej (tj. Dz.U. z 202</w:t>
      </w:r>
      <w:r>
        <w:rPr>
          <w:rFonts w:ascii="Verdana" w:hAnsi="Verdana"/>
          <w:sz w:val="22"/>
          <w:szCs w:val="22"/>
        </w:rPr>
        <w:t>3</w:t>
      </w:r>
      <w:r w:rsidRPr="00DE0251">
        <w:rPr>
          <w:rFonts w:ascii="Verdana" w:hAnsi="Verdana"/>
          <w:sz w:val="22"/>
          <w:szCs w:val="22"/>
        </w:rPr>
        <w:t xml:space="preserve">, poz. </w:t>
      </w:r>
      <w:r>
        <w:rPr>
          <w:rFonts w:ascii="Verdana" w:hAnsi="Verdana"/>
          <w:sz w:val="22"/>
          <w:szCs w:val="22"/>
        </w:rPr>
        <w:t>991</w:t>
      </w:r>
      <w:r w:rsidRPr="00DE0251">
        <w:rPr>
          <w:rFonts w:ascii="Verdana" w:hAnsi="Verdana"/>
          <w:sz w:val="22"/>
          <w:szCs w:val="22"/>
        </w:rPr>
        <w:t xml:space="preserve"> z późń. zm.)</w:t>
      </w:r>
      <w:r>
        <w:rPr>
          <w:rFonts w:ascii="Verdana" w:hAnsi="Verdana"/>
          <w:sz w:val="22"/>
          <w:szCs w:val="22"/>
        </w:rPr>
        <w:t xml:space="preserve"> i uchwały nr XLIX/1299/22 Rady Miejskiej Wrocławia z dnia 24 lutego 2022 r. w sprawie założeń i kierunków działań w zakresie polityki zdrowotnej w latach 2022-2026.</w:t>
      </w:r>
    </w:p>
    <w:p w14:paraId="7E7ECDF0" w14:textId="40B4B4AC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</w:t>
      </w:r>
      <w:r w:rsidR="009A5383">
        <w:rPr>
          <w:rFonts w:ascii="Verdana" w:hAnsi="Verdana"/>
          <w:sz w:val="22"/>
          <w:szCs w:val="22"/>
        </w:rPr>
        <w:t>.</w:t>
      </w:r>
    </w:p>
    <w:p w14:paraId="67BFD99F" w14:textId="542A94BF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9A5383">
        <w:rPr>
          <w:rFonts w:ascii="Verdana" w:hAnsi="Verdana"/>
          <w:b/>
          <w:sz w:val="22"/>
          <w:szCs w:val="22"/>
        </w:rPr>
        <w:t>24</w:t>
      </w:r>
      <w:r w:rsidRPr="00DE0251">
        <w:rPr>
          <w:rFonts w:ascii="Verdana" w:hAnsi="Verdana"/>
          <w:b/>
          <w:sz w:val="22"/>
          <w:szCs w:val="22"/>
        </w:rPr>
        <w:t>.</w:t>
      </w:r>
      <w:r w:rsidR="00EF749B" w:rsidRPr="00DE0251">
        <w:rPr>
          <w:rFonts w:ascii="Verdana" w:hAnsi="Verdana"/>
          <w:b/>
          <w:sz w:val="22"/>
          <w:szCs w:val="22"/>
        </w:rPr>
        <w:t>0</w:t>
      </w:r>
      <w:r w:rsidR="009A5383">
        <w:rPr>
          <w:rFonts w:ascii="Verdana" w:hAnsi="Verdana"/>
          <w:b/>
          <w:sz w:val="22"/>
          <w:szCs w:val="22"/>
        </w:rPr>
        <w:t>1</w:t>
      </w:r>
      <w:r w:rsidRPr="00DE0251">
        <w:rPr>
          <w:rFonts w:ascii="Verdana" w:hAnsi="Verdana"/>
          <w:b/>
          <w:sz w:val="22"/>
          <w:szCs w:val="22"/>
        </w:rPr>
        <w:t>.202</w:t>
      </w:r>
      <w:r w:rsidR="009A5383">
        <w:rPr>
          <w:rFonts w:ascii="Verdana" w:hAnsi="Verdana"/>
          <w:b/>
          <w:sz w:val="22"/>
          <w:szCs w:val="22"/>
        </w:rPr>
        <w:t xml:space="preserve">4 </w:t>
      </w:r>
      <w:r w:rsidRPr="00DE0251">
        <w:rPr>
          <w:rFonts w:ascii="Verdana" w:hAnsi="Verdana"/>
          <w:sz w:val="22"/>
          <w:szCs w:val="22"/>
        </w:rPr>
        <w:t>r. w godz.  1</w:t>
      </w:r>
      <w:r w:rsidR="00F0363A">
        <w:rPr>
          <w:rFonts w:ascii="Verdana" w:hAnsi="Verdana"/>
          <w:sz w:val="22"/>
          <w:szCs w:val="22"/>
        </w:rPr>
        <w:t>0</w:t>
      </w:r>
      <w:r w:rsidRPr="00DE0251">
        <w:rPr>
          <w:rFonts w:ascii="Verdana" w:hAnsi="Verdana"/>
          <w:sz w:val="22"/>
          <w:szCs w:val="22"/>
        </w:rPr>
        <w:t>.00 – 1</w:t>
      </w:r>
      <w:r w:rsidR="00F0363A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>.00 w Wydziale Zdrowia i Spraw Społecznych UM Wrocławia, ul. G. Zapolskiej 4, Wrocław.</w:t>
      </w:r>
    </w:p>
    <w:p w14:paraId="460C9F86" w14:textId="72D479A2" w:rsidR="00E958E3" w:rsidRPr="00DE0251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</w:t>
      </w:r>
      <w:r w:rsidR="00EF749B" w:rsidRPr="00DE0251">
        <w:rPr>
          <w:rFonts w:ascii="Verdana" w:hAnsi="Verdana"/>
          <w:sz w:val="22"/>
          <w:szCs w:val="22"/>
        </w:rPr>
        <w:t xml:space="preserve"> Bożena Lewicka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4EC32EAE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Ma</w:t>
      </w:r>
      <w:r w:rsidR="00CB24D9">
        <w:rPr>
          <w:rFonts w:ascii="Verdana" w:hAnsi="Verdana"/>
          <w:sz w:val="22"/>
          <w:szCs w:val="22"/>
        </w:rPr>
        <w:t>rta Przystajko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67DE80BA" w14:textId="18CEEF8C" w:rsidR="00E958E3" w:rsidRPr="00DE0251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</w:t>
      </w:r>
      <w:r w:rsidR="00EF749B" w:rsidRPr="00DE0251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-</w:t>
      </w:r>
      <w:r w:rsidR="00EF749B" w:rsidRPr="00DE0251">
        <w:rPr>
          <w:rFonts w:ascii="Verdana" w:hAnsi="Verdana"/>
          <w:sz w:val="22"/>
          <w:szCs w:val="22"/>
        </w:rPr>
        <w:t xml:space="preserve"> Patrycja Ottenbreit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339366AC" w:rsidR="00E958E3" w:rsidRPr="00DE0251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Na konkurs wpłynęł</w:t>
      </w:r>
      <w:r w:rsidR="00EF749B" w:rsidRPr="00DE0251">
        <w:rPr>
          <w:rFonts w:ascii="Verdana" w:hAnsi="Verdana"/>
          <w:sz w:val="22"/>
          <w:szCs w:val="22"/>
        </w:rPr>
        <w:t>o</w:t>
      </w:r>
      <w:r w:rsidRPr="00DE0251">
        <w:rPr>
          <w:rFonts w:ascii="Verdana" w:hAnsi="Verdana"/>
          <w:sz w:val="22"/>
          <w:szCs w:val="22"/>
        </w:rPr>
        <w:t xml:space="preserve"> </w:t>
      </w:r>
      <w:r w:rsidR="00EF749B" w:rsidRPr="00DE0251">
        <w:rPr>
          <w:rFonts w:ascii="Verdana" w:hAnsi="Verdana"/>
          <w:sz w:val="22"/>
          <w:szCs w:val="22"/>
        </w:rPr>
        <w:t>6</w:t>
      </w:r>
      <w:r w:rsidRPr="00DE0251">
        <w:rPr>
          <w:rFonts w:ascii="Verdana" w:hAnsi="Verdana"/>
          <w:sz w:val="22"/>
          <w:szCs w:val="22"/>
        </w:rPr>
        <w:t xml:space="preserve"> ofert</w:t>
      </w:r>
      <w:r w:rsidR="00EF749B" w:rsidRPr="00DE0251">
        <w:rPr>
          <w:rFonts w:ascii="Verdana" w:hAnsi="Verdana"/>
          <w:sz w:val="22"/>
          <w:szCs w:val="22"/>
        </w:rPr>
        <w:t>, którym nadano numer 1-6.</w:t>
      </w:r>
    </w:p>
    <w:p w14:paraId="57C0F51B" w14:textId="738D2643" w:rsidR="00E958E3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Decyzją Komisji Konkursowej przyjęto</w:t>
      </w:r>
      <w:r w:rsidR="005028A6" w:rsidRPr="00DE0251">
        <w:rPr>
          <w:rFonts w:ascii="Verdana" w:hAnsi="Verdana"/>
          <w:sz w:val="22"/>
          <w:szCs w:val="22"/>
        </w:rPr>
        <w:t xml:space="preserve"> 6 ofert</w:t>
      </w:r>
      <w:r w:rsidRPr="00DE0251">
        <w:rPr>
          <w:rFonts w:ascii="Verdana" w:hAnsi="Verdana"/>
          <w:sz w:val="22"/>
          <w:szCs w:val="22"/>
        </w:rPr>
        <w:t>,</w:t>
      </w:r>
      <w:r w:rsidR="005028A6" w:rsidRPr="00DE0251">
        <w:rPr>
          <w:rFonts w:ascii="Verdana" w:hAnsi="Verdana"/>
          <w:sz w:val="22"/>
          <w:szCs w:val="22"/>
        </w:rPr>
        <w:t xml:space="preserve"> które pod względem formalnym spełni</w:t>
      </w:r>
      <w:r w:rsidR="00F0363A">
        <w:rPr>
          <w:rFonts w:ascii="Verdana" w:hAnsi="Verdana"/>
          <w:sz w:val="22"/>
          <w:szCs w:val="22"/>
        </w:rPr>
        <w:t>ły</w:t>
      </w:r>
      <w:r w:rsidR="005028A6" w:rsidRPr="00DE0251">
        <w:rPr>
          <w:rFonts w:ascii="Verdana" w:hAnsi="Verdana"/>
          <w:sz w:val="22"/>
          <w:szCs w:val="22"/>
        </w:rPr>
        <w:t xml:space="preserve"> warunki określone w ogłoszeniu konkursowym.</w:t>
      </w:r>
    </w:p>
    <w:p w14:paraId="0901C630" w14:textId="1003D465" w:rsidR="00F0363A" w:rsidRPr="00F0363A" w:rsidRDefault="00F0363A" w:rsidP="00F0363A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merytorycznej ofert zgodnie z kryteriami zawartymi w ogłoszeniu konkursowym</w:t>
      </w:r>
      <w:r>
        <w:rPr>
          <w:rFonts w:ascii="Verdana" w:hAnsi="Verdana"/>
          <w:sz w:val="22"/>
          <w:szCs w:val="22"/>
        </w:rPr>
        <w:t xml:space="preserve"> i zaopiniowała przyjęcie ofert do realizacji przyznając kwotę na realizację Programu</w:t>
      </w:r>
      <w:r w:rsidRPr="00DE0251">
        <w:rPr>
          <w:rFonts w:ascii="Verdana" w:hAnsi="Verdana"/>
          <w:sz w:val="22"/>
          <w:szCs w:val="22"/>
        </w:rPr>
        <w:t>, zgodnie z załącznikiem nr 1 do niniejszego protokołu.</w:t>
      </w:r>
      <w:r w:rsidRPr="008C6537">
        <w:rPr>
          <w:rFonts w:ascii="Verdana" w:hAnsi="Verdana"/>
          <w:sz w:val="22"/>
          <w:szCs w:val="22"/>
        </w:rPr>
        <w:t xml:space="preserve"> </w:t>
      </w:r>
    </w:p>
    <w:p w14:paraId="3B41FC02" w14:textId="2D610FE2" w:rsidR="0072459B" w:rsidRPr="00DE0251" w:rsidRDefault="0072459B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 realizację zadania publicznego w ramach ogłoszonego konkursu przeznaczono środki finansowe w łącznej </w:t>
      </w:r>
      <w:r w:rsidRPr="00C973B3">
        <w:rPr>
          <w:rFonts w:ascii="Verdana" w:hAnsi="Verdana"/>
          <w:sz w:val="22"/>
          <w:szCs w:val="22"/>
        </w:rPr>
        <w:t>wysokości</w:t>
      </w:r>
      <w:r w:rsidR="008E37D2" w:rsidRPr="00C973B3">
        <w:rPr>
          <w:rFonts w:ascii="Verdana" w:hAnsi="Verdana"/>
          <w:sz w:val="22"/>
          <w:szCs w:val="22"/>
        </w:rPr>
        <w:t xml:space="preserve"> </w:t>
      </w:r>
      <w:r w:rsidR="009A5383">
        <w:rPr>
          <w:rFonts w:ascii="Verdana" w:hAnsi="Verdana"/>
          <w:b/>
          <w:sz w:val="22"/>
          <w:szCs w:val="22"/>
        </w:rPr>
        <w:t>690</w:t>
      </w:r>
      <w:r w:rsidR="008E37D2" w:rsidRPr="00C973B3">
        <w:rPr>
          <w:rFonts w:ascii="Verdana" w:hAnsi="Verdana"/>
          <w:b/>
          <w:sz w:val="22"/>
          <w:szCs w:val="22"/>
        </w:rPr>
        <w:t> 000 zł</w:t>
      </w:r>
      <w:r w:rsidR="009A5383">
        <w:rPr>
          <w:rFonts w:ascii="Verdana" w:hAnsi="Verdana"/>
          <w:b/>
          <w:sz w:val="22"/>
          <w:szCs w:val="22"/>
        </w:rPr>
        <w:t xml:space="preserve"> na rok 2024.</w:t>
      </w:r>
    </w:p>
    <w:p w14:paraId="577215BE" w14:textId="2481559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lastRenderedPageBreak/>
        <w:t xml:space="preserve">Karty oceny formalnej i merytorycznej załączone są do dokumentacji  konkursowej i znajdują się w siedzibie </w:t>
      </w:r>
      <w:r w:rsidR="009A5383">
        <w:rPr>
          <w:rFonts w:ascii="Verdana" w:hAnsi="Verdana"/>
          <w:sz w:val="22"/>
          <w:szCs w:val="22"/>
        </w:rPr>
        <w:t>zlecającego</w:t>
      </w:r>
      <w:r w:rsidR="000926C4">
        <w:rPr>
          <w:rFonts w:ascii="Verdana" w:hAnsi="Verdana"/>
          <w:sz w:val="22"/>
          <w:szCs w:val="22"/>
        </w:rPr>
        <w:t>.</w:t>
      </w:r>
    </w:p>
    <w:p w14:paraId="2AE5ACD5" w14:textId="6F6F77AC" w:rsidR="00E958E3" w:rsidRPr="00DE0251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DE0251">
        <w:rPr>
          <w:rFonts w:ascii="Verdana" w:hAnsi="Verdana"/>
          <w:sz w:val="22"/>
          <w:szCs w:val="22"/>
        </w:rPr>
        <w:t>Patrycja Ottenbreit</w:t>
      </w:r>
      <w:r w:rsidRPr="00DE0251">
        <w:rPr>
          <w:rFonts w:ascii="Verdana" w:hAnsi="Verdana"/>
          <w:sz w:val="22"/>
          <w:szCs w:val="22"/>
        </w:rPr>
        <w:t>.</w:t>
      </w:r>
    </w:p>
    <w:p w14:paraId="27B83F3C" w14:textId="4A7F6003" w:rsidR="00D614BF" w:rsidRPr="00DE0251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Komisji     Konkursowej.</w:t>
      </w:r>
    </w:p>
    <w:p w14:paraId="0733016C" w14:textId="77777777" w:rsidR="00E958E3" w:rsidRPr="00DE0251" w:rsidRDefault="00E958E3" w:rsidP="002B2F34">
      <w:pPr>
        <w:spacing w:before="36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D202D99" w14:textId="69C5CD2B" w:rsidR="00E958E3" w:rsidRPr="00DE0251" w:rsidRDefault="00E958E3" w:rsidP="00A46D31">
      <w:pPr>
        <w:spacing w:before="240" w:after="12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Przewodnicząca: </w:t>
      </w:r>
      <w:r w:rsidR="00F15575">
        <w:rPr>
          <w:rFonts w:ascii="Verdana" w:hAnsi="Verdana"/>
          <w:sz w:val="22"/>
          <w:szCs w:val="22"/>
        </w:rPr>
        <w:t>podpis nieczytelny</w:t>
      </w:r>
    </w:p>
    <w:p w14:paraId="6682219E" w14:textId="7C5B14A1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 w:rsidR="00F15575">
        <w:rPr>
          <w:rFonts w:ascii="Verdana" w:hAnsi="Verdana"/>
          <w:sz w:val="22"/>
          <w:szCs w:val="22"/>
        </w:rPr>
        <w:t>podpis nieczytelny</w:t>
      </w:r>
    </w:p>
    <w:p w14:paraId="29509ED7" w14:textId="4D336B95" w:rsidR="00E958E3" w:rsidRPr="00DE0251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 w:rsidR="00F15575">
        <w:rPr>
          <w:rFonts w:ascii="Verdana" w:hAnsi="Verdana"/>
          <w:sz w:val="22"/>
          <w:szCs w:val="22"/>
        </w:rPr>
        <w:t>podpis nieczytelny</w:t>
      </w:r>
    </w:p>
    <w:p w14:paraId="14EA5BED" w14:textId="48B32026" w:rsidR="00E958E3" w:rsidRPr="00DE0251" w:rsidRDefault="00E958E3" w:rsidP="00B502F5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Sekretarz: </w:t>
      </w:r>
      <w:r w:rsidR="00F15575">
        <w:rPr>
          <w:rFonts w:ascii="Verdana" w:hAnsi="Verdana"/>
          <w:sz w:val="22"/>
          <w:szCs w:val="22"/>
        </w:rPr>
        <w:t>podpis nieczytelny</w:t>
      </w:r>
    </w:p>
    <w:p w14:paraId="7929B0C5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4F6F7791" w14:textId="77777777" w:rsidR="00E958E3" w:rsidRPr="00DE0251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5CFC61A0" w14:textId="1AE536A9" w:rsidR="00C973B3" w:rsidRDefault="00E958E3" w:rsidP="00AA37D4">
      <w:pPr>
        <w:spacing w:after="720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 w:rsidR="000926C4"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</w:t>
      </w:r>
      <w:r w:rsidR="000066A5">
        <w:rPr>
          <w:rFonts w:ascii="Verdana" w:hAnsi="Verdana"/>
          <w:sz w:val="22"/>
          <w:szCs w:val="22"/>
        </w:rPr>
        <w:t>rekomendacją</w:t>
      </w:r>
      <w:r w:rsidRPr="00DE0251">
        <w:rPr>
          <w:rFonts w:ascii="Verdana" w:hAnsi="Verdana"/>
          <w:sz w:val="22"/>
          <w:szCs w:val="22"/>
        </w:rPr>
        <w:t xml:space="preserve"> Komisji Konkursowej.</w:t>
      </w:r>
    </w:p>
    <w:p w14:paraId="666EB79A" w14:textId="232650CC" w:rsidR="00F15575" w:rsidRDefault="00F15575" w:rsidP="00F15575">
      <w:pPr>
        <w:spacing w:after="120"/>
        <w:ind w:left="35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Nyczak</w:t>
      </w:r>
    </w:p>
    <w:p w14:paraId="2697E1D3" w14:textId="7CE44A1E" w:rsidR="00E958E3" w:rsidRPr="00DE0251" w:rsidRDefault="00E958E3" w:rsidP="00E958E3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Dyrektor Wydziału Zdrowia i Spraw Społecznych</w:t>
      </w:r>
    </w:p>
    <w:p w14:paraId="6CA44768" w14:textId="57741DDC" w:rsidR="00845A30" w:rsidRPr="00DE0251" w:rsidRDefault="00845A30">
      <w:pPr>
        <w:rPr>
          <w:rFonts w:ascii="Verdana" w:hAnsi="Verdana"/>
          <w:sz w:val="22"/>
          <w:szCs w:val="22"/>
        </w:rPr>
      </w:pPr>
    </w:p>
    <w:p w14:paraId="1CAA5E49" w14:textId="4EEFD66F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620237D7" w14:textId="0A2512F1" w:rsidR="009E1C77" w:rsidRPr="00DE0251" w:rsidRDefault="009E1C77">
      <w:pPr>
        <w:rPr>
          <w:rFonts w:ascii="Verdana" w:hAnsi="Verdana"/>
          <w:sz w:val="22"/>
          <w:szCs w:val="22"/>
        </w:rPr>
      </w:pPr>
    </w:p>
    <w:p w14:paraId="720D38B9" w14:textId="77777777" w:rsidR="006E1E26" w:rsidRDefault="006E1E26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B27FA1E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CC0F425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7F370306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3AA63681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A979537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39361719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6A06B8BB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0C88BB90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D36622C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9CFDB26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00B92E5B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789DA0BF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A516F16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68F0BFAB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6BF3AC3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B87510D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4466CEA" w14:textId="77777777" w:rsidR="00AA37D4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40F11B6" w14:textId="213D35D2" w:rsidR="00AA37D4" w:rsidRPr="00DE0251" w:rsidRDefault="00AA37D4" w:rsidP="00AA37D4">
      <w:pPr>
        <w:rPr>
          <w:rFonts w:ascii="Verdana" w:hAnsi="Verdana"/>
          <w:b/>
          <w:color w:val="000000"/>
          <w:sz w:val="22"/>
          <w:szCs w:val="22"/>
        </w:rPr>
        <w:sectPr w:rsidR="00AA37D4" w:rsidRPr="00DE0251" w:rsidSect="00064D49">
          <w:pgSz w:w="11906" w:h="16838"/>
          <w:pgMar w:top="1135" w:right="1274" w:bottom="1418" w:left="1276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844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6246"/>
        <w:gridCol w:w="1837"/>
        <w:gridCol w:w="2696"/>
      </w:tblGrid>
      <w:tr w:rsidR="00D0486A" w:rsidRPr="000C78FE" w14:paraId="28000C72" w14:textId="71A601FF" w:rsidTr="00B87C86">
        <w:trPr>
          <w:trHeight w:val="8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A41D" w14:textId="69456316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8BCA" w14:textId="76000899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Miejsce realizacji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D8A5" w14:textId="77777777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066ED" w14:textId="77777777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Decyzja komisji konkursowej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CE01" w14:textId="68F3A229" w:rsidR="00D0486A" w:rsidRPr="000C78FE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Kwota przyznana z budżetu Miasta Wrocławia na rok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2024</w:t>
            </w:r>
          </w:p>
        </w:tc>
      </w:tr>
      <w:tr w:rsidR="00D0486A" w:rsidRPr="000C78FE" w14:paraId="50D7F807" w14:textId="1D1690ED" w:rsidTr="00B87C86">
        <w:trPr>
          <w:trHeight w:val="7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2DE1" w14:textId="25F723A7" w:rsidR="00D0486A" w:rsidRPr="00EE5296" w:rsidRDefault="00D0486A" w:rsidP="00D048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43B30" w14:textId="6BDB9083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Zespół Szkolno-Przedszkolny nr 1          ul. Zemska 16c, </w:t>
            </w:r>
            <w:r w:rsidRPr="00EE5296">
              <w:rPr>
                <w:rFonts w:ascii="Verdana" w:hAnsi="Verdana" w:cs="Verdana"/>
                <w:sz w:val="22"/>
                <w:szCs w:val="22"/>
              </w:rPr>
              <w:br/>
              <w:t>54-438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C5CB" w14:textId="1EF5310F" w:rsidR="00D0486A" w:rsidRPr="00EE5296" w:rsidRDefault="00D0486A" w:rsidP="00D0486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EE5296">
              <w:rPr>
                <w:rFonts w:ascii="Verdana" w:hAnsi="Verdana"/>
                <w:bCs/>
                <w:sz w:val="22"/>
                <w:szCs w:val="22"/>
              </w:rPr>
              <w:t>Grupowa Praktyka Stomatologiczna s.c. A. Białek, A. Dziekan-Gurgul, M. Nakraszewicz,</w:t>
            </w:r>
          </w:p>
          <w:p w14:paraId="74CCBA6C" w14:textId="23A04F8C" w:rsidR="00D0486A" w:rsidRPr="00EE5296" w:rsidRDefault="00D0486A" w:rsidP="00D0486A">
            <w:pPr>
              <w:pStyle w:val="Tekstpodstawowy"/>
              <w:spacing w:after="120"/>
              <w:rPr>
                <w:rFonts w:cs="Verdana"/>
                <w:bCs/>
                <w:sz w:val="22"/>
                <w:szCs w:val="22"/>
              </w:rPr>
            </w:pPr>
            <w:r w:rsidRPr="00EE5296">
              <w:rPr>
                <w:bCs/>
                <w:sz w:val="22"/>
                <w:szCs w:val="22"/>
              </w:rPr>
              <w:t>ul. Nowodworska 91 a, 54-438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18CC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24B045F8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83D" w14:textId="17357A9F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140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, 00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1D48533C" w14:textId="1780CE68" w:rsidTr="00B87C86">
        <w:trPr>
          <w:trHeight w:val="7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9D2A8" w14:textId="151F7D49" w:rsidR="00D0486A" w:rsidRPr="00EE5296" w:rsidRDefault="00D0486A" w:rsidP="00D048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E17" w14:textId="581256C7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Zespół Szkolno-Przedszkolny nr 3         </w:t>
            </w:r>
            <w:r w:rsidRPr="00EE5296">
              <w:rPr>
                <w:rFonts w:ascii="Verdana" w:hAnsi="Verdana" w:cs="Verdana"/>
                <w:sz w:val="22"/>
                <w:szCs w:val="22"/>
              </w:rPr>
              <w:br/>
              <w:t xml:space="preserve">ul. Inflancka 13,   </w:t>
            </w:r>
            <w:r>
              <w:rPr>
                <w:rFonts w:ascii="Verdana" w:hAnsi="Verdana" w:cs="Verdana"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sz w:val="22"/>
                <w:szCs w:val="22"/>
              </w:rPr>
              <w:t>51-354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483F" w14:textId="3CF98CC2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Magda Giers-Kryczenkow Indywidualna P</w:t>
            </w:r>
            <w:r w:rsidR="003602BF">
              <w:rPr>
                <w:rFonts w:ascii="Verdana" w:hAnsi="Verdana"/>
                <w:sz w:val="22"/>
                <w:szCs w:val="22"/>
              </w:rPr>
              <w:t>rakt</w:t>
            </w:r>
            <w:r w:rsidRPr="00EE5296">
              <w:rPr>
                <w:rFonts w:ascii="Verdana" w:hAnsi="Verdana"/>
                <w:sz w:val="22"/>
                <w:szCs w:val="22"/>
              </w:rPr>
              <w:t>yka Dentystyczna,</w:t>
            </w:r>
          </w:p>
          <w:p w14:paraId="562A7338" w14:textId="62D055E0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Rodakowskiego 16/2, 51-637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197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14:paraId="665155B0" w14:textId="089268D4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170" w14:textId="279747D9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, 00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3918B354" w14:textId="67C3BD9E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BF89" w14:textId="74161529" w:rsidR="00D0486A" w:rsidRPr="00EE5296" w:rsidRDefault="00D0486A" w:rsidP="00D0486A">
            <w:pPr>
              <w:jc w:val="center"/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D8F9" w14:textId="68F9FAEA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t>Zespół Szkolno-Przedszkolny nr 17</w:t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br/>
              <w:t xml:space="preserve">ul. Wieczysta 105, </w:t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br/>
              <w:t>50-550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C6FD" w14:textId="70B5B8D8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Gabinet Stomatologiczny Anna Sumisławska,</w:t>
            </w:r>
          </w:p>
          <w:p w14:paraId="789ADB4D" w14:textId="581879C3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Wapienna 22/1B, 50-518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756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21418C40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AF5" w14:textId="7B326EEA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, 00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3731014B" w14:textId="64B3E244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DB" w14:textId="0E36B637" w:rsidR="00D0486A" w:rsidRPr="00EE5296" w:rsidRDefault="00D0486A" w:rsidP="00D048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69F7" w14:textId="090546F8" w:rsidR="00D0486A" w:rsidRPr="00EE5296" w:rsidRDefault="00D0486A" w:rsidP="00D048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Szkoła Podstawowa nr 68 </w:t>
            </w:r>
            <w:r>
              <w:rPr>
                <w:rFonts w:ascii="Verdana" w:hAnsi="Verdana" w:cs="Verdana"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t xml:space="preserve">ul. Szczęśliwa 28,                      </w:t>
            </w:r>
            <w:r>
              <w:rPr>
                <w:rFonts w:ascii="Verdana" w:hAnsi="Verdana" w:cs="Verdana"/>
                <w:bCs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bCs/>
                <w:sz w:val="22"/>
                <w:szCs w:val="22"/>
              </w:rPr>
              <w:t>53-446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5B1" w14:textId="06811DF3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Indywidualna Praktyka Stomatologiczna lek. stom. Izabela Tokarz,</w:t>
            </w:r>
          </w:p>
          <w:p w14:paraId="3DA7FCDC" w14:textId="2266A0E9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Powstańców Śląskich 118, 53-333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8FB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3B2A437A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92" w14:textId="69C11BAB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, 00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7491DF8F" w14:textId="5DA4FC8D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D493" w14:textId="63F91A3E" w:rsidR="00D0486A" w:rsidRPr="00EE5296" w:rsidRDefault="00D0486A" w:rsidP="00D0486A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033B" w14:textId="2A804DE5" w:rsidR="00D0486A" w:rsidRPr="00EE5296" w:rsidRDefault="00D0486A" w:rsidP="00D048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 xml:space="preserve">Szkoła Podstawowa nr 74 </w:t>
            </w:r>
            <w:r>
              <w:rPr>
                <w:rFonts w:ascii="Verdana" w:hAnsi="Verdana" w:cs="Verdana"/>
                <w:sz w:val="22"/>
                <w:szCs w:val="22"/>
              </w:rPr>
              <w:br/>
            </w:r>
            <w:r w:rsidRPr="00EE5296">
              <w:rPr>
                <w:rFonts w:ascii="Verdana" w:hAnsi="Verdana" w:cs="Verdana"/>
                <w:sz w:val="22"/>
                <w:szCs w:val="22"/>
              </w:rPr>
              <w:t xml:space="preserve">ul. Kleczkowska 2, </w:t>
            </w:r>
            <w:r w:rsidRPr="00EE5296">
              <w:rPr>
                <w:rFonts w:ascii="Verdana" w:hAnsi="Verdana" w:cs="Verdana"/>
                <w:sz w:val="22"/>
                <w:szCs w:val="22"/>
              </w:rPr>
              <w:br/>
              <w:t>50-227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F824" w14:textId="46752806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Magda Giers-Kryczenkow Indywidualna P</w:t>
            </w:r>
            <w:r w:rsidR="003602BF">
              <w:rPr>
                <w:rFonts w:ascii="Verdana" w:hAnsi="Verdana"/>
                <w:sz w:val="22"/>
                <w:szCs w:val="22"/>
              </w:rPr>
              <w:t xml:space="preserve">raktyka </w:t>
            </w:r>
            <w:bookmarkStart w:id="0" w:name="_GoBack"/>
            <w:bookmarkEnd w:id="0"/>
            <w:r w:rsidRPr="00EE5296">
              <w:rPr>
                <w:rFonts w:ascii="Verdana" w:hAnsi="Verdana"/>
                <w:sz w:val="22"/>
                <w:szCs w:val="22"/>
              </w:rPr>
              <w:t>Dentystyczna,</w:t>
            </w:r>
          </w:p>
          <w:p w14:paraId="4C2778DC" w14:textId="0E5A410B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ul. Rodakowskiego 16/2, 51-637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DDF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3F084866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DF7" w14:textId="33FB9059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, 00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D0486A" w:rsidRPr="000C78FE" w14:paraId="59325BB5" w14:textId="5C7B48BF" w:rsidTr="00B87C86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F948" w14:textId="6670BA8D" w:rsidR="00D0486A" w:rsidRPr="00EE5296" w:rsidRDefault="00D0486A" w:rsidP="00D0486A">
            <w:pPr>
              <w:jc w:val="center"/>
              <w:rPr>
                <w:rFonts w:ascii="Verdana" w:eastAsia="Verdana" w:hAnsi="Verdana" w:cstheme="minorHAnsi"/>
                <w:sz w:val="22"/>
                <w:szCs w:val="22"/>
              </w:rPr>
            </w:pPr>
            <w:r w:rsidRPr="00EE5296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91F" w14:textId="60376FC1" w:rsidR="00D0486A" w:rsidRPr="00EE5296" w:rsidRDefault="00D0486A" w:rsidP="00D0486A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EE5296">
              <w:rPr>
                <w:rFonts w:ascii="Verdana" w:hAnsi="Verdana" w:cs="Verdana"/>
                <w:sz w:val="22"/>
                <w:szCs w:val="22"/>
              </w:rPr>
              <w:t>Szkoła Podstawowa Integracyjna 103 w Zespole Szkół nr 6                         ul. Nowodworska 70-78,                     54-438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D4B2" w14:textId="0764A15B" w:rsidR="00D0486A" w:rsidRPr="00EE5296" w:rsidRDefault="00D0486A" w:rsidP="00D0486A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EE5296">
              <w:rPr>
                <w:rFonts w:ascii="Verdana" w:hAnsi="Verdana"/>
                <w:bCs/>
                <w:sz w:val="22"/>
                <w:szCs w:val="22"/>
              </w:rPr>
              <w:t>Grupowa Praktyka Stomatologiczna s.c. A. Białek, A. Dziekan-Gurgul, M. Nakraszewicz,</w:t>
            </w:r>
          </w:p>
          <w:p w14:paraId="7777D4AA" w14:textId="3E0407C1" w:rsidR="00D0486A" w:rsidRPr="00EE5296" w:rsidRDefault="00D0486A" w:rsidP="00D0486A">
            <w:pPr>
              <w:rPr>
                <w:rFonts w:ascii="Verdana" w:hAnsi="Verdana"/>
                <w:sz w:val="22"/>
                <w:szCs w:val="22"/>
              </w:rPr>
            </w:pPr>
            <w:r w:rsidRPr="00EE5296">
              <w:rPr>
                <w:rFonts w:ascii="Verdana" w:hAnsi="Verdana"/>
                <w:bCs/>
                <w:sz w:val="22"/>
                <w:szCs w:val="22"/>
              </w:rPr>
              <w:t>ul. Nowodworska 91 a, 54-438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FB1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EE5296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1D8785E1" w14:textId="77777777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EB8" w14:textId="7E64AD72" w:rsidR="00D0486A" w:rsidRPr="00EE5296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90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 </w:t>
            </w:r>
            <w:r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>
              <w:rPr>
                <w:rFonts w:ascii="Verdana" w:hAnsi="Verdana"/>
                <w:b/>
                <w:sz w:val="22"/>
                <w:szCs w:val="22"/>
              </w:rPr>
              <w:t>, 00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</w:tbl>
    <w:p w14:paraId="06529C8D" w14:textId="044CE3BB" w:rsidR="009E1C77" w:rsidRPr="00DE0251" w:rsidRDefault="00A15259">
      <w:pPr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Przedstawiciele podmiotów, których oferty zostały przyjęte do realizacji, zobowiązani są do kontaktu z p. Patrycją Ottenbreit, tel. 71 777 70 45, e-mail: </w:t>
      </w:r>
      <w:hyperlink r:id="rId5" w:history="1">
        <w:r w:rsidRPr="00DE0251">
          <w:rPr>
            <w:rStyle w:val="Hipercze"/>
            <w:rFonts w:ascii="Verdana" w:hAnsi="Verdana"/>
            <w:sz w:val="22"/>
            <w:szCs w:val="22"/>
          </w:rPr>
          <w:t>patrycja.ottenbreit@um.wroc.pl</w:t>
        </w:r>
      </w:hyperlink>
      <w:r w:rsidRPr="00DE0251">
        <w:rPr>
          <w:rFonts w:ascii="Verdana" w:hAnsi="Verdana"/>
          <w:sz w:val="22"/>
          <w:szCs w:val="22"/>
        </w:rPr>
        <w:t xml:space="preserve"> w terminie do dnia </w:t>
      </w:r>
      <w:r w:rsidR="00D0486A">
        <w:rPr>
          <w:rFonts w:ascii="Verdana" w:hAnsi="Verdana"/>
          <w:sz w:val="22"/>
          <w:szCs w:val="22"/>
        </w:rPr>
        <w:t>31 stycznia</w:t>
      </w:r>
      <w:r w:rsidRPr="00DE0251">
        <w:rPr>
          <w:rFonts w:ascii="Verdana" w:hAnsi="Verdana"/>
          <w:sz w:val="22"/>
          <w:szCs w:val="22"/>
        </w:rPr>
        <w:t xml:space="preserve"> 202</w:t>
      </w:r>
      <w:r w:rsidR="00D0486A">
        <w:rPr>
          <w:rFonts w:ascii="Verdana" w:hAnsi="Verdana"/>
          <w:sz w:val="22"/>
          <w:szCs w:val="22"/>
        </w:rPr>
        <w:t>4</w:t>
      </w:r>
      <w:r w:rsidRPr="00DE0251">
        <w:rPr>
          <w:rFonts w:ascii="Verdana" w:hAnsi="Verdana"/>
          <w:sz w:val="22"/>
          <w:szCs w:val="22"/>
        </w:rPr>
        <w:t xml:space="preserve"> roku w celu ustalenia</w:t>
      </w:r>
      <w:r w:rsidR="00225973"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szczegółów dotyczących realizacji Programu.</w:t>
      </w:r>
    </w:p>
    <w:sectPr w:rsidR="009E1C77" w:rsidRPr="00DE0251" w:rsidSect="00AA37D4">
      <w:pgSz w:w="16838" w:h="11906" w:orient="landscape"/>
      <w:pgMar w:top="184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03E79"/>
    <w:rsid w:val="000066A5"/>
    <w:rsid w:val="00064D49"/>
    <w:rsid w:val="000926C4"/>
    <w:rsid w:val="000C78FE"/>
    <w:rsid w:val="000E75DE"/>
    <w:rsid w:val="0018056B"/>
    <w:rsid w:val="00225973"/>
    <w:rsid w:val="002B2F34"/>
    <w:rsid w:val="00336F41"/>
    <w:rsid w:val="003602BF"/>
    <w:rsid w:val="003A7BCA"/>
    <w:rsid w:val="004B2A33"/>
    <w:rsid w:val="004E683A"/>
    <w:rsid w:val="004F11CF"/>
    <w:rsid w:val="005028A6"/>
    <w:rsid w:val="005341A2"/>
    <w:rsid w:val="005F5670"/>
    <w:rsid w:val="00643083"/>
    <w:rsid w:val="006E1E26"/>
    <w:rsid w:val="0072459B"/>
    <w:rsid w:val="00736D27"/>
    <w:rsid w:val="00773756"/>
    <w:rsid w:val="007742E4"/>
    <w:rsid w:val="007A51D0"/>
    <w:rsid w:val="00845A30"/>
    <w:rsid w:val="008E37D2"/>
    <w:rsid w:val="00970A5A"/>
    <w:rsid w:val="009A5383"/>
    <w:rsid w:val="009E1C77"/>
    <w:rsid w:val="00A15259"/>
    <w:rsid w:val="00A46D31"/>
    <w:rsid w:val="00AA37D4"/>
    <w:rsid w:val="00AE4D30"/>
    <w:rsid w:val="00B502F5"/>
    <w:rsid w:val="00B87C86"/>
    <w:rsid w:val="00C973B3"/>
    <w:rsid w:val="00CB24D9"/>
    <w:rsid w:val="00CB4307"/>
    <w:rsid w:val="00CC289F"/>
    <w:rsid w:val="00D0486A"/>
    <w:rsid w:val="00D614BF"/>
    <w:rsid w:val="00D621E2"/>
    <w:rsid w:val="00DC54EC"/>
    <w:rsid w:val="00DC70F7"/>
    <w:rsid w:val="00DE0251"/>
    <w:rsid w:val="00DE5D47"/>
    <w:rsid w:val="00E43F6A"/>
    <w:rsid w:val="00E958E3"/>
    <w:rsid w:val="00EB37CB"/>
    <w:rsid w:val="00EE5296"/>
    <w:rsid w:val="00EF749B"/>
    <w:rsid w:val="00F0363A"/>
    <w:rsid w:val="00F15575"/>
    <w:rsid w:val="00F5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ottenbreit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50</cp:revision>
  <dcterms:created xsi:type="dcterms:W3CDTF">2022-02-02T12:42:00Z</dcterms:created>
  <dcterms:modified xsi:type="dcterms:W3CDTF">2024-01-24T12:54:00Z</dcterms:modified>
</cp:coreProperties>
</file>