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6D40125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316B8">
        <w:rPr>
          <w:sz w:val="24"/>
          <w:szCs w:val="24"/>
        </w:rPr>
        <w:t>15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01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30ABB0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316B8" w:rsidRPr="00E316B8">
        <w:rPr>
          <w:rFonts w:ascii="Verdana" w:hAnsi="Verdana"/>
          <w:sz w:val="24"/>
          <w:szCs w:val="24"/>
        </w:rPr>
        <w:t>Stowarzyszeni</w:t>
      </w:r>
      <w:r w:rsidR="00E316B8">
        <w:rPr>
          <w:rFonts w:ascii="Verdana" w:hAnsi="Verdana"/>
          <w:sz w:val="24"/>
          <w:szCs w:val="24"/>
        </w:rPr>
        <w:t>a</w:t>
      </w:r>
      <w:r w:rsidR="00E316B8" w:rsidRPr="00E316B8">
        <w:rPr>
          <w:rFonts w:ascii="Verdana" w:hAnsi="Verdana"/>
          <w:sz w:val="24"/>
          <w:szCs w:val="24"/>
        </w:rPr>
        <w:t xml:space="preserve"> "A Jednak"</w:t>
      </w:r>
      <w:r w:rsidR="00E316B8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316B8" w:rsidRPr="00E316B8">
        <w:rPr>
          <w:rFonts w:ascii="Verdana" w:hAnsi="Verdana"/>
          <w:sz w:val="24"/>
          <w:szCs w:val="24"/>
        </w:rPr>
        <w:t>(NIE)PEŁNOSPRAWNI - Spotkajmy się Wyjazdowe warsztaty rozwoju osobistego i społecznego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4AF561A7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52766B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E316B8" w:rsidRPr="00E316B8">
        <w:rPr>
          <w:rFonts w:ascii="Verdana" w:hAnsi="Verdana"/>
          <w:sz w:val="24"/>
          <w:szCs w:val="24"/>
        </w:rPr>
        <w:t>Stowarzyszenie</w:t>
      </w:r>
      <w:r w:rsidR="00E316B8">
        <w:rPr>
          <w:rFonts w:ascii="Verdana" w:hAnsi="Verdana"/>
          <w:sz w:val="24"/>
          <w:szCs w:val="24"/>
        </w:rPr>
        <w:t>m</w:t>
      </w:r>
      <w:r w:rsidR="00E316B8" w:rsidRPr="00E316B8">
        <w:rPr>
          <w:rFonts w:ascii="Verdana" w:hAnsi="Verdana"/>
          <w:sz w:val="24"/>
          <w:szCs w:val="24"/>
        </w:rPr>
        <w:t xml:space="preserve"> "A Jednak"</w:t>
      </w:r>
      <w:r w:rsidR="00E316B8">
        <w:rPr>
          <w:rFonts w:ascii="Verdana" w:hAnsi="Verdana"/>
          <w:sz w:val="24"/>
          <w:szCs w:val="24"/>
        </w:rPr>
        <w:t>.</w:t>
      </w:r>
    </w:p>
    <w:p w14:paraId="32B85604" w14:textId="3A527273" w:rsidR="0052766B" w:rsidRDefault="008E02AF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5B6644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>yrektor Wydziału Partycypacji Społecznej</w:t>
      </w:r>
    </w:p>
    <w:p w14:paraId="100C068B" w14:textId="64C8B722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28</cp:revision>
  <cp:lastPrinted>2024-01-15T07:38:00Z</cp:lastPrinted>
  <dcterms:created xsi:type="dcterms:W3CDTF">2023-06-19T10:37:00Z</dcterms:created>
  <dcterms:modified xsi:type="dcterms:W3CDTF">2024-01-15T12:51:00Z</dcterms:modified>
</cp:coreProperties>
</file>