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B4" w:rsidRPr="00F852DE" w:rsidRDefault="004225B4" w:rsidP="00F852DE">
      <w:pPr>
        <w:pStyle w:val="Akapitzlist"/>
        <w:autoSpaceDE w:val="0"/>
        <w:autoSpaceDN w:val="0"/>
        <w:adjustRightInd w:val="0"/>
        <w:spacing w:before="120" w:after="209" w:line="360" w:lineRule="auto"/>
        <w:ind w:left="0"/>
        <w:rPr>
          <w:rFonts w:ascii="Verdana" w:hAnsi="Verdana" w:cs="Verdana"/>
          <w:bCs/>
          <w:sz w:val="24"/>
          <w:szCs w:val="24"/>
        </w:rPr>
      </w:pPr>
      <w:r w:rsidRPr="003254FB">
        <w:rPr>
          <w:rFonts w:ascii="Verdana" w:hAnsi="Verdana"/>
          <w:b/>
          <w:sz w:val="24"/>
          <w:szCs w:val="24"/>
        </w:rPr>
        <w:t>Załącznik  1.1</w:t>
      </w:r>
      <w:r w:rsidRPr="003254FB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3C25C8" w:rsidRPr="003254FB">
        <w:rPr>
          <w:rFonts w:ascii="Verdana" w:hAnsi="Verdana" w:cs="Verdana"/>
          <w:b/>
          <w:bCs/>
          <w:sz w:val="24"/>
          <w:szCs w:val="24"/>
        </w:rPr>
        <w:t>do</w:t>
      </w:r>
      <w:r w:rsidR="003254FB" w:rsidRPr="003254FB">
        <w:rPr>
          <w:rFonts w:ascii="Verdana" w:hAnsi="Verdana" w:cs="Verdana"/>
          <w:b/>
          <w:bCs/>
          <w:sz w:val="24"/>
          <w:szCs w:val="24"/>
        </w:rPr>
        <w:t xml:space="preserve"> SWZ</w:t>
      </w:r>
      <w:r w:rsidR="003254FB">
        <w:rPr>
          <w:rFonts w:ascii="Verdana" w:hAnsi="Verdana" w:cs="Verdana"/>
          <w:bCs/>
          <w:sz w:val="24"/>
          <w:szCs w:val="24"/>
        </w:rPr>
        <w:t xml:space="preserve"> </w:t>
      </w:r>
      <w:r w:rsidR="003254FB" w:rsidRPr="003254FB">
        <w:rPr>
          <w:rFonts w:ascii="Verdana" w:hAnsi="Verdana" w:cs="Verdana"/>
          <w:b/>
          <w:bCs/>
          <w:sz w:val="24"/>
          <w:szCs w:val="24"/>
        </w:rPr>
        <w:t>i do</w:t>
      </w:r>
      <w:r w:rsidR="003C25C8" w:rsidRPr="003254FB">
        <w:rPr>
          <w:rFonts w:ascii="Verdana" w:hAnsi="Verdana" w:cs="Verdana"/>
          <w:b/>
          <w:bCs/>
          <w:sz w:val="24"/>
          <w:szCs w:val="24"/>
        </w:rPr>
        <w:t xml:space="preserve"> umowy nr……</w:t>
      </w:r>
      <w:r w:rsidR="003254FB" w:rsidRPr="003254FB">
        <w:rPr>
          <w:rFonts w:ascii="Verdana" w:hAnsi="Verdana" w:cs="Verdana"/>
          <w:b/>
          <w:bCs/>
          <w:sz w:val="24"/>
          <w:szCs w:val="24"/>
        </w:rPr>
        <w:t>…</w:t>
      </w:r>
      <w:r w:rsidR="003C25C8" w:rsidRPr="003254FB">
        <w:rPr>
          <w:rFonts w:ascii="Verdana" w:hAnsi="Verdana" w:cs="Verdana"/>
          <w:b/>
          <w:bCs/>
          <w:sz w:val="24"/>
          <w:szCs w:val="24"/>
        </w:rPr>
        <w:t>……..</w:t>
      </w:r>
    </w:p>
    <w:p w:rsidR="004225B4" w:rsidRPr="00CE655C" w:rsidRDefault="00AD47FA" w:rsidP="00CE655C">
      <w:pPr>
        <w:pStyle w:val="Akapitzlist"/>
        <w:autoSpaceDE w:val="0"/>
        <w:autoSpaceDN w:val="0"/>
        <w:adjustRightInd w:val="0"/>
        <w:spacing w:before="120" w:after="209" w:line="360" w:lineRule="auto"/>
        <w:ind w:left="0"/>
        <w:rPr>
          <w:rFonts w:ascii="Verdana" w:hAnsi="Verdana" w:cs="Verdana"/>
          <w:bCs/>
          <w:sz w:val="24"/>
          <w:szCs w:val="24"/>
        </w:rPr>
      </w:pPr>
      <w:r w:rsidRPr="00F852DE">
        <w:rPr>
          <w:rFonts w:ascii="Verdana" w:hAnsi="Verdana" w:cs="Verdana"/>
          <w:bCs/>
          <w:sz w:val="24"/>
          <w:szCs w:val="24"/>
        </w:rPr>
        <w:t xml:space="preserve">SZCZEGÓŁOWY </w:t>
      </w:r>
      <w:r w:rsidR="004225B4" w:rsidRPr="00F852DE">
        <w:rPr>
          <w:rFonts w:ascii="Verdana" w:hAnsi="Verdana" w:cs="Verdana"/>
          <w:bCs/>
          <w:sz w:val="24"/>
          <w:szCs w:val="24"/>
        </w:rPr>
        <w:t>WYKAZ PARAMETRÓW TECHNICZNYCH BEZBUT</w:t>
      </w:r>
      <w:r w:rsidR="00BD4EA0" w:rsidRPr="00F852DE">
        <w:rPr>
          <w:rFonts w:ascii="Verdana" w:hAnsi="Verdana" w:cs="Verdana"/>
          <w:bCs/>
          <w:sz w:val="24"/>
          <w:szCs w:val="24"/>
        </w:rPr>
        <w:t>LOWYCH DYSTRYBUTORÓW WODY, ICH ILOŚCI</w:t>
      </w:r>
      <w:r w:rsidR="0058581D" w:rsidRPr="00F852DE">
        <w:rPr>
          <w:rFonts w:ascii="Verdana" w:hAnsi="Verdana" w:cs="Verdana"/>
          <w:bCs/>
          <w:sz w:val="24"/>
          <w:szCs w:val="24"/>
        </w:rPr>
        <w:t xml:space="preserve"> I ZASADY</w:t>
      </w:r>
      <w:r w:rsidR="00BD4EA0" w:rsidRPr="00F852DE">
        <w:rPr>
          <w:rFonts w:ascii="Verdana" w:hAnsi="Verdana" w:cs="Verdana"/>
          <w:bCs/>
          <w:sz w:val="24"/>
          <w:szCs w:val="24"/>
        </w:rPr>
        <w:t xml:space="preserve"> </w:t>
      </w:r>
      <w:r w:rsidR="004225B4" w:rsidRPr="00F852DE">
        <w:rPr>
          <w:rFonts w:ascii="Verdana" w:hAnsi="Verdana" w:cs="Verdana"/>
          <w:bCs/>
          <w:sz w:val="24"/>
          <w:szCs w:val="24"/>
        </w:rPr>
        <w:t>INSTALACJI W BUDYNKACH URZĘDU MIEJSKIEGO WROCŁAWIA</w:t>
      </w:r>
    </w:p>
    <w:p w:rsidR="00AC3525" w:rsidRPr="00CE655C" w:rsidRDefault="004225B4" w:rsidP="00CE65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09" w:line="360" w:lineRule="auto"/>
        <w:ind w:left="284" w:hanging="295"/>
        <w:rPr>
          <w:rFonts w:ascii="Verdana" w:hAnsi="Verdana" w:cs="Verdana"/>
          <w:bCs/>
          <w:sz w:val="24"/>
          <w:szCs w:val="24"/>
        </w:rPr>
      </w:pPr>
      <w:r w:rsidRPr="00F852DE">
        <w:rPr>
          <w:rFonts w:ascii="Verdana" w:hAnsi="Verdana" w:cs="Verdana"/>
          <w:bCs/>
          <w:sz w:val="24"/>
          <w:szCs w:val="24"/>
        </w:rPr>
        <w:t xml:space="preserve">Wykaz parametrów technicznych </w:t>
      </w:r>
      <w:proofErr w:type="spellStart"/>
      <w:r w:rsidRPr="00F852DE">
        <w:rPr>
          <w:rFonts w:ascii="Verdana" w:hAnsi="Verdana" w:cs="Verdana"/>
          <w:bCs/>
          <w:sz w:val="24"/>
          <w:szCs w:val="24"/>
        </w:rPr>
        <w:t>bezbutlowych</w:t>
      </w:r>
      <w:proofErr w:type="spellEnd"/>
      <w:r w:rsidRPr="00F852DE">
        <w:rPr>
          <w:rFonts w:ascii="Verdana" w:hAnsi="Verdana" w:cs="Verdana"/>
          <w:bCs/>
          <w:sz w:val="24"/>
          <w:szCs w:val="24"/>
        </w:rPr>
        <w:t xml:space="preserve"> dystrybutorów wody </w:t>
      </w:r>
    </w:p>
    <w:p w:rsidR="004225B4" w:rsidRPr="00F852DE" w:rsidRDefault="004225B4" w:rsidP="00F852DE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Wykonawca musi dostarczyć fabrycznie</w:t>
      </w:r>
      <w:r w:rsidRPr="00F852DE">
        <w:rPr>
          <w:rFonts w:ascii="Verdana" w:hAnsi="Verdana"/>
          <w:color w:val="FF0000"/>
          <w:sz w:val="24"/>
          <w:szCs w:val="24"/>
        </w:rPr>
        <w:t xml:space="preserve"> </w:t>
      </w:r>
      <w:r w:rsidRPr="00F852DE">
        <w:rPr>
          <w:rFonts w:ascii="Verdana" w:hAnsi="Verdana"/>
          <w:sz w:val="24"/>
          <w:szCs w:val="24"/>
        </w:rPr>
        <w:t xml:space="preserve">nowe </w:t>
      </w:r>
      <w:proofErr w:type="spellStart"/>
      <w:r w:rsidRPr="00F852DE">
        <w:rPr>
          <w:rFonts w:ascii="Verdana" w:hAnsi="Verdana"/>
          <w:sz w:val="24"/>
          <w:szCs w:val="24"/>
        </w:rPr>
        <w:t>bezbutlowe</w:t>
      </w:r>
      <w:proofErr w:type="spellEnd"/>
      <w:r w:rsidRPr="00F852DE">
        <w:rPr>
          <w:rFonts w:ascii="Verdana" w:hAnsi="Verdana"/>
          <w:sz w:val="24"/>
          <w:szCs w:val="24"/>
        </w:rPr>
        <w:t xml:space="preserve"> dystrybutory wody, wolne od wad, zapewniające bezpieczną i higieniczną pracę zgodnie z obowiązującymi normami i przepisami. </w:t>
      </w:r>
    </w:p>
    <w:p w:rsidR="004225B4" w:rsidRPr="00F852DE" w:rsidRDefault="004225B4" w:rsidP="00F852DE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 xml:space="preserve">Dystrybutory powinny być wprowadzone do obrotu na terenie Unii Europejskiej po przeprowadzonej ocenie zgodności z obowiązującymi dyrektywami UE oraz powinny posiadać deklarację zgodności z UE i być oznakowane europejskim znakiem CE. </w:t>
      </w:r>
    </w:p>
    <w:p w:rsidR="004225B4" w:rsidRPr="00F852DE" w:rsidRDefault="004225B4" w:rsidP="00F852DE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Wykonawca na dystrybutory objęte dostawą musi posiadać aktualne atesty Państwowego Zakładu Higieny dopuszczające je do kontaktu z żywnością.</w:t>
      </w:r>
    </w:p>
    <w:p w:rsidR="004225B4" w:rsidRPr="00F852DE" w:rsidRDefault="004225B4" w:rsidP="00F852DE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Dystrybutory muszą być na stałe podłączone do instalacji lokalnej sieci wodociągowej budynku oraz do zasilania gniazda elektrycznego, muszą posiadać certyfikat dotyczący stałej pracy urządzeń w sieci elektrycznej.</w:t>
      </w:r>
    </w:p>
    <w:p w:rsidR="004225B4" w:rsidRPr="00F852DE" w:rsidRDefault="004225B4" w:rsidP="00F852DE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 xml:space="preserve">Wszystkie fabrycznie nowe </w:t>
      </w:r>
      <w:proofErr w:type="spellStart"/>
      <w:r w:rsidRPr="00F852DE">
        <w:rPr>
          <w:rFonts w:ascii="Verdana" w:hAnsi="Verdana"/>
          <w:sz w:val="24"/>
          <w:szCs w:val="24"/>
        </w:rPr>
        <w:t>bezbutlowe</w:t>
      </w:r>
      <w:proofErr w:type="spellEnd"/>
      <w:r w:rsidRPr="00F852DE">
        <w:rPr>
          <w:rFonts w:ascii="Verdana" w:hAnsi="Verdana"/>
          <w:sz w:val="24"/>
          <w:szCs w:val="24"/>
        </w:rPr>
        <w:t xml:space="preserve"> dystrybutory wody muszą być jednakowe</w:t>
      </w:r>
      <w:r w:rsidR="00CF3F63">
        <w:rPr>
          <w:rFonts w:ascii="Verdana" w:hAnsi="Verdana"/>
          <w:sz w:val="24"/>
          <w:szCs w:val="24"/>
        </w:rPr>
        <w:t xml:space="preserve"> </w:t>
      </w:r>
      <w:bookmarkStart w:id="0" w:name="_Hlk151549662"/>
      <w:r w:rsidR="00CF3F63" w:rsidRPr="00A55E17">
        <w:rPr>
          <w:rFonts w:ascii="Verdana" w:hAnsi="Verdana"/>
          <w:sz w:val="24"/>
          <w:szCs w:val="24"/>
        </w:rPr>
        <w:t>co</w:t>
      </w:r>
      <w:r w:rsidR="00F852DE">
        <w:rPr>
          <w:rFonts w:ascii="Verdana" w:hAnsi="Verdana"/>
          <w:sz w:val="24"/>
          <w:szCs w:val="24"/>
        </w:rPr>
        <w:t xml:space="preserve"> do parametrów technicznych oraz jednakowej estetyki zewnętrznej</w:t>
      </w:r>
      <w:bookmarkEnd w:id="0"/>
      <w:r w:rsidR="00F852DE">
        <w:rPr>
          <w:rFonts w:ascii="Verdana" w:hAnsi="Verdana"/>
          <w:sz w:val="24"/>
          <w:szCs w:val="24"/>
        </w:rPr>
        <w:t xml:space="preserve"> </w:t>
      </w:r>
      <w:r w:rsidRPr="00F852DE">
        <w:rPr>
          <w:rFonts w:ascii="Verdana" w:hAnsi="Verdana"/>
          <w:sz w:val="24"/>
          <w:szCs w:val="24"/>
        </w:rPr>
        <w:t xml:space="preserve">tj. taki sam model dystrybutora w wersji wolnostojącej i </w:t>
      </w:r>
      <w:proofErr w:type="spellStart"/>
      <w:r w:rsidRPr="00F852DE">
        <w:rPr>
          <w:rFonts w:ascii="Verdana" w:hAnsi="Verdana"/>
          <w:sz w:val="24"/>
          <w:szCs w:val="24"/>
        </w:rPr>
        <w:t>nablatowej</w:t>
      </w:r>
      <w:proofErr w:type="spellEnd"/>
      <w:r w:rsidRPr="00F852DE">
        <w:rPr>
          <w:rFonts w:ascii="Verdana" w:hAnsi="Verdana"/>
          <w:sz w:val="24"/>
          <w:szCs w:val="24"/>
        </w:rPr>
        <w:t>. Minimalne wymagania Zamawiającego</w:t>
      </w:r>
      <w:r w:rsidR="00082577" w:rsidRPr="00F852DE">
        <w:rPr>
          <w:rFonts w:ascii="Verdana" w:hAnsi="Verdana"/>
          <w:sz w:val="24"/>
          <w:szCs w:val="24"/>
        </w:rPr>
        <w:t xml:space="preserve"> dla wszystkich dystrybutorów</w:t>
      </w:r>
      <w:r w:rsidRPr="00F852DE">
        <w:rPr>
          <w:rFonts w:ascii="Verdana" w:hAnsi="Verdana"/>
          <w:sz w:val="24"/>
          <w:szCs w:val="24"/>
        </w:rPr>
        <w:t>:</w:t>
      </w:r>
    </w:p>
    <w:p w:rsidR="004225B4" w:rsidRPr="00F852DE" w:rsidRDefault="00082577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/>
          <w:sz w:val="24"/>
          <w:szCs w:val="24"/>
        </w:rPr>
        <w:t>muszą posiadać 4 funkcje, tj.</w:t>
      </w:r>
      <w:r w:rsidR="004225B4" w:rsidRPr="00F852DE">
        <w:rPr>
          <w:rFonts w:ascii="Verdana" w:hAnsi="Verdana"/>
          <w:sz w:val="24"/>
          <w:szCs w:val="24"/>
        </w:rPr>
        <w:t xml:space="preserve"> zimna woda, gorąca wodą, neutralna woda i gazowana woda,</w:t>
      </w:r>
    </w:p>
    <w:p w:rsidR="004225B4" w:rsidRPr="00F852DE" w:rsidRDefault="00082577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Times New Roman"/>
          <w:sz w:val="24"/>
          <w:szCs w:val="24"/>
        </w:rPr>
        <w:t>konstrukcja zapewniająca</w:t>
      </w:r>
      <w:r w:rsidR="004225B4" w:rsidRPr="00F852DE">
        <w:rPr>
          <w:rFonts w:ascii="Verdana" w:hAnsi="Verdana" w:cs="Times New Roman"/>
          <w:sz w:val="24"/>
          <w:szCs w:val="24"/>
        </w:rPr>
        <w:t xml:space="preserve"> stabilność,</w:t>
      </w:r>
      <w:r w:rsidR="004225B4" w:rsidRPr="00F852DE">
        <w:rPr>
          <w:rFonts w:ascii="Verdana" w:hAnsi="Verdana" w:cs="Arial"/>
          <w:sz w:val="24"/>
          <w:szCs w:val="24"/>
          <w:lang w:eastAsia="pl-PL"/>
        </w:rPr>
        <w:t xml:space="preserve"> zbiorniki na wodę muszą być wykonane z wysokiej jakości stali nierdzewnej/szlachetnej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, </w:t>
      </w:r>
      <w:r w:rsidR="00380931" w:rsidRPr="00F852DE">
        <w:rPr>
          <w:rFonts w:ascii="Verdana" w:hAnsi="Verdana" w:cs="Arial"/>
          <w:sz w:val="24"/>
          <w:szCs w:val="24"/>
          <w:lang w:eastAsia="pl-PL"/>
        </w:rPr>
        <w:t xml:space="preserve">muszą charakteryzować się wysoką szczelnością konstrukcji 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oraz zamkniętą </w:t>
      </w:r>
      <w:r w:rsidRPr="00F852DE">
        <w:rPr>
          <w:rFonts w:ascii="Verdana" w:hAnsi="Verdana" w:cs="Arial"/>
          <w:sz w:val="24"/>
          <w:szCs w:val="24"/>
          <w:lang w:eastAsia="pl-PL"/>
        </w:rPr>
        <w:lastRenderedPageBreak/>
        <w:t>i zwart</w:t>
      </w:r>
      <w:r w:rsidR="00193F92">
        <w:rPr>
          <w:rFonts w:ascii="Verdana" w:hAnsi="Verdana" w:cs="Arial"/>
          <w:sz w:val="24"/>
          <w:szCs w:val="24"/>
          <w:lang w:eastAsia="pl-PL"/>
        </w:rPr>
        <w:t>ą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obudową</w:t>
      </w:r>
      <w:r w:rsidR="00380931" w:rsidRPr="00F852DE">
        <w:rPr>
          <w:rFonts w:ascii="Verdana" w:hAnsi="Verdana" w:cs="Arial"/>
          <w:sz w:val="24"/>
          <w:szCs w:val="24"/>
          <w:lang w:eastAsia="pl-PL"/>
        </w:rPr>
        <w:t>. Nie dopuszcza się aby jakiekolwiek elementy konstrukcyjne znajdowały się poza obudową</w:t>
      </w:r>
      <w:r w:rsidR="00436AD0" w:rsidRPr="00F852DE">
        <w:rPr>
          <w:rFonts w:ascii="Verdana" w:hAnsi="Verdana" w:cs="Arial"/>
          <w:sz w:val="24"/>
          <w:szCs w:val="24"/>
          <w:lang w:eastAsia="pl-PL"/>
        </w:rPr>
        <w:t xml:space="preserve"> ( nie dotyczy </w:t>
      </w:r>
      <w:r w:rsidR="001A71C9" w:rsidRPr="00F852DE">
        <w:rPr>
          <w:rFonts w:ascii="Verdana" w:hAnsi="Verdana" w:cs="Arial"/>
          <w:sz w:val="24"/>
          <w:szCs w:val="24"/>
          <w:lang w:eastAsia="pl-PL"/>
        </w:rPr>
        <w:t>to przewodów doprowadzających energię i wodę ).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>butla CO</w:t>
      </w:r>
      <w:r w:rsidRPr="00F852DE">
        <w:rPr>
          <w:rFonts w:ascii="Verdana" w:hAnsi="Verdana" w:cs="Arial"/>
          <w:sz w:val="24"/>
          <w:szCs w:val="24"/>
          <w:vertAlign w:val="subscript"/>
          <w:lang w:eastAsia="pl-PL"/>
        </w:rPr>
        <w:t xml:space="preserve">2 </w:t>
      </w:r>
      <w:r w:rsidRPr="00F852DE">
        <w:rPr>
          <w:rFonts w:ascii="Verdana" w:hAnsi="Verdana" w:cs="Arial"/>
          <w:sz w:val="24"/>
          <w:szCs w:val="24"/>
          <w:lang w:eastAsia="pl-PL"/>
        </w:rPr>
        <w:t>chowana do środka urządzenia,</w:t>
      </w:r>
    </w:p>
    <w:p w:rsidR="004225B4" w:rsidRPr="00CE4AF8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CE4AF8">
        <w:rPr>
          <w:rFonts w:ascii="Verdana" w:hAnsi="Verdana" w:cs="Arial"/>
          <w:sz w:val="24"/>
          <w:szCs w:val="24"/>
          <w:lang w:eastAsia="pl-PL"/>
        </w:rPr>
        <w:t>moduł do zdalnego monitorowania urządzenia przez Wykonawcę w zakresie jego pracy - zużycia filtrów, poziomu magnezu i wapnia oraz przepływu ilości wody i automatycznego odcięcia wody w przypadku awarii dystrybutora,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Times New Roman"/>
          <w:sz w:val="24"/>
          <w:szCs w:val="24"/>
        </w:rPr>
        <w:t>pobór wody powinien odbywać się w pozycji w miarę wyprostowanej, niepowodującej nadmiernego obciążenia kręgosłupa</w:t>
      </w:r>
      <w:r w:rsidR="00A55E17">
        <w:rPr>
          <w:rFonts w:ascii="Verdana" w:hAnsi="Verdana" w:cs="Times New Roman"/>
          <w:sz w:val="24"/>
          <w:szCs w:val="24"/>
        </w:rPr>
        <w:t xml:space="preserve"> osoby z niego korzystającej . 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/>
          <w:sz w:val="24"/>
          <w:szCs w:val="24"/>
        </w:rPr>
        <w:t>w komorze napełniającej łatwe nabieranie wody zarówno do kubka/szklanki, jak i dzbanka/karafki o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</w:t>
      </w:r>
      <w:r w:rsidR="00082577" w:rsidRPr="00F852DE">
        <w:rPr>
          <w:rFonts w:ascii="Verdana" w:hAnsi="Verdana" w:cs="Arial"/>
          <w:sz w:val="24"/>
          <w:szCs w:val="24"/>
          <w:lang w:eastAsia="pl-PL"/>
        </w:rPr>
        <w:t>wysokości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min. 20 cm,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Times New Roman"/>
          <w:sz w:val="24"/>
          <w:szCs w:val="24"/>
        </w:rPr>
        <w:t>nie powinny powodować nadmiernego hałasu zarówno w czasie poboru wody, jak też w czasie oczekiwania na pobór,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Times New Roman"/>
          <w:sz w:val="24"/>
          <w:szCs w:val="24"/>
        </w:rPr>
        <w:t xml:space="preserve">panel dotykowy z czterema wodami, kolorowy wyświetlacz, obsługa wszystkich trybów wody za pośrednictwem przycisków, 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Times New Roman"/>
          <w:sz w:val="24"/>
          <w:szCs w:val="24"/>
        </w:rPr>
        <w:t>czytelna i zrozumiała grafika w zakresie korzystania i obsługi dystrybutora na</w:t>
      </w:r>
      <w:r w:rsidR="00082577" w:rsidRPr="00F852DE">
        <w:rPr>
          <w:rFonts w:ascii="Verdana" w:hAnsi="Verdana" w:cs="Times New Roman"/>
          <w:sz w:val="24"/>
          <w:szCs w:val="24"/>
        </w:rPr>
        <w:t xml:space="preserve"> urządzeniu w języku</w:t>
      </w:r>
      <w:r w:rsidRPr="00F852DE">
        <w:rPr>
          <w:rFonts w:ascii="Verdana" w:hAnsi="Verdana" w:cs="Times New Roman"/>
          <w:sz w:val="24"/>
          <w:szCs w:val="24"/>
        </w:rPr>
        <w:t xml:space="preserve"> polskim,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ind w:left="714" w:hanging="357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>możliwość ciągłego strumienia wody, jednorazowa porcja wody min. 1 l,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Tahoma"/>
          <w:sz w:val="24"/>
          <w:szCs w:val="24"/>
        </w:rPr>
        <w:t>możliwość ustawienia poziomu nasycenia wody dwutlenkiem węgla,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>wydajność chłodzenia (min. 4-12</w:t>
      </w:r>
      <w:r w:rsidRPr="00F852DE">
        <w:rPr>
          <w:rFonts w:ascii="Verdana" w:hAnsi="Verdana" w:cs="Arial"/>
          <w:sz w:val="24"/>
          <w:szCs w:val="24"/>
          <w:vertAlign w:val="superscript"/>
          <w:lang w:eastAsia="pl-PL"/>
        </w:rPr>
        <w:t>0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C) min. do 20 l/h, 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>wydajność grzewcza (min. 80-92</w:t>
      </w:r>
      <w:r w:rsidRPr="00F852DE">
        <w:rPr>
          <w:rFonts w:ascii="Verdana" w:hAnsi="Verdana" w:cs="Arial"/>
          <w:sz w:val="24"/>
          <w:szCs w:val="24"/>
          <w:vertAlign w:val="superscript"/>
          <w:lang w:eastAsia="pl-PL"/>
        </w:rPr>
        <w:t>0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C) min. do 20 l/h, 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Style w:val="st"/>
          <w:rFonts w:ascii="Verdana" w:hAnsi="Verdana" w:cs="Tahoma"/>
          <w:bCs/>
          <w:sz w:val="24"/>
          <w:szCs w:val="24"/>
        </w:rPr>
        <w:t>wydajność wody gazowanej</w:t>
      </w:r>
      <w:r w:rsidRPr="00F852DE">
        <w:rPr>
          <w:rFonts w:ascii="Verdana" w:hAnsi="Verdana" w:cs="Tahoma"/>
          <w:sz w:val="24"/>
          <w:szCs w:val="24"/>
        </w:rPr>
        <w:t> – min. ok. 1000 litrów na jednej butli CO</w:t>
      </w:r>
      <w:r w:rsidRPr="00F852DE">
        <w:rPr>
          <w:rFonts w:ascii="Verdana" w:hAnsi="Verdana" w:cs="Tahoma"/>
          <w:sz w:val="24"/>
          <w:szCs w:val="24"/>
          <w:vertAlign w:val="subscript"/>
        </w:rPr>
        <w:t>2</w:t>
      </w:r>
      <w:r w:rsidRPr="00F852DE">
        <w:rPr>
          <w:rFonts w:ascii="Verdana" w:hAnsi="Verdana" w:cs="Tahoma"/>
          <w:sz w:val="24"/>
          <w:szCs w:val="24"/>
        </w:rPr>
        <w:t xml:space="preserve"> tj. 5 litrowa butla w dystrybutorze wolnostojącym,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</w:t>
      </w:r>
      <w:r w:rsidRPr="00F852DE">
        <w:rPr>
          <w:rFonts w:ascii="Verdana" w:hAnsi="Verdana" w:cs="Tahoma"/>
          <w:sz w:val="24"/>
          <w:szCs w:val="24"/>
        </w:rPr>
        <w:t xml:space="preserve">woda gazowana podawana w trybie ciągłym pod stałym ciśnieniem, z równomiernym wypływem, 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lastRenderedPageBreak/>
        <w:t xml:space="preserve">min. trójstopniowy poziom filtracji: filtr 1 </w:t>
      </w:r>
      <w:r w:rsidR="00A55E17">
        <w:rPr>
          <w:rFonts w:ascii="Verdana" w:hAnsi="Verdana" w:cs="Arial"/>
          <w:sz w:val="24"/>
          <w:szCs w:val="24"/>
          <w:lang w:eastAsia="pl-PL"/>
        </w:rPr>
        <w:t>-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usuwa</w:t>
      </w:r>
      <w:r w:rsidR="00EB6A19" w:rsidRPr="00F852DE">
        <w:rPr>
          <w:rFonts w:ascii="Verdana" w:hAnsi="Verdana" w:cs="Arial"/>
          <w:sz w:val="24"/>
          <w:szCs w:val="24"/>
          <w:lang w:eastAsia="pl-PL"/>
        </w:rPr>
        <w:t xml:space="preserve"> zanieczyszczenia stałe 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i pasożyty, filtr 2 </w:t>
      </w:r>
      <w:r w:rsidR="00A55E17">
        <w:rPr>
          <w:rFonts w:ascii="Verdana" w:hAnsi="Verdana" w:cs="Arial"/>
          <w:sz w:val="24"/>
          <w:szCs w:val="24"/>
          <w:lang w:eastAsia="pl-PL"/>
        </w:rPr>
        <w:t>-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redukuje nadmiar wapnia, magnezu oraz usuwa żelazo, filtr 3 </w:t>
      </w:r>
      <w:r w:rsidR="00A55E17">
        <w:rPr>
          <w:rFonts w:ascii="Verdana" w:hAnsi="Verdana" w:cs="Arial"/>
          <w:sz w:val="24"/>
          <w:szCs w:val="24"/>
          <w:lang w:eastAsia="pl-PL"/>
        </w:rPr>
        <w:t>-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usuwa  metale ciężkie, chlor oraz poprawia smak i zapach wody,</w:t>
      </w:r>
    </w:p>
    <w:p w:rsidR="004225B4" w:rsidRPr="00F852DE" w:rsidRDefault="005329EB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 xml:space="preserve">dodatkowy układ zapobiegający przypadkowemu uruchomienia strumienia gorącej wody przez użytkownika ; układ powinien wymagać od użytkownika świadomego uruchomienia strumienia gorącej wody, np.: poprzez </w:t>
      </w:r>
      <w:proofErr w:type="spellStart"/>
      <w:r w:rsidRPr="00F852DE">
        <w:rPr>
          <w:rFonts w:ascii="Verdana" w:hAnsi="Verdana" w:cs="Arial"/>
          <w:sz w:val="24"/>
          <w:szCs w:val="24"/>
          <w:lang w:eastAsia="pl-PL"/>
        </w:rPr>
        <w:t>elektrobl</w:t>
      </w:r>
      <w:r w:rsidR="00CE4AF8">
        <w:rPr>
          <w:rFonts w:ascii="Verdana" w:hAnsi="Verdana" w:cs="Arial"/>
          <w:sz w:val="24"/>
          <w:szCs w:val="24"/>
          <w:lang w:eastAsia="pl-PL"/>
        </w:rPr>
        <w:t>okadę</w:t>
      </w:r>
      <w:proofErr w:type="spellEnd"/>
      <w:r w:rsidR="00CE4AF8">
        <w:rPr>
          <w:rFonts w:ascii="Verdana" w:hAnsi="Verdana" w:cs="Arial"/>
          <w:sz w:val="24"/>
          <w:szCs w:val="24"/>
          <w:lang w:eastAsia="pl-PL"/>
        </w:rPr>
        <w:t xml:space="preserve"> strumienia gorącej wody, </w:t>
      </w:r>
      <w:r w:rsidRPr="00F852DE">
        <w:rPr>
          <w:rFonts w:ascii="Verdana" w:hAnsi="Verdana" w:cs="Arial"/>
          <w:sz w:val="24"/>
          <w:szCs w:val="24"/>
          <w:lang w:eastAsia="pl-PL"/>
        </w:rPr>
        <w:t>która musiałaby być zwalniana przez użytkownika każdorazowo przed</w:t>
      </w:r>
      <w:r w:rsidR="00A55E17">
        <w:rPr>
          <w:rFonts w:ascii="Verdana" w:hAnsi="Verdana" w:cs="Arial"/>
          <w:sz w:val="24"/>
          <w:szCs w:val="24"/>
          <w:lang w:eastAsia="pl-PL"/>
        </w:rPr>
        <w:t xml:space="preserve"> jego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uruchomieniem</w:t>
      </w:r>
      <w:r w:rsidR="00193F92">
        <w:rPr>
          <w:rFonts w:ascii="Verdana" w:hAnsi="Verdana" w:cs="Arial"/>
          <w:sz w:val="24"/>
          <w:szCs w:val="24"/>
          <w:lang w:eastAsia="pl-PL"/>
        </w:rPr>
        <w:t>.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</w:t>
      </w:r>
      <w:bookmarkStart w:id="1" w:name="_GoBack"/>
      <w:bookmarkEnd w:id="1"/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Style w:val="Pogrubienie"/>
          <w:rFonts w:ascii="Verdana" w:hAnsi="Verdana" w:cs="Tahoma"/>
          <w:b w:val="0"/>
          <w:sz w:val="24"/>
          <w:szCs w:val="24"/>
        </w:rPr>
        <w:t>wyjmowana taca ociekowa z możl</w:t>
      </w:r>
      <w:r w:rsidR="00DF260F" w:rsidRPr="00F852DE">
        <w:rPr>
          <w:rStyle w:val="Pogrubienie"/>
          <w:rFonts w:ascii="Verdana" w:hAnsi="Verdana" w:cs="Tahoma"/>
          <w:b w:val="0"/>
          <w:sz w:val="24"/>
          <w:szCs w:val="24"/>
        </w:rPr>
        <w:t xml:space="preserve">iwością łatwego opróżniania i </w:t>
      </w:r>
      <w:r w:rsidRPr="00F852DE">
        <w:rPr>
          <w:rStyle w:val="Pogrubienie"/>
          <w:rFonts w:ascii="Verdana" w:hAnsi="Verdana" w:cs="Tahoma"/>
          <w:b w:val="0"/>
          <w:sz w:val="24"/>
          <w:szCs w:val="24"/>
        </w:rPr>
        <w:t>czyszczenia.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>system ochrony przed zalaniem</w:t>
      </w:r>
      <w:r w:rsidR="00BD4EA0" w:rsidRPr="00F852DE">
        <w:rPr>
          <w:rFonts w:ascii="Verdana" w:hAnsi="Verdana" w:cs="Arial"/>
          <w:sz w:val="24"/>
          <w:szCs w:val="24"/>
          <w:lang w:eastAsia="pl-PL"/>
        </w:rPr>
        <w:t xml:space="preserve"> –</w:t>
      </w:r>
      <w:r w:rsidRPr="00F852DE">
        <w:rPr>
          <w:rFonts w:ascii="Verdana" w:hAnsi="Verdana" w:cs="Arial"/>
          <w:sz w:val="24"/>
          <w:szCs w:val="24"/>
          <w:lang w:eastAsia="pl-PL"/>
        </w:rPr>
        <w:t>zdalne automatyczne odcięcie wody w przypadku awarii dystrybutora,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/>
          <w:sz w:val="24"/>
          <w:szCs w:val="24"/>
        </w:rPr>
        <w:t>tryb uśpienia, w chwili braku użycia dystrybutor przechodzi w stan czuwania,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/>
          <w:sz w:val="24"/>
          <w:szCs w:val="24"/>
        </w:rPr>
        <w:t>system sensor zmierzchu tj. zasilanie jest automatycznie wyłączane w nocy,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/>
          <w:sz w:val="24"/>
          <w:szCs w:val="24"/>
        </w:rPr>
        <w:t>ochrona przepięciowa,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>dopuszczana kolorystyka: stal/grafit/szary/czarny,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Times New Roman"/>
          <w:sz w:val="24"/>
          <w:szCs w:val="24"/>
        </w:rPr>
        <w:t>w widocznym miejscu na urządzeniu powinna znajdować się informacja o terminie przeprowadzonej sanityzacji,</w:t>
      </w:r>
      <w:r w:rsidRPr="00F852DE">
        <w:rPr>
          <w:rFonts w:ascii="Verdana" w:hAnsi="Verdana" w:cs="Arial"/>
          <w:sz w:val="24"/>
          <w:szCs w:val="24"/>
          <w:lang w:eastAsia="pl-PL"/>
        </w:rPr>
        <w:t xml:space="preserve"> </w:t>
      </w:r>
    </w:p>
    <w:p w:rsidR="004225B4" w:rsidRPr="00F852DE" w:rsidRDefault="004225B4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 w:cs="Arial"/>
          <w:sz w:val="24"/>
          <w:szCs w:val="24"/>
          <w:lang w:eastAsia="pl-PL"/>
        </w:rPr>
        <w:t>podajnik na kubki jednorazowe</w:t>
      </w:r>
      <w:r w:rsidR="00C0088A" w:rsidRPr="00F852DE">
        <w:rPr>
          <w:rFonts w:ascii="Verdana" w:hAnsi="Verdana" w:cs="Arial"/>
          <w:sz w:val="24"/>
          <w:szCs w:val="24"/>
          <w:lang w:eastAsia="pl-PL"/>
        </w:rPr>
        <w:t xml:space="preserve"> wg wykazu (tabeli) załącznik 1.3</w:t>
      </w:r>
      <w:r w:rsidRPr="00F852DE">
        <w:rPr>
          <w:rFonts w:ascii="Verdana" w:hAnsi="Verdana" w:cs="Arial"/>
          <w:sz w:val="24"/>
          <w:szCs w:val="24"/>
          <w:lang w:eastAsia="pl-PL"/>
        </w:rPr>
        <w:t>,</w:t>
      </w:r>
    </w:p>
    <w:p w:rsidR="00D56971" w:rsidRPr="00F852DE" w:rsidRDefault="00DF260F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/>
          <w:sz w:val="24"/>
          <w:szCs w:val="24"/>
        </w:rPr>
        <w:t>wymiary dystrybutorów wolnostojących</w:t>
      </w:r>
      <w:r w:rsidR="00D56971" w:rsidRPr="00F852DE">
        <w:rPr>
          <w:rFonts w:ascii="Verdana" w:hAnsi="Verdana"/>
          <w:sz w:val="24"/>
          <w:szCs w:val="24"/>
        </w:rPr>
        <w:t xml:space="preserve">: minimalna wysokość 110 cm, optymalna szerokość 30 cm i głębokość 40 cm, dopuszcza się różnice w wymiarach z tolerancją max.10%. </w:t>
      </w:r>
    </w:p>
    <w:p w:rsidR="00317C04" w:rsidRPr="00F852DE" w:rsidRDefault="00DF260F" w:rsidP="00F852DE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 w:cs="Arial"/>
          <w:sz w:val="24"/>
          <w:szCs w:val="24"/>
          <w:lang w:eastAsia="pl-PL"/>
        </w:rPr>
      </w:pPr>
      <w:r w:rsidRPr="00F852DE">
        <w:rPr>
          <w:rFonts w:ascii="Verdana" w:hAnsi="Verdana"/>
          <w:sz w:val="24"/>
          <w:szCs w:val="24"/>
        </w:rPr>
        <w:t xml:space="preserve">wymiary dystrybutorów </w:t>
      </w:r>
      <w:proofErr w:type="spellStart"/>
      <w:r w:rsidRPr="00F852DE">
        <w:rPr>
          <w:rFonts w:ascii="Verdana" w:hAnsi="Verdana"/>
          <w:sz w:val="24"/>
          <w:szCs w:val="24"/>
        </w:rPr>
        <w:t>nablatowych</w:t>
      </w:r>
      <w:proofErr w:type="spellEnd"/>
      <w:r w:rsidRPr="00F852DE">
        <w:rPr>
          <w:rFonts w:ascii="Verdana" w:hAnsi="Verdana"/>
          <w:sz w:val="24"/>
          <w:szCs w:val="24"/>
        </w:rPr>
        <w:t>:</w:t>
      </w:r>
      <w:r w:rsidR="00D56971" w:rsidRPr="00F852DE">
        <w:rPr>
          <w:rFonts w:ascii="Verdana" w:hAnsi="Verdana"/>
          <w:sz w:val="24"/>
          <w:szCs w:val="24"/>
        </w:rPr>
        <w:t xml:space="preserve"> </w:t>
      </w:r>
      <w:r w:rsidRPr="00F852DE">
        <w:rPr>
          <w:rFonts w:ascii="Verdana" w:hAnsi="Verdana"/>
          <w:sz w:val="24"/>
          <w:szCs w:val="24"/>
        </w:rPr>
        <w:t xml:space="preserve">55/30/40 </w:t>
      </w:r>
      <w:r w:rsidR="00D56971" w:rsidRPr="00F852DE">
        <w:rPr>
          <w:rFonts w:ascii="Verdana" w:hAnsi="Verdana"/>
          <w:sz w:val="24"/>
          <w:szCs w:val="24"/>
        </w:rPr>
        <w:t>(</w:t>
      </w:r>
      <w:r w:rsidRPr="00F852DE">
        <w:rPr>
          <w:rFonts w:ascii="Verdana" w:hAnsi="Verdana"/>
          <w:sz w:val="24"/>
          <w:szCs w:val="24"/>
        </w:rPr>
        <w:t>wysokość/szerokość/głębokość),</w:t>
      </w:r>
      <w:r w:rsidR="00D56971" w:rsidRPr="00F852DE">
        <w:rPr>
          <w:rFonts w:ascii="Verdana" w:hAnsi="Verdana"/>
          <w:sz w:val="24"/>
          <w:szCs w:val="24"/>
        </w:rPr>
        <w:t xml:space="preserve"> dopuszcza się różnice w wymiarach z tolerancją max.10%.</w:t>
      </w:r>
    </w:p>
    <w:p w:rsidR="004225B4" w:rsidRPr="00CE4AF8" w:rsidRDefault="00BD4EA0" w:rsidP="00CE4AF8">
      <w:pPr>
        <w:spacing w:before="120" w:line="360" w:lineRule="auto"/>
        <w:rPr>
          <w:rFonts w:ascii="Verdana" w:hAnsi="Verdana" w:cs="Calibri"/>
          <w:sz w:val="24"/>
          <w:szCs w:val="24"/>
        </w:rPr>
      </w:pPr>
      <w:r w:rsidRPr="00CE655C">
        <w:rPr>
          <w:rFonts w:ascii="Verdana" w:hAnsi="Verdana" w:cs="Times New Roman"/>
          <w:sz w:val="24"/>
          <w:szCs w:val="24"/>
        </w:rPr>
        <w:lastRenderedPageBreak/>
        <w:t>II. Ilość i zasady</w:t>
      </w:r>
      <w:r w:rsidR="004225B4" w:rsidRPr="00CE655C">
        <w:rPr>
          <w:rFonts w:ascii="Verdana" w:hAnsi="Verdana" w:cs="Times New Roman"/>
          <w:sz w:val="24"/>
          <w:szCs w:val="24"/>
        </w:rPr>
        <w:t xml:space="preserve"> instalacji dystrybutorów wody w budynkach Urzędu Miejskiego Wrocławia</w:t>
      </w:r>
    </w:p>
    <w:p w:rsidR="004225B4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 xml:space="preserve">Wykonawca dokonuje przyłączenia dystrybutorów do istniejącej instalacji wodnej i elektrycznej w obiektach Urzędu Miejskiego Wrocławia na własny koszt i ryzyko w  miejscach wskazanych przez Zamawiającego. </w:t>
      </w:r>
    </w:p>
    <w:p w:rsidR="004225B4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Wykonawca dokonuje montażu dystrybutorów w ilości 1</w:t>
      </w:r>
      <w:r w:rsidR="001F6680" w:rsidRPr="00F852DE">
        <w:rPr>
          <w:rFonts w:ascii="Verdana" w:hAnsi="Verdana"/>
          <w:sz w:val="24"/>
          <w:szCs w:val="24"/>
        </w:rPr>
        <w:t>11</w:t>
      </w:r>
      <w:r w:rsidRPr="00F852DE">
        <w:rPr>
          <w:rFonts w:ascii="Verdana" w:hAnsi="Verdana"/>
          <w:sz w:val="24"/>
          <w:szCs w:val="24"/>
        </w:rPr>
        <w:t xml:space="preserve"> szt. do istniejących podejść w miejscach poboru wody i pr</w:t>
      </w:r>
      <w:r w:rsidR="001F6680" w:rsidRPr="00F852DE">
        <w:rPr>
          <w:rFonts w:ascii="Verdana" w:hAnsi="Verdana"/>
          <w:sz w:val="24"/>
          <w:szCs w:val="24"/>
        </w:rPr>
        <w:t xml:space="preserve">ądu. </w:t>
      </w:r>
    </w:p>
    <w:p w:rsidR="004225B4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Wykonawca przed montażem dystrybutorów bada parametry wody i dobiera do nich odpowiedni system filtracji. Jakość wody pod względem mikrobiologicznym i pod względem fizykochemicznym musi odpowiadać wymaganiom sanitarnym ustalonym dla wody przeznaczonej dla spożycia przez ludzi zgodnie z Rozporządzeniem Ministra Zdrowia z dnia 7 grudnia 2017r</w:t>
      </w:r>
      <w:r w:rsidR="00DF260F" w:rsidRPr="00F852DE">
        <w:rPr>
          <w:rFonts w:ascii="Verdana" w:hAnsi="Verdana"/>
          <w:sz w:val="24"/>
          <w:szCs w:val="24"/>
        </w:rPr>
        <w:t>.</w:t>
      </w:r>
      <w:r w:rsidRPr="00F852DE">
        <w:rPr>
          <w:rFonts w:ascii="Verdana" w:hAnsi="Verdana"/>
          <w:sz w:val="24"/>
          <w:szCs w:val="24"/>
        </w:rPr>
        <w:t xml:space="preserve"> w sprawie jakości wody przeznaczonej do spożycia przez ludzi (Dz.U. z 2017 poz. 2294).</w:t>
      </w:r>
    </w:p>
    <w:p w:rsidR="004225B4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Wszelkie prace związane z podłączeniem dystrybutorów winny być wykonywane w godzinach pracy Zamawiającego. Czynności instalacyjne mają być wykonane w sposób nie zakłócający normalnej pracy komórek organizacyjnych Zamawiającego, nie powodując pogorszenia stanu technicznego infrastruktury budynku Urzędu.</w:t>
      </w:r>
    </w:p>
    <w:p w:rsidR="004225B4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 xml:space="preserve">Wykonawca zobowiązuje się do wykonywania prac instalacyjnych zgodnie  z obowiązującymi przepisami BHP i </w:t>
      </w:r>
      <w:r w:rsidR="00C7005B" w:rsidRPr="00F852DE">
        <w:rPr>
          <w:rFonts w:ascii="Verdana" w:hAnsi="Verdana"/>
          <w:sz w:val="24"/>
          <w:szCs w:val="24"/>
        </w:rPr>
        <w:t>ppoż.</w:t>
      </w:r>
      <w:r w:rsidRPr="00F852DE">
        <w:rPr>
          <w:rFonts w:ascii="Verdana" w:hAnsi="Verdana"/>
          <w:sz w:val="24"/>
          <w:szCs w:val="24"/>
        </w:rPr>
        <w:t>, w sposób gwarantujący bezpieczeństwo  i niezakłóconą pracę w budynku Urzędu. Przed przystąpieniem do wykonywania prac instalacyjnych Wykonawca zabezpieczy teren przed dostępem osób trzecich.</w:t>
      </w:r>
    </w:p>
    <w:p w:rsidR="004225B4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Wykonawca odpowiedzialny jest za jakość wyk</w:t>
      </w:r>
      <w:r w:rsidR="00473665" w:rsidRPr="00F852DE">
        <w:rPr>
          <w:rFonts w:ascii="Verdana" w:hAnsi="Verdana"/>
          <w:sz w:val="24"/>
          <w:szCs w:val="24"/>
        </w:rPr>
        <w:t xml:space="preserve">onanej instalacji dystrybutora </w:t>
      </w:r>
      <w:r w:rsidRPr="00F852DE">
        <w:rPr>
          <w:rFonts w:ascii="Verdana" w:hAnsi="Verdana"/>
          <w:sz w:val="24"/>
          <w:szCs w:val="24"/>
        </w:rPr>
        <w:t>wody zgodnie z Prawem Budowlanym i obowiązującymi w tym zakresie przepisami i obowiązującymi normami.</w:t>
      </w:r>
    </w:p>
    <w:p w:rsidR="004225B4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 w:cs="Tahoma"/>
          <w:sz w:val="24"/>
          <w:szCs w:val="24"/>
        </w:rPr>
        <w:t xml:space="preserve">Wykonawca zobowiązuje się do pozostawienia mienia Zamawiającego w stanie nie pogorszonym po zakończonej dostawie i instalacji </w:t>
      </w:r>
      <w:r w:rsidRPr="00F852DE">
        <w:rPr>
          <w:rFonts w:ascii="Verdana" w:hAnsi="Verdana" w:cs="Tahoma"/>
          <w:sz w:val="24"/>
          <w:szCs w:val="24"/>
        </w:rPr>
        <w:lastRenderedPageBreak/>
        <w:t>dystrybutorów oraz do pozostawienia pomieszczeń Zamawiającego w należytym porządku i usunięcia wszelkich opakowań związanych z dostawą i instalacją dystrybutorów wody.</w:t>
      </w:r>
    </w:p>
    <w:p w:rsidR="00473665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 xml:space="preserve">Zamawiający zastrzega sobie możliwość zmiany lokalizacji instalacji wskazanych  </w:t>
      </w:r>
      <w:r w:rsidR="00B1159C" w:rsidRPr="00F852DE">
        <w:rPr>
          <w:rFonts w:ascii="Verdana" w:hAnsi="Verdana"/>
          <w:sz w:val="24"/>
          <w:szCs w:val="24"/>
        </w:rPr>
        <w:t>w zestawieniu stanowiącym załącznik 1.3</w:t>
      </w:r>
      <w:r w:rsidR="004940CC" w:rsidRPr="00F852DE">
        <w:rPr>
          <w:rFonts w:ascii="Verdana" w:hAnsi="Verdana"/>
          <w:sz w:val="24"/>
          <w:szCs w:val="24"/>
        </w:rPr>
        <w:t xml:space="preserve"> do umowy</w:t>
      </w:r>
      <w:r w:rsidRPr="00F852DE">
        <w:rPr>
          <w:rFonts w:ascii="Verdana" w:hAnsi="Verdana"/>
          <w:sz w:val="24"/>
          <w:szCs w:val="24"/>
        </w:rPr>
        <w:t xml:space="preserve">, </w:t>
      </w:r>
      <w:r w:rsidR="004940CC" w:rsidRPr="00F852DE">
        <w:rPr>
          <w:rFonts w:ascii="Verdana" w:hAnsi="Verdana"/>
          <w:sz w:val="24"/>
          <w:szCs w:val="24"/>
        </w:rPr>
        <w:t xml:space="preserve">ostateczna </w:t>
      </w:r>
      <w:r w:rsidRPr="00F852DE">
        <w:rPr>
          <w:rFonts w:ascii="Verdana" w:hAnsi="Verdana"/>
          <w:sz w:val="24"/>
          <w:szCs w:val="24"/>
        </w:rPr>
        <w:t>lokalizacja do uzgodnienia z Wykonawcą.</w:t>
      </w:r>
    </w:p>
    <w:p w:rsidR="00733022" w:rsidRPr="00F852DE" w:rsidRDefault="004225B4" w:rsidP="00F852DE">
      <w:pPr>
        <w:pStyle w:val="Akapitzlist"/>
        <w:numPr>
          <w:ilvl w:val="1"/>
          <w:numId w:val="3"/>
        </w:numPr>
        <w:spacing w:before="120" w:line="360" w:lineRule="auto"/>
        <w:ind w:left="284" w:hanging="284"/>
        <w:rPr>
          <w:rFonts w:ascii="Verdana" w:hAnsi="Verdana"/>
          <w:sz w:val="24"/>
          <w:szCs w:val="24"/>
        </w:rPr>
      </w:pPr>
      <w:r w:rsidRPr="00F852DE">
        <w:rPr>
          <w:rFonts w:ascii="Verdana" w:hAnsi="Verdana"/>
          <w:sz w:val="24"/>
          <w:szCs w:val="24"/>
        </w:rPr>
        <w:t>Zamawiający zastrzega sobie możliwość zmiany ilości dystrybutorów.</w:t>
      </w:r>
      <w:r w:rsidR="00473665" w:rsidRPr="00F852DE">
        <w:rPr>
          <w:rFonts w:ascii="Verdana" w:hAnsi="Verdana"/>
          <w:sz w:val="24"/>
          <w:szCs w:val="24"/>
        </w:rPr>
        <w:t xml:space="preserve">  Ilość może </w:t>
      </w:r>
      <w:r w:rsidRPr="00F852DE">
        <w:rPr>
          <w:rFonts w:ascii="Verdana" w:hAnsi="Verdana"/>
          <w:sz w:val="24"/>
          <w:szCs w:val="24"/>
        </w:rPr>
        <w:t>ulec zmniejszeniu lub zwiększeniu w ramach kwoty umowy.</w:t>
      </w:r>
      <w:r w:rsidR="00473665" w:rsidRPr="00F852DE">
        <w:rPr>
          <w:rFonts w:ascii="Verdana" w:hAnsi="Verdana"/>
          <w:sz w:val="24"/>
          <w:szCs w:val="24"/>
        </w:rPr>
        <w:t xml:space="preserve"> </w:t>
      </w:r>
    </w:p>
    <w:p w:rsidR="00C30BE0" w:rsidRPr="00F852DE" w:rsidRDefault="00C30BE0" w:rsidP="00F852DE">
      <w:pPr>
        <w:spacing w:before="120" w:after="100" w:afterAutospacing="1" w:line="360" w:lineRule="auto"/>
        <w:ind w:left="284" w:hanging="284"/>
        <w:rPr>
          <w:rFonts w:ascii="Verdana" w:hAnsi="Verdana"/>
          <w:sz w:val="24"/>
          <w:szCs w:val="24"/>
        </w:rPr>
      </w:pPr>
    </w:p>
    <w:sectPr w:rsidR="00C30BE0" w:rsidRPr="00F852DE" w:rsidSect="0053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0ED" w:rsidRDefault="004410ED" w:rsidP="00317C04">
      <w:pPr>
        <w:spacing w:after="0" w:line="240" w:lineRule="auto"/>
      </w:pPr>
      <w:r>
        <w:separator/>
      </w:r>
    </w:p>
  </w:endnote>
  <w:endnote w:type="continuationSeparator" w:id="0">
    <w:p w:rsidR="004410ED" w:rsidRDefault="004410ED" w:rsidP="0031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0ED" w:rsidRDefault="004410ED" w:rsidP="00317C04">
      <w:pPr>
        <w:spacing w:after="0" w:line="240" w:lineRule="auto"/>
      </w:pPr>
      <w:r>
        <w:separator/>
      </w:r>
    </w:p>
  </w:footnote>
  <w:footnote w:type="continuationSeparator" w:id="0">
    <w:p w:rsidR="004410ED" w:rsidRDefault="004410ED" w:rsidP="0031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2866"/>
    <w:multiLevelType w:val="hybridMultilevel"/>
    <w:tmpl w:val="2DF0B0AC"/>
    <w:lvl w:ilvl="0" w:tplc="E8FC9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F4116E">
      <w:start w:val="1"/>
      <w:numFmt w:val="decimal"/>
      <w:lvlText w:val="%2."/>
      <w:lvlJc w:val="left"/>
      <w:pPr>
        <w:ind w:left="705" w:hanging="705"/>
      </w:pPr>
      <w:rPr>
        <w:rFonts w:hint="default"/>
        <w:sz w:val="24"/>
        <w:szCs w:val="24"/>
      </w:rPr>
    </w:lvl>
    <w:lvl w:ilvl="2" w:tplc="28D2871A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65F2"/>
    <w:multiLevelType w:val="hybridMultilevel"/>
    <w:tmpl w:val="3F7E2AA6"/>
    <w:lvl w:ilvl="0" w:tplc="8AB02CA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25B36"/>
    <w:multiLevelType w:val="hybridMultilevel"/>
    <w:tmpl w:val="87A079DE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25B4"/>
    <w:rsid w:val="00082577"/>
    <w:rsid w:val="000A2E15"/>
    <w:rsid w:val="00126E45"/>
    <w:rsid w:val="00130115"/>
    <w:rsid w:val="00140C73"/>
    <w:rsid w:val="0014189E"/>
    <w:rsid w:val="00193F92"/>
    <w:rsid w:val="001A71C9"/>
    <w:rsid w:val="001C604C"/>
    <w:rsid w:val="001F6680"/>
    <w:rsid w:val="00276BD8"/>
    <w:rsid w:val="002C3591"/>
    <w:rsid w:val="002D7DA3"/>
    <w:rsid w:val="00317C04"/>
    <w:rsid w:val="003254FB"/>
    <w:rsid w:val="00380931"/>
    <w:rsid w:val="00385D52"/>
    <w:rsid w:val="003B57AB"/>
    <w:rsid w:val="003C25C8"/>
    <w:rsid w:val="004025C6"/>
    <w:rsid w:val="004059D9"/>
    <w:rsid w:val="004119A2"/>
    <w:rsid w:val="004225B4"/>
    <w:rsid w:val="00436AD0"/>
    <w:rsid w:val="004410ED"/>
    <w:rsid w:val="00473665"/>
    <w:rsid w:val="004940CC"/>
    <w:rsid w:val="00496C5B"/>
    <w:rsid w:val="004A2CEC"/>
    <w:rsid w:val="004C3479"/>
    <w:rsid w:val="005329EB"/>
    <w:rsid w:val="005338AF"/>
    <w:rsid w:val="0058581D"/>
    <w:rsid w:val="005E5258"/>
    <w:rsid w:val="005F7DF8"/>
    <w:rsid w:val="006B41E5"/>
    <w:rsid w:val="00733022"/>
    <w:rsid w:val="00757776"/>
    <w:rsid w:val="00762D1C"/>
    <w:rsid w:val="007A7541"/>
    <w:rsid w:val="007B3E96"/>
    <w:rsid w:val="00821CFF"/>
    <w:rsid w:val="008268F1"/>
    <w:rsid w:val="00880494"/>
    <w:rsid w:val="00904015"/>
    <w:rsid w:val="00997C7E"/>
    <w:rsid w:val="009C7FE0"/>
    <w:rsid w:val="00A15AD9"/>
    <w:rsid w:val="00A53555"/>
    <w:rsid w:val="00A55E17"/>
    <w:rsid w:val="00A74D19"/>
    <w:rsid w:val="00AC3525"/>
    <w:rsid w:val="00AD47FA"/>
    <w:rsid w:val="00AF2FDA"/>
    <w:rsid w:val="00B1159C"/>
    <w:rsid w:val="00BC3D6E"/>
    <w:rsid w:val="00BD4EA0"/>
    <w:rsid w:val="00C0088A"/>
    <w:rsid w:val="00C30BE0"/>
    <w:rsid w:val="00C409DD"/>
    <w:rsid w:val="00C7005B"/>
    <w:rsid w:val="00C95E59"/>
    <w:rsid w:val="00CC0F48"/>
    <w:rsid w:val="00CC3C7F"/>
    <w:rsid w:val="00CE4AF8"/>
    <w:rsid w:val="00CE655C"/>
    <w:rsid w:val="00CF3F63"/>
    <w:rsid w:val="00D56971"/>
    <w:rsid w:val="00DB7E9D"/>
    <w:rsid w:val="00DF260F"/>
    <w:rsid w:val="00E10C58"/>
    <w:rsid w:val="00EA151B"/>
    <w:rsid w:val="00EB6A19"/>
    <w:rsid w:val="00EE5256"/>
    <w:rsid w:val="00EF2D56"/>
    <w:rsid w:val="00F054BE"/>
    <w:rsid w:val="00F12125"/>
    <w:rsid w:val="00F260A1"/>
    <w:rsid w:val="00F273D7"/>
    <w:rsid w:val="00F54A71"/>
    <w:rsid w:val="00F8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5B4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st">
    <w:name w:val="st"/>
    <w:basedOn w:val="Domylnaczcionkaakapitu"/>
    <w:rsid w:val="004225B4"/>
  </w:style>
  <w:style w:type="character" w:styleId="Pogrubienie">
    <w:name w:val="Strong"/>
    <w:basedOn w:val="Domylnaczcionkaakapitu"/>
    <w:uiPriority w:val="22"/>
    <w:qFormat/>
    <w:rsid w:val="004225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1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C04"/>
  </w:style>
  <w:style w:type="paragraph" w:styleId="Stopka">
    <w:name w:val="footer"/>
    <w:basedOn w:val="Normalny"/>
    <w:link w:val="StopkaZnak"/>
    <w:uiPriority w:val="99"/>
    <w:semiHidden/>
    <w:unhideWhenUsed/>
    <w:rsid w:val="0031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C04"/>
  </w:style>
  <w:style w:type="paragraph" w:styleId="Tekstdymka">
    <w:name w:val="Balloon Text"/>
    <w:basedOn w:val="Normalny"/>
    <w:link w:val="TekstdymkaZnak"/>
    <w:uiPriority w:val="99"/>
    <w:semiHidden/>
    <w:unhideWhenUsed/>
    <w:rsid w:val="00C30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umanml02</dc:creator>
  <cp:lastModifiedBy>umdono01</cp:lastModifiedBy>
  <cp:revision>17</cp:revision>
  <cp:lastPrinted>2023-11-27T08:19:00Z</cp:lastPrinted>
  <dcterms:created xsi:type="dcterms:W3CDTF">2023-10-03T11:01:00Z</dcterms:created>
  <dcterms:modified xsi:type="dcterms:W3CDTF">2024-01-10T10:28:00Z</dcterms:modified>
</cp:coreProperties>
</file>