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30" w:rsidRPr="007F6BBF" w:rsidRDefault="004E7D30" w:rsidP="007F6BBF">
      <w:p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sz w:val="24"/>
          <w:szCs w:val="24"/>
          <w:lang w:eastAsia="zh-CN"/>
        </w:rPr>
        <w:t xml:space="preserve">Załącznik nr </w:t>
      </w:r>
      <w:r w:rsidR="004B1C3A" w:rsidRPr="007F6BBF">
        <w:rPr>
          <w:rFonts w:ascii="Calibri" w:eastAsia="Verdana" w:hAnsi="Calibri" w:cs="Verdana"/>
          <w:sz w:val="24"/>
          <w:szCs w:val="24"/>
          <w:lang w:eastAsia="zh-CN"/>
        </w:rPr>
        <w:t>3</w:t>
      </w:r>
    </w:p>
    <w:p w:rsidR="009E6FDD" w:rsidRPr="007F6BBF" w:rsidRDefault="009E6FDD" w:rsidP="007F6BBF">
      <w:pPr>
        <w:spacing w:after="160" w:line="360" w:lineRule="auto"/>
        <w:rPr>
          <w:b/>
          <w:sz w:val="28"/>
          <w:szCs w:val="28"/>
        </w:rPr>
      </w:pPr>
      <w:r w:rsidRPr="007F6BBF">
        <w:rPr>
          <w:b/>
          <w:sz w:val="28"/>
          <w:szCs w:val="28"/>
        </w:rPr>
        <w:t>ZASADY CERTYFIKACJI Z ZAKRESU ZDROWEGO ŻYWIENIA</w:t>
      </w:r>
    </w:p>
    <w:p w:rsidR="009E6FDD" w:rsidRPr="00CE5335" w:rsidRDefault="009E6FDD" w:rsidP="00CE5335">
      <w:pPr>
        <w:spacing w:after="160" w:line="360" w:lineRule="auto"/>
        <w:rPr>
          <w:b/>
          <w:sz w:val="28"/>
          <w:szCs w:val="28"/>
        </w:rPr>
      </w:pPr>
      <w:r w:rsidRPr="00CE5335">
        <w:rPr>
          <w:b/>
          <w:sz w:val="28"/>
          <w:szCs w:val="28"/>
        </w:rPr>
        <w:t>Sklepik szkolny z certyfikatem promowania oraz sprzedaży produktów zdrowego i racjonalnego żywienia</w:t>
      </w:r>
      <w:r w:rsidR="00BA4CF1" w:rsidRPr="00CE5335">
        <w:rPr>
          <w:b/>
          <w:sz w:val="28"/>
          <w:szCs w:val="28"/>
        </w:rPr>
        <w:t>.</w:t>
      </w:r>
    </w:p>
    <w:p w:rsidR="00487D79" w:rsidRPr="00BA4CF1" w:rsidRDefault="009E6FDD" w:rsidP="00BA4CF1">
      <w:pPr>
        <w:spacing w:after="160" w:line="360" w:lineRule="auto"/>
        <w:rPr>
          <w:b/>
          <w:sz w:val="28"/>
          <w:szCs w:val="28"/>
        </w:rPr>
      </w:pPr>
      <w:r w:rsidRPr="00BA4CF1">
        <w:rPr>
          <w:b/>
          <w:sz w:val="28"/>
          <w:szCs w:val="28"/>
        </w:rPr>
        <w:t>Stołówka z certyfikatem zdrowego i racjonalnego żywienia</w:t>
      </w:r>
      <w:r w:rsidR="00BA4CF1" w:rsidRPr="00BA4CF1">
        <w:rPr>
          <w:b/>
          <w:sz w:val="28"/>
          <w:szCs w:val="28"/>
        </w:rPr>
        <w:t>.</w:t>
      </w:r>
    </w:p>
    <w:p w:rsidR="009E6FDD" w:rsidRPr="001530E3" w:rsidRDefault="009E6FDD" w:rsidP="007F6B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530E3">
        <w:rPr>
          <w:rFonts w:eastAsia="Times New Roman" w:cstheme="minorHAnsi"/>
          <w:color w:val="000000"/>
          <w:sz w:val="24"/>
          <w:szCs w:val="24"/>
          <w:lang w:eastAsia="pl-PL"/>
        </w:rPr>
        <w:t>1. DEFINICJE</w:t>
      </w:r>
    </w:p>
    <w:p w:rsidR="00155774" w:rsidRPr="001530E3" w:rsidRDefault="009E6FDD" w:rsidP="00CE53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Certyfikat „Stołówka z certyfikatem zdrowego i racjonalnego żywienia” – wyróżnienie wręczane placówce opiekuńczej </w:t>
      </w:r>
      <w:r w:rsidR="00155774" w:rsidRPr="001530E3">
        <w:rPr>
          <w:rFonts w:ascii="Calibri" w:eastAsia="Verdana" w:hAnsi="Calibri" w:cs="Verdana"/>
          <w:sz w:val="24"/>
          <w:szCs w:val="24"/>
          <w:lang w:eastAsia="zh-CN"/>
        </w:rPr>
        <w:t>i</w:t>
      </w:r>
      <w:r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edukacyjnej, która spełni Kryteria Certyfikacyjne</w:t>
      </w:r>
      <w:r w:rsidR="00493667" w:rsidRPr="001530E3">
        <w:rPr>
          <w:rFonts w:ascii="Calibri" w:eastAsia="Verdana" w:hAnsi="Calibri" w:cs="Verdana"/>
          <w:sz w:val="24"/>
          <w:szCs w:val="24"/>
          <w:lang w:eastAsia="zh-CN"/>
        </w:rPr>
        <w:t>;</w:t>
      </w:r>
      <w:r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przyznawane na okres 2 lat w postaci dokume</w:t>
      </w:r>
      <w:r w:rsidR="00155774" w:rsidRPr="001530E3">
        <w:rPr>
          <w:rFonts w:ascii="Calibri" w:eastAsia="Verdana" w:hAnsi="Calibri" w:cs="Verdana"/>
          <w:sz w:val="24"/>
          <w:szCs w:val="24"/>
          <w:lang w:eastAsia="zh-CN"/>
        </w:rPr>
        <w:t>ntu oraz pamiątkowej tabliczki.</w:t>
      </w:r>
      <w:r w:rsidR="005C78A9"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5C78A9" w:rsidRPr="001530E3">
        <w:rPr>
          <w:sz w:val="24"/>
          <w:szCs w:val="24"/>
          <w:lang w:eastAsia="zh-CN"/>
        </w:rPr>
        <w:t>W</w:t>
      </w:r>
      <w:r w:rsidR="005C78A9" w:rsidRPr="001530E3">
        <w:rPr>
          <w:sz w:val="24"/>
          <w:szCs w:val="24"/>
        </w:rPr>
        <w:t> </w:t>
      </w:r>
      <w:r w:rsidR="005C78A9" w:rsidRPr="001530E3">
        <w:rPr>
          <w:sz w:val="24"/>
          <w:szCs w:val="24"/>
          <w:lang w:eastAsia="zh-CN"/>
        </w:rPr>
        <w:t>przy</w:t>
      </w:r>
      <w:bookmarkStart w:id="0" w:name="_GoBack"/>
      <w:bookmarkEnd w:id="0"/>
      <w:r w:rsidR="005C78A9" w:rsidRPr="001530E3">
        <w:rPr>
          <w:sz w:val="24"/>
          <w:szCs w:val="24"/>
          <w:lang w:eastAsia="zh-CN"/>
        </w:rPr>
        <w:t>padku</w:t>
      </w:r>
      <w:r w:rsidR="005C78A9"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działalności prowadzonej przez Ajenta / firmę cateringową, Certyfikat przyznawany jest na okres czasu obowiązywania umowy placówki edukacyjnej z</w:t>
      </w:r>
      <w:r w:rsidR="005C78A9" w:rsidRPr="001530E3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5C78A9" w:rsidRPr="001530E3">
        <w:rPr>
          <w:rFonts w:ascii="Calibri" w:eastAsia="Verdana" w:hAnsi="Calibri" w:cs="Verdana"/>
          <w:sz w:val="24"/>
          <w:szCs w:val="24"/>
          <w:lang w:eastAsia="zh-CN"/>
        </w:rPr>
        <w:t>Ajentem / firmą cateringową.</w:t>
      </w:r>
    </w:p>
    <w:p w:rsidR="008911BA" w:rsidRDefault="008911BA" w:rsidP="007F6BBF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Złoty certyfikat „„Stołówka z certyfikatem zdrowego i racjonalnego żywienia” - wyróżnienie wręczane placówce opiekuńczej i edukacyjnej, która </w:t>
      </w:r>
      <w:r w:rsidR="00D87002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posiada certyfikat dla stołówki przez minimum 4 lata, wyróżnia się wzorowym przebiegiem wizytacji i procesów </w:t>
      </w:r>
      <w:proofErr w:type="spellStart"/>
      <w:r w:rsidR="00D87002" w:rsidRPr="00CE5335">
        <w:rPr>
          <w:rFonts w:ascii="Calibri" w:eastAsia="Verdana" w:hAnsi="Calibri" w:cs="Verdana"/>
          <w:sz w:val="24"/>
          <w:szCs w:val="24"/>
          <w:lang w:eastAsia="zh-CN"/>
        </w:rPr>
        <w:t>recertyfikacji</w:t>
      </w:r>
      <w:proofErr w:type="spellEnd"/>
      <w:r w:rsidR="00D87002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oraz podejściem do jakości stosowanych produktów i dbałości o proces żywienia; przyznawane na okres 5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lat w postaci dokumentu oraz pamiątkowej tabliczki.</w:t>
      </w:r>
    </w:p>
    <w:p w:rsidR="005C78A9" w:rsidRPr="005C78A9" w:rsidRDefault="00E62C7D" w:rsidP="005C78A9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Certyfikat „Sklepik szkolny z certyfikatem promowania oraz sprzedaży produktów zdrowego i racjonalnego żywienia” – wyróżnienie wręczane placówce edukacyjnej, na terenie której funkcjonuje sklepik szkolny </w:t>
      </w:r>
      <w:r w:rsidR="00B80DC1" w:rsidRPr="00CE5335">
        <w:rPr>
          <w:rFonts w:ascii="Calibri" w:eastAsia="Verdana" w:hAnsi="Calibri" w:cs="Verdana"/>
          <w:sz w:val="24"/>
          <w:szCs w:val="24"/>
          <w:lang w:eastAsia="zh-CN"/>
        </w:rPr>
        <w:t>spełniający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Kryteria Certyfikacyjne</w:t>
      </w:r>
      <w:r w:rsidR="00493667" w:rsidRPr="00CE5335">
        <w:rPr>
          <w:rFonts w:ascii="Calibri" w:eastAsia="Verdana" w:hAnsi="Calibri" w:cs="Verdana"/>
          <w:sz w:val="24"/>
          <w:szCs w:val="24"/>
          <w:lang w:eastAsia="zh-CN"/>
        </w:rPr>
        <w:t>;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przyznawane na okres 2 lat w postaci dokumentu oraz pamiątkowej tabliczki.</w:t>
      </w:r>
      <w:r w:rsidR="005C78A9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5C78A9" w:rsidRPr="005C78A9">
        <w:rPr>
          <w:rFonts w:ascii="Calibri" w:eastAsia="Verdana" w:hAnsi="Calibri" w:cs="Verdana"/>
          <w:sz w:val="24"/>
          <w:szCs w:val="24"/>
          <w:lang w:eastAsia="zh-CN"/>
        </w:rPr>
        <w:t>W</w:t>
      </w:r>
      <w:r w:rsidR="005C78A9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5C78A9" w:rsidRPr="005C78A9">
        <w:rPr>
          <w:rFonts w:ascii="Calibri" w:eastAsia="Verdana" w:hAnsi="Calibri" w:cs="Verdana"/>
          <w:sz w:val="24"/>
          <w:szCs w:val="24"/>
          <w:lang w:eastAsia="zh-CN"/>
        </w:rPr>
        <w:t>przypadku działalności prowadzonej przez Ajenta / firmę cateringową, Certyfikat przyznawany jest na okres czasu obowiązywania umowy placówki edukacyjnej z</w:t>
      </w:r>
      <w:r w:rsidR="005C78A9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5C78A9" w:rsidRPr="005C78A9">
        <w:rPr>
          <w:rFonts w:ascii="Calibri" w:eastAsia="Verdana" w:hAnsi="Calibri" w:cs="Verdana"/>
          <w:sz w:val="24"/>
          <w:szCs w:val="24"/>
          <w:lang w:eastAsia="zh-CN"/>
        </w:rPr>
        <w:t>Ajentem / firmą cateringową.</w:t>
      </w:r>
    </w:p>
    <w:p w:rsidR="009E6FDD" w:rsidRDefault="009E6FDD" w:rsidP="007F6BBF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Proces certyfikacji – postępowanie, którym objęta zostaje Placówka </w:t>
      </w:r>
      <w:r w:rsidR="00155774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opiekuńcza i 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>edukacyjna i/lub firma prowadząca stołówkę</w:t>
      </w:r>
      <w:r w:rsidR="00493667" w:rsidRPr="00CE5335">
        <w:rPr>
          <w:rFonts w:ascii="Calibri" w:eastAsia="Verdana" w:hAnsi="Calibri" w:cs="Verdana"/>
          <w:sz w:val="24"/>
          <w:szCs w:val="24"/>
          <w:lang w:eastAsia="zh-CN"/>
        </w:rPr>
        <w:t>/</w:t>
      </w:r>
      <w:r w:rsidR="00E62C7D" w:rsidRPr="00CE5335">
        <w:rPr>
          <w:rFonts w:ascii="Calibri" w:eastAsia="Verdana" w:hAnsi="Calibri" w:cs="Verdana"/>
          <w:sz w:val="24"/>
          <w:szCs w:val="24"/>
          <w:lang w:eastAsia="zh-CN"/>
        </w:rPr>
        <w:t>sklepik szkolny</w:t>
      </w:r>
      <w:r w:rsidR="00493667" w:rsidRPr="00CE5335">
        <w:rPr>
          <w:rFonts w:ascii="Calibri" w:eastAsia="Verdana" w:hAnsi="Calibri" w:cs="Verdana"/>
          <w:sz w:val="24"/>
          <w:szCs w:val="24"/>
          <w:lang w:eastAsia="zh-CN"/>
        </w:rPr>
        <w:t>/</w:t>
      </w:r>
      <w:r w:rsidR="00E62C7D" w:rsidRPr="00CE5335">
        <w:rPr>
          <w:rFonts w:ascii="Calibri" w:eastAsia="Verdana" w:hAnsi="Calibri" w:cs="Verdana"/>
          <w:sz w:val="24"/>
          <w:szCs w:val="24"/>
          <w:lang w:eastAsia="zh-CN"/>
        </w:rPr>
        <w:t>usługi cateringowe;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od momentu dokonania zgłoszenia do ogłoszenia ostatecznej decyzji Organizatora o przyznaniu Certyfikatu</w:t>
      </w:r>
      <w:r w:rsidR="007F6BBF" w:rsidRPr="00CE5335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:rsidR="009E6FDD" w:rsidRPr="00CE5335" w:rsidRDefault="009E6FDD" w:rsidP="007F6BBF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lastRenderedPageBreak/>
        <w:t xml:space="preserve">Placówki </w:t>
      </w:r>
      <w:r w:rsidR="00155774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opiekuńcze i 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>edukacyjne – żłobki,</w:t>
      </w:r>
      <w:r w:rsidR="00FE1774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kluby dziecięce, 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przedszkola, szkoły (każdego poziomu nauczania), ośrodki wychowawcze oraz inne placówki prowadzące działalność oświatową i wychowawczą na terenie Wrocławia. </w:t>
      </w:r>
    </w:p>
    <w:p w:rsidR="009E6FDD" w:rsidRPr="00DF529F" w:rsidRDefault="009E6FDD" w:rsidP="007F6B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2.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POSTANOWIENIA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OGÓLNE</w:t>
      </w:r>
    </w:p>
    <w:p w:rsidR="00822EDD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 „Stołówka z certyfikatem zdrowego i racjonalnego żywienia”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oraz „Sklepik szkolny z certyfikatem promowania oraz sprzedaży produktów zdrowego i racjonalnego żywienia”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zwany dalej Certyfikatem, przyznawany jest przez Wydział Zdrowia i Spraw Społecznych Urzędu Miejskiego Wrocławia </w:t>
      </w:r>
      <w:r w:rsidR="00155774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z siedzibą we Wrocławiu, zwany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dalej Organizator</w:t>
      </w:r>
      <w:r w:rsidR="00155774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em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</w:t>
      </w:r>
    </w:p>
    <w:p w:rsidR="00BA2DB1" w:rsidRDefault="00822E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Złoty certyfikat „Stołówka z certyfikatem zdrowego i racjonalnego żywienia” przyznawany jest przez Wydział Zdrowia i Spraw Społecznych Urzędu Miejskiego Wrocławia z siedzibą we Wrocławiu, na podstawie przyjętych kryteriów</w:t>
      </w:r>
      <w:r w:rsidR="00BA2DB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 W celu weryfikacji utrzymania jakości żywienia odpowiadającej Kryteriom Certyfikacyjnym prowadzone będą wizyty kontrolne (min. 2 wizyty w ciągu 5 lat). Od ich wyniku uzależnione będzie utrzymanie Certyfikatu przez placówkę w czasie, na który został on przyznany. W razie stwierdzenia nieprawidłowości będą miały zastosowanie punkty 4.4-4.7.</w:t>
      </w:r>
    </w:p>
    <w:p w:rsidR="00F1787A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 Certyfikat mogą się ubiegać placówki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opiekuńcze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edukacyjne z siedzibą we Wrocławiu, które dokonają pisemnego zgłoszenia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wg zasad określonych przez Organizatora.</w:t>
      </w:r>
    </w:p>
    <w:p w:rsidR="009E6FDD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Certyfikacja placówek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opiekuńczych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edukacyjnych pro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wadzona jest w sposób ciągły lub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terminach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wyznaczonych przez Organizatora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B80DC1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/-ty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otrzymuje placówka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opiekuńcza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edukacyjna, na terenie której działa 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sklepik szkolny (prowadzony samodzielnie lub przez firmę zewnętrzną</w:t>
      </w:r>
      <w:r w:rsidR="001C7AA6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/ajenta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) lub / i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 stołówka (własna kuchnia prowadzona przez placówkę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opiekuńczą i edukacyjną,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posiłki przygotowywane na miejscu przez ajenta lub firmę cateringową - tzw. catering wewnętrzny (w tym przygotowywane częściowo), posiłki przygotowywane i dowożone przez firmę cateringową – tzw. catering zewnętrzny</w:t>
      </w:r>
      <w:r w:rsidR="001C7AA6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)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9E6FDD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placówce, w której żywienie jest realizowane przez ajenta lub firmę cateringową (niezależnie od formy prowadzenia kuchni - patrz wyżej), również ajent/firma cateringowa zostanie wyróżniona Certyfikatem, z zaznaczeniem miejsca (adresu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numeru placówki), w której realizuje żywienie.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Certyfikat otrzymuje również Ajent, prowadzący sklepik szkolny działający na terenie wyróżnionej placówki edukacyjnej.</w:t>
      </w:r>
    </w:p>
    <w:p w:rsidR="009E6FDD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Na Dyrektorze placówki spoczywa odpowiedzialność za utrzymywanie, po przyznaniu Certyfikatu, wysokiej jakości świadczonych usług. </w:t>
      </w:r>
    </w:p>
    <w:p w:rsidR="009E6FDD" w:rsidRPr="00EC0B29" w:rsidRDefault="009E6FDD" w:rsidP="00EC0B29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Przyznanie Certyfikatu jest wyróżnieniem poświadczającym, że placówka przywiązuje szczególną wagę do jakośc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i żywienia dzieci i młodzieży.</w:t>
      </w:r>
    </w:p>
    <w:p w:rsidR="009E6FDD" w:rsidRPr="00DF529F" w:rsidRDefault="009E6FDD" w:rsidP="007F6B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3.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ZASADY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PRZYZNAWANIA CERTYFIKATU</w:t>
      </w:r>
    </w:p>
    <w:p w:rsidR="009E6FDD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celu zdobycia Certyfikatu należy </w:t>
      </w:r>
      <w:r w:rsidR="00646DF5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dokonać zgłoszenia </w:t>
      </w:r>
      <w:r w:rsidR="00B1135C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wg zasad określonych przez Organizatora. </w:t>
      </w:r>
    </w:p>
    <w:p w:rsidR="009E6FDD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Placówka </w:t>
      </w:r>
      <w:r w:rsidR="00F1787A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opiekuńcza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edukacyjna otrzyma informację zwrotną w ciągu dwóch tygodni od momentu dokonania zgłoszenia. Będzie ona obejmować: potwierdzenie zgłoszenia lub wskazanie ewentualnych braków formalnych oraz instrukcje prowadzące do spotkania ze Specjalistą ds. żywienia. </w:t>
      </w:r>
    </w:p>
    <w:p w:rsidR="00B80DC1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Spotkanie ze Specjalistą ds. żywienia jest niezbędnym warunkiem otrzymania Certyfikatu, a jego celem jest weryfikacja jakości żywienia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asortymentu sklepiku/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stołówki w opa</w:t>
      </w:r>
      <w:r w:rsidR="00F1787A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rciu o Kryteria Certyfikacyjne.</w:t>
      </w:r>
    </w:p>
    <w:p w:rsidR="009E6FDD" w:rsidRPr="00EC0B29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Weryfikacja składa się z dwóch etapów:</w:t>
      </w:r>
    </w:p>
    <w:p w:rsidR="009E6FDD" w:rsidRPr="007F6BBF" w:rsidRDefault="009E6FDD" w:rsidP="007F6B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 etap – wizyta wstępna Specjalisty ds. żywienia, mająca na celu ocenę stopnia przygotowania placówki 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opiekuńczej i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edukacyjnej do zdobycia Certyfikatu. Na ocenę składa się wywiad z przedstawicielami placówki (dyrekcją lub osobami wskazanymi przez dyrekcję, pracownikami kuchni) oraz oględziny 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asortymentu sklepiku i jego zaplecza,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stołówki, kuchni i jej 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zaplecza,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w przypadku firmy cateringowej także magazynu i pomieszczeń kuchni</w:t>
      </w:r>
      <w:r w:rsidR="001C7AA6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oparciu o ustalone Kryteria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Certyfikacyjne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Wizyta kontrolna odbywa się we wszystkich placówkach 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opiekuńczych i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edukacyjnych, które dokonają zgłoszenia do otrzymania Certyfikatu. Wynikiem pozytywnej weryfikacji jest decyzja o pr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zyznaniu Certyfikatu 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„Sklepik szkolny z certyfikatem promowania oraz sprzedaży produktów zdrowego i racjonalnego żywienia” lub/</w:t>
      </w:r>
      <w:proofErr w:type="gramStart"/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  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„</w:t>
      </w:r>
      <w:proofErr w:type="gramEnd"/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Stołówka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z certyfikatem zdrowego i racjonalnego żywienia”.</w:t>
      </w:r>
    </w:p>
    <w:p w:rsidR="000E2779" w:rsidRPr="007F6BBF" w:rsidRDefault="009E6FDD" w:rsidP="007F6B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II etap – w przypadku weryfikacji negatywnej Specjalista ds. żywienia przedstawia szczegółowe zalecenia i wskazuje obszary zmian dla placówki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opiekuńczej i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edukacyjnej w oparciu o Kryteria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Certyfikacyjne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Zmiany powinny zostać wdrożone w czasie jednego miesiąca od otrzymania przez placówkę powyższych zaleceń. W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indywidualnych przypadkach termin ten może zostać wydłużony. Następnie ma miejsce wizyta sprawdzająca Specjalisty ds. żywienia. Jej pozytywny wynik jest tożsamy z decyzją o przyznaniu Certyfikatu „Stołówka z certyfikatem zd</w:t>
      </w:r>
      <w:r w:rsidR="000E2779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rowego i racjonalnego żywienia” i/lub „Sklepik szkolny z certyfikatem promowania oraz sprzedaży produktów zdrowego i racjonalnego żywienia”.</w:t>
      </w:r>
    </w:p>
    <w:p w:rsidR="009E6FDD" w:rsidRDefault="001C7AA6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Jeżeli w dwóch</w:t>
      </w:r>
      <w:r w:rsidR="009E6FDD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etapach postępowania weryfikacyjnego placówka nie spełni Kryteriów Certyfikacyj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nych, otrzyma decyzję odmowną. </w:t>
      </w:r>
      <w:r w:rsidR="009E6FDD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 wprowadzeniu zmian będzie mogła ubiegać się o Certyfikat powtórnie, jednak nie wcześniej niż w okresie 3 miesięcy od otrzymania decyzji.</w:t>
      </w:r>
    </w:p>
    <w:p w:rsidR="009E6FDD" w:rsidRDefault="009E6FDD" w:rsidP="00EC0B2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O terminie i sposobie wręczenia Certyfikatu poinformuje Organizator (będą one zależne od ilości certyfikowanych placówek).</w:t>
      </w:r>
    </w:p>
    <w:p w:rsidR="000E2779" w:rsidRPr="00DF529F" w:rsidRDefault="009E6FDD" w:rsidP="007F6B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4. ZASADY UTRZYMANIA CERTYFIKATU</w:t>
      </w:r>
    </w:p>
    <w:p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 „Stołówka z certyfikatem zdrowego i racjonalnego żywienia”</w:t>
      </w:r>
      <w:r w:rsidR="000E2779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„Sklepik szkolny z certyfikatem promowania oraz sprzedaży produktów zdrowego i racjonalnego żywienia”</w:t>
      </w: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przyznawany jest na okres 2 lat. Placówka </w:t>
      </w:r>
      <w:r w:rsidR="001629FB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opiekuńcza i </w:t>
      </w: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edukacyjna, która go otrzyma, będzie w tym czasie zobowiązana do utrzymywania najwyżs</w:t>
      </w:r>
      <w:r w:rsidR="000E2779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zej jakości żywienia w stołówce oraz produktów 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</w:t>
      </w:r>
      <w:r w:rsidR="000E2779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sklepiku szkolnym.</w:t>
      </w:r>
    </w:p>
    <w:p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Jeżeli stołówka prowadzona jest przez ajenta/firmę cateringową, on/ona również otrzyma Certyfikat „Stołówka z certyfikatem zdrowego i racjonalnego żywienia” 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/ „Sklepik szkolny z certyfikatem promowania oraz sprzedaży produktów zdrowego i racjonalnego żywienia”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 Jest on przyznawany na okres czasu obowiązywania umowy placówki edukacyjnej z ajentem/firmą cateringową. Ajent / firma cateringowa, która go otrzyma, będzie w tym czasie zobowiązana do utrzymywania najwyższej jakości żywienia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i produktów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celu weryfikacji utrzymania jakości żywienia odpowiadającej Kryteriom Certyfikacyjnym prowadzone będą wizyty kontrolne </w:t>
      </w:r>
      <w:r w:rsidR="00B3107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(minimum jedna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ciągu 2 lat). Od ich wyniku uzależnione będzie utrzymanie Certyfikatu przez placówkę (odpowiednio ajenta </w:t>
      </w:r>
      <w:r w:rsidR="001629FB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/ firmę cateringową) w czasie,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na który został on przyznany.</w:t>
      </w:r>
    </w:p>
    <w:p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razie stwierdzenia nieprawidłowości, Specjalista ds. żywienia wskaże zalecenia oraz termin do wprowadzenia zmian. Ich niedotrzymanie stanowić będzie podstawę do odebrania Certyfikatu. </w:t>
      </w:r>
    </w:p>
    <w:p w:rsidR="009E6FDD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Za nieprawidłowości uważa się naruszenie Kryteriów Certyfikacyjnych, obniżenie jakości świadczonych usług, przerwanie ciągłości świadczonych usług.</w:t>
      </w:r>
      <w:r w:rsidR="003F1A7D" w:rsidRPr="003F1A7D">
        <w:t xml:space="preserve"> </w:t>
      </w:r>
      <w:r w:rsidR="003F1A7D" w:rsidRPr="003F1A7D">
        <w:rPr>
          <w:rFonts w:ascii="Calibri" w:eastAsia="Verdana" w:hAnsi="Calibri" w:cs="Verdana"/>
          <w:color w:val="000000"/>
          <w:sz w:val="24"/>
          <w:szCs w:val="24"/>
          <w:lang w:eastAsia="zh-CN"/>
        </w:rPr>
        <w:t>oraz niezgłoszenie zaistniałej zmiany firmy cateringowej do Realizatora zadania (co wiąże się z wdrożeniem procedury Certyfikacyjnej u nowego operatora żywienia i spełnienia przez niego Kryteriów Certyfikacyjnych).</w:t>
      </w:r>
    </w:p>
    <w:p w:rsidR="001629FB" w:rsidRDefault="009E6FDD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 może zostać również odebrany placówce w razie stwierdzenia rażącego niedotrzymania</w:t>
      </w:r>
      <w:r w:rsidR="001629FB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zasad p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rzyznawania Certyfikatu.</w:t>
      </w:r>
    </w:p>
    <w:p w:rsidR="00EC0B29" w:rsidRDefault="008A3283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Placówka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której Certyfikat zostanie odebrany z przyczy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n określonych w punktach 4.4</w:t>
      </w:r>
      <w:r w:rsidR="006100D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-4.6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może ponownie ubiegać się o przyznanie Certyfikatu po okresie minimum 3 miesięcy.</w:t>
      </w:r>
    </w:p>
    <w:p w:rsidR="009E6FDD" w:rsidRPr="00EC0B29" w:rsidRDefault="006100D5" w:rsidP="00EC0B29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Placówka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która utrzyma Certyfikat „Stołówka z certyfikatem zdrowego i racjonalnego żywienia”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„Sklepik szkolny z certyfikatem promowania oraz sprzedaży produktów zdrowego i racjonalnego żywienia” 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przez okres 2 lat, może ubiegać się o jego przedłużenie poprzez powtórne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zgłoszenie</w:t>
      </w:r>
      <w:r w:rsidR="00B3107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potwierdzone następnie pozytywnym wynikiem </w:t>
      </w:r>
      <w:r w:rsidR="006378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wizyty </w:t>
      </w:r>
      <w:r w:rsidR="00B3107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specjalisty ds. żywienia</w:t>
      </w:r>
      <w:r w:rsidR="006378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9E6FDD" w:rsidRPr="00342BBE" w:rsidRDefault="009E6FDD" w:rsidP="007F6B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5.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POSTANOWIENIA</w:t>
      </w: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KOŃCOWE</w:t>
      </w:r>
    </w:p>
    <w:p w:rsidR="009E6FDD" w:rsidRDefault="008A3283" w:rsidP="006B3A7F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Placówka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która otrzyma Certyfikat „Stołówka z certyfikatem zdrowego i racjonalnego żywienia”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„Sklepik szkolny z certyfikatem promowania oraz sprzedaży produktów zdrowego i racjonalnego żywienia”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zobowiązana jest do zgłaszania wszelkich zmian mających wpływ na jakość żywienia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asortymentu, świadczonych usług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w tym przede wszystkim zmiany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firmy cateringowej / ajenta</w:t>
      </w:r>
      <w:r w:rsidR="006B3A7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6B3A7F" w:rsidRPr="006B3A7F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pod rygorem utraty Certyfikatu</w:t>
      </w:r>
      <w:r w:rsidR="006B3A7F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0C6C59" w:rsidRDefault="008A3283" w:rsidP="006B3A7F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Lista placówek, które posiadają Certyfikat jest dostępna u Organizatora.</w:t>
      </w:r>
    </w:p>
    <w:sectPr w:rsidR="000C6C59" w:rsidSect="00487D79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87" w:rsidRDefault="00347487" w:rsidP="004541CA">
      <w:pPr>
        <w:spacing w:after="0" w:line="240" w:lineRule="auto"/>
      </w:pPr>
      <w:r>
        <w:separator/>
      </w:r>
    </w:p>
  </w:endnote>
  <w:endnote w:type="continuationSeparator" w:id="0">
    <w:p w:rsidR="00347487" w:rsidRDefault="00347487" w:rsidP="0045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490641"/>
      <w:docPartObj>
        <w:docPartGallery w:val="Page Numbers (Bottom of Page)"/>
        <w:docPartUnique/>
      </w:docPartObj>
    </w:sdtPr>
    <w:sdtEndPr/>
    <w:sdtContent>
      <w:p w:rsidR="004541CA" w:rsidRDefault="00D54E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8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41CA" w:rsidRDefault="00454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87" w:rsidRDefault="00347487" w:rsidP="004541CA">
      <w:pPr>
        <w:spacing w:after="0" w:line="240" w:lineRule="auto"/>
      </w:pPr>
      <w:r>
        <w:separator/>
      </w:r>
    </w:p>
  </w:footnote>
  <w:footnote w:type="continuationSeparator" w:id="0">
    <w:p w:rsidR="00347487" w:rsidRDefault="00347487" w:rsidP="0045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2F4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0C35"/>
    <w:multiLevelType w:val="hybridMultilevel"/>
    <w:tmpl w:val="DB12E69C"/>
    <w:lvl w:ilvl="0" w:tplc="70C470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7488"/>
    <w:multiLevelType w:val="hybridMultilevel"/>
    <w:tmpl w:val="889C2C46"/>
    <w:lvl w:ilvl="0" w:tplc="D64A5B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282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624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EF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640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43E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A6C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E79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C28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127C5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23B12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C1BC0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1122C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FDD"/>
    <w:rsid w:val="0005316D"/>
    <w:rsid w:val="00091982"/>
    <w:rsid w:val="000C6C59"/>
    <w:rsid w:val="000E2779"/>
    <w:rsid w:val="001530E3"/>
    <w:rsid w:val="00155774"/>
    <w:rsid w:val="001629FB"/>
    <w:rsid w:val="001C7AA6"/>
    <w:rsid w:val="002A12E9"/>
    <w:rsid w:val="00342BBE"/>
    <w:rsid w:val="00347487"/>
    <w:rsid w:val="003E3326"/>
    <w:rsid w:val="003F1A7D"/>
    <w:rsid w:val="004027E5"/>
    <w:rsid w:val="00440B7D"/>
    <w:rsid w:val="004541CA"/>
    <w:rsid w:val="00471551"/>
    <w:rsid w:val="00487D79"/>
    <w:rsid w:val="00493667"/>
    <w:rsid w:val="004B1C3A"/>
    <w:rsid w:val="004E7D30"/>
    <w:rsid w:val="005C78A9"/>
    <w:rsid w:val="006100D5"/>
    <w:rsid w:val="006378F5"/>
    <w:rsid w:val="00640CBF"/>
    <w:rsid w:val="00646DF5"/>
    <w:rsid w:val="0067062E"/>
    <w:rsid w:val="006A373D"/>
    <w:rsid w:val="006B3A7F"/>
    <w:rsid w:val="006E745C"/>
    <w:rsid w:val="007D2ABF"/>
    <w:rsid w:val="007F6BBF"/>
    <w:rsid w:val="00822EDD"/>
    <w:rsid w:val="008415FE"/>
    <w:rsid w:val="008911BA"/>
    <w:rsid w:val="008A3283"/>
    <w:rsid w:val="008D4749"/>
    <w:rsid w:val="00976E43"/>
    <w:rsid w:val="009C2DDB"/>
    <w:rsid w:val="009E6FDD"/>
    <w:rsid w:val="00A6051F"/>
    <w:rsid w:val="00AA7E95"/>
    <w:rsid w:val="00AC547F"/>
    <w:rsid w:val="00B1135C"/>
    <w:rsid w:val="00B31075"/>
    <w:rsid w:val="00B576A1"/>
    <w:rsid w:val="00B80DC1"/>
    <w:rsid w:val="00BA2DB1"/>
    <w:rsid w:val="00BA4CF1"/>
    <w:rsid w:val="00C128BB"/>
    <w:rsid w:val="00C52270"/>
    <w:rsid w:val="00CE5335"/>
    <w:rsid w:val="00D26753"/>
    <w:rsid w:val="00D54EB3"/>
    <w:rsid w:val="00D87002"/>
    <w:rsid w:val="00DA5EF2"/>
    <w:rsid w:val="00DE5CB3"/>
    <w:rsid w:val="00DF529F"/>
    <w:rsid w:val="00E25C69"/>
    <w:rsid w:val="00E42250"/>
    <w:rsid w:val="00E57D36"/>
    <w:rsid w:val="00E62C7D"/>
    <w:rsid w:val="00EC0B29"/>
    <w:rsid w:val="00F1787A"/>
    <w:rsid w:val="00FE1774"/>
    <w:rsid w:val="00FE4959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94EA"/>
  <w15:docId w15:val="{EAF4841A-0830-4A19-809C-515F756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FD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1CA"/>
  </w:style>
  <w:style w:type="paragraph" w:styleId="Stopka">
    <w:name w:val="footer"/>
    <w:basedOn w:val="Normalny"/>
    <w:link w:val="StopkaZnak"/>
    <w:uiPriority w:val="99"/>
    <w:unhideWhenUsed/>
    <w:rsid w:val="004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1CA"/>
  </w:style>
  <w:style w:type="paragraph" w:styleId="Akapitzlist">
    <w:name w:val="List Paragraph"/>
    <w:basedOn w:val="Normalny"/>
    <w:uiPriority w:val="34"/>
    <w:qFormat/>
    <w:rsid w:val="00CE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73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936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859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41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1418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Magdalena Słonecka-Kołpa</cp:lastModifiedBy>
  <cp:revision>41</cp:revision>
  <cp:lastPrinted>2020-01-10T08:45:00Z</cp:lastPrinted>
  <dcterms:created xsi:type="dcterms:W3CDTF">2019-02-20T12:36:00Z</dcterms:created>
  <dcterms:modified xsi:type="dcterms:W3CDTF">2023-01-23T08:35:00Z</dcterms:modified>
</cp:coreProperties>
</file>