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3E" w:rsidRPr="009E7927" w:rsidRDefault="00B57F3E" w:rsidP="009E7927">
      <w:pPr>
        <w:pStyle w:val="Tytu"/>
        <w:rPr>
          <w:rFonts w:ascii="Verdana" w:hAnsi="Verdana"/>
          <w:sz w:val="28"/>
          <w:szCs w:val="28"/>
        </w:rPr>
      </w:pPr>
      <w:r w:rsidRPr="009E7927">
        <w:rPr>
          <w:rFonts w:ascii="Verdana" w:hAnsi="Verdana"/>
          <w:sz w:val="28"/>
          <w:szCs w:val="28"/>
        </w:rPr>
        <w:t xml:space="preserve">Protokół z posiedzenia Komisji Konkursowej na wybór realizatora zadania </w:t>
      </w:r>
    </w:p>
    <w:p w:rsidR="00B57F3E" w:rsidRPr="009E7927" w:rsidRDefault="00B57F3E" w:rsidP="0033674D">
      <w:pPr>
        <w:rPr>
          <w:rFonts w:ascii="Verdana" w:hAnsi="Verdana"/>
          <w:sz w:val="28"/>
          <w:szCs w:val="28"/>
        </w:rPr>
      </w:pPr>
    </w:p>
    <w:p w:rsidR="009E7927" w:rsidRPr="009E7927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Nazwa konkursu: </w:t>
      </w:r>
      <w:r w:rsidRPr="009E7927">
        <w:rPr>
          <w:bCs/>
          <w:color w:val="auto"/>
          <w:sz w:val="22"/>
          <w:szCs w:val="22"/>
        </w:rPr>
        <w:t xml:space="preserve">wyboru realizatora zadania pn. </w:t>
      </w:r>
      <w:bookmarkStart w:id="0" w:name="_Hlk153967920"/>
      <w:r w:rsidR="00374BA5" w:rsidRPr="00374BA5">
        <w:rPr>
          <w:bCs/>
          <w:color w:val="auto"/>
          <w:sz w:val="22"/>
          <w:szCs w:val="22"/>
        </w:rPr>
        <w:t>Prowadzenie działań profilaktyczno-terapeutycznych dla osób zagrożonych uzależnieniem i uzależnionych od substancji psychoaktywnych innych niż alkohol oraz rozszerzanie oferty programu leczenia substytucyjnego i bezpłatnego testowania w kierunku HIV.</w:t>
      </w:r>
      <w:r w:rsidR="009E7927" w:rsidRPr="009E7927">
        <w:rPr>
          <w:bCs/>
          <w:color w:val="auto"/>
          <w:sz w:val="22"/>
          <w:szCs w:val="22"/>
        </w:rPr>
        <w:t xml:space="preserve">  </w:t>
      </w:r>
      <w:bookmarkEnd w:id="0"/>
    </w:p>
    <w:p w:rsidR="009E7927" w:rsidRPr="009E7927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Podstawa prawna: </w:t>
      </w:r>
      <w:r w:rsidR="009E7927" w:rsidRPr="009E7927">
        <w:rPr>
          <w:color w:val="auto"/>
          <w:sz w:val="22"/>
          <w:szCs w:val="22"/>
        </w:rPr>
        <w:t>art. 2 ust. 2, 3, 4, 5 oraz art. 14 ust. 1 w związku z art. 13 ust. 3 Ustawy z dnia 11 września 2015 r. o zdrowiu publicznym oraz celu operacyjnego nr 2: Profilaktyka uzależnień określonego w rozporządzeniu Rady Ministrów z dnia 4 sierpnia 2016 r. w sprawie Narodowego Programu Zdrowia na lata 2021-2025.</w:t>
      </w:r>
    </w:p>
    <w:p w:rsidR="004954E5" w:rsidRPr="009E7927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Posiedzenie Komisji Konkursowej odbyło się dnia </w:t>
      </w:r>
      <w:r w:rsidR="00C72C59">
        <w:rPr>
          <w:color w:val="auto"/>
          <w:sz w:val="22"/>
          <w:szCs w:val="22"/>
        </w:rPr>
        <w:t>21</w:t>
      </w:r>
      <w:r w:rsidR="00EE267E" w:rsidRPr="009E7927">
        <w:rPr>
          <w:color w:val="auto"/>
          <w:sz w:val="22"/>
          <w:szCs w:val="22"/>
        </w:rPr>
        <w:t>.</w:t>
      </w:r>
      <w:r w:rsidR="006923E5" w:rsidRPr="009E7927">
        <w:rPr>
          <w:color w:val="auto"/>
          <w:sz w:val="22"/>
          <w:szCs w:val="22"/>
        </w:rPr>
        <w:t>12.</w:t>
      </w:r>
      <w:r w:rsidR="007C24FD" w:rsidRPr="009E7927">
        <w:rPr>
          <w:color w:val="auto"/>
          <w:sz w:val="22"/>
          <w:szCs w:val="22"/>
        </w:rPr>
        <w:t>20</w:t>
      </w:r>
      <w:r w:rsidR="003A72F1" w:rsidRPr="009E7927">
        <w:rPr>
          <w:color w:val="auto"/>
          <w:sz w:val="22"/>
          <w:szCs w:val="22"/>
        </w:rPr>
        <w:t>2</w:t>
      </w:r>
      <w:r w:rsidR="00C72C59">
        <w:rPr>
          <w:color w:val="auto"/>
          <w:sz w:val="22"/>
          <w:szCs w:val="22"/>
        </w:rPr>
        <w:t>3</w:t>
      </w:r>
      <w:r w:rsidR="007C24FD" w:rsidRPr="009E7927">
        <w:rPr>
          <w:color w:val="auto"/>
          <w:sz w:val="22"/>
          <w:szCs w:val="22"/>
        </w:rPr>
        <w:t xml:space="preserve"> r.</w:t>
      </w:r>
      <w:r w:rsidRPr="009E7927">
        <w:rPr>
          <w:b/>
          <w:bCs/>
          <w:color w:val="auto"/>
          <w:sz w:val="22"/>
          <w:szCs w:val="22"/>
        </w:rPr>
        <w:t xml:space="preserve"> </w:t>
      </w:r>
      <w:r w:rsidRPr="009E7927">
        <w:rPr>
          <w:color w:val="auto"/>
          <w:sz w:val="22"/>
          <w:szCs w:val="22"/>
        </w:rPr>
        <w:t xml:space="preserve"> o godz.  </w:t>
      </w:r>
      <w:r w:rsidR="006923E5" w:rsidRPr="009E7927">
        <w:rPr>
          <w:color w:val="auto"/>
          <w:sz w:val="22"/>
          <w:szCs w:val="22"/>
        </w:rPr>
        <w:t>9</w:t>
      </w:r>
      <w:r w:rsidR="00E74F13" w:rsidRPr="009E7927">
        <w:rPr>
          <w:color w:val="auto"/>
          <w:sz w:val="22"/>
          <w:szCs w:val="22"/>
        </w:rPr>
        <w:t>.</w:t>
      </w:r>
      <w:r w:rsidRPr="009E7927">
        <w:rPr>
          <w:color w:val="auto"/>
          <w:sz w:val="22"/>
          <w:szCs w:val="22"/>
        </w:rPr>
        <w:t xml:space="preserve">00. </w:t>
      </w:r>
      <w:r w:rsidR="00C72C59" w:rsidRPr="009E7927">
        <w:rPr>
          <w:color w:val="auto"/>
          <w:sz w:val="22"/>
          <w:szCs w:val="22"/>
        </w:rPr>
        <w:t>Adres:</w:t>
      </w:r>
      <w:r w:rsidRPr="009E7927">
        <w:rPr>
          <w:color w:val="auto"/>
          <w:sz w:val="22"/>
          <w:szCs w:val="22"/>
        </w:rPr>
        <w:t xml:space="preserve"> Wydział Zdrowia i Spraw Społecznych UM Wrocławia, ul. G. Zapolskiej 4, Wrocław</w:t>
      </w:r>
    </w:p>
    <w:p w:rsidR="004954E5" w:rsidRPr="009E7927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Członkowie Komisji Konkursowej: </w:t>
      </w:r>
    </w:p>
    <w:p w:rsidR="000F574A" w:rsidRPr="009E7927" w:rsidRDefault="000F574A" w:rsidP="00AF441D">
      <w:pPr>
        <w:spacing w:before="120" w:after="120" w:line="360" w:lineRule="auto"/>
        <w:ind w:left="720"/>
        <w:jc w:val="both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Przewodniczący: </w:t>
      </w:r>
      <w:r w:rsidR="00C72C59">
        <w:rPr>
          <w:rFonts w:ascii="Verdana" w:hAnsi="Verdana"/>
          <w:sz w:val="22"/>
          <w:szCs w:val="22"/>
        </w:rPr>
        <w:t>Bożena Lewicka</w:t>
      </w:r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Sekretarz:</w:t>
      </w:r>
      <w:r w:rsidR="009E7927">
        <w:rPr>
          <w:rFonts w:ascii="Verdana" w:hAnsi="Verdana"/>
          <w:sz w:val="22"/>
          <w:szCs w:val="22"/>
        </w:rPr>
        <w:t xml:space="preserve"> Joanna Bisiecka-Szymczak</w:t>
      </w:r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Członek oceniający: </w:t>
      </w:r>
      <w:r w:rsidR="009E7927" w:rsidRPr="009E7927">
        <w:rPr>
          <w:rFonts w:ascii="Verdana" w:hAnsi="Verdana"/>
          <w:sz w:val="22"/>
          <w:szCs w:val="22"/>
        </w:rPr>
        <w:t xml:space="preserve">Anna </w:t>
      </w:r>
      <w:proofErr w:type="spellStart"/>
      <w:proofErr w:type="gramStart"/>
      <w:r w:rsidR="009E7927" w:rsidRPr="009E7927">
        <w:rPr>
          <w:rFonts w:ascii="Verdana" w:hAnsi="Verdana"/>
          <w:sz w:val="22"/>
          <w:szCs w:val="22"/>
        </w:rPr>
        <w:t>Boduszek</w:t>
      </w:r>
      <w:proofErr w:type="spellEnd"/>
      <w:r w:rsidR="009E7927">
        <w:rPr>
          <w:rFonts w:ascii="Verdana" w:hAnsi="Verdana"/>
          <w:sz w:val="22"/>
          <w:szCs w:val="22"/>
        </w:rPr>
        <w:t xml:space="preserve"> </w:t>
      </w:r>
      <w:r w:rsidRPr="009E7927">
        <w:rPr>
          <w:rFonts w:ascii="Verdana" w:hAnsi="Verdana"/>
          <w:sz w:val="22"/>
          <w:szCs w:val="22"/>
        </w:rPr>
        <w:t>,</w:t>
      </w:r>
      <w:proofErr w:type="gramEnd"/>
      <w:r w:rsidRPr="009E7927">
        <w:rPr>
          <w:rFonts w:ascii="Verdana" w:hAnsi="Verdana"/>
          <w:sz w:val="22"/>
          <w:szCs w:val="22"/>
        </w:rPr>
        <w:t xml:space="preserve"> Wydział Zdrowia i Spraw Społecznych UM Wrocławia</w:t>
      </w:r>
    </w:p>
    <w:p w:rsidR="000F574A" w:rsidRPr="009E7927" w:rsidRDefault="000F574A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Członek oceniający:</w:t>
      </w:r>
      <w:r w:rsidR="00C72C59">
        <w:rPr>
          <w:rFonts w:ascii="Verdana" w:hAnsi="Verdana"/>
          <w:sz w:val="22"/>
          <w:szCs w:val="22"/>
        </w:rPr>
        <w:t xml:space="preserve"> Marta </w:t>
      </w:r>
      <w:proofErr w:type="spellStart"/>
      <w:r w:rsidR="00C72C59">
        <w:rPr>
          <w:rFonts w:ascii="Verdana" w:hAnsi="Verdana"/>
          <w:sz w:val="22"/>
          <w:szCs w:val="22"/>
        </w:rPr>
        <w:t>Przystajko</w:t>
      </w:r>
      <w:proofErr w:type="spellEnd"/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883058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Na konkurs ofert wpłynęł</w:t>
      </w:r>
      <w:r w:rsidR="0057597D">
        <w:rPr>
          <w:rFonts w:ascii="Verdana" w:hAnsi="Verdana"/>
          <w:sz w:val="22"/>
          <w:szCs w:val="22"/>
        </w:rPr>
        <w:t>a</w:t>
      </w:r>
      <w:r w:rsidRPr="009E7927">
        <w:rPr>
          <w:rFonts w:ascii="Verdana" w:hAnsi="Verdana"/>
          <w:sz w:val="22"/>
          <w:szCs w:val="22"/>
        </w:rPr>
        <w:t xml:space="preserve"> </w:t>
      </w:r>
      <w:r w:rsidR="0057597D">
        <w:rPr>
          <w:rFonts w:ascii="Verdana" w:hAnsi="Verdana"/>
          <w:sz w:val="22"/>
          <w:szCs w:val="22"/>
        </w:rPr>
        <w:t>1</w:t>
      </w:r>
      <w:r w:rsidRPr="009E7927">
        <w:rPr>
          <w:rFonts w:ascii="Verdana" w:hAnsi="Verdana"/>
          <w:sz w:val="22"/>
          <w:szCs w:val="22"/>
        </w:rPr>
        <w:t xml:space="preserve"> o</w:t>
      </w:r>
      <w:r w:rsidR="003D4335" w:rsidRPr="009E7927">
        <w:rPr>
          <w:rFonts w:ascii="Verdana" w:hAnsi="Verdana"/>
          <w:sz w:val="22"/>
          <w:szCs w:val="22"/>
        </w:rPr>
        <w:t>fert</w:t>
      </w:r>
      <w:r w:rsidR="0057597D">
        <w:rPr>
          <w:rFonts w:ascii="Verdana" w:hAnsi="Verdana"/>
          <w:sz w:val="22"/>
          <w:szCs w:val="22"/>
        </w:rPr>
        <w:t>a:</w:t>
      </w:r>
    </w:p>
    <w:p w:rsidR="004954E5" w:rsidRPr="009E7927" w:rsidRDefault="00135EA6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135EA6">
        <w:rPr>
          <w:rFonts w:ascii="Verdana" w:hAnsi="Verdana"/>
          <w:sz w:val="22"/>
          <w:szCs w:val="22"/>
        </w:rPr>
        <w:t>Decyzją Komisji Konkursowej do oceny merytorycznej przyjęto 1 ofertę, która spełniała pod względem formalnym wszystkie wymagane warunki</w:t>
      </w:r>
      <w:r w:rsidR="00B57F3E" w:rsidRPr="009E7927">
        <w:rPr>
          <w:rFonts w:ascii="Verdana" w:hAnsi="Verdana"/>
          <w:sz w:val="22"/>
          <w:szCs w:val="22"/>
        </w:rPr>
        <w:t>.</w:t>
      </w:r>
    </w:p>
    <w:p w:rsid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Komisja Konkursowa w obecności przewodniczącej, sekretarza i dwóch członków Komisji Konkursowej dok</w:t>
      </w:r>
      <w:r w:rsidR="00883058" w:rsidRPr="009E7927">
        <w:rPr>
          <w:rFonts w:ascii="Verdana" w:hAnsi="Verdana"/>
          <w:sz w:val="22"/>
          <w:szCs w:val="22"/>
        </w:rPr>
        <w:t>onała oceny merytorycznej ofert</w:t>
      </w:r>
      <w:r w:rsidRPr="009E7927">
        <w:rPr>
          <w:rFonts w:ascii="Verdana" w:hAnsi="Verdana"/>
          <w:sz w:val="22"/>
          <w:szCs w:val="22"/>
        </w:rPr>
        <w:t xml:space="preserve"> zgodnie z kryteriami zawartymi w </w:t>
      </w:r>
      <w:r w:rsidR="00883058" w:rsidRPr="009E7927">
        <w:rPr>
          <w:rFonts w:ascii="Verdana" w:hAnsi="Verdana"/>
          <w:sz w:val="22"/>
          <w:szCs w:val="22"/>
        </w:rPr>
        <w:t>Ogłoszeniu Konkursowym</w:t>
      </w:r>
      <w:r w:rsidRPr="009E7927">
        <w:rPr>
          <w:rFonts w:ascii="Verdana" w:hAnsi="Verdana"/>
          <w:sz w:val="22"/>
          <w:szCs w:val="22"/>
        </w:rPr>
        <w:t>.</w:t>
      </w:r>
    </w:p>
    <w:p w:rsidR="00B57F3E" w:rsidRPr="009E7927" w:rsidRDefault="00B57F3E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 </w:t>
      </w:r>
      <w:r w:rsidR="00135EA6">
        <w:rPr>
          <w:rFonts w:ascii="Verdana" w:hAnsi="Verdana"/>
          <w:sz w:val="22"/>
          <w:szCs w:val="22"/>
        </w:rPr>
        <w:t xml:space="preserve">Do finansowania </w:t>
      </w:r>
      <w:proofErr w:type="spellStart"/>
      <w:r w:rsidR="0056710D">
        <w:rPr>
          <w:rFonts w:ascii="Verdana" w:hAnsi="Verdana"/>
          <w:sz w:val="22"/>
          <w:szCs w:val="22"/>
        </w:rPr>
        <w:t>zarekomendwano</w:t>
      </w:r>
      <w:proofErr w:type="spellEnd"/>
      <w:r w:rsidR="00135EA6">
        <w:rPr>
          <w:rFonts w:ascii="Verdana" w:hAnsi="Verdana"/>
          <w:sz w:val="22"/>
          <w:szCs w:val="22"/>
        </w:rPr>
        <w:t xml:space="preserve"> ofertę: </w:t>
      </w:r>
    </w:p>
    <w:p w:rsidR="00EA43BF" w:rsidRDefault="00135EA6" w:rsidP="00AF441D">
      <w:pPr>
        <w:spacing w:before="120" w:after="120" w:line="360" w:lineRule="auto"/>
        <w:ind w:left="708"/>
        <w:rPr>
          <w:rFonts w:ascii="Verdana" w:hAnsi="Verdana"/>
          <w:sz w:val="22"/>
          <w:szCs w:val="22"/>
        </w:rPr>
      </w:pPr>
      <w:r w:rsidRPr="00135EA6">
        <w:rPr>
          <w:rFonts w:ascii="Verdana" w:hAnsi="Verdana"/>
          <w:sz w:val="22"/>
          <w:szCs w:val="22"/>
        </w:rPr>
        <w:t xml:space="preserve">Wrocławskie Centrum Zdrowia Samodzielny Publiczny Zakład Opieki Zdrowotnej </w:t>
      </w:r>
      <w:r>
        <w:rPr>
          <w:rFonts w:ascii="Verdana" w:hAnsi="Verdana"/>
          <w:sz w:val="22"/>
          <w:szCs w:val="22"/>
        </w:rPr>
        <w:t xml:space="preserve"> </w:t>
      </w:r>
    </w:p>
    <w:p w:rsidR="00C72C59" w:rsidRDefault="000F574A" w:rsidP="00AF441D">
      <w:pPr>
        <w:spacing w:before="120" w:after="120" w:line="360" w:lineRule="auto"/>
        <w:ind w:left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lastRenderedPageBreak/>
        <w:t xml:space="preserve">Tytuł programu/ nazwa zadania: </w:t>
      </w:r>
      <w:r w:rsidR="00C72C59" w:rsidRPr="00C72C59">
        <w:rPr>
          <w:rFonts w:ascii="Verdana" w:hAnsi="Verdana"/>
          <w:sz w:val="22"/>
          <w:szCs w:val="22"/>
        </w:rPr>
        <w:t xml:space="preserve">Prowadzenie działań profilaktyczno-terapeutycznych dla osób zagrożonych uzależnieniem i uzależnionych od substancji psychoaktywnych innych niż alkohol oraz rozszerzanie oferty programu leczenia substytucyjnego i bezpłatnego testowania w kierunku HIV.  </w:t>
      </w:r>
    </w:p>
    <w:p w:rsidR="000F574A" w:rsidRPr="009E7927" w:rsidRDefault="000F574A" w:rsidP="00AF441D">
      <w:pPr>
        <w:spacing w:before="120" w:after="120" w:line="360" w:lineRule="auto"/>
        <w:ind w:left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Ogólna liczba punktów:</w:t>
      </w:r>
      <w:r w:rsidR="00C12CCE" w:rsidRPr="009E7927">
        <w:rPr>
          <w:rFonts w:ascii="Verdana" w:hAnsi="Verdana"/>
          <w:sz w:val="22"/>
          <w:szCs w:val="22"/>
        </w:rPr>
        <w:t xml:space="preserve"> </w:t>
      </w:r>
    </w:p>
    <w:p w:rsidR="000F574A" w:rsidRPr="009E7927" w:rsidRDefault="000F574A" w:rsidP="00AF441D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Decyzja Komisji Konkursowej: przyjęcie</w:t>
      </w:r>
    </w:p>
    <w:p w:rsidR="00EA43BF" w:rsidRDefault="000F574A" w:rsidP="00AF441D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</w:t>
      </w:r>
      <w:r w:rsidR="00AF441D">
        <w:rPr>
          <w:rFonts w:ascii="Verdana" w:hAnsi="Verdana"/>
          <w:sz w:val="22"/>
          <w:szCs w:val="22"/>
        </w:rPr>
        <w:t xml:space="preserve">zyznana kwota </w:t>
      </w:r>
      <w:r w:rsidRPr="009E7927">
        <w:rPr>
          <w:rFonts w:ascii="Verdana" w:hAnsi="Verdana"/>
          <w:sz w:val="22"/>
          <w:szCs w:val="22"/>
        </w:rPr>
        <w:t>z budżetu Miasta</w:t>
      </w:r>
      <w:r w:rsidR="00AF441D">
        <w:rPr>
          <w:rFonts w:ascii="Verdana" w:hAnsi="Verdana"/>
          <w:sz w:val="22"/>
          <w:szCs w:val="22"/>
        </w:rPr>
        <w:t xml:space="preserve">: </w:t>
      </w:r>
      <w:r w:rsidR="00C72C59">
        <w:rPr>
          <w:rFonts w:ascii="Verdana" w:hAnsi="Verdana"/>
          <w:sz w:val="22"/>
          <w:szCs w:val="22"/>
        </w:rPr>
        <w:t>4</w:t>
      </w:r>
      <w:r w:rsidR="00140853">
        <w:rPr>
          <w:rFonts w:ascii="Verdana" w:hAnsi="Verdana"/>
          <w:sz w:val="22"/>
          <w:szCs w:val="22"/>
        </w:rPr>
        <w:t>00 000,00 zł</w:t>
      </w:r>
    </w:p>
    <w:p w:rsidR="008928B6" w:rsidRPr="009E7927" w:rsidRDefault="000F574A" w:rsidP="00EA43BF">
      <w:pPr>
        <w:spacing w:before="120" w:after="120" w:line="360" w:lineRule="auto"/>
        <w:ind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Uwagi:</w:t>
      </w:r>
      <w:r w:rsidR="003E637E" w:rsidRPr="009E7927">
        <w:rPr>
          <w:rFonts w:ascii="Verdana" w:hAnsi="Verdana"/>
          <w:sz w:val="22"/>
          <w:szCs w:val="22"/>
        </w:rPr>
        <w:t xml:space="preserve"> </w:t>
      </w:r>
      <w:r w:rsidR="00AF441D">
        <w:rPr>
          <w:rFonts w:ascii="Verdana" w:hAnsi="Verdana"/>
          <w:sz w:val="22"/>
          <w:szCs w:val="22"/>
        </w:rPr>
        <w:t>brak</w:t>
      </w:r>
    </w:p>
    <w:p w:rsidR="005214F9" w:rsidRPr="005214F9" w:rsidRDefault="005214F9" w:rsidP="005214F9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:rsidR="005214F9" w:rsidRPr="005214F9" w:rsidRDefault="005214F9" w:rsidP="005214F9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>Komisja Konkursowa przekazuje wybraną ofertę Dyrektorowi Wydziału Zdrowia i Spraw Społecznych do ostatecznej decyzji, dotyczącej podpisania umowy na finansowanie zadania.</w:t>
      </w:r>
    </w:p>
    <w:p w:rsidR="005214F9" w:rsidRPr="005214F9" w:rsidRDefault="005214F9" w:rsidP="005214F9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>Protokół sporządził sekretarz Komisji Konkursowej: Joanna Bisiecka-Szymczak</w:t>
      </w:r>
    </w:p>
    <w:p w:rsidR="005214F9" w:rsidRPr="005214F9" w:rsidRDefault="005214F9" w:rsidP="005214F9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5214F9" w:rsidRPr="005214F9" w:rsidRDefault="005214F9" w:rsidP="005214F9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>Protokół podpisali:</w:t>
      </w:r>
    </w:p>
    <w:p w:rsidR="005214F9" w:rsidRPr="005214F9" w:rsidRDefault="004474A5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Bożena Lewicka</w:t>
      </w:r>
      <w:r w:rsidR="00427948" w:rsidRPr="00427948">
        <w:t xml:space="preserve"> </w:t>
      </w:r>
      <w:r w:rsidR="00427948" w:rsidRPr="00427948">
        <w:rPr>
          <w:rFonts w:ascii="Verdana" w:hAnsi="Verdana"/>
          <w:sz w:val="22"/>
          <w:szCs w:val="22"/>
        </w:rPr>
        <w:t>podpis nieczytelny</w:t>
      </w:r>
    </w:p>
    <w:p w:rsidR="005214F9" w:rsidRPr="005214F9" w:rsidRDefault="005214F9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 xml:space="preserve">Joanna Bisiecka-Szymczak </w:t>
      </w:r>
      <w:r w:rsidR="00427948" w:rsidRPr="00427948">
        <w:rPr>
          <w:rFonts w:ascii="Verdana" w:hAnsi="Verdana"/>
          <w:sz w:val="22"/>
          <w:szCs w:val="22"/>
        </w:rPr>
        <w:t>podpis nieczytelny</w:t>
      </w:r>
    </w:p>
    <w:p w:rsidR="004474A5" w:rsidRDefault="005214F9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 xml:space="preserve">Anna </w:t>
      </w:r>
      <w:proofErr w:type="spellStart"/>
      <w:proofErr w:type="gramStart"/>
      <w:r w:rsidRPr="005214F9">
        <w:rPr>
          <w:rFonts w:ascii="Verdana" w:hAnsi="Verdana"/>
          <w:sz w:val="22"/>
          <w:szCs w:val="22"/>
        </w:rPr>
        <w:t>Boduszek</w:t>
      </w:r>
      <w:proofErr w:type="spellEnd"/>
      <w:r w:rsidRPr="005214F9">
        <w:rPr>
          <w:rFonts w:ascii="Verdana" w:hAnsi="Verdana"/>
          <w:sz w:val="22"/>
          <w:szCs w:val="22"/>
        </w:rPr>
        <w:t xml:space="preserve">  </w:t>
      </w:r>
      <w:r w:rsidR="00427948" w:rsidRPr="00427948">
        <w:rPr>
          <w:rFonts w:ascii="Verdana" w:hAnsi="Verdana"/>
          <w:sz w:val="22"/>
          <w:szCs w:val="22"/>
        </w:rPr>
        <w:t>podpis</w:t>
      </w:r>
      <w:proofErr w:type="gramEnd"/>
      <w:r w:rsidR="00427948" w:rsidRPr="00427948">
        <w:rPr>
          <w:rFonts w:ascii="Verdana" w:hAnsi="Verdana"/>
          <w:sz w:val="22"/>
          <w:szCs w:val="22"/>
        </w:rPr>
        <w:t xml:space="preserve"> nieczytelny</w:t>
      </w:r>
    </w:p>
    <w:p w:rsidR="005214F9" w:rsidRPr="005214F9" w:rsidRDefault="004474A5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Przystajko</w:t>
      </w:r>
      <w:proofErr w:type="spellEnd"/>
      <w:r w:rsidR="00427948" w:rsidRPr="00427948">
        <w:t xml:space="preserve"> </w:t>
      </w:r>
      <w:r w:rsidR="00427948" w:rsidRPr="00427948">
        <w:rPr>
          <w:rFonts w:ascii="Verdana" w:hAnsi="Verdana"/>
          <w:sz w:val="22"/>
          <w:szCs w:val="22"/>
        </w:rPr>
        <w:t>podpis nieczytelny</w:t>
      </w:r>
    </w:p>
    <w:p w:rsidR="005214F9" w:rsidRPr="005214F9" w:rsidRDefault="005214F9" w:rsidP="005214F9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 xml:space="preserve">Decyzja Dyrektora Wydziału Zdrowia: </w:t>
      </w:r>
    </w:p>
    <w:p w:rsidR="005214F9" w:rsidRPr="005214F9" w:rsidRDefault="005214F9" w:rsidP="004474A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>Oferty przyjęto do realizacji i finansowania zgodnie z</w:t>
      </w:r>
      <w:r w:rsidR="0056710D">
        <w:rPr>
          <w:rFonts w:ascii="Verdana" w:hAnsi="Verdana"/>
          <w:sz w:val="22"/>
          <w:szCs w:val="22"/>
        </w:rPr>
        <w:t xml:space="preserve"> rekomendacją</w:t>
      </w:r>
      <w:r w:rsidRPr="005214F9">
        <w:rPr>
          <w:rFonts w:ascii="Verdana" w:hAnsi="Verdana"/>
          <w:sz w:val="22"/>
          <w:szCs w:val="22"/>
        </w:rPr>
        <w:t xml:space="preserve"> Komisji Konkursowej.</w:t>
      </w:r>
    </w:p>
    <w:p w:rsidR="004474A5" w:rsidRDefault="004474A5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</w:p>
    <w:p w:rsidR="005214F9" w:rsidRPr="005214F9" w:rsidRDefault="005214F9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>Joanna Nyczak</w:t>
      </w:r>
    </w:p>
    <w:p w:rsidR="004474A5" w:rsidRDefault="00427948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427948">
        <w:rPr>
          <w:rFonts w:ascii="Verdana" w:hAnsi="Verdana"/>
          <w:sz w:val="22"/>
          <w:szCs w:val="22"/>
        </w:rPr>
        <w:t>podpis nieczytelny</w:t>
      </w:r>
      <w:bookmarkStart w:id="1" w:name="_GoBack"/>
      <w:bookmarkEnd w:id="1"/>
    </w:p>
    <w:p w:rsidR="005214F9" w:rsidRPr="005214F9" w:rsidRDefault="005214F9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5214F9">
        <w:rPr>
          <w:rFonts w:ascii="Verdana" w:hAnsi="Verdana"/>
          <w:sz w:val="22"/>
          <w:szCs w:val="22"/>
        </w:rPr>
        <w:t xml:space="preserve">Z </w:t>
      </w:r>
      <w:r w:rsidR="004474A5">
        <w:rPr>
          <w:rFonts w:ascii="Verdana" w:hAnsi="Verdana"/>
          <w:sz w:val="22"/>
          <w:szCs w:val="22"/>
        </w:rPr>
        <w:t>u</w:t>
      </w:r>
      <w:r w:rsidRPr="005214F9">
        <w:rPr>
          <w:rFonts w:ascii="Verdana" w:hAnsi="Verdana"/>
          <w:sz w:val="22"/>
          <w:szCs w:val="22"/>
        </w:rPr>
        <w:t>p. Prezydenta Dyrektor Wydziału Zdrowia i Spraw Społecznych</w:t>
      </w:r>
    </w:p>
    <w:p w:rsidR="00B57F3E" w:rsidRPr="009E7927" w:rsidRDefault="00B57F3E" w:rsidP="004474A5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</w:p>
    <w:sectPr w:rsidR="00B57F3E" w:rsidRPr="009E7927" w:rsidSect="00EA43BF"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F2DC4"/>
    <w:multiLevelType w:val="hybridMultilevel"/>
    <w:tmpl w:val="FF90B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BD6D7E"/>
    <w:multiLevelType w:val="hybridMultilevel"/>
    <w:tmpl w:val="EE82772E"/>
    <w:lvl w:ilvl="0" w:tplc="9564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C88462">
      <w:numFmt w:val="none"/>
      <w:lvlText w:val=""/>
      <w:lvlJc w:val="left"/>
      <w:pPr>
        <w:tabs>
          <w:tab w:val="num" w:pos="360"/>
        </w:tabs>
      </w:pPr>
    </w:lvl>
    <w:lvl w:ilvl="2" w:tplc="3E7C7B96">
      <w:numFmt w:val="none"/>
      <w:lvlText w:val=""/>
      <w:lvlJc w:val="left"/>
      <w:pPr>
        <w:tabs>
          <w:tab w:val="num" w:pos="360"/>
        </w:tabs>
      </w:pPr>
    </w:lvl>
    <w:lvl w:ilvl="3" w:tplc="C4BE4B24">
      <w:numFmt w:val="none"/>
      <w:lvlText w:val=""/>
      <w:lvlJc w:val="left"/>
      <w:pPr>
        <w:tabs>
          <w:tab w:val="num" w:pos="360"/>
        </w:tabs>
      </w:pPr>
    </w:lvl>
    <w:lvl w:ilvl="4" w:tplc="054440C6">
      <w:numFmt w:val="none"/>
      <w:lvlText w:val=""/>
      <w:lvlJc w:val="left"/>
      <w:pPr>
        <w:tabs>
          <w:tab w:val="num" w:pos="360"/>
        </w:tabs>
      </w:pPr>
    </w:lvl>
    <w:lvl w:ilvl="5" w:tplc="7258F58A">
      <w:numFmt w:val="none"/>
      <w:lvlText w:val=""/>
      <w:lvlJc w:val="left"/>
      <w:pPr>
        <w:tabs>
          <w:tab w:val="num" w:pos="360"/>
        </w:tabs>
      </w:pPr>
    </w:lvl>
    <w:lvl w:ilvl="6" w:tplc="754C6750">
      <w:numFmt w:val="none"/>
      <w:lvlText w:val=""/>
      <w:lvlJc w:val="left"/>
      <w:pPr>
        <w:tabs>
          <w:tab w:val="num" w:pos="360"/>
        </w:tabs>
      </w:pPr>
    </w:lvl>
    <w:lvl w:ilvl="7" w:tplc="D0EA2A82">
      <w:numFmt w:val="none"/>
      <w:lvlText w:val=""/>
      <w:lvlJc w:val="left"/>
      <w:pPr>
        <w:tabs>
          <w:tab w:val="num" w:pos="360"/>
        </w:tabs>
      </w:pPr>
    </w:lvl>
    <w:lvl w:ilvl="8" w:tplc="0A0CE5C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CDB30B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B1EF6"/>
    <w:multiLevelType w:val="hybridMultilevel"/>
    <w:tmpl w:val="5870131C"/>
    <w:lvl w:ilvl="0" w:tplc="A236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907DF6"/>
    <w:multiLevelType w:val="hybridMultilevel"/>
    <w:tmpl w:val="A468D950"/>
    <w:lvl w:ilvl="0" w:tplc="B0F641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3EF"/>
    <w:rsid w:val="00002494"/>
    <w:rsid w:val="00025C5F"/>
    <w:rsid w:val="00040BEC"/>
    <w:rsid w:val="00045E43"/>
    <w:rsid w:val="00065CC7"/>
    <w:rsid w:val="00077B48"/>
    <w:rsid w:val="0009687E"/>
    <w:rsid w:val="000A53EC"/>
    <w:rsid w:val="000C0A17"/>
    <w:rsid w:val="000C4922"/>
    <w:rsid w:val="000E79C9"/>
    <w:rsid w:val="000F574A"/>
    <w:rsid w:val="00116443"/>
    <w:rsid w:val="00122ED6"/>
    <w:rsid w:val="00135EA6"/>
    <w:rsid w:val="00140853"/>
    <w:rsid w:val="00167702"/>
    <w:rsid w:val="00186F2E"/>
    <w:rsid w:val="001978ED"/>
    <w:rsid w:val="001E256F"/>
    <w:rsid w:val="001E321E"/>
    <w:rsid w:val="001F165F"/>
    <w:rsid w:val="00214F26"/>
    <w:rsid w:val="00247EF0"/>
    <w:rsid w:val="002557CE"/>
    <w:rsid w:val="002646A7"/>
    <w:rsid w:val="002806E8"/>
    <w:rsid w:val="0028352F"/>
    <w:rsid w:val="00292A70"/>
    <w:rsid w:val="002D475E"/>
    <w:rsid w:val="0033674D"/>
    <w:rsid w:val="00360CF7"/>
    <w:rsid w:val="00361947"/>
    <w:rsid w:val="00374BA5"/>
    <w:rsid w:val="003A2F18"/>
    <w:rsid w:val="003A72F1"/>
    <w:rsid w:val="003C68C3"/>
    <w:rsid w:val="003D3B3D"/>
    <w:rsid w:val="003D4335"/>
    <w:rsid w:val="003E637E"/>
    <w:rsid w:val="0041049D"/>
    <w:rsid w:val="00424874"/>
    <w:rsid w:val="00427948"/>
    <w:rsid w:val="00434C20"/>
    <w:rsid w:val="0044274A"/>
    <w:rsid w:val="004474A5"/>
    <w:rsid w:val="004610B1"/>
    <w:rsid w:val="00463DC8"/>
    <w:rsid w:val="00465333"/>
    <w:rsid w:val="004954E5"/>
    <w:rsid w:val="004C6CB9"/>
    <w:rsid w:val="004D7889"/>
    <w:rsid w:val="004F73BC"/>
    <w:rsid w:val="005214F9"/>
    <w:rsid w:val="0055086D"/>
    <w:rsid w:val="00553362"/>
    <w:rsid w:val="005617BB"/>
    <w:rsid w:val="00566C3F"/>
    <w:rsid w:val="0056710D"/>
    <w:rsid w:val="0057597D"/>
    <w:rsid w:val="005828C0"/>
    <w:rsid w:val="005D5EC0"/>
    <w:rsid w:val="005F29FF"/>
    <w:rsid w:val="005F3032"/>
    <w:rsid w:val="006043EF"/>
    <w:rsid w:val="00606406"/>
    <w:rsid w:val="006361C7"/>
    <w:rsid w:val="006369AB"/>
    <w:rsid w:val="00640435"/>
    <w:rsid w:val="00652B44"/>
    <w:rsid w:val="006550BA"/>
    <w:rsid w:val="0066325E"/>
    <w:rsid w:val="00683FB0"/>
    <w:rsid w:val="006923E5"/>
    <w:rsid w:val="006924CE"/>
    <w:rsid w:val="00754E95"/>
    <w:rsid w:val="00771E0C"/>
    <w:rsid w:val="007C18FD"/>
    <w:rsid w:val="007C24FD"/>
    <w:rsid w:val="007D4378"/>
    <w:rsid w:val="007F5084"/>
    <w:rsid w:val="00805889"/>
    <w:rsid w:val="00820353"/>
    <w:rsid w:val="00826DA9"/>
    <w:rsid w:val="00833AD9"/>
    <w:rsid w:val="00875DF6"/>
    <w:rsid w:val="00882724"/>
    <w:rsid w:val="00883058"/>
    <w:rsid w:val="008907FB"/>
    <w:rsid w:val="008928B6"/>
    <w:rsid w:val="008B1A19"/>
    <w:rsid w:val="008F2293"/>
    <w:rsid w:val="00950454"/>
    <w:rsid w:val="00963739"/>
    <w:rsid w:val="00971914"/>
    <w:rsid w:val="00986520"/>
    <w:rsid w:val="009E6468"/>
    <w:rsid w:val="009E7927"/>
    <w:rsid w:val="009F1BF9"/>
    <w:rsid w:val="00A03804"/>
    <w:rsid w:val="00A07394"/>
    <w:rsid w:val="00A10DB1"/>
    <w:rsid w:val="00A227AD"/>
    <w:rsid w:val="00A6599C"/>
    <w:rsid w:val="00A67F80"/>
    <w:rsid w:val="00A701C2"/>
    <w:rsid w:val="00A96CCD"/>
    <w:rsid w:val="00A96D2A"/>
    <w:rsid w:val="00AA7203"/>
    <w:rsid w:val="00AD54D5"/>
    <w:rsid w:val="00AF441D"/>
    <w:rsid w:val="00B25DDA"/>
    <w:rsid w:val="00B45C3D"/>
    <w:rsid w:val="00B57A71"/>
    <w:rsid w:val="00B57F3E"/>
    <w:rsid w:val="00B94960"/>
    <w:rsid w:val="00BA1B5D"/>
    <w:rsid w:val="00BA77AE"/>
    <w:rsid w:val="00BC67E8"/>
    <w:rsid w:val="00BE7434"/>
    <w:rsid w:val="00C02302"/>
    <w:rsid w:val="00C12CCE"/>
    <w:rsid w:val="00C178D0"/>
    <w:rsid w:val="00C309DB"/>
    <w:rsid w:val="00C53B86"/>
    <w:rsid w:val="00C60F69"/>
    <w:rsid w:val="00C72C59"/>
    <w:rsid w:val="00C7650A"/>
    <w:rsid w:val="00CD0322"/>
    <w:rsid w:val="00CF62BA"/>
    <w:rsid w:val="00D1786B"/>
    <w:rsid w:val="00D32055"/>
    <w:rsid w:val="00D37067"/>
    <w:rsid w:val="00D37942"/>
    <w:rsid w:val="00D54D96"/>
    <w:rsid w:val="00D855CF"/>
    <w:rsid w:val="00DF50B3"/>
    <w:rsid w:val="00E353C0"/>
    <w:rsid w:val="00E603A5"/>
    <w:rsid w:val="00E74F13"/>
    <w:rsid w:val="00EA43BF"/>
    <w:rsid w:val="00EC37E2"/>
    <w:rsid w:val="00EE267E"/>
    <w:rsid w:val="00F41465"/>
    <w:rsid w:val="00F43F11"/>
    <w:rsid w:val="00F8598A"/>
    <w:rsid w:val="00F97E1C"/>
    <w:rsid w:val="00FA373B"/>
    <w:rsid w:val="00FD20F5"/>
    <w:rsid w:val="00FF54B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445CB"/>
  <w15:docId w15:val="{4FA4D28B-E86B-4AC6-BAFD-5AE5E05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1E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71E0C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71E0C"/>
    <w:rPr>
      <w:rFonts w:ascii="Verdana" w:hAnsi="Verdana"/>
      <w:sz w:val="18"/>
    </w:rPr>
  </w:style>
  <w:style w:type="paragraph" w:styleId="Tekstpodstawowy2">
    <w:name w:val="Body Text 2"/>
    <w:basedOn w:val="Normalny"/>
    <w:semiHidden/>
    <w:rsid w:val="00771E0C"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rsid w:val="00771E0C"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rsid w:val="00771E0C"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954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20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20F5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575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59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F2818-D811-4230-B881-A920497D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Joanna Bisiecka-Szymczak</cp:lastModifiedBy>
  <cp:revision>11</cp:revision>
  <cp:lastPrinted>2023-12-22T09:58:00Z</cp:lastPrinted>
  <dcterms:created xsi:type="dcterms:W3CDTF">2021-12-29T11:24:00Z</dcterms:created>
  <dcterms:modified xsi:type="dcterms:W3CDTF">2023-12-22T10:05:00Z</dcterms:modified>
</cp:coreProperties>
</file>