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ACCE2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E09BB">
        <w:rPr>
          <w:sz w:val="24"/>
          <w:szCs w:val="24"/>
        </w:rPr>
        <w:t>8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4668BC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339B86D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E09BB" w:rsidRPr="003E09BB">
        <w:rPr>
          <w:rFonts w:ascii="Verdana" w:hAnsi="Verdana"/>
          <w:sz w:val="24"/>
          <w:szCs w:val="24"/>
        </w:rPr>
        <w:t>WROX GYM WROCŁAW</w:t>
      </w:r>
      <w:r w:rsidR="004668B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77911" w:rsidRPr="00E77911">
        <w:rPr>
          <w:rFonts w:ascii="Verdana" w:hAnsi="Verdana"/>
          <w:sz w:val="24"/>
          <w:szCs w:val="24"/>
        </w:rPr>
        <w:t>Warsztaty szkoleniowe z brazylijskiego jiu jitsu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</w:t>
      </w:r>
      <w:r w:rsidR="00E77911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i w gablocie Wydziału Partycypacji Społecznej. </w:t>
      </w:r>
    </w:p>
    <w:p w14:paraId="7397E1DD" w14:textId="69BD62F9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3E09BB" w:rsidRPr="003E09BB">
        <w:rPr>
          <w:rFonts w:ascii="Verdana" w:hAnsi="Verdana"/>
          <w:sz w:val="24"/>
          <w:szCs w:val="24"/>
        </w:rPr>
        <w:t>WROX GYM WROCŁAW</w:t>
      </w:r>
      <w:r w:rsidR="003E09BB">
        <w:rPr>
          <w:rFonts w:ascii="Verdana" w:hAnsi="Verdana"/>
          <w:sz w:val="24"/>
          <w:szCs w:val="24"/>
        </w:rPr>
        <w:t>.</w:t>
      </w:r>
    </w:p>
    <w:p w14:paraId="73F34D94" w14:textId="1F52F0B1" w:rsidR="00541C67" w:rsidRDefault="00312DF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12DF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94BFFF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1C59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75</cp:revision>
  <cp:lastPrinted>2023-12-08T08:04:00Z</cp:lastPrinted>
  <dcterms:created xsi:type="dcterms:W3CDTF">2023-06-19T10:37:00Z</dcterms:created>
  <dcterms:modified xsi:type="dcterms:W3CDTF">2023-12-14T11:11:00Z</dcterms:modified>
</cp:coreProperties>
</file>