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021881" w:rsidRDefault="00021881" w:rsidP="00021881">
      <w:pPr>
        <w:pStyle w:val="Nagwek1"/>
        <w:rPr>
          <w:rFonts w:asciiTheme="minorHAnsi" w:hAnsiTheme="minorHAnsi" w:cstheme="minorHAnsi"/>
          <w:sz w:val="32"/>
          <w:szCs w:val="32"/>
        </w:rPr>
      </w:pPr>
      <w:r w:rsidRPr="00021881">
        <w:rPr>
          <w:rFonts w:asciiTheme="minorHAnsi" w:hAnsiTheme="minorHAnsi" w:cstheme="minorHAnsi"/>
          <w:sz w:val="32"/>
          <w:szCs w:val="32"/>
        </w:rPr>
        <w:t>GMINA WROCŁAW reprezentowana przez PREZYDENTA WROCŁAWIA ogłasza z dniem 0</w:t>
      </w:r>
      <w:r w:rsidR="00553FB7">
        <w:rPr>
          <w:rFonts w:asciiTheme="minorHAnsi" w:hAnsiTheme="minorHAnsi" w:cstheme="minorHAnsi"/>
          <w:sz w:val="32"/>
          <w:szCs w:val="32"/>
        </w:rPr>
        <w:t>6</w:t>
      </w:r>
      <w:r w:rsidRPr="00021881">
        <w:rPr>
          <w:rFonts w:asciiTheme="minorHAnsi" w:hAnsiTheme="minorHAnsi" w:cstheme="minorHAnsi"/>
          <w:sz w:val="32"/>
          <w:szCs w:val="32"/>
        </w:rPr>
        <w:t xml:space="preserve"> grudnia 2023 roku otwarty konkurs ofert na </w:t>
      </w:r>
      <w:r w:rsidR="00AC18BD" w:rsidRPr="00021881">
        <w:rPr>
          <w:rFonts w:asciiTheme="minorHAnsi" w:hAnsiTheme="minorHAnsi" w:cstheme="minorHAnsi"/>
          <w:sz w:val="32"/>
          <w:szCs w:val="32"/>
        </w:rPr>
        <w:t>wybór realizatora zadania</w:t>
      </w:r>
      <w:r w:rsidR="00181086" w:rsidRPr="00021881">
        <w:rPr>
          <w:rFonts w:asciiTheme="minorHAnsi" w:hAnsiTheme="minorHAnsi" w:cstheme="minorHAnsi"/>
          <w:sz w:val="32"/>
          <w:szCs w:val="32"/>
        </w:rPr>
        <w:t xml:space="preserve"> z zakresu zdrowia</w:t>
      </w:r>
      <w:r w:rsidR="00816D48" w:rsidRPr="00021881">
        <w:rPr>
          <w:rFonts w:asciiTheme="minorHAnsi" w:hAnsiTheme="minorHAnsi" w:cstheme="minorHAnsi"/>
          <w:sz w:val="32"/>
          <w:szCs w:val="32"/>
        </w:rPr>
        <w:t xml:space="preserve"> publicznego</w:t>
      </w:r>
      <w:r w:rsidR="00AC18BD" w:rsidRPr="00021881">
        <w:rPr>
          <w:rFonts w:asciiTheme="minorHAnsi" w:hAnsiTheme="minorHAnsi" w:cstheme="minorHAnsi"/>
          <w:sz w:val="32"/>
          <w:szCs w:val="32"/>
        </w:rPr>
        <w:t xml:space="preserve"> pn. </w:t>
      </w:r>
      <w:r w:rsidR="00252C8E" w:rsidRPr="00021881">
        <w:rPr>
          <w:rFonts w:asciiTheme="minorHAnsi" w:hAnsiTheme="minorHAnsi" w:cstheme="minorHAnsi"/>
          <w:sz w:val="32"/>
          <w:szCs w:val="32"/>
        </w:rPr>
        <w:t>„</w:t>
      </w:r>
      <w:r w:rsidR="00CA60DC" w:rsidRPr="00021881">
        <w:rPr>
          <w:rFonts w:asciiTheme="minorHAnsi" w:hAnsiTheme="minorHAnsi" w:cstheme="minorHAnsi"/>
          <w:sz w:val="32"/>
          <w:szCs w:val="32"/>
        </w:rPr>
        <w:t>UDZIELENIE WSPARCIA PSYCHOLOGICZNEGO OSOBOM DOŚWIADCZAJĄCYM PRZEMOCY DOMOWEJ PRZEBYWAJĄCYM W ŚRODOWISKU ZDARZENIA</w:t>
      </w:r>
      <w:r w:rsidR="00F00CE1" w:rsidRPr="00021881">
        <w:rPr>
          <w:rFonts w:asciiTheme="minorHAnsi" w:hAnsiTheme="minorHAnsi" w:cstheme="minorHAnsi"/>
          <w:sz w:val="32"/>
          <w:szCs w:val="32"/>
        </w:rPr>
        <w:t>”</w:t>
      </w:r>
    </w:p>
    <w:p w:rsidR="00277160" w:rsidRPr="00021881" w:rsidRDefault="00B94509" w:rsidP="00021881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021881">
        <w:rPr>
          <w:rFonts w:asciiTheme="minorHAnsi" w:hAnsiTheme="minorHAnsi" w:cstheme="minorHAnsi"/>
          <w:sz w:val="28"/>
          <w:szCs w:val="28"/>
        </w:rPr>
        <w:t>I. PODSTAWA PRAWNA</w:t>
      </w:r>
    </w:p>
    <w:p w:rsidR="00CA60DC" w:rsidRPr="00021881" w:rsidRDefault="00CA60DC" w:rsidP="00D40123">
      <w:pPr>
        <w:pStyle w:val="Nagwek1"/>
        <w:spacing w:before="120" w:after="120" w:line="36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2188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Konkurs ofert ogłoszony jest na podstawie art. 14 ust.1 w związku z art. 2 pkt.2 i 5 oraz art. 13 pkt 3 </w:t>
      </w:r>
      <w:r w:rsidR="003611B5">
        <w:rPr>
          <w:rFonts w:asciiTheme="minorHAnsi" w:hAnsiTheme="minorHAnsi" w:cstheme="minorHAnsi"/>
          <w:b w:val="0"/>
          <w:color w:val="auto"/>
          <w:sz w:val="24"/>
          <w:szCs w:val="24"/>
        </w:rPr>
        <w:t>u</w:t>
      </w:r>
      <w:r w:rsidRPr="00021881">
        <w:rPr>
          <w:rFonts w:asciiTheme="minorHAnsi" w:hAnsiTheme="minorHAnsi" w:cstheme="minorHAnsi"/>
          <w:b w:val="0"/>
          <w:color w:val="auto"/>
          <w:sz w:val="24"/>
          <w:szCs w:val="24"/>
        </w:rPr>
        <w:t>stawy z dnia 11 września 2015 roku o zdrowiu publicznym (Dz. U. 202</w:t>
      </w:r>
      <w:r w:rsidR="0002188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2 </w:t>
      </w:r>
      <w:r w:rsidRPr="0002188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poz. </w:t>
      </w:r>
      <w:r w:rsidR="00021881">
        <w:rPr>
          <w:rFonts w:asciiTheme="minorHAnsi" w:hAnsiTheme="minorHAnsi" w:cstheme="minorHAnsi"/>
          <w:b w:val="0"/>
          <w:color w:val="auto"/>
          <w:sz w:val="24"/>
          <w:szCs w:val="24"/>
        </w:rPr>
        <w:t>1608</w:t>
      </w:r>
      <w:r w:rsidRPr="0002188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 dnia </w:t>
      </w:r>
      <w:r w:rsidR="00021881">
        <w:rPr>
          <w:rFonts w:asciiTheme="minorHAnsi" w:hAnsiTheme="minorHAnsi" w:cstheme="minorHAnsi"/>
          <w:b w:val="0"/>
          <w:color w:val="auto"/>
          <w:sz w:val="24"/>
          <w:szCs w:val="24"/>
        </w:rPr>
        <w:t>11 września 2015</w:t>
      </w:r>
      <w:r w:rsidRPr="0002188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r)</w:t>
      </w:r>
      <w:r w:rsidR="0002188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oraz w związku z art. 47 ust.1 i 3 </w:t>
      </w:r>
      <w:r w:rsidR="003611B5">
        <w:rPr>
          <w:rFonts w:asciiTheme="minorHAnsi" w:hAnsiTheme="minorHAnsi" w:cstheme="minorHAnsi"/>
          <w:b w:val="0"/>
          <w:color w:val="auto"/>
          <w:sz w:val="24"/>
          <w:szCs w:val="24"/>
        </w:rPr>
        <w:t>u</w:t>
      </w:r>
      <w:r w:rsidR="00021881">
        <w:rPr>
          <w:rFonts w:asciiTheme="minorHAnsi" w:hAnsiTheme="minorHAnsi" w:cstheme="minorHAnsi"/>
          <w:b w:val="0"/>
          <w:color w:val="auto"/>
          <w:sz w:val="24"/>
          <w:szCs w:val="24"/>
        </w:rPr>
        <w:t>stawy z dnia 12 marca 2004 r. o pomocy społecznej (Dz.U. 2023 poz. 901).</w:t>
      </w:r>
    </w:p>
    <w:p w:rsidR="00B94509" w:rsidRPr="00021881" w:rsidRDefault="00BA0A33" w:rsidP="00D401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021881">
        <w:rPr>
          <w:rFonts w:asciiTheme="minorHAnsi" w:hAnsiTheme="minorHAnsi" w:cstheme="minorHAnsi"/>
          <w:color w:val="auto"/>
        </w:rPr>
        <w:t>II. ADRESAT KONKURSU</w:t>
      </w:r>
    </w:p>
    <w:p w:rsidR="007431F2" w:rsidRPr="00021881" w:rsidRDefault="007431F2" w:rsidP="00D40123">
      <w:pPr>
        <w:spacing w:before="120" w:after="120" w:line="360" w:lineRule="auto"/>
        <w:rPr>
          <w:rFonts w:cstheme="minorHAnsi"/>
          <w:sz w:val="24"/>
          <w:szCs w:val="24"/>
        </w:rPr>
      </w:pPr>
      <w:bookmarkStart w:id="0" w:name="_Hlk149121153"/>
      <w:r w:rsidRPr="00021881">
        <w:rPr>
          <w:rFonts w:cstheme="minorHAnsi"/>
          <w:color w:val="000000"/>
          <w:sz w:val="24"/>
          <w:szCs w:val="24"/>
        </w:rPr>
        <w:t xml:space="preserve">Konkurs skierowany </w:t>
      </w:r>
      <w:bookmarkEnd w:id="0"/>
      <w:r w:rsidR="00CA60DC" w:rsidRPr="00021881">
        <w:rPr>
          <w:rFonts w:cstheme="minorHAnsi"/>
          <w:color w:val="000000"/>
          <w:sz w:val="24"/>
          <w:szCs w:val="24"/>
        </w:rPr>
        <w:t>jest do podmiotów leczniczych w rozumieniu art. 4 ust. 1 ustawy z dnia 15 kwietnia 2011 r., o działalności leczniczej (Dz. U. 202</w:t>
      </w:r>
      <w:r w:rsidR="003611B5">
        <w:rPr>
          <w:rFonts w:cstheme="minorHAnsi"/>
          <w:color w:val="000000"/>
          <w:sz w:val="24"/>
          <w:szCs w:val="24"/>
        </w:rPr>
        <w:t>3</w:t>
      </w:r>
      <w:r w:rsidR="00CA60DC" w:rsidRPr="00021881">
        <w:rPr>
          <w:rFonts w:cstheme="minorHAnsi"/>
          <w:color w:val="000000"/>
          <w:sz w:val="24"/>
          <w:szCs w:val="24"/>
        </w:rPr>
        <w:t xml:space="preserve">, poz. </w:t>
      </w:r>
      <w:r w:rsidR="003611B5">
        <w:rPr>
          <w:rFonts w:cstheme="minorHAnsi"/>
          <w:color w:val="000000"/>
          <w:sz w:val="24"/>
          <w:szCs w:val="24"/>
        </w:rPr>
        <w:t>991)</w:t>
      </w:r>
      <w:r w:rsidR="00CA60DC" w:rsidRPr="00021881">
        <w:rPr>
          <w:rFonts w:cstheme="minorHAnsi"/>
          <w:color w:val="000000"/>
          <w:sz w:val="24"/>
          <w:szCs w:val="24"/>
        </w:rPr>
        <w:t>, zwanych w dalszej części ogłoszenia konkursowego „Oferentem”</w:t>
      </w:r>
      <w:r w:rsidR="00021881" w:rsidRPr="00021881">
        <w:rPr>
          <w:rFonts w:cstheme="minorHAnsi"/>
          <w:color w:val="000000"/>
          <w:sz w:val="24"/>
          <w:szCs w:val="24"/>
        </w:rPr>
        <w:t>.</w:t>
      </w:r>
    </w:p>
    <w:p w:rsidR="000A7003" w:rsidRPr="00021881" w:rsidRDefault="007B5162" w:rsidP="00D401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021881">
        <w:rPr>
          <w:rFonts w:asciiTheme="minorHAnsi" w:hAnsiTheme="minorHAnsi" w:cstheme="minorHAnsi"/>
          <w:color w:val="auto"/>
        </w:rPr>
        <w:t>I</w:t>
      </w:r>
      <w:r w:rsidR="00A335B0" w:rsidRPr="00021881">
        <w:rPr>
          <w:rFonts w:asciiTheme="minorHAnsi" w:hAnsiTheme="minorHAnsi" w:cstheme="minorHAnsi"/>
          <w:color w:val="auto"/>
        </w:rPr>
        <w:t>II</w:t>
      </w:r>
      <w:r w:rsidRPr="00021881">
        <w:rPr>
          <w:rFonts w:asciiTheme="minorHAnsi" w:hAnsiTheme="minorHAnsi" w:cstheme="minorHAnsi"/>
          <w:color w:val="auto"/>
        </w:rPr>
        <w:t>. CEL REALIZACJI ZADANIA</w:t>
      </w:r>
    </w:p>
    <w:p w:rsidR="00F00CE1" w:rsidRPr="00021881" w:rsidRDefault="00B27CCA" w:rsidP="00B27CCA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021881">
        <w:rPr>
          <w:rFonts w:asciiTheme="minorHAnsi" w:hAnsiTheme="minorHAnsi" w:cstheme="minorHAnsi" w:hint="default"/>
          <w:bCs/>
        </w:rPr>
        <w:t>Z</w:t>
      </w:r>
      <w:r w:rsidR="00A335B0" w:rsidRPr="00021881">
        <w:rPr>
          <w:rFonts w:asciiTheme="minorHAnsi" w:hAnsiTheme="minorHAnsi" w:cstheme="minorHAnsi" w:hint="default"/>
          <w:bCs/>
        </w:rPr>
        <w:t xml:space="preserve">apewnienie </w:t>
      </w:r>
      <w:r w:rsidRPr="00021881">
        <w:rPr>
          <w:rFonts w:asciiTheme="minorHAnsi" w:hAnsiTheme="minorHAnsi" w:cstheme="minorHAnsi" w:hint="default"/>
          <w:bCs/>
        </w:rPr>
        <w:t xml:space="preserve">osobom doświadczającym przemocy domowej </w:t>
      </w:r>
      <w:r w:rsidR="00A335B0" w:rsidRPr="00021881">
        <w:rPr>
          <w:rFonts w:asciiTheme="minorHAnsi" w:hAnsiTheme="minorHAnsi" w:cstheme="minorHAnsi" w:hint="default"/>
          <w:bCs/>
        </w:rPr>
        <w:t xml:space="preserve">wsparcia psychologicznego </w:t>
      </w:r>
      <w:r w:rsidRPr="00021881">
        <w:rPr>
          <w:rFonts w:asciiTheme="minorHAnsi" w:hAnsiTheme="minorHAnsi" w:cstheme="minorHAnsi" w:hint="default"/>
          <w:bCs/>
        </w:rPr>
        <w:t xml:space="preserve">w miejscu zdarzenia </w:t>
      </w:r>
      <w:r w:rsidR="00A335B0" w:rsidRPr="00021881">
        <w:rPr>
          <w:rFonts w:asciiTheme="minorHAnsi" w:hAnsiTheme="minorHAnsi" w:cstheme="minorHAnsi" w:hint="default"/>
          <w:bCs/>
        </w:rPr>
        <w:t>(szczególnie dzieciom i osobom starszym</w:t>
      </w:r>
      <w:r w:rsidRPr="00021881">
        <w:rPr>
          <w:rFonts w:asciiTheme="minorHAnsi" w:hAnsiTheme="minorHAnsi" w:cstheme="minorHAnsi" w:hint="default"/>
          <w:bCs/>
        </w:rPr>
        <w:t xml:space="preserve">) w obecności pracownika służb mundurowych, pracownika socjalnego, przedstawiciela organizacji pozarządowej oraz innych przedstawicieli służb uczestniczących w działaniach na rzecz przeciwdziałania przemocy domowej. </w:t>
      </w:r>
    </w:p>
    <w:p w:rsidR="008B73AE" w:rsidRPr="00021881" w:rsidRDefault="00345C54" w:rsidP="00D401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021881">
        <w:rPr>
          <w:rFonts w:asciiTheme="minorHAnsi" w:hAnsiTheme="minorHAnsi" w:cstheme="minorHAnsi"/>
          <w:color w:val="auto"/>
        </w:rPr>
        <w:t>I</w:t>
      </w:r>
      <w:r w:rsidR="001A2440" w:rsidRPr="00021881">
        <w:rPr>
          <w:rFonts w:asciiTheme="minorHAnsi" w:hAnsiTheme="minorHAnsi" w:cstheme="minorHAnsi"/>
          <w:color w:val="auto"/>
        </w:rPr>
        <w:t>V. TERMIN REALIZACJI ZADANIA</w:t>
      </w:r>
    </w:p>
    <w:p w:rsidR="007276E9" w:rsidRPr="00582179" w:rsidRDefault="001A2440" w:rsidP="00D40123">
      <w:pPr>
        <w:pStyle w:val="NormalnyWeb"/>
        <w:spacing w:before="120" w:beforeAutospacing="0" w:after="120" w:afterAutospacing="0" w:line="360" w:lineRule="auto"/>
        <w:rPr>
          <w:rFonts w:asciiTheme="minorHAnsi" w:hAnsiTheme="minorHAnsi" w:cstheme="minorHAnsi" w:hint="default"/>
        </w:rPr>
      </w:pPr>
      <w:r w:rsidRPr="00582179">
        <w:rPr>
          <w:rFonts w:asciiTheme="minorHAnsi" w:hAnsiTheme="minorHAnsi" w:cstheme="minorHAnsi" w:hint="default"/>
        </w:rPr>
        <w:t>Rozpoczęcie od</w:t>
      </w:r>
      <w:r w:rsidR="00BE24C4" w:rsidRPr="00582179">
        <w:rPr>
          <w:rFonts w:asciiTheme="minorHAnsi" w:hAnsiTheme="minorHAnsi" w:cstheme="minorHAnsi" w:hint="default"/>
        </w:rPr>
        <w:t xml:space="preserve">  </w:t>
      </w:r>
      <w:r w:rsidR="00553FB7" w:rsidRPr="00553FB7">
        <w:rPr>
          <w:rFonts w:asciiTheme="minorHAnsi" w:hAnsiTheme="minorHAnsi" w:cstheme="minorHAnsi" w:hint="default"/>
          <w:b/>
        </w:rPr>
        <w:t>01</w:t>
      </w:r>
      <w:r w:rsidR="009C471D" w:rsidRPr="00582179">
        <w:rPr>
          <w:rFonts w:asciiTheme="minorHAnsi" w:hAnsiTheme="minorHAnsi" w:cstheme="minorHAnsi" w:hint="default"/>
          <w:b/>
        </w:rPr>
        <w:t>.</w:t>
      </w:r>
      <w:r w:rsidR="00BE24C4" w:rsidRPr="00582179">
        <w:rPr>
          <w:rFonts w:asciiTheme="minorHAnsi" w:hAnsiTheme="minorHAnsi" w:cstheme="minorHAnsi" w:hint="default"/>
          <w:b/>
        </w:rPr>
        <w:t>0</w:t>
      </w:r>
      <w:r w:rsidR="00FB2926" w:rsidRPr="00582179">
        <w:rPr>
          <w:rFonts w:asciiTheme="minorHAnsi" w:hAnsiTheme="minorHAnsi" w:cstheme="minorHAnsi" w:hint="default"/>
          <w:b/>
        </w:rPr>
        <w:t>1</w:t>
      </w:r>
      <w:r w:rsidR="009C471D" w:rsidRPr="00582179">
        <w:rPr>
          <w:rFonts w:asciiTheme="minorHAnsi" w:hAnsiTheme="minorHAnsi" w:cstheme="minorHAnsi" w:hint="default"/>
          <w:b/>
        </w:rPr>
        <w:t>.</w:t>
      </w:r>
      <w:r w:rsidRPr="00582179">
        <w:rPr>
          <w:rFonts w:asciiTheme="minorHAnsi" w:hAnsiTheme="minorHAnsi" w:cstheme="minorHAnsi" w:hint="default"/>
          <w:b/>
        </w:rPr>
        <w:t>202</w:t>
      </w:r>
      <w:r w:rsidR="00FB2926" w:rsidRPr="00582179">
        <w:rPr>
          <w:rFonts w:asciiTheme="minorHAnsi" w:hAnsiTheme="minorHAnsi" w:cstheme="minorHAnsi" w:hint="default"/>
          <w:b/>
        </w:rPr>
        <w:t>4</w:t>
      </w:r>
      <w:r w:rsidRPr="00582179">
        <w:rPr>
          <w:rFonts w:asciiTheme="minorHAnsi" w:hAnsiTheme="minorHAnsi" w:cstheme="minorHAnsi" w:hint="default"/>
        </w:rPr>
        <w:t xml:space="preserve"> roku, zakończenie do </w:t>
      </w:r>
      <w:r w:rsidR="000630C4" w:rsidRPr="00582179">
        <w:rPr>
          <w:rFonts w:asciiTheme="minorHAnsi" w:hAnsiTheme="minorHAnsi" w:cstheme="minorHAnsi" w:hint="default"/>
          <w:b/>
        </w:rPr>
        <w:t>3</w:t>
      </w:r>
      <w:r w:rsidR="00252C8E" w:rsidRPr="00582179">
        <w:rPr>
          <w:rFonts w:asciiTheme="minorHAnsi" w:hAnsiTheme="minorHAnsi" w:cstheme="minorHAnsi" w:hint="default"/>
          <w:b/>
        </w:rPr>
        <w:t>1</w:t>
      </w:r>
      <w:r w:rsidR="00A612C2" w:rsidRPr="00582179">
        <w:rPr>
          <w:rFonts w:asciiTheme="minorHAnsi" w:hAnsiTheme="minorHAnsi" w:cstheme="minorHAnsi" w:hint="default"/>
          <w:b/>
        </w:rPr>
        <w:t>.</w:t>
      </w:r>
      <w:r w:rsidR="00252C8E" w:rsidRPr="00582179">
        <w:rPr>
          <w:rFonts w:asciiTheme="minorHAnsi" w:hAnsiTheme="minorHAnsi" w:cstheme="minorHAnsi" w:hint="default"/>
          <w:b/>
        </w:rPr>
        <w:t>12</w:t>
      </w:r>
      <w:r w:rsidR="00A612C2" w:rsidRPr="00582179">
        <w:rPr>
          <w:rFonts w:asciiTheme="minorHAnsi" w:hAnsiTheme="minorHAnsi" w:cstheme="minorHAnsi" w:hint="default"/>
          <w:b/>
        </w:rPr>
        <w:t>.</w:t>
      </w:r>
      <w:r w:rsidR="009B5800" w:rsidRPr="00582179">
        <w:rPr>
          <w:rFonts w:asciiTheme="minorHAnsi" w:hAnsiTheme="minorHAnsi" w:cstheme="minorHAnsi" w:hint="default"/>
          <w:b/>
        </w:rPr>
        <w:t xml:space="preserve"> 202</w:t>
      </w:r>
      <w:r w:rsidR="00FB2926" w:rsidRPr="00582179">
        <w:rPr>
          <w:rFonts w:asciiTheme="minorHAnsi" w:hAnsiTheme="minorHAnsi" w:cstheme="minorHAnsi" w:hint="default"/>
          <w:b/>
        </w:rPr>
        <w:t>5</w:t>
      </w:r>
      <w:r w:rsidR="009B5800" w:rsidRPr="00582179">
        <w:rPr>
          <w:rFonts w:asciiTheme="minorHAnsi" w:hAnsiTheme="minorHAnsi" w:cstheme="minorHAnsi" w:hint="default"/>
        </w:rPr>
        <w:t xml:space="preserve"> roku</w:t>
      </w:r>
      <w:r w:rsidR="00C53B36" w:rsidRPr="00582179">
        <w:rPr>
          <w:rFonts w:asciiTheme="minorHAnsi" w:hAnsiTheme="minorHAnsi" w:cstheme="minorHAnsi" w:hint="default"/>
        </w:rPr>
        <w:t>.</w:t>
      </w:r>
    </w:p>
    <w:p w:rsidR="00632681" w:rsidRPr="00582179" w:rsidRDefault="00632681" w:rsidP="00D40123">
      <w:pPr>
        <w:pStyle w:val="NormalnyWeb"/>
        <w:spacing w:before="120" w:beforeAutospacing="0" w:after="120" w:afterAutospacing="0" w:line="360" w:lineRule="auto"/>
        <w:rPr>
          <w:rFonts w:asciiTheme="minorHAnsi" w:hAnsiTheme="minorHAnsi" w:cstheme="minorHAnsi" w:hint="default"/>
        </w:rPr>
      </w:pPr>
      <w:r w:rsidRPr="00582179">
        <w:rPr>
          <w:rFonts w:asciiTheme="minorHAnsi" w:hAnsiTheme="minorHAnsi" w:cstheme="minorHAnsi" w:hint="default"/>
        </w:rPr>
        <w:t>W ofercie należy wpisać rzeczywisty okres realizacji zadania, który nie będzie wykraczał poza wskazane terminy.</w:t>
      </w:r>
    </w:p>
    <w:p w:rsidR="0006304E" w:rsidRPr="00021881" w:rsidRDefault="002C5792" w:rsidP="00D40123">
      <w:pPr>
        <w:pStyle w:val="Nagwek1"/>
        <w:spacing w:before="120" w:after="120" w:line="360" w:lineRule="auto"/>
        <w:rPr>
          <w:rFonts w:asciiTheme="minorHAnsi" w:hAnsiTheme="minorHAnsi" w:cstheme="minorHAnsi"/>
          <w:i/>
          <w:color w:val="auto"/>
          <w:lang w:eastAsia="pl-PL"/>
        </w:rPr>
      </w:pPr>
      <w:r w:rsidRPr="00021881">
        <w:rPr>
          <w:rFonts w:asciiTheme="minorHAnsi" w:hAnsiTheme="minorHAnsi" w:cstheme="minorHAnsi"/>
          <w:color w:val="auto"/>
        </w:rPr>
        <w:t>V. MIEJSCE REALIZACJI ZADANIA</w:t>
      </w:r>
    </w:p>
    <w:p w:rsidR="002C5792" w:rsidRPr="00582179" w:rsidRDefault="00331190" w:rsidP="00D40123">
      <w:pPr>
        <w:spacing w:before="120" w:after="120" w:line="360" w:lineRule="auto"/>
        <w:rPr>
          <w:rFonts w:eastAsia="Calibri" w:cstheme="minorHAnsi"/>
          <w:bCs/>
          <w:sz w:val="24"/>
          <w:szCs w:val="24"/>
        </w:rPr>
      </w:pPr>
      <w:r w:rsidRPr="00582179">
        <w:rPr>
          <w:rFonts w:eastAsia="Calibri" w:cstheme="minorHAnsi"/>
          <w:bCs/>
          <w:sz w:val="24"/>
          <w:szCs w:val="24"/>
        </w:rPr>
        <w:t>Wrocław</w:t>
      </w:r>
    </w:p>
    <w:p w:rsidR="002C5792" w:rsidRPr="00021881" w:rsidRDefault="002C5792" w:rsidP="00D40123">
      <w:pPr>
        <w:pStyle w:val="Nagwek1"/>
        <w:spacing w:before="120" w:after="120" w:line="360" w:lineRule="auto"/>
        <w:rPr>
          <w:rFonts w:asciiTheme="minorHAnsi" w:hAnsiTheme="minorHAnsi" w:cstheme="minorHAnsi"/>
          <w:i/>
          <w:color w:val="auto"/>
        </w:rPr>
      </w:pPr>
      <w:r w:rsidRPr="00021881">
        <w:rPr>
          <w:rFonts w:asciiTheme="minorHAnsi" w:hAnsiTheme="minorHAnsi" w:cstheme="minorHAnsi"/>
          <w:color w:val="auto"/>
        </w:rPr>
        <w:lastRenderedPageBreak/>
        <w:t>VI. ŚRODKI PRZEZNACZONE NA REALIZACJĘ ZADANIA</w:t>
      </w:r>
    </w:p>
    <w:p w:rsidR="002C5792" w:rsidRPr="00582179" w:rsidRDefault="002C5792" w:rsidP="00F00CE1">
      <w:pPr>
        <w:pStyle w:val="NormalnyWeb"/>
        <w:spacing w:before="120" w:beforeAutospacing="0" w:after="120" w:afterAutospacing="0" w:line="360" w:lineRule="auto"/>
        <w:rPr>
          <w:rFonts w:asciiTheme="minorHAnsi" w:hAnsiTheme="minorHAnsi" w:cstheme="minorHAnsi" w:hint="default"/>
        </w:rPr>
      </w:pPr>
      <w:r w:rsidRPr="00582179">
        <w:rPr>
          <w:rFonts w:asciiTheme="minorHAnsi" w:hAnsiTheme="minorHAnsi" w:cstheme="minorHAnsi" w:hint="default"/>
        </w:rPr>
        <w:t xml:space="preserve">W roku </w:t>
      </w:r>
      <w:r w:rsidRPr="00582179">
        <w:rPr>
          <w:rFonts w:asciiTheme="minorHAnsi" w:hAnsiTheme="minorHAnsi" w:cstheme="minorHAnsi" w:hint="default"/>
          <w:b/>
        </w:rPr>
        <w:t>202</w:t>
      </w:r>
      <w:r w:rsidR="00632681" w:rsidRPr="00582179">
        <w:rPr>
          <w:rFonts w:asciiTheme="minorHAnsi" w:hAnsiTheme="minorHAnsi" w:cstheme="minorHAnsi" w:hint="default"/>
          <w:b/>
        </w:rPr>
        <w:t>4</w:t>
      </w:r>
      <w:r w:rsidRPr="00582179">
        <w:rPr>
          <w:rFonts w:asciiTheme="minorHAnsi" w:hAnsiTheme="minorHAnsi" w:cstheme="minorHAnsi" w:hint="default"/>
        </w:rPr>
        <w:t xml:space="preserve"> Gmina Wrocław przekaże na realizację w</w:t>
      </w:r>
      <w:r w:rsidR="00582179">
        <w:rPr>
          <w:rFonts w:asciiTheme="minorHAnsi" w:hAnsiTheme="minorHAnsi" w:cstheme="minorHAnsi" w:hint="default"/>
        </w:rPr>
        <w:t xml:space="preserve">yżej </w:t>
      </w:r>
      <w:r w:rsidRPr="00582179">
        <w:rPr>
          <w:rFonts w:asciiTheme="minorHAnsi" w:hAnsiTheme="minorHAnsi" w:cstheme="minorHAnsi" w:hint="default"/>
        </w:rPr>
        <w:t>w</w:t>
      </w:r>
      <w:r w:rsidR="00582179">
        <w:rPr>
          <w:rFonts w:asciiTheme="minorHAnsi" w:hAnsiTheme="minorHAnsi" w:cstheme="minorHAnsi" w:hint="default"/>
        </w:rPr>
        <w:t>ymienionego</w:t>
      </w:r>
      <w:r w:rsidR="009128CC" w:rsidRPr="00582179">
        <w:rPr>
          <w:rFonts w:asciiTheme="minorHAnsi" w:hAnsiTheme="minorHAnsi" w:cstheme="minorHAnsi" w:hint="default"/>
        </w:rPr>
        <w:t xml:space="preserve"> zadania dotację do wysokości </w:t>
      </w:r>
      <w:r w:rsidR="007E6211" w:rsidRPr="00582179">
        <w:rPr>
          <w:rFonts w:asciiTheme="minorHAnsi" w:hAnsiTheme="minorHAnsi" w:cstheme="minorHAnsi" w:hint="default"/>
          <w:b/>
        </w:rPr>
        <w:t>5</w:t>
      </w:r>
      <w:r w:rsidR="00632681" w:rsidRPr="00582179">
        <w:rPr>
          <w:rFonts w:asciiTheme="minorHAnsi" w:hAnsiTheme="minorHAnsi" w:cstheme="minorHAnsi" w:hint="default"/>
          <w:b/>
        </w:rPr>
        <w:t>0</w:t>
      </w:r>
      <w:r w:rsidR="00BE24C4" w:rsidRPr="00582179">
        <w:rPr>
          <w:rFonts w:asciiTheme="minorHAnsi" w:hAnsiTheme="minorHAnsi" w:cstheme="minorHAnsi" w:hint="default"/>
          <w:b/>
        </w:rPr>
        <w:t>0</w:t>
      </w:r>
      <w:r w:rsidR="00F90D3D" w:rsidRPr="00582179">
        <w:rPr>
          <w:rFonts w:asciiTheme="minorHAnsi" w:hAnsiTheme="minorHAnsi" w:cstheme="minorHAnsi" w:hint="default"/>
          <w:b/>
        </w:rPr>
        <w:t xml:space="preserve"> </w:t>
      </w:r>
      <w:r w:rsidR="00CA6CAB" w:rsidRPr="00582179">
        <w:rPr>
          <w:rFonts w:asciiTheme="minorHAnsi" w:hAnsiTheme="minorHAnsi" w:cstheme="minorHAnsi" w:hint="default"/>
          <w:b/>
        </w:rPr>
        <w:t xml:space="preserve">000,00 </w:t>
      </w:r>
      <w:r w:rsidRPr="00582179">
        <w:rPr>
          <w:rFonts w:asciiTheme="minorHAnsi" w:hAnsiTheme="minorHAnsi" w:cstheme="minorHAnsi" w:hint="default"/>
          <w:b/>
        </w:rPr>
        <w:t>PLN</w:t>
      </w:r>
      <w:r w:rsidRPr="00582179">
        <w:rPr>
          <w:rFonts w:asciiTheme="minorHAnsi" w:hAnsiTheme="minorHAnsi" w:cstheme="minorHAnsi" w:hint="default"/>
        </w:rPr>
        <w:t>.</w:t>
      </w:r>
      <w:r w:rsidR="00CC4F68" w:rsidRPr="00582179">
        <w:rPr>
          <w:rFonts w:asciiTheme="minorHAnsi" w:hAnsiTheme="minorHAnsi" w:cstheme="minorHAnsi" w:hint="default"/>
        </w:rPr>
        <w:t xml:space="preserve"> </w:t>
      </w:r>
    </w:p>
    <w:p w:rsidR="00B27CCA" w:rsidRPr="00582179" w:rsidRDefault="002C5792" w:rsidP="00C8316C">
      <w:pPr>
        <w:pStyle w:val="NormalnyWeb"/>
        <w:spacing w:before="120" w:beforeAutospacing="0" w:after="0" w:afterAutospacing="0" w:line="360" w:lineRule="auto"/>
        <w:rPr>
          <w:rFonts w:asciiTheme="minorHAnsi" w:eastAsia="Verdana" w:hAnsiTheme="minorHAnsi" w:cstheme="minorHAnsi" w:hint="default"/>
        </w:rPr>
      </w:pPr>
      <w:bookmarkStart w:id="1" w:name="_Hlk99960682"/>
      <w:r w:rsidRPr="00582179">
        <w:rPr>
          <w:rFonts w:asciiTheme="minorHAnsi" w:eastAsia="Verdana" w:hAnsiTheme="minorHAnsi" w:cstheme="minorHAnsi" w:hint="default"/>
        </w:rPr>
        <w:t>Ostateczna kwota dotacji zostanie ustalona na podstawie budżetu na rok 20</w:t>
      </w:r>
      <w:r w:rsidR="006D1E82" w:rsidRPr="00582179">
        <w:rPr>
          <w:rFonts w:asciiTheme="minorHAnsi" w:eastAsia="Verdana" w:hAnsiTheme="minorHAnsi" w:cstheme="minorHAnsi" w:hint="default"/>
        </w:rPr>
        <w:t>2</w:t>
      </w:r>
      <w:r w:rsidR="00632681" w:rsidRPr="00582179">
        <w:rPr>
          <w:rFonts w:asciiTheme="minorHAnsi" w:eastAsia="Verdana" w:hAnsiTheme="minorHAnsi" w:cstheme="minorHAnsi" w:hint="default"/>
        </w:rPr>
        <w:t>4</w:t>
      </w:r>
      <w:r w:rsidRPr="00582179">
        <w:rPr>
          <w:rFonts w:asciiTheme="minorHAnsi" w:eastAsia="Verdana" w:hAnsiTheme="minorHAnsi" w:cstheme="minorHAnsi" w:hint="default"/>
        </w:rPr>
        <w:t xml:space="preserve"> </w:t>
      </w:r>
      <w:bookmarkEnd w:id="1"/>
      <w:r w:rsidR="00632681" w:rsidRPr="00582179">
        <w:rPr>
          <w:rFonts w:asciiTheme="minorHAnsi" w:eastAsia="Verdana" w:hAnsiTheme="minorHAnsi" w:cstheme="minorHAnsi" w:hint="default"/>
        </w:rPr>
        <w:t xml:space="preserve">lub po jego uchwaleniu przez Radę Miejską Wrocławia oraz po złożeniu ofert. </w:t>
      </w:r>
    </w:p>
    <w:p w:rsidR="005A1774" w:rsidRPr="00582179" w:rsidRDefault="005A1774" w:rsidP="00C8316C">
      <w:pPr>
        <w:pStyle w:val="NormalnyWeb"/>
        <w:spacing w:before="120" w:beforeAutospacing="0" w:after="0" w:afterAutospacing="0" w:line="360" w:lineRule="auto"/>
        <w:rPr>
          <w:rFonts w:asciiTheme="minorHAnsi" w:eastAsia="Verdana" w:hAnsiTheme="minorHAnsi" w:cstheme="minorHAnsi" w:hint="default"/>
        </w:rPr>
      </w:pPr>
      <w:r w:rsidRPr="00582179">
        <w:rPr>
          <w:rFonts w:asciiTheme="minorHAnsi" w:eastAsia="Verdana" w:hAnsiTheme="minorHAnsi" w:cstheme="minorHAnsi" w:hint="default"/>
        </w:rPr>
        <w:t xml:space="preserve">W roku 2023 Gmina Wrocław na zadanie tego samego rodzaju jak wyżej wymienione przekazała dotację w wysokości 449 994,00 </w:t>
      </w:r>
      <w:r w:rsidR="00582179">
        <w:rPr>
          <w:rFonts w:asciiTheme="minorHAnsi" w:eastAsia="Verdana" w:hAnsiTheme="minorHAnsi" w:cstheme="minorHAnsi" w:hint="default"/>
        </w:rPr>
        <w:t>PLN.</w:t>
      </w:r>
    </w:p>
    <w:p w:rsidR="0047186B" w:rsidRPr="00582179" w:rsidRDefault="0047186B" w:rsidP="00632681">
      <w:pPr>
        <w:pStyle w:val="Nagwek2"/>
        <w:spacing w:before="240"/>
        <w:rPr>
          <w:rFonts w:asciiTheme="minorHAnsi" w:hAnsiTheme="minorHAnsi" w:cstheme="minorHAnsi"/>
          <w:sz w:val="24"/>
        </w:rPr>
      </w:pPr>
      <w:r w:rsidRPr="00582179">
        <w:rPr>
          <w:rFonts w:asciiTheme="minorHAnsi" w:hAnsiTheme="minorHAnsi" w:cstheme="minorHAnsi"/>
          <w:sz w:val="24"/>
        </w:rPr>
        <w:t>GMINA WROCŁAW ZASTRZEGA SOBIE PRAWO DO:</w:t>
      </w:r>
    </w:p>
    <w:p w:rsidR="0047186B" w:rsidRPr="00582179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color w:val="000000"/>
        </w:rPr>
      </w:pPr>
      <w:r w:rsidRPr="00582179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582179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color w:val="000000"/>
        </w:rPr>
      </w:pPr>
      <w:r w:rsidRPr="00582179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582179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color w:val="000000"/>
        </w:rPr>
      </w:pPr>
      <w:r w:rsidRPr="00582179">
        <w:rPr>
          <w:rFonts w:asciiTheme="minorHAnsi" w:hAnsiTheme="minorHAnsi" w:cstheme="minorHAnsi" w:hint="default"/>
          <w:bCs/>
          <w:color w:val="000000"/>
        </w:rPr>
        <w:t xml:space="preserve">Zmiany  wysokości środków publicznych na realizację </w:t>
      </w:r>
      <w:r w:rsidR="00523E3B" w:rsidRPr="00582179">
        <w:rPr>
          <w:rFonts w:asciiTheme="minorHAnsi" w:hAnsiTheme="minorHAnsi" w:cstheme="minorHAnsi" w:hint="default"/>
          <w:bCs/>
          <w:color w:val="000000"/>
        </w:rPr>
        <w:t>zadania</w:t>
      </w:r>
      <w:r w:rsidRPr="00582179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582179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color w:val="000000"/>
        </w:rPr>
      </w:pPr>
      <w:r w:rsidRPr="00582179">
        <w:rPr>
          <w:rFonts w:asciiTheme="minorHAnsi" w:hAnsiTheme="minorHAnsi" w:cstheme="minorHAnsi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021881" w:rsidRDefault="0047186B" w:rsidP="00794CF0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sz w:val="22"/>
          <w:szCs w:val="22"/>
        </w:rPr>
      </w:pPr>
      <w:r w:rsidRPr="00582179">
        <w:rPr>
          <w:rFonts w:asciiTheme="minorHAnsi" w:hAnsiTheme="minorHAnsi" w:cstheme="minorHAnsi" w:hint="default"/>
          <w:bCs/>
          <w:color w:val="000000"/>
        </w:rPr>
        <w:t xml:space="preserve">Negocjowania z oferentem warunków i kosztów realizacji </w:t>
      </w:r>
      <w:r w:rsidR="00523E3B" w:rsidRPr="00582179">
        <w:rPr>
          <w:rFonts w:asciiTheme="minorHAnsi" w:hAnsiTheme="minorHAnsi" w:cstheme="minorHAnsi" w:hint="default"/>
          <w:bCs/>
          <w:color w:val="000000"/>
        </w:rPr>
        <w:t>zadania</w:t>
      </w:r>
      <w:r w:rsidRPr="00582179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523E3B" w:rsidRPr="00582179">
        <w:rPr>
          <w:rFonts w:asciiTheme="minorHAnsi" w:hAnsiTheme="minorHAnsi" w:cstheme="minorHAnsi" w:hint="default"/>
          <w:bCs/>
          <w:color w:val="000000"/>
        </w:rPr>
        <w:t>zadania</w:t>
      </w:r>
      <w:r w:rsidRPr="00582179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523E3B" w:rsidRPr="00582179">
        <w:rPr>
          <w:rFonts w:asciiTheme="minorHAnsi" w:hAnsiTheme="minorHAnsi" w:cstheme="minorHAnsi" w:hint="default"/>
          <w:bCs/>
          <w:color w:val="000000"/>
        </w:rPr>
        <w:t>zadania</w:t>
      </w:r>
      <w:r w:rsidRPr="00021881">
        <w:rPr>
          <w:rFonts w:asciiTheme="minorHAnsi" w:hAnsiTheme="minorHAnsi" w:cstheme="minorHAnsi" w:hint="default"/>
          <w:bCs/>
          <w:color w:val="000000"/>
          <w:sz w:val="22"/>
          <w:szCs w:val="22"/>
        </w:rPr>
        <w:t>.</w:t>
      </w:r>
    </w:p>
    <w:p w:rsidR="00C55EB9" w:rsidRPr="00021881" w:rsidRDefault="00C55EB9" w:rsidP="00D401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021881">
        <w:rPr>
          <w:rFonts w:asciiTheme="minorHAnsi" w:hAnsiTheme="minorHAnsi" w:cstheme="minorHAnsi"/>
          <w:color w:val="auto"/>
        </w:rPr>
        <w:t>VII. OPIS ZADANIA</w:t>
      </w:r>
    </w:p>
    <w:p w:rsidR="00F00CE1" w:rsidRPr="00582179" w:rsidRDefault="00F00CE1" w:rsidP="00F00CE1">
      <w:pPr>
        <w:spacing w:after="120" w:line="360" w:lineRule="auto"/>
        <w:rPr>
          <w:rFonts w:cstheme="minorHAnsi"/>
          <w:b/>
          <w:sz w:val="24"/>
          <w:szCs w:val="24"/>
        </w:rPr>
      </w:pPr>
      <w:r w:rsidRPr="00582179">
        <w:rPr>
          <w:rFonts w:cstheme="minorHAnsi"/>
          <w:b/>
          <w:sz w:val="24"/>
          <w:szCs w:val="24"/>
        </w:rPr>
        <w:t xml:space="preserve">Realizacja zadania polegać będzie w szczególności na: </w:t>
      </w:r>
    </w:p>
    <w:p w:rsidR="007B117D" w:rsidRPr="00582179" w:rsidRDefault="007B117D" w:rsidP="007B117D">
      <w:pPr>
        <w:pStyle w:val="Akapitzlist"/>
        <w:numPr>
          <w:ilvl w:val="0"/>
          <w:numId w:val="38"/>
        </w:numPr>
        <w:spacing w:after="120" w:line="360" w:lineRule="auto"/>
        <w:rPr>
          <w:rFonts w:cstheme="minorHAnsi"/>
          <w:sz w:val="24"/>
          <w:szCs w:val="24"/>
        </w:rPr>
      </w:pPr>
      <w:r w:rsidRPr="00582179">
        <w:rPr>
          <w:rFonts w:cstheme="minorHAnsi"/>
          <w:sz w:val="24"/>
          <w:szCs w:val="24"/>
        </w:rPr>
        <w:t>Zorganizowaniu zespołu realizatorów działań środowiskowych;</w:t>
      </w:r>
    </w:p>
    <w:p w:rsidR="00F00CE1" w:rsidRPr="00582179" w:rsidRDefault="00F43C5C" w:rsidP="007B117D">
      <w:pPr>
        <w:pStyle w:val="Akapitzlist"/>
        <w:numPr>
          <w:ilvl w:val="0"/>
          <w:numId w:val="38"/>
        </w:numPr>
        <w:spacing w:after="120" w:line="360" w:lineRule="auto"/>
        <w:rPr>
          <w:rFonts w:cstheme="minorHAnsi"/>
          <w:sz w:val="24"/>
          <w:szCs w:val="24"/>
        </w:rPr>
      </w:pPr>
      <w:r w:rsidRPr="00582179">
        <w:rPr>
          <w:rFonts w:cstheme="minorHAnsi"/>
          <w:sz w:val="24"/>
          <w:szCs w:val="24"/>
        </w:rPr>
        <w:t>Prowadzeniu nadzoru organizacyjno-merytorycznego nad realizacją zadania</w:t>
      </w:r>
      <w:r w:rsidR="007B117D" w:rsidRPr="00582179">
        <w:rPr>
          <w:rFonts w:cstheme="minorHAnsi"/>
          <w:sz w:val="24"/>
          <w:szCs w:val="24"/>
        </w:rPr>
        <w:t>;</w:t>
      </w:r>
    </w:p>
    <w:p w:rsidR="00906448" w:rsidRPr="00582179" w:rsidRDefault="00582179" w:rsidP="00582179">
      <w:pPr>
        <w:pStyle w:val="Akapitzlist"/>
        <w:numPr>
          <w:ilvl w:val="0"/>
          <w:numId w:val="38"/>
        </w:num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Sprawowaniu przez psychologów całodobowych dyżurów telefonicznych, udzielaniu funkcjonariuszom Policji informacji na temat zdarzenia. </w:t>
      </w:r>
      <w:r w:rsidR="00906448" w:rsidRPr="00582179">
        <w:rPr>
          <w:rFonts w:cstheme="minorHAnsi"/>
          <w:sz w:val="24"/>
          <w:szCs w:val="24"/>
        </w:rPr>
        <w:t xml:space="preserve">Dyżury muszą być zapewnione we wszystkie dni robocze, dni wolne od pracy oraz </w:t>
      </w:r>
      <w:r>
        <w:rPr>
          <w:rFonts w:cstheme="minorHAnsi"/>
          <w:sz w:val="24"/>
          <w:szCs w:val="24"/>
        </w:rPr>
        <w:t xml:space="preserve">w </w:t>
      </w:r>
      <w:r w:rsidR="00906448" w:rsidRPr="00582179">
        <w:rPr>
          <w:rFonts w:cstheme="minorHAnsi"/>
          <w:sz w:val="24"/>
          <w:szCs w:val="24"/>
        </w:rPr>
        <w:t>święta;</w:t>
      </w:r>
    </w:p>
    <w:p w:rsidR="00906448" w:rsidRPr="00582179" w:rsidRDefault="00906448" w:rsidP="00906448">
      <w:pPr>
        <w:pStyle w:val="Akapitzlist"/>
        <w:numPr>
          <w:ilvl w:val="0"/>
          <w:numId w:val="38"/>
        </w:numPr>
        <w:spacing w:after="120" w:line="360" w:lineRule="auto"/>
        <w:rPr>
          <w:rFonts w:cstheme="minorHAnsi"/>
          <w:sz w:val="24"/>
          <w:szCs w:val="24"/>
        </w:rPr>
      </w:pPr>
      <w:r w:rsidRPr="00582179">
        <w:rPr>
          <w:rFonts w:cstheme="minorHAnsi"/>
          <w:sz w:val="24"/>
          <w:szCs w:val="24"/>
        </w:rPr>
        <w:t xml:space="preserve"> </w:t>
      </w:r>
      <w:r w:rsidR="00F43C5C" w:rsidRPr="00582179">
        <w:rPr>
          <w:rFonts w:cstheme="minorHAnsi"/>
          <w:sz w:val="24"/>
          <w:szCs w:val="24"/>
        </w:rPr>
        <w:t xml:space="preserve">Udzielaniu wsparcia psychologicznego osobom doświadczającym przemocy </w:t>
      </w:r>
      <w:r w:rsidRPr="00582179">
        <w:rPr>
          <w:rFonts w:cstheme="minorHAnsi"/>
          <w:sz w:val="24"/>
          <w:szCs w:val="24"/>
        </w:rPr>
        <w:t xml:space="preserve">domowej </w:t>
      </w:r>
      <w:r w:rsidR="00F43C5C" w:rsidRPr="00582179">
        <w:rPr>
          <w:rFonts w:cstheme="minorHAnsi"/>
          <w:sz w:val="24"/>
          <w:szCs w:val="24"/>
        </w:rPr>
        <w:t>oraz świadkom zdarzenia, w miejscu wskaza</w:t>
      </w:r>
      <w:r w:rsidRPr="00582179">
        <w:rPr>
          <w:rFonts w:cstheme="minorHAnsi"/>
          <w:sz w:val="24"/>
          <w:szCs w:val="24"/>
        </w:rPr>
        <w:t>nych</w:t>
      </w:r>
      <w:r w:rsidR="00F43C5C" w:rsidRPr="00582179">
        <w:rPr>
          <w:rFonts w:cstheme="minorHAnsi"/>
          <w:sz w:val="24"/>
          <w:szCs w:val="24"/>
        </w:rPr>
        <w:t xml:space="preserve"> przez Policję</w:t>
      </w:r>
      <w:r w:rsidRPr="00582179">
        <w:rPr>
          <w:rFonts w:cstheme="minorHAnsi"/>
          <w:sz w:val="24"/>
          <w:szCs w:val="24"/>
        </w:rPr>
        <w:t>;</w:t>
      </w:r>
    </w:p>
    <w:p w:rsidR="00906448" w:rsidRPr="00582179" w:rsidRDefault="00F43C5C" w:rsidP="00906448">
      <w:pPr>
        <w:pStyle w:val="Akapitzlist"/>
        <w:numPr>
          <w:ilvl w:val="0"/>
          <w:numId w:val="38"/>
        </w:numPr>
        <w:spacing w:after="120" w:line="360" w:lineRule="auto"/>
        <w:rPr>
          <w:rFonts w:cstheme="minorHAnsi"/>
          <w:sz w:val="24"/>
          <w:szCs w:val="24"/>
        </w:rPr>
      </w:pPr>
      <w:r w:rsidRPr="00582179">
        <w:rPr>
          <w:rFonts w:cstheme="minorHAnsi"/>
          <w:sz w:val="24"/>
          <w:szCs w:val="24"/>
        </w:rPr>
        <w:t xml:space="preserve">Udzielanie osobom doświadczającym przemocy </w:t>
      </w:r>
      <w:r w:rsidR="00906448" w:rsidRPr="00582179">
        <w:rPr>
          <w:rFonts w:cstheme="minorHAnsi"/>
          <w:sz w:val="24"/>
          <w:szCs w:val="24"/>
        </w:rPr>
        <w:t xml:space="preserve">domowej </w:t>
      </w:r>
      <w:r w:rsidRPr="00582179">
        <w:rPr>
          <w:rFonts w:cstheme="minorHAnsi"/>
          <w:sz w:val="24"/>
          <w:szCs w:val="24"/>
        </w:rPr>
        <w:t>informacji o miejscach pomocy medycznej, psychologicznej, prawnej</w:t>
      </w:r>
      <w:r w:rsidR="00906448" w:rsidRPr="00582179">
        <w:rPr>
          <w:rFonts w:cstheme="minorHAnsi"/>
          <w:sz w:val="24"/>
          <w:szCs w:val="24"/>
        </w:rPr>
        <w:t>;</w:t>
      </w:r>
    </w:p>
    <w:p w:rsidR="00906448" w:rsidRPr="00582179" w:rsidRDefault="00906448" w:rsidP="00906448">
      <w:pPr>
        <w:pStyle w:val="Akapitzlist"/>
        <w:numPr>
          <w:ilvl w:val="0"/>
          <w:numId w:val="38"/>
        </w:numPr>
        <w:spacing w:after="120" w:line="360" w:lineRule="auto"/>
        <w:rPr>
          <w:rFonts w:cstheme="minorHAnsi"/>
          <w:sz w:val="24"/>
          <w:szCs w:val="24"/>
        </w:rPr>
      </w:pPr>
      <w:r w:rsidRPr="00582179">
        <w:rPr>
          <w:rFonts w:cstheme="minorHAnsi"/>
          <w:sz w:val="24"/>
          <w:szCs w:val="24"/>
        </w:rPr>
        <w:lastRenderedPageBreak/>
        <w:t>Wspieranie</w:t>
      </w:r>
      <w:r w:rsidR="00F43C5C" w:rsidRPr="00582179">
        <w:rPr>
          <w:rFonts w:cstheme="minorHAnsi"/>
          <w:sz w:val="24"/>
          <w:szCs w:val="24"/>
        </w:rPr>
        <w:t xml:space="preserve"> sprawców przemocy do podjęcia działań naprawczych</w:t>
      </w:r>
      <w:r w:rsidRPr="00582179">
        <w:rPr>
          <w:rFonts w:cstheme="minorHAnsi"/>
          <w:sz w:val="24"/>
          <w:szCs w:val="24"/>
        </w:rPr>
        <w:t xml:space="preserve">, </w:t>
      </w:r>
      <w:r w:rsidR="00F43C5C" w:rsidRPr="00582179">
        <w:rPr>
          <w:rFonts w:cstheme="minorHAnsi"/>
          <w:sz w:val="24"/>
          <w:szCs w:val="24"/>
        </w:rPr>
        <w:t xml:space="preserve">udzielaniu im informacji o możliwości udziału w programie </w:t>
      </w:r>
      <w:r w:rsidRPr="00582179">
        <w:rPr>
          <w:rFonts w:cstheme="minorHAnsi"/>
          <w:sz w:val="24"/>
          <w:szCs w:val="24"/>
        </w:rPr>
        <w:t>korekcyjno-edukacyjnym dla sprawców przemocy;</w:t>
      </w:r>
    </w:p>
    <w:p w:rsidR="00BA2EC1" w:rsidRPr="00582179" w:rsidRDefault="00906448" w:rsidP="00BA2EC1">
      <w:pPr>
        <w:pStyle w:val="Akapitzlist"/>
        <w:numPr>
          <w:ilvl w:val="0"/>
          <w:numId w:val="38"/>
        </w:numPr>
        <w:spacing w:after="120" w:line="360" w:lineRule="auto"/>
        <w:rPr>
          <w:rFonts w:cstheme="minorHAnsi"/>
          <w:sz w:val="24"/>
          <w:szCs w:val="24"/>
        </w:rPr>
      </w:pPr>
      <w:r w:rsidRPr="00582179">
        <w:rPr>
          <w:rFonts w:cstheme="minorHAnsi"/>
          <w:sz w:val="24"/>
          <w:szCs w:val="24"/>
        </w:rPr>
        <w:t xml:space="preserve">Zapewnienie </w:t>
      </w:r>
      <w:r w:rsidR="00BA2EC1" w:rsidRPr="00582179">
        <w:rPr>
          <w:rFonts w:cstheme="minorHAnsi"/>
          <w:sz w:val="24"/>
          <w:szCs w:val="24"/>
        </w:rPr>
        <w:t xml:space="preserve">bez konieczności oczekiwania </w:t>
      </w:r>
      <w:r w:rsidRPr="00582179">
        <w:rPr>
          <w:rFonts w:cstheme="minorHAnsi"/>
          <w:sz w:val="24"/>
          <w:szCs w:val="24"/>
        </w:rPr>
        <w:t>k</w:t>
      </w:r>
      <w:r w:rsidR="00F43C5C" w:rsidRPr="00582179">
        <w:rPr>
          <w:rFonts w:cstheme="minorHAnsi"/>
          <w:sz w:val="24"/>
          <w:szCs w:val="24"/>
        </w:rPr>
        <w:t xml:space="preserve">onsultacji psychiatrycznych osobom zgłaszającym się po pomoc </w:t>
      </w:r>
      <w:r w:rsidR="00BA2EC1" w:rsidRPr="00582179">
        <w:rPr>
          <w:rFonts w:cstheme="minorHAnsi"/>
          <w:sz w:val="24"/>
          <w:szCs w:val="24"/>
        </w:rPr>
        <w:t>w wyniku interwencji;</w:t>
      </w:r>
    </w:p>
    <w:p w:rsidR="00345C54" w:rsidRPr="00582179" w:rsidRDefault="00345C54" w:rsidP="00BA2EC1">
      <w:pPr>
        <w:pStyle w:val="Akapitzlist"/>
        <w:numPr>
          <w:ilvl w:val="0"/>
          <w:numId w:val="38"/>
        </w:numPr>
        <w:spacing w:after="120" w:line="360" w:lineRule="auto"/>
        <w:rPr>
          <w:rFonts w:cstheme="minorHAnsi"/>
          <w:sz w:val="24"/>
          <w:szCs w:val="24"/>
        </w:rPr>
      </w:pPr>
      <w:r w:rsidRPr="00582179">
        <w:rPr>
          <w:rFonts w:cstheme="minorHAnsi"/>
          <w:sz w:val="24"/>
          <w:szCs w:val="24"/>
        </w:rPr>
        <w:t xml:space="preserve">Prowadzeniu dokumentacji z realizacji zadania, w tym protokołów z przeprowadzonych interwencji w środowisku zdarzenia, </w:t>
      </w:r>
      <w:r w:rsidR="00BA2EC1" w:rsidRPr="00582179">
        <w:rPr>
          <w:rFonts w:cstheme="minorHAnsi"/>
          <w:sz w:val="24"/>
          <w:szCs w:val="24"/>
        </w:rPr>
        <w:t>z</w:t>
      </w:r>
      <w:r w:rsidRPr="00582179">
        <w:rPr>
          <w:rFonts w:cstheme="minorHAnsi"/>
          <w:sz w:val="24"/>
          <w:szCs w:val="24"/>
        </w:rPr>
        <w:t>abezpieczeniu i archiwizowaniu dokumentacji z realizacji zadania, zgodnie z obowiązującymi przepisami</w:t>
      </w:r>
      <w:r w:rsidR="00BA2EC1" w:rsidRPr="00582179">
        <w:rPr>
          <w:rFonts w:cstheme="minorHAnsi"/>
          <w:sz w:val="24"/>
          <w:szCs w:val="24"/>
        </w:rPr>
        <w:t xml:space="preserve">. Oferent ma obowiązek prowadzić na bieżąco </w:t>
      </w:r>
      <w:r w:rsidRPr="00582179">
        <w:rPr>
          <w:rFonts w:cstheme="minorHAnsi"/>
          <w:sz w:val="24"/>
          <w:szCs w:val="24"/>
        </w:rPr>
        <w:t>ewaluacji zadania</w:t>
      </w:r>
      <w:r w:rsidR="00BA2EC1" w:rsidRPr="00582179">
        <w:rPr>
          <w:rFonts w:cstheme="minorHAnsi"/>
          <w:sz w:val="24"/>
          <w:szCs w:val="24"/>
        </w:rPr>
        <w:t xml:space="preserve"> publicznego. </w:t>
      </w:r>
    </w:p>
    <w:p w:rsidR="00F062BB" w:rsidRPr="00021881" w:rsidRDefault="00345C54" w:rsidP="00D401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021881">
        <w:rPr>
          <w:rFonts w:asciiTheme="minorHAnsi" w:hAnsiTheme="minorHAnsi" w:cstheme="minorHAnsi"/>
          <w:color w:val="auto"/>
        </w:rPr>
        <w:t>VIII</w:t>
      </w:r>
      <w:r w:rsidR="00F062BB" w:rsidRPr="00021881">
        <w:rPr>
          <w:rFonts w:asciiTheme="minorHAnsi" w:hAnsiTheme="minorHAnsi" w:cstheme="minorHAnsi"/>
          <w:color w:val="auto"/>
        </w:rPr>
        <w:t>. WARUNKI REALIZACJI ZADANIA</w:t>
      </w:r>
    </w:p>
    <w:p w:rsidR="00345C54" w:rsidRPr="004903A9" w:rsidRDefault="00345C5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Zadanie może realizować podmiot leczniczy w rozumieniu art. 4.1 ustawy z dnia 15 kwietnia 2011 r., o działalności leczniczej .</w:t>
      </w:r>
    </w:p>
    <w:p w:rsidR="00345C54" w:rsidRPr="004903A9" w:rsidRDefault="00345C5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Zadanie powinno być wykonywane</w:t>
      </w:r>
      <w:r w:rsidR="00BA2EC1" w:rsidRPr="004903A9">
        <w:rPr>
          <w:rFonts w:cstheme="minorHAnsi"/>
          <w:sz w:val="24"/>
          <w:szCs w:val="24"/>
        </w:rPr>
        <w:t xml:space="preserve"> przez Oferenta </w:t>
      </w:r>
      <w:r w:rsidRPr="004903A9">
        <w:rPr>
          <w:rFonts w:cstheme="minorHAnsi"/>
          <w:sz w:val="24"/>
          <w:szCs w:val="24"/>
        </w:rPr>
        <w:t>z wykorzystaniem jego personelu, aparatury, sprzętu medycznego spełniającego wymagania określone w obowiązujących w tym zakresie przepisach oraz innych miejscach wskazanych przez Oferenta.</w:t>
      </w:r>
    </w:p>
    <w:p w:rsidR="00345C54" w:rsidRPr="004903A9" w:rsidRDefault="00345C5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Oferent musi spełniać wymagania określone w obowiązujących przepisach w szczególności w:</w:t>
      </w:r>
    </w:p>
    <w:p w:rsidR="00345C54" w:rsidRPr="004903A9" w:rsidRDefault="00345C54" w:rsidP="00345C54">
      <w:pPr>
        <w:pStyle w:val="Akapitzlist"/>
        <w:numPr>
          <w:ilvl w:val="0"/>
          <w:numId w:val="27"/>
        </w:numPr>
        <w:tabs>
          <w:tab w:val="num" w:pos="720"/>
        </w:tabs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Rozporządzeniu Ministra Zdrowia z dnia 26 marca 2019 r., w sprawie szczegółowych wymagań, jakim powinny odpowiadać pomieszczenia i urządzenia podmiotu wykonywującego działalność leczniczą (Dz.U. z 2019 r., poz. 595).</w:t>
      </w:r>
    </w:p>
    <w:p w:rsidR="00345C54" w:rsidRPr="004903A9" w:rsidRDefault="00345C54" w:rsidP="00345C54">
      <w:pPr>
        <w:pStyle w:val="Akapitzlist"/>
        <w:numPr>
          <w:ilvl w:val="0"/>
          <w:numId w:val="27"/>
        </w:numPr>
        <w:tabs>
          <w:tab w:val="num" w:pos="720"/>
        </w:tabs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Rozporządzeniu Ministra Zdrowia z dnia 9 listopada 2015 r., w sprawie rodzaju, zakresu i wzoru dokumentacji medycznej oraz sposobu jej przetwarzania (Dz.U</w:t>
      </w:r>
      <w:r w:rsidR="002268A4" w:rsidRPr="004903A9">
        <w:rPr>
          <w:rFonts w:cstheme="minorHAnsi"/>
          <w:sz w:val="24"/>
          <w:szCs w:val="24"/>
        </w:rPr>
        <w:t>. 2015, poz. 2069 z późn.zm.).</w:t>
      </w:r>
    </w:p>
    <w:p w:rsidR="002268A4" w:rsidRPr="004903A9" w:rsidRDefault="002268A4" w:rsidP="00345C54">
      <w:pPr>
        <w:pStyle w:val="Akapitzlist"/>
        <w:numPr>
          <w:ilvl w:val="0"/>
          <w:numId w:val="27"/>
        </w:numPr>
        <w:tabs>
          <w:tab w:val="num" w:pos="720"/>
        </w:tabs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Ustawie z dnia 10 maja 2018 r., o ochronie danych osobowych (Dz.U. z 2018, poz. 1000), w związku z wdrożeniem Rozporządzenia Parlamentu Europejskiego i Rady (UE) 2016/679 z dnia 27 kwietnia 2016 r., w sprawie ochrony osób fizycznych w związku z przetwarzaniem danych osobowych i w sprawie swobodnego przepływu takich danych oraz uchylenia dyrektywy </w:t>
      </w:r>
      <w:r w:rsidRPr="004903A9">
        <w:rPr>
          <w:rFonts w:cstheme="minorHAnsi"/>
          <w:sz w:val="24"/>
          <w:szCs w:val="24"/>
        </w:rPr>
        <w:lastRenderedPageBreak/>
        <w:t xml:space="preserve">95/46/WE oraz przepisów szczególnych, w tym w zakresie dokumentacji medycznej, obowiązujących podmioty prowadzące działalność medyczną. </w:t>
      </w:r>
    </w:p>
    <w:p w:rsidR="00345C54" w:rsidRPr="004903A9" w:rsidRDefault="002268A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Harmonogram planowanych działań powinien zawierać terminy realizacji poszczególnych działań, umożliwiając kontrolę merytoryczną Oferenta w trakcie realizacji zadania. W przypadku braku ww. informacji oferta zostanie odrzucona przy ocenie merytorycznej. </w:t>
      </w:r>
    </w:p>
    <w:p w:rsidR="002268A4" w:rsidRPr="004903A9" w:rsidRDefault="002268A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Kosztorys należy sporządzić osobno na okres od 01.01.2024 r., do 31.12.2024 r., oraz od 01.01.2025 r., do 31.12.2025 r. </w:t>
      </w:r>
    </w:p>
    <w:p w:rsidR="002268A4" w:rsidRPr="004903A9" w:rsidRDefault="002268A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Adresatami zadania są dzieci, młodzież, osoby dorosłe (szczególnie w starszym wieku)</w:t>
      </w:r>
      <w:r w:rsidR="00BA2EC1" w:rsidRPr="004903A9">
        <w:rPr>
          <w:rFonts w:cstheme="minorHAnsi"/>
          <w:sz w:val="24"/>
          <w:szCs w:val="24"/>
        </w:rPr>
        <w:t xml:space="preserve"> zamieszkujący na terenie miasta</w:t>
      </w:r>
      <w:r w:rsidRPr="004903A9">
        <w:rPr>
          <w:rFonts w:cstheme="minorHAnsi"/>
          <w:sz w:val="24"/>
          <w:szCs w:val="24"/>
        </w:rPr>
        <w:t xml:space="preserve"> Wrocław.</w:t>
      </w:r>
    </w:p>
    <w:p w:rsidR="002268A4" w:rsidRPr="004903A9" w:rsidRDefault="002268A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Realizatorzy bezpośrednio pracujący z osobami znajdującymi się w sytuacji kryzysowej muszą udokumentować kwalifikacje </w:t>
      </w:r>
      <w:r w:rsidR="00BA2EC1" w:rsidRPr="004903A9">
        <w:rPr>
          <w:rFonts w:cstheme="minorHAnsi"/>
          <w:sz w:val="24"/>
          <w:szCs w:val="24"/>
        </w:rPr>
        <w:t xml:space="preserve">zawodowe </w:t>
      </w:r>
      <w:r w:rsidRPr="004903A9">
        <w:rPr>
          <w:rFonts w:cstheme="minorHAnsi"/>
          <w:sz w:val="24"/>
          <w:szCs w:val="24"/>
        </w:rPr>
        <w:t xml:space="preserve">do świadczenia pomocy psychologicznej. </w:t>
      </w:r>
    </w:p>
    <w:p w:rsidR="002268A4" w:rsidRPr="004903A9" w:rsidRDefault="002268A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Oferent nie może pobierać opłat od uczestników zadania.</w:t>
      </w:r>
    </w:p>
    <w:p w:rsidR="002268A4" w:rsidRPr="004903A9" w:rsidRDefault="002268A4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Oferent zobowiązany jest do zamieszczenia</w:t>
      </w:r>
      <w:r w:rsidR="005955D3" w:rsidRPr="004903A9">
        <w:rPr>
          <w:rFonts w:cstheme="minorHAnsi"/>
          <w:sz w:val="24"/>
          <w:szCs w:val="24"/>
        </w:rPr>
        <w:t xml:space="preserve"> w widocznym miejscu informacji o prowadzonym programie i źródłach jego finansowania oraz znaku graficznego – logo Wrocławia.</w:t>
      </w:r>
    </w:p>
    <w:p w:rsidR="005955D3" w:rsidRPr="004903A9" w:rsidRDefault="005955D3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Oferent ponosi odpowiedzialność za ewentualne szkody wyrządzone przy realizacji zadania.</w:t>
      </w:r>
    </w:p>
    <w:p w:rsidR="005955D3" w:rsidRPr="004903A9" w:rsidRDefault="005955D3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Monitorowanie i ewaluacja zadania (pkt. II. 6 oferty) – należy opisać sposób monitorowania wraz z opisem narzędzi ewaluacyjnych.</w:t>
      </w:r>
    </w:p>
    <w:p w:rsidR="005955D3" w:rsidRPr="004903A9" w:rsidRDefault="005955D3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Zleceniobiorca obowiązany jest do realizacji zleconego zadania publicznego zgodnie z przepisami art. 5, art. 6 oraz art. 7 ustawy z dnia 19 lipca 2019 roku o zapewnieniu dostępności osobom ze szczególnymi potrzebami.</w:t>
      </w:r>
    </w:p>
    <w:p w:rsidR="00502816" w:rsidRPr="004903A9" w:rsidRDefault="00F00CE1" w:rsidP="005955D3">
      <w:pPr>
        <w:tabs>
          <w:tab w:val="num" w:pos="720"/>
        </w:tabs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Oferent zobowiązany jest do przestrzegania zapisów ustawy z dnia 13 maja 2016 r. o </w:t>
      </w:r>
      <w:r w:rsidRPr="004903A9">
        <w:rPr>
          <w:rFonts w:cstheme="minorHAnsi"/>
          <w:b/>
          <w:bCs/>
          <w:sz w:val="24"/>
          <w:szCs w:val="24"/>
        </w:rPr>
        <w:t>przeciwdziałaniu zagrożeniom przestępczością na tle seksualnym</w:t>
      </w:r>
      <w:r w:rsidRPr="004903A9">
        <w:rPr>
          <w:rFonts w:cstheme="minorHAnsi"/>
          <w:sz w:val="24"/>
          <w:szCs w:val="24"/>
        </w:rPr>
        <w:t xml:space="preserve"> w szczególności </w:t>
      </w:r>
      <w:r w:rsidRPr="004903A9">
        <w:rPr>
          <w:rFonts w:cstheme="minorHAnsi"/>
          <w:b/>
          <w:bCs/>
          <w:sz w:val="24"/>
          <w:szCs w:val="24"/>
        </w:rPr>
        <w:t xml:space="preserve">art. 21 </w:t>
      </w:r>
      <w:r w:rsidRPr="004903A9">
        <w:rPr>
          <w:rFonts w:cstheme="minorHAnsi"/>
          <w:sz w:val="24"/>
          <w:szCs w:val="24"/>
        </w:rPr>
        <w:t>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021881" w:rsidRDefault="0077237D" w:rsidP="00D401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021881">
        <w:rPr>
          <w:rFonts w:asciiTheme="minorHAnsi" w:hAnsiTheme="minorHAnsi" w:cstheme="minorHAnsi"/>
          <w:color w:val="auto"/>
        </w:rPr>
        <w:lastRenderedPageBreak/>
        <w:t>I</w:t>
      </w:r>
      <w:r w:rsidR="00860FF7" w:rsidRPr="00021881">
        <w:rPr>
          <w:rFonts w:asciiTheme="minorHAnsi" w:hAnsiTheme="minorHAnsi" w:cstheme="minorHAnsi"/>
          <w:color w:val="auto"/>
        </w:rPr>
        <w:t>X. KOSZTY REALIZACJI ZADANIA</w:t>
      </w:r>
    </w:p>
    <w:p w:rsidR="00860FF7" w:rsidRPr="004903A9" w:rsidRDefault="005955D3" w:rsidP="00D40123">
      <w:pPr>
        <w:pStyle w:val="Nagwek2"/>
        <w:spacing w:before="120" w:after="120" w:line="360" w:lineRule="auto"/>
        <w:rPr>
          <w:rFonts w:asciiTheme="minorHAnsi" w:eastAsiaTheme="minorHAnsi" w:hAnsiTheme="minorHAnsi" w:cstheme="minorHAnsi"/>
          <w:sz w:val="24"/>
        </w:rPr>
      </w:pPr>
      <w:r w:rsidRPr="004903A9">
        <w:rPr>
          <w:rFonts w:asciiTheme="minorHAnsi" w:eastAsiaTheme="minorHAnsi" w:hAnsiTheme="minorHAnsi" w:cstheme="minorHAnsi"/>
          <w:sz w:val="24"/>
        </w:rPr>
        <w:t>KOSZTY, KTÓRE W SZCZEGÓLNOŚCI BĘDĄ MOGŁY ZOSTAĆ SFINANSOWANE Z DOTACJI:</w:t>
      </w:r>
    </w:p>
    <w:p w:rsidR="00860FF7" w:rsidRPr="004903A9" w:rsidRDefault="00860FF7" w:rsidP="00D40123">
      <w:pPr>
        <w:pStyle w:val="Akapitzlist"/>
        <w:spacing w:before="120" w:after="120" w:line="360" w:lineRule="auto"/>
        <w:ind w:left="0"/>
        <w:rPr>
          <w:rFonts w:cstheme="minorHAnsi"/>
          <w:iCs/>
          <w:color w:val="000000"/>
          <w:sz w:val="24"/>
          <w:szCs w:val="24"/>
        </w:rPr>
      </w:pPr>
      <w:r w:rsidRPr="004903A9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5955D3" w:rsidRPr="004903A9" w:rsidRDefault="00860FF7" w:rsidP="005955D3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903A9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826C8C" w:rsidRPr="004903A9">
        <w:rPr>
          <w:rFonts w:cstheme="minorHAnsi"/>
          <w:iCs/>
          <w:color w:val="000000"/>
          <w:sz w:val="24"/>
          <w:szCs w:val="24"/>
        </w:rPr>
        <w:t>zadania</w:t>
      </w:r>
      <w:r w:rsidRPr="004903A9">
        <w:rPr>
          <w:rFonts w:cstheme="minorHAnsi"/>
          <w:iCs/>
          <w:color w:val="000000"/>
          <w:sz w:val="24"/>
          <w:szCs w:val="24"/>
        </w:rPr>
        <w:t xml:space="preserve"> publicznego objętego konkursem;</w:t>
      </w:r>
    </w:p>
    <w:p w:rsidR="005955D3" w:rsidRPr="004903A9" w:rsidRDefault="00860FF7" w:rsidP="005955D3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903A9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5955D3" w:rsidRPr="004903A9" w:rsidRDefault="00860FF7" w:rsidP="005955D3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903A9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826C8C" w:rsidRPr="004903A9">
        <w:rPr>
          <w:rFonts w:cstheme="minorHAnsi"/>
          <w:iCs/>
          <w:color w:val="000000"/>
          <w:sz w:val="24"/>
          <w:szCs w:val="24"/>
        </w:rPr>
        <w:t>zadania</w:t>
      </w:r>
      <w:r w:rsidRPr="004903A9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:rsidR="005955D3" w:rsidRPr="004903A9" w:rsidRDefault="00860FF7" w:rsidP="005955D3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903A9">
        <w:rPr>
          <w:rFonts w:cstheme="minorHAnsi"/>
          <w:iCs/>
          <w:color w:val="000000"/>
          <w:sz w:val="24"/>
          <w:szCs w:val="24"/>
        </w:rPr>
        <w:t>odpowiednio udokumentowane;</w:t>
      </w:r>
    </w:p>
    <w:p w:rsidR="000218C1" w:rsidRPr="004903A9" w:rsidRDefault="00860FF7" w:rsidP="005955D3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903A9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4903A9">
        <w:rPr>
          <w:rFonts w:cstheme="minorHAnsi"/>
          <w:iCs/>
          <w:color w:val="000000"/>
          <w:sz w:val="24"/>
          <w:szCs w:val="24"/>
        </w:rPr>
        <w:t>zadania</w:t>
      </w:r>
      <w:r w:rsidRPr="004903A9">
        <w:rPr>
          <w:rFonts w:cstheme="minorHAnsi"/>
          <w:iCs/>
          <w:color w:val="000000"/>
          <w:sz w:val="24"/>
          <w:szCs w:val="24"/>
        </w:rPr>
        <w:t>.</w:t>
      </w:r>
    </w:p>
    <w:p w:rsidR="005955D3" w:rsidRPr="004903A9" w:rsidRDefault="008F1FE3" w:rsidP="00D40123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903A9">
        <w:rPr>
          <w:rFonts w:asciiTheme="minorHAnsi" w:hAnsiTheme="minorHAnsi" w:cstheme="minorHAnsi"/>
          <w:sz w:val="24"/>
          <w:szCs w:val="24"/>
        </w:rPr>
        <w:t xml:space="preserve">Koszty obsługi </w:t>
      </w:r>
      <w:r w:rsidR="00C42EC0" w:rsidRPr="004903A9">
        <w:rPr>
          <w:rFonts w:asciiTheme="minorHAnsi" w:hAnsiTheme="minorHAnsi" w:cstheme="minorHAnsi"/>
          <w:sz w:val="24"/>
          <w:szCs w:val="24"/>
        </w:rPr>
        <w:t>zadania</w:t>
      </w:r>
      <w:r w:rsidRPr="004903A9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5955D3" w:rsidRPr="004903A9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projektu) – </w:t>
      </w:r>
      <w:r w:rsidR="009672E3" w:rsidRPr="004903A9">
        <w:rPr>
          <w:rFonts w:asciiTheme="minorHAnsi" w:hAnsiTheme="minorHAnsi" w:cstheme="minorHAnsi"/>
          <w:sz w:val="24"/>
          <w:szCs w:val="24"/>
        </w:rPr>
        <w:t xml:space="preserve">mogą zostać wykazane do </w:t>
      </w:r>
      <w:r w:rsidR="005955D3" w:rsidRPr="004903A9">
        <w:rPr>
          <w:rFonts w:asciiTheme="minorHAnsi" w:hAnsiTheme="minorHAnsi" w:cstheme="minorHAnsi"/>
          <w:sz w:val="24"/>
          <w:szCs w:val="24"/>
        </w:rPr>
        <w:t xml:space="preserve">10% dotacji. </w:t>
      </w:r>
    </w:p>
    <w:p w:rsidR="005955D3" w:rsidRPr="004903A9" w:rsidRDefault="005955D3" w:rsidP="005955D3">
      <w:pPr>
        <w:pStyle w:val="Tekstpodstawowy"/>
        <w:numPr>
          <w:ilvl w:val="0"/>
          <w:numId w:val="30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t xml:space="preserve">Koszty eksploatacyjne lokalu </w:t>
      </w:r>
      <w:r w:rsidR="00020CC7" w:rsidRPr="004903A9">
        <w:rPr>
          <w:rFonts w:asciiTheme="minorHAnsi" w:hAnsiTheme="minorHAnsi" w:cstheme="minorHAnsi"/>
          <w:bCs/>
          <w:sz w:val="24"/>
        </w:rPr>
        <w:t>(m.in. czynsz, gaz, energia elektryczna, ciepła i zimna woda, ścieki, ogrzewanie) – tylko w części dotyczącej realizowanego zadania, każdy element obliczony proporcjonalnie do tej części;</w:t>
      </w:r>
    </w:p>
    <w:p w:rsidR="00020CC7" w:rsidRPr="004903A9" w:rsidRDefault="00020CC7" w:rsidP="005955D3">
      <w:pPr>
        <w:pStyle w:val="Tekstpodstawowy"/>
        <w:numPr>
          <w:ilvl w:val="0"/>
          <w:numId w:val="30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t>Koszty administracyjne, są to w szczególności:</w:t>
      </w:r>
    </w:p>
    <w:p w:rsidR="00020CC7" w:rsidRPr="004903A9" w:rsidRDefault="00020CC7" w:rsidP="00020CC7">
      <w:pPr>
        <w:pStyle w:val="Tekstpodstawowy"/>
        <w:numPr>
          <w:ilvl w:val="0"/>
          <w:numId w:val="31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t>Obsługa księgowo-kadrowa projektu,</w:t>
      </w:r>
    </w:p>
    <w:p w:rsidR="00020CC7" w:rsidRPr="004903A9" w:rsidRDefault="00020CC7" w:rsidP="00020CC7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/>
          <w:bCs/>
          <w:sz w:val="24"/>
        </w:rPr>
        <w:t xml:space="preserve">Uwaga: </w:t>
      </w:r>
      <w:r w:rsidRPr="004903A9">
        <w:rPr>
          <w:rFonts w:asciiTheme="minorHAnsi" w:hAnsiTheme="minorHAnsi" w:cstheme="minorHAnsi"/>
          <w:bCs/>
          <w:sz w:val="24"/>
        </w:rPr>
        <w:t xml:space="preserve">Z dotacji można rozliczyć wyłącznie wynagrodzenie za prowadzenie wyodrębnionej dokumentacji finansowo – księgowej środków finansowych otrzymanych na realizację zadania zgodnie z zasadami wynikającymi z ustawy z dnia 29 września 1994 roku o rachunkowości, w sposób umożliwiający identyfikację poszczególnych operacji księgowych. Wyodrębnienie obowiązuje wszystkie zespoły kont,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dokumentacją, potwierdzającą prawidłowość podziału kwot. </w:t>
      </w:r>
    </w:p>
    <w:p w:rsidR="00020CC7" w:rsidRPr="004903A9" w:rsidRDefault="00020CC7" w:rsidP="00020CC7">
      <w:pPr>
        <w:pStyle w:val="Tekstpodstawowy"/>
        <w:numPr>
          <w:ilvl w:val="0"/>
          <w:numId w:val="31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t>Materiały biurowe,</w:t>
      </w:r>
    </w:p>
    <w:p w:rsidR="00020CC7" w:rsidRPr="004903A9" w:rsidRDefault="00020CC7" w:rsidP="00020CC7">
      <w:pPr>
        <w:pStyle w:val="Tekstpodstawowy"/>
        <w:numPr>
          <w:ilvl w:val="0"/>
          <w:numId w:val="31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lastRenderedPageBreak/>
        <w:t>Opłaty pocztowe i bankowe, jedynie w części związanej z realizacją zadania tj. koszty przelewu wynagrodzeń i koszty przelewu należności za realizację zakupionych usług związanych z realizacją zadania,</w:t>
      </w:r>
    </w:p>
    <w:p w:rsidR="00020CC7" w:rsidRPr="004903A9" w:rsidRDefault="00020CC7" w:rsidP="00020CC7">
      <w:pPr>
        <w:pStyle w:val="Tekstpodstawowy"/>
        <w:numPr>
          <w:ilvl w:val="0"/>
          <w:numId w:val="31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t>Koszty telekomunikacyjne,</w:t>
      </w:r>
    </w:p>
    <w:p w:rsidR="00020CC7" w:rsidRPr="004903A9" w:rsidRDefault="008E2BCA" w:rsidP="00020CC7">
      <w:pPr>
        <w:pStyle w:val="Tekstpodstawowy"/>
        <w:numPr>
          <w:ilvl w:val="0"/>
          <w:numId w:val="31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t>Koszty usług ksero i poligraficznych,</w:t>
      </w:r>
    </w:p>
    <w:p w:rsidR="008E2BCA" w:rsidRPr="004903A9" w:rsidRDefault="008E2BCA" w:rsidP="00020CC7">
      <w:pPr>
        <w:pStyle w:val="Tekstpodstawowy"/>
        <w:numPr>
          <w:ilvl w:val="0"/>
          <w:numId w:val="31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t>Zakup i uzupełnienie drobnego wyposażenia do pomieszczeń – tylko w uzasadnionych przypadkach, opisanych w ofercie.</w:t>
      </w:r>
    </w:p>
    <w:p w:rsidR="008E2BCA" w:rsidRPr="004903A9" w:rsidRDefault="008E2BCA" w:rsidP="008E2BCA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/>
          <w:bCs/>
          <w:sz w:val="24"/>
        </w:rPr>
        <w:t>Koszty promocji projektu</w:t>
      </w:r>
      <w:r w:rsidR="009672E3" w:rsidRPr="004903A9">
        <w:rPr>
          <w:rFonts w:asciiTheme="minorHAnsi" w:hAnsiTheme="minorHAnsi" w:cstheme="minorHAnsi"/>
          <w:b/>
          <w:bCs/>
          <w:sz w:val="24"/>
        </w:rPr>
        <w:t xml:space="preserve"> mogą zostać wykazane do </w:t>
      </w:r>
      <w:r w:rsidRPr="004903A9">
        <w:rPr>
          <w:rFonts w:asciiTheme="minorHAnsi" w:hAnsiTheme="minorHAnsi" w:cstheme="minorHAnsi"/>
          <w:b/>
          <w:bCs/>
          <w:sz w:val="24"/>
        </w:rPr>
        <w:t>3% dotacji:</w:t>
      </w:r>
    </w:p>
    <w:p w:rsidR="008E2BCA" w:rsidRPr="004903A9" w:rsidRDefault="008E2BCA" w:rsidP="008E2BCA">
      <w:pPr>
        <w:pStyle w:val="Tekstpodstawowy"/>
        <w:numPr>
          <w:ilvl w:val="0"/>
          <w:numId w:val="32"/>
        </w:numPr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Cs/>
          <w:sz w:val="24"/>
        </w:rPr>
        <w:t>Druk/produkcja ulotek, materiałów informacyjnych.</w:t>
      </w:r>
    </w:p>
    <w:p w:rsidR="008E2BCA" w:rsidRPr="004903A9" w:rsidRDefault="008E2BCA" w:rsidP="008E2BCA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Cs/>
          <w:sz w:val="24"/>
        </w:rPr>
      </w:pPr>
      <w:r w:rsidRPr="004903A9">
        <w:rPr>
          <w:rFonts w:asciiTheme="minorHAnsi" w:hAnsiTheme="minorHAnsi" w:cstheme="minorHAnsi"/>
          <w:b/>
          <w:bCs/>
          <w:sz w:val="24"/>
        </w:rPr>
        <w:t>Uwaga:</w:t>
      </w:r>
      <w:r w:rsidRPr="004903A9">
        <w:rPr>
          <w:rFonts w:asciiTheme="minorHAnsi" w:hAnsiTheme="minorHAnsi" w:cstheme="minorHAnsi"/>
          <w:bCs/>
          <w:sz w:val="24"/>
        </w:rPr>
        <w:t xml:space="preserve"> przyznana dotacja może być wydatkowana tylko na cele związane z realizowanym zadaniem i wyłącznie na potrzeby osób, do których jest ono adresowane.</w:t>
      </w:r>
    </w:p>
    <w:p w:rsidR="000218C1" w:rsidRPr="004903A9" w:rsidRDefault="000218C1" w:rsidP="00D40123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4903A9">
        <w:rPr>
          <w:rFonts w:asciiTheme="minorHAnsi" w:hAnsiTheme="minorHAnsi" w:cstheme="minorHAnsi"/>
          <w:b/>
          <w:bCs/>
          <w:sz w:val="24"/>
        </w:rPr>
        <w:t>Uwaga:</w:t>
      </w:r>
      <w:r w:rsidR="008E2BCA" w:rsidRPr="004903A9">
        <w:rPr>
          <w:rFonts w:asciiTheme="minorHAnsi" w:hAnsiTheme="minorHAnsi" w:cstheme="minorHAnsi"/>
          <w:b/>
          <w:bCs/>
          <w:sz w:val="24"/>
        </w:rPr>
        <w:t xml:space="preserve"> Oferta zostanie odrzucona ze względów formalnych, w przypadku przekroczenia limitu wydatków, o których mowa w punkcie II.1. </w:t>
      </w:r>
    </w:p>
    <w:p w:rsidR="00F97936" w:rsidRPr="004903A9" w:rsidRDefault="00275FFF" w:rsidP="00D40123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sz w:val="24"/>
        </w:rPr>
      </w:pPr>
      <w:r w:rsidRPr="004903A9">
        <w:rPr>
          <w:rFonts w:asciiTheme="minorHAnsi" w:hAnsiTheme="minorHAnsi" w:cstheme="minorHAnsi"/>
          <w:b/>
          <w:sz w:val="24"/>
        </w:rPr>
        <w:t>I</w:t>
      </w:r>
      <w:r w:rsidR="008E2BCA" w:rsidRPr="004903A9">
        <w:rPr>
          <w:rFonts w:asciiTheme="minorHAnsi" w:hAnsiTheme="minorHAnsi" w:cstheme="minorHAnsi"/>
          <w:b/>
          <w:sz w:val="24"/>
        </w:rPr>
        <w:t>V</w:t>
      </w:r>
      <w:r w:rsidRPr="004903A9">
        <w:rPr>
          <w:rFonts w:asciiTheme="minorHAnsi" w:hAnsiTheme="minorHAnsi" w:cstheme="minorHAnsi"/>
          <w:b/>
          <w:sz w:val="24"/>
        </w:rPr>
        <w:t xml:space="preserve">. </w:t>
      </w:r>
      <w:r w:rsidR="00F97936" w:rsidRPr="004903A9">
        <w:rPr>
          <w:rFonts w:asciiTheme="minorHAnsi" w:hAnsiTheme="minorHAnsi" w:cstheme="minorHAnsi"/>
          <w:b/>
          <w:sz w:val="24"/>
        </w:rPr>
        <w:t xml:space="preserve"> Koszty, które nie mogą zostać sfinansowane z dotacji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8E2BCA" w:rsidRPr="004903A9" w:rsidRDefault="008E2BCA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Zakup wyposażenia lokali oraz zakup sprzętu do realizacji zadania o wartości jednostkowej powyżej 10 000,00 PLN każdy.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4903A9">
        <w:rPr>
          <w:rFonts w:eastAsia="Times New Roman" w:cstheme="minorHAnsi"/>
          <w:sz w:val="24"/>
          <w:szCs w:val="24"/>
          <w:lang w:eastAsia="pl-PL"/>
        </w:rPr>
        <w:t>zadania</w:t>
      </w:r>
      <w:r w:rsidRPr="004903A9">
        <w:rPr>
          <w:rFonts w:eastAsia="Times New Roman" w:cstheme="minorHAnsi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lastRenderedPageBreak/>
        <w:t xml:space="preserve">Działania, których celem jest prowadzenie badań naukowych, analiz i studiów. 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Opłaty pocztowe i bankowe</w:t>
      </w:r>
      <w:r w:rsidR="008E2BCA" w:rsidRPr="004903A9">
        <w:rPr>
          <w:rFonts w:eastAsia="Times New Roman" w:cstheme="minorHAnsi"/>
          <w:sz w:val="24"/>
          <w:szCs w:val="24"/>
          <w:lang w:eastAsia="pl-PL"/>
        </w:rPr>
        <w:t>, za wyjątkiem kosztów bankowych wykazanych w punkcie II. 2 KOSZTÓW, KTÓRE W SZEGOLNOŚCI BĘDĄ MOGŁY ZOSTAĆ SFINANSOWANE Z DOTACJI.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 w:rsidRPr="004903A9">
        <w:rPr>
          <w:rFonts w:eastAsia="Times New Roman" w:cstheme="minorHAnsi"/>
          <w:sz w:val="24"/>
          <w:szCs w:val="24"/>
          <w:lang w:eastAsia="pl-PL"/>
        </w:rPr>
        <w:t>zadania</w:t>
      </w:r>
      <w:r w:rsidRPr="004903A9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F97936" w:rsidRPr="004903A9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4903A9" w:rsidRDefault="00F97936" w:rsidP="00D40123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4903A9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021881" w:rsidRDefault="0077237D" w:rsidP="00D401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021881">
        <w:rPr>
          <w:rFonts w:asciiTheme="minorHAnsi" w:hAnsiTheme="minorHAnsi" w:cstheme="minorHAnsi"/>
          <w:color w:val="auto"/>
        </w:rPr>
        <w:t>X</w:t>
      </w:r>
      <w:r w:rsidR="004E503B" w:rsidRPr="00021881">
        <w:rPr>
          <w:rFonts w:asciiTheme="minorHAnsi" w:hAnsiTheme="minorHAnsi" w:cstheme="minorHAnsi"/>
          <w:color w:val="auto"/>
        </w:rPr>
        <w:t>. WARUNKI SKŁADANIA OFERT</w:t>
      </w:r>
    </w:p>
    <w:p w:rsidR="004A6F04" w:rsidRPr="004903A9" w:rsidRDefault="004A6F04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4903A9" w:rsidRDefault="004A6F04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Oferent jest zobowiązany do złożenia oferty na realizację </w:t>
      </w:r>
      <w:r w:rsidR="00275FFF" w:rsidRPr="004903A9"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Pr="004903A9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Pr="004903A9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D176B8" w:rsidRPr="004903A9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4903A9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176B8" w:rsidRPr="004903A9" w:rsidRDefault="00D176B8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D176B8" w:rsidRPr="004903A9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sporządzić w języku polskim</w:t>
      </w:r>
    </w:p>
    <w:p w:rsidR="00D176B8" w:rsidRPr="004903A9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4903A9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:rsidR="008E2BCA" w:rsidRPr="004903A9" w:rsidRDefault="008E2BCA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Oferta musi być podpisana przez osoby uprawnione do reprezentacji Oferenta.</w:t>
      </w:r>
    </w:p>
    <w:p w:rsidR="00D176B8" w:rsidRPr="004903A9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4903A9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Złożenie oferty nie jest równoznaczne z zapewnieniem przyznania </w:t>
      </w:r>
      <w:r w:rsidR="00A745A4" w:rsidRPr="004903A9">
        <w:rPr>
          <w:rFonts w:eastAsia="Times New Roman" w:cstheme="minorHAnsi"/>
          <w:sz w:val="24"/>
          <w:szCs w:val="24"/>
          <w:lang w:eastAsia="pl-PL"/>
        </w:rPr>
        <w:t>dotacji</w:t>
      </w:r>
      <w:r w:rsidRPr="004903A9">
        <w:rPr>
          <w:rFonts w:eastAsia="Times New Roman" w:cstheme="minorHAnsi"/>
          <w:sz w:val="24"/>
          <w:szCs w:val="24"/>
          <w:lang w:eastAsia="pl-PL"/>
        </w:rPr>
        <w:t>.</w:t>
      </w:r>
    </w:p>
    <w:p w:rsidR="0005244F" w:rsidRPr="004903A9" w:rsidRDefault="00D176B8" w:rsidP="00A745A4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70EEC" w:rsidRPr="00021881" w:rsidRDefault="0077237D" w:rsidP="00D40123">
      <w:pPr>
        <w:pStyle w:val="Nagwek1"/>
        <w:spacing w:before="120" w:after="120" w:line="360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021881">
        <w:rPr>
          <w:rFonts w:asciiTheme="minorHAnsi" w:eastAsia="Times New Roman" w:hAnsiTheme="minorHAnsi" w:cstheme="minorHAnsi"/>
          <w:color w:val="auto"/>
          <w:lang w:eastAsia="pl-PL"/>
        </w:rPr>
        <w:t>XI</w:t>
      </w:r>
      <w:r w:rsidR="00E70EEC" w:rsidRPr="00021881">
        <w:rPr>
          <w:rFonts w:asciiTheme="minorHAnsi" w:eastAsia="Times New Roman" w:hAnsiTheme="minorHAnsi" w:cstheme="minorHAnsi"/>
          <w:color w:val="auto"/>
          <w:lang w:eastAsia="pl-PL"/>
        </w:rPr>
        <w:t>. ZAŁĄCZNIKI OBLIGATORYJNE</w:t>
      </w:r>
    </w:p>
    <w:p w:rsidR="00E70EEC" w:rsidRPr="004903A9" w:rsidRDefault="00E70EEC" w:rsidP="00D40123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4903A9">
        <w:rPr>
          <w:rFonts w:cstheme="minorHAnsi"/>
          <w:b/>
          <w:bCs/>
          <w:color w:val="000000"/>
          <w:sz w:val="24"/>
          <w:szCs w:val="24"/>
        </w:rPr>
        <w:t>SKŁADANE WRAZ Z OFERTĄ NA REALIZACJĘ ZADANIA PUBLICZNEGO</w:t>
      </w:r>
    </w:p>
    <w:p w:rsidR="0072432B" w:rsidRPr="004903A9" w:rsidRDefault="00B20E7F" w:rsidP="00D40123">
      <w:pPr>
        <w:spacing w:after="0" w:line="360" w:lineRule="auto"/>
        <w:rPr>
          <w:rFonts w:cstheme="minorHAnsi"/>
          <w:b/>
          <w:sz w:val="24"/>
          <w:szCs w:val="24"/>
        </w:rPr>
      </w:pPr>
      <w:r w:rsidRPr="004903A9">
        <w:rPr>
          <w:rFonts w:cstheme="minorHAnsi"/>
          <w:b/>
          <w:sz w:val="24"/>
          <w:szCs w:val="24"/>
        </w:rPr>
        <w:lastRenderedPageBreak/>
        <w:t>w Kancelarii Urzędu Miejskiego Wrocławia,</w:t>
      </w:r>
      <w:r w:rsidR="009F29DD" w:rsidRPr="004903A9">
        <w:rPr>
          <w:rFonts w:cstheme="minorHAnsi"/>
          <w:b/>
          <w:sz w:val="24"/>
          <w:szCs w:val="24"/>
        </w:rPr>
        <w:t xml:space="preserve"> </w:t>
      </w:r>
      <w:r w:rsidRPr="004903A9">
        <w:rPr>
          <w:rFonts w:cstheme="minorHAnsi"/>
          <w:b/>
          <w:sz w:val="24"/>
          <w:szCs w:val="24"/>
        </w:rPr>
        <w:t>50-031 Wrocław,</w:t>
      </w:r>
      <w:r w:rsidR="005E788E">
        <w:rPr>
          <w:rFonts w:cstheme="minorHAnsi"/>
          <w:b/>
          <w:sz w:val="24"/>
          <w:szCs w:val="24"/>
        </w:rPr>
        <w:t xml:space="preserve"> </w:t>
      </w:r>
      <w:r w:rsidRPr="004903A9">
        <w:rPr>
          <w:rFonts w:cstheme="minorHAnsi"/>
          <w:b/>
          <w:sz w:val="24"/>
          <w:szCs w:val="24"/>
        </w:rPr>
        <w:t>ul. Bogusławskiego 8,10 (parter)</w:t>
      </w:r>
    </w:p>
    <w:p w:rsidR="00E70EEC" w:rsidRPr="004903A9" w:rsidRDefault="00E70EEC" w:rsidP="00D40123">
      <w:pPr>
        <w:pStyle w:val="Nagwek2"/>
        <w:rPr>
          <w:rFonts w:asciiTheme="minorHAnsi" w:hAnsiTheme="minorHAnsi" w:cstheme="minorHAnsi"/>
          <w:sz w:val="24"/>
        </w:rPr>
      </w:pPr>
      <w:r w:rsidRPr="004903A9">
        <w:rPr>
          <w:rFonts w:asciiTheme="minorHAnsi" w:hAnsiTheme="minorHAnsi" w:cstheme="minorHAnsi"/>
          <w:sz w:val="24"/>
        </w:rPr>
        <w:t>UWAGA WAŻNE!</w:t>
      </w:r>
    </w:p>
    <w:p w:rsidR="00E70EEC" w:rsidRPr="004903A9" w:rsidRDefault="00E70EEC" w:rsidP="00D40123">
      <w:pPr>
        <w:spacing w:before="120" w:after="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4903A9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Dokumenty muszą być podpisane </w:t>
      </w:r>
      <w:r w:rsidRPr="004903A9">
        <w:rPr>
          <w:rFonts w:cstheme="minorHAnsi"/>
          <w:sz w:val="24"/>
          <w:szCs w:val="24"/>
          <w:u w:val="single"/>
        </w:rPr>
        <w:t>na każdej stronie</w:t>
      </w:r>
      <w:r w:rsidRPr="004903A9">
        <w:rPr>
          <w:rFonts w:cstheme="minorHAnsi"/>
          <w:sz w:val="24"/>
          <w:szCs w:val="24"/>
        </w:rPr>
        <w:t xml:space="preserve"> przez osoby upoważnione do składania oświadczeń woli ze strony podmiotu. </w:t>
      </w:r>
    </w:p>
    <w:p w:rsidR="00E70EEC" w:rsidRPr="004903A9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4903A9" w:rsidRDefault="00E70EEC" w:rsidP="00D40123">
      <w:pPr>
        <w:spacing w:before="120" w:after="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Dokumenty dotyczące Oferenta:</w:t>
      </w:r>
    </w:p>
    <w:p w:rsidR="00C66FEF" w:rsidRPr="004903A9" w:rsidRDefault="008C03E8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A</w:t>
      </w:r>
      <w:r w:rsidR="00C66FEF" w:rsidRPr="004903A9">
        <w:rPr>
          <w:rFonts w:cstheme="minorHAnsi"/>
          <w:sz w:val="24"/>
          <w:szCs w:val="24"/>
        </w:rPr>
        <w:t>ktualny odpis z odpowiedniego rejestru lub inne dokumenty informujące o statusie prawnym podmiotu składającego ofertę i umocowanie osób go reprezentujących.</w:t>
      </w:r>
    </w:p>
    <w:p w:rsidR="00A745A4" w:rsidRPr="004903A9" w:rsidRDefault="00A745A4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Oświadczenie osoby/osób uprawnionej/-</w:t>
      </w:r>
      <w:proofErr w:type="spellStart"/>
      <w:r w:rsidRPr="004903A9">
        <w:rPr>
          <w:rFonts w:cstheme="minorHAnsi"/>
          <w:sz w:val="24"/>
          <w:szCs w:val="24"/>
        </w:rPr>
        <w:t>ych</w:t>
      </w:r>
      <w:proofErr w:type="spellEnd"/>
      <w:r w:rsidRPr="004903A9">
        <w:rPr>
          <w:rFonts w:cstheme="minorHAnsi"/>
          <w:sz w:val="24"/>
          <w:szCs w:val="24"/>
        </w:rPr>
        <w:t xml:space="preserve"> do reprezentowania podmiotu składającego ofertę (Załącznik nr 2):</w:t>
      </w:r>
    </w:p>
    <w:p w:rsidR="00A745A4" w:rsidRPr="004903A9" w:rsidRDefault="00A745A4" w:rsidP="00A745A4">
      <w:pPr>
        <w:pStyle w:val="Akapitzlist"/>
        <w:numPr>
          <w:ilvl w:val="0"/>
          <w:numId w:val="33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O niekaralności zakazem pełnienia funkcji związanych z dysponowaniem środkami publicznymi oraz niekaralności za umyślne przestępstwo lub umyślne przestępstwo skarbowe;</w:t>
      </w:r>
    </w:p>
    <w:p w:rsidR="00A745A4" w:rsidRPr="004903A9" w:rsidRDefault="00A745A4" w:rsidP="00A745A4">
      <w:pPr>
        <w:pStyle w:val="Akapitzlist"/>
        <w:numPr>
          <w:ilvl w:val="0"/>
          <w:numId w:val="33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Wskazujące, że kwota środków przeznaczona zostanie na realizację zadania zgodnie z ofertą i że w tym zakresie zadanie nie będzie finansowane z innych źródeł.</w:t>
      </w:r>
    </w:p>
    <w:p w:rsidR="00E70EEC" w:rsidRPr="004903A9" w:rsidRDefault="00E70EEC" w:rsidP="00794CF0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Oświadczenie Oferenta według wzoru stanowiącego </w:t>
      </w:r>
      <w:r w:rsidRPr="004903A9">
        <w:rPr>
          <w:rFonts w:cstheme="minorHAnsi"/>
          <w:b/>
          <w:bCs/>
          <w:sz w:val="24"/>
          <w:szCs w:val="24"/>
        </w:rPr>
        <w:t xml:space="preserve">Załącznik nr </w:t>
      </w:r>
      <w:r w:rsidR="00696D04" w:rsidRPr="004903A9">
        <w:rPr>
          <w:rFonts w:cstheme="minorHAnsi"/>
          <w:b/>
          <w:bCs/>
          <w:sz w:val="24"/>
          <w:szCs w:val="24"/>
        </w:rPr>
        <w:t>3</w:t>
      </w:r>
      <w:r w:rsidRPr="004903A9">
        <w:rPr>
          <w:rFonts w:cstheme="minorHAnsi"/>
          <w:sz w:val="24"/>
          <w:szCs w:val="24"/>
        </w:rPr>
        <w:t xml:space="preserve"> do</w:t>
      </w:r>
      <w:r w:rsidRPr="004903A9">
        <w:rPr>
          <w:rFonts w:cstheme="minorHAnsi"/>
          <w:bCs/>
          <w:sz w:val="24"/>
          <w:szCs w:val="24"/>
        </w:rPr>
        <w:t xml:space="preserve"> </w:t>
      </w:r>
      <w:r w:rsidRPr="004903A9">
        <w:rPr>
          <w:rFonts w:cstheme="minorHAnsi"/>
          <w:sz w:val="24"/>
          <w:szCs w:val="24"/>
        </w:rPr>
        <w:t>ogłoszenia:</w:t>
      </w:r>
    </w:p>
    <w:p w:rsidR="00E70EEC" w:rsidRPr="004903A9" w:rsidRDefault="00E70EEC" w:rsidP="00A745A4">
      <w:pPr>
        <w:pStyle w:val="Akapitzlist"/>
        <w:numPr>
          <w:ilvl w:val="0"/>
          <w:numId w:val="35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4903A9">
        <w:rPr>
          <w:rStyle w:val="luchili"/>
          <w:rFonts w:cstheme="minorHAnsi"/>
          <w:sz w:val="24"/>
          <w:szCs w:val="24"/>
        </w:rPr>
        <w:t>publicznych</w:t>
      </w:r>
      <w:r w:rsidRPr="004903A9">
        <w:rPr>
          <w:rFonts w:cstheme="minorHAnsi"/>
          <w:sz w:val="24"/>
          <w:szCs w:val="24"/>
        </w:rPr>
        <w:t>;</w:t>
      </w:r>
    </w:p>
    <w:p w:rsidR="00A745A4" w:rsidRPr="004903A9" w:rsidRDefault="00E70EEC" w:rsidP="00A745A4">
      <w:pPr>
        <w:pStyle w:val="Akapitzlist"/>
        <w:numPr>
          <w:ilvl w:val="0"/>
          <w:numId w:val="35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A745A4" w:rsidRPr="004903A9" w:rsidRDefault="00E70EEC" w:rsidP="00A745A4">
      <w:pPr>
        <w:pStyle w:val="Akapitzlist"/>
        <w:numPr>
          <w:ilvl w:val="0"/>
          <w:numId w:val="35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dotyczące zapoznania się z treścią ogłoszenia konkursowego;</w:t>
      </w:r>
    </w:p>
    <w:p w:rsidR="00A745A4" w:rsidRPr="004903A9" w:rsidRDefault="00E70EEC" w:rsidP="00A745A4">
      <w:pPr>
        <w:pStyle w:val="Akapitzlist"/>
        <w:numPr>
          <w:ilvl w:val="0"/>
          <w:numId w:val="35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lastRenderedPageBreak/>
        <w:t>dotyczące zapewnienia bazy lokalowej;</w:t>
      </w:r>
    </w:p>
    <w:p w:rsidR="00A745A4" w:rsidRPr="004903A9" w:rsidRDefault="00A745A4" w:rsidP="00A745A4">
      <w:pPr>
        <w:pStyle w:val="Akapitzlist"/>
        <w:numPr>
          <w:ilvl w:val="0"/>
          <w:numId w:val="35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posiadaniu zespołu specjalistów z odpowiednimi kwalifikacjami i doświadczeniem zawodowym;</w:t>
      </w:r>
    </w:p>
    <w:p w:rsidR="00A745A4" w:rsidRPr="004903A9" w:rsidRDefault="00A745A4" w:rsidP="00A745A4">
      <w:pPr>
        <w:pStyle w:val="Akapitzlist"/>
        <w:numPr>
          <w:ilvl w:val="0"/>
          <w:numId w:val="35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 xml:space="preserve">posiadania dokumentacji zgodnej z ustawą z dnia 29 sierpnia 1997 roku o ochronie danych osobowych (Dz.U. 2016, poz. 922) oraz Rozporządzeniem Ministra Spraw </w:t>
      </w:r>
      <w:r w:rsidR="00FF000E" w:rsidRPr="004903A9">
        <w:rPr>
          <w:rFonts w:cstheme="minorHAnsi"/>
          <w:sz w:val="24"/>
          <w:szCs w:val="24"/>
        </w:rPr>
        <w:t>Wewnętrznych</w:t>
      </w:r>
      <w:r w:rsidRPr="004903A9">
        <w:rPr>
          <w:rFonts w:cstheme="minorHAnsi"/>
          <w:sz w:val="24"/>
          <w:szCs w:val="24"/>
        </w:rPr>
        <w:t xml:space="preserve"> i </w:t>
      </w:r>
      <w:r w:rsidR="00FF000E" w:rsidRPr="004903A9">
        <w:rPr>
          <w:rFonts w:cstheme="minorHAnsi"/>
          <w:sz w:val="24"/>
          <w:szCs w:val="24"/>
        </w:rPr>
        <w:t>Administracji</w:t>
      </w:r>
      <w:r w:rsidRPr="004903A9">
        <w:rPr>
          <w:rFonts w:cstheme="minorHAnsi"/>
          <w:sz w:val="24"/>
          <w:szCs w:val="24"/>
        </w:rPr>
        <w:t xml:space="preserve"> z dnia 29 kwietnia</w:t>
      </w:r>
      <w:r w:rsidR="00FF000E" w:rsidRPr="004903A9">
        <w:rPr>
          <w:rFonts w:cstheme="minorHAnsi"/>
          <w:sz w:val="24"/>
          <w:szCs w:val="24"/>
        </w:rPr>
        <w:t xml:space="preserve"> 2004 roku w sprawie dokumentacji przetwarzania danych osobowych oraz warunków technicznych i organizacyjnych, jakim powinny odpowiadać urządzenia i systemy teleinformatyczne służące do przetwarzania danych osobowych (Dz.U. nr 100, poz. 1024) tj.:</w:t>
      </w:r>
    </w:p>
    <w:p w:rsidR="00FF000E" w:rsidRPr="004903A9" w:rsidRDefault="00FF000E" w:rsidP="00FF000E">
      <w:pPr>
        <w:pStyle w:val="Akapitzlist"/>
        <w:numPr>
          <w:ilvl w:val="0"/>
          <w:numId w:val="36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Politykę Bezpieczeństwa Danych Osobowych,</w:t>
      </w:r>
    </w:p>
    <w:p w:rsidR="00FF000E" w:rsidRPr="004903A9" w:rsidRDefault="00FF000E" w:rsidP="00FF000E">
      <w:pPr>
        <w:pStyle w:val="Akapitzlist"/>
        <w:numPr>
          <w:ilvl w:val="0"/>
          <w:numId w:val="36"/>
        </w:numPr>
        <w:spacing w:after="120" w:line="360" w:lineRule="auto"/>
        <w:rPr>
          <w:rFonts w:cstheme="minorHAnsi"/>
          <w:sz w:val="24"/>
          <w:szCs w:val="24"/>
        </w:rPr>
      </w:pPr>
      <w:r w:rsidRPr="004903A9">
        <w:rPr>
          <w:rFonts w:cstheme="minorHAnsi"/>
          <w:sz w:val="24"/>
          <w:szCs w:val="24"/>
        </w:rPr>
        <w:t>Instrukcję zarządzania Systemem Informatycznym służącym do przetwarzania danych osobowych.</w:t>
      </w:r>
    </w:p>
    <w:p w:rsidR="00FF000E" w:rsidRPr="004903A9" w:rsidRDefault="00FF000E" w:rsidP="00D40123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903A9">
        <w:rPr>
          <w:rFonts w:asciiTheme="minorHAnsi" w:hAnsiTheme="minorHAnsi" w:cstheme="minorHAnsi"/>
          <w:color w:val="auto"/>
          <w:sz w:val="24"/>
          <w:szCs w:val="24"/>
        </w:rPr>
        <w:t>Składający oświadczenie jest zobowiązany do zawarcia w nim klauzuli następującej treści: „Jestem świadomy odpowiedzialności karnej za złożenie fałszywego oświadczenia”</w:t>
      </w:r>
    </w:p>
    <w:p w:rsidR="0057058C" w:rsidRPr="00021881" w:rsidRDefault="0077237D" w:rsidP="00D40123">
      <w:pPr>
        <w:pStyle w:val="Nagwek1"/>
        <w:spacing w:before="120" w:after="120" w:line="360" w:lineRule="auto"/>
        <w:rPr>
          <w:rFonts w:asciiTheme="minorHAnsi" w:hAnsiTheme="minorHAnsi" w:cstheme="minorHAnsi"/>
          <w:i/>
          <w:color w:val="auto"/>
        </w:rPr>
      </w:pPr>
      <w:r w:rsidRPr="00021881">
        <w:rPr>
          <w:rFonts w:asciiTheme="minorHAnsi" w:hAnsiTheme="minorHAnsi" w:cstheme="minorHAnsi"/>
          <w:color w:val="auto"/>
        </w:rPr>
        <w:t>XII</w:t>
      </w:r>
      <w:r w:rsidR="0057058C" w:rsidRPr="00021881">
        <w:rPr>
          <w:rFonts w:asciiTheme="minorHAnsi" w:hAnsiTheme="minorHAnsi" w:cstheme="minorHAnsi"/>
          <w:color w:val="auto"/>
        </w:rPr>
        <w:t>. WYMOGI FORMALNE SKŁADANIA OFERT</w:t>
      </w:r>
    </w:p>
    <w:p w:rsidR="0057058C" w:rsidRPr="004903A9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903A9">
        <w:rPr>
          <w:rFonts w:asciiTheme="minorHAnsi" w:hAnsiTheme="minorHAnsi" w:cstheme="minorHAnsi"/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4903A9">
        <w:rPr>
          <w:rFonts w:asciiTheme="minorHAnsi" w:hAnsiTheme="minorHAnsi" w:cstheme="minorHAnsi"/>
          <w:sz w:val="24"/>
        </w:rPr>
        <w:t>Załącznik nr</w:t>
      </w:r>
      <w:r w:rsidRPr="004903A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903A9">
        <w:rPr>
          <w:rFonts w:asciiTheme="minorHAnsi" w:hAnsiTheme="minorHAnsi" w:cstheme="minorHAnsi"/>
          <w:sz w:val="24"/>
        </w:rPr>
        <w:t>1</w:t>
      </w:r>
      <w:r w:rsidRPr="004903A9">
        <w:rPr>
          <w:rFonts w:asciiTheme="minorHAnsi" w:hAnsiTheme="minorHAnsi" w:cstheme="minorHAnsi"/>
          <w:b w:val="0"/>
          <w:bCs w:val="0"/>
          <w:sz w:val="24"/>
        </w:rPr>
        <w:t>) do niniejszego</w:t>
      </w:r>
      <w:r w:rsidR="00B90A73" w:rsidRPr="004903A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903A9">
        <w:rPr>
          <w:rFonts w:asciiTheme="minorHAnsi" w:hAnsiTheme="minorHAnsi" w:cstheme="minorHAnsi"/>
          <w:b w:val="0"/>
          <w:bCs w:val="0"/>
          <w:sz w:val="24"/>
        </w:rPr>
        <w:t>ogłoszenia konkursowego) wraz z oświadczeniami, podpisanym przez osoby upoważnione  do składania oświadczeń woli w imieniu oferenta.</w:t>
      </w:r>
    </w:p>
    <w:p w:rsidR="0057058C" w:rsidRPr="004903A9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903A9">
        <w:rPr>
          <w:rFonts w:asciiTheme="minorHAnsi" w:hAnsiTheme="minorHAnsi" w:cstheme="minorHAnsi"/>
          <w:b w:val="0"/>
          <w:bCs w:val="0"/>
          <w:sz w:val="24"/>
        </w:rPr>
        <w:t xml:space="preserve">Złożenie oferty w terminie określonym w ogłoszeniu zgodnie z warunkami określonymi w części </w:t>
      </w:r>
      <w:r w:rsidR="00FF000E" w:rsidRPr="004903A9">
        <w:rPr>
          <w:rFonts w:asciiTheme="minorHAnsi" w:hAnsiTheme="minorHAnsi" w:cstheme="minorHAnsi"/>
          <w:b w:val="0"/>
          <w:bCs w:val="0"/>
          <w:sz w:val="24"/>
        </w:rPr>
        <w:t>X</w:t>
      </w:r>
      <w:r w:rsidR="0077237D" w:rsidRPr="004903A9">
        <w:rPr>
          <w:rFonts w:asciiTheme="minorHAnsi" w:hAnsiTheme="minorHAnsi" w:cstheme="minorHAnsi"/>
          <w:b w:val="0"/>
          <w:bCs w:val="0"/>
          <w:sz w:val="24"/>
        </w:rPr>
        <w:t>V</w:t>
      </w:r>
      <w:r w:rsidR="00297815" w:rsidRPr="004903A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903A9">
        <w:rPr>
          <w:rFonts w:asciiTheme="minorHAnsi" w:hAnsiTheme="minorHAnsi" w:cstheme="minorHAnsi"/>
          <w:b w:val="0"/>
          <w:bCs w:val="0"/>
          <w:sz w:val="24"/>
        </w:rPr>
        <w:t>ogłoszenia.</w:t>
      </w:r>
    </w:p>
    <w:p w:rsidR="0057058C" w:rsidRPr="004903A9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903A9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57058C" w:rsidRPr="004903A9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903A9">
        <w:rPr>
          <w:rFonts w:asciiTheme="minorHAnsi" w:hAnsiTheme="minorHAnsi" w:cstheme="minorHAnsi"/>
          <w:b w:val="0"/>
          <w:bCs w:val="0"/>
          <w:sz w:val="24"/>
        </w:rPr>
        <w:t xml:space="preserve">Złożenie wymaganych dokumentów i oświadczeń wymienionych w części </w:t>
      </w:r>
      <w:r w:rsidR="0077237D" w:rsidRPr="004903A9">
        <w:rPr>
          <w:rFonts w:asciiTheme="minorHAnsi" w:hAnsiTheme="minorHAnsi" w:cstheme="minorHAnsi"/>
          <w:b w:val="0"/>
          <w:bCs w:val="0"/>
          <w:sz w:val="24"/>
        </w:rPr>
        <w:t>XI</w:t>
      </w:r>
      <w:r w:rsidRPr="004903A9">
        <w:rPr>
          <w:rFonts w:asciiTheme="minorHAnsi" w:hAnsiTheme="minorHAnsi" w:cstheme="minorHAnsi"/>
          <w:b w:val="0"/>
          <w:bCs w:val="0"/>
          <w:sz w:val="24"/>
        </w:rPr>
        <w:t xml:space="preserve"> ogłoszenia. </w:t>
      </w:r>
    </w:p>
    <w:p w:rsidR="001E2697" w:rsidRPr="004903A9" w:rsidRDefault="0057058C" w:rsidP="00D40123">
      <w:pPr>
        <w:pStyle w:val="Nagwek2"/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4903A9">
        <w:rPr>
          <w:rFonts w:asciiTheme="minorHAnsi" w:hAnsiTheme="minorHAnsi" w:cstheme="minorHAnsi"/>
          <w:sz w:val="24"/>
        </w:rPr>
        <w:t>UWAGA:  Oferta, która nie będzie spełniała jednego z wyżej wymienionych elementów zostanie odrzucona ze względów formalnych.</w:t>
      </w:r>
    </w:p>
    <w:p w:rsidR="00BA64F9" w:rsidRPr="00021881" w:rsidRDefault="0077237D" w:rsidP="00D40123">
      <w:pPr>
        <w:pStyle w:val="Nagwek1"/>
        <w:spacing w:before="120" w:after="120" w:line="360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021881">
        <w:rPr>
          <w:rFonts w:asciiTheme="minorHAnsi" w:eastAsia="Times New Roman" w:hAnsiTheme="minorHAnsi" w:cstheme="minorHAnsi"/>
          <w:color w:val="auto"/>
          <w:lang w:eastAsia="pl-PL"/>
        </w:rPr>
        <w:t>XIII</w:t>
      </w:r>
      <w:r w:rsidR="00BA64F9" w:rsidRPr="00021881">
        <w:rPr>
          <w:rFonts w:asciiTheme="minorHAnsi" w:eastAsia="Times New Roman" w:hAnsiTheme="minorHAnsi" w:cstheme="minorHAnsi"/>
          <w:color w:val="auto"/>
          <w:lang w:eastAsia="pl-PL"/>
        </w:rPr>
        <w:t>. OCENA OFERT</w:t>
      </w:r>
    </w:p>
    <w:p w:rsidR="00BA64F9" w:rsidRPr="004903A9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BA64F9" w:rsidRPr="004903A9" w:rsidRDefault="00BA64F9" w:rsidP="00D40123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4903A9" w:rsidRDefault="00BA64F9" w:rsidP="00D40123">
      <w:pPr>
        <w:pStyle w:val="Nagwek2"/>
        <w:rPr>
          <w:rFonts w:asciiTheme="minorHAnsi" w:hAnsiTheme="minorHAnsi" w:cstheme="minorHAnsi"/>
          <w:sz w:val="24"/>
        </w:rPr>
      </w:pPr>
      <w:r w:rsidRPr="004903A9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4903A9" w:rsidRDefault="00BA64F9" w:rsidP="00794CF0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4903A9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4903A9" w:rsidRDefault="00BA64F9" w:rsidP="00794CF0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4903A9" w:rsidRDefault="00BA64F9" w:rsidP="00D40123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4903A9" w:rsidRDefault="00BA64F9" w:rsidP="00D40123">
      <w:pPr>
        <w:pStyle w:val="Nagwek2"/>
        <w:rPr>
          <w:rFonts w:asciiTheme="minorHAnsi" w:hAnsiTheme="minorHAnsi" w:cstheme="minorHAnsi"/>
          <w:sz w:val="24"/>
        </w:rPr>
      </w:pPr>
      <w:r w:rsidRPr="004903A9">
        <w:rPr>
          <w:rFonts w:asciiTheme="minorHAnsi" w:hAnsiTheme="minorHAnsi" w:cstheme="minorHAnsi"/>
          <w:sz w:val="24"/>
        </w:rPr>
        <w:t>2. Ocena merytoryczna ofert:</w:t>
      </w:r>
    </w:p>
    <w:p w:rsidR="00DC3FD7" w:rsidRPr="004903A9" w:rsidRDefault="00DC3FD7" w:rsidP="00D40123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FF000E" w:rsidRPr="004903A9">
        <w:rPr>
          <w:rFonts w:eastAsia="Times New Roman" w:cstheme="minorHAnsi"/>
          <w:sz w:val="24"/>
          <w:szCs w:val="24"/>
          <w:lang w:eastAsia="pl-PL"/>
        </w:rPr>
        <w:t>6</w:t>
      </w:r>
      <w:r w:rsidR="0091040F" w:rsidRPr="004903A9">
        <w:rPr>
          <w:rFonts w:eastAsia="Times New Roman" w:cstheme="minorHAnsi"/>
          <w:sz w:val="24"/>
          <w:szCs w:val="24"/>
          <w:lang w:eastAsia="pl-PL"/>
        </w:rPr>
        <w:t>0</w:t>
      </w:r>
      <w:r w:rsidRPr="004903A9">
        <w:rPr>
          <w:rFonts w:eastAsia="Times New Roman" w:cstheme="minorHAnsi"/>
          <w:sz w:val="24"/>
          <w:szCs w:val="24"/>
          <w:lang w:eastAsia="pl-PL"/>
        </w:rPr>
        <w:t>):</w:t>
      </w:r>
    </w:p>
    <w:p w:rsidR="00FF000E" w:rsidRPr="004903A9" w:rsidRDefault="00FF000E" w:rsidP="00FF000E">
      <w:pPr>
        <w:pStyle w:val="Tekstpodstawowy2"/>
        <w:numPr>
          <w:ilvl w:val="0"/>
          <w:numId w:val="37"/>
        </w:num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Spójność celu i warunków ogłoszenia konkursowego z ofertą, w tym z zakresem merytorycznym i rzeczowym zadania, harmonogramem i kosztorysem 0-15 pkt.</w:t>
      </w:r>
    </w:p>
    <w:p w:rsidR="00FF000E" w:rsidRPr="004903A9" w:rsidRDefault="00FF000E" w:rsidP="00FF000E">
      <w:pPr>
        <w:pStyle w:val="Tekstpodstawowy2"/>
        <w:numPr>
          <w:ilvl w:val="0"/>
          <w:numId w:val="37"/>
        </w:num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Racjonalność kalkulacji kosztów w stosunku do zakresu rzeczowego zadania, aktualnych średnich cen i stawek na rynku usług zdrowotnych 0-20 pkt.</w:t>
      </w:r>
    </w:p>
    <w:p w:rsidR="00FF000E" w:rsidRPr="004903A9" w:rsidRDefault="00FF000E" w:rsidP="00FF000E">
      <w:pPr>
        <w:pStyle w:val="Tekstpodstawowy2"/>
        <w:numPr>
          <w:ilvl w:val="0"/>
          <w:numId w:val="37"/>
        </w:num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Liczba uczestników zadania 0-10 pkt.</w:t>
      </w:r>
    </w:p>
    <w:p w:rsidR="00FF000E" w:rsidRPr="004903A9" w:rsidRDefault="00FF000E" w:rsidP="00FF000E">
      <w:pPr>
        <w:pStyle w:val="Tekstpodstawowy2"/>
        <w:numPr>
          <w:ilvl w:val="0"/>
          <w:numId w:val="37"/>
        </w:num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Doświadczenie oferenta w realizacji zadań dotyczących przedmiotu konkursu 0-5 pkt.</w:t>
      </w:r>
    </w:p>
    <w:p w:rsidR="00FF000E" w:rsidRPr="004903A9" w:rsidRDefault="00FF000E" w:rsidP="00FF000E">
      <w:pPr>
        <w:pStyle w:val="Tekstpodstawowy2"/>
        <w:numPr>
          <w:ilvl w:val="0"/>
          <w:numId w:val="37"/>
        </w:num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903A9">
        <w:rPr>
          <w:rFonts w:eastAsia="Times New Roman" w:cstheme="minorHAnsi"/>
          <w:sz w:val="24"/>
          <w:szCs w:val="24"/>
          <w:lang w:eastAsia="pl-PL"/>
        </w:rPr>
        <w:t>Kwalifikacje zawodowe specjalistów realizujących zadanie 0-1</w:t>
      </w:r>
      <w:r w:rsidR="004903A9">
        <w:rPr>
          <w:rFonts w:eastAsia="Times New Roman" w:cstheme="minorHAnsi"/>
          <w:sz w:val="24"/>
          <w:szCs w:val="24"/>
          <w:lang w:eastAsia="pl-PL"/>
        </w:rPr>
        <w:t>0</w:t>
      </w:r>
      <w:r w:rsidRPr="004903A9">
        <w:rPr>
          <w:rFonts w:eastAsia="Times New Roman" w:cstheme="minorHAnsi"/>
          <w:sz w:val="24"/>
          <w:szCs w:val="24"/>
          <w:lang w:eastAsia="pl-PL"/>
        </w:rPr>
        <w:t xml:space="preserve"> pkt. </w:t>
      </w:r>
    </w:p>
    <w:p w:rsidR="00B95496" w:rsidRPr="004903A9" w:rsidRDefault="00FF000E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903A9">
        <w:rPr>
          <w:rFonts w:eastAsia="Times New Roman" w:cstheme="minorHAnsi"/>
          <w:b/>
          <w:sz w:val="24"/>
          <w:szCs w:val="24"/>
          <w:lang w:eastAsia="pl-PL"/>
        </w:rPr>
        <w:t>Oferty zostaną odrzucone z powodów merytorycznych, jeżeli uzyskają 0 pkt w pozycji I.1</w:t>
      </w:r>
      <w:r w:rsidR="00B95496" w:rsidRPr="004903A9">
        <w:rPr>
          <w:rFonts w:eastAsia="Times New Roman" w:cstheme="minorHAnsi"/>
          <w:b/>
          <w:sz w:val="24"/>
          <w:szCs w:val="24"/>
          <w:lang w:eastAsia="pl-PL"/>
        </w:rPr>
        <w:t xml:space="preserve">) – możliwość realizacji zadania publicznego przez oferenta i/lub w przypadku uzyskania ogólnej liczby punktów mniejszej niż połowa liczby punktów możliwych do uzyskania od wszystkich członków komisji konkursowej. </w:t>
      </w:r>
    </w:p>
    <w:p w:rsidR="00DC3FD7" w:rsidRPr="004903A9" w:rsidRDefault="00B95496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903A9">
        <w:rPr>
          <w:rFonts w:eastAsia="Times New Roman" w:cstheme="minorHAnsi"/>
          <w:b/>
          <w:sz w:val="24"/>
          <w:szCs w:val="24"/>
          <w:lang w:eastAsia="pl-PL"/>
        </w:rPr>
        <w:t xml:space="preserve">Dotacja na realizację zadania zostanie przydzielona jednemu oferentowi. </w:t>
      </w:r>
    </w:p>
    <w:p w:rsidR="00BF243F" w:rsidRPr="00021881" w:rsidRDefault="00BF243F" w:rsidP="00D40123">
      <w:pPr>
        <w:pStyle w:val="Nagwek1"/>
        <w:spacing w:before="120" w:after="120" w:line="360" w:lineRule="auto"/>
        <w:rPr>
          <w:rFonts w:asciiTheme="minorHAnsi" w:hAnsiTheme="minorHAnsi" w:cstheme="minorHAnsi"/>
          <w:i/>
          <w:color w:val="auto"/>
        </w:rPr>
      </w:pPr>
      <w:r w:rsidRPr="00021881">
        <w:rPr>
          <w:rFonts w:asciiTheme="minorHAnsi" w:hAnsiTheme="minorHAnsi" w:cstheme="minorHAnsi"/>
          <w:color w:val="auto"/>
        </w:rPr>
        <w:t>X</w:t>
      </w:r>
      <w:r w:rsidR="0077237D" w:rsidRPr="00021881">
        <w:rPr>
          <w:rFonts w:asciiTheme="minorHAnsi" w:hAnsiTheme="minorHAnsi" w:cstheme="minorHAnsi"/>
          <w:color w:val="auto"/>
        </w:rPr>
        <w:t>IV</w:t>
      </w:r>
      <w:r w:rsidRPr="00021881">
        <w:rPr>
          <w:rFonts w:asciiTheme="minorHAnsi" w:hAnsiTheme="minorHAnsi" w:cstheme="minorHAnsi"/>
          <w:color w:val="auto"/>
        </w:rPr>
        <w:t>. SPOSÓB ODWOŁANIA SIĘ OD ROZSTRZYGNIECIA KONKURSU OFERT</w:t>
      </w:r>
    </w:p>
    <w:p w:rsidR="00BF243F" w:rsidRPr="005E788E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5E788E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lastRenderedPageBreak/>
        <w:t xml:space="preserve">Oferent składa pisemne odwołanie wraz z uzasadnieniem, w terminie trzech dni od daty ogłoszenia wyników konkursu, w </w:t>
      </w:r>
      <w:r w:rsidR="00FE2793" w:rsidRPr="005E788E">
        <w:rPr>
          <w:rFonts w:cstheme="minorHAnsi"/>
          <w:b/>
          <w:sz w:val="24"/>
          <w:szCs w:val="24"/>
        </w:rPr>
        <w:t>Kancelarii Urzędu Miejskiego Wrocławia, 50-031 Wrocław, ul. Bogusławskiego 8,10 (parter).</w:t>
      </w:r>
    </w:p>
    <w:p w:rsidR="00BF243F" w:rsidRPr="005E788E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5E788E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Dyrektor Departamentu Spraw Społecznych Urzędu Miejskiego Wrocławia rozpatruje</w:t>
      </w:r>
      <w:r w:rsidR="00AF1029" w:rsidRPr="005E788E">
        <w:rPr>
          <w:rFonts w:cstheme="minorHAnsi"/>
          <w:sz w:val="24"/>
          <w:szCs w:val="24"/>
        </w:rPr>
        <w:t xml:space="preserve"> </w:t>
      </w:r>
      <w:r w:rsidRPr="005E788E">
        <w:rPr>
          <w:rFonts w:cstheme="minorHAnsi"/>
          <w:sz w:val="24"/>
          <w:szCs w:val="24"/>
        </w:rPr>
        <w:t>odwołanie niezwłocznie, nie później niż w terminie 14 dni od daty ogłoszenia wyników konkursu.</w:t>
      </w:r>
    </w:p>
    <w:p w:rsidR="00BF243F" w:rsidRPr="005E788E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 xml:space="preserve">5. Od stanowiska Dyrektora Departamentu Spraw Społecznych Urzędu Miejskiego Wrocławia </w:t>
      </w:r>
      <w:r w:rsidRPr="005E788E">
        <w:rPr>
          <w:rFonts w:cstheme="minorHAnsi"/>
          <w:iCs/>
          <w:sz w:val="24"/>
          <w:szCs w:val="24"/>
        </w:rPr>
        <w:t>odwołanie nie przysługuje.</w:t>
      </w:r>
    </w:p>
    <w:p w:rsidR="00342586" w:rsidRPr="00021881" w:rsidRDefault="00342586" w:rsidP="00D40123">
      <w:pPr>
        <w:pStyle w:val="Nagwek1"/>
        <w:spacing w:before="120" w:after="120" w:line="360" w:lineRule="auto"/>
        <w:rPr>
          <w:rFonts w:asciiTheme="minorHAnsi" w:hAnsiTheme="minorHAnsi" w:cstheme="minorHAnsi"/>
          <w:i/>
          <w:color w:val="auto"/>
        </w:rPr>
      </w:pPr>
      <w:r w:rsidRPr="00021881">
        <w:rPr>
          <w:rFonts w:asciiTheme="minorHAnsi" w:hAnsiTheme="minorHAnsi" w:cstheme="minorHAnsi"/>
          <w:color w:val="auto"/>
        </w:rPr>
        <w:t>X</w:t>
      </w:r>
      <w:r w:rsidR="0077237D" w:rsidRPr="00021881">
        <w:rPr>
          <w:rFonts w:asciiTheme="minorHAnsi" w:hAnsiTheme="minorHAnsi" w:cstheme="minorHAnsi"/>
          <w:color w:val="auto"/>
        </w:rPr>
        <w:t>V</w:t>
      </w:r>
      <w:r w:rsidRPr="00021881">
        <w:rPr>
          <w:rFonts w:asciiTheme="minorHAnsi" w:hAnsiTheme="minorHAnsi" w:cstheme="minorHAnsi"/>
          <w:color w:val="auto"/>
        </w:rPr>
        <w:t>. MIEJSCE ZŁOŻENIA DOKUMENTÓW</w:t>
      </w:r>
    </w:p>
    <w:p w:rsidR="0030021F" w:rsidRPr="005E788E" w:rsidRDefault="0030021F" w:rsidP="00794CF0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 xml:space="preserve">Oferty wraz z dokumentami należy składać w </w:t>
      </w:r>
      <w:r w:rsidRPr="005E788E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5E788E">
        <w:rPr>
          <w:rFonts w:cstheme="minorHAnsi"/>
          <w:sz w:val="24"/>
          <w:szCs w:val="24"/>
        </w:rPr>
        <w:t>.</w:t>
      </w:r>
    </w:p>
    <w:p w:rsidR="00342586" w:rsidRPr="005E788E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5E788E">
        <w:rPr>
          <w:rFonts w:cstheme="minorHAnsi"/>
          <w:sz w:val="24"/>
          <w:szCs w:val="24"/>
        </w:rPr>
        <w:t xml:space="preserve">. </w:t>
      </w:r>
      <w:r w:rsidR="00B95496" w:rsidRPr="005E788E">
        <w:rPr>
          <w:rFonts w:cstheme="minorHAnsi"/>
          <w:b/>
          <w:bCs/>
          <w:sz w:val="24"/>
          <w:szCs w:val="24"/>
        </w:rPr>
        <w:t xml:space="preserve">UDZIELANIE WSPARCIA PSYCHOLOGICZNEGO OSOBOM DOŚWIADCZAJĄCYM PRZEMOCY DOMOWEJ PRZEBYWAJĄCYM W ŚRODOWISKU ZDARZENIA </w:t>
      </w:r>
      <w:r w:rsidRPr="005E788E">
        <w:rPr>
          <w:rFonts w:cstheme="minorHAnsi"/>
          <w:sz w:val="24"/>
          <w:szCs w:val="24"/>
        </w:rPr>
        <w:t>oraz należy podać nazwę i adres oferenta.</w:t>
      </w:r>
    </w:p>
    <w:p w:rsidR="00342586" w:rsidRPr="005E788E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E788E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5E788E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Osoba wskazana do kontaktu z oferentami:</w:t>
      </w:r>
      <w:r w:rsidR="004B1A0D" w:rsidRPr="005E788E">
        <w:rPr>
          <w:rFonts w:cstheme="minorHAnsi"/>
          <w:sz w:val="24"/>
          <w:szCs w:val="24"/>
        </w:rPr>
        <w:t xml:space="preserve"> </w:t>
      </w:r>
      <w:r w:rsidR="00B95496" w:rsidRPr="005E788E">
        <w:rPr>
          <w:rFonts w:cstheme="minorHAnsi"/>
          <w:sz w:val="24"/>
          <w:szCs w:val="24"/>
        </w:rPr>
        <w:t>Agnieszka Zaranek</w:t>
      </w:r>
      <w:r w:rsidRPr="005E788E">
        <w:rPr>
          <w:rFonts w:cstheme="minorHAnsi"/>
          <w:sz w:val="24"/>
          <w:szCs w:val="24"/>
        </w:rPr>
        <w:t xml:space="preserve">, e-mail: </w:t>
      </w:r>
      <w:r w:rsidR="00B95496" w:rsidRPr="005E788E">
        <w:rPr>
          <w:rFonts w:cstheme="minorHAnsi"/>
          <w:sz w:val="24"/>
          <w:szCs w:val="24"/>
        </w:rPr>
        <w:t>agnieszka.zaranek</w:t>
      </w:r>
      <w:r w:rsidRPr="005E788E">
        <w:rPr>
          <w:rFonts w:cstheme="minorHAnsi"/>
          <w:sz w:val="24"/>
          <w:szCs w:val="24"/>
        </w:rPr>
        <w:t xml:space="preserve">@um.wroc.pl, tel. 71 777 </w:t>
      </w:r>
      <w:r w:rsidR="004B1A0D" w:rsidRPr="005E788E">
        <w:rPr>
          <w:rFonts w:cstheme="minorHAnsi"/>
          <w:sz w:val="24"/>
          <w:szCs w:val="24"/>
        </w:rPr>
        <w:t>79 6</w:t>
      </w:r>
      <w:r w:rsidR="0091040F" w:rsidRPr="005E788E">
        <w:rPr>
          <w:rFonts w:cstheme="minorHAnsi"/>
          <w:sz w:val="24"/>
          <w:szCs w:val="24"/>
        </w:rPr>
        <w:t>0</w:t>
      </w:r>
      <w:r w:rsidRPr="005E788E">
        <w:rPr>
          <w:rFonts w:cstheme="minorHAnsi"/>
          <w:sz w:val="24"/>
          <w:szCs w:val="24"/>
        </w:rPr>
        <w:t>.</w:t>
      </w:r>
    </w:p>
    <w:p w:rsidR="00342586" w:rsidRPr="00335DAF" w:rsidRDefault="00342586" w:rsidP="00335DAF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335DAF">
        <w:rPr>
          <w:rFonts w:asciiTheme="minorHAnsi" w:hAnsiTheme="minorHAnsi" w:cstheme="minorHAnsi"/>
          <w:sz w:val="28"/>
          <w:szCs w:val="28"/>
        </w:rPr>
        <w:lastRenderedPageBreak/>
        <w:t>X</w:t>
      </w:r>
      <w:r w:rsidR="0077237D" w:rsidRPr="00335DAF">
        <w:rPr>
          <w:rFonts w:asciiTheme="minorHAnsi" w:hAnsiTheme="minorHAnsi" w:cstheme="minorHAnsi"/>
          <w:sz w:val="28"/>
          <w:szCs w:val="28"/>
        </w:rPr>
        <w:t>VI</w:t>
      </w:r>
      <w:r w:rsidRPr="00335DAF">
        <w:rPr>
          <w:rFonts w:asciiTheme="minorHAnsi" w:hAnsiTheme="minorHAnsi" w:cstheme="minorHAnsi"/>
          <w:sz w:val="28"/>
          <w:szCs w:val="28"/>
        </w:rPr>
        <w:t>. TERMINY</w:t>
      </w:r>
    </w:p>
    <w:p w:rsidR="00BA64F9" w:rsidRPr="005E788E" w:rsidRDefault="00342586" w:rsidP="00D40123">
      <w:pPr>
        <w:pStyle w:val="Nagwek2"/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5E788E">
        <w:rPr>
          <w:rFonts w:asciiTheme="minorHAnsi" w:hAnsiTheme="minorHAnsi" w:cstheme="minorHAnsi"/>
          <w:sz w:val="24"/>
        </w:rPr>
        <w:t>TERMIN SKŁADANIA OFERT</w:t>
      </w:r>
    </w:p>
    <w:p w:rsidR="00342586" w:rsidRPr="005E788E" w:rsidRDefault="00342586" w:rsidP="00D40123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E788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553FB7">
        <w:rPr>
          <w:rFonts w:asciiTheme="minorHAnsi" w:eastAsiaTheme="minorHAnsi" w:hAnsiTheme="minorHAnsi" w:cstheme="minorHAnsi"/>
          <w:bCs w:val="0"/>
          <w:sz w:val="24"/>
          <w:szCs w:val="24"/>
        </w:rPr>
        <w:t>19 grudnia 2023</w:t>
      </w:r>
      <w:r w:rsidRPr="005E788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8B1C03" w:rsidRPr="005E788E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Pr="005E788E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5E788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5E788E" w:rsidRDefault="00342586" w:rsidP="00D40123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5E788E" w:rsidRDefault="00342586" w:rsidP="00D40123">
      <w:pPr>
        <w:pStyle w:val="Nagwek2"/>
        <w:rPr>
          <w:rFonts w:asciiTheme="minorHAnsi" w:hAnsiTheme="minorHAnsi" w:cstheme="minorHAnsi"/>
          <w:sz w:val="24"/>
        </w:rPr>
      </w:pPr>
      <w:r w:rsidRPr="005E788E">
        <w:rPr>
          <w:rFonts w:asciiTheme="minorHAnsi" w:hAnsiTheme="minorHAnsi" w:cstheme="minorHAnsi"/>
          <w:sz w:val="24"/>
        </w:rPr>
        <w:t>TERMIN ROZSTRZYGNIĘCIA KONKURSU</w:t>
      </w:r>
    </w:p>
    <w:p w:rsidR="00342586" w:rsidRPr="005E788E" w:rsidRDefault="00342586" w:rsidP="00D40123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5E788E">
        <w:rPr>
          <w:rFonts w:cstheme="minorHAnsi"/>
          <w:sz w:val="24"/>
          <w:szCs w:val="24"/>
        </w:rPr>
        <w:t xml:space="preserve">Rozstrzygnięcie konkursu do dnia </w:t>
      </w:r>
      <w:r w:rsidR="00553FB7">
        <w:rPr>
          <w:rFonts w:cstheme="minorHAnsi"/>
          <w:b/>
          <w:sz w:val="24"/>
          <w:szCs w:val="24"/>
        </w:rPr>
        <w:t>22 grudnia</w:t>
      </w:r>
      <w:r w:rsidR="005E788E">
        <w:rPr>
          <w:rFonts w:cstheme="minorHAnsi"/>
          <w:b/>
          <w:sz w:val="24"/>
          <w:szCs w:val="24"/>
        </w:rPr>
        <w:t xml:space="preserve"> 2</w:t>
      </w:r>
      <w:r w:rsidR="00252368" w:rsidRPr="005E788E">
        <w:rPr>
          <w:rFonts w:cstheme="minorHAnsi"/>
          <w:b/>
          <w:bCs/>
          <w:sz w:val="24"/>
          <w:szCs w:val="24"/>
        </w:rPr>
        <w:t>02</w:t>
      </w:r>
      <w:r w:rsidR="00553FB7">
        <w:rPr>
          <w:rFonts w:cstheme="minorHAnsi"/>
          <w:b/>
          <w:bCs/>
          <w:sz w:val="24"/>
          <w:szCs w:val="24"/>
        </w:rPr>
        <w:t>3</w:t>
      </w:r>
      <w:r w:rsidR="00252368" w:rsidRPr="005E788E">
        <w:rPr>
          <w:rFonts w:cstheme="minorHAnsi"/>
          <w:b/>
          <w:bCs/>
          <w:sz w:val="24"/>
          <w:szCs w:val="24"/>
        </w:rPr>
        <w:t xml:space="preserve"> r.</w:t>
      </w:r>
    </w:p>
    <w:p w:rsidR="009412EF" w:rsidRPr="005E788E" w:rsidRDefault="009412EF" w:rsidP="00D40123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5E788E">
        <w:rPr>
          <w:rFonts w:cstheme="minorHAnsi"/>
          <w:sz w:val="24"/>
          <w:szCs w:val="24"/>
        </w:rPr>
        <w:t xml:space="preserve">Informacja z rozstrzygnięcia konkursu do dnia </w:t>
      </w:r>
      <w:r w:rsidR="00553FB7">
        <w:rPr>
          <w:rFonts w:cstheme="minorHAnsi"/>
          <w:b/>
          <w:sz w:val="24"/>
          <w:szCs w:val="24"/>
        </w:rPr>
        <w:t>28 grudnia 2023</w:t>
      </w:r>
      <w:bookmarkStart w:id="2" w:name="_GoBack"/>
      <w:bookmarkEnd w:id="2"/>
      <w:r w:rsidR="00252368" w:rsidRPr="005E788E">
        <w:rPr>
          <w:rFonts w:cstheme="minorHAnsi"/>
          <w:b/>
          <w:bCs/>
          <w:sz w:val="24"/>
          <w:szCs w:val="24"/>
        </w:rPr>
        <w:t xml:space="preserve"> r.</w:t>
      </w:r>
      <w:r w:rsidRPr="005E788E">
        <w:rPr>
          <w:rFonts w:cstheme="minorHAnsi"/>
          <w:sz w:val="24"/>
          <w:szCs w:val="24"/>
        </w:rPr>
        <w:t xml:space="preserve"> roku zostanie umieszczona:</w:t>
      </w:r>
    </w:p>
    <w:p w:rsidR="009412EF" w:rsidRPr="005E788E" w:rsidRDefault="009412EF" w:rsidP="00794CF0">
      <w:pPr>
        <w:numPr>
          <w:ilvl w:val="0"/>
          <w:numId w:val="11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5E788E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5E788E" w:rsidRDefault="009412EF" w:rsidP="00794CF0">
      <w:pPr>
        <w:numPr>
          <w:ilvl w:val="0"/>
          <w:numId w:val="11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35DAF" w:rsidRDefault="007F5F5B" w:rsidP="00335DAF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335DAF">
        <w:rPr>
          <w:rFonts w:asciiTheme="minorHAnsi" w:hAnsiTheme="minorHAnsi" w:cstheme="minorHAnsi"/>
          <w:sz w:val="28"/>
          <w:szCs w:val="28"/>
        </w:rPr>
        <w:t>X</w:t>
      </w:r>
      <w:r w:rsidR="0077237D" w:rsidRPr="00335DAF">
        <w:rPr>
          <w:rFonts w:asciiTheme="minorHAnsi" w:hAnsiTheme="minorHAnsi" w:cstheme="minorHAnsi"/>
          <w:sz w:val="28"/>
          <w:szCs w:val="28"/>
        </w:rPr>
        <w:t>V</w:t>
      </w:r>
      <w:r w:rsidRPr="00335DAF">
        <w:rPr>
          <w:rFonts w:asciiTheme="minorHAnsi" w:hAnsiTheme="minorHAnsi" w:cstheme="minorHAnsi"/>
          <w:sz w:val="28"/>
          <w:szCs w:val="28"/>
        </w:rPr>
        <w:t>II. ZAŁĄCZNIKI</w:t>
      </w:r>
    </w:p>
    <w:p w:rsidR="007A1D80" w:rsidRPr="005E788E" w:rsidRDefault="005A1BCA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 xml:space="preserve">Załącznik nr 1 - </w:t>
      </w:r>
      <w:r w:rsidR="007A1D80" w:rsidRPr="005E788E">
        <w:rPr>
          <w:rFonts w:cstheme="minorHAnsi"/>
          <w:sz w:val="24"/>
          <w:szCs w:val="24"/>
        </w:rPr>
        <w:t xml:space="preserve"> Wzór oferty;</w:t>
      </w:r>
    </w:p>
    <w:p w:rsidR="007A1D80" w:rsidRPr="005E788E" w:rsidRDefault="007A1D80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 xml:space="preserve">Załącznik nr </w:t>
      </w:r>
      <w:r w:rsidR="00120550" w:rsidRPr="005E788E">
        <w:rPr>
          <w:rFonts w:cstheme="minorHAnsi"/>
          <w:sz w:val="24"/>
          <w:szCs w:val="24"/>
        </w:rPr>
        <w:t>2</w:t>
      </w:r>
      <w:r w:rsidRPr="005E788E">
        <w:rPr>
          <w:rFonts w:cstheme="minorHAnsi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5E788E" w:rsidRDefault="007A1D80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cstheme="minorHAnsi"/>
          <w:sz w:val="24"/>
          <w:szCs w:val="24"/>
        </w:rPr>
      </w:pPr>
      <w:r w:rsidRPr="005E788E">
        <w:rPr>
          <w:rFonts w:cstheme="minorHAnsi"/>
          <w:sz w:val="24"/>
          <w:szCs w:val="24"/>
        </w:rPr>
        <w:t xml:space="preserve">Załącznik nr </w:t>
      </w:r>
      <w:r w:rsidR="00120550" w:rsidRPr="005E788E">
        <w:rPr>
          <w:rFonts w:cstheme="minorHAnsi"/>
          <w:sz w:val="24"/>
          <w:szCs w:val="24"/>
        </w:rPr>
        <w:t>3</w:t>
      </w:r>
      <w:r w:rsidRPr="005E788E">
        <w:rPr>
          <w:rFonts w:cstheme="minorHAnsi"/>
          <w:sz w:val="24"/>
          <w:szCs w:val="24"/>
        </w:rPr>
        <w:t xml:space="preserve"> – Oświadczenie osoby/osób uprawnionej/ uprawnionych do </w:t>
      </w:r>
      <w:r w:rsidR="00D96346" w:rsidRPr="005E788E">
        <w:rPr>
          <w:rFonts w:cstheme="minorHAnsi"/>
          <w:sz w:val="24"/>
          <w:szCs w:val="24"/>
        </w:rPr>
        <w:t xml:space="preserve"> </w:t>
      </w:r>
      <w:r w:rsidRPr="005E788E">
        <w:rPr>
          <w:rFonts w:cstheme="minorHAnsi"/>
          <w:sz w:val="24"/>
          <w:szCs w:val="24"/>
        </w:rPr>
        <w:t>reprezentowania podmiotu składającego ofertę.</w:t>
      </w:r>
    </w:p>
    <w:p w:rsidR="00731095" w:rsidRPr="005E788E" w:rsidRDefault="00731095" w:rsidP="00D40123">
      <w:pPr>
        <w:spacing w:before="120" w:after="0" w:line="36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5E788E">
        <w:rPr>
          <w:rFonts w:cstheme="minorHAnsi"/>
          <w:b/>
          <w:bCs/>
          <w:sz w:val="24"/>
          <w:szCs w:val="24"/>
        </w:rPr>
        <w:t>Oferty wraz z dokumentami nie będą zwracane oferentowi.</w:t>
      </w:r>
    </w:p>
    <w:p w:rsidR="004B1A0D" w:rsidRPr="005E788E" w:rsidRDefault="004B1A0D" w:rsidP="00D40123">
      <w:pPr>
        <w:spacing w:before="120"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4B1A0D" w:rsidRPr="005E788E" w:rsidRDefault="004B1A0D" w:rsidP="00D40123">
      <w:pPr>
        <w:spacing w:before="120" w:after="0" w:line="360" w:lineRule="auto"/>
        <w:ind w:firstLine="2127"/>
        <w:rPr>
          <w:rFonts w:cstheme="minorHAnsi"/>
          <w:b/>
          <w:bCs/>
          <w:color w:val="FFFFFF" w:themeColor="background1"/>
          <w:sz w:val="24"/>
          <w:szCs w:val="24"/>
        </w:rPr>
      </w:pPr>
    </w:p>
    <w:p w:rsidR="00731095" w:rsidRPr="005E788E" w:rsidRDefault="005D1641" w:rsidP="00D40123">
      <w:pPr>
        <w:spacing w:before="120" w:after="0" w:line="360" w:lineRule="auto"/>
        <w:ind w:firstLine="2127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5E788E">
        <w:rPr>
          <w:rFonts w:cstheme="minorHAnsi"/>
          <w:b/>
          <w:bCs/>
          <w:color w:val="FFFFFF" w:themeColor="background1"/>
          <w:sz w:val="24"/>
          <w:szCs w:val="24"/>
        </w:rPr>
        <w:t>Spraw Społecznych</w:t>
      </w:r>
    </w:p>
    <w:p w:rsidR="00F062BB" w:rsidRPr="005E788E" w:rsidRDefault="00731095" w:rsidP="00D40123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5E788E">
        <w:rPr>
          <w:rFonts w:cstheme="minorHAnsi"/>
          <w:b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5E788E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CFC" w:rsidRDefault="00870CFC" w:rsidP="00196C4D">
      <w:pPr>
        <w:spacing w:after="0" w:line="240" w:lineRule="auto"/>
      </w:pPr>
      <w:r>
        <w:separator/>
      </w:r>
    </w:p>
  </w:endnote>
  <w:endnote w:type="continuationSeparator" w:id="0">
    <w:p w:rsidR="00870CFC" w:rsidRDefault="00870CF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CFC" w:rsidRDefault="00870CFC" w:rsidP="00196C4D">
      <w:pPr>
        <w:spacing w:after="0" w:line="240" w:lineRule="auto"/>
      </w:pPr>
      <w:r>
        <w:separator/>
      </w:r>
    </w:p>
  </w:footnote>
  <w:footnote w:type="continuationSeparator" w:id="0">
    <w:p w:rsidR="00870CFC" w:rsidRDefault="00870CF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A1ECF"/>
    <w:multiLevelType w:val="hybridMultilevel"/>
    <w:tmpl w:val="3A32150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104D2"/>
    <w:multiLevelType w:val="hybridMultilevel"/>
    <w:tmpl w:val="29807AB8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86A1E57"/>
    <w:multiLevelType w:val="hybridMultilevel"/>
    <w:tmpl w:val="4ED818EE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2A647984"/>
    <w:multiLevelType w:val="hybridMultilevel"/>
    <w:tmpl w:val="FCCA8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4" w15:restartNumberingAfterBreak="0">
    <w:nsid w:val="2E54066C"/>
    <w:multiLevelType w:val="hybridMultilevel"/>
    <w:tmpl w:val="3F84F9FA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F4202F"/>
    <w:multiLevelType w:val="hybridMultilevel"/>
    <w:tmpl w:val="B2C81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0" w15:restartNumberingAfterBreak="0">
    <w:nsid w:val="4FE968AF"/>
    <w:multiLevelType w:val="hybridMultilevel"/>
    <w:tmpl w:val="7A6CFDDA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-3380"/>
        </w:tabs>
        <w:ind w:left="-33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-2120"/>
        </w:tabs>
        <w:ind w:left="-212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-1940"/>
        </w:tabs>
        <w:ind w:left="-194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-1220"/>
        </w:tabs>
        <w:ind w:left="-122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-500"/>
        </w:tabs>
        <w:ind w:left="-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0"/>
        </w:tabs>
        <w:ind w:left="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40"/>
        </w:tabs>
        <w:ind w:left="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660"/>
        </w:tabs>
        <w:ind w:left="1660" w:hanging="180"/>
      </w:pPr>
    </w:lvl>
  </w:abstractNum>
  <w:abstractNum w:abstractNumId="22" w15:restartNumberingAfterBreak="0">
    <w:nsid w:val="53F64C12"/>
    <w:multiLevelType w:val="hybridMultilevel"/>
    <w:tmpl w:val="1B667E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64B4DFA"/>
    <w:multiLevelType w:val="hybridMultilevel"/>
    <w:tmpl w:val="79C4C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C68D3"/>
    <w:multiLevelType w:val="hybridMultilevel"/>
    <w:tmpl w:val="481E23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A82E7D"/>
    <w:multiLevelType w:val="hybridMultilevel"/>
    <w:tmpl w:val="7A32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E0C92"/>
    <w:multiLevelType w:val="hybridMultilevel"/>
    <w:tmpl w:val="E3CC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10C26"/>
    <w:multiLevelType w:val="hybridMultilevel"/>
    <w:tmpl w:val="6054ED4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91332C1"/>
    <w:multiLevelType w:val="hybridMultilevel"/>
    <w:tmpl w:val="6054ED4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13"/>
  </w:num>
  <w:num w:numId="4">
    <w:abstractNumId w:val="1"/>
  </w:num>
  <w:num w:numId="5">
    <w:abstractNumId w:val="18"/>
  </w:num>
  <w:num w:numId="6">
    <w:abstractNumId w:val="8"/>
  </w:num>
  <w:num w:numId="7">
    <w:abstractNumId w:val="7"/>
  </w:num>
  <w:num w:numId="8">
    <w:abstractNumId w:val="31"/>
  </w:num>
  <w:num w:numId="9">
    <w:abstractNumId w:val="17"/>
  </w:num>
  <w:num w:numId="10">
    <w:abstractNumId w:val="9"/>
  </w:num>
  <w:num w:numId="11">
    <w:abstractNumId w:val="6"/>
  </w:num>
  <w:num w:numId="1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4"/>
  </w:num>
  <w:num w:numId="17">
    <w:abstractNumId w:val="18"/>
  </w:num>
  <w:num w:numId="18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23"/>
  </w:num>
  <w:num w:numId="22">
    <w:abstractNumId w:val="19"/>
  </w:num>
  <w:num w:numId="23">
    <w:abstractNumId w:val="27"/>
  </w:num>
  <w:num w:numId="24">
    <w:abstractNumId w:val="30"/>
  </w:num>
  <w:num w:numId="25">
    <w:abstractNumId w:val="2"/>
  </w:num>
  <w:num w:numId="26">
    <w:abstractNumId w:val="29"/>
  </w:num>
  <w:num w:numId="27">
    <w:abstractNumId w:val="22"/>
  </w:num>
  <w:num w:numId="28">
    <w:abstractNumId w:val="4"/>
  </w:num>
  <w:num w:numId="29">
    <w:abstractNumId w:val="5"/>
  </w:num>
  <w:num w:numId="30">
    <w:abstractNumId w:val="20"/>
  </w:num>
  <w:num w:numId="31">
    <w:abstractNumId w:val="25"/>
  </w:num>
  <w:num w:numId="32">
    <w:abstractNumId w:val="14"/>
  </w:num>
  <w:num w:numId="33">
    <w:abstractNumId w:val="35"/>
  </w:num>
  <w:num w:numId="34">
    <w:abstractNumId w:val="12"/>
  </w:num>
  <w:num w:numId="35">
    <w:abstractNumId w:val="33"/>
  </w:num>
  <w:num w:numId="36">
    <w:abstractNumId w:val="11"/>
  </w:num>
  <w:num w:numId="37">
    <w:abstractNumId w:val="16"/>
  </w:num>
  <w:num w:numId="38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0CC7"/>
    <w:rsid w:val="00021881"/>
    <w:rsid w:val="000218C1"/>
    <w:rsid w:val="000255E6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43182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B47ED"/>
    <w:rsid w:val="001C6081"/>
    <w:rsid w:val="001E2697"/>
    <w:rsid w:val="00207C1F"/>
    <w:rsid w:val="00210458"/>
    <w:rsid w:val="00214701"/>
    <w:rsid w:val="00226735"/>
    <w:rsid w:val="002268A4"/>
    <w:rsid w:val="002345F8"/>
    <w:rsid w:val="00243F3C"/>
    <w:rsid w:val="00247274"/>
    <w:rsid w:val="00252368"/>
    <w:rsid w:val="00252C8E"/>
    <w:rsid w:val="00255BCD"/>
    <w:rsid w:val="00265113"/>
    <w:rsid w:val="002718B8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380F"/>
    <w:rsid w:val="002C5792"/>
    <w:rsid w:val="002E0164"/>
    <w:rsid w:val="002E0576"/>
    <w:rsid w:val="002E3D5B"/>
    <w:rsid w:val="002E5139"/>
    <w:rsid w:val="002F2483"/>
    <w:rsid w:val="0030021F"/>
    <w:rsid w:val="00304F3B"/>
    <w:rsid w:val="00306B9D"/>
    <w:rsid w:val="003072D2"/>
    <w:rsid w:val="003172B8"/>
    <w:rsid w:val="0032285A"/>
    <w:rsid w:val="00324B0F"/>
    <w:rsid w:val="00330875"/>
    <w:rsid w:val="00331190"/>
    <w:rsid w:val="00333212"/>
    <w:rsid w:val="00335DAF"/>
    <w:rsid w:val="00342586"/>
    <w:rsid w:val="00345C54"/>
    <w:rsid w:val="0035352F"/>
    <w:rsid w:val="00357FE4"/>
    <w:rsid w:val="003611B5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0D9"/>
    <w:rsid w:val="003B1D05"/>
    <w:rsid w:val="003C1236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3FEC"/>
    <w:rsid w:val="00476F1A"/>
    <w:rsid w:val="004903A9"/>
    <w:rsid w:val="004A31DF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1753"/>
    <w:rsid w:val="00523004"/>
    <w:rsid w:val="00523E3B"/>
    <w:rsid w:val="00523FDE"/>
    <w:rsid w:val="005473CD"/>
    <w:rsid w:val="005514D2"/>
    <w:rsid w:val="00553FB7"/>
    <w:rsid w:val="00563B03"/>
    <w:rsid w:val="0057058C"/>
    <w:rsid w:val="00582179"/>
    <w:rsid w:val="005840BC"/>
    <w:rsid w:val="005955D3"/>
    <w:rsid w:val="005A1774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0F3A"/>
    <w:rsid w:val="005E76CE"/>
    <w:rsid w:val="005E788E"/>
    <w:rsid w:val="005F7499"/>
    <w:rsid w:val="00607DA1"/>
    <w:rsid w:val="0061357C"/>
    <w:rsid w:val="00632681"/>
    <w:rsid w:val="00641B3D"/>
    <w:rsid w:val="006474DF"/>
    <w:rsid w:val="00654654"/>
    <w:rsid w:val="00655513"/>
    <w:rsid w:val="00666977"/>
    <w:rsid w:val="00672184"/>
    <w:rsid w:val="00684814"/>
    <w:rsid w:val="00686735"/>
    <w:rsid w:val="00686D41"/>
    <w:rsid w:val="006915B8"/>
    <w:rsid w:val="0069525D"/>
    <w:rsid w:val="00696D04"/>
    <w:rsid w:val="006A075F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2340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7237D"/>
    <w:rsid w:val="00787D08"/>
    <w:rsid w:val="007910B1"/>
    <w:rsid w:val="00793FBC"/>
    <w:rsid w:val="00794020"/>
    <w:rsid w:val="00794CF0"/>
    <w:rsid w:val="007A0BE5"/>
    <w:rsid w:val="007A104B"/>
    <w:rsid w:val="007A1D80"/>
    <w:rsid w:val="007A3C33"/>
    <w:rsid w:val="007A782F"/>
    <w:rsid w:val="007B117D"/>
    <w:rsid w:val="007B224B"/>
    <w:rsid w:val="007B5162"/>
    <w:rsid w:val="007B5E37"/>
    <w:rsid w:val="007C2F29"/>
    <w:rsid w:val="007C39A8"/>
    <w:rsid w:val="007D00F3"/>
    <w:rsid w:val="007E6211"/>
    <w:rsid w:val="007E7B20"/>
    <w:rsid w:val="007F5F5B"/>
    <w:rsid w:val="00807A82"/>
    <w:rsid w:val="00816D48"/>
    <w:rsid w:val="00821C96"/>
    <w:rsid w:val="00823E7F"/>
    <w:rsid w:val="00826C8C"/>
    <w:rsid w:val="00830A12"/>
    <w:rsid w:val="00843773"/>
    <w:rsid w:val="0084536E"/>
    <w:rsid w:val="0084597B"/>
    <w:rsid w:val="00846B04"/>
    <w:rsid w:val="00856A2C"/>
    <w:rsid w:val="00856B03"/>
    <w:rsid w:val="00860FF7"/>
    <w:rsid w:val="00866994"/>
    <w:rsid w:val="00870CFC"/>
    <w:rsid w:val="008738D3"/>
    <w:rsid w:val="0088217E"/>
    <w:rsid w:val="0088295F"/>
    <w:rsid w:val="0088431B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2BCA"/>
    <w:rsid w:val="008E6CEE"/>
    <w:rsid w:val="008F1FE3"/>
    <w:rsid w:val="00902E0F"/>
    <w:rsid w:val="00906448"/>
    <w:rsid w:val="0091040F"/>
    <w:rsid w:val="009128CC"/>
    <w:rsid w:val="009213A3"/>
    <w:rsid w:val="00940F2F"/>
    <w:rsid w:val="009412EF"/>
    <w:rsid w:val="00943443"/>
    <w:rsid w:val="00955D74"/>
    <w:rsid w:val="009672E3"/>
    <w:rsid w:val="009727DE"/>
    <w:rsid w:val="00975C62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14FAA"/>
    <w:rsid w:val="00A21EB3"/>
    <w:rsid w:val="00A27475"/>
    <w:rsid w:val="00A335B0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5A4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27CCA"/>
    <w:rsid w:val="00B32C25"/>
    <w:rsid w:val="00B34E76"/>
    <w:rsid w:val="00B40086"/>
    <w:rsid w:val="00B44F66"/>
    <w:rsid w:val="00B52CAA"/>
    <w:rsid w:val="00B6466F"/>
    <w:rsid w:val="00B72425"/>
    <w:rsid w:val="00B90418"/>
    <w:rsid w:val="00B90A73"/>
    <w:rsid w:val="00B93ACD"/>
    <w:rsid w:val="00B94509"/>
    <w:rsid w:val="00B95496"/>
    <w:rsid w:val="00B9714F"/>
    <w:rsid w:val="00BA0A33"/>
    <w:rsid w:val="00BA2EC1"/>
    <w:rsid w:val="00BA3DB2"/>
    <w:rsid w:val="00BA64F9"/>
    <w:rsid w:val="00BC0820"/>
    <w:rsid w:val="00BC20AB"/>
    <w:rsid w:val="00BD7472"/>
    <w:rsid w:val="00BE24C4"/>
    <w:rsid w:val="00BE3794"/>
    <w:rsid w:val="00BE3BFE"/>
    <w:rsid w:val="00BE40EF"/>
    <w:rsid w:val="00BE7974"/>
    <w:rsid w:val="00BF243F"/>
    <w:rsid w:val="00C00AC5"/>
    <w:rsid w:val="00C02FC4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468B2"/>
    <w:rsid w:val="00C53B36"/>
    <w:rsid w:val="00C55EB9"/>
    <w:rsid w:val="00C62071"/>
    <w:rsid w:val="00C6453B"/>
    <w:rsid w:val="00C66572"/>
    <w:rsid w:val="00C66FEF"/>
    <w:rsid w:val="00C7422D"/>
    <w:rsid w:val="00C74334"/>
    <w:rsid w:val="00C74A5D"/>
    <w:rsid w:val="00C81E96"/>
    <w:rsid w:val="00C8316C"/>
    <w:rsid w:val="00C84BF8"/>
    <w:rsid w:val="00C86D93"/>
    <w:rsid w:val="00C93543"/>
    <w:rsid w:val="00C9396A"/>
    <w:rsid w:val="00C96A79"/>
    <w:rsid w:val="00CA0B29"/>
    <w:rsid w:val="00CA175A"/>
    <w:rsid w:val="00CA2B86"/>
    <w:rsid w:val="00CA60DC"/>
    <w:rsid w:val="00CA6CAB"/>
    <w:rsid w:val="00CB4710"/>
    <w:rsid w:val="00CB7D79"/>
    <w:rsid w:val="00CC2A6E"/>
    <w:rsid w:val="00CC4F68"/>
    <w:rsid w:val="00CC54BA"/>
    <w:rsid w:val="00CD1981"/>
    <w:rsid w:val="00CD293E"/>
    <w:rsid w:val="00CD2A70"/>
    <w:rsid w:val="00CD41E6"/>
    <w:rsid w:val="00CE04A4"/>
    <w:rsid w:val="00CE6DF6"/>
    <w:rsid w:val="00CE75CE"/>
    <w:rsid w:val="00CE7AC6"/>
    <w:rsid w:val="00CF1F53"/>
    <w:rsid w:val="00D0280B"/>
    <w:rsid w:val="00D063C8"/>
    <w:rsid w:val="00D11943"/>
    <w:rsid w:val="00D16F00"/>
    <w:rsid w:val="00D176B8"/>
    <w:rsid w:val="00D220BA"/>
    <w:rsid w:val="00D3211F"/>
    <w:rsid w:val="00D3622A"/>
    <w:rsid w:val="00D40123"/>
    <w:rsid w:val="00D42475"/>
    <w:rsid w:val="00D5454D"/>
    <w:rsid w:val="00D668F7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0CE1"/>
    <w:rsid w:val="00F01AB0"/>
    <w:rsid w:val="00F034B7"/>
    <w:rsid w:val="00F062BB"/>
    <w:rsid w:val="00F30E14"/>
    <w:rsid w:val="00F37F79"/>
    <w:rsid w:val="00F4246C"/>
    <w:rsid w:val="00F42554"/>
    <w:rsid w:val="00F431E1"/>
    <w:rsid w:val="00F43C5C"/>
    <w:rsid w:val="00F54953"/>
    <w:rsid w:val="00F56CB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7936"/>
    <w:rsid w:val="00F97EE2"/>
    <w:rsid w:val="00FA075F"/>
    <w:rsid w:val="00FA6D1A"/>
    <w:rsid w:val="00FB2926"/>
    <w:rsid w:val="00FC174B"/>
    <w:rsid w:val="00FC3E1E"/>
    <w:rsid w:val="00FC65AB"/>
    <w:rsid w:val="00FD4722"/>
    <w:rsid w:val="00FD4831"/>
    <w:rsid w:val="00FE2793"/>
    <w:rsid w:val="00FE5E4D"/>
    <w:rsid w:val="00FF000E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D21A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93032-DD50-43A0-8AA5-27C95081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13</Pages>
  <Words>3044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Zaranek Agnieszka</cp:lastModifiedBy>
  <cp:revision>14</cp:revision>
  <cp:lastPrinted>2023-11-14T13:33:00Z</cp:lastPrinted>
  <dcterms:created xsi:type="dcterms:W3CDTF">2023-01-18T13:26:00Z</dcterms:created>
  <dcterms:modified xsi:type="dcterms:W3CDTF">2023-12-05T13:50:00Z</dcterms:modified>
</cp:coreProperties>
</file>