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8E176F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BC6210">
        <w:rPr>
          <w:sz w:val="24"/>
          <w:szCs w:val="24"/>
        </w:rPr>
        <w:t>1</w:t>
      </w:r>
      <w:r w:rsidR="005C4E28">
        <w:rPr>
          <w:sz w:val="24"/>
          <w:szCs w:val="24"/>
        </w:rPr>
        <w:t>6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6A4FEC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A4A799E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5C4E28" w:rsidRPr="005C4E28">
        <w:rPr>
          <w:rFonts w:ascii="Verdana" w:hAnsi="Verdana"/>
          <w:sz w:val="24"/>
          <w:szCs w:val="24"/>
        </w:rPr>
        <w:t>Stowarzyszeni</w:t>
      </w:r>
      <w:r w:rsidR="005C4E28">
        <w:rPr>
          <w:rFonts w:ascii="Verdana" w:hAnsi="Verdana"/>
          <w:sz w:val="24"/>
          <w:szCs w:val="24"/>
        </w:rPr>
        <w:t>a</w:t>
      </w:r>
      <w:r w:rsidR="005C4E28" w:rsidRPr="005C4E28">
        <w:rPr>
          <w:rFonts w:ascii="Verdana" w:hAnsi="Verdana"/>
          <w:sz w:val="24"/>
          <w:szCs w:val="24"/>
        </w:rPr>
        <w:t xml:space="preserve"> Przyjaciół Duszpasterstwa Akademickiego </w:t>
      </w:r>
      <w:r w:rsidR="005C4E28">
        <w:rPr>
          <w:rFonts w:ascii="Verdana" w:hAnsi="Verdana"/>
          <w:sz w:val="24"/>
          <w:szCs w:val="24"/>
        </w:rPr>
        <w:t>„</w:t>
      </w:r>
      <w:r w:rsidR="005C4E28" w:rsidRPr="005C4E28">
        <w:rPr>
          <w:rFonts w:ascii="Verdana" w:hAnsi="Verdana"/>
          <w:sz w:val="24"/>
          <w:szCs w:val="24"/>
        </w:rPr>
        <w:t>Wawrzyny"</w:t>
      </w:r>
      <w:r w:rsidR="00F94A78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C6210">
        <w:rPr>
          <w:rFonts w:ascii="Verdana" w:hAnsi="Verdana"/>
          <w:sz w:val="24"/>
          <w:szCs w:val="24"/>
        </w:rPr>
        <w:t>„</w:t>
      </w:r>
      <w:r w:rsidR="005C4E28" w:rsidRPr="005C4E28">
        <w:rPr>
          <w:rFonts w:ascii="Verdana" w:hAnsi="Verdana"/>
          <w:sz w:val="24"/>
          <w:szCs w:val="24"/>
        </w:rPr>
        <w:t>Odrodzenie państwa polskiego po zakończeniu I wojny światowej</w:t>
      </w:r>
      <w:r w:rsidR="00BC6210">
        <w:rPr>
          <w:rFonts w:ascii="Verdana" w:hAnsi="Verdana"/>
          <w:sz w:val="24"/>
          <w:szCs w:val="24"/>
        </w:rPr>
        <w:t>”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6E8AFC32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5C4E28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5C4E28" w:rsidRPr="005C4E28">
        <w:rPr>
          <w:rFonts w:ascii="Verdana" w:hAnsi="Verdana"/>
          <w:sz w:val="24"/>
          <w:szCs w:val="24"/>
        </w:rPr>
        <w:t>Stowarzyszenie</w:t>
      </w:r>
      <w:r w:rsidR="005C4E28">
        <w:rPr>
          <w:rFonts w:ascii="Verdana" w:hAnsi="Verdana"/>
          <w:sz w:val="24"/>
          <w:szCs w:val="24"/>
        </w:rPr>
        <w:t>m</w:t>
      </w:r>
      <w:r w:rsidR="005C4E28" w:rsidRPr="005C4E28">
        <w:rPr>
          <w:rFonts w:ascii="Verdana" w:hAnsi="Verdana"/>
          <w:sz w:val="24"/>
          <w:szCs w:val="24"/>
        </w:rPr>
        <w:t xml:space="preserve"> Przyjaciół Duszpasterstwa Akademickiego </w:t>
      </w:r>
      <w:r w:rsidR="005C4E28">
        <w:rPr>
          <w:rFonts w:ascii="Verdana" w:hAnsi="Verdana"/>
          <w:sz w:val="24"/>
          <w:szCs w:val="24"/>
        </w:rPr>
        <w:t>„</w:t>
      </w:r>
      <w:r w:rsidR="005C4E28" w:rsidRPr="005C4E28">
        <w:rPr>
          <w:rFonts w:ascii="Verdana" w:hAnsi="Verdana"/>
          <w:sz w:val="24"/>
          <w:szCs w:val="24"/>
        </w:rPr>
        <w:t>Wawrzyny"</w:t>
      </w:r>
      <w:r w:rsidR="005C4E28">
        <w:rPr>
          <w:rFonts w:ascii="Verdana" w:hAnsi="Verdana"/>
          <w:sz w:val="24"/>
          <w:szCs w:val="24"/>
        </w:rPr>
        <w:t>.</w:t>
      </w:r>
    </w:p>
    <w:p w14:paraId="1CBB49CA" w14:textId="135B33ED" w:rsidR="005C4E28" w:rsidRDefault="0060424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604241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43ABEE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47</cp:revision>
  <cp:lastPrinted>2023-11-16T10:42:00Z</cp:lastPrinted>
  <dcterms:created xsi:type="dcterms:W3CDTF">2023-06-19T10:37:00Z</dcterms:created>
  <dcterms:modified xsi:type="dcterms:W3CDTF">2023-11-16T13:48:00Z</dcterms:modified>
</cp:coreProperties>
</file>