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A9D3F" w14:textId="77777777" w:rsidR="00AE2BBC" w:rsidRPr="00AE2BBC" w:rsidRDefault="00AE2BBC" w:rsidP="00221B54">
      <w:pPr>
        <w:spacing w:before="50" w:after="0" w:line="240" w:lineRule="auto"/>
        <w:jc w:val="right"/>
        <w:rPr>
          <w:color w:val="000000"/>
          <w:sz w:val="22"/>
        </w:rPr>
      </w:pPr>
      <w:r w:rsidRPr="00AE2BBC">
        <w:rPr>
          <w:color w:val="000000"/>
          <w:sz w:val="22"/>
        </w:rPr>
        <w:t>projekt</w:t>
      </w:r>
    </w:p>
    <w:p w14:paraId="2AEF796B" w14:textId="77777777" w:rsidR="00AE2BBC" w:rsidRPr="00AE2BBC" w:rsidRDefault="00390A92" w:rsidP="00EB56A1">
      <w:pPr>
        <w:tabs>
          <w:tab w:val="left" w:leader="dot" w:pos="2835"/>
        </w:tabs>
        <w:spacing w:before="50" w:after="0" w:line="240" w:lineRule="auto"/>
        <w:jc w:val="center"/>
        <w:rPr>
          <w:b/>
          <w:color w:val="000000"/>
          <w:sz w:val="22"/>
        </w:rPr>
      </w:pPr>
      <w:r w:rsidRPr="00AE2BBC">
        <w:rPr>
          <w:b/>
          <w:color w:val="000000"/>
          <w:sz w:val="22"/>
        </w:rPr>
        <w:t xml:space="preserve">UCHWAŁA </w:t>
      </w:r>
      <w:r w:rsidR="00221B54">
        <w:rPr>
          <w:b/>
          <w:color w:val="000000"/>
          <w:sz w:val="22"/>
        </w:rPr>
        <w:t>NR</w:t>
      </w:r>
      <w:r w:rsidR="00EB56A1">
        <w:rPr>
          <w:b/>
          <w:color w:val="000000"/>
          <w:sz w:val="22"/>
        </w:rPr>
        <w:tab/>
      </w:r>
    </w:p>
    <w:p w14:paraId="4011B757" w14:textId="77777777" w:rsidR="00C317CA" w:rsidRPr="00AE2BBC" w:rsidRDefault="00622C01" w:rsidP="00221B54">
      <w:pPr>
        <w:spacing w:after="0" w:line="240" w:lineRule="auto"/>
        <w:jc w:val="center"/>
        <w:rPr>
          <w:sz w:val="22"/>
        </w:rPr>
      </w:pPr>
      <w:r w:rsidRPr="00AE2BBC">
        <w:rPr>
          <w:b/>
          <w:color w:val="000000"/>
          <w:sz w:val="22"/>
        </w:rPr>
        <w:t xml:space="preserve">RADY MIEJSKIEJ </w:t>
      </w:r>
      <w:r w:rsidR="007C1111" w:rsidRPr="00AE2BBC">
        <w:rPr>
          <w:b/>
          <w:color w:val="000000"/>
          <w:sz w:val="22"/>
        </w:rPr>
        <w:t>WROCŁAWIA</w:t>
      </w:r>
    </w:p>
    <w:p w14:paraId="02B36AA9" w14:textId="77777777" w:rsidR="00C317CA" w:rsidRPr="00221B54" w:rsidRDefault="007C1111" w:rsidP="00EB56A1">
      <w:pPr>
        <w:tabs>
          <w:tab w:val="left" w:leader="dot" w:pos="2268"/>
        </w:tabs>
        <w:spacing w:before="80" w:after="0" w:line="240" w:lineRule="auto"/>
        <w:jc w:val="center"/>
        <w:rPr>
          <w:color w:val="000000"/>
          <w:sz w:val="22"/>
        </w:rPr>
      </w:pPr>
      <w:r w:rsidRPr="00221B54">
        <w:rPr>
          <w:color w:val="000000"/>
          <w:sz w:val="22"/>
        </w:rPr>
        <w:t>z dnia</w:t>
      </w:r>
      <w:r w:rsidR="00EB56A1">
        <w:rPr>
          <w:color w:val="000000"/>
          <w:sz w:val="22"/>
        </w:rPr>
        <w:tab/>
        <w:t>2023 r.</w:t>
      </w:r>
    </w:p>
    <w:p w14:paraId="380F9802" w14:textId="77777777" w:rsidR="00C317CA" w:rsidRDefault="00622C01" w:rsidP="00EE6F0E">
      <w:pPr>
        <w:spacing w:beforeLines="200" w:before="480" w:after="0" w:line="240" w:lineRule="auto"/>
        <w:jc w:val="center"/>
        <w:rPr>
          <w:b/>
          <w:color w:val="000000"/>
          <w:sz w:val="22"/>
        </w:rPr>
      </w:pPr>
      <w:r w:rsidRPr="00AE2BBC">
        <w:rPr>
          <w:b/>
          <w:color w:val="000000"/>
          <w:sz w:val="22"/>
        </w:rPr>
        <w:t>w sprawie zasad i kryteriów wynajmowania lokali mieszkalnych lub budynków mieszkalnych jednorodzinnych przez osobę fizyczną z zasob</w:t>
      </w:r>
      <w:r w:rsidR="00B406CA" w:rsidRPr="00AE2BBC">
        <w:rPr>
          <w:b/>
          <w:color w:val="000000"/>
          <w:sz w:val="22"/>
        </w:rPr>
        <w:t>u</w:t>
      </w:r>
      <w:r w:rsidRPr="00AE2BBC">
        <w:rPr>
          <w:b/>
          <w:color w:val="000000"/>
          <w:sz w:val="22"/>
        </w:rPr>
        <w:t xml:space="preserve"> społecz</w:t>
      </w:r>
      <w:r w:rsidR="00B406CA" w:rsidRPr="00AE2BBC">
        <w:rPr>
          <w:b/>
          <w:color w:val="000000"/>
          <w:sz w:val="22"/>
        </w:rPr>
        <w:t>nej</w:t>
      </w:r>
      <w:r w:rsidRPr="00AE2BBC">
        <w:rPr>
          <w:b/>
          <w:color w:val="000000"/>
          <w:sz w:val="22"/>
        </w:rPr>
        <w:t xml:space="preserve"> agencji najmu (SAN)</w:t>
      </w:r>
    </w:p>
    <w:p w14:paraId="49474A90" w14:textId="77777777" w:rsidR="00221B54" w:rsidRDefault="00622C01" w:rsidP="00EE6F0E">
      <w:pPr>
        <w:spacing w:beforeLines="200" w:before="480" w:after="240" w:line="240" w:lineRule="auto"/>
        <w:ind w:firstLine="340"/>
        <w:jc w:val="both"/>
        <w:rPr>
          <w:sz w:val="22"/>
        </w:rPr>
      </w:pPr>
      <w:r w:rsidRPr="00AE2BBC">
        <w:rPr>
          <w:color w:val="000000"/>
          <w:sz w:val="22"/>
        </w:rPr>
        <w:t xml:space="preserve">Na podstawie </w:t>
      </w:r>
      <w:r w:rsidRPr="00AE2BBC">
        <w:rPr>
          <w:color w:val="1B1B1B"/>
          <w:sz w:val="22"/>
        </w:rPr>
        <w:t>art. 18 ust. 2 pkt 15</w:t>
      </w:r>
      <w:r w:rsidRPr="00AE2BBC">
        <w:rPr>
          <w:color w:val="000000"/>
          <w:sz w:val="22"/>
        </w:rPr>
        <w:t xml:space="preserve"> ustawy z dnia 8 marca 1990 r. o samorządzie gminnym (Dz. U. z 2023 r. poz. 40</w:t>
      </w:r>
      <w:r w:rsidR="006160C7" w:rsidRPr="00AE2BBC">
        <w:rPr>
          <w:color w:val="000000"/>
          <w:sz w:val="22"/>
        </w:rPr>
        <w:t xml:space="preserve">, </w:t>
      </w:r>
      <w:r w:rsidRPr="00AE2BBC">
        <w:rPr>
          <w:color w:val="000000"/>
          <w:sz w:val="22"/>
        </w:rPr>
        <w:t>572</w:t>
      </w:r>
      <w:r w:rsidR="006160C7" w:rsidRPr="00AE2BBC">
        <w:rPr>
          <w:color w:val="000000"/>
          <w:sz w:val="22"/>
        </w:rPr>
        <w:t xml:space="preserve">, </w:t>
      </w:r>
      <w:r w:rsidR="00D71406" w:rsidRPr="00AE2BBC">
        <w:rPr>
          <w:color w:val="000000"/>
          <w:sz w:val="22"/>
        </w:rPr>
        <w:t>1463</w:t>
      </w:r>
      <w:r w:rsidR="006160C7" w:rsidRPr="00AE2BBC">
        <w:rPr>
          <w:color w:val="000000"/>
          <w:sz w:val="22"/>
        </w:rPr>
        <w:t xml:space="preserve"> i 1688</w:t>
      </w:r>
      <w:r w:rsidRPr="00AE2BBC">
        <w:rPr>
          <w:color w:val="000000"/>
          <w:sz w:val="22"/>
        </w:rPr>
        <w:t xml:space="preserve">), </w:t>
      </w:r>
      <w:r w:rsidRPr="00AE2BBC">
        <w:rPr>
          <w:color w:val="1B1B1B"/>
          <w:sz w:val="22"/>
        </w:rPr>
        <w:t>art. 22e</w:t>
      </w:r>
      <w:r w:rsidRPr="00AE2BBC">
        <w:rPr>
          <w:color w:val="000000"/>
          <w:sz w:val="22"/>
        </w:rPr>
        <w:t xml:space="preserve"> ustawy z dnia 26 października 1995 r. o społecznych formach rozwoju mieszkalnictwa (Dz. U. z 2023 r. poz. 790</w:t>
      </w:r>
      <w:r w:rsidR="006160C7" w:rsidRPr="00AE2BBC">
        <w:rPr>
          <w:color w:val="000000"/>
          <w:sz w:val="22"/>
        </w:rPr>
        <w:t>, 1114, 1463 i 1693</w:t>
      </w:r>
      <w:r w:rsidRPr="00AE2BBC">
        <w:rPr>
          <w:color w:val="000000"/>
          <w:sz w:val="22"/>
        </w:rPr>
        <w:t xml:space="preserve">) w związku z </w:t>
      </w:r>
      <w:r w:rsidRPr="00AE2BBC">
        <w:rPr>
          <w:color w:val="1B1B1B"/>
          <w:sz w:val="22"/>
        </w:rPr>
        <w:t>art. 8</w:t>
      </w:r>
      <w:r w:rsidRPr="00AE2BBC">
        <w:rPr>
          <w:color w:val="000000"/>
          <w:sz w:val="22"/>
        </w:rPr>
        <w:t xml:space="preserve"> ustawy z dnia 20 lipca </w:t>
      </w:r>
      <w:r w:rsidR="00614665">
        <w:rPr>
          <w:color w:val="000000"/>
          <w:sz w:val="22"/>
        </w:rPr>
        <w:br/>
      </w:r>
      <w:r w:rsidRPr="00AE2BBC">
        <w:rPr>
          <w:color w:val="000000"/>
          <w:sz w:val="22"/>
        </w:rPr>
        <w:t>2018 r. o pomocy państwa w ponoszeniu wydatków mieszkaniowych w pierwszyc</w:t>
      </w:r>
      <w:r w:rsidR="006160C7" w:rsidRPr="00AE2BBC">
        <w:rPr>
          <w:color w:val="000000"/>
          <w:sz w:val="22"/>
        </w:rPr>
        <w:t>h latach najmu mieszkania (</w:t>
      </w:r>
      <w:r w:rsidRPr="00AE2BBC">
        <w:rPr>
          <w:color w:val="000000"/>
          <w:sz w:val="22"/>
        </w:rPr>
        <w:t>Dz. U. z 202</w:t>
      </w:r>
      <w:r w:rsidR="006160C7" w:rsidRPr="00AE2BBC">
        <w:rPr>
          <w:color w:val="000000"/>
          <w:sz w:val="22"/>
        </w:rPr>
        <w:t>3</w:t>
      </w:r>
      <w:r w:rsidRPr="00AE2BBC">
        <w:rPr>
          <w:color w:val="000000"/>
          <w:sz w:val="22"/>
        </w:rPr>
        <w:t xml:space="preserve"> r. poz. </w:t>
      </w:r>
      <w:r w:rsidR="007740D6" w:rsidRPr="00AE2BBC">
        <w:rPr>
          <w:color w:val="000000"/>
          <w:sz w:val="22"/>
        </w:rPr>
        <w:t>1351</w:t>
      </w:r>
      <w:r w:rsidR="006160C7" w:rsidRPr="00AE2BBC">
        <w:rPr>
          <w:color w:val="000000"/>
          <w:sz w:val="22"/>
        </w:rPr>
        <w:t xml:space="preserve"> i 1463</w:t>
      </w:r>
      <w:r w:rsidRPr="00AE2BBC">
        <w:rPr>
          <w:color w:val="000000"/>
          <w:sz w:val="22"/>
        </w:rPr>
        <w:t>) uchwala się, co następuje:</w:t>
      </w:r>
    </w:p>
    <w:p w14:paraId="4F044BE1" w14:textId="77777777" w:rsidR="00C317CA" w:rsidRPr="00AE2BBC" w:rsidRDefault="00221B54" w:rsidP="00221B54">
      <w:pPr>
        <w:spacing w:before="74" w:after="0" w:line="240" w:lineRule="auto"/>
        <w:jc w:val="center"/>
        <w:rPr>
          <w:sz w:val="22"/>
        </w:rPr>
      </w:pPr>
      <w:r>
        <w:rPr>
          <w:b/>
          <w:color w:val="000000"/>
          <w:sz w:val="22"/>
        </w:rPr>
        <w:t>Rozdział</w:t>
      </w:r>
      <w:r w:rsidR="00622C01" w:rsidRPr="00AE2BBC">
        <w:rPr>
          <w:b/>
          <w:color w:val="000000"/>
          <w:sz w:val="22"/>
        </w:rPr>
        <w:t xml:space="preserve"> 1</w:t>
      </w:r>
    </w:p>
    <w:p w14:paraId="72DFE135" w14:textId="77777777" w:rsidR="00C317CA" w:rsidRPr="00AE2BBC" w:rsidRDefault="00622C01" w:rsidP="00883205">
      <w:pPr>
        <w:spacing w:after="0" w:line="240" w:lineRule="auto"/>
        <w:jc w:val="center"/>
        <w:rPr>
          <w:sz w:val="22"/>
        </w:rPr>
      </w:pPr>
      <w:r w:rsidRPr="00AE2BBC">
        <w:rPr>
          <w:b/>
          <w:color w:val="000000"/>
          <w:sz w:val="22"/>
        </w:rPr>
        <w:t>Postanowienia ogólne</w:t>
      </w:r>
    </w:p>
    <w:p w14:paraId="11CFB2BB" w14:textId="77777777" w:rsidR="00AA5D9A" w:rsidRPr="00AE2BBC" w:rsidRDefault="00221B54" w:rsidP="00883205">
      <w:pPr>
        <w:spacing w:before="200" w:after="0" w:line="240" w:lineRule="auto"/>
        <w:ind w:firstLine="340"/>
        <w:rPr>
          <w:sz w:val="22"/>
        </w:rPr>
      </w:pPr>
      <w:r w:rsidRPr="00221B54">
        <w:rPr>
          <w:b/>
          <w:color w:val="000000"/>
          <w:sz w:val="22"/>
        </w:rPr>
        <w:t>§</w:t>
      </w:r>
      <w:r w:rsidR="00622C01" w:rsidRPr="00221B54">
        <w:rPr>
          <w:b/>
          <w:color w:val="000000"/>
          <w:sz w:val="22"/>
        </w:rPr>
        <w:t xml:space="preserve"> 1.</w:t>
      </w:r>
      <w:r>
        <w:rPr>
          <w:b/>
          <w:color w:val="000000"/>
          <w:sz w:val="22"/>
        </w:rPr>
        <w:t xml:space="preserve"> </w:t>
      </w:r>
      <w:r w:rsidR="00AA5D9A" w:rsidRPr="00AE2BBC">
        <w:rPr>
          <w:color w:val="000000"/>
          <w:sz w:val="22"/>
        </w:rPr>
        <w:t>Uchwała określa:</w:t>
      </w:r>
    </w:p>
    <w:p w14:paraId="680868CD" w14:textId="77777777" w:rsidR="00594EFC" w:rsidRPr="008B65DF" w:rsidRDefault="00AA5D9A" w:rsidP="008B65DF">
      <w:pPr>
        <w:pStyle w:val="Akapitzlist"/>
        <w:numPr>
          <w:ilvl w:val="0"/>
          <w:numId w:val="3"/>
        </w:numPr>
        <w:spacing w:before="200" w:after="0" w:line="240" w:lineRule="auto"/>
        <w:ind w:left="340" w:hanging="340"/>
        <w:contextualSpacing w:val="0"/>
        <w:jc w:val="both"/>
        <w:rPr>
          <w:color w:val="000000"/>
          <w:sz w:val="22"/>
        </w:rPr>
      </w:pPr>
      <w:r w:rsidRPr="008B65DF">
        <w:rPr>
          <w:color w:val="000000"/>
          <w:sz w:val="22"/>
        </w:rPr>
        <w:t xml:space="preserve">kryteria uprawniające </w:t>
      </w:r>
      <w:r w:rsidR="00213874" w:rsidRPr="008B65DF">
        <w:rPr>
          <w:color w:val="000000"/>
          <w:sz w:val="22"/>
        </w:rPr>
        <w:t xml:space="preserve">osobę fizyczną do zawarcia ze społeczną agencją najmu zwaną dalej </w:t>
      </w:r>
      <w:r w:rsidR="004C2ECA" w:rsidRPr="008B65DF">
        <w:rPr>
          <w:color w:val="000000"/>
          <w:sz w:val="22"/>
        </w:rPr>
        <w:t>„</w:t>
      </w:r>
      <w:r w:rsidR="00213874" w:rsidRPr="008B65DF">
        <w:rPr>
          <w:color w:val="000000"/>
          <w:sz w:val="22"/>
        </w:rPr>
        <w:t>SAN</w:t>
      </w:r>
      <w:r w:rsidR="004C2ECA" w:rsidRPr="008B65DF">
        <w:rPr>
          <w:color w:val="000000"/>
          <w:sz w:val="22"/>
        </w:rPr>
        <w:t>”</w:t>
      </w:r>
      <w:r w:rsidRPr="008B65DF">
        <w:rPr>
          <w:color w:val="000000"/>
          <w:sz w:val="22"/>
        </w:rPr>
        <w:t xml:space="preserve"> umowy najmu</w:t>
      </w:r>
      <w:r w:rsidR="00594EFC" w:rsidRPr="008B65DF">
        <w:rPr>
          <w:color w:val="000000"/>
          <w:sz w:val="22"/>
        </w:rPr>
        <w:t xml:space="preserve"> lokalu mieszkalnego lub budynku mieszkalnego jednorodzinnego</w:t>
      </w:r>
      <w:r w:rsidRPr="008B65DF">
        <w:rPr>
          <w:color w:val="000000"/>
          <w:sz w:val="22"/>
        </w:rPr>
        <w:t xml:space="preserve"> oraz sposób weryfikacji spełnienia kryteriów</w:t>
      </w:r>
      <w:r w:rsidR="00594EFC" w:rsidRPr="008B65DF">
        <w:rPr>
          <w:color w:val="000000"/>
          <w:sz w:val="22"/>
        </w:rPr>
        <w:t>;</w:t>
      </w:r>
    </w:p>
    <w:p w14:paraId="25A97B82" w14:textId="77777777" w:rsidR="00AA5D9A" w:rsidRPr="008B65DF" w:rsidRDefault="00AA5D9A" w:rsidP="008B65DF">
      <w:pPr>
        <w:pStyle w:val="Akapitzlist"/>
        <w:numPr>
          <w:ilvl w:val="0"/>
          <w:numId w:val="3"/>
        </w:numPr>
        <w:spacing w:before="200" w:after="0" w:line="240" w:lineRule="auto"/>
        <w:ind w:left="340" w:hanging="340"/>
        <w:contextualSpacing w:val="0"/>
        <w:jc w:val="both"/>
        <w:rPr>
          <w:sz w:val="22"/>
        </w:rPr>
      </w:pPr>
      <w:r w:rsidRPr="008B65DF">
        <w:rPr>
          <w:color w:val="000000"/>
          <w:sz w:val="22"/>
        </w:rPr>
        <w:t>zasady ubiegania się osób fizycznych o zawarcie umowy najmu;</w:t>
      </w:r>
    </w:p>
    <w:p w14:paraId="71F3E771" w14:textId="77777777" w:rsidR="00AA5D9A" w:rsidRPr="008B65DF" w:rsidRDefault="00AA5D9A" w:rsidP="008B65DF">
      <w:pPr>
        <w:pStyle w:val="Akapitzlist"/>
        <w:numPr>
          <w:ilvl w:val="0"/>
          <w:numId w:val="3"/>
        </w:numPr>
        <w:spacing w:before="200" w:after="0" w:line="240" w:lineRule="auto"/>
        <w:ind w:left="340" w:hanging="340"/>
        <w:contextualSpacing w:val="0"/>
        <w:jc w:val="both"/>
        <w:rPr>
          <w:sz w:val="22"/>
        </w:rPr>
      </w:pPr>
      <w:r w:rsidRPr="008B65DF">
        <w:rPr>
          <w:color w:val="000000"/>
          <w:sz w:val="22"/>
        </w:rPr>
        <w:t>kryteria, których spełnienie uprawnia dotychczasowego najemcę do zawarcia nowej umowy najmu oraz sposób weryfikacji spełnienia kryteriów</w:t>
      </w:r>
      <w:r w:rsidR="003225B5" w:rsidRPr="008B65DF">
        <w:rPr>
          <w:color w:val="000000"/>
          <w:sz w:val="22"/>
        </w:rPr>
        <w:t>.</w:t>
      </w:r>
    </w:p>
    <w:p w14:paraId="3502C340" w14:textId="77777777" w:rsidR="00C317CA" w:rsidRPr="00AE2BBC" w:rsidRDefault="00221B54" w:rsidP="00221B54">
      <w:pPr>
        <w:spacing w:before="200" w:after="0" w:line="240" w:lineRule="auto"/>
        <w:ind w:firstLine="340"/>
        <w:jc w:val="both"/>
        <w:rPr>
          <w:sz w:val="22"/>
        </w:rPr>
      </w:pPr>
      <w:r>
        <w:rPr>
          <w:b/>
          <w:color w:val="000000"/>
          <w:sz w:val="22"/>
        </w:rPr>
        <w:t xml:space="preserve">§ </w:t>
      </w:r>
      <w:r w:rsidR="00AA5D9A" w:rsidRPr="00221B54">
        <w:rPr>
          <w:b/>
          <w:color w:val="000000"/>
          <w:sz w:val="22"/>
        </w:rPr>
        <w:t>2.</w:t>
      </w:r>
      <w:r w:rsidR="00AA5D9A" w:rsidRPr="00AE2BBC">
        <w:rPr>
          <w:color w:val="000000"/>
          <w:sz w:val="22"/>
        </w:rPr>
        <w:t xml:space="preserve"> </w:t>
      </w:r>
      <w:r w:rsidR="00622C01" w:rsidRPr="00AE2BBC">
        <w:rPr>
          <w:color w:val="000000"/>
          <w:sz w:val="22"/>
        </w:rPr>
        <w:t xml:space="preserve">Uchwała ma zastosowanie do najmu lokali mieszkalnych lub budynków mieszkalnych jednorodzinnych, dzierżawionych od ich właścicieli przez </w:t>
      </w:r>
      <w:r w:rsidR="00213874" w:rsidRPr="00AE2BBC">
        <w:rPr>
          <w:color w:val="000000"/>
          <w:sz w:val="22"/>
        </w:rPr>
        <w:t xml:space="preserve">SAN z przeznaczeniem </w:t>
      </w:r>
      <w:r w:rsidR="00622C01" w:rsidRPr="00AE2BBC">
        <w:rPr>
          <w:color w:val="000000"/>
          <w:sz w:val="22"/>
        </w:rPr>
        <w:t xml:space="preserve">na wynajem dla osób fizycznych wskazanych przez </w:t>
      </w:r>
      <w:r w:rsidR="00D60CF7" w:rsidRPr="00AE2BBC">
        <w:rPr>
          <w:color w:val="000000"/>
          <w:sz w:val="22"/>
        </w:rPr>
        <w:t>Gminę Wrocław</w:t>
      </w:r>
      <w:r w:rsidR="00622C01" w:rsidRPr="00AE2BBC">
        <w:rPr>
          <w:color w:val="000000"/>
          <w:sz w:val="22"/>
        </w:rPr>
        <w:t>, w celu tworzenia warunków do zaspokajania potrzeb mieszkaniowych wspólnoty samorządowej.</w:t>
      </w:r>
    </w:p>
    <w:p w14:paraId="460948FD" w14:textId="77777777" w:rsidR="00C317CA" w:rsidRPr="00AE2BBC" w:rsidRDefault="00221B54" w:rsidP="008B65DF">
      <w:pPr>
        <w:spacing w:before="200" w:after="0" w:line="240" w:lineRule="auto"/>
        <w:ind w:firstLine="340"/>
        <w:rPr>
          <w:sz w:val="22"/>
        </w:rPr>
      </w:pPr>
      <w:r>
        <w:rPr>
          <w:b/>
          <w:color w:val="000000"/>
          <w:sz w:val="22"/>
        </w:rPr>
        <w:t>§</w:t>
      </w:r>
      <w:r w:rsidR="00622C01" w:rsidRPr="00AE2BBC">
        <w:rPr>
          <w:b/>
          <w:color w:val="000000"/>
          <w:sz w:val="22"/>
        </w:rPr>
        <w:t xml:space="preserve"> </w:t>
      </w:r>
      <w:r w:rsidR="00AA5D9A" w:rsidRPr="00AE2BBC">
        <w:rPr>
          <w:b/>
          <w:color w:val="000000"/>
          <w:sz w:val="22"/>
        </w:rPr>
        <w:t>3</w:t>
      </w:r>
      <w:r w:rsidR="00AA5D9A" w:rsidRPr="00AE2BBC">
        <w:rPr>
          <w:sz w:val="22"/>
        </w:rPr>
        <w:t>.</w:t>
      </w:r>
      <w:r>
        <w:rPr>
          <w:color w:val="000000"/>
          <w:sz w:val="22"/>
        </w:rPr>
        <w:t xml:space="preserve"> </w:t>
      </w:r>
      <w:r w:rsidR="00622C01" w:rsidRPr="00AE2BBC">
        <w:rPr>
          <w:color w:val="000000"/>
          <w:sz w:val="22"/>
        </w:rPr>
        <w:t>Ilekroć w uchwale jest mowa o:</w:t>
      </w:r>
    </w:p>
    <w:p w14:paraId="6D41EA79" w14:textId="77777777" w:rsidR="00C317CA" w:rsidRPr="008B65DF" w:rsidRDefault="00622C01" w:rsidP="008B65DF">
      <w:pPr>
        <w:pStyle w:val="Akapitzlist"/>
        <w:numPr>
          <w:ilvl w:val="0"/>
          <w:numId w:val="4"/>
        </w:numPr>
        <w:spacing w:before="200" w:after="0" w:line="240" w:lineRule="auto"/>
        <w:ind w:left="340" w:hanging="340"/>
        <w:contextualSpacing w:val="0"/>
        <w:jc w:val="both"/>
        <w:rPr>
          <w:color w:val="000000"/>
          <w:sz w:val="22"/>
        </w:rPr>
      </w:pPr>
      <w:r w:rsidRPr="008B65DF">
        <w:rPr>
          <w:color w:val="000000"/>
          <w:sz w:val="22"/>
        </w:rPr>
        <w:t xml:space="preserve">dochodzie </w:t>
      </w:r>
      <w:r w:rsidR="0033148B" w:rsidRPr="008B65DF">
        <w:rPr>
          <w:color w:val="000000"/>
          <w:sz w:val="22"/>
        </w:rPr>
        <w:t>–</w:t>
      </w:r>
      <w:r w:rsidRPr="008B65DF">
        <w:rPr>
          <w:color w:val="000000"/>
          <w:sz w:val="22"/>
        </w:rPr>
        <w:t xml:space="preserve"> należy przez to rozumieć dochód w rozumieniu </w:t>
      </w:r>
      <w:r w:rsidRPr="008B65DF">
        <w:rPr>
          <w:color w:val="1B1B1B"/>
          <w:sz w:val="22"/>
        </w:rPr>
        <w:t>ustawy</w:t>
      </w:r>
      <w:r w:rsidRPr="008B65DF">
        <w:rPr>
          <w:color w:val="000000"/>
          <w:sz w:val="22"/>
        </w:rPr>
        <w:t xml:space="preserve"> z dnia 28 listopada 2003 r. </w:t>
      </w:r>
      <w:r w:rsidR="003225B5" w:rsidRPr="008B65DF">
        <w:rPr>
          <w:color w:val="000000"/>
          <w:sz w:val="22"/>
        </w:rPr>
        <w:t>o świadczeniach rodzinnych (</w:t>
      </w:r>
      <w:r w:rsidRPr="008B65DF">
        <w:rPr>
          <w:color w:val="000000"/>
          <w:sz w:val="22"/>
        </w:rPr>
        <w:t>Dz. U. z 2023 r. poz. 390</w:t>
      </w:r>
      <w:r w:rsidR="003225B5" w:rsidRPr="008B65DF">
        <w:rPr>
          <w:color w:val="000000"/>
          <w:sz w:val="22"/>
        </w:rPr>
        <w:t xml:space="preserve">, </w:t>
      </w:r>
      <w:r w:rsidR="007F3165" w:rsidRPr="008B65DF">
        <w:rPr>
          <w:color w:val="000000"/>
          <w:sz w:val="22"/>
        </w:rPr>
        <w:t>658</w:t>
      </w:r>
      <w:r w:rsidR="003225B5" w:rsidRPr="008B65DF">
        <w:rPr>
          <w:color w:val="000000"/>
          <w:sz w:val="22"/>
        </w:rPr>
        <w:t xml:space="preserve"> i 1429</w:t>
      </w:r>
      <w:r w:rsidRPr="008B65DF">
        <w:rPr>
          <w:color w:val="000000"/>
          <w:sz w:val="22"/>
        </w:rPr>
        <w:t>);</w:t>
      </w:r>
    </w:p>
    <w:p w14:paraId="14CD18A0" w14:textId="77777777" w:rsidR="00C317CA" w:rsidRPr="008B65DF" w:rsidRDefault="00622C01" w:rsidP="008B65DF">
      <w:pPr>
        <w:pStyle w:val="Akapitzlist"/>
        <w:numPr>
          <w:ilvl w:val="0"/>
          <w:numId w:val="4"/>
        </w:numPr>
        <w:spacing w:before="200" w:after="0" w:line="240" w:lineRule="auto"/>
        <w:ind w:left="340" w:hanging="340"/>
        <w:contextualSpacing w:val="0"/>
        <w:jc w:val="both"/>
        <w:rPr>
          <w:sz w:val="22"/>
        </w:rPr>
      </w:pPr>
      <w:r w:rsidRPr="008B65DF">
        <w:rPr>
          <w:color w:val="000000"/>
          <w:sz w:val="22"/>
        </w:rPr>
        <w:t xml:space="preserve">dziecku </w:t>
      </w:r>
      <w:r w:rsidR="0089619B" w:rsidRPr="008B65DF">
        <w:rPr>
          <w:color w:val="000000"/>
          <w:sz w:val="22"/>
        </w:rPr>
        <w:t>–</w:t>
      </w:r>
      <w:r w:rsidRPr="008B65DF">
        <w:rPr>
          <w:color w:val="000000"/>
          <w:sz w:val="22"/>
        </w:rPr>
        <w:t xml:space="preserve"> </w:t>
      </w:r>
      <w:r w:rsidR="0089619B" w:rsidRPr="008B65DF">
        <w:rPr>
          <w:color w:val="000000"/>
          <w:sz w:val="22"/>
        </w:rPr>
        <w:t>należy przez to rozumieć dziecko w rozumieniu ustawy z dnia 28 listopada 2003 r. o świadczeniach rodzinnych</w:t>
      </w:r>
      <w:r w:rsidR="003225B5" w:rsidRPr="008B65DF">
        <w:rPr>
          <w:color w:val="000000"/>
          <w:sz w:val="22"/>
        </w:rPr>
        <w:t>, do ukończenia przez dziecko 18 roku życia, a w przypadku dzieci uczących się – do ukończenia 25 roku życia;</w:t>
      </w:r>
    </w:p>
    <w:p w14:paraId="1B365E8F" w14:textId="77777777" w:rsidR="00C317CA" w:rsidRPr="008B65DF" w:rsidRDefault="00622C01" w:rsidP="008B65DF">
      <w:pPr>
        <w:pStyle w:val="Akapitzlist"/>
        <w:numPr>
          <w:ilvl w:val="0"/>
          <w:numId w:val="4"/>
        </w:numPr>
        <w:spacing w:before="200" w:after="0" w:line="240" w:lineRule="auto"/>
        <w:ind w:left="340" w:hanging="340"/>
        <w:contextualSpacing w:val="0"/>
        <w:jc w:val="both"/>
        <w:rPr>
          <w:sz w:val="22"/>
        </w:rPr>
      </w:pPr>
      <w:r w:rsidRPr="008B65DF">
        <w:rPr>
          <w:color w:val="000000"/>
          <w:sz w:val="22"/>
        </w:rPr>
        <w:t xml:space="preserve">gminie </w:t>
      </w:r>
      <w:r w:rsidR="0033148B" w:rsidRPr="008B65DF">
        <w:rPr>
          <w:color w:val="000000"/>
          <w:sz w:val="22"/>
        </w:rPr>
        <w:t>–</w:t>
      </w:r>
      <w:r w:rsidRPr="008B65DF">
        <w:rPr>
          <w:color w:val="000000"/>
          <w:sz w:val="22"/>
        </w:rPr>
        <w:t xml:space="preserve"> należy przez to rozumieć Gminę </w:t>
      </w:r>
      <w:r w:rsidR="00FC692C" w:rsidRPr="008B65DF">
        <w:rPr>
          <w:color w:val="000000"/>
          <w:sz w:val="22"/>
        </w:rPr>
        <w:t>Wrocław</w:t>
      </w:r>
      <w:r w:rsidRPr="008B65DF">
        <w:rPr>
          <w:color w:val="000000"/>
          <w:sz w:val="22"/>
        </w:rPr>
        <w:t>;</w:t>
      </w:r>
    </w:p>
    <w:p w14:paraId="0FD662C7" w14:textId="77777777" w:rsidR="0025333E" w:rsidRPr="008B65DF" w:rsidRDefault="00622C01" w:rsidP="008B65DF">
      <w:pPr>
        <w:pStyle w:val="Akapitzlist"/>
        <w:numPr>
          <w:ilvl w:val="0"/>
          <w:numId w:val="4"/>
        </w:numPr>
        <w:spacing w:before="200" w:after="0" w:line="240" w:lineRule="auto"/>
        <w:ind w:left="340" w:hanging="340"/>
        <w:contextualSpacing w:val="0"/>
        <w:jc w:val="both"/>
        <w:rPr>
          <w:color w:val="000000"/>
          <w:sz w:val="22"/>
        </w:rPr>
      </w:pPr>
      <w:r w:rsidRPr="008B65DF">
        <w:rPr>
          <w:color w:val="000000"/>
          <w:sz w:val="22"/>
        </w:rPr>
        <w:t xml:space="preserve">gospodarstwie domowym </w:t>
      </w:r>
      <w:r w:rsidR="00C17B53" w:rsidRPr="008B65DF">
        <w:rPr>
          <w:color w:val="000000"/>
          <w:sz w:val="22"/>
        </w:rPr>
        <w:t>–</w:t>
      </w:r>
      <w:r w:rsidR="00532747" w:rsidRPr="008B65DF">
        <w:rPr>
          <w:sz w:val="22"/>
        </w:rPr>
        <w:t xml:space="preserve"> należy przez to rozumieć osobę fizyczną ubiegającą się o zawarcie umowy najmu oraz wszystkie osoby zgłoszone przez tę osobę do wspólnego zamieszkania;</w:t>
      </w:r>
    </w:p>
    <w:p w14:paraId="2E982311" w14:textId="77777777" w:rsidR="00744C55" w:rsidRPr="008B65DF" w:rsidRDefault="00231F2F" w:rsidP="008B65DF">
      <w:pPr>
        <w:pStyle w:val="Akapitzlist"/>
        <w:numPr>
          <w:ilvl w:val="0"/>
          <w:numId w:val="4"/>
        </w:numPr>
        <w:spacing w:before="200" w:after="0" w:line="240" w:lineRule="auto"/>
        <w:ind w:left="340" w:hanging="340"/>
        <w:contextualSpacing w:val="0"/>
        <w:jc w:val="both"/>
        <w:rPr>
          <w:color w:val="000000"/>
          <w:sz w:val="22"/>
        </w:rPr>
      </w:pPr>
      <w:r w:rsidRPr="008B65DF">
        <w:rPr>
          <w:color w:val="000000"/>
          <w:sz w:val="22"/>
        </w:rPr>
        <w:t>limicie dochodowym – należy przez to rozumieć średni miesięczny dochód gospodarstwa domowego (rozumiany jako suma średnich miesięcznych dochodów uzyskanych przez osobę ubiegającą się o zawarcie umowy najmu oraz wszystkie osoby zgłoszone przez tę osobę do wspólnego zamieszkania)</w:t>
      </w:r>
      <w:r w:rsidR="00744C55" w:rsidRPr="008B65DF">
        <w:rPr>
          <w:color w:val="000000"/>
          <w:sz w:val="22"/>
        </w:rPr>
        <w:t xml:space="preserve">, który nie przekracza: </w:t>
      </w:r>
    </w:p>
    <w:p w14:paraId="1D86148D" w14:textId="77777777" w:rsidR="00744C55" w:rsidRPr="00883205" w:rsidRDefault="00744C55" w:rsidP="00883205">
      <w:pPr>
        <w:pStyle w:val="Akapitzlist"/>
        <w:numPr>
          <w:ilvl w:val="0"/>
          <w:numId w:val="5"/>
        </w:numPr>
        <w:spacing w:before="200" w:after="0" w:line="240" w:lineRule="auto"/>
        <w:ind w:left="680" w:hanging="340"/>
        <w:contextualSpacing w:val="0"/>
        <w:jc w:val="both"/>
        <w:rPr>
          <w:sz w:val="22"/>
        </w:rPr>
      </w:pPr>
      <w:r w:rsidRPr="00883205">
        <w:rPr>
          <w:sz w:val="22"/>
        </w:rPr>
        <w:t>100% w jednoosobowym gospodarstwie domowym,</w:t>
      </w:r>
    </w:p>
    <w:p w14:paraId="3BCF22BD" w14:textId="77777777" w:rsidR="00744C55" w:rsidRPr="00883205" w:rsidRDefault="00744C55" w:rsidP="00883205">
      <w:pPr>
        <w:pStyle w:val="Akapitzlist"/>
        <w:numPr>
          <w:ilvl w:val="0"/>
          <w:numId w:val="5"/>
        </w:numPr>
        <w:spacing w:before="200" w:after="0" w:line="240" w:lineRule="auto"/>
        <w:ind w:left="680" w:hanging="340"/>
        <w:contextualSpacing w:val="0"/>
        <w:jc w:val="both"/>
        <w:rPr>
          <w:sz w:val="22"/>
        </w:rPr>
      </w:pPr>
      <w:r w:rsidRPr="00883205">
        <w:rPr>
          <w:sz w:val="22"/>
        </w:rPr>
        <w:t>145% w dwuosobowym gospodarstwie domowym,</w:t>
      </w:r>
    </w:p>
    <w:p w14:paraId="14748B5F" w14:textId="77777777" w:rsidR="00744C55" w:rsidRPr="00883205" w:rsidRDefault="00744C55" w:rsidP="00883205">
      <w:pPr>
        <w:pStyle w:val="Akapitzlist"/>
        <w:numPr>
          <w:ilvl w:val="0"/>
          <w:numId w:val="5"/>
        </w:numPr>
        <w:spacing w:before="200" w:after="0" w:line="240" w:lineRule="auto"/>
        <w:ind w:left="680" w:hanging="340"/>
        <w:contextualSpacing w:val="0"/>
        <w:jc w:val="both"/>
        <w:rPr>
          <w:sz w:val="22"/>
        </w:rPr>
      </w:pPr>
      <w:r w:rsidRPr="00883205">
        <w:rPr>
          <w:sz w:val="22"/>
        </w:rPr>
        <w:t>175% w trzyosobowym gospodarstwie domowym,</w:t>
      </w:r>
    </w:p>
    <w:p w14:paraId="561385C4" w14:textId="77777777" w:rsidR="00744C55" w:rsidRPr="00883205" w:rsidRDefault="00744C55" w:rsidP="00883205">
      <w:pPr>
        <w:pStyle w:val="Akapitzlist"/>
        <w:numPr>
          <w:ilvl w:val="0"/>
          <w:numId w:val="5"/>
        </w:numPr>
        <w:spacing w:before="200" w:after="0" w:line="240" w:lineRule="auto"/>
        <w:ind w:left="680" w:hanging="340"/>
        <w:contextualSpacing w:val="0"/>
        <w:jc w:val="both"/>
        <w:rPr>
          <w:sz w:val="22"/>
        </w:rPr>
      </w:pPr>
      <w:r w:rsidRPr="00883205">
        <w:rPr>
          <w:sz w:val="22"/>
        </w:rPr>
        <w:lastRenderedPageBreak/>
        <w:t>205% w czteroosobowym gospodarstwie domowym,</w:t>
      </w:r>
    </w:p>
    <w:p w14:paraId="45FF8A44" w14:textId="77777777" w:rsidR="00744C55" w:rsidRPr="00883205" w:rsidRDefault="00744C55" w:rsidP="00883205">
      <w:pPr>
        <w:pStyle w:val="Akapitzlist"/>
        <w:numPr>
          <w:ilvl w:val="0"/>
          <w:numId w:val="5"/>
        </w:numPr>
        <w:spacing w:before="200" w:after="0" w:line="240" w:lineRule="auto"/>
        <w:ind w:left="680" w:hanging="340"/>
        <w:contextualSpacing w:val="0"/>
        <w:jc w:val="both"/>
        <w:rPr>
          <w:sz w:val="22"/>
        </w:rPr>
      </w:pPr>
      <w:r w:rsidRPr="00883205">
        <w:rPr>
          <w:sz w:val="22"/>
        </w:rPr>
        <w:t xml:space="preserve">205% w gospodarstwie większym niż czteroosobowe, powiększone o dodatkowe 35% </w:t>
      </w:r>
      <w:r w:rsidR="00D22AED">
        <w:rPr>
          <w:sz w:val="22"/>
        </w:rPr>
        <w:t xml:space="preserve"> </w:t>
      </w:r>
      <w:r w:rsidR="00883205" w:rsidRPr="00883205">
        <w:rPr>
          <w:sz w:val="22"/>
        </w:rPr>
        <w:t>na</w:t>
      </w:r>
      <w:r w:rsidR="00D22AED">
        <w:rPr>
          <w:sz w:val="22"/>
        </w:rPr>
        <w:t xml:space="preserve"> </w:t>
      </w:r>
      <w:r w:rsidR="00883205" w:rsidRPr="00883205">
        <w:rPr>
          <w:sz w:val="22"/>
        </w:rPr>
        <w:t xml:space="preserve">każdą </w:t>
      </w:r>
      <w:r w:rsidRPr="00883205">
        <w:rPr>
          <w:sz w:val="22"/>
        </w:rPr>
        <w:t>kolejną osobę w gospodarstwie domowym</w:t>
      </w:r>
    </w:p>
    <w:p w14:paraId="77683947" w14:textId="77777777" w:rsidR="00744C55" w:rsidRPr="00AE2BBC" w:rsidRDefault="00744C55" w:rsidP="00883205">
      <w:pPr>
        <w:spacing w:before="200" w:after="0" w:line="240" w:lineRule="auto"/>
        <w:ind w:left="340"/>
        <w:jc w:val="both"/>
        <w:rPr>
          <w:sz w:val="22"/>
        </w:rPr>
      </w:pPr>
      <w:r w:rsidRPr="00AE2BBC">
        <w:rPr>
          <w:sz w:val="22"/>
        </w:rPr>
        <w:t>- iloczynu wysokości ostatnio ogłoszonego przeciętnego wynagrodzenia miesięcznego brutto w gospodarce narodowej w województwie</w:t>
      </w:r>
      <w:r w:rsidR="001010B9" w:rsidRPr="00AE2BBC">
        <w:rPr>
          <w:sz w:val="22"/>
        </w:rPr>
        <w:t xml:space="preserve"> dolnośląskim, o którym mowa w art. 30 ust. 2 </w:t>
      </w:r>
      <w:r w:rsidR="001010B9" w:rsidRPr="00AE2BBC">
        <w:rPr>
          <w:color w:val="000000"/>
          <w:sz w:val="22"/>
        </w:rPr>
        <w:t>ustawy z dnia 26 października 1995 r. o społecznych formach rozwoju mieszkalnictwa</w:t>
      </w:r>
      <w:r w:rsidRPr="00AE2BBC">
        <w:rPr>
          <w:sz w:val="22"/>
        </w:rPr>
        <w:t>, oraz współczynnika 1,4</w:t>
      </w:r>
      <w:r w:rsidR="00C31EE3" w:rsidRPr="00AE2BBC">
        <w:rPr>
          <w:sz w:val="22"/>
        </w:rPr>
        <w:t>;</w:t>
      </w:r>
    </w:p>
    <w:p w14:paraId="746A4C2E" w14:textId="77777777" w:rsidR="00801A56" w:rsidRPr="00883205" w:rsidRDefault="00801A56" w:rsidP="00883205">
      <w:pPr>
        <w:pStyle w:val="Akapitzlist"/>
        <w:numPr>
          <w:ilvl w:val="0"/>
          <w:numId w:val="4"/>
        </w:numPr>
        <w:spacing w:before="200" w:after="0" w:line="240" w:lineRule="auto"/>
        <w:ind w:left="340" w:hanging="340"/>
        <w:contextualSpacing w:val="0"/>
        <w:jc w:val="both"/>
        <w:rPr>
          <w:color w:val="000000"/>
          <w:sz w:val="22"/>
        </w:rPr>
      </w:pPr>
      <w:r w:rsidRPr="00883205">
        <w:rPr>
          <w:color w:val="000000"/>
          <w:sz w:val="22"/>
        </w:rPr>
        <w:t xml:space="preserve">liście najemców – należy przez to rozumieć listę najemców, o której mowa w art. 11 ust. 3 </w:t>
      </w:r>
      <w:r w:rsidR="00D60CF7" w:rsidRPr="00883205">
        <w:rPr>
          <w:color w:val="000000"/>
          <w:sz w:val="22"/>
        </w:rPr>
        <w:t>ustawy z dnia 20 lipca 2018 r. o pomocy państwa w ponoszeniu wydatków mieszkaniowych w pierwszych latach najmu mieszkania</w:t>
      </w:r>
      <w:r w:rsidR="00C31EE3" w:rsidRPr="00883205">
        <w:rPr>
          <w:color w:val="000000"/>
          <w:sz w:val="22"/>
        </w:rPr>
        <w:t>;</w:t>
      </w:r>
    </w:p>
    <w:p w14:paraId="2CF9766D" w14:textId="77777777" w:rsidR="00C317CA" w:rsidRPr="00883205" w:rsidRDefault="00622C01" w:rsidP="00883205">
      <w:pPr>
        <w:pStyle w:val="Akapitzlist"/>
        <w:numPr>
          <w:ilvl w:val="0"/>
          <w:numId w:val="4"/>
        </w:numPr>
        <w:spacing w:before="200" w:after="0" w:line="240" w:lineRule="auto"/>
        <w:ind w:left="340" w:hanging="340"/>
        <w:contextualSpacing w:val="0"/>
        <w:jc w:val="both"/>
        <w:rPr>
          <w:sz w:val="22"/>
        </w:rPr>
      </w:pPr>
      <w:r w:rsidRPr="00883205">
        <w:rPr>
          <w:color w:val="000000"/>
          <w:sz w:val="22"/>
        </w:rPr>
        <w:t xml:space="preserve">najemcy </w:t>
      </w:r>
      <w:r w:rsidR="0033148B" w:rsidRPr="00883205">
        <w:rPr>
          <w:color w:val="000000"/>
          <w:sz w:val="22"/>
        </w:rPr>
        <w:t>–</w:t>
      </w:r>
      <w:r w:rsidRPr="00883205">
        <w:rPr>
          <w:color w:val="000000"/>
          <w:sz w:val="22"/>
        </w:rPr>
        <w:t xml:space="preserve"> należy przez to rozumieć osobę fizyczną wskazaną przez </w:t>
      </w:r>
      <w:r w:rsidR="001A6465" w:rsidRPr="00883205">
        <w:rPr>
          <w:color w:val="000000"/>
          <w:sz w:val="22"/>
        </w:rPr>
        <w:t>gminę</w:t>
      </w:r>
      <w:r w:rsidRPr="00883205">
        <w:rPr>
          <w:color w:val="000000"/>
          <w:sz w:val="22"/>
        </w:rPr>
        <w:t>, która zawarła umowę najmu z SAN;</w:t>
      </w:r>
    </w:p>
    <w:p w14:paraId="7940F4DB" w14:textId="77777777" w:rsidR="00C317CA" w:rsidRPr="00883205" w:rsidRDefault="00304451" w:rsidP="00883205">
      <w:pPr>
        <w:pStyle w:val="Akapitzlist"/>
        <w:numPr>
          <w:ilvl w:val="0"/>
          <w:numId w:val="4"/>
        </w:numPr>
        <w:spacing w:before="200" w:after="0" w:line="240" w:lineRule="auto"/>
        <w:ind w:left="340" w:hanging="340"/>
        <w:contextualSpacing w:val="0"/>
        <w:jc w:val="both"/>
        <w:rPr>
          <w:sz w:val="22"/>
        </w:rPr>
      </w:pPr>
      <w:r w:rsidRPr="00883205">
        <w:rPr>
          <w:color w:val="000000"/>
          <w:sz w:val="22"/>
        </w:rPr>
        <w:t>społecznej agencji</w:t>
      </w:r>
      <w:r w:rsidR="00FD426E" w:rsidRPr="00883205">
        <w:rPr>
          <w:color w:val="000000"/>
          <w:sz w:val="22"/>
        </w:rPr>
        <w:t xml:space="preserve"> najmu</w:t>
      </w:r>
      <w:r w:rsidR="00622C01" w:rsidRPr="00883205">
        <w:rPr>
          <w:color w:val="000000"/>
          <w:sz w:val="22"/>
        </w:rPr>
        <w:t xml:space="preserve"> </w:t>
      </w:r>
      <w:r w:rsidR="0033148B" w:rsidRPr="00883205">
        <w:rPr>
          <w:color w:val="000000"/>
          <w:sz w:val="22"/>
        </w:rPr>
        <w:t>–</w:t>
      </w:r>
      <w:r w:rsidR="00622C01" w:rsidRPr="00883205">
        <w:rPr>
          <w:color w:val="000000"/>
          <w:sz w:val="22"/>
        </w:rPr>
        <w:t xml:space="preserve"> należy przez to rozumieć społeczną agencję najmu w rozumieniu art. 22a ustawy o </w:t>
      </w:r>
      <w:r w:rsidR="009D052B" w:rsidRPr="00883205">
        <w:rPr>
          <w:color w:val="000000"/>
          <w:sz w:val="22"/>
        </w:rPr>
        <w:t>społecznych formach rozwoju mieszkalnictwa</w:t>
      </w:r>
      <w:r w:rsidR="00622C01" w:rsidRPr="00883205">
        <w:rPr>
          <w:color w:val="000000"/>
          <w:sz w:val="22"/>
        </w:rPr>
        <w:t>;</w:t>
      </w:r>
    </w:p>
    <w:p w14:paraId="4BFE7DC7" w14:textId="77777777" w:rsidR="00C317CA" w:rsidRPr="00883205" w:rsidRDefault="00622C01" w:rsidP="00883205">
      <w:pPr>
        <w:pStyle w:val="Akapitzlist"/>
        <w:numPr>
          <w:ilvl w:val="0"/>
          <w:numId w:val="4"/>
        </w:numPr>
        <w:spacing w:before="200" w:after="0" w:line="240" w:lineRule="auto"/>
        <w:ind w:left="340" w:hanging="340"/>
        <w:contextualSpacing w:val="0"/>
        <w:jc w:val="both"/>
        <w:rPr>
          <w:sz w:val="22"/>
        </w:rPr>
      </w:pPr>
      <w:r w:rsidRPr="00883205">
        <w:rPr>
          <w:color w:val="000000"/>
          <w:sz w:val="22"/>
        </w:rPr>
        <w:t xml:space="preserve">umowie najmu </w:t>
      </w:r>
      <w:r w:rsidR="0033148B" w:rsidRPr="00883205">
        <w:rPr>
          <w:color w:val="000000"/>
          <w:sz w:val="22"/>
        </w:rPr>
        <w:t>–</w:t>
      </w:r>
      <w:r w:rsidRPr="00883205">
        <w:rPr>
          <w:color w:val="000000"/>
          <w:sz w:val="22"/>
        </w:rPr>
        <w:t xml:space="preserve"> należy przez to rozumieć umowę najmu lokalu mieszkalnego lub budynku mieszkalnego jednorodzinnego zawartą pomiędzy najemcą a SAN;</w:t>
      </w:r>
    </w:p>
    <w:p w14:paraId="7D2C1DD2" w14:textId="77777777" w:rsidR="00C317CA" w:rsidRPr="00883205" w:rsidRDefault="00622C01" w:rsidP="00883205">
      <w:pPr>
        <w:pStyle w:val="Akapitzlist"/>
        <w:numPr>
          <w:ilvl w:val="0"/>
          <w:numId w:val="4"/>
        </w:numPr>
        <w:spacing w:before="200" w:after="0" w:line="240" w:lineRule="auto"/>
        <w:ind w:left="340" w:hanging="340"/>
        <w:contextualSpacing w:val="0"/>
        <w:jc w:val="both"/>
        <w:rPr>
          <w:sz w:val="22"/>
        </w:rPr>
      </w:pPr>
      <w:r w:rsidRPr="00883205">
        <w:rPr>
          <w:color w:val="000000"/>
          <w:sz w:val="22"/>
        </w:rPr>
        <w:t xml:space="preserve">wnioskodawcy </w:t>
      </w:r>
      <w:r w:rsidR="0033148B" w:rsidRPr="00883205">
        <w:rPr>
          <w:color w:val="000000"/>
          <w:sz w:val="22"/>
        </w:rPr>
        <w:t>–</w:t>
      </w:r>
      <w:r w:rsidRPr="00883205">
        <w:rPr>
          <w:color w:val="000000"/>
          <w:sz w:val="22"/>
        </w:rPr>
        <w:t xml:space="preserve"> należy przez to rozumieć osobę fizyczną, która złożyła wniosek o zawarcie z SAN umowy najmu;</w:t>
      </w:r>
    </w:p>
    <w:p w14:paraId="2080FC06" w14:textId="77777777" w:rsidR="00C317CA" w:rsidRPr="00883205" w:rsidRDefault="00622C01" w:rsidP="00221B54">
      <w:pPr>
        <w:pStyle w:val="Akapitzlist"/>
        <w:numPr>
          <w:ilvl w:val="0"/>
          <w:numId w:val="4"/>
        </w:numPr>
        <w:spacing w:before="200" w:after="0" w:line="240" w:lineRule="auto"/>
        <w:ind w:left="340" w:hanging="340"/>
        <w:contextualSpacing w:val="0"/>
        <w:jc w:val="both"/>
        <w:rPr>
          <w:color w:val="000000"/>
          <w:sz w:val="22"/>
        </w:rPr>
      </w:pPr>
      <w:r w:rsidRPr="00883205">
        <w:rPr>
          <w:color w:val="000000"/>
          <w:sz w:val="22"/>
        </w:rPr>
        <w:t xml:space="preserve">zasobie SAN </w:t>
      </w:r>
      <w:r w:rsidR="0033148B" w:rsidRPr="00883205">
        <w:rPr>
          <w:color w:val="000000"/>
          <w:sz w:val="22"/>
        </w:rPr>
        <w:t>–</w:t>
      </w:r>
      <w:r w:rsidRPr="00883205">
        <w:rPr>
          <w:color w:val="000000"/>
          <w:sz w:val="22"/>
        </w:rPr>
        <w:t xml:space="preserve"> należy przez to rozumieć lokale mieszkalne oraz budynki mieszkalne jednorodzinne dostępne do oddania w najem przez SAN w ramach umowy o współpracy, o której mowa</w:t>
      </w:r>
      <w:r w:rsidR="00EC7098" w:rsidRPr="00883205">
        <w:rPr>
          <w:color w:val="000000"/>
          <w:sz w:val="22"/>
        </w:rPr>
        <w:t xml:space="preserve"> w art. 22b ust. 1 </w:t>
      </w:r>
      <w:r w:rsidR="00FC3EDA" w:rsidRPr="00883205">
        <w:rPr>
          <w:color w:val="000000"/>
          <w:sz w:val="22"/>
        </w:rPr>
        <w:t>ustawy z dnia 26 października 1995 r. o społecznych formach rozwoju mieszkalnictwa</w:t>
      </w:r>
      <w:r w:rsidR="00801A56" w:rsidRPr="00883205">
        <w:rPr>
          <w:color w:val="000000"/>
          <w:sz w:val="22"/>
        </w:rPr>
        <w:t>.</w:t>
      </w:r>
    </w:p>
    <w:p w14:paraId="0F513A0A" w14:textId="77777777" w:rsidR="00C317CA" w:rsidRPr="00AE2BBC" w:rsidRDefault="00883205" w:rsidP="00883205">
      <w:pPr>
        <w:spacing w:before="200" w:after="0" w:line="240" w:lineRule="auto"/>
        <w:jc w:val="center"/>
        <w:rPr>
          <w:sz w:val="22"/>
        </w:rPr>
      </w:pPr>
      <w:r>
        <w:rPr>
          <w:b/>
          <w:color w:val="000000"/>
          <w:sz w:val="22"/>
        </w:rPr>
        <w:t>Rozdział</w:t>
      </w:r>
      <w:r w:rsidR="00622C01" w:rsidRPr="00AE2BBC">
        <w:rPr>
          <w:b/>
          <w:color w:val="000000"/>
          <w:sz w:val="22"/>
        </w:rPr>
        <w:t xml:space="preserve"> </w:t>
      </w:r>
      <w:r w:rsidR="00050BFD">
        <w:rPr>
          <w:b/>
          <w:color w:val="000000"/>
          <w:sz w:val="22"/>
        </w:rPr>
        <w:t>2</w:t>
      </w:r>
    </w:p>
    <w:p w14:paraId="3A2C4C87" w14:textId="77777777" w:rsidR="00C317CA" w:rsidRPr="00AE2BBC" w:rsidRDefault="00622C01" w:rsidP="00883205">
      <w:pPr>
        <w:spacing w:after="0" w:line="240" w:lineRule="auto"/>
        <w:jc w:val="center"/>
        <w:rPr>
          <w:sz w:val="22"/>
        </w:rPr>
      </w:pPr>
      <w:r w:rsidRPr="00AE2BBC">
        <w:rPr>
          <w:b/>
          <w:color w:val="000000"/>
          <w:sz w:val="22"/>
        </w:rPr>
        <w:t>Kryteria uprawniające osobę fizyczną do zawarcia umowy najmu</w:t>
      </w:r>
    </w:p>
    <w:p w14:paraId="5080A80A" w14:textId="77777777" w:rsidR="00C317CA" w:rsidRPr="00AE2BBC" w:rsidRDefault="00883205" w:rsidP="00883205">
      <w:pPr>
        <w:spacing w:before="200" w:after="0" w:line="240" w:lineRule="auto"/>
        <w:ind w:firstLine="340"/>
        <w:jc w:val="both"/>
        <w:rPr>
          <w:sz w:val="22"/>
        </w:rPr>
      </w:pPr>
      <w:r>
        <w:rPr>
          <w:b/>
          <w:color w:val="000000"/>
          <w:sz w:val="22"/>
        </w:rPr>
        <w:t>§</w:t>
      </w:r>
      <w:r w:rsidR="00622C01" w:rsidRPr="00AE2BBC">
        <w:rPr>
          <w:b/>
          <w:color w:val="000000"/>
          <w:sz w:val="22"/>
        </w:rPr>
        <w:t xml:space="preserve"> </w:t>
      </w:r>
      <w:r w:rsidR="001A3242" w:rsidRPr="00AE2BBC">
        <w:rPr>
          <w:b/>
          <w:color w:val="000000"/>
          <w:sz w:val="22"/>
        </w:rPr>
        <w:t>4</w:t>
      </w:r>
      <w:r w:rsidR="00622C01" w:rsidRPr="00AE2BBC">
        <w:rPr>
          <w:b/>
          <w:color w:val="000000"/>
          <w:sz w:val="22"/>
        </w:rPr>
        <w:t>.</w:t>
      </w:r>
      <w:r>
        <w:rPr>
          <w:b/>
          <w:color w:val="000000"/>
          <w:sz w:val="22"/>
        </w:rPr>
        <w:t xml:space="preserve"> </w:t>
      </w:r>
      <w:r>
        <w:rPr>
          <w:color w:val="000000"/>
          <w:sz w:val="22"/>
        </w:rPr>
        <w:t>1.</w:t>
      </w:r>
      <w:r w:rsidR="003C4FDD">
        <w:rPr>
          <w:color w:val="000000"/>
          <w:sz w:val="22"/>
        </w:rPr>
        <w:t xml:space="preserve"> </w:t>
      </w:r>
      <w:r w:rsidR="00622C01" w:rsidRPr="00AE2BBC">
        <w:rPr>
          <w:color w:val="000000"/>
          <w:sz w:val="22"/>
        </w:rPr>
        <w:t xml:space="preserve">O zawarcie umowy najmu może ubiegać się osoba fizyczna, </w:t>
      </w:r>
      <w:r w:rsidR="00F87CD8" w:rsidRPr="00AE2BBC">
        <w:rPr>
          <w:color w:val="000000"/>
          <w:sz w:val="22"/>
        </w:rPr>
        <w:t>która spełnia łącznie</w:t>
      </w:r>
      <w:r w:rsidR="00BD30E3" w:rsidRPr="00AE2BBC">
        <w:rPr>
          <w:color w:val="000000"/>
          <w:sz w:val="22"/>
        </w:rPr>
        <w:t xml:space="preserve"> następujące kryteria: </w:t>
      </w:r>
    </w:p>
    <w:p w14:paraId="72BB6F08" w14:textId="77777777" w:rsidR="009E075C" w:rsidRPr="00883205" w:rsidRDefault="009E075C" w:rsidP="00883205">
      <w:pPr>
        <w:pStyle w:val="Akapitzlist"/>
        <w:numPr>
          <w:ilvl w:val="0"/>
          <w:numId w:val="8"/>
        </w:numPr>
        <w:spacing w:before="200" w:after="0" w:line="240" w:lineRule="auto"/>
        <w:ind w:left="340" w:hanging="340"/>
        <w:contextualSpacing w:val="0"/>
        <w:jc w:val="both"/>
        <w:rPr>
          <w:color w:val="000000"/>
          <w:sz w:val="22"/>
        </w:rPr>
      </w:pPr>
      <w:r w:rsidRPr="00883205">
        <w:rPr>
          <w:color w:val="000000"/>
          <w:sz w:val="22"/>
        </w:rPr>
        <w:t>ś</w:t>
      </w:r>
      <w:r w:rsidR="00622C01" w:rsidRPr="00883205">
        <w:rPr>
          <w:color w:val="000000"/>
          <w:sz w:val="22"/>
        </w:rPr>
        <w:t>redni miesięczny dochód</w:t>
      </w:r>
      <w:r w:rsidRPr="00883205">
        <w:rPr>
          <w:color w:val="000000"/>
          <w:sz w:val="22"/>
        </w:rPr>
        <w:t xml:space="preserve"> </w:t>
      </w:r>
      <w:r w:rsidR="00BD30E3" w:rsidRPr="00883205">
        <w:rPr>
          <w:color w:val="000000"/>
          <w:sz w:val="22"/>
        </w:rPr>
        <w:t xml:space="preserve">w </w:t>
      </w:r>
      <w:r w:rsidRPr="00883205">
        <w:rPr>
          <w:color w:val="000000"/>
          <w:sz w:val="22"/>
        </w:rPr>
        <w:t>gospodarstw</w:t>
      </w:r>
      <w:r w:rsidR="00BD30E3" w:rsidRPr="00883205">
        <w:rPr>
          <w:color w:val="000000"/>
          <w:sz w:val="22"/>
        </w:rPr>
        <w:t>ie</w:t>
      </w:r>
      <w:r w:rsidRPr="00883205">
        <w:rPr>
          <w:color w:val="000000"/>
          <w:sz w:val="22"/>
        </w:rPr>
        <w:t xml:space="preserve"> domow</w:t>
      </w:r>
      <w:r w:rsidR="00BD30E3" w:rsidRPr="00883205">
        <w:rPr>
          <w:color w:val="000000"/>
          <w:sz w:val="22"/>
        </w:rPr>
        <w:t>ym</w:t>
      </w:r>
      <w:r w:rsidRPr="00883205">
        <w:rPr>
          <w:color w:val="000000"/>
          <w:sz w:val="22"/>
        </w:rPr>
        <w:t xml:space="preserve"> w roku kalendarzowym poprzedzający</w:t>
      </w:r>
      <w:r w:rsidR="00BD30E3" w:rsidRPr="00883205">
        <w:rPr>
          <w:color w:val="000000"/>
          <w:sz w:val="22"/>
        </w:rPr>
        <w:t xml:space="preserve">m rok złożenia wniosku o najem </w:t>
      </w:r>
      <w:r w:rsidRPr="00883205">
        <w:rPr>
          <w:color w:val="000000"/>
          <w:sz w:val="22"/>
        </w:rPr>
        <w:t>nie jest wyższy niż limit dochodowy;</w:t>
      </w:r>
    </w:p>
    <w:p w14:paraId="1B9F7939" w14:textId="77777777" w:rsidR="009E075C" w:rsidRPr="00883205" w:rsidRDefault="00BD30E3" w:rsidP="00883205">
      <w:pPr>
        <w:pStyle w:val="Akapitzlist"/>
        <w:numPr>
          <w:ilvl w:val="0"/>
          <w:numId w:val="8"/>
        </w:numPr>
        <w:spacing w:before="200" w:after="0" w:line="240" w:lineRule="auto"/>
        <w:ind w:left="340" w:hanging="340"/>
        <w:contextualSpacing w:val="0"/>
        <w:jc w:val="both"/>
        <w:rPr>
          <w:color w:val="000000"/>
          <w:sz w:val="22"/>
        </w:rPr>
      </w:pPr>
      <w:r w:rsidRPr="00883205">
        <w:rPr>
          <w:color w:val="000000"/>
          <w:sz w:val="22"/>
        </w:rPr>
        <w:t>g</w:t>
      </w:r>
      <w:r w:rsidR="00F24EF8" w:rsidRPr="00883205">
        <w:rPr>
          <w:color w:val="000000"/>
          <w:sz w:val="22"/>
        </w:rPr>
        <w:t>mina jest je</w:t>
      </w:r>
      <w:r w:rsidR="00A44DC3" w:rsidRPr="00883205">
        <w:rPr>
          <w:color w:val="000000"/>
          <w:sz w:val="22"/>
        </w:rPr>
        <w:t xml:space="preserve">j </w:t>
      </w:r>
      <w:r w:rsidR="00F24EF8" w:rsidRPr="00883205">
        <w:rPr>
          <w:color w:val="000000"/>
          <w:sz w:val="22"/>
        </w:rPr>
        <w:t>miejscem zamieszkania i centrum życiowym;</w:t>
      </w:r>
    </w:p>
    <w:p w14:paraId="4FFA4829" w14:textId="77777777" w:rsidR="00585DDB" w:rsidRPr="00883205" w:rsidRDefault="002F77BB" w:rsidP="00883205">
      <w:pPr>
        <w:pStyle w:val="Akapitzlist"/>
        <w:numPr>
          <w:ilvl w:val="0"/>
          <w:numId w:val="8"/>
        </w:numPr>
        <w:spacing w:before="200" w:after="0" w:line="240" w:lineRule="auto"/>
        <w:ind w:left="340" w:hanging="340"/>
        <w:contextualSpacing w:val="0"/>
        <w:jc w:val="both"/>
        <w:rPr>
          <w:sz w:val="22"/>
        </w:rPr>
      </w:pPr>
      <w:r w:rsidRPr="00883205">
        <w:rPr>
          <w:color w:val="000000"/>
          <w:sz w:val="22"/>
        </w:rPr>
        <w:t>żadnej</w:t>
      </w:r>
      <w:r w:rsidR="00A44DC3" w:rsidRPr="00883205">
        <w:rPr>
          <w:color w:val="000000"/>
          <w:sz w:val="22"/>
        </w:rPr>
        <w:t xml:space="preserve"> z osób wchodzących w skład gospodarstwa domowego </w:t>
      </w:r>
      <w:r w:rsidR="00DE1D91" w:rsidRPr="00883205">
        <w:rPr>
          <w:color w:val="000000"/>
          <w:sz w:val="22"/>
        </w:rPr>
        <w:t>nie</w:t>
      </w:r>
      <w:r w:rsidR="008B332F" w:rsidRPr="00883205">
        <w:rPr>
          <w:color w:val="000000"/>
          <w:sz w:val="22"/>
        </w:rPr>
        <w:t xml:space="preserve"> przysługuje</w:t>
      </w:r>
      <w:r w:rsidR="00DE1D91" w:rsidRPr="00883205">
        <w:rPr>
          <w:color w:val="000000"/>
          <w:sz w:val="22"/>
        </w:rPr>
        <w:t>, n</w:t>
      </w:r>
      <w:r w:rsidR="00BD30E3" w:rsidRPr="00883205">
        <w:rPr>
          <w:color w:val="000000"/>
          <w:sz w:val="22"/>
        </w:rPr>
        <w:t xml:space="preserve">a </w:t>
      </w:r>
      <w:r w:rsidR="0057338A" w:rsidRPr="00883205">
        <w:rPr>
          <w:color w:val="000000"/>
          <w:sz w:val="22"/>
        </w:rPr>
        <w:t xml:space="preserve">terytorium Rzeczypospolitej Polskiej </w:t>
      </w:r>
      <w:r w:rsidR="000221B4" w:rsidRPr="00883205">
        <w:rPr>
          <w:color w:val="000000"/>
          <w:sz w:val="22"/>
        </w:rPr>
        <w:t>t</w:t>
      </w:r>
      <w:r w:rsidR="000221B4" w:rsidRPr="00883205">
        <w:rPr>
          <w:sz w:val="22"/>
        </w:rPr>
        <w:t>ytuł prawny do lokalu mieszkalnego lub budynku mieszkalnego jednorodzinnego, spółdzielcze własnościowe prawo do lokalu, spółdzielcze lokatorskie prawo do lokalu, których przedmiotem jest lokal mieszkalny lub dom jednorodzinny, a w przypadku posiadania takiego tytułu złoży oświadczenie, iż do dnia zawarcia umowy najmu się go wyzbędzie</w:t>
      </w:r>
      <w:r w:rsidR="004E3992" w:rsidRPr="00883205">
        <w:rPr>
          <w:color w:val="000000"/>
          <w:sz w:val="22"/>
        </w:rPr>
        <w:t>;</w:t>
      </w:r>
    </w:p>
    <w:p w14:paraId="4FAF3F89" w14:textId="77777777" w:rsidR="004E3992" w:rsidRPr="00883205" w:rsidRDefault="00697380" w:rsidP="00883205">
      <w:pPr>
        <w:pStyle w:val="Akapitzlist"/>
        <w:numPr>
          <w:ilvl w:val="0"/>
          <w:numId w:val="8"/>
        </w:numPr>
        <w:spacing w:before="200" w:after="0" w:line="240" w:lineRule="auto"/>
        <w:ind w:left="340" w:hanging="340"/>
        <w:contextualSpacing w:val="0"/>
        <w:jc w:val="both"/>
        <w:rPr>
          <w:color w:val="000000"/>
          <w:sz w:val="22"/>
        </w:rPr>
      </w:pPr>
      <w:r w:rsidRPr="00883205">
        <w:rPr>
          <w:color w:val="000000"/>
          <w:sz w:val="22"/>
        </w:rPr>
        <w:t>spełnia co</w:t>
      </w:r>
      <w:r w:rsidR="004E3992" w:rsidRPr="00883205">
        <w:rPr>
          <w:color w:val="000000"/>
          <w:sz w:val="22"/>
        </w:rPr>
        <w:t xml:space="preserve"> najmniej </w:t>
      </w:r>
      <w:r w:rsidR="002F77BB" w:rsidRPr="00883205">
        <w:rPr>
          <w:color w:val="000000"/>
          <w:sz w:val="22"/>
        </w:rPr>
        <w:t xml:space="preserve">jedno </w:t>
      </w:r>
      <w:r w:rsidR="004E3992" w:rsidRPr="00883205">
        <w:rPr>
          <w:color w:val="000000"/>
          <w:sz w:val="22"/>
        </w:rPr>
        <w:t>z kryteriów pierwszeństwa, o których mowa w ust. 2.</w:t>
      </w:r>
    </w:p>
    <w:p w14:paraId="1125412A" w14:textId="77777777" w:rsidR="00C317CA" w:rsidRPr="00AE2BBC" w:rsidRDefault="008A48F2" w:rsidP="00883205">
      <w:pPr>
        <w:spacing w:before="200" w:after="0" w:line="240" w:lineRule="auto"/>
        <w:ind w:firstLine="340"/>
        <w:jc w:val="both"/>
        <w:rPr>
          <w:sz w:val="22"/>
        </w:rPr>
      </w:pPr>
      <w:r w:rsidRPr="00AE2BBC">
        <w:rPr>
          <w:color w:val="000000"/>
          <w:sz w:val="22"/>
        </w:rPr>
        <w:t>2</w:t>
      </w:r>
      <w:r w:rsidR="00883205">
        <w:rPr>
          <w:color w:val="000000"/>
          <w:sz w:val="22"/>
        </w:rPr>
        <w:t xml:space="preserve">. </w:t>
      </w:r>
      <w:r w:rsidR="00F45997" w:rsidRPr="00AE2BBC">
        <w:rPr>
          <w:color w:val="000000"/>
          <w:sz w:val="22"/>
        </w:rPr>
        <w:t>Ustala się następujące kryteria pierwszeństwa wraz z liczbą przyznawanych im punktów:</w:t>
      </w:r>
    </w:p>
    <w:p w14:paraId="5D41AC4B" w14:textId="77777777" w:rsidR="00C317CA" w:rsidRPr="00883205" w:rsidRDefault="00DF636C" w:rsidP="00883205">
      <w:pPr>
        <w:pStyle w:val="Akapitzlist"/>
        <w:numPr>
          <w:ilvl w:val="0"/>
          <w:numId w:val="9"/>
        </w:numPr>
        <w:spacing w:before="200" w:after="0" w:line="240" w:lineRule="auto"/>
        <w:ind w:left="340" w:hanging="340"/>
        <w:contextualSpacing w:val="0"/>
        <w:jc w:val="both"/>
        <w:rPr>
          <w:sz w:val="22"/>
        </w:rPr>
      </w:pPr>
      <w:r w:rsidRPr="00883205">
        <w:rPr>
          <w:color w:val="000000"/>
          <w:sz w:val="22"/>
        </w:rPr>
        <w:t xml:space="preserve">posiadanie przez wnioskodawcę wkładu oszczędnościowego gromadzonego na rachunku bankowym na cele mieszkaniowe, którego imienny dowód stanowi książeczka mieszkaniowa wystawiona do dnia 23 października 1990 r. – </w:t>
      </w:r>
      <w:r w:rsidR="00747FC0" w:rsidRPr="00883205">
        <w:rPr>
          <w:color w:val="000000"/>
          <w:sz w:val="22"/>
        </w:rPr>
        <w:t>3</w:t>
      </w:r>
      <w:r w:rsidRPr="00883205">
        <w:rPr>
          <w:color w:val="000000"/>
          <w:sz w:val="22"/>
        </w:rPr>
        <w:t xml:space="preserve"> punk</w:t>
      </w:r>
      <w:r w:rsidR="00BF72A5" w:rsidRPr="00883205">
        <w:rPr>
          <w:color w:val="000000"/>
          <w:sz w:val="22"/>
        </w:rPr>
        <w:t>t</w:t>
      </w:r>
      <w:r w:rsidRPr="00883205">
        <w:rPr>
          <w:color w:val="000000"/>
          <w:sz w:val="22"/>
        </w:rPr>
        <w:t>y</w:t>
      </w:r>
      <w:r w:rsidR="008B3887" w:rsidRPr="00883205">
        <w:rPr>
          <w:color w:val="000000"/>
          <w:sz w:val="22"/>
        </w:rPr>
        <w:t>;</w:t>
      </w:r>
    </w:p>
    <w:p w14:paraId="3B7B9063" w14:textId="77777777" w:rsidR="00C317CA" w:rsidRPr="00883205" w:rsidRDefault="00BA0D69" w:rsidP="00883205">
      <w:pPr>
        <w:pStyle w:val="Akapitzlist"/>
        <w:numPr>
          <w:ilvl w:val="0"/>
          <w:numId w:val="9"/>
        </w:numPr>
        <w:spacing w:before="200" w:after="0" w:line="240" w:lineRule="auto"/>
        <w:ind w:left="340" w:hanging="340"/>
        <w:contextualSpacing w:val="0"/>
        <w:jc w:val="both"/>
        <w:rPr>
          <w:sz w:val="22"/>
        </w:rPr>
      </w:pPr>
      <w:r w:rsidRPr="00883205">
        <w:rPr>
          <w:color w:val="000000"/>
          <w:sz w:val="22"/>
        </w:rPr>
        <w:t xml:space="preserve">w gospodarstwie domowym jest co najmniej jedno dziecko – </w:t>
      </w:r>
      <w:r w:rsidR="00747FC0" w:rsidRPr="00883205">
        <w:rPr>
          <w:color w:val="000000"/>
          <w:sz w:val="22"/>
        </w:rPr>
        <w:t>2</w:t>
      </w:r>
      <w:r w:rsidRPr="00883205">
        <w:rPr>
          <w:color w:val="000000"/>
          <w:sz w:val="22"/>
        </w:rPr>
        <w:t xml:space="preserve"> punkt</w:t>
      </w:r>
      <w:r w:rsidR="00747FC0" w:rsidRPr="00883205">
        <w:rPr>
          <w:color w:val="000000"/>
          <w:sz w:val="22"/>
        </w:rPr>
        <w:t>y</w:t>
      </w:r>
      <w:r w:rsidRPr="00883205">
        <w:rPr>
          <w:color w:val="000000"/>
          <w:sz w:val="22"/>
        </w:rPr>
        <w:t xml:space="preserve"> za każde dziecko</w:t>
      </w:r>
      <w:r w:rsidR="00622C01" w:rsidRPr="00883205">
        <w:rPr>
          <w:color w:val="000000"/>
          <w:sz w:val="22"/>
        </w:rPr>
        <w:t>;</w:t>
      </w:r>
    </w:p>
    <w:p w14:paraId="0E5F0953" w14:textId="77777777" w:rsidR="00C317CA" w:rsidRPr="00883205" w:rsidRDefault="00C816EE" w:rsidP="00883205">
      <w:pPr>
        <w:pStyle w:val="Akapitzlist"/>
        <w:numPr>
          <w:ilvl w:val="0"/>
          <w:numId w:val="9"/>
        </w:numPr>
        <w:spacing w:before="200" w:after="0" w:line="240" w:lineRule="auto"/>
        <w:ind w:left="340" w:hanging="340"/>
        <w:contextualSpacing w:val="0"/>
        <w:jc w:val="both"/>
        <w:rPr>
          <w:sz w:val="22"/>
        </w:rPr>
      </w:pPr>
      <w:r w:rsidRPr="00883205">
        <w:rPr>
          <w:color w:val="000000"/>
          <w:sz w:val="22"/>
        </w:rPr>
        <w:t xml:space="preserve">osoba do 16. </w:t>
      </w:r>
      <w:r w:rsidR="002559D8" w:rsidRPr="00883205">
        <w:rPr>
          <w:color w:val="000000"/>
          <w:sz w:val="22"/>
        </w:rPr>
        <w:t>r</w:t>
      </w:r>
      <w:r w:rsidRPr="00883205">
        <w:rPr>
          <w:color w:val="000000"/>
          <w:sz w:val="22"/>
        </w:rPr>
        <w:t>oku życia wchodząca w skład gospodarstwa domowego legitymuje się orzeczeniem o niepełnosprawności określonym w ustawie z dnia 27 sierpnia 1997 r. o rehabilitacji zawodowej i społecznej oraz zatrudnianiu osób niepełnosprawnych</w:t>
      </w:r>
      <w:r w:rsidR="00925F7B" w:rsidRPr="00883205">
        <w:rPr>
          <w:color w:val="000000"/>
          <w:sz w:val="22"/>
        </w:rPr>
        <w:t xml:space="preserve"> (Dz. U. z </w:t>
      </w:r>
      <w:r w:rsidR="008A4AD9" w:rsidRPr="00883205">
        <w:rPr>
          <w:color w:val="000000"/>
          <w:sz w:val="22"/>
        </w:rPr>
        <w:t>2023</w:t>
      </w:r>
      <w:r w:rsidR="00012967">
        <w:rPr>
          <w:color w:val="000000"/>
          <w:sz w:val="22"/>
        </w:rPr>
        <w:t xml:space="preserve"> </w:t>
      </w:r>
      <w:r w:rsidR="008A4AD9" w:rsidRPr="00883205">
        <w:rPr>
          <w:color w:val="000000"/>
          <w:sz w:val="22"/>
        </w:rPr>
        <w:t>r. poz. 100, 173, 240, 852, 1234</w:t>
      </w:r>
      <w:r w:rsidR="00045B02">
        <w:rPr>
          <w:color w:val="000000"/>
          <w:sz w:val="22"/>
        </w:rPr>
        <w:t xml:space="preserve"> i</w:t>
      </w:r>
      <w:r w:rsidR="008A4AD9" w:rsidRPr="00883205">
        <w:rPr>
          <w:color w:val="000000"/>
          <w:sz w:val="22"/>
        </w:rPr>
        <w:t xml:space="preserve"> 1429)</w:t>
      </w:r>
      <w:r w:rsidR="002559D8" w:rsidRPr="00883205">
        <w:rPr>
          <w:color w:val="000000"/>
          <w:sz w:val="22"/>
        </w:rPr>
        <w:t xml:space="preserve"> – </w:t>
      </w:r>
      <w:r w:rsidR="00875176" w:rsidRPr="00883205">
        <w:rPr>
          <w:color w:val="000000"/>
          <w:sz w:val="22"/>
        </w:rPr>
        <w:t>6</w:t>
      </w:r>
      <w:r w:rsidR="002559D8" w:rsidRPr="00883205">
        <w:rPr>
          <w:color w:val="000000"/>
          <w:sz w:val="22"/>
        </w:rPr>
        <w:t xml:space="preserve"> punktów</w:t>
      </w:r>
      <w:r w:rsidR="009C4EE0" w:rsidRPr="00883205">
        <w:rPr>
          <w:color w:val="000000"/>
          <w:sz w:val="22"/>
        </w:rPr>
        <w:t>;</w:t>
      </w:r>
    </w:p>
    <w:p w14:paraId="6EF56315" w14:textId="77777777" w:rsidR="00C317CA" w:rsidRPr="00883205" w:rsidRDefault="002559D8" w:rsidP="00883205">
      <w:pPr>
        <w:pStyle w:val="Akapitzlist"/>
        <w:numPr>
          <w:ilvl w:val="0"/>
          <w:numId w:val="9"/>
        </w:numPr>
        <w:spacing w:before="200" w:after="0" w:line="240" w:lineRule="auto"/>
        <w:ind w:left="340" w:hanging="340"/>
        <w:contextualSpacing w:val="0"/>
        <w:jc w:val="both"/>
        <w:rPr>
          <w:sz w:val="22"/>
        </w:rPr>
      </w:pPr>
      <w:r w:rsidRPr="00883205">
        <w:rPr>
          <w:color w:val="000000"/>
          <w:sz w:val="22"/>
        </w:rPr>
        <w:lastRenderedPageBreak/>
        <w:t xml:space="preserve">osoba powyżej 16. </w:t>
      </w:r>
      <w:r w:rsidR="009C4EE0" w:rsidRPr="00883205">
        <w:rPr>
          <w:color w:val="000000"/>
          <w:sz w:val="22"/>
        </w:rPr>
        <w:t>r</w:t>
      </w:r>
      <w:r w:rsidRPr="00883205">
        <w:rPr>
          <w:color w:val="000000"/>
          <w:sz w:val="22"/>
        </w:rPr>
        <w:t>oku życia wchodząca w skład gospodarstwa domowego legitymuje się orzeczeniem o znacznym lub umiarkowanym stopniu niepełnosprawności określonym w ustawie z dnia 27 sierpnia 1997 r. o rehabilitacji zawodowej i społecznej oraz zatrudnianiu osób niepełnosprawnych</w:t>
      </w:r>
      <w:r w:rsidR="009C4EE0" w:rsidRPr="00883205">
        <w:rPr>
          <w:color w:val="000000"/>
          <w:sz w:val="22"/>
        </w:rPr>
        <w:t xml:space="preserve"> – </w:t>
      </w:r>
      <w:r w:rsidR="00875176" w:rsidRPr="00883205">
        <w:rPr>
          <w:color w:val="000000"/>
          <w:sz w:val="22"/>
        </w:rPr>
        <w:t>6</w:t>
      </w:r>
      <w:r w:rsidR="009C4EE0" w:rsidRPr="00883205">
        <w:rPr>
          <w:color w:val="000000"/>
          <w:sz w:val="22"/>
        </w:rPr>
        <w:t xml:space="preserve"> punktów</w:t>
      </w:r>
      <w:r w:rsidRPr="00883205">
        <w:rPr>
          <w:color w:val="000000"/>
          <w:sz w:val="22"/>
        </w:rPr>
        <w:t>;</w:t>
      </w:r>
      <w:r w:rsidR="00A322CA">
        <w:rPr>
          <w:color w:val="000000"/>
          <w:sz w:val="22"/>
        </w:rPr>
        <w:t xml:space="preserve"> </w:t>
      </w:r>
    </w:p>
    <w:p w14:paraId="56E703BB" w14:textId="77777777" w:rsidR="008827F9" w:rsidRPr="00883205" w:rsidRDefault="004D4C26" w:rsidP="00883205">
      <w:pPr>
        <w:pStyle w:val="Akapitzlist"/>
        <w:numPr>
          <w:ilvl w:val="0"/>
          <w:numId w:val="9"/>
        </w:numPr>
        <w:spacing w:before="200" w:after="0" w:line="240" w:lineRule="auto"/>
        <w:ind w:left="340" w:hanging="340"/>
        <w:contextualSpacing w:val="0"/>
        <w:jc w:val="both"/>
        <w:rPr>
          <w:color w:val="000000"/>
          <w:sz w:val="22"/>
        </w:rPr>
      </w:pPr>
      <w:r w:rsidRPr="00883205">
        <w:rPr>
          <w:color w:val="000000"/>
          <w:sz w:val="22"/>
        </w:rPr>
        <w:t>wnioskodawca rozliczył w urzędzie skarbowym we Wrocławiu (za wyjątkiem Pierwszego Urzędu Skarbowego we Wrocławiu) podatek dochodowy od osób fizycznych za rok poprzedzający złożenie wniosku – 5 punktów;</w:t>
      </w:r>
    </w:p>
    <w:p w14:paraId="7786F45F" w14:textId="77777777" w:rsidR="004D4C26" w:rsidRPr="00883205" w:rsidRDefault="007B1C19" w:rsidP="00883205">
      <w:pPr>
        <w:pStyle w:val="Akapitzlist"/>
        <w:numPr>
          <w:ilvl w:val="0"/>
          <w:numId w:val="9"/>
        </w:numPr>
        <w:spacing w:before="200" w:after="0" w:line="240" w:lineRule="auto"/>
        <w:ind w:left="340" w:hanging="340"/>
        <w:contextualSpacing w:val="0"/>
        <w:jc w:val="both"/>
        <w:rPr>
          <w:sz w:val="22"/>
        </w:rPr>
      </w:pPr>
      <w:r w:rsidRPr="00883205">
        <w:rPr>
          <w:sz w:val="22"/>
        </w:rPr>
        <w:t>w</w:t>
      </w:r>
      <w:r w:rsidR="003D2AC5">
        <w:rPr>
          <w:sz w:val="22"/>
        </w:rPr>
        <w:t>nioskodawca jest osobą</w:t>
      </w:r>
      <w:r w:rsidR="004E3992" w:rsidRPr="00883205">
        <w:rPr>
          <w:sz w:val="22"/>
        </w:rPr>
        <w:t xml:space="preserve">, która na dzień złożenia wniosku, od co najmniej 2 lat aktywnie prowadzi działalność gospodarczą na terenie </w:t>
      </w:r>
      <w:r w:rsidR="00BF2A76" w:rsidRPr="00883205">
        <w:rPr>
          <w:sz w:val="22"/>
        </w:rPr>
        <w:t>gminy</w:t>
      </w:r>
      <w:r w:rsidR="004804E1" w:rsidRPr="00883205">
        <w:rPr>
          <w:sz w:val="22"/>
        </w:rPr>
        <w:t xml:space="preserve"> – 3 punkty;</w:t>
      </w:r>
    </w:p>
    <w:p w14:paraId="0F59DFBE" w14:textId="77777777" w:rsidR="004804E1" w:rsidRPr="00883205" w:rsidRDefault="004804E1" w:rsidP="0088320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00" w:after="0" w:line="240" w:lineRule="auto"/>
        <w:ind w:left="340" w:hanging="340"/>
        <w:contextualSpacing w:val="0"/>
        <w:jc w:val="both"/>
        <w:rPr>
          <w:rFonts w:eastAsiaTheme="minorHAnsi"/>
          <w:sz w:val="22"/>
        </w:rPr>
      </w:pPr>
      <w:r w:rsidRPr="00883205">
        <w:rPr>
          <w:rFonts w:eastAsiaTheme="minorHAnsi"/>
          <w:sz w:val="22"/>
        </w:rPr>
        <w:t>osoba wchodząca w skład gospodarstwa domowego jest wychowankiem placówki opiekuńczo – wychowawczej albo rodzinnych form pieczy zastępczej – 5 punktów;</w:t>
      </w:r>
    </w:p>
    <w:p w14:paraId="05E93FFD" w14:textId="77777777" w:rsidR="004804E1" w:rsidRPr="00883205" w:rsidRDefault="004804E1" w:rsidP="0088320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="200" w:after="0" w:line="240" w:lineRule="auto"/>
        <w:ind w:left="340" w:hanging="340"/>
        <w:contextualSpacing w:val="0"/>
        <w:jc w:val="both"/>
        <w:rPr>
          <w:rFonts w:eastAsiaTheme="minorHAnsi"/>
          <w:sz w:val="22"/>
        </w:rPr>
      </w:pPr>
      <w:r w:rsidRPr="00883205">
        <w:rPr>
          <w:rFonts w:eastAsiaTheme="minorHAnsi"/>
          <w:sz w:val="22"/>
        </w:rPr>
        <w:t>osoba wchodząca w skład gospodarstwa domowego została pokrzywdzona przemocą domową – 3 punkty;</w:t>
      </w:r>
    </w:p>
    <w:p w14:paraId="604876B8" w14:textId="77777777" w:rsidR="004804E1" w:rsidRPr="00883205" w:rsidRDefault="004804E1" w:rsidP="00883205">
      <w:pPr>
        <w:pStyle w:val="Akapitzlist"/>
        <w:numPr>
          <w:ilvl w:val="0"/>
          <w:numId w:val="9"/>
        </w:numPr>
        <w:spacing w:before="200" w:after="0" w:line="240" w:lineRule="auto"/>
        <w:ind w:left="340" w:hanging="340"/>
        <w:contextualSpacing w:val="0"/>
        <w:jc w:val="both"/>
        <w:rPr>
          <w:sz w:val="22"/>
        </w:rPr>
      </w:pPr>
      <w:r w:rsidRPr="00883205">
        <w:rPr>
          <w:rFonts w:eastAsiaTheme="minorHAnsi"/>
          <w:sz w:val="22"/>
        </w:rPr>
        <w:t>wnioskodawcą jest osoba, która ukończyła 60 lat – 3 punkty.</w:t>
      </w:r>
    </w:p>
    <w:p w14:paraId="56FF5852" w14:textId="77777777" w:rsidR="00C317CA" w:rsidRPr="00AE2BBC" w:rsidRDefault="00A63410" w:rsidP="00ED4F5F">
      <w:pPr>
        <w:spacing w:before="200" w:after="0" w:line="240" w:lineRule="auto"/>
        <w:ind w:firstLine="340"/>
        <w:jc w:val="both"/>
        <w:rPr>
          <w:sz w:val="22"/>
        </w:rPr>
      </w:pPr>
      <w:r w:rsidRPr="00AE2BBC">
        <w:rPr>
          <w:color w:val="000000"/>
          <w:sz w:val="22"/>
        </w:rPr>
        <w:t>3</w:t>
      </w:r>
      <w:r w:rsidR="00ED4F5F">
        <w:rPr>
          <w:color w:val="000000"/>
          <w:sz w:val="22"/>
        </w:rPr>
        <w:t>.</w:t>
      </w:r>
      <w:r w:rsidR="00622C01" w:rsidRPr="00AE2BBC">
        <w:rPr>
          <w:color w:val="000000"/>
          <w:sz w:val="22"/>
        </w:rPr>
        <w:t xml:space="preserve"> W przypadku spełnienia ki</w:t>
      </w:r>
      <w:r w:rsidR="004E3992" w:rsidRPr="00AE2BBC">
        <w:rPr>
          <w:color w:val="000000"/>
          <w:sz w:val="22"/>
        </w:rPr>
        <w:t>lku kryteriów</w:t>
      </w:r>
      <w:r w:rsidR="00622C01" w:rsidRPr="00AE2BBC">
        <w:rPr>
          <w:color w:val="000000"/>
          <w:sz w:val="22"/>
        </w:rPr>
        <w:t xml:space="preserve"> punkty sumuj</w:t>
      </w:r>
      <w:r w:rsidR="00DE1784" w:rsidRPr="00AE2BBC">
        <w:rPr>
          <w:color w:val="000000"/>
          <w:sz w:val="22"/>
        </w:rPr>
        <w:t>ą</w:t>
      </w:r>
      <w:r w:rsidR="00622C01" w:rsidRPr="00AE2BBC">
        <w:rPr>
          <w:color w:val="000000"/>
          <w:sz w:val="22"/>
        </w:rPr>
        <w:t xml:space="preserve"> się.</w:t>
      </w:r>
    </w:p>
    <w:p w14:paraId="1CEC15B6" w14:textId="77777777" w:rsidR="00C317CA" w:rsidRPr="00AE2BBC" w:rsidRDefault="00ED4F5F" w:rsidP="00ED4F5F">
      <w:pPr>
        <w:spacing w:before="200" w:after="0" w:line="240" w:lineRule="auto"/>
        <w:jc w:val="center"/>
        <w:rPr>
          <w:sz w:val="22"/>
        </w:rPr>
      </w:pPr>
      <w:r>
        <w:rPr>
          <w:b/>
          <w:color w:val="000000"/>
          <w:sz w:val="22"/>
        </w:rPr>
        <w:t>Rozdział</w:t>
      </w:r>
      <w:r w:rsidR="00622C01" w:rsidRPr="00AE2BBC">
        <w:rPr>
          <w:b/>
          <w:color w:val="000000"/>
          <w:sz w:val="22"/>
        </w:rPr>
        <w:t xml:space="preserve"> </w:t>
      </w:r>
      <w:r w:rsidR="00050BFD">
        <w:rPr>
          <w:b/>
          <w:color w:val="000000"/>
          <w:sz w:val="22"/>
        </w:rPr>
        <w:t>3</w:t>
      </w:r>
    </w:p>
    <w:p w14:paraId="2809AB61" w14:textId="77777777" w:rsidR="00C317CA" w:rsidRPr="00AE2BBC" w:rsidRDefault="00622C01" w:rsidP="00ED4F5F">
      <w:pPr>
        <w:spacing w:after="0" w:line="240" w:lineRule="auto"/>
        <w:jc w:val="center"/>
        <w:rPr>
          <w:sz w:val="22"/>
        </w:rPr>
      </w:pPr>
      <w:r w:rsidRPr="00AE2BBC">
        <w:rPr>
          <w:b/>
          <w:color w:val="000000"/>
          <w:sz w:val="22"/>
        </w:rPr>
        <w:t>Zasady ubiegania się osób fizycznych o zawarcie umowy najmu</w:t>
      </w:r>
      <w:r w:rsidR="0012717E" w:rsidRPr="00AE2BBC">
        <w:rPr>
          <w:b/>
          <w:color w:val="000000"/>
          <w:sz w:val="22"/>
        </w:rPr>
        <w:t xml:space="preserve"> z SAN</w:t>
      </w:r>
    </w:p>
    <w:p w14:paraId="16006DED" w14:textId="77777777" w:rsidR="00C317CA" w:rsidRPr="00AE2BBC" w:rsidRDefault="00ED4F5F" w:rsidP="00790EFF">
      <w:pPr>
        <w:spacing w:before="200" w:after="0" w:line="240" w:lineRule="auto"/>
        <w:ind w:firstLine="340"/>
        <w:jc w:val="both"/>
        <w:rPr>
          <w:sz w:val="22"/>
        </w:rPr>
      </w:pPr>
      <w:r>
        <w:rPr>
          <w:b/>
          <w:color w:val="000000"/>
          <w:sz w:val="22"/>
        </w:rPr>
        <w:t>§</w:t>
      </w:r>
      <w:r w:rsidR="00622C01" w:rsidRPr="00AE2BBC">
        <w:rPr>
          <w:b/>
          <w:color w:val="000000"/>
          <w:sz w:val="22"/>
        </w:rPr>
        <w:t xml:space="preserve"> </w:t>
      </w:r>
      <w:r w:rsidR="001A3242" w:rsidRPr="00AE2BBC">
        <w:rPr>
          <w:b/>
          <w:color w:val="000000"/>
          <w:sz w:val="22"/>
        </w:rPr>
        <w:t>5</w:t>
      </w:r>
      <w:r w:rsidR="00622C01" w:rsidRPr="00AE2BBC">
        <w:rPr>
          <w:b/>
          <w:color w:val="000000"/>
          <w:sz w:val="22"/>
        </w:rPr>
        <w:t>.</w:t>
      </w:r>
      <w:r>
        <w:rPr>
          <w:b/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1. </w:t>
      </w:r>
      <w:r w:rsidR="008827F9" w:rsidRPr="00AE2BBC">
        <w:rPr>
          <w:color w:val="000000"/>
          <w:sz w:val="22"/>
        </w:rPr>
        <w:t>Osoba zainteresowana zawarciem umowy najmu lokalu</w:t>
      </w:r>
      <w:r w:rsidR="003C2155" w:rsidRPr="00AE2BBC">
        <w:rPr>
          <w:color w:val="000000"/>
          <w:sz w:val="22"/>
        </w:rPr>
        <w:t xml:space="preserve"> </w:t>
      </w:r>
      <w:r w:rsidR="008827F9" w:rsidRPr="00AE2BBC">
        <w:rPr>
          <w:color w:val="000000"/>
          <w:sz w:val="22"/>
        </w:rPr>
        <w:t xml:space="preserve">składa wniosek o </w:t>
      </w:r>
      <w:r w:rsidR="003C2155" w:rsidRPr="00AE2BBC">
        <w:rPr>
          <w:color w:val="000000"/>
          <w:sz w:val="22"/>
        </w:rPr>
        <w:t>najem</w:t>
      </w:r>
      <w:r w:rsidR="008827F9" w:rsidRPr="00AE2BBC">
        <w:rPr>
          <w:color w:val="000000"/>
          <w:sz w:val="22"/>
        </w:rPr>
        <w:t xml:space="preserve"> </w:t>
      </w:r>
      <w:r w:rsidR="003C2155" w:rsidRPr="00AE2BBC">
        <w:rPr>
          <w:color w:val="000000"/>
          <w:sz w:val="22"/>
        </w:rPr>
        <w:t>lokalu mieszkalnego lub jednorodzinnego budynku mieszkalnego z zasobów SAN</w:t>
      </w:r>
      <w:r w:rsidR="008827F9" w:rsidRPr="00AE2BBC">
        <w:rPr>
          <w:color w:val="000000"/>
          <w:sz w:val="22"/>
        </w:rPr>
        <w:t xml:space="preserve"> </w:t>
      </w:r>
      <w:r w:rsidR="0094778E" w:rsidRPr="00AE2BBC">
        <w:rPr>
          <w:color w:val="000000"/>
          <w:sz w:val="22"/>
        </w:rPr>
        <w:t xml:space="preserve">w sposób i </w:t>
      </w:r>
      <w:r w:rsidR="00EB124A" w:rsidRPr="00AE2BBC">
        <w:rPr>
          <w:color w:val="000000"/>
          <w:sz w:val="22"/>
        </w:rPr>
        <w:t xml:space="preserve">w </w:t>
      </w:r>
      <w:r w:rsidR="00282FF0" w:rsidRPr="00AE2BBC">
        <w:rPr>
          <w:color w:val="000000"/>
          <w:sz w:val="22"/>
        </w:rPr>
        <w:t>miejscu określonym w ogłoszeniu o naborze.</w:t>
      </w:r>
    </w:p>
    <w:p w14:paraId="2985CDBA" w14:textId="77777777" w:rsidR="00C317CA" w:rsidRPr="00AE2BBC" w:rsidRDefault="00622C01" w:rsidP="00790EFF">
      <w:pPr>
        <w:spacing w:before="200" w:after="0" w:line="240" w:lineRule="auto"/>
        <w:ind w:firstLine="340"/>
        <w:jc w:val="both"/>
        <w:rPr>
          <w:color w:val="000000"/>
          <w:sz w:val="22"/>
        </w:rPr>
      </w:pPr>
      <w:r w:rsidRPr="00AE2BBC">
        <w:rPr>
          <w:color w:val="000000"/>
          <w:sz w:val="22"/>
        </w:rPr>
        <w:t>2.</w:t>
      </w:r>
      <w:r w:rsidR="00790EFF" w:rsidRPr="00AE2BBC">
        <w:rPr>
          <w:color w:val="000000"/>
          <w:sz w:val="22"/>
        </w:rPr>
        <w:t xml:space="preserve"> </w:t>
      </w:r>
      <w:r w:rsidR="00E44768" w:rsidRPr="00AE2BBC">
        <w:rPr>
          <w:color w:val="000000"/>
          <w:sz w:val="22"/>
        </w:rPr>
        <w:t xml:space="preserve">Ogłoszenie o naborze wraz z terminem składania wniosków o zawarcie umowy najmu i </w:t>
      </w:r>
      <w:r w:rsidR="00F87CD8" w:rsidRPr="00AE2BBC">
        <w:rPr>
          <w:color w:val="000000"/>
          <w:sz w:val="22"/>
        </w:rPr>
        <w:t>formularzem</w:t>
      </w:r>
      <w:r w:rsidR="00EB124A" w:rsidRPr="00AE2BBC">
        <w:rPr>
          <w:color w:val="000000"/>
          <w:sz w:val="22"/>
        </w:rPr>
        <w:t xml:space="preserve"> </w:t>
      </w:r>
      <w:r w:rsidR="00E44768" w:rsidRPr="00AE2BBC">
        <w:rPr>
          <w:color w:val="000000"/>
          <w:sz w:val="22"/>
        </w:rPr>
        <w:t xml:space="preserve">wniosku publikuje się w Biuletynie Informacji Publicznej Urzędu </w:t>
      </w:r>
      <w:r w:rsidR="00EB124A" w:rsidRPr="00AE2BBC">
        <w:rPr>
          <w:color w:val="000000"/>
          <w:sz w:val="22"/>
        </w:rPr>
        <w:t xml:space="preserve">Miejskiego Wrocławia </w:t>
      </w:r>
      <w:r w:rsidR="00E44768" w:rsidRPr="00AE2BBC">
        <w:rPr>
          <w:color w:val="000000"/>
          <w:sz w:val="22"/>
        </w:rPr>
        <w:t>oraz</w:t>
      </w:r>
      <w:r w:rsidR="004F22B9" w:rsidRPr="00AE2BBC">
        <w:rPr>
          <w:color w:val="000000"/>
          <w:sz w:val="22"/>
        </w:rPr>
        <w:t xml:space="preserve"> w siedzibie podmiotu prowadzącego nabór</w:t>
      </w:r>
      <w:r w:rsidR="00E44768" w:rsidRPr="00AE2BBC">
        <w:rPr>
          <w:color w:val="000000"/>
          <w:sz w:val="22"/>
        </w:rPr>
        <w:t>.</w:t>
      </w:r>
    </w:p>
    <w:p w14:paraId="0D322DFE" w14:textId="77777777" w:rsidR="00DF7DE2" w:rsidRPr="00AE2BBC" w:rsidRDefault="00DF7DE2" w:rsidP="00790EFF">
      <w:pPr>
        <w:spacing w:before="200" w:after="0" w:line="240" w:lineRule="auto"/>
        <w:ind w:firstLine="340"/>
        <w:jc w:val="both"/>
        <w:rPr>
          <w:sz w:val="22"/>
        </w:rPr>
      </w:pPr>
      <w:r w:rsidRPr="00AE2BBC">
        <w:rPr>
          <w:color w:val="000000"/>
          <w:sz w:val="22"/>
        </w:rPr>
        <w:t>3. Osoba, o której mowa w ust. 1 wraz z osobami zgłoszonymi przez nią do wspólnego zamieszkania mogą złożyć tylko jeden wniosek o najem lokalu mieszkalnego lub jednorodzinnego budynku mieszkalnego z zasobów SAN.</w:t>
      </w:r>
    </w:p>
    <w:p w14:paraId="591B1F72" w14:textId="77777777" w:rsidR="00C317CA" w:rsidRPr="00AE2BBC" w:rsidRDefault="00976DAF" w:rsidP="00790EFF">
      <w:pPr>
        <w:spacing w:before="200" w:after="0" w:line="240" w:lineRule="auto"/>
        <w:ind w:firstLine="340"/>
        <w:jc w:val="both"/>
        <w:rPr>
          <w:sz w:val="22"/>
        </w:rPr>
      </w:pPr>
      <w:r w:rsidRPr="00AE2BBC">
        <w:rPr>
          <w:color w:val="000000"/>
          <w:sz w:val="22"/>
        </w:rPr>
        <w:t>4</w:t>
      </w:r>
      <w:r w:rsidR="00790EFF">
        <w:rPr>
          <w:color w:val="000000"/>
          <w:sz w:val="22"/>
        </w:rPr>
        <w:t xml:space="preserve">. </w:t>
      </w:r>
      <w:r w:rsidR="00622C01" w:rsidRPr="00AE2BBC">
        <w:rPr>
          <w:color w:val="000000"/>
          <w:sz w:val="22"/>
        </w:rPr>
        <w:t>Wnioskodawc</w:t>
      </w:r>
      <w:r w:rsidR="00DF7DE2" w:rsidRPr="00AE2BBC">
        <w:rPr>
          <w:color w:val="000000"/>
          <w:sz w:val="22"/>
        </w:rPr>
        <w:t>a</w:t>
      </w:r>
      <w:r w:rsidR="00622C01" w:rsidRPr="00AE2BBC">
        <w:rPr>
          <w:color w:val="000000"/>
          <w:sz w:val="22"/>
        </w:rPr>
        <w:t>, któr</w:t>
      </w:r>
      <w:r w:rsidR="00DF7DE2" w:rsidRPr="00AE2BBC">
        <w:rPr>
          <w:color w:val="000000"/>
          <w:sz w:val="22"/>
        </w:rPr>
        <w:t>y</w:t>
      </w:r>
      <w:r w:rsidR="00622C01" w:rsidRPr="00AE2BBC">
        <w:rPr>
          <w:color w:val="000000"/>
          <w:sz w:val="22"/>
        </w:rPr>
        <w:t xml:space="preserve"> złoży</w:t>
      </w:r>
      <w:r w:rsidR="00DF7DE2" w:rsidRPr="00AE2BBC">
        <w:rPr>
          <w:color w:val="000000"/>
          <w:sz w:val="22"/>
        </w:rPr>
        <w:t xml:space="preserve">ł wniosek, o którym mowa w ust. 1 </w:t>
      </w:r>
      <w:r w:rsidR="00622C01" w:rsidRPr="00AE2BBC">
        <w:rPr>
          <w:color w:val="000000"/>
          <w:sz w:val="22"/>
        </w:rPr>
        <w:t xml:space="preserve">i nie </w:t>
      </w:r>
      <w:r w:rsidR="00DF7DE2" w:rsidRPr="00AE2BBC">
        <w:rPr>
          <w:color w:val="000000"/>
          <w:sz w:val="22"/>
        </w:rPr>
        <w:t xml:space="preserve">zawarł umowy najmu lokalu mieszkalnego lub jednorodzinnego budynku mieszkalnego z zasobów SAN, </w:t>
      </w:r>
      <w:r w:rsidR="00622C01" w:rsidRPr="00AE2BBC">
        <w:rPr>
          <w:color w:val="000000"/>
          <w:sz w:val="22"/>
        </w:rPr>
        <w:t>w przypadku kole</w:t>
      </w:r>
      <w:r w:rsidR="00DF7DE2" w:rsidRPr="00AE2BBC">
        <w:rPr>
          <w:color w:val="000000"/>
          <w:sz w:val="22"/>
        </w:rPr>
        <w:t xml:space="preserve">jnego ogłoszenia o naborze wniosków </w:t>
      </w:r>
      <w:r w:rsidR="000010A3" w:rsidRPr="00AE2BBC">
        <w:rPr>
          <w:color w:val="000000"/>
          <w:sz w:val="22"/>
        </w:rPr>
        <w:t>składa</w:t>
      </w:r>
      <w:r w:rsidR="00DF7DE2" w:rsidRPr="00AE2BBC">
        <w:rPr>
          <w:color w:val="000000"/>
          <w:sz w:val="22"/>
        </w:rPr>
        <w:t xml:space="preserve"> nowy wniosek</w:t>
      </w:r>
      <w:r w:rsidR="00622C01" w:rsidRPr="00AE2BBC">
        <w:rPr>
          <w:color w:val="000000"/>
          <w:sz w:val="22"/>
        </w:rPr>
        <w:t>.</w:t>
      </w:r>
    </w:p>
    <w:p w14:paraId="00923EC5" w14:textId="77777777" w:rsidR="00C317CA" w:rsidRPr="00AE2BBC" w:rsidRDefault="00976DAF" w:rsidP="00790EFF">
      <w:pPr>
        <w:spacing w:before="200" w:after="0" w:line="240" w:lineRule="auto"/>
        <w:ind w:firstLine="340"/>
        <w:jc w:val="both"/>
        <w:rPr>
          <w:sz w:val="22"/>
        </w:rPr>
      </w:pPr>
      <w:r w:rsidRPr="00AE2BBC">
        <w:rPr>
          <w:color w:val="000000"/>
          <w:sz w:val="22"/>
        </w:rPr>
        <w:t>5</w:t>
      </w:r>
      <w:r w:rsidR="00790EFF">
        <w:rPr>
          <w:color w:val="000000"/>
          <w:sz w:val="22"/>
        </w:rPr>
        <w:t xml:space="preserve">. </w:t>
      </w:r>
      <w:r w:rsidR="005C73EE" w:rsidRPr="00AE2BBC">
        <w:rPr>
          <w:color w:val="000000"/>
          <w:sz w:val="22"/>
        </w:rPr>
        <w:t xml:space="preserve">Wnioski, o których mowa w ust. 1 ewidencjonuje się z uwzględnieniem daty i kolejności ich wpływu. </w:t>
      </w:r>
    </w:p>
    <w:p w14:paraId="057EC3B1" w14:textId="77777777" w:rsidR="0002571C" w:rsidRPr="00AE2BBC" w:rsidRDefault="00976DAF" w:rsidP="00790EFF">
      <w:pPr>
        <w:spacing w:before="200" w:after="0" w:line="240" w:lineRule="auto"/>
        <w:ind w:firstLine="340"/>
        <w:jc w:val="both"/>
        <w:rPr>
          <w:color w:val="000000"/>
          <w:sz w:val="22"/>
        </w:rPr>
      </w:pPr>
      <w:r w:rsidRPr="00AE2BBC">
        <w:rPr>
          <w:color w:val="000000"/>
          <w:sz w:val="22"/>
        </w:rPr>
        <w:t>6</w:t>
      </w:r>
      <w:r w:rsidR="00790EFF">
        <w:rPr>
          <w:color w:val="000000"/>
          <w:sz w:val="22"/>
        </w:rPr>
        <w:t xml:space="preserve">. </w:t>
      </w:r>
      <w:r w:rsidR="0002571C" w:rsidRPr="00AE2BBC">
        <w:rPr>
          <w:color w:val="000000"/>
          <w:sz w:val="22"/>
        </w:rPr>
        <w:t>Wnioskodawca zobowiązany jest do dołączenia do wniosku:</w:t>
      </w:r>
    </w:p>
    <w:p w14:paraId="6B2612A6" w14:textId="77777777" w:rsidR="007C0E36" w:rsidRPr="00AE2BBC" w:rsidRDefault="0002571C" w:rsidP="00561096">
      <w:pPr>
        <w:pStyle w:val="Akapitzlist"/>
        <w:numPr>
          <w:ilvl w:val="0"/>
          <w:numId w:val="2"/>
        </w:numPr>
        <w:spacing w:before="200" w:after="0" w:line="240" w:lineRule="auto"/>
        <w:ind w:left="340" w:hanging="340"/>
        <w:contextualSpacing w:val="0"/>
        <w:jc w:val="both"/>
        <w:rPr>
          <w:sz w:val="22"/>
        </w:rPr>
      </w:pPr>
      <w:r w:rsidRPr="00AE2BBC">
        <w:rPr>
          <w:color w:val="000000"/>
          <w:sz w:val="22"/>
        </w:rPr>
        <w:t>zaświadczeń właściwego miejscowo urzędu skarbowego o wysokości dochodów uz</w:t>
      </w:r>
      <w:r w:rsidR="00976DAF" w:rsidRPr="00AE2BBC">
        <w:rPr>
          <w:color w:val="000000"/>
          <w:sz w:val="22"/>
        </w:rPr>
        <w:t>yskanych w roku poprzednim przez członków gospodarstwa domowego,</w:t>
      </w:r>
      <w:r w:rsidR="00DE34E8" w:rsidRPr="00AE2BBC">
        <w:rPr>
          <w:sz w:val="22"/>
        </w:rPr>
        <w:t xml:space="preserve"> w których będzie wykazany dochód, składki na ubezpieczenia społeczne i należny podatek dochodowy. Dochody za rok poprzedzający złożenie wniosku niepodlegające opodatkowaniu podatkiem dochodowym od osób fizycznych ustala się na podstawie informacji o przychodach/dochodach </w:t>
      </w:r>
      <w:r w:rsidR="00313BAD" w:rsidRPr="00AE2BBC">
        <w:rPr>
          <w:sz w:val="22"/>
        </w:rPr>
        <w:t>wydanej przez uprawniony podmiot</w:t>
      </w:r>
      <w:r w:rsidRPr="00AE2BBC">
        <w:rPr>
          <w:color w:val="000000"/>
          <w:sz w:val="22"/>
        </w:rPr>
        <w:t>;</w:t>
      </w:r>
    </w:p>
    <w:p w14:paraId="2EA65C3B" w14:textId="77777777" w:rsidR="00976DAF" w:rsidRPr="00AE2BBC" w:rsidRDefault="00976DAF" w:rsidP="00561096">
      <w:pPr>
        <w:pStyle w:val="Akapitzlist"/>
        <w:numPr>
          <w:ilvl w:val="0"/>
          <w:numId w:val="2"/>
        </w:numPr>
        <w:spacing w:before="200" w:after="0" w:line="240" w:lineRule="auto"/>
        <w:ind w:left="340" w:hanging="340"/>
        <w:contextualSpacing w:val="0"/>
        <w:jc w:val="both"/>
        <w:rPr>
          <w:sz w:val="22"/>
        </w:rPr>
      </w:pPr>
      <w:r w:rsidRPr="00AE2BBC">
        <w:rPr>
          <w:color w:val="000000"/>
          <w:sz w:val="22"/>
        </w:rPr>
        <w:t>oświadczeń członków gospodarstwa domowego o wysokości składki na ubezpieczenie zdrowotne pobranej w roku poprzedzającym rok złożenia wniosku</w:t>
      </w:r>
      <w:r w:rsidRPr="00AE2BBC">
        <w:rPr>
          <w:sz w:val="22"/>
        </w:rPr>
        <w:t>;</w:t>
      </w:r>
    </w:p>
    <w:p w14:paraId="3F2D09A4" w14:textId="77777777" w:rsidR="00F01D43" w:rsidRPr="00AE2BBC" w:rsidRDefault="00F01D43" w:rsidP="00561096">
      <w:pPr>
        <w:pStyle w:val="Akapitzlist"/>
        <w:numPr>
          <w:ilvl w:val="0"/>
          <w:numId w:val="2"/>
        </w:numPr>
        <w:spacing w:before="200" w:after="0" w:line="240" w:lineRule="auto"/>
        <w:ind w:left="340" w:hanging="340"/>
        <w:contextualSpacing w:val="0"/>
        <w:jc w:val="both"/>
        <w:rPr>
          <w:sz w:val="22"/>
        </w:rPr>
      </w:pPr>
      <w:r w:rsidRPr="00AE2BBC">
        <w:rPr>
          <w:color w:val="000000"/>
          <w:sz w:val="22"/>
        </w:rPr>
        <w:t>dokumentów lub zaświadczeń potwierdzających</w:t>
      </w:r>
      <w:r w:rsidR="007F62B7">
        <w:rPr>
          <w:color w:val="000000"/>
          <w:sz w:val="22"/>
        </w:rPr>
        <w:t>,</w:t>
      </w:r>
      <w:r w:rsidRPr="00AE2BBC">
        <w:rPr>
          <w:color w:val="000000"/>
          <w:sz w:val="22"/>
        </w:rPr>
        <w:t xml:space="preserve"> że </w:t>
      </w:r>
      <w:r w:rsidR="00976DAF" w:rsidRPr="00AE2BBC">
        <w:rPr>
          <w:color w:val="000000"/>
          <w:sz w:val="22"/>
        </w:rPr>
        <w:t>g</w:t>
      </w:r>
      <w:r w:rsidRPr="00AE2BBC">
        <w:rPr>
          <w:color w:val="000000"/>
          <w:sz w:val="22"/>
        </w:rPr>
        <w:t>mina jest jego miejscem zamieszkania i centrum życiowym;</w:t>
      </w:r>
    </w:p>
    <w:p w14:paraId="3DD7B9FC" w14:textId="77777777" w:rsidR="007C0E36" w:rsidRPr="00AE2BBC" w:rsidRDefault="00FE17C4" w:rsidP="00561096">
      <w:pPr>
        <w:pStyle w:val="Akapitzlist"/>
        <w:numPr>
          <w:ilvl w:val="0"/>
          <w:numId w:val="2"/>
        </w:numPr>
        <w:spacing w:before="200" w:after="0" w:line="240" w:lineRule="auto"/>
        <w:ind w:left="340" w:hanging="340"/>
        <w:contextualSpacing w:val="0"/>
        <w:jc w:val="both"/>
        <w:rPr>
          <w:sz w:val="22"/>
        </w:rPr>
      </w:pPr>
      <w:r w:rsidRPr="00AE2BBC">
        <w:rPr>
          <w:color w:val="000000"/>
          <w:sz w:val="22"/>
        </w:rPr>
        <w:t>oświ</w:t>
      </w:r>
      <w:r w:rsidR="002F3AE0" w:rsidRPr="00AE2BBC">
        <w:rPr>
          <w:color w:val="000000"/>
          <w:sz w:val="22"/>
        </w:rPr>
        <w:t>adczenia osób wchodzących w skład gospodarstwa domowego o</w:t>
      </w:r>
      <w:r w:rsidR="008B332F" w:rsidRPr="00AE2BBC">
        <w:rPr>
          <w:color w:val="000000"/>
          <w:sz w:val="22"/>
        </w:rPr>
        <w:t xml:space="preserve"> posiadaniu albo nieposiadaniu, na </w:t>
      </w:r>
      <w:r w:rsidR="00A11A72" w:rsidRPr="00AE2BBC">
        <w:rPr>
          <w:color w:val="000000"/>
          <w:sz w:val="22"/>
        </w:rPr>
        <w:t>terytorium Rzeczypospolitej Polskiej</w:t>
      </w:r>
      <w:r w:rsidR="002F3AE0" w:rsidRPr="00AE2BBC">
        <w:rPr>
          <w:color w:val="000000"/>
          <w:sz w:val="22"/>
        </w:rPr>
        <w:t xml:space="preserve"> t</w:t>
      </w:r>
      <w:r w:rsidR="002F3AE0" w:rsidRPr="00AE2BBC">
        <w:rPr>
          <w:sz w:val="22"/>
        </w:rPr>
        <w:t>ytułu prawnego do lokalu mieszkalnego lub budynku mieszkalnego jednorodzinnego, spółdzielczego własnościowego prawa do lokalu, spółdzielczego lokatorskiego prawa do lokalu, których przedmiotem jest lokal mieszkalny lub dom jednorodzinny, a w przypadku posiadania takiego tytułu oświadczenia o wyzbyciu się go do dnia zawarcia umowy najmu</w:t>
      </w:r>
      <w:r w:rsidR="008B332F" w:rsidRPr="00AE2BBC">
        <w:rPr>
          <w:color w:val="000000"/>
          <w:sz w:val="22"/>
        </w:rPr>
        <w:t xml:space="preserve">; </w:t>
      </w:r>
    </w:p>
    <w:p w14:paraId="1806D77C" w14:textId="77777777" w:rsidR="00A11A72" w:rsidRPr="00AE2BBC" w:rsidRDefault="00A11A72" w:rsidP="00561096">
      <w:pPr>
        <w:pStyle w:val="Akapitzlist"/>
        <w:numPr>
          <w:ilvl w:val="0"/>
          <w:numId w:val="2"/>
        </w:numPr>
        <w:spacing w:before="200" w:after="0" w:line="240" w:lineRule="auto"/>
        <w:ind w:left="340" w:hanging="340"/>
        <w:contextualSpacing w:val="0"/>
        <w:jc w:val="both"/>
        <w:rPr>
          <w:sz w:val="22"/>
        </w:rPr>
      </w:pPr>
      <w:r w:rsidRPr="00AE2BBC">
        <w:rPr>
          <w:sz w:val="22"/>
        </w:rPr>
        <w:lastRenderedPageBreak/>
        <w:t xml:space="preserve">potwierdzenia spełnienia kryteriów pierwszeństwa, o których mowa w </w:t>
      </w:r>
      <w:r w:rsidRPr="00AE2BBC">
        <w:rPr>
          <w:color w:val="000000"/>
          <w:sz w:val="22"/>
        </w:rPr>
        <w:t>§ 4 ust. 2, w formie:</w:t>
      </w:r>
    </w:p>
    <w:p w14:paraId="598568D7" w14:textId="77777777" w:rsidR="007C0E36" w:rsidRPr="00AE2BBC" w:rsidRDefault="00F01D43" w:rsidP="000A306F">
      <w:pPr>
        <w:pStyle w:val="Akapitzlist"/>
        <w:numPr>
          <w:ilvl w:val="0"/>
          <w:numId w:val="10"/>
        </w:numPr>
        <w:spacing w:before="200" w:after="0" w:line="240" w:lineRule="auto"/>
        <w:ind w:left="680" w:hanging="340"/>
        <w:contextualSpacing w:val="0"/>
        <w:jc w:val="both"/>
        <w:rPr>
          <w:color w:val="000000"/>
          <w:sz w:val="22"/>
        </w:rPr>
      </w:pPr>
      <w:r w:rsidRPr="00AE2BBC">
        <w:rPr>
          <w:color w:val="000000"/>
          <w:sz w:val="22"/>
        </w:rPr>
        <w:t xml:space="preserve">kopii książeczki mieszkaniowej, o której mowa w § </w:t>
      </w:r>
      <w:r w:rsidR="00875176" w:rsidRPr="00AE2BBC">
        <w:rPr>
          <w:color w:val="000000"/>
          <w:sz w:val="22"/>
        </w:rPr>
        <w:t>4</w:t>
      </w:r>
      <w:r w:rsidRPr="00AE2BBC">
        <w:rPr>
          <w:color w:val="000000"/>
          <w:sz w:val="22"/>
        </w:rPr>
        <w:t xml:space="preserve"> ust. 2 pkt</w:t>
      </w:r>
      <w:r w:rsidR="008759D4" w:rsidRPr="00AE2BBC">
        <w:rPr>
          <w:color w:val="000000"/>
          <w:sz w:val="22"/>
        </w:rPr>
        <w:t xml:space="preserve"> 1,</w:t>
      </w:r>
    </w:p>
    <w:p w14:paraId="6E13F42B" w14:textId="77777777" w:rsidR="008759D4" w:rsidRPr="00AE2BBC" w:rsidRDefault="008759D4" w:rsidP="000A306F">
      <w:pPr>
        <w:pStyle w:val="Akapitzlist"/>
        <w:numPr>
          <w:ilvl w:val="0"/>
          <w:numId w:val="10"/>
        </w:numPr>
        <w:spacing w:before="200" w:after="0" w:line="240" w:lineRule="auto"/>
        <w:ind w:left="680" w:hanging="340"/>
        <w:contextualSpacing w:val="0"/>
        <w:jc w:val="both"/>
        <w:rPr>
          <w:sz w:val="22"/>
        </w:rPr>
      </w:pPr>
      <w:r w:rsidRPr="00AE2BBC">
        <w:rPr>
          <w:sz w:val="22"/>
        </w:rPr>
        <w:t>orzeczenia o niepełnosprawności osoby do 16. roku życia wchodzącej w skład gospodarstwa domowego, ważnej legitymacji dokumentującej niepełnosprawność, orzeczenia lekarza orzecznika Zakładu Ubezpieczeń Społecznych,</w:t>
      </w:r>
    </w:p>
    <w:p w14:paraId="0E8AFD53" w14:textId="77777777" w:rsidR="008759D4" w:rsidRPr="00AE2BBC" w:rsidRDefault="00B87EF5" w:rsidP="000A306F">
      <w:pPr>
        <w:pStyle w:val="Akapitzlist"/>
        <w:numPr>
          <w:ilvl w:val="0"/>
          <w:numId w:val="10"/>
        </w:numPr>
        <w:spacing w:before="200" w:after="0" w:line="240" w:lineRule="auto"/>
        <w:ind w:left="680" w:hanging="340"/>
        <w:contextualSpacing w:val="0"/>
        <w:jc w:val="both"/>
        <w:rPr>
          <w:sz w:val="22"/>
        </w:rPr>
      </w:pPr>
      <w:r w:rsidRPr="00AE2BBC">
        <w:rPr>
          <w:sz w:val="22"/>
        </w:rPr>
        <w:t>o</w:t>
      </w:r>
      <w:r w:rsidR="008759D4" w:rsidRPr="00AE2BBC">
        <w:rPr>
          <w:sz w:val="22"/>
        </w:rPr>
        <w:t>rzeczenia o umiarkowanym albo znacznym stopniu niepełnosprawności wnioskodawcy lub osoby powyżej 16. roku życia wchodzącej w skład gospodarstwa domowego, ważn</w:t>
      </w:r>
      <w:r w:rsidR="007E1268" w:rsidRPr="00AE2BBC">
        <w:rPr>
          <w:sz w:val="22"/>
        </w:rPr>
        <w:t>ej</w:t>
      </w:r>
      <w:r w:rsidR="008759D4" w:rsidRPr="00AE2BBC">
        <w:rPr>
          <w:sz w:val="22"/>
        </w:rPr>
        <w:t xml:space="preserve"> legitymacj</w:t>
      </w:r>
      <w:r w:rsidR="007E1268" w:rsidRPr="00AE2BBC">
        <w:rPr>
          <w:sz w:val="22"/>
        </w:rPr>
        <w:t>i</w:t>
      </w:r>
      <w:r w:rsidR="008759D4" w:rsidRPr="00AE2BBC">
        <w:rPr>
          <w:sz w:val="22"/>
        </w:rPr>
        <w:t xml:space="preserve"> dokumentując</w:t>
      </w:r>
      <w:r w:rsidR="007E1268" w:rsidRPr="00AE2BBC">
        <w:rPr>
          <w:sz w:val="22"/>
        </w:rPr>
        <w:t>ej</w:t>
      </w:r>
      <w:r w:rsidR="008759D4" w:rsidRPr="00AE2BBC">
        <w:rPr>
          <w:sz w:val="22"/>
        </w:rPr>
        <w:t xml:space="preserve"> niepełnosprawność, bądź równoważne</w:t>
      </w:r>
      <w:r w:rsidR="007E1268" w:rsidRPr="00AE2BBC">
        <w:rPr>
          <w:sz w:val="22"/>
        </w:rPr>
        <w:t>go</w:t>
      </w:r>
      <w:r w:rsidR="008759D4" w:rsidRPr="00AE2BBC">
        <w:rPr>
          <w:sz w:val="22"/>
        </w:rPr>
        <w:t xml:space="preserve"> orzeczeni</w:t>
      </w:r>
      <w:r w:rsidR="007E1268" w:rsidRPr="00AE2BBC">
        <w:rPr>
          <w:sz w:val="22"/>
        </w:rPr>
        <w:t>a</w:t>
      </w:r>
      <w:r w:rsidR="008759D4" w:rsidRPr="00AE2BBC">
        <w:rPr>
          <w:sz w:val="22"/>
        </w:rPr>
        <w:t xml:space="preserve"> lekarza orzecznika Zakładu Ubezpieczeń Społecznych</w:t>
      </w:r>
      <w:r w:rsidR="007E1268" w:rsidRPr="00AE2BBC">
        <w:rPr>
          <w:sz w:val="22"/>
        </w:rPr>
        <w:t>,</w:t>
      </w:r>
    </w:p>
    <w:p w14:paraId="05251B9E" w14:textId="77777777" w:rsidR="00582258" w:rsidRPr="00561096" w:rsidRDefault="00582258" w:rsidP="000A306F">
      <w:pPr>
        <w:pStyle w:val="Akapitzlist"/>
        <w:numPr>
          <w:ilvl w:val="0"/>
          <w:numId w:val="10"/>
        </w:numPr>
        <w:spacing w:before="200" w:after="0" w:line="240" w:lineRule="auto"/>
        <w:ind w:left="680" w:hanging="340"/>
        <w:contextualSpacing w:val="0"/>
        <w:jc w:val="both"/>
        <w:rPr>
          <w:color w:val="000000"/>
          <w:sz w:val="22"/>
        </w:rPr>
      </w:pPr>
      <w:r w:rsidRPr="00561096">
        <w:rPr>
          <w:color w:val="000000"/>
          <w:sz w:val="22"/>
        </w:rPr>
        <w:t>oświadczenia wnioskodawcy o rozliczeniu w urzędzie skarbowym we Wrocławiu (za wyjątkiem Pierwszego Urzędu Skarbowego we Wrocławiu) podatku dochodowego od osób fizycznych za rok poprzedzający złożenie wniosku</w:t>
      </w:r>
      <w:r w:rsidR="007B1C19" w:rsidRPr="00561096">
        <w:rPr>
          <w:color w:val="000000"/>
          <w:sz w:val="22"/>
        </w:rPr>
        <w:t>,</w:t>
      </w:r>
    </w:p>
    <w:p w14:paraId="7BA1344B" w14:textId="77777777" w:rsidR="007E1268" w:rsidRPr="00AE2BBC" w:rsidRDefault="007B1C19" w:rsidP="000A306F">
      <w:pPr>
        <w:pStyle w:val="Akapitzlist"/>
        <w:numPr>
          <w:ilvl w:val="0"/>
          <w:numId w:val="10"/>
        </w:numPr>
        <w:spacing w:before="200" w:after="0" w:line="240" w:lineRule="auto"/>
        <w:ind w:left="680" w:hanging="340"/>
        <w:contextualSpacing w:val="0"/>
        <w:jc w:val="both"/>
        <w:rPr>
          <w:color w:val="000000"/>
          <w:sz w:val="22"/>
        </w:rPr>
      </w:pPr>
      <w:r w:rsidRPr="00AE2BBC">
        <w:rPr>
          <w:color w:val="000000"/>
          <w:sz w:val="22"/>
        </w:rPr>
        <w:t>wydruku z Centralnej Ewidencji i Informacj</w:t>
      </w:r>
      <w:r w:rsidR="00D87CCA" w:rsidRPr="00AE2BBC">
        <w:rPr>
          <w:color w:val="000000"/>
          <w:sz w:val="22"/>
        </w:rPr>
        <w:t>i</w:t>
      </w:r>
      <w:r w:rsidRPr="00AE2BBC">
        <w:rPr>
          <w:color w:val="000000"/>
          <w:sz w:val="22"/>
        </w:rPr>
        <w:t xml:space="preserve"> o Działalności Gospodarczej</w:t>
      </w:r>
      <w:r w:rsidR="004B056E" w:rsidRPr="00AE2BBC">
        <w:rPr>
          <w:color w:val="000000"/>
          <w:sz w:val="22"/>
        </w:rPr>
        <w:t>,</w:t>
      </w:r>
    </w:p>
    <w:p w14:paraId="72600E6A" w14:textId="77777777" w:rsidR="004B056E" w:rsidRPr="00561096" w:rsidRDefault="004B056E" w:rsidP="000A306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00" w:after="0" w:line="240" w:lineRule="auto"/>
        <w:ind w:left="680" w:hanging="340"/>
        <w:contextualSpacing w:val="0"/>
        <w:jc w:val="both"/>
        <w:rPr>
          <w:rFonts w:eastAsiaTheme="minorHAnsi"/>
          <w:sz w:val="22"/>
        </w:rPr>
      </w:pPr>
      <w:r w:rsidRPr="00561096">
        <w:rPr>
          <w:rFonts w:eastAsiaTheme="minorHAnsi"/>
          <w:sz w:val="22"/>
        </w:rPr>
        <w:t>zaświadczeni</w:t>
      </w:r>
      <w:r w:rsidR="004026B2" w:rsidRPr="00561096">
        <w:rPr>
          <w:rFonts w:eastAsiaTheme="minorHAnsi"/>
          <w:sz w:val="22"/>
        </w:rPr>
        <w:t>a</w:t>
      </w:r>
      <w:r w:rsidRPr="00561096">
        <w:rPr>
          <w:rFonts w:eastAsiaTheme="minorHAnsi"/>
          <w:sz w:val="22"/>
        </w:rPr>
        <w:t xml:space="preserve"> potwierdzające</w:t>
      </w:r>
      <w:r w:rsidR="004026B2" w:rsidRPr="00561096">
        <w:rPr>
          <w:rFonts w:eastAsiaTheme="minorHAnsi"/>
          <w:sz w:val="22"/>
        </w:rPr>
        <w:t>go</w:t>
      </w:r>
      <w:r w:rsidRPr="00561096">
        <w:rPr>
          <w:rFonts w:eastAsiaTheme="minorHAnsi"/>
          <w:sz w:val="22"/>
        </w:rPr>
        <w:t xml:space="preserve"> pobyt w placówce opiekuńczo – wychowawczej albo rodzinnej formie pieczy zastępczej, wydane</w:t>
      </w:r>
      <w:r w:rsidR="004026B2" w:rsidRPr="00561096">
        <w:rPr>
          <w:rFonts w:eastAsiaTheme="minorHAnsi"/>
          <w:sz w:val="22"/>
        </w:rPr>
        <w:t>go</w:t>
      </w:r>
      <w:r w:rsidRPr="00561096">
        <w:rPr>
          <w:rFonts w:eastAsiaTheme="minorHAnsi"/>
          <w:sz w:val="22"/>
        </w:rPr>
        <w:t xml:space="preserve"> przez MOPS lub organizacje, którym zlecono wykonywanie zadań w tym zakresie,</w:t>
      </w:r>
    </w:p>
    <w:p w14:paraId="6A15EB5F" w14:textId="77777777" w:rsidR="004B056E" w:rsidRPr="00561096" w:rsidRDefault="004B056E" w:rsidP="000A306F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="200" w:after="0" w:line="240" w:lineRule="auto"/>
        <w:ind w:left="680" w:hanging="340"/>
        <w:contextualSpacing w:val="0"/>
        <w:jc w:val="both"/>
        <w:rPr>
          <w:rFonts w:eastAsiaTheme="minorHAnsi"/>
          <w:sz w:val="22"/>
        </w:rPr>
      </w:pPr>
      <w:r w:rsidRPr="00561096">
        <w:rPr>
          <w:rFonts w:eastAsiaTheme="minorHAnsi"/>
          <w:sz w:val="22"/>
        </w:rPr>
        <w:t>potwierdzeni</w:t>
      </w:r>
      <w:r w:rsidR="004026B2" w:rsidRPr="00561096">
        <w:rPr>
          <w:rFonts w:eastAsiaTheme="minorHAnsi"/>
          <w:sz w:val="22"/>
        </w:rPr>
        <w:t>a</w:t>
      </w:r>
      <w:r w:rsidRPr="00561096">
        <w:rPr>
          <w:rFonts w:eastAsiaTheme="minorHAnsi"/>
          <w:sz w:val="22"/>
        </w:rPr>
        <w:t xml:space="preserve"> wydane</w:t>
      </w:r>
      <w:r w:rsidR="004026B2" w:rsidRPr="00561096">
        <w:rPr>
          <w:rFonts w:eastAsiaTheme="minorHAnsi"/>
          <w:sz w:val="22"/>
        </w:rPr>
        <w:t>go</w:t>
      </w:r>
      <w:r w:rsidRPr="00561096">
        <w:rPr>
          <w:rFonts w:eastAsiaTheme="minorHAnsi"/>
          <w:sz w:val="22"/>
        </w:rPr>
        <w:t xml:space="preserve"> przez Zespół Interdyscyplinarny ds. Przeciwdziałania Przemocy Domowej powołany zarządzeniem Prezydenta Wrocławia bądź prawomocne</w:t>
      </w:r>
      <w:r w:rsidR="004026B2" w:rsidRPr="00561096">
        <w:rPr>
          <w:rFonts w:eastAsiaTheme="minorHAnsi"/>
          <w:sz w:val="22"/>
        </w:rPr>
        <w:t>go</w:t>
      </w:r>
      <w:r w:rsidRPr="00561096">
        <w:rPr>
          <w:rFonts w:eastAsiaTheme="minorHAnsi"/>
          <w:sz w:val="22"/>
        </w:rPr>
        <w:t xml:space="preserve"> orzeczeni</w:t>
      </w:r>
      <w:r w:rsidR="004026B2" w:rsidRPr="00561096">
        <w:rPr>
          <w:rFonts w:eastAsiaTheme="minorHAnsi"/>
          <w:sz w:val="22"/>
        </w:rPr>
        <w:t>a</w:t>
      </w:r>
      <w:r w:rsidR="00D60CF7" w:rsidRPr="00561096">
        <w:rPr>
          <w:rFonts w:eastAsiaTheme="minorHAnsi"/>
          <w:sz w:val="22"/>
        </w:rPr>
        <w:t xml:space="preserve"> sądowego.</w:t>
      </w:r>
    </w:p>
    <w:p w14:paraId="65F386E2" w14:textId="77777777" w:rsidR="00C317CA" w:rsidRPr="00AE2BBC" w:rsidRDefault="00A322CA" w:rsidP="007956E9">
      <w:pPr>
        <w:spacing w:before="200" w:after="0" w:line="240" w:lineRule="auto"/>
        <w:ind w:firstLine="340"/>
        <w:jc w:val="both"/>
        <w:rPr>
          <w:sz w:val="22"/>
        </w:rPr>
      </w:pPr>
      <w:r>
        <w:rPr>
          <w:color w:val="000000"/>
          <w:sz w:val="22"/>
        </w:rPr>
        <w:t xml:space="preserve">6. </w:t>
      </w:r>
      <w:r w:rsidR="00A57279" w:rsidRPr="00AE2BBC">
        <w:rPr>
          <w:color w:val="000000"/>
          <w:sz w:val="22"/>
        </w:rPr>
        <w:t>Wnioski złożone po ter</w:t>
      </w:r>
      <w:r w:rsidR="00B83B34" w:rsidRPr="00AE2BBC">
        <w:rPr>
          <w:color w:val="000000"/>
          <w:sz w:val="22"/>
        </w:rPr>
        <w:t>minie określonym w ogłoszeniu, o którym mowa w ust. 2 oraz wnioski niekompletne pozostawia się bez rozpatrzenia.</w:t>
      </w:r>
    </w:p>
    <w:p w14:paraId="4A8A711B" w14:textId="77777777" w:rsidR="00DB587B" w:rsidRPr="00AE2BBC" w:rsidRDefault="00FC720F" w:rsidP="007956E9">
      <w:pPr>
        <w:spacing w:before="200" w:after="0" w:line="240" w:lineRule="auto"/>
        <w:ind w:firstLine="340"/>
        <w:jc w:val="both"/>
        <w:rPr>
          <w:sz w:val="22"/>
        </w:rPr>
      </w:pPr>
      <w:r w:rsidRPr="00AE2BBC">
        <w:rPr>
          <w:color w:val="000000"/>
          <w:sz w:val="22"/>
        </w:rPr>
        <w:t>7. Wnioski osób ubiegających się o zawarcie umowy najmu lokalu, które nie spełniają warunków określonych w</w:t>
      </w:r>
      <w:r w:rsidR="00BF72A5" w:rsidRPr="00AE2BBC">
        <w:rPr>
          <w:color w:val="000000"/>
          <w:sz w:val="22"/>
        </w:rPr>
        <w:t xml:space="preserve"> § </w:t>
      </w:r>
      <w:r w:rsidR="00875176" w:rsidRPr="00AE2BBC">
        <w:rPr>
          <w:color w:val="000000"/>
          <w:sz w:val="22"/>
        </w:rPr>
        <w:t>4</w:t>
      </w:r>
      <w:r w:rsidR="00BF72A5" w:rsidRPr="00AE2BBC">
        <w:rPr>
          <w:color w:val="000000"/>
          <w:sz w:val="22"/>
        </w:rPr>
        <w:t xml:space="preserve"> ust. 1, nie podlegają ocenie w oparciu o kryteria</w:t>
      </w:r>
      <w:r w:rsidR="007B4DE0" w:rsidRPr="00AE2BBC">
        <w:rPr>
          <w:color w:val="000000"/>
          <w:sz w:val="22"/>
        </w:rPr>
        <w:t xml:space="preserve"> pierwszeństwa określone</w:t>
      </w:r>
      <w:r w:rsidR="00A322CA">
        <w:rPr>
          <w:color w:val="000000"/>
          <w:sz w:val="22"/>
        </w:rPr>
        <w:t xml:space="preserve"> </w:t>
      </w:r>
      <w:r w:rsidR="00BF72A5" w:rsidRPr="00AE2BBC">
        <w:rPr>
          <w:color w:val="000000"/>
          <w:sz w:val="22"/>
        </w:rPr>
        <w:t xml:space="preserve">w </w:t>
      </w:r>
      <w:r w:rsidR="00325F0E" w:rsidRPr="00AE2BBC">
        <w:rPr>
          <w:color w:val="000000"/>
          <w:sz w:val="22"/>
        </w:rPr>
        <w:t>§</w:t>
      </w:r>
      <w:r w:rsidR="00BB2F68" w:rsidRPr="00AE2BBC">
        <w:rPr>
          <w:color w:val="000000"/>
          <w:sz w:val="22"/>
        </w:rPr>
        <w:t xml:space="preserve"> </w:t>
      </w:r>
      <w:r w:rsidR="00875176" w:rsidRPr="00AE2BBC">
        <w:rPr>
          <w:color w:val="000000"/>
          <w:sz w:val="22"/>
        </w:rPr>
        <w:t>4</w:t>
      </w:r>
      <w:r w:rsidR="00BF72A5" w:rsidRPr="00AE2BBC">
        <w:rPr>
          <w:color w:val="000000"/>
          <w:sz w:val="22"/>
        </w:rPr>
        <w:t xml:space="preserve"> ust</w:t>
      </w:r>
      <w:r w:rsidR="00325F0E" w:rsidRPr="00AE2BBC">
        <w:rPr>
          <w:color w:val="000000"/>
          <w:sz w:val="22"/>
        </w:rPr>
        <w:t xml:space="preserve">. </w:t>
      </w:r>
      <w:r w:rsidR="007B4DE0" w:rsidRPr="00AE2BBC">
        <w:rPr>
          <w:color w:val="000000"/>
          <w:sz w:val="22"/>
        </w:rPr>
        <w:t>2</w:t>
      </w:r>
      <w:r w:rsidR="00DE34E8" w:rsidRPr="00AE2BBC">
        <w:rPr>
          <w:color w:val="000000"/>
          <w:sz w:val="22"/>
        </w:rPr>
        <w:t>.</w:t>
      </w:r>
    </w:p>
    <w:p w14:paraId="3C21ECF4" w14:textId="77777777" w:rsidR="00DB587B" w:rsidRPr="00AE2BBC" w:rsidRDefault="00B167F4" w:rsidP="007956E9">
      <w:pPr>
        <w:spacing w:before="200" w:after="0" w:line="240" w:lineRule="auto"/>
        <w:ind w:firstLine="340"/>
        <w:jc w:val="both"/>
        <w:rPr>
          <w:color w:val="000000"/>
          <w:sz w:val="22"/>
        </w:rPr>
      </w:pPr>
      <w:r w:rsidRPr="00AE2BBC">
        <w:rPr>
          <w:color w:val="000000"/>
          <w:sz w:val="22"/>
        </w:rPr>
        <w:t>8</w:t>
      </w:r>
      <w:r w:rsidR="00DB587B" w:rsidRPr="00AE2BBC">
        <w:rPr>
          <w:color w:val="000000"/>
          <w:sz w:val="22"/>
        </w:rPr>
        <w:t xml:space="preserve">. Wnioski o zawarcie umowy najmu lokalu rozpatruje się oraz poddaje ocenie punktowej zgodnie z kryteriami pierwszeństwa, o których mowa w § </w:t>
      </w:r>
      <w:r w:rsidR="00875176" w:rsidRPr="00AE2BBC">
        <w:rPr>
          <w:color w:val="000000"/>
          <w:sz w:val="22"/>
        </w:rPr>
        <w:t>4</w:t>
      </w:r>
      <w:r w:rsidR="00A63410" w:rsidRPr="00AE2BBC">
        <w:rPr>
          <w:color w:val="000000"/>
          <w:sz w:val="22"/>
        </w:rPr>
        <w:t xml:space="preserve"> ust. 2</w:t>
      </w:r>
      <w:r w:rsidR="00DB587B" w:rsidRPr="00AE2BBC">
        <w:rPr>
          <w:color w:val="000000"/>
          <w:sz w:val="22"/>
        </w:rPr>
        <w:t>.</w:t>
      </w:r>
    </w:p>
    <w:p w14:paraId="7C8C25CD" w14:textId="77777777" w:rsidR="00DB587B" w:rsidRPr="00AE2BBC" w:rsidRDefault="00B167F4" w:rsidP="007956E9">
      <w:pPr>
        <w:spacing w:before="200" w:after="0" w:line="240" w:lineRule="auto"/>
        <w:ind w:firstLine="340"/>
        <w:jc w:val="both"/>
        <w:rPr>
          <w:color w:val="000000"/>
          <w:sz w:val="22"/>
        </w:rPr>
      </w:pPr>
      <w:r w:rsidRPr="00AE2BBC">
        <w:rPr>
          <w:color w:val="000000"/>
          <w:sz w:val="22"/>
        </w:rPr>
        <w:t>9</w:t>
      </w:r>
      <w:r w:rsidR="00DB587B" w:rsidRPr="00AE2BBC">
        <w:rPr>
          <w:color w:val="000000"/>
          <w:sz w:val="22"/>
        </w:rPr>
        <w:t>. Wnioski o zawarcie umowy najmu lokalu podlegają weryfikacji formalnej w oparciu o dokumenty i dane dotyczące wszystkich wskazanych w nich osób.</w:t>
      </w:r>
    </w:p>
    <w:p w14:paraId="27932F85" w14:textId="77777777" w:rsidR="00DB587B" w:rsidRPr="00AE2BBC" w:rsidRDefault="00DB587B" w:rsidP="007956E9">
      <w:pPr>
        <w:spacing w:before="200" w:after="0" w:line="240" w:lineRule="auto"/>
        <w:ind w:firstLine="340"/>
        <w:jc w:val="both"/>
        <w:rPr>
          <w:color w:val="000000"/>
          <w:sz w:val="22"/>
        </w:rPr>
      </w:pPr>
      <w:r w:rsidRPr="00AE2BBC">
        <w:rPr>
          <w:color w:val="000000"/>
          <w:sz w:val="22"/>
        </w:rPr>
        <w:t>1</w:t>
      </w:r>
      <w:r w:rsidR="00B167F4" w:rsidRPr="00AE2BBC">
        <w:rPr>
          <w:color w:val="000000"/>
          <w:sz w:val="22"/>
        </w:rPr>
        <w:t>0</w:t>
      </w:r>
      <w:r w:rsidRPr="00AE2BBC">
        <w:rPr>
          <w:color w:val="000000"/>
          <w:sz w:val="22"/>
        </w:rPr>
        <w:t xml:space="preserve">. Wykazanie okoliczności stanowiących podstawę do naliczania punktacji w oparciu o kryteria pierwszeństwa, o których mowa w § </w:t>
      </w:r>
      <w:r w:rsidR="00BB2F68" w:rsidRPr="00AE2BBC">
        <w:rPr>
          <w:color w:val="000000"/>
          <w:sz w:val="22"/>
        </w:rPr>
        <w:t>4</w:t>
      </w:r>
      <w:r w:rsidR="00B167F4" w:rsidRPr="00AE2BBC">
        <w:rPr>
          <w:color w:val="000000"/>
          <w:sz w:val="22"/>
        </w:rPr>
        <w:t xml:space="preserve"> ust. 2</w:t>
      </w:r>
      <w:r w:rsidRPr="00AE2BBC">
        <w:rPr>
          <w:color w:val="000000"/>
          <w:sz w:val="22"/>
        </w:rPr>
        <w:t>, spoczywa na osobie ubiegającej się o zawarcie umowy najmu lokalu.</w:t>
      </w:r>
    </w:p>
    <w:p w14:paraId="5492D982" w14:textId="77777777" w:rsidR="00DB587B" w:rsidRPr="00AE2BBC" w:rsidRDefault="00DB587B" w:rsidP="007956E9">
      <w:pPr>
        <w:spacing w:before="200" w:after="0" w:line="240" w:lineRule="auto"/>
        <w:ind w:firstLine="340"/>
        <w:jc w:val="both"/>
        <w:rPr>
          <w:color w:val="000000"/>
          <w:sz w:val="22"/>
        </w:rPr>
      </w:pPr>
      <w:r w:rsidRPr="00AE2BBC">
        <w:rPr>
          <w:color w:val="000000"/>
          <w:sz w:val="22"/>
        </w:rPr>
        <w:t>1</w:t>
      </w:r>
      <w:r w:rsidR="00B167F4" w:rsidRPr="00AE2BBC">
        <w:rPr>
          <w:color w:val="000000"/>
          <w:sz w:val="22"/>
        </w:rPr>
        <w:t>1</w:t>
      </w:r>
      <w:r w:rsidRPr="00AE2BBC">
        <w:rPr>
          <w:color w:val="000000"/>
          <w:sz w:val="22"/>
        </w:rPr>
        <w:t xml:space="preserve">. </w:t>
      </w:r>
      <w:r w:rsidR="00C2332F" w:rsidRPr="00AE2BBC">
        <w:rPr>
          <w:color w:val="000000"/>
          <w:sz w:val="22"/>
        </w:rPr>
        <w:t>P</w:t>
      </w:r>
      <w:r w:rsidRPr="00AE2BBC">
        <w:rPr>
          <w:color w:val="000000"/>
          <w:sz w:val="22"/>
        </w:rPr>
        <w:t>o przeprowadzeniu oceny punktowej wniosków o zawarcie umowy najmu lokalu</w:t>
      </w:r>
      <w:r w:rsidR="00B167F4" w:rsidRPr="00AE2BBC">
        <w:rPr>
          <w:color w:val="000000"/>
          <w:sz w:val="22"/>
        </w:rPr>
        <w:t xml:space="preserve"> mieszkalnego lub jednorodzinnego budynku mieszkalnego z zasobów SAN</w:t>
      </w:r>
      <w:r w:rsidRPr="00AE2BBC">
        <w:rPr>
          <w:color w:val="000000"/>
          <w:sz w:val="22"/>
        </w:rPr>
        <w:t xml:space="preserve"> sporządza się listę </w:t>
      </w:r>
      <w:r w:rsidR="00C2332F" w:rsidRPr="00AE2BBC">
        <w:rPr>
          <w:color w:val="000000"/>
          <w:sz w:val="22"/>
        </w:rPr>
        <w:t>najemców.</w:t>
      </w:r>
    </w:p>
    <w:p w14:paraId="20AF220D" w14:textId="77777777" w:rsidR="003162CC" w:rsidRPr="00AE2BBC" w:rsidRDefault="00F87CD8" w:rsidP="007956E9">
      <w:pPr>
        <w:spacing w:before="200" w:after="0" w:line="240" w:lineRule="auto"/>
        <w:ind w:firstLine="340"/>
        <w:jc w:val="both"/>
        <w:rPr>
          <w:color w:val="000000"/>
          <w:sz w:val="22"/>
        </w:rPr>
      </w:pPr>
      <w:r w:rsidRPr="00AE2BBC">
        <w:rPr>
          <w:color w:val="000000"/>
          <w:sz w:val="22"/>
        </w:rPr>
        <w:t>12</w:t>
      </w:r>
      <w:r w:rsidR="00CB0DD7" w:rsidRPr="00AE2BBC">
        <w:rPr>
          <w:color w:val="000000"/>
          <w:sz w:val="22"/>
        </w:rPr>
        <w:t xml:space="preserve">. </w:t>
      </w:r>
      <w:r w:rsidR="003162CC" w:rsidRPr="00AE2BBC">
        <w:rPr>
          <w:color w:val="000000"/>
          <w:sz w:val="22"/>
        </w:rPr>
        <w:t>W przypadku wniosków, które uzyskały taką samą liczbę punktów, o kolejności umieszczenia</w:t>
      </w:r>
      <w:r w:rsidR="00F33455" w:rsidRPr="00AE2BBC">
        <w:rPr>
          <w:color w:val="000000"/>
          <w:sz w:val="22"/>
        </w:rPr>
        <w:t xml:space="preserve"> na liście </w:t>
      </w:r>
      <w:r w:rsidR="00954BD4" w:rsidRPr="00AE2BBC">
        <w:rPr>
          <w:color w:val="000000"/>
          <w:sz w:val="22"/>
        </w:rPr>
        <w:t xml:space="preserve">najemców </w:t>
      </w:r>
      <w:r w:rsidR="00F33455" w:rsidRPr="00AE2BBC">
        <w:rPr>
          <w:color w:val="000000"/>
          <w:sz w:val="22"/>
        </w:rPr>
        <w:t>decyduje data i kolej</w:t>
      </w:r>
      <w:r w:rsidR="003162CC" w:rsidRPr="00AE2BBC">
        <w:rPr>
          <w:color w:val="000000"/>
          <w:sz w:val="22"/>
        </w:rPr>
        <w:t xml:space="preserve">ność wpływu. </w:t>
      </w:r>
    </w:p>
    <w:p w14:paraId="79BA0DAF" w14:textId="77777777" w:rsidR="003162CC" w:rsidRPr="00AE2BBC" w:rsidRDefault="003162CC" w:rsidP="007956E9">
      <w:pPr>
        <w:spacing w:before="200" w:after="0" w:line="240" w:lineRule="auto"/>
        <w:ind w:firstLine="340"/>
        <w:jc w:val="both"/>
        <w:rPr>
          <w:color w:val="000000"/>
          <w:sz w:val="22"/>
        </w:rPr>
      </w:pPr>
      <w:r w:rsidRPr="00AE2BBC">
        <w:rPr>
          <w:color w:val="000000"/>
          <w:sz w:val="22"/>
        </w:rPr>
        <w:t>1</w:t>
      </w:r>
      <w:r w:rsidR="00F87CD8" w:rsidRPr="00AE2BBC">
        <w:rPr>
          <w:color w:val="000000"/>
          <w:sz w:val="22"/>
        </w:rPr>
        <w:t>3</w:t>
      </w:r>
      <w:r w:rsidRPr="00AE2BBC">
        <w:rPr>
          <w:color w:val="000000"/>
          <w:sz w:val="22"/>
        </w:rPr>
        <w:t>.</w:t>
      </w:r>
      <w:r w:rsidR="00A322CA">
        <w:rPr>
          <w:color w:val="000000"/>
          <w:sz w:val="22"/>
        </w:rPr>
        <w:t xml:space="preserve"> </w:t>
      </w:r>
      <w:r w:rsidR="003D6FD0" w:rsidRPr="00AE2BBC">
        <w:rPr>
          <w:color w:val="000000"/>
          <w:sz w:val="22"/>
        </w:rPr>
        <w:t>Wnioskodawców</w:t>
      </w:r>
      <w:r w:rsidRPr="00AE2BBC">
        <w:rPr>
          <w:color w:val="000000"/>
          <w:sz w:val="22"/>
        </w:rPr>
        <w:t xml:space="preserve"> informuje się pisemnie o sposobie rozpatrzenia wniosku, jego ocenie punktowej oraz zakwalifikowaniu bądź niezakwalifikowaniu na listę najemców.</w:t>
      </w:r>
    </w:p>
    <w:p w14:paraId="71ABDEEB" w14:textId="77777777" w:rsidR="00C317CA" w:rsidRPr="00AE2BBC" w:rsidRDefault="009A1222" w:rsidP="007956E9">
      <w:pPr>
        <w:spacing w:before="200" w:after="0" w:line="240" w:lineRule="auto"/>
        <w:ind w:firstLine="340"/>
        <w:jc w:val="both"/>
        <w:rPr>
          <w:sz w:val="22"/>
        </w:rPr>
      </w:pPr>
      <w:r w:rsidRPr="00AE2BBC">
        <w:rPr>
          <w:sz w:val="22"/>
        </w:rPr>
        <w:t>1</w:t>
      </w:r>
      <w:r w:rsidR="00F87CD8" w:rsidRPr="00AE2BBC">
        <w:rPr>
          <w:sz w:val="22"/>
        </w:rPr>
        <w:t>4</w:t>
      </w:r>
      <w:r w:rsidRPr="00AE2BBC">
        <w:rPr>
          <w:sz w:val="22"/>
        </w:rPr>
        <w:t xml:space="preserve">. </w:t>
      </w:r>
      <w:r w:rsidR="004C057B" w:rsidRPr="00AE2BBC">
        <w:rPr>
          <w:sz w:val="22"/>
        </w:rPr>
        <w:t xml:space="preserve">Wnioskodawcy </w:t>
      </w:r>
      <w:r w:rsidRPr="00AE2BBC">
        <w:rPr>
          <w:sz w:val="22"/>
        </w:rPr>
        <w:t>wpisane</w:t>
      </w:r>
      <w:r w:rsidR="004C057B" w:rsidRPr="00AE2BBC">
        <w:rPr>
          <w:sz w:val="22"/>
        </w:rPr>
        <w:t>mu</w:t>
      </w:r>
      <w:r w:rsidRPr="00AE2BBC">
        <w:rPr>
          <w:sz w:val="22"/>
        </w:rPr>
        <w:t xml:space="preserve"> na listę najemców nie przysługuje roszczenie o zawarcie umowy najmu.</w:t>
      </w:r>
    </w:p>
    <w:p w14:paraId="6993D062" w14:textId="77777777" w:rsidR="00D76BD2" w:rsidRPr="00AE2BBC" w:rsidRDefault="00D76BD2" w:rsidP="007956E9">
      <w:pPr>
        <w:spacing w:before="200" w:after="0" w:line="240" w:lineRule="auto"/>
        <w:ind w:firstLine="340"/>
        <w:jc w:val="both"/>
        <w:rPr>
          <w:sz w:val="22"/>
        </w:rPr>
      </w:pPr>
      <w:r w:rsidRPr="00AE2BBC">
        <w:rPr>
          <w:sz w:val="22"/>
        </w:rPr>
        <w:t>1</w:t>
      </w:r>
      <w:r w:rsidR="00F87CD8" w:rsidRPr="00AE2BBC">
        <w:rPr>
          <w:sz w:val="22"/>
        </w:rPr>
        <w:t>5</w:t>
      </w:r>
      <w:r w:rsidRPr="00AE2BBC">
        <w:rPr>
          <w:sz w:val="22"/>
        </w:rPr>
        <w:t xml:space="preserve">. </w:t>
      </w:r>
      <w:r w:rsidR="004C057B" w:rsidRPr="00AE2BBC">
        <w:rPr>
          <w:sz w:val="22"/>
        </w:rPr>
        <w:t>Wnioskodawca wpisany</w:t>
      </w:r>
      <w:r w:rsidRPr="00AE2BBC">
        <w:rPr>
          <w:sz w:val="22"/>
        </w:rPr>
        <w:t xml:space="preserve"> na listę najemców,</w:t>
      </w:r>
      <w:r w:rsidR="004C057B" w:rsidRPr="00AE2BBC">
        <w:rPr>
          <w:sz w:val="22"/>
        </w:rPr>
        <w:t xml:space="preserve"> który nie przystąpił do zawarcia umowy najmu we wskazanym przez</w:t>
      </w:r>
      <w:r w:rsidR="00652514" w:rsidRPr="00AE2BBC">
        <w:rPr>
          <w:sz w:val="22"/>
        </w:rPr>
        <w:t xml:space="preserve"> SAN terminie zostaje skreślony</w:t>
      </w:r>
      <w:r w:rsidR="004C057B" w:rsidRPr="00AE2BBC">
        <w:rPr>
          <w:sz w:val="22"/>
        </w:rPr>
        <w:t xml:space="preserve"> z listy</w:t>
      </w:r>
      <w:r w:rsidR="00652514" w:rsidRPr="00AE2BBC">
        <w:rPr>
          <w:sz w:val="22"/>
        </w:rPr>
        <w:t xml:space="preserve"> najemców</w:t>
      </w:r>
      <w:r w:rsidR="004C057B" w:rsidRPr="00AE2BBC">
        <w:rPr>
          <w:sz w:val="22"/>
        </w:rPr>
        <w:t>.</w:t>
      </w:r>
    </w:p>
    <w:p w14:paraId="66AE38E9" w14:textId="77777777" w:rsidR="00886D09" w:rsidRDefault="00BB2F68" w:rsidP="007956E9">
      <w:pPr>
        <w:spacing w:before="200" w:after="0" w:line="240" w:lineRule="auto"/>
        <w:ind w:firstLine="340"/>
        <w:jc w:val="both"/>
        <w:rPr>
          <w:sz w:val="22"/>
        </w:rPr>
      </w:pPr>
      <w:r w:rsidRPr="00AE2BBC">
        <w:rPr>
          <w:sz w:val="22"/>
        </w:rPr>
        <w:t>1</w:t>
      </w:r>
      <w:r w:rsidR="00F87CD8" w:rsidRPr="00AE2BBC">
        <w:rPr>
          <w:sz w:val="22"/>
        </w:rPr>
        <w:t>6</w:t>
      </w:r>
      <w:r w:rsidRPr="00AE2BBC">
        <w:rPr>
          <w:sz w:val="22"/>
        </w:rPr>
        <w:t>. Dopuszcza się możliwość kwalifikowania przez SAN osób fizycznych do zawarcia umowy najmu, zgodnie z zasadami i kryteriami określonymi w uchwale.</w:t>
      </w:r>
    </w:p>
    <w:p w14:paraId="44CA1F68" w14:textId="77777777" w:rsidR="00886D09" w:rsidRDefault="00886D09">
      <w:pPr>
        <w:rPr>
          <w:sz w:val="22"/>
        </w:rPr>
      </w:pPr>
      <w:r>
        <w:rPr>
          <w:sz w:val="22"/>
        </w:rPr>
        <w:br w:type="page"/>
      </w:r>
    </w:p>
    <w:p w14:paraId="1923ADAD" w14:textId="77777777" w:rsidR="00C317CA" w:rsidRPr="00AE2BBC" w:rsidRDefault="00622C01" w:rsidP="00886D09">
      <w:pPr>
        <w:spacing w:after="0" w:line="240" w:lineRule="auto"/>
        <w:jc w:val="center"/>
        <w:rPr>
          <w:sz w:val="22"/>
        </w:rPr>
      </w:pPr>
      <w:r w:rsidRPr="00AE2BBC">
        <w:rPr>
          <w:b/>
          <w:color w:val="000000"/>
          <w:sz w:val="22"/>
        </w:rPr>
        <w:lastRenderedPageBreak/>
        <w:t xml:space="preserve">Rozdział </w:t>
      </w:r>
      <w:r w:rsidR="00050BFD">
        <w:rPr>
          <w:b/>
          <w:color w:val="000000"/>
          <w:sz w:val="22"/>
        </w:rPr>
        <w:t>4</w:t>
      </w:r>
    </w:p>
    <w:p w14:paraId="08CA97F9" w14:textId="77777777" w:rsidR="00C317CA" w:rsidRPr="00AE2BBC" w:rsidRDefault="00622C01" w:rsidP="00886D09">
      <w:pPr>
        <w:spacing w:after="0" w:line="240" w:lineRule="auto"/>
        <w:jc w:val="center"/>
        <w:rPr>
          <w:sz w:val="22"/>
        </w:rPr>
      </w:pPr>
      <w:r w:rsidRPr="00AE2BBC">
        <w:rPr>
          <w:b/>
          <w:color w:val="000000"/>
          <w:sz w:val="22"/>
        </w:rPr>
        <w:t>Kryteria, których spełnienie uprawnia dotychczasowego najemcę do zawarcia nowej umowy najmu oraz sposób weryfikacji spełnienia kryteriów</w:t>
      </w:r>
    </w:p>
    <w:p w14:paraId="5F34E1EE" w14:textId="77777777" w:rsidR="00C317CA" w:rsidRPr="00AE2BBC" w:rsidRDefault="00A322CA" w:rsidP="007956E9">
      <w:pPr>
        <w:spacing w:before="200" w:after="0" w:line="240" w:lineRule="auto"/>
        <w:ind w:firstLine="340"/>
        <w:jc w:val="both"/>
        <w:rPr>
          <w:sz w:val="22"/>
        </w:rPr>
      </w:pPr>
      <w:r>
        <w:rPr>
          <w:b/>
          <w:color w:val="000000"/>
          <w:sz w:val="22"/>
        </w:rPr>
        <w:t>§</w:t>
      </w:r>
      <w:r w:rsidR="00622C01" w:rsidRPr="00AE2BBC">
        <w:rPr>
          <w:b/>
          <w:color w:val="000000"/>
          <w:sz w:val="22"/>
        </w:rPr>
        <w:t xml:space="preserve"> </w:t>
      </w:r>
      <w:r w:rsidR="001A3242" w:rsidRPr="00AE2BBC">
        <w:rPr>
          <w:b/>
          <w:color w:val="000000"/>
          <w:sz w:val="22"/>
        </w:rPr>
        <w:t>6</w:t>
      </w:r>
      <w:r w:rsidR="00622C01" w:rsidRPr="00AE2BBC">
        <w:rPr>
          <w:b/>
          <w:color w:val="000000"/>
          <w:sz w:val="22"/>
        </w:rPr>
        <w:t>.</w:t>
      </w:r>
      <w:r>
        <w:rPr>
          <w:b/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1. </w:t>
      </w:r>
      <w:r w:rsidR="00622C01" w:rsidRPr="00AE2BBC">
        <w:rPr>
          <w:color w:val="000000"/>
          <w:sz w:val="22"/>
        </w:rPr>
        <w:t>Po zakończeniu umowy najmu, na wniosek dotychczasowego najemcy, SAN zawiera z nim nową umowę najmu, pod warunkiem, że przedmiot najmu pozostaje w zasobie SAN oraz braku zadłużenia z tytułu należności wynikających z zakończonej umowy najmu, po</w:t>
      </w:r>
      <w:r w:rsidR="001A40AF" w:rsidRPr="00AE2BBC">
        <w:rPr>
          <w:color w:val="000000"/>
          <w:sz w:val="22"/>
        </w:rPr>
        <w:t>d</w:t>
      </w:r>
      <w:r w:rsidR="00622C01" w:rsidRPr="00AE2BBC">
        <w:rPr>
          <w:color w:val="000000"/>
          <w:sz w:val="22"/>
        </w:rPr>
        <w:t xml:space="preserve"> </w:t>
      </w:r>
      <w:r w:rsidR="001A40AF" w:rsidRPr="00AE2BBC">
        <w:rPr>
          <w:color w:val="000000"/>
          <w:sz w:val="22"/>
        </w:rPr>
        <w:t>warunkiem spełnienia</w:t>
      </w:r>
      <w:r w:rsidR="00622C01" w:rsidRPr="00AE2BBC">
        <w:rPr>
          <w:color w:val="000000"/>
          <w:sz w:val="22"/>
        </w:rPr>
        <w:t xml:space="preserve"> kryteriów, o których mowa w § </w:t>
      </w:r>
      <w:r w:rsidR="00E47244" w:rsidRPr="00AE2BBC">
        <w:rPr>
          <w:color w:val="000000"/>
          <w:sz w:val="22"/>
        </w:rPr>
        <w:t>4</w:t>
      </w:r>
      <w:r w:rsidR="00EB4BE9" w:rsidRPr="00AE2BBC">
        <w:rPr>
          <w:color w:val="000000"/>
          <w:sz w:val="22"/>
        </w:rPr>
        <w:t xml:space="preserve"> ust. 1 pkt 1-</w:t>
      </w:r>
      <w:r w:rsidR="001A40AF" w:rsidRPr="00AE2BBC">
        <w:rPr>
          <w:color w:val="000000"/>
          <w:sz w:val="22"/>
        </w:rPr>
        <w:t>3</w:t>
      </w:r>
      <w:r w:rsidR="00622C01" w:rsidRPr="00AE2BBC">
        <w:rPr>
          <w:color w:val="000000"/>
          <w:sz w:val="22"/>
        </w:rPr>
        <w:t>.</w:t>
      </w:r>
    </w:p>
    <w:p w14:paraId="0ACC4354" w14:textId="77777777" w:rsidR="00C317CA" w:rsidRPr="00AE2BBC" w:rsidRDefault="00A322CA" w:rsidP="007956E9">
      <w:pPr>
        <w:spacing w:before="200" w:after="0" w:line="240" w:lineRule="auto"/>
        <w:ind w:firstLine="340"/>
        <w:jc w:val="both"/>
        <w:rPr>
          <w:sz w:val="22"/>
        </w:rPr>
      </w:pPr>
      <w:r>
        <w:rPr>
          <w:color w:val="000000"/>
          <w:sz w:val="22"/>
        </w:rPr>
        <w:t xml:space="preserve">2. </w:t>
      </w:r>
      <w:r w:rsidR="00E77EED" w:rsidRPr="00AE2BBC">
        <w:rPr>
          <w:color w:val="000000"/>
          <w:sz w:val="22"/>
        </w:rPr>
        <w:t xml:space="preserve">SAN </w:t>
      </w:r>
      <w:r w:rsidR="00622C01" w:rsidRPr="00AE2BBC">
        <w:rPr>
          <w:color w:val="000000"/>
          <w:sz w:val="22"/>
        </w:rPr>
        <w:t xml:space="preserve">dokonuje weryfikacji spełnienia warunków i kryteriów, o których mowa w ust. 1, na podstawie posiadanych dokumentów, a w razie braku niezbędnych i aktualnych danych, wzywa dotychczasowego najemcę do dostarczenia </w:t>
      </w:r>
      <w:r w:rsidR="0029783E" w:rsidRPr="00AE2BBC">
        <w:rPr>
          <w:color w:val="000000"/>
          <w:sz w:val="22"/>
        </w:rPr>
        <w:t xml:space="preserve">dokumentów, o których mowa w § </w:t>
      </w:r>
      <w:r w:rsidR="00E47244" w:rsidRPr="00AE2BBC">
        <w:rPr>
          <w:color w:val="000000"/>
          <w:sz w:val="22"/>
        </w:rPr>
        <w:t>5</w:t>
      </w:r>
      <w:r w:rsidR="0029783E" w:rsidRPr="00AE2BBC">
        <w:rPr>
          <w:color w:val="000000"/>
          <w:sz w:val="22"/>
        </w:rPr>
        <w:t xml:space="preserve"> ust. </w:t>
      </w:r>
      <w:r w:rsidR="00E47244" w:rsidRPr="00AE2BBC">
        <w:rPr>
          <w:color w:val="000000"/>
          <w:sz w:val="22"/>
        </w:rPr>
        <w:t>6 pkt 1</w:t>
      </w:r>
      <w:r w:rsidR="006A6706" w:rsidRPr="00AE2BBC">
        <w:rPr>
          <w:color w:val="000000"/>
          <w:sz w:val="22"/>
        </w:rPr>
        <w:t>-</w:t>
      </w:r>
      <w:r w:rsidR="00E47244" w:rsidRPr="00AE2BBC">
        <w:rPr>
          <w:color w:val="000000"/>
          <w:sz w:val="22"/>
        </w:rPr>
        <w:t>4</w:t>
      </w:r>
      <w:r w:rsidR="00622C01" w:rsidRPr="00AE2BBC">
        <w:rPr>
          <w:color w:val="000000"/>
          <w:sz w:val="22"/>
        </w:rPr>
        <w:t>.</w:t>
      </w:r>
    </w:p>
    <w:p w14:paraId="593F9527" w14:textId="77777777" w:rsidR="00C317CA" w:rsidRPr="00AE2BBC" w:rsidRDefault="00A322CA" w:rsidP="007956E9">
      <w:pPr>
        <w:spacing w:before="200" w:after="0" w:line="240" w:lineRule="auto"/>
        <w:ind w:firstLine="340"/>
        <w:jc w:val="both"/>
        <w:rPr>
          <w:sz w:val="22"/>
        </w:rPr>
      </w:pPr>
      <w:r>
        <w:rPr>
          <w:color w:val="000000"/>
          <w:sz w:val="22"/>
        </w:rPr>
        <w:t xml:space="preserve">3. </w:t>
      </w:r>
      <w:r w:rsidR="00622C01" w:rsidRPr="00AE2BBC">
        <w:rPr>
          <w:color w:val="000000"/>
          <w:sz w:val="22"/>
        </w:rPr>
        <w:t>Wniosek dotychczasowego najemcy, o którym mowa w ust. 1</w:t>
      </w:r>
      <w:r w:rsidR="00014AC3">
        <w:rPr>
          <w:color w:val="000000"/>
          <w:sz w:val="22"/>
        </w:rPr>
        <w:t>,</w:t>
      </w:r>
      <w:r w:rsidR="00622C01" w:rsidRPr="00AE2BBC">
        <w:rPr>
          <w:color w:val="000000"/>
          <w:sz w:val="22"/>
        </w:rPr>
        <w:t xml:space="preserve"> pozostawia się bez rozpatrzenia, jeżeli rozwiązanie dotychczasowej umowy najmu nastąpiło z winy najemcy.</w:t>
      </w:r>
    </w:p>
    <w:p w14:paraId="7749D660" w14:textId="77777777" w:rsidR="00C317CA" w:rsidRPr="00AE2BBC" w:rsidRDefault="00A322CA" w:rsidP="007956E9">
      <w:pPr>
        <w:spacing w:before="200" w:after="0" w:line="240" w:lineRule="auto"/>
        <w:jc w:val="center"/>
        <w:rPr>
          <w:sz w:val="22"/>
        </w:rPr>
      </w:pPr>
      <w:r>
        <w:rPr>
          <w:b/>
          <w:color w:val="000000"/>
          <w:sz w:val="22"/>
        </w:rPr>
        <w:t>Rozdział</w:t>
      </w:r>
      <w:r w:rsidR="00622C01" w:rsidRPr="00AE2BBC">
        <w:rPr>
          <w:b/>
          <w:color w:val="000000"/>
          <w:sz w:val="22"/>
        </w:rPr>
        <w:t xml:space="preserve"> </w:t>
      </w:r>
      <w:r w:rsidR="00050BFD">
        <w:rPr>
          <w:b/>
          <w:color w:val="000000"/>
          <w:sz w:val="22"/>
        </w:rPr>
        <w:t>5</w:t>
      </w:r>
    </w:p>
    <w:p w14:paraId="66B21F94" w14:textId="77777777" w:rsidR="00C317CA" w:rsidRPr="00AE2BBC" w:rsidRDefault="00622C01" w:rsidP="007956E9">
      <w:pPr>
        <w:spacing w:after="0" w:line="240" w:lineRule="auto"/>
        <w:jc w:val="center"/>
        <w:rPr>
          <w:sz w:val="22"/>
        </w:rPr>
      </w:pPr>
      <w:r w:rsidRPr="00AE2BBC">
        <w:rPr>
          <w:b/>
          <w:color w:val="000000"/>
          <w:sz w:val="22"/>
        </w:rPr>
        <w:t>Postanowienia końcowe</w:t>
      </w:r>
    </w:p>
    <w:p w14:paraId="5A725099" w14:textId="77777777" w:rsidR="00FB1C63" w:rsidRPr="00AE2BBC" w:rsidRDefault="00A322CA" w:rsidP="007956E9">
      <w:pPr>
        <w:spacing w:before="200" w:after="0" w:line="240" w:lineRule="auto"/>
        <w:ind w:firstLine="340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§ </w:t>
      </w:r>
      <w:r w:rsidR="001A3242" w:rsidRPr="00AE2BBC">
        <w:rPr>
          <w:b/>
          <w:color w:val="000000"/>
          <w:sz w:val="22"/>
        </w:rPr>
        <w:t>7</w:t>
      </w:r>
      <w:r w:rsidR="00622C01" w:rsidRPr="00AE2BBC">
        <w:rPr>
          <w:b/>
          <w:color w:val="000000"/>
          <w:sz w:val="22"/>
        </w:rPr>
        <w:t>.</w:t>
      </w:r>
      <w:r w:rsidR="009A0C34" w:rsidRPr="00AE2BBC">
        <w:rPr>
          <w:color w:val="000000"/>
          <w:sz w:val="22"/>
        </w:rPr>
        <w:t xml:space="preserve"> </w:t>
      </w:r>
      <w:r w:rsidR="00FB1C63" w:rsidRPr="00AE2BBC">
        <w:rPr>
          <w:color w:val="000000"/>
          <w:sz w:val="22"/>
        </w:rPr>
        <w:t>1. W ramach realizacji uchwały przetwarzane są przez uprawnione podmioty wskazane w ust. 2 dane osobowe osób, które złożyły wniosek o zawarcie umowy z SAN, osób wskazanych we wniosku oraz osób, które zwarły umowy najmu z SAN.</w:t>
      </w:r>
    </w:p>
    <w:p w14:paraId="6E8AE3A2" w14:textId="77777777" w:rsidR="00FB1C63" w:rsidRPr="00AE2BBC" w:rsidRDefault="00FB1C63" w:rsidP="007956E9">
      <w:pPr>
        <w:spacing w:before="200" w:after="0" w:line="240" w:lineRule="auto"/>
        <w:ind w:firstLine="340"/>
        <w:jc w:val="both"/>
        <w:rPr>
          <w:color w:val="000000"/>
          <w:sz w:val="22"/>
        </w:rPr>
      </w:pPr>
      <w:r w:rsidRPr="00AE2BBC">
        <w:rPr>
          <w:color w:val="000000"/>
          <w:sz w:val="22"/>
        </w:rPr>
        <w:t>2. Administratorami danych osobowych, o których mowa w ust. 1</w:t>
      </w:r>
      <w:r w:rsidR="00014AC3">
        <w:rPr>
          <w:color w:val="000000"/>
          <w:sz w:val="22"/>
        </w:rPr>
        <w:t>,</w:t>
      </w:r>
      <w:r w:rsidRPr="00AE2BBC">
        <w:rPr>
          <w:color w:val="000000"/>
          <w:sz w:val="22"/>
        </w:rPr>
        <w:t xml:space="preserve"> są w zakresie wskazanym w uchwale odpowiednio Prezydent Wrocławia oraz SAN.</w:t>
      </w:r>
    </w:p>
    <w:p w14:paraId="614BA6D3" w14:textId="77777777" w:rsidR="00C317CA" w:rsidRPr="00AE2BBC" w:rsidRDefault="00A322CA" w:rsidP="007956E9">
      <w:pPr>
        <w:spacing w:before="200" w:after="0" w:line="240" w:lineRule="auto"/>
        <w:ind w:firstLine="340"/>
        <w:jc w:val="both"/>
        <w:rPr>
          <w:sz w:val="22"/>
        </w:rPr>
      </w:pPr>
      <w:r>
        <w:rPr>
          <w:b/>
          <w:color w:val="000000"/>
          <w:sz w:val="22"/>
        </w:rPr>
        <w:t xml:space="preserve">§ </w:t>
      </w:r>
      <w:r w:rsidR="00FB1C63" w:rsidRPr="00AE2BBC">
        <w:rPr>
          <w:b/>
          <w:color w:val="000000"/>
          <w:sz w:val="22"/>
        </w:rPr>
        <w:t xml:space="preserve">8. </w:t>
      </w:r>
      <w:r w:rsidR="00622C01" w:rsidRPr="00AE2BBC">
        <w:rPr>
          <w:color w:val="000000"/>
          <w:sz w:val="22"/>
        </w:rPr>
        <w:t xml:space="preserve">Wykonanie uchwały powierza się </w:t>
      </w:r>
      <w:r w:rsidR="00B61CF7" w:rsidRPr="00AE2BBC">
        <w:rPr>
          <w:color w:val="000000"/>
          <w:sz w:val="22"/>
        </w:rPr>
        <w:t>Prezydentowi Wrocławia.</w:t>
      </w:r>
    </w:p>
    <w:p w14:paraId="2E4BD8ED" w14:textId="77777777" w:rsidR="008D0A81" w:rsidRDefault="00A322CA" w:rsidP="00EE6F0E">
      <w:pPr>
        <w:spacing w:before="200" w:afterLines="300" w:after="720" w:line="240" w:lineRule="auto"/>
        <w:ind w:firstLine="340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§ </w:t>
      </w:r>
      <w:r w:rsidR="00FB1C63" w:rsidRPr="00AE2BBC">
        <w:rPr>
          <w:b/>
          <w:color w:val="000000"/>
          <w:sz w:val="22"/>
        </w:rPr>
        <w:t>9</w:t>
      </w:r>
      <w:r w:rsidR="009A0C34" w:rsidRPr="00AE2BBC">
        <w:rPr>
          <w:b/>
          <w:color w:val="000000"/>
          <w:sz w:val="22"/>
        </w:rPr>
        <w:t xml:space="preserve">. </w:t>
      </w:r>
      <w:r w:rsidR="00622C01" w:rsidRPr="00AE2BBC">
        <w:rPr>
          <w:color w:val="000000"/>
          <w:sz w:val="22"/>
        </w:rPr>
        <w:t>Uchwała wchodzi w życie po upływie 14 dni od dnia ogłoszenia w Dzienniku Urzędowym Województwa Dolnośląskiego.</w:t>
      </w:r>
    </w:p>
    <w:p w14:paraId="2ECDC1A2" w14:textId="77777777" w:rsidR="00EB56A1" w:rsidRPr="00AE2BBC" w:rsidRDefault="00EB56A1" w:rsidP="00F57713">
      <w:pPr>
        <w:tabs>
          <w:tab w:val="left" w:pos="5954"/>
        </w:tabs>
        <w:spacing w:before="200" w:afterLines="300" w:after="720" w:line="240" w:lineRule="auto"/>
        <w:jc w:val="both"/>
        <w:rPr>
          <w:sz w:val="22"/>
        </w:rPr>
      </w:pPr>
      <w:r>
        <w:rPr>
          <w:color w:val="000000"/>
          <w:sz w:val="22"/>
        </w:rPr>
        <w:tab/>
        <w:t>Przewodniczący Rady Miejskiej Wrocław</w:t>
      </w:r>
      <w:r w:rsidR="00EE6F0E">
        <w:rPr>
          <w:color w:val="000000"/>
          <w:sz w:val="22"/>
        </w:rPr>
        <w:t>ia</w:t>
      </w:r>
    </w:p>
    <w:sectPr w:rsidR="00EB56A1" w:rsidRPr="00AE2BBC" w:rsidSect="00AE2BBC">
      <w:footerReference w:type="default" r:id="rId8"/>
      <w:pgSz w:w="11907" w:h="16839" w:code="9"/>
      <w:pgMar w:top="1418" w:right="1021" w:bottom="992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E7795" w14:textId="77777777" w:rsidR="00F94D75" w:rsidRDefault="00F94D75" w:rsidP="00A17E62">
      <w:pPr>
        <w:spacing w:after="0" w:line="240" w:lineRule="auto"/>
      </w:pPr>
      <w:r>
        <w:separator/>
      </w:r>
    </w:p>
  </w:endnote>
  <w:endnote w:type="continuationSeparator" w:id="0">
    <w:p w14:paraId="6D784A7D" w14:textId="77777777" w:rsidR="00F94D75" w:rsidRDefault="00F94D75" w:rsidP="00A17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D607" w14:textId="77777777" w:rsidR="00D22AED" w:rsidRDefault="00D22A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B1D9" w14:textId="77777777" w:rsidR="00F94D75" w:rsidRDefault="00F94D75" w:rsidP="00A17E62">
      <w:pPr>
        <w:spacing w:after="0" w:line="240" w:lineRule="auto"/>
      </w:pPr>
      <w:r>
        <w:separator/>
      </w:r>
    </w:p>
  </w:footnote>
  <w:footnote w:type="continuationSeparator" w:id="0">
    <w:p w14:paraId="685EB61F" w14:textId="77777777" w:rsidR="00F94D75" w:rsidRDefault="00F94D75" w:rsidP="00A17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00FB9"/>
    <w:multiLevelType w:val="hybridMultilevel"/>
    <w:tmpl w:val="BE904F5C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1" w15:restartNumberingAfterBreak="0">
    <w:nsid w:val="25F8640C"/>
    <w:multiLevelType w:val="hybridMultilevel"/>
    <w:tmpl w:val="423AF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27E5D"/>
    <w:multiLevelType w:val="hybridMultilevel"/>
    <w:tmpl w:val="2A74F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77CC3"/>
    <w:multiLevelType w:val="hybridMultilevel"/>
    <w:tmpl w:val="1AD8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521DE1"/>
    <w:multiLevelType w:val="hybridMultilevel"/>
    <w:tmpl w:val="832CCB96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5" w15:restartNumberingAfterBreak="0">
    <w:nsid w:val="56FC423C"/>
    <w:multiLevelType w:val="hybridMultilevel"/>
    <w:tmpl w:val="9F282D54"/>
    <w:lvl w:ilvl="0" w:tplc="04150017">
      <w:start w:val="1"/>
      <w:numFmt w:val="lowerLetter"/>
      <w:lvlText w:val="%1)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6" w15:restartNumberingAfterBreak="0">
    <w:nsid w:val="5B5224F9"/>
    <w:multiLevelType w:val="hybridMultilevel"/>
    <w:tmpl w:val="5D286170"/>
    <w:lvl w:ilvl="0" w:tplc="04150017">
      <w:start w:val="1"/>
      <w:numFmt w:val="lowerLetter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7" w15:restartNumberingAfterBreak="0">
    <w:nsid w:val="63DF21B0"/>
    <w:multiLevelType w:val="hybridMultilevel"/>
    <w:tmpl w:val="19E0EE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51ECF"/>
    <w:multiLevelType w:val="hybridMultilevel"/>
    <w:tmpl w:val="9B64F430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 w:tentative="1">
      <w:start w:val="1"/>
      <w:numFmt w:val="lowerLetter"/>
      <w:lvlText w:val="%2."/>
      <w:lvlJc w:val="left"/>
      <w:pPr>
        <w:ind w:left="1813" w:hanging="360"/>
      </w:pPr>
    </w:lvl>
    <w:lvl w:ilvl="2" w:tplc="0415001B" w:tentative="1">
      <w:start w:val="1"/>
      <w:numFmt w:val="lowerRoman"/>
      <w:lvlText w:val="%3."/>
      <w:lvlJc w:val="right"/>
      <w:pPr>
        <w:ind w:left="2533" w:hanging="180"/>
      </w:pPr>
    </w:lvl>
    <w:lvl w:ilvl="3" w:tplc="0415000F" w:tentative="1">
      <w:start w:val="1"/>
      <w:numFmt w:val="decimal"/>
      <w:lvlText w:val="%4."/>
      <w:lvlJc w:val="left"/>
      <w:pPr>
        <w:ind w:left="3253" w:hanging="360"/>
      </w:pPr>
    </w:lvl>
    <w:lvl w:ilvl="4" w:tplc="04150019" w:tentative="1">
      <w:start w:val="1"/>
      <w:numFmt w:val="lowerLetter"/>
      <w:lvlText w:val="%5."/>
      <w:lvlJc w:val="left"/>
      <w:pPr>
        <w:ind w:left="3973" w:hanging="360"/>
      </w:pPr>
    </w:lvl>
    <w:lvl w:ilvl="5" w:tplc="0415001B" w:tentative="1">
      <w:start w:val="1"/>
      <w:numFmt w:val="lowerRoman"/>
      <w:lvlText w:val="%6."/>
      <w:lvlJc w:val="right"/>
      <w:pPr>
        <w:ind w:left="4693" w:hanging="180"/>
      </w:pPr>
    </w:lvl>
    <w:lvl w:ilvl="6" w:tplc="0415000F" w:tentative="1">
      <w:start w:val="1"/>
      <w:numFmt w:val="decimal"/>
      <w:lvlText w:val="%7."/>
      <w:lvlJc w:val="left"/>
      <w:pPr>
        <w:ind w:left="5413" w:hanging="360"/>
      </w:pPr>
    </w:lvl>
    <w:lvl w:ilvl="7" w:tplc="04150019" w:tentative="1">
      <w:start w:val="1"/>
      <w:numFmt w:val="lowerLetter"/>
      <w:lvlText w:val="%8."/>
      <w:lvlJc w:val="left"/>
      <w:pPr>
        <w:ind w:left="6133" w:hanging="360"/>
      </w:pPr>
    </w:lvl>
    <w:lvl w:ilvl="8" w:tplc="0415001B" w:tentative="1">
      <w:start w:val="1"/>
      <w:numFmt w:val="lowerRoman"/>
      <w:lvlText w:val="%9."/>
      <w:lvlJc w:val="right"/>
      <w:pPr>
        <w:ind w:left="6853" w:hanging="180"/>
      </w:pPr>
    </w:lvl>
  </w:abstractNum>
  <w:abstractNum w:abstractNumId="9" w15:restartNumberingAfterBreak="0">
    <w:nsid w:val="760269CC"/>
    <w:multiLevelType w:val="multilevel"/>
    <w:tmpl w:val="3A44C702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2622785">
    <w:abstractNumId w:val="9"/>
  </w:num>
  <w:num w:numId="2" w16cid:durableId="2007323553">
    <w:abstractNumId w:val="1"/>
  </w:num>
  <w:num w:numId="3" w16cid:durableId="868688511">
    <w:abstractNumId w:val="2"/>
  </w:num>
  <w:num w:numId="4" w16cid:durableId="891699742">
    <w:abstractNumId w:val="0"/>
  </w:num>
  <w:num w:numId="5" w16cid:durableId="83649236">
    <w:abstractNumId w:val="5"/>
  </w:num>
  <w:num w:numId="6" w16cid:durableId="1181241598">
    <w:abstractNumId w:val="6"/>
  </w:num>
  <w:num w:numId="7" w16cid:durableId="843209419">
    <w:abstractNumId w:val="7"/>
  </w:num>
  <w:num w:numId="8" w16cid:durableId="914586185">
    <w:abstractNumId w:val="8"/>
  </w:num>
  <w:num w:numId="9" w16cid:durableId="1362974444">
    <w:abstractNumId w:val="4"/>
  </w:num>
  <w:num w:numId="10" w16cid:durableId="1235512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7CA"/>
    <w:rsid w:val="000010A3"/>
    <w:rsid w:val="00012967"/>
    <w:rsid w:val="00014AC3"/>
    <w:rsid w:val="000221B4"/>
    <w:rsid w:val="0002571C"/>
    <w:rsid w:val="000361DF"/>
    <w:rsid w:val="0003692B"/>
    <w:rsid w:val="00041BB0"/>
    <w:rsid w:val="00045B02"/>
    <w:rsid w:val="00050BFD"/>
    <w:rsid w:val="00080342"/>
    <w:rsid w:val="00090FC4"/>
    <w:rsid w:val="000A306F"/>
    <w:rsid w:val="000B7DA8"/>
    <w:rsid w:val="000F2B19"/>
    <w:rsid w:val="001010B9"/>
    <w:rsid w:val="0012717E"/>
    <w:rsid w:val="00127D35"/>
    <w:rsid w:val="00145CA5"/>
    <w:rsid w:val="00165138"/>
    <w:rsid w:val="00175C17"/>
    <w:rsid w:val="001A3242"/>
    <w:rsid w:val="001A40AF"/>
    <w:rsid w:val="001A6465"/>
    <w:rsid w:val="001B2531"/>
    <w:rsid w:val="001B788A"/>
    <w:rsid w:val="001D2A97"/>
    <w:rsid w:val="001E2897"/>
    <w:rsid w:val="00205754"/>
    <w:rsid w:val="00213874"/>
    <w:rsid w:val="00220A6F"/>
    <w:rsid w:val="00221B54"/>
    <w:rsid w:val="00231F2F"/>
    <w:rsid w:val="00234F35"/>
    <w:rsid w:val="002438CC"/>
    <w:rsid w:val="00244D98"/>
    <w:rsid w:val="0025333E"/>
    <w:rsid w:val="002559D8"/>
    <w:rsid w:val="00257174"/>
    <w:rsid w:val="0027365E"/>
    <w:rsid w:val="0028198D"/>
    <w:rsid w:val="00282FF0"/>
    <w:rsid w:val="00294D4C"/>
    <w:rsid w:val="0029783E"/>
    <w:rsid w:val="002B052E"/>
    <w:rsid w:val="002F3AE0"/>
    <w:rsid w:val="002F77BB"/>
    <w:rsid w:val="003032A6"/>
    <w:rsid w:val="00304451"/>
    <w:rsid w:val="00313BAD"/>
    <w:rsid w:val="003162CC"/>
    <w:rsid w:val="00320F4F"/>
    <w:rsid w:val="003225B5"/>
    <w:rsid w:val="00325F0E"/>
    <w:rsid w:val="0033148B"/>
    <w:rsid w:val="00332A9F"/>
    <w:rsid w:val="0038090A"/>
    <w:rsid w:val="00382B97"/>
    <w:rsid w:val="00390A92"/>
    <w:rsid w:val="003A0674"/>
    <w:rsid w:val="003A7677"/>
    <w:rsid w:val="003B1747"/>
    <w:rsid w:val="003C2155"/>
    <w:rsid w:val="003C3733"/>
    <w:rsid w:val="003C4FDD"/>
    <w:rsid w:val="003D2AC5"/>
    <w:rsid w:val="003D6FD0"/>
    <w:rsid w:val="003E550C"/>
    <w:rsid w:val="003F7795"/>
    <w:rsid w:val="00400EDC"/>
    <w:rsid w:val="004019C9"/>
    <w:rsid w:val="004026B2"/>
    <w:rsid w:val="00407FCD"/>
    <w:rsid w:val="00412BD7"/>
    <w:rsid w:val="00425EB8"/>
    <w:rsid w:val="004804E1"/>
    <w:rsid w:val="00487A2E"/>
    <w:rsid w:val="0049253D"/>
    <w:rsid w:val="004935BA"/>
    <w:rsid w:val="00497164"/>
    <w:rsid w:val="004B056E"/>
    <w:rsid w:val="004B25A4"/>
    <w:rsid w:val="004B45C4"/>
    <w:rsid w:val="004C057B"/>
    <w:rsid w:val="004C06D2"/>
    <w:rsid w:val="004C2D6F"/>
    <w:rsid w:val="004C2ECA"/>
    <w:rsid w:val="004D4C26"/>
    <w:rsid w:val="004E3992"/>
    <w:rsid w:val="004E59A6"/>
    <w:rsid w:val="004F22B9"/>
    <w:rsid w:val="004F333D"/>
    <w:rsid w:val="00510B1B"/>
    <w:rsid w:val="005236EA"/>
    <w:rsid w:val="00532747"/>
    <w:rsid w:val="00544778"/>
    <w:rsid w:val="005477DA"/>
    <w:rsid w:val="00560003"/>
    <w:rsid w:val="00561096"/>
    <w:rsid w:val="0057338A"/>
    <w:rsid w:val="00582258"/>
    <w:rsid w:val="00585DDB"/>
    <w:rsid w:val="00594EFC"/>
    <w:rsid w:val="005C73EE"/>
    <w:rsid w:val="005F1662"/>
    <w:rsid w:val="005F3CCD"/>
    <w:rsid w:val="005F3F94"/>
    <w:rsid w:val="00607474"/>
    <w:rsid w:val="00607F15"/>
    <w:rsid w:val="00614665"/>
    <w:rsid w:val="006160C7"/>
    <w:rsid w:val="00622C01"/>
    <w:rsid w:val="006420E6"/>
    <w:rsid w:val="00652514"/>
    <w:rsid w:val="00661CD6"/>
    <w:rsid w:val="00667D8A"/>
    <w:rsid w:val="00683ABA"/>
    <w:rsid w:val="00686D9C"/>
    <w:rsid w:val="00697380"/>
    <w:rsid w:val="006A6706"/>
    <w:rsid w:val="006D26BA"/>
    <w:rsid w:val="006E55CC"/>
    <w:rsid w:val="006E7D41"/>
    <w:rsid w:val="00736FB8"/>
    <w:rsid w:val="00744C55"/>
    <w:rsid w:val="007478D4"/>
    <w:rsid w:val="00747FC0"/>
    <w:rsid w:val="00762B34"/>
    <w:rsid w:val="007740D6"/>
    <w:rsid w:val="00776341"/>
    <w:rsid w:val="007801C7"/>
    <w:rsid w:val="007861ED"/>
    <w:rsid w:val="00790EFF"/>
    <w:rsid w:val="007956E9"/>
    <w:rsid w:val="007B1C19"/>
    <w:rsid w:val="007B4DE0"/>
    <w:rsid w:val="007C0E36"/>
    <w:rsid w:val="007C1111"/>
    <w:rsid w:val="007C4418"/>
    <w:rsid w:val="007E1268"/>
    <w:rsid w:val="007F3165"/>
    <w:rsid w:val="007F5BE4"/>
    <w:rsid w:val="007F62B7"/>
    <w:rsid w:val="007F72FE"/>
    <w:rsid w:val="00801A56"/>
    <w:rsid w:val="00820C87"/>
    <w:rsid w:val="0082382B"/>
    <w:rsid w:val="00824B2E"/>
    <w:rsid w:val="00825F8F"/>
    <w:rsid w:val="00832601"/>
    <w:rsid w:val="00835D88"/>
    <w:rsid w:val="00875176"/>
    <w:rsid w:val="008759D4"/>
    <w:rsid w:val="008827F9"/>
    <w:rsid w:val="00883205"/>
    <w:rsid w:val="00886D09"/>
    <w:rsid w:val="0089619B"/>
    <w:rsid w:val="008A48F2"/>
    <w:rsid w:val="008A4AD9"/>
    <w:rsid w:val="008B332F"/>
    <w:rsid w:val="008B3887"/>
    <w:rsid w:val="008B5A72"/>
    <w:rsid w:val="008B65DF"/>
    <w:rsid w:val="008D0A81"/>
    <w:rsid w:val="008D0BC7"/>
    <w:rsid w:val="008E29BC"/>
    <w:rsid w:val="00917DE1"/>
    <w:rsid w:val="00921CFB"/>
    <w:rsid w:val="00925F7B"/>
    <w:rsid w:val="009362E4"/>
    <w:rsid w:val="009369C2"/>
    <w:rsid w:val="00944A16"/>
    <w:rsid w:val="0094778E"/>
    <w:rsid w:val="009506C7"/>
    <w:rsid w:val="00950D84"/>
    <w:rsid w:val="00954BD4"/>
    <w:rsid w:val="00976DAF"/>
    <w:rsid w:val="00992F07"/>
    <w:rsid w:val="00993A4C"/>
    <w:rsid w:val="009A0C34"/>
    <w:rsid w:val="009A1222"/>
    <w:rsid w:val="009B04DD"/>
    <w:rsid w:val="009C4EE0"/>
    <w:rsid w:val="009D052B"/>
    <w:rsid w:val="009E075C"/>
    <w:rsid w:val="009E7EEB"/>
    <w:rsid w:val="009F539E"/>
    <w:rsid w:val="00A007E2"/>
    <w:rsid w:val="00A11A72"/>
    <w:rsid w:val="00A17E62"/>
    <w:rsid w:val="00A317FE"/>
    <w:rsid w:val="00A322CA"/>
    <w:rsid w:val="00A44DC3"/>
    <w:rsid w:val="00A57279"/>
    <w:rsid w:val="00A63410"/>
    <w:rsid w:val="00A66074"/>
    <w:rsid w:val="00A7677E"/>
    <w:rsid w:val="00A90687"/>
    <w:rsid w:val="00A96F47"/>
    <w:rsid w:val="00AA19D1"/>
    <w:rsid w:val="00AA29E8"/>
    <w:rsid w:val="00AA3DE0"/>
    <w:rsid w:val="00AA5D9A"/>
    <w:rsid w:val="00AA656E"/>
    <w:rsid w:val="00AA666E"/>
    <w:rsid w:val="00AC5A76"/>
    <w:rsid w:val="00AC6E71"/>
    <w:rsid w:val="00AC722C"/>
    <w:rsid w:val="00AD381C"/>
    <w:rsid w:val="00AE2BBC"/>
    <w:rsid w:val="00B04C63"/>
    <w:rsid w:val="00B11E4B"/>
    <w:rsid w:val="00B167F4"/>
    <w:rsid w:val="00B32FF6"/>
    <w:rsid w:val="00B406CA"/>
    <w:rsid w:val="00B61CF7"/>
    <w:rsid w:val="00B7798E"/>
    <w:rsid w:val="00B8072B"/>
    <w:rsid w:val="00B83B34"/>
    <w:rsid w:val="00B87EF5"/>
    <w:rsid w:val="00BA0D69"/>
    <w:rsid w:val="00BA3ED5"/>
    <w:rsid w:val="00BB2F68"/>
    <w:rsid w:val="00BD0DEC"/>
    <w:rsid w:val="00BD30E3"/>
    <w:rsid w:val="00BF2A76"/>
    <w:rsid w:val="00BF72A5"/>
    <w:rsid w:val="00C045AF"/>
    <w:rsid w:val="00C17B53"/>
    <w:rsid w:val="00C2332F"/>
    <w:rsid w:val="00C317CA"/>
    <w:rsid w:val="00C31EE3"/>
    <w:rsid w:val="00C404F2"/>
    <w:rsid w:val="00C424EB"/>
    <w:rsid w:val="00C47661"/>
    <w:rsid w:val="00C50657"/>
    <w:rsid w:val="00C803DC"/>
    <w:rsid w:val="00C816EE"/>
    <w:rsid w:val="00C9358E"/>
    <w:rsid w:val="00C96031"/>
    <w:rsid w:val="00CB0DD7"/>
    <w:rsid w:val="00CC6036"/>
    <w:rsid w:val="00CE6FE8"/>
    <w:rsid w:val="00CF6000"/>
    <w:rsid w:val="00D22AED"/>
    <w:rsid w:val="00D56E59"/>
    <w:rsid w:val="00D60CF7"/>
    <w:rsid w:val="00D70B55"/>
    <w:rsid w:val="00D71406"/>
    <w:rsid w:val="00D76BD2"/>
    <w:rsid w:val="00D87CCA"/>
    <w:rsid w:val="00D911A7"/>
    <w:rsid w:val="00DA1D39"/>
    <w:rsid w:val="00DB587B"/>
    <w:rsid w:val="00DC464A"/>
    <w:rsid w:val="00DE1784"/>
    <w:rsid w:val="00DE1D91"/>
    <w:rsid w:val="00DE34E8"/>
    <w:rsid w:val="00DF636C"/>
    <w:rsid w:val="00DF7DE2"/>
    <w:rsid w:val="00E06228"/>
    <w:rsid w:val="00E44768"/>
    <w:rsid w:val="00E47244"/>
    <w:rsid w:val="00E520A5"/>
    <w:rsid w:val="00E530FE"/>
    <w:rsid w:val="00E5507D"/>
    <w:rsid w:val="00E77EED"/>
    <w:rsid w:val="00EB124A"/>
    <w:rsid w:val="00EB4BE9"/>
    <w:rsid w:val="00EB56A1"/>
    <w:rsid w:val="00EC7098"/>
    <w:rsid w:val="00ED4F5F"/>
    <w:rsid w:val="00EE6F0E"/>
    <w:rsid w:val="00EF5A52"/>
    <w:rsid w:val="00F01D43"/>
    <w:rsid w:val="00F0427B"/>
    <w:rsid w:val="00F24EF8"/>
    <w:rsid w:val="00F33455"/>
    <w:rsid w:val="00F45997"/>
    <w:rsid w:val="00F54BBE"/>
    <w:rsid w:val="00F57713"/>
    <w:rsid w:val="00F649DE"/>
    <w:rsid w:val="00F813A7"/>
    <w:rsid w:val="00F87CD8"/>
    <w:rsid w:val="00F87EA6"/>
    <w:rsid w:val="00F94D75"/>
    <w:rsid w:val="00FA1C36"/>
    <w:rsid w:val="00FB1C63"/>
    <w:rsid w:val="00FC3EDA"/>
    <w:rsid w:val="00FC692C"/>
    <w:rsid w:val="00FC720F"/>
    <w:rsid w:val="00FD426E"/>
    <w:rsid w:val="00FE17C4"/>
    <w:rsid w:val="00FE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6A04"/>
  <w15:docId w15:val="{CF7C2B05-EBFC-4B92-808D-B4176048C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C317CA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317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HeaderStyle">
    <w:name w:val="HeaderStyle"/>
    <w:rsid w:val="00C317CA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rsid w:val="00C317CA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rsid w:val="00C317CA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rsid w:val="00C317CA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rsid w:val="00C317CA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rsid w:val="00C317CA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C6E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6E71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6E71"/>
    <w:rPr>
      <w:rFonts w:ascii="Times New Roman" w:eastAsia="Times New Roman" w:hAnsi="Times New Roman" w:cs="Times New Roman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E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E71"/>
    <w:rPr>
      <w:rFonts w:ascii="Times New Roman" w:eastAsia="Times New Roman" w:hAnsi="Times New Roman" w:cs="Times New Roman"/>
      <w:b/>
      <w:bCs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E71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99"/>
    <w:unhideWhenUsed/>
    <w:rsid w:val="000257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A17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E62"/>
    <w:rPr>
      <w:rFonts w:ascii="Times New Roman" w:eastAsia="Times New Roman" w:hAnsi="Times New Roman" w:cs="Times New Roman"/>
    </w:rPr>
  </w:style>
  <w:style w:type="paragraph" w:customStyle="1" w:styleId="text-justify">
    <w:name w:val="text-justify"/>
    <w:basedOn w:val="Normalny"/>
    <w:rsid w:val="00744C55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4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1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4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5277A-92C5-454B-ADBB-1C8F4D950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1928</Words>
  <Characters>11571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Olchówka Marek</dc:creator>
  <cp:lastModifiedBy>Joanna Kot</cp:lastModifiedBy>
  <cp:revision>2</cp:revision>
  <cp:lastPrinted>2023-09-28T11:06:00Z</cp:lastPrinted>
  <dcterms:created xsi:type="dcterms:W3CDTF">2023-10-11T10:27:00Z</dcterms:created>
  <dcterms:modified xsi:type="dcterms:W3CDTF">2023-10-11T10:27:00Z</dcterms:modified>
</cp:coreProperties>
</file>