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D33CAA">
        <w:rPr>
          <w:sz w:val="24"/>
          <w:szCs w:val="24"/>
        </w:rPr>
        <w:t>1</w:t>
      </w:r>
      <w:r w:rsidRPr="007E5C60">
        <w:rPr>
          <w:sz w:val="24"/>
          <w:szCs w:val="24"/>
        </w:rPr>
        <w:t xml:space="preserve"> WBZ/</w:t>
      </w:r>
      <w:r w:rsidR="002A16C2">
        <w:rPr>
          <w:sz w:val="24"/>
          <w:szCs w:val="24"/>
        </w:rPr>
        <w:t>5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2A16C2">
        <w:rPr>
          <w:sz w:val="24"/>
          <w:szCs w:val="24"/>
        </w:rPr>
        <w:t>Alfa Romeo</w:t>
      </w:r>
      <w:r w:rsidRPr="00AA4D97">
        <w:rPr>
          <w:sz w:val="24"/>
          <w:szCs w:val="24"/>
        </w:rPr>
        <w:t xml:space="preserve">, nr rej. </w:t>
      </w:r>
      <w:r w:rsidR="00556452">
        <w:rPr>
          <w:sz w:val="24"/>
          <w:szCs w:val="24"/>
        </w:rPr>
        <w:t>DW</w:t>
      </w:r>
      <w:r w:rsidR="002A16C2">
        <w:rPr>
          <w:sz w:val="24"/>
          <w:szCs w:val="24"/>
        </w:rPr>
        <w:t>4K353</w:t>
      </w:r>
      <w:r w:rsidRPr="00AA4D97">
        <w:rPr>
          <w:sz w:val="24"/>
          <w:szCs w:val="24"/>
        </w:rPr>
        <w:t xml:space="preserve">, rok produkcji: </w:t>
      </w:r>
      <w:r w:rsidR="002A16C2">
        <w:rPr>
          <w:sz w:val="24"/>
          <w:szCs w:val="24"/>
        </w:rPr>
        <w:t>1998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F835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F835AE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16C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044A3B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A16C2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33CAA"/>
    <w:rsid w:val="00D52C9A"/>
    <w:rsid w:val="00D52EEA"/>
    <w:rsid w:val="00D6434E"/>
    <w:rsid w:val="00DB16A8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835AE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3191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2023-05-10T09:41:00Z</cp:lastPrinted>
  <dcterms:created xsi:type="dcterms:W3CDTF">2023-08-29T11:28:00Z</dcterms:created>
  <dcterms:modified xsi:type="dcterms:W3CDTF">2023-08-29T11:28:00Z</dcterms:modified>
</cp:coreProperties>
</file>