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42" w:rsidRDefault="00C14C64" w:rsidP="008E393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:rsidR="00AA0133" w:rsidRPr="00AA0133" w:rsidRDefault="00AA0133" w:rsidP="008E393B">
      <w:pPr>
        <w:jc w:val="center"/>
        <w:rPr>
          <w:lang w:eastAsia="pl-PL"/>
        </w:rPr>
      </w:pPr>
    </w:p>
    <w:p w:rsidR="00394B42" w:rsidRPr="00E71DBB" w:rsidRDefault="00AA0133" w:rsidP="008E393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:rsidR="00394B42" w:rsidRPr="00E71DBB" w:rsidRDefault="00394B42" w:rsidP="008E393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>podstawie Zarządzenia nr 5740/21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:rsidR="0057410F" w:rsidRDefault="008D73B6" w:rsidP="008E393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z dnia 23 lipca 2021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:rsidR="00394B42" w:rsidRPr="00E71DBB" w:rsidRDefault="00394B42" w:rsidP="008E393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:rsidR="00394B42" w:rsidRPr="00E71DBB" w:rsidRDefault="00394B42" w:rsidP="008E393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:rsidR="00394B42" w:rsidRPr="00E71DBB" w:rsidRDefault="00394B42" w:rsidP="008E393B">
      <w:pPr>
        <w:rPr>
          <w:rFonts w:ascii="Verdana" w:hAnsi="Verdana"/>
          <w:bCs/>
          <w:sz w:val="22"/>
          <w:szCs w:val="22"/>
        </w:rPr>
      </w:pPr>
    </w:p>
    <w:p w:rsidR="00394B42" w:rsidRPr="00A25391" w:rsidRDefault="00394B42" w:rsidP="008E393B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:rsidR="00394B42" w:rsidRDefault="00394B42" w:rsidP="008E393B">
      <w:pPr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4252"/>
        <w:gridCol w:w="3870"/>
      </w:tblGrid>
      <w:tr w:rsidR="00BD7746" w:rsidRPr="005A2591" w:rsidTr="00BA7896">
        <w:trPr>
          <w:trHeight w:val="440"/>
        </w:trPr>
        <w:tc>
          <w:tcPr>
            <w:tcW w:w="540" w:type="dxa"/>
            <w:vAlign w:val="center"/>
          </w:tcPr>
          <w:p w:rsidR="00394B42" w:rsidRPr="005A2591" w:rsidRDefault="00394B42" w:rsidP="008E393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A2591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:rsidR="00394B42" w:rsidRPr="005A2591" w:rsidRDefault="00394B42" w:rsidP="008E393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A2591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4252" w:type="dxa"/>
            <w:vAlign w:val="center"/>
          </w:tcPr>
          <w:p w:rsidR="00394B42" w:rsidRPr="005A2591" w:rsidRDefault="00394B42" w:rsidP="008E393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A2591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3870" w:type="dxa"/>
            <w:vAlign w:val="center"/>
          </w:tcPr>
          <w:p w:rsidR="009B5DCE" w:rsidRPr="005A2591" w:rsidRDefault="00394B42" w:rsidP="008E393B">
            <w:pPr>
              <w:pStyle w:val="Nagwek1"/>
              <w:jc w:val="left"/>
              <w:rPr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BD7746" w:rsidRPr="005A2591" w:rsidTr="00BA7896">
        <w:trPr>
          <w:trHeight w:val="680"/>
        </w:trPr>
        <w:tc>
          <w:tcPr>
            <w:tcW w:w="540" w:type="dxa"/>
            <w:vAlign w:val="center"/>
          </w:tcPr>
          <w:p w:rsidR="000139C9" w:rsidRPr="005A2591" w:rsidRDefault="000139C9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58" w:type="dxa"/>
            <w:vAlign w:val="center"/>
          </w:tcPr>
          <w:p w:rsidR="000139C9" w:rsidRPr="005A2591" w:rsidRDefault="000139C9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4252" w:type="dxa"/>
            <w:vAlign w:val="center"/>
          </w:tcPr>
          <w:p w:rsidR="000139C9" w:rsidRPr="005A2591" w:rsidRDefault="000139C9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ul. Piłsudskiego róg ul. Tęczowej</w:t>
            </w:r>
          </w:p>
          <w:p w:rsidR="00E436B2" w:rsidRPr="005A2591" w:rsidRDefault="006F252E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  <w:p w:rsidR="000139C9" w:rsidRPr="005A2591" w:rsidRDefault="000139C9" w:rsidP="008E39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0139C9" w:rsidRPr="005A2591" w:rsidRDefault="000139C9" w:rsidP="008E393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A2591">
              <w:rPr>
                <w:rFonts w:ascii="Verdana" w:hAnsi="Verdana"/>
                <w:bCs/>
                <w:sz w:val="20"/>
                <w:szCs w:val="20"/>
              </w:rPr>
              <w:t>owoce - warzywa</w:t>
            </w:r>
          </w:p>
          <w:p w:rsidR="000139C9" w:rsidRPr="005A2591" w:rsidRDefault="000139C9" w:rsidP="008E393B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</w:p>
        </w:tc>
      </w:tr>
      <w:tr w:rsidR="00BD7746" w:rsidRPr="005A2591" w:rsidTr="00BA7896">
        <w:trPr>
          <w:trHeight w:val="680"/>
        </w:trPr>
        <w:tc>
          <w:tcPr>
            <w:tcW w:w="540" w:type="dxa"/>
            <w:vAlign w:val="center"/>
          </w:tcPr>
          <w:p w:rsidR="000139C9" w:rsidRPr="005A2591" w:rsidRDefault="007D6F14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2</w:t>
            </w:r>
            <w:r w:rsidR="000139C9" w:rsidRPr="005A2591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:rsidR="000139C9" w:rsidRPr="005A2591" w:rsidRDefault="000139C9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4252" w:type="dxa"/>
            <w:vAlign w:val="center"/>
          </w:tcPr>
          <w:p w:rsidR="000139C9" w:rsidRPr="005A2591" w:rsidRDefault="000139C9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ul. Olszewskiego i ul. Spółdzielcza - skrzyżowanie</w:t>
            </w:r>
          </w:p>
          <w:p w:rsidR="000139C9" w:rsidRPr="005A2591" w:rsidRDefault="006F252E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</w:tc>
        <w:tc>
          <w:tcPr>
            <w:tcW w:w="3870" w:type="dxa"/>
            <w:vAlign w:val="center"/>
          </w:tcPr>
          <w:p w:rsidR="000139C9" w:rsidRPr="005A2591" w:rsidRDefault="002B73A6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o</w:t>
            </w:r>
            <w:r w:rsidR="000139C9" w:rsidRPr="005A2591">
              <w:rPr>
                <w:rFonts w:ascii="Verdana" w:hAnsi="Verdana"/>
                <w:sz w:val="20"/>
                <w:szCs w:val="20"/>
              </w:rPr>
              <w:t>woce</w:t>
            </w:r>
            <w:r w:rsidRPr="005A25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39C9" w:rsidRPr="005A2591">
              <w:rPr>
                <w:rFonts w:ascii="Verdana" w:hAnsi="Verdana"/>
                <w:sz w:val="20"/>
                <w:szCs w:val="20"/>
              </w:rPr>
              <w:t>-</w:t>
            </w:r>
            <w:r w:rsidRPr="005A25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39C9" w:rsidRPr="005A2591">
              <w:rPr>
                <w:rFonts w:ascii="Verdana" w:hAnsi="Verdana"/>
                <w:sz w:val="20"/>
                <w:szCs w:val="20"/>
              </w:rPr>
              <w:t>warzywa</w:t>
            </w:r>
          </w:p>
          <w:p w:rsidR="000139C9" w:rsidRPr="005A2591" w:rsidRDefault="000139C9" w:rsidP="008E39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D7746" w:rsidRPr="005A2591" w:rsidTr="00BA7896">
        <w:trPr>
          <w:trHeight w:val="680"/>
        </w:trPr>
        <w:tc>
          <w:tcPr>
            <w:tcW w:w="540" w:type="dxa"/>
            <w:vAlign w:val="center"/>
          </w:tcPr>
          <w:p w:rsidR="000139C9" w:rsidRPr="005A2591" w:rsidRDefault="007D6F14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3</w:t>
            </w:r>
            <w:r w:rsidR="000139C9" w:rsidRPr="005A2591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:rsidR="000139C9" w:rsidRPr="005A2591" w:rsidRDefault="000139C9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4252" w:type="dxa"/>
            <w:vAlign w:val="center"/>
          </w:tcPr>
          <w:p w:rsidR="000139C9" w:rsidRPr="005A2591" w:rsidRDefault="000139C9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ul. Sucha - obok wejścia na Dworzec PKP</w:t>
            </w:r>
          </w:p>
          <w:p w:rsidR="000139C9" w:rsidRPr="005A2591" w:rsidRDefault="006F252E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</w:tc>
        <w:tc>
          <w:tcPr>
            <w:tcW w:w="3870" w:type="dxa"/>
            <w:vAlign w:val="center"/>
          </w:tcPr>
          <w:p w:rsidR="000139C9" w:rsidRPr="005A2591" w:rsidRDefault="000139C9" w:rsidP="008E393B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5A2591">
              <w:rPr>
                <w:rFonts w:ascii="Verdana" w:hAnsi="Verdana"/>
              </w:rPr>
              <w:t>owoce - warzywa</w:t>
            </w: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5A2591">
              <w:rPr>
                <w:rFonts w:ascii="Verdana" w:hAnsi="Verdana" w:cs="Arial"/>
                <w:bCs/>
                <w:sz w:val="20"/>
                <w:szCs w:val="20"/>
              </w:rPr>
              <w:t>21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pl. Legionów róg Sądowej</w:t>
            </w:r>
          </w:p>
          <w:p w:rsidR="005A2591" w:rsidRPr="005A2591" w:rsidRDefault="005A2591" w:rsidP="008E393B">
            <w:pPr>
              <w:rPr>
                <w:rFonts w:ascii="Verdana" w:hAnsi="Verdana" w:cs="Times New Roman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owoce-warzywa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 xml:space="preserve">ul. Jemiołowa, obok stacji transformatorowej 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kwiaty, znicze</w:t>
            </w:r>
          </w:p>
          <w:p w:rsidR="005A2591" w:rsidRPr="005A2591" w:rsidRDefault="005A2591" w:rsidP="008E393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3</w:t>
            </w:r>
          </w:p>
          <w:p w:rsidR="005A2591" w:rsidRPr="005A2591" w:rsidRDefault="005A2591" w:rsidP="008E393B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 xml:space="preserve">Wschodnia strona ul. Świdnickiej, odcinek pomiędzy ul. Podwale a ul. Bożego Ciała – obok galerii „Na Odwachu” 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  <w:p w:rsidR="005A2591" w:rsidRPr="005A2591" w:rsidRDefault="005A2591" w:rsidP="008E393B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(ZZM*)</w:t>
            </w: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5A2591">
              <w:rPr>
                <w:rFonts w:ascii="Verdana" w:hAnsi="Verdana"/>
              </w:rPr>
              <w:t xml:space="preserve">artykuły promujące Wrocław lub Polskę, pamiątki, wydawnictwa (np. książki i atlasy),  artykuły „walentynkowe”, ozdoby świąteczne, biżuteria, okulary przeciwsłoneczne, kartki pocztowe,  wyroby artystyczne, drobna galanteria (tj. rękawiczki, czapki, szaliki), kwiaty cięte, balony </w:t>
            </w: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7.</w:t>
            </w:r>
          </w:p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Ul. Świdnicka – na odcinku od ul. Piłsudskiego do ul. Bogusławskiego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5A2591">
              <w:rPr>
                <w:rFonts w:ascii="Verdana" w:hAnsi="Verdana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8.</w:t>
            </w:r>
          </w:p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Północna elewacja budynku ul. Psie Budy 3 – 4,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odcinek pomiędzy ulicami: Kazimierza Wielkiego i Ruską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Północno- zachodnia część Pl. Jana Pawła II – obok przejścia podziemnego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pamiątki góralskie oraz artykuły  pszczelarskie, kwiaty cięte, balony</w:t>
            </w: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10.</w:t>
            </w: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ul. Sucha - obok wejścia na Dworzec PKP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 w:cs="Arial"/>
                <w:bCs/>
                <w:sz w:val="20"/>
                <w:szCs w:val="20"/>
              </w:rPr>
              <w:t>52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ul. Piaskowa  - odcinek od Hali Targowej do ul. Św. Ducha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5A2591">
              <w:rPr>
                <w:rFonts w:ascii="Verdana" w:hAnsi="Verdana"/>
              </w:rPr>
              <w:t>artykuły promujące Wrocław lub Polskę, pamiątki, wydawnictwa (np. książki i atlasy),  artykuły „walentynkowe”, ozdoby świąteczne, biżuteria, okulary przeciwsłoneczne, kartki pocztowe,  wyroby artystyczne, drobna galanteria (tj. rękawiczki, czapki, szaliki), pamiątki góralskie oraz artykuły  pszczelarskie, balony</w:t>
            </w: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12.</w:t>
            </w: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 w:cs="Arial"/>
                <w:bCs/>
                <w:sz w:val="20"/>
                <w:szCs w:val="20"/>
              </w:rPr>
              <w:t>53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Pl. Legionów róg Sądowej nr 9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gminna)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5A2591">
              <w:rPr>
                <w:rFonts w:ascii="Verdana" w:hAnsi="Verdana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pamiątki góralskie oraz artykuły  pszczelarskie, kwiaty cięte, balony</w:t>
            </w:r>
          </w:p>
        </w:tc>
      </w:tr>
      <w:tr w:rsidR="005A2591" w:rsidRPr="005A2591" w:rsidTr="00BA7896">
        <w:trPr>
          <w:trHeight w:val="680"/>
        </w:trPr>
        <w:tc>
          <w:tcPr>
            <w:tcW w:w="54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 w:cs="Arial"/>
                <w:sz w:val="20"/>
                <w:szCs w:val="20"/>
              </w:rPr>
            </w:pPr>
            <w:r w:rsidRPr="005A2591">
              <w:rPr>
                <w:rFonts w:ascii="Verdana" w:hAnsi="Verdana" w:cs="Arial"/>
                <w:sz w:val="20"/>
                <w:szCs w:val="20"/>
              </w:rPr>
              <w:t>13.</w:t>
            </w:r>
          </w:p>
        </w:tc>
        <w:tc>
          <w:tcPr>
            <w:tcW w:w="1058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 w:cs="Arial"/>
                <w:bCs/>
                <w:sz w:val="20"/>
                <w:szCs w:val="20"/>
              </w:rPr>
              <w:t>67, 68, 69, 70</w:t>
            </w:r>
          </w:p>
        </w:tc>
        <w:tc>
          <w:tcPr>
            <w:tcW w:w="4252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 xml:space="preserve">Nowe Żerniki – ul. Krystyny i Mariana Barskich od strony ul. Architektów; 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4 dostępne miejsca</w:t>
            </w:r>
          </w:p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5A2591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5A2591">
              <w:rPr>
                <w:rFonts w:ascii="Verdana" w:hAnsi="Verdana"/>
                <w:sz w:val="20"/>
                <w:szCs w:val="20"/>
              </w:rPr>
              <w:t>* droga wewnętrzna)</w:t>
            </w:r>
          </w:p>
        </w:tc>
        <w:tc>
          <w:tcPr>
            <w:tcW w:w="3870" w:type="dxa"/>
            <w:vAlign w:val="center"/>
          </w:tcPr>
          <w:p w:rsidR="005A2591" w:rsidRPr="005A2591" w:rsidRDefault="005A2591" w:rsidP="008E393B">
            <w:pPr>
              <w:rPr>
                <w:rFonts w:ascii="Verdana" w:hAnsi="Verdana"/>
                <w:sz w:val="20"/>
                <w:szCs w:val="20"/>
              </w:rPr>
            </w:pPr>
            <w:r w:rsidRPr="005A2591">
              <w:rPr>
                <w:rFonts w:ascii="Verdana" w:hAnsi="Verdana"/>
                <w:sz w:val="20"/>
                <w:szCs w:val="20"/>
              </w:rPr>
              <w:t>do wyboru: owoce – warzywa lub  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</w:tr>
    </w:tbl>
    <w:p w:rsidR="00394B42" w:rsidRDefault="00394B42" w:rsidP="008E393B">
      <w:pPr>
        <w:rPr>
          <w:rFonts w:ascii="Verdana" w:hAnsi="Verdana"/>
          <w:bCs/>
          <w:sz w:val="22"/>
          <w:szCs w:val="22"/>
        </w:rPr>
      </w:pPr>
    </w:p>
    <w:p w:rsidR="00394B42" w:rsidRPr="008D73B6" w:rsidRDefault="00394B42" w:rsidP="008E393B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C0778B">
        <w:rPr>
          <w:rFonts w:ascii="Verdana" w:hAnsi="Verdana"/>
        </w:rPr>
        <w:t xml:space="preserve">Losowanie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314, III piętro)</w:t>
      </w:r>
      <w:r w:rsidRPr="008D73B6">
        <w:rPr>
          <w:rFonts w:ascii="Verdana" w:hAnsi="Verdana"/>
        </w:rPr>
        <w:t xml:space="preserve">  w dniu</w:t>
      </w:r>
      <w:r w:rsidRPr="008D73B6">
        <w:rPr>
          <w:rFonts w:ascii="Verdana" w:hAnsi="Verdana"/>
          <w:bCs/>
        </w:rPr>
        <w:t xml:space="preserve"> </w:t>
      </w:r>
      <w:r w:rsidR="00201AA7" w:rsidRPr="00201AA7">
        <w:rPr>
          <w:rFonts w:ascii="Verdana" w:hAnsi="Verdana"/>
          <w:b/>
        </w:rPr>
        <w:t>1</w:t>
      </w:r>
      <w:r w:rsidR="0064604D">
        <w:rPr>
          <w:rFonts w:ascii="Verdana" w:hAnsi="Verdana"/>
          <w:b/>
          <w:bCs/>
        </w:rPr>
        <w:t>2.</w:t>
      </w:r>
      <w:r w:rsidR="00201AA7">
        <w:rPr>
          <w:rFonts w:ascii="Verdana" w:hAnsi="Verdana"/>
          <w:b/>
          <w:bCs/>
        </w:rPr>
        <w:t>10</w:t>
      </w:r>
      <w:r w:rsidR="00C14C64" w:rsidRPr="008D73B6">
        <w:rPr>
          <w:rFonts w:ascii="Verdana" w:hAnsi="Verdana"/>
          <w:b/>
          <w:bCs/>
        </w:rPr>
        <w:t>.202</w:t>
      </w:r>
      <w:r w:rsidR="00201AA7">
        <w:rPr>
          <w:rFonts w:ascii="Verdana" w:hAnsi="Verdana"/>
          <w:b/>
          <w:bCs/>
        </w:rPr>
        <w:t>3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(czwartek)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:rsidR="0067773F" w:rsidRPr="00DB604C" w:rsidRDefault="00394B42" w:rsidP="008E393B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lastRenderedPageBreak/>
        <w:t xml:space="preserve">Do losowania mogą przystąpić przedsiębiorcy, którzy w terminie do dnia </w:t>
      </w:r>
      <w:r w:rsidR="005A2591">
        <w:rPr>
          <w:rFonts w:ascii="Verdana" w:hAnsi="Verdana"/>
          <w:b/>
          <w:bCs/>
        </w:rPr>
        <w:t>6.10</w:t>
      </w:r>
      <w:r w:rsidRPr="00DB604C">
        <w:rPr>
          <w:rFonts w:ascii="Verdana" w:hAnsi="Verdana"/>
          <w:b/>
          <w:bCs/>
        </w:rPr>
        <w:t>.202</w:t>
      </w:r>
      <w:r w:rsidR="00201AA7">
        <w:rPr>
          <w:rFonts w:ascii="Verdana" w:hAnsi="Verdana"/>
          <w:b/>
          <w:bCs/>
        </w:rPr>
        <w:t>3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E51C4D" w:rsidRPr="00DB604C">
        <w:rPr>
          <w:rFonts w:ascii="Verdana" w:hAnsi="Verdana"/>
          <w:b/>
          <w:bCs/>
        </w:rPr>
        <w:t>piątek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C0778B">
        <w:rPr>
          <w:rFonts w:ascii="Verdana" w:hAnsi="Verdana"/>
          <w:bCs/>
        </w:rPr>
        <w:t xml:space="preserve">na adres e-mail: </w:t>
      </w:r>
      <w:hyperlink r:id="rId8" w:history="1">
        <w:r w:rsidRPr="00C0778B">
          <w:rPr>
            <w:rStyle w:val="Hipercze"/>
            <w:rFonts w:ascii="Verdana" w:hAnsi="Verdana"/>
            <w:bCs/>
          </w:rPr>
          <w:t>brg@um.wroc.pl</w:t>
        </w:r>
      </w:hyperlink>
      <w:r w:rsidRPr="00C0778B">
        <w:rPr>
          <w:rFonts w:ascii="Verdana" w:hAnsi="Verdana"/>
          <w:bCs/>
        </w:rPr>
        <w:t xml:space="preserve"> lub </w:t>
      </w:r>
      <w:r w:rsidR="00DB604C" w:rsidRPr="00C0778B">
        <w:rPr>
          <w:rFonts w:ascii="Verdana" w:hAnsi="Verdana"/>
          <w:bCs/>
        </w:rPr>
        <w:t>pocztą na adres</w:t>
      </w:r>
      <w:r w:rsidRPr="00C0778B">
        <w:rPr>
          <w:rFonts w:ascii="Verdana" w:hAnsi="Verdana"/>
          <w:bCs/>
        </w:rPr>
        <w:t>: Biura</w:t>
      </w:r>
      <w:r w:rsidRPr="00C0778B">
        <w:rPr>
          <w:rFonts w:ascii="Verdana" w:eastAsia="Calibri" w:hAnsi="Verdana"/>
          <w:bCs/>
        </w:rPr>
        <w:t xml:space="preserve"> Rozwoju Gospodarczego</w:t>
      </w:r>
      <w:r w:rsidRPr="00C0778B">
        <w:rPr>
          <w:rFonts w:ascii="Verdana" w:hAnsi="Verdana"/>
          <w:bCs/>
        </w:rPr>
        <w:t xml:space="preserve"> </w:t>
      </w:r>
      <w:r w:rsidRPr="00C0778B">
        <w:rPr>
          <w:rFonts w:ascii="Verdana" w:eastAsia="Calibri" w:hAnsi="Verdana"/>
          <w:bCs/>
        </w:rPr>
        <w:t>Urzędu Miejskiego Wrocławi</w:t>
      </w:r>
      <w:r w:rsidRPr="00C0778B">
        <w:rPr>
          <w:rFonts w:ascii="Verdana" w:hAnsi="Verdana"/>
          <w:bCs/>
        </w:rPr>
        <w:t>a, ul. Świdnicka</w:t>
      </w:r>
      <w:r w:rsidRPr="00C0778B">
        <w:rPr>
          <w:rFonts w:ascii="Verdana" w:eastAsia="Calibri" w:hAnsi="Verdana"/>
          <w:bCs/>
        </w:rPr>
        <w:t xml:space="preserve"> 53, </w:t>
      </w:r>
      <w:r w:rsidRPr="00C0778B">
        <w:rPr>
          <w:rFonts w:ascii="Verdana" w:hAnsi="Verdana"/>
          <w:bCs/>
        </w:rPr>
        <w:t>50-030 Wrocław. Decyduje data wpływu do sekretariatu.</w:t>
      </w:r>
      <w:r w:rsidRPr="00DB604C">
        <w:rPr>
          <w:rFonts w:ascii="Verdana" w:hAnsi="Verdana"/>
          <w:b/>
          <w:bCs/>
        </w:rPr>
        <w:t xml:space="preserve"> </w:t>
      </w:r>
    </w:p>
    <w:p w:rsidR="00394B42" w:rsidRPr="000B055D" w:rsidRDefault="0067773F" w:rsidP="008E393B">
      <w:pPr>
        <w:numPr>
          <w:ilvl w:val="0"/>
          <w:numId w:val="5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  <w:bCs/>
        </w:rPr>
        <w:t>Dopuszcza się wnioski zeskanowane wysyłane w formie elektronicznej, które powinny być czytelne i zapisane wyłącznie w formacie PDF jako załącznik. Nie dopuszcza się zdjęć wniosków zrobionych z telefonu komórkowego.</w:t>
      </w:r>
      <w:r w:rsidR="008D73B6">
        <w:rPr>
          <w:rFonts w:ascii="Verdana" w:hAnsi="Verdana"/>
          <w:bCs/>
        </w:rPr>
        <w:t xml:space="preserve"> </w:t>
      </w:r>
      <w:r w:rsidR="00394B42" w:rsidRPr="000B055D">
        <w:rPr>
          <w:rFonts w:ascii="Verdana" w:hAnsi="Verdana"/>
        </w:rPr>
        <w:t xml:space="preserve">                                                                                                </w:t>
      </w:r>
    </w:p>
    <w:p w:rsidR="00394B42" w:rsidRPr="008D73B6" w:rsidRDefault="00394B42" w:rsidP="008E393B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Po upływie</w:t>
      </w:r>
      <w:r w:rsidR="00DB604C">
        <w:rPr>
          <w:b w:val="0"/>
          <w:bCs w:val="0"/>
        </w:rPr>
        <w:t xml:space="preserve"> terminu, o którym mowa w ust. 3</w:t>
      </w:r>
      <w:r w:rsidRPr="008D73B6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</w:p>
    <w:p w:rsidR="00394B42" w:rsidRDefault="00394B42" w:rsidP="008E393B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Przedsiębiorca może złożyć tylko jeden wniosek zgłoszeniowy uczestnictwa w losowaniu.</w:t>
      </w:r>
      <w:r w:rsidR="00201AA7">
        <w:rPr>
          <w:b w:val="0"/>
          <w:bCs w:val="0"/>
        </w:rPr>
        <w:t xml:space="preserve"> Każdy następny zostanie odrzucony.</w:t>
      </w:r>
      <w:r w:rsidR="00853639">
        <w:rPr>
          <w:b w:val="0"/>
          <w:bCs w:val="0"/>
        </w:rPr>
        <w:t xml:space="preserve"> Decyduje kolejność rejestracji wniosku.</w:t>
      </w:r>
    </w:p>
    <w:p w:rsidR="00E26BF7" w:rsidRPr="008D73B6" w:rsidRDefault="00E26BF7" w:rsidP="008E393B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>W przypadku stwierdzenia podania nieprawdziwych danych przez wnioskodawcę, wniosek zostanie odrzucony z procedury losowania.</w:t>
      </w:r>
    </w:p>
    <w:p w:rsidR="00394B42" w:rsidRPr="000B055D" w:rsidRDefault="00394B42" w:rsidP="008E393B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Wniosek powinien zawierać m.in.: imię, nazwisko, adres, telefon kontaktowy,  e-mail, datę sporządzenia wniosku, zgodę na przetwarzanie danych osobowych, a także wybraną jedną lokalizację wraz z branżą (zgodną z ww. tabelą). Ze względu na korzystanie z programu informatyc</w:t>
      </w:r>
      <w:r w:rsidR="0082058F" w:rsidRPr="008D73B6">
        <w:rPr>
          <w:b w:val="0"/>
          <w:bCs w:val="0"/>
        </w:rPr>
        <w:t>znego,  należy podać adres e-mail we</w:t>
      </w:r>
      <w:r w:rsidRPr="008D73B6">
        <w:rPr>
          <w:b w:val="0"/>
          <w:bCs w:val="0"/>
        </w:rPr>
        <w:t xml:space="preserve"> wniosku</w:t>
      </w:r>
      <w:r w:rsidR="0082058F" w:rsidRPr="008D73B6">
        <w:rPr>
          <w:b w:val="0"/>
          <w:bCs w:val="0"/>
        </w:rPr>
        <w:t>, który</w:t>
      </w:r>
      <w:r w:rsidRPr="008D73B6">
        <w:rPr>
          <w:b w:val="0"/>
          <w:bCs w:val="0"/>
        </w:rPr>
        <w:t xml:space="preserve"> zapewnia otrzymanie automatycznej odpowiedzi z sytemu po zakończeniu losowania.</w:t>
      </w:r>
    </w:p>
    <w:p w:rsidR="00394B42" w:rsidRPr="008D73B6" w:rsidRDefault="00394B42" w:rsidP="008E393B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:rsidR="00394B42" w:rsidRPr="008D73B6" w:rsidRDefault="00394B42" w:rsidP="008E393B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:rsidR="00394B42" w:rsidRPr="008D73B6" w:rsidRDefault="00394B42" w:rsidP="008E393B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:rsidR="00394B42" w:rsidRPr="008D73B6" w:rsidRDefault="00394B42" w:rsidP="008E393B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394B42" w:rsidRPr="008D73B6" w:rsidRDefault="00394B42" w:rsidP="008E393B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lastRenderedPageBreak/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394B42" w:rsidRPr="008D73B6" w:rsidRDefault="00394B42" w:rsidP="008E393B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:rsidR="00394B42" w:rsidRPr="00C10F8D" w:rsidRDefault="00394B42" w:rsidP="008E393B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:rsidR="00394B42" w:rsidRPr="00C10F8D" w:rsidRDefault="00394B42" w:rsidP="008E393B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:rsidR="00394B42" w:rsidRPr="00C10F8D" w:rsidRDefault="00394B42" w:rsidP="008E393B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:rsidR="00142BD1" w:rsidRPr="00975367" w:rsidRDefault="00394B42" w:rsidP="008E393B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975367">
        <w:rPr>
          <w:rFonts w:ascii="Verdana" w:hAnsi="Verdana"/>
        </w:rPr>
        <w:t>oświadczenie o zapoznaniu się z warunkami do handlu na wybranej do losowania lokalizacji;</w:t>
      </w:r>
    </w:p>
    <w:p w:rsidR="00142BD1" w:rsidRDefault="00142BD1" w:rsidP="008E393B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>
        <w:rPr>
          <w:rFonts w:ascii="Verdana" w:hAnsi="Verdana"/>
        </w:rPr>
        <w:t xml:space="preserve">oświadczenie (zobowiązanie) </w:t>
      </w:r>
      <w:r w:rsidRPr="001D6123">
        <w:rPr>
          <w:rFonts w:ascii="Verdana" w:hAnsi="Verdana"/>
        </w:rPr>
        <w:t>do zaopatrzenia się w odpowiednie dla branży stoisko</w:t>
      </w:r>
      <w:r w:rsidRPr="00142BD1">
        <w:rPr>
          <w:rFonts w:ascii="Verdana" w:hAnsi="Verdana"/>
        </w:rPr>
        <w:t xml:space="preserve"> </w:t>
      </w:r>
      <w:r w:rsidRPr="001D6123">
        <w:rPr>
          <w:rFonts w:ascii="Verdana" w:hAnsi="Verdana"/>
        </w:rPr>
        <w:t>tj. wg  wzoru nr 1 lub 2  załącznika nr 4 ww. zarządzenia, w terminie jednego</w:t>
      </w:r>
      <w:r w:rsidRPr="00142BD1">
        <w:rPr>
          <w:rFonts w:ascii="Verdana" w:hAnsi="Verdana"/>
        </w:rPr>
        <w:t xml:space="preserve"> </w:t>
      </w:r>
      <w:r w:rsidRPr="001D6123">
        <w:rPr>
          <w:rFonts w:ascii="Verdana" w:hAnsi="Verdana"/>
        </w:rPr>
        <w:t>miesiąca od  dnia przyznania  lokalizacji</w:t>
      </w:r>
      <w:r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</w:t>
      </w:r>
    </w:p>
    <w:p w:rsidR="00394B42" w:rsidRPr="00C0778B" w:rsidRDefault="00CA4E29" w:rsidP="008E393B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  <w:sz w:val="20"/>
          <w:szCs w:val="20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i w</w:t>
      </w:r>
      <w:r w:rsidR="00394B42" w:rsidRPr="006D6D49">
        <w:rPr>
          <w:rFonts w:ascii="Verdana" w:eastAsia="Times New Roman" w:hAnsi="Verdana"/>
        </w:rPr>
        <w:t>zór wniosku jest dostępny na stronie internetowej</w:t>
      </w:r>
      <w:r w:rsidR="00CF6E04">
        <w:rPr>
          <w:rFonts w:ascii="Verdana" w:eastAsia="Times New Roman" w:hAnsi="Verdana"/>
        </w:rPr>
        <w:t xml:space="preserve"> Biuletynu Informacji Publicznej Urzędu Miejskiego Wrocławia</w:t>
      </w:r>
      <w:r w:rsidR="00394B42" w:rsidRPr="006D6D49">
        <w:rPr>
          <w:rFonts w:ascii="Verdana" w:eastAsia="Times New Roman" w:hAnsi="Verdana"/>
        </w:rPr>
        <w:t xml:space="preserve">, tj.: </w:t>
      </w:r>
      <w:hyperlink r:id="rId9" w:history="1">
        <w:r w:rsidR="006D6D49" w:rsidRPr="00C0778B">
          <w:rPr>
            <w:rStyle w:val="Hipercze"/>
            <w:rFonts w:ascii="Verdana" w:hAnsi="Verdana"/>
            <w:sz w:val="20"/>
            <w:szCs w:val="20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C0778B">
        <w:rPr>
          <w:rFonts w:ascii="Verdana" w:eastAsia="Times New Roman" w:hAnsi="Verdana"/>
          <w:color w:val="3366FF"/>
          <w:sz w:val="20"/>
          <w:szCs w:val="20"/>
        </w:rPr>
        <w:t>=</w:t>
      </w:r>
    </w:p>
    <w:p w:rsidR="00394B42" w:rsidRPr="00C56766" w:rsidRDefault="00394B42" w:rsidP="008E393B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Pr="008D73B6">
        <w:t xml:space="preserve"> </w:t>
      </w:r>
      <w:r w:rsidR="009B5DCE" w:rsidRPr="005A2591">
        <w:rPr>
          <w:b w:val="0"/>
          <w:bCs w:val="0"/>
        </w:rPr>
        <w:t>od 1 do 1</w:t>
      </w:r>
      <w:r w:rsidR="005A2591" w:rsidRPr="005A2591">
        <w:rPr>
          <w:b w:val="0"/>
          <w:bCs w:val="0"/>
        </w:rPr>
        <w:t>3</w:t>
      </w:r>
      <w:r w:rsidRPr="005A2591">
        <w:rPr>
          <w:b w:val="0"/>
          <w:bCs w:val="0"/>
        </w:rPr>
        <w:t xml:space="preserve"> </w:t>
      </w:r>
      <w:r w:rsidR="00CD7447" w:rsidRPr="005A2591">
        <w:rPr>
          <w:b w:val="0"/>
          <w:bCs w:val="0"/>
        </w:rPr>
        <w:t>pozy</w:t>
      </w:r>
      <w:r w:rsidR="00CD7447">
        <w:rPr>
          <w:b w:val="0"/>
          <w:bCs w:val="0"/>
        </w:rPr>
        <w:t xml:space="preserve">cji wykazu </w:t>
      </w:r>
      <w:r w:rsidRPr="008D73B6">
        <w:rPr>
          <w:b w:val="0"/>
          <w:bCs w:val="0"/>
        </w:rPr>
        <w:t xml:space="preserve">jest sprzedażą </w:t>
      </w:r>
      <w:r w:rsidR="00773877">
        <w:rPr>
          <w:b w:val="0"/>
          <w:bCs w:val="0"/>
        </w:rPr>
        <w:t>całoroczną z określoną branżą.</w:t>
      </w:r>
      <w:r w:rsidR="00142BD1">
        <w:rPr>
          <w:b w:val="0"/>
        </w:rPr>
        <w:t xml:space="preserve">  P</w:t>
      </w:r>
      <w:r w:rsidR="00BE0CD2" w:rsidRPr="00DB604C">
        <w:rPr>
          <w:b w:val="0"/>
        </w:rPr>
        <w:t>owierzchnia handlo</w:t>
      </w:r>
      <w:r w:rsidR="007C7856">
        <w:rPr>
          <w:b w:val="0"/>
        </w:rPr>
        <w:t xml:space="preserve">wa stoiska </w:t>
      </w:r>
      <w:r w:rsidR="00142BD1">
        <w:rPr>
          <w:b w:val="0"/>
        </w:rPr>
        <w:t>dla owoców i warzyw wynosi 10 m</w:t>
      </w:r>
      <w:r w:rsidR="00142BD1" w:rsidRPr="00142BD1">
        <w:rPr>
          <w:b w:val="0"/>
          <w:vertAlign w:val="superscript"/>
        </w:rPr>
        <w:t>2</w:t>
      </w:r>
      <w:r w:rsidR="00CD7447">
        <w:rPr>
          <w:b w:val="0"/>
        </w:rPr>
        <w:t xml:space="preserve">; </w:t>
      </w:r>
      <w:r w:rsidR="00142BD1">
        <w:rPr>
          <w:b w:val="0"/>
        </w:rPr>
        <w:t>dla pozostałych branż 6</w:t>
      </w:r>
      <w:r w:rsidR="00BE0CD2" w:rsidRPr="00DB604C">
        <w:rPr>
          <w:b w:val="0"/>
        </w:rPr>
        <w:t xml:space="preserve"> m².</w:t>
      </w:r>
      <w:r w:rsidR="00142BD1">
        <w:rPr>
          <w:b w:val="0"/>
        </w:rPr>
        <w:t xml:space="preserve"> </w:t>
      </w:r>
    </w:p>
    <w:p w:rsidR="00C56766" w:rsidRPr="00975367" w:rsidRDefault="00C56766" w:rsidP="008E393B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>
        <w:rPr>
          <w:b w:val="0"/>
        </w:rPr>
        <w:t>Do losowania mogą przystąpić przedsiębiorcy, których działalność jest aktywna oraz posiadają wła</w:t>
      </w:r>
      <w:r w:rsidR="00C90855">
        <w:rPr>
          <w:b w:val="0"/>
        </w:rPr>
        <w:t>ściwy wpis dotyczący prowadzonej</w:t>
      </w:r>
      <w:r>
        <w:rPr>
          <w:b w:val="0"/>
        </w:rPr>
        <w:t xml:space="preserve"> działalności gospodarczej w Polskiej Klasyfikacji </w:t>
      </w:r>
      <w:r w:rsidR="00D4480B">
        <w:rPr>
          <w:b w:val="0"/>
        </w:rPr>
        <w:t>Działalności Gospodarczej,</w:t>
      </w:r>
      <w:r>
        <w:rPr>
          <w:b w:val="0"/>
        </w:rPr>
        <w:t xml:space="preserve"> np. dla branży</w:t>
      </w:r>
      <w:r w:rsidR="00305079">
        <w:rPr>
          <w:b w:val="0"/>
        </w:rPr>
        <w:t>:</w:t>
      </w:r>
      <w:r w:rsidR="005A2591">
        <w:rPr>
          <w:b w:val="0"/>
        </w:rPr>
        <w:t xml:space="preserve"> </w:t>
      </w:r>
      <w:r>
        <w:rPr>
          <w:b w:val="0"/>
        </w:rPr>
        <w:t>owoce- warzywa: PKD – 47.81 Z, dla pozostały</w:t>
      </w:r>
      <w:r w:rsidR="00C90855">
        <w:rPr>
          <w:b w:val="0"/>
        </w:rPr>
        <w:t>ch branż wymienionych w tabeli PKD -</w:t>
      </w:r>
      <w:r>
        <w:rPr>
          <w:b w:val="0"/>
        </w:rPr>
        <w:t xml:space="preserve"> 47.89 Z.</w:t>
      </w:r>
    </w:p>
    <w:p w:rsidR="00975367" w:rsidRPr="00DB604C" w:rsidRDefault="00975367" w:rsidP="008E393B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bookmarkStart w:id="0" w:name="_Hlk145416367"/>
      <w:r>
        <w:rPr>
          <w:b w:val="0"/>
        </w:rPr>
        <w:t>Gmina nie zapewnia dostępu do mediów (np. prąd, woda, sanitariaty).</w:t>
      </w:r>
    </w:p>
    <w:bookmarkEnd w:id="0"/>
    <w:p w:rsidR="00BE0CD2" w:rsidRPr="00C0778B" w:rsidRDefault="00BE0CD2" w:rsidP="008E393B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C0778B">
        <w:rPr>
          <w:rFonts w:ascii="Verdana" w:hAnsi="Verdana"/>
        </w:rPr>
        <w:t>Opłata za miejsce:</w:t>
      </w:r>
    </w:p>
    <w:p w:rsidR="00BE0CD2" w:rsidRPr="00DF2F57" w:rsidRDefault="00BE0CD2" w:rsidP="008E393B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lastRenderedPageBreak/>
        <w:t xml:space="preserve">o którym mowa w pozycji </w:t>
      </w:r>
      <w:bookmarkStart w:id="1" w:name="_Hlk144113697"/>
      <w:r w:rsidR="009B5DCE">
        <w:rPr>
          <w:rFonts w:ascii="Verdana" w:hAnsi="Verdana"/>
        </w:rPr>
        <w:t xml:space="preserve">od </w:t>
      </w:r>
      <w:r w:rsidR="009B5DCE" w:rsidRPr="00D434AF">
        <w:rPr>
          <w:rFonts w:ascii="Verdana" w:hAnsi="Verdana"/>
        </w:rPr>
        <w:t xml:space="preserve">1 do </w:t>
      </w:r>
      <w:r w:rsidR="0075070D">
        <w:rPr>
          <w:rFonts w:ascii="Verdana" w:hAnsi="Verdana"/>
        </w:rPr>
        <w:t>5</w:t>
      </w:r>
      <w:r w:rsidR="003844E6" w:rsidRPr="00D434AF">
        <w:rPr>
          <w:rFonts w:ascii="Verdana" w:hAnsi="Verdana"/>
        </w:rPr>
        <w:t xml:space="preserve"> i </w:t>
      </w:r>
      <w:r w:rsidR="00D434AF" w:rsidRPr="00D434AF">
        <w:rPr>
          <w:rFonts w:ascii="Verdana" w:hAnsi="Verdana"/>
        </w:rPr>
        <w:t xml:space="preserve">od </w:t>
      </w:r>
      <w:r w:rsidR="0075070D">
        <w:rPr>
          <w:rFonts w:ascii="Verdana" w:hAnsi="Verdana"/>
        </w:rPr>
        <w:t>7</w:t>
      </w:r>
      <w:r w:rsidR="003844E6" w:rsidRPr="00D434AF">
        <w:rPr>
          <w:rFonts w:ascii="Verdana" w:hAnsi="Verdana"/>
        </w:rPr>
        <w:t xml:space="preserve"> do 1</w:t>
      </w:r>
      <w:r w:rsidR="0075070D">
        <w:rPr>
          <w:rFonts w:ascii="Verdana" w:hAnsi="Verdana"/>
        </w:rPr>
        <w:t>2</w:t>
      </w:r>
      <w:r w:rsidR="00A578BB" w:rsidRPr="00D434AF">
        <w:rPr>
          <w:rFonts w:ascii="Verdana" w:hAnsi="Verdana"/>
        </w:rPr>
        <w:t xml:space="preserve"> </w:t>
      </w:r>
      <w:bookmarkEnd w:id="1"/>
      <w:r w:rsidRPr="008D73B6">
        <w:rPr>
          <w:rFonts w:ascii="Verdana" w:hAnsi="Verdana"/>
        </w:rPr>
        <w:t>wykazu (</w:t>
      </w:r>
      <w:r w:rsidR="00C90855">
        <w:rPr>
          <w:rFonts w:ascii="Verdana" w:hAnsi="Verdana"/>
        </w:rPr>
        <w:t xml:space="preserve">tj. </w:t>
      </w:r>
      <w:r w:rsidRPr="008D73B6">
        <w:rPr>
          <w:rFonts w:ascii="Verdana" w:hAnsi="Verdana"/>
        </w:rPr>
        <w:t xml:space="preserve">droga gminna) tj. dzienna </w:t>
      </w:r>
      <w:r w:rsidRPr="00DF2F57">
        <w:rPr>
          <w:rFonts w:ascii="Verdana" w:hAnsi="Verdana"/>
        </w:rPr>
        <w:t>stawka za m</w:t>
      </w:r>
      <w:r w:rsidRPr="00DF2F57">
        <w:rPr>
          <w:rFonts w:ascii="Verdana" w:hAnsi="Verdana"/>
          <w:vertAlign w:val="superscript"/>
        </w:rPr>
        <w:t>2</w:t>
      </w:r>
      <w:r w:rsidRPr="00DF2F57">
        <w:rPr>
          <w:rFonts w:ascii="Verdana" w:hAnsi="Verdana"/>
        </w:rPr>
        <w:t xml:space="preserve"> udostępnionej powierzchni wynosi </w:t>
      </w:r>
      <w:r w:rsidR="00305079" w:rsidRPr="00DF2F57">
        <w:rPr>
          <w:rFonts w:ascii="Verdana" w:hAnsi="Verdana"/>
        </w:rPr>
        <w:t>3</w:t>
      </w:r>
      <w:r w:rsidRPr="00DF2F57">
        <w:rPr>
          <w:rFonts w:ascii="Verdana" w:hAnsi="Verdana"/>
        </w:rPr>
        <w:t xml:space="preserve"> zł z VAT </w:t>
      </w:r>
      <w:r w:rsidR="00C67F65" w:rsidRPr="00DF2F57">
        <w:rPr>
          <w:rFonts w:ascii="Verdana" w:hAnsi="Verdana"/>
        </w:rPr>
        <w:t>określon</w:t>
      </w:r>
      <w:r w:rsidR="00305079" w:rsidRPr="00DF2F57">
        <w:rPr>
          <w:rFonts w:ascii="Verdana" w:hAnsi="Verdana"/>
        </w:rPr>
        <w:t>ą</w:t>
      </w:r>
      <w:r w:rsidRPr="00DF2F57">
        <w:rPr>
          <w:rFonts w:ascii="Verdana" w:hAnsi="Verdana"/>
        </w:rPr>
        <w:t xml:space="preserve"> w zezwoleniu na zajęcie pasa drogowego,</w:t>
      </w:r>
    </w:p>
    <w:p w:rsidR="00BE0CD2" w:rsidRPr="00DF2F57" w:rsidRDefault="00BE0CD2" w:rsidP="008E393B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DF2F57">
        <w:rPr>
          <w:rFonts w:ascii="Verdana" w:hAnsi="Verdana"/>
        </w:rPr>
        <w:t xml:space="preserve">o którym mowa w pozycji </w:t>
      </w:r>
      <w:r w:rsidR="0075070D" w:rsidRPr="00DF2F57">
        <w:rPr>
          <w:rFonts w:ascii="Verdana" w:hAnsi="Verdana"/>
        </w:rPr>
        <w:t>13</w:t>
      </w:r>
      <w:r w:rsidR="00C67F65" w:rsidRPr="00DF2F57">
        <w:rPr>
          <w:rFonts w:ascii="Verdana" w:hAnsi="Verdana"/>
        </w:rPr>
        <w:t xml:space="preserve"> </w:t>
      </w:r>
      <w:r w:rsidRPr="00DF2F57">
        <w:rPr>
          <w:rFonts w:ascii="Verdana" w:hAnsi="Verdana"/>
        </w:rPr>
        <w:t>wykazu (</w:t>
      </w:r>
      <w:r w:rsidR="00C90855" w:rsidRPr="00DF2F57">
        <w:rPr>
          <w:rFonts w:ascii="Verdana" w:hAnsi="Verdana"/>
        </w:rPr>
        <w:t xml:space="preserve">tj. </w:t>
      </w:r>
      <w:r w:rsidRPr="00DF2F57">
        <w:rPr>
          <w:rFonts w:ascii="Verdana" w:hAnsi="Verdana"/>
        </w:rPr>
        <w:t xml:space="preserve">droga </w:t>
      </w:r>
      <w:r w:rsidR="00A578BB" w:rsidRPr="00DF2F57">
        <w:rPr>
          <w:rFonts w:ascii="Verdana" w:hAnsi="Verdana"/>
        </w:rPr>
        <w:t>wewnętrzna</w:t>
      </w:r>
      <w:r w:rsidRPr="00DF2F57">
        <w:rPr>
          <w:rFonts w:ascii="Verdana" w:hAnsi="Verdana"/>
        </w:rPr>
        <w:t xml:space="preserve">) tj. dzienna stawka za </w:t>
      </w:r>
      <w:bookmarkStart w:id="2" w:name="_Hlk144113628"/>
      <w:r w:rsidRPr="00DF2F57">
        <w:rPr>
          <w:rFonts w:ascii="Verdana" w:hAnsi="Verdana"/>
        </w:rPr>
        <w:t>m</w:t>
      </w:r>
      <w:r w:rsidRPr="00DF2F57">
        <w:rPr>
          <w:rFonts w:ascii="Verdana" w:hAnsi="Verdana"/>
          <w:vertAlign w:val="superscript"/>
        </w:rPr>
        <w:t>2</w:t>
      </w:r>
      <w:bookmarkEnd w:id="2"/>
      <w:r w:rsidRPr="00DF2F57">
        <w:rPr>
          <w:rFonts w:ascii="Verdana" w:hAnsi="Verdana"/>
        </w:rPr>
        <w:t xml:space="preserve"> udostępnionej powierzchni wynosi </w:t>
      </w:r>
      <w:r w:rsidR="00305079" w:rsidRPr="00DF2F57">
        <w:rPr>
          <w:rFonts w:ascii="Verdana" w:hAnsi="Verdana"/>
        </w:rPr>
        <w:t>3</w:t>
      </w:r>
      <w:r w:rsidRPr="00DF2F57">
        <w:rPr>
          <w:rFonts w:ascii="Verdana" w:hAnsi="Verdana"/>
        </w:rPr>
        <w:t xml:space="preserve"> zł z VAT </w:t>
      </w:r>
      <w:r w:rsidR="00C67F65" w:rsidRPr="00DF2F57">
        <w:rPr>
          <w:rFonts w:ascii="Verdana" w:hAnsi="Verdana"/>
        </w:rPr>
        <w:t>określona</w:t>
      </w:r>
      <w:r w:rsidRPr="00DF2F57">
        <w:rPr>
          <w:rFonts w:ascii="Verdana" w:hAnsi="Verdana"/>
        </w:rPr>
        <w:t xml:space="preserve"> w </w:t>
      </w:r>
      <w:r w:rsidR="00A578BB" w:rsidRPr="00DF2F57">
        <w:rPr>
          <w:rFonts w:ascii="Verdana" w:hAnsi="Verdana"/>
        </w:rPr>
        <w:t>umowie z Gminą</w:t>
      </w:r>
      <w:r w:rsidR="00C67F65" w:rsidRPr="00DF2F57">
        <w:rPr>
          <w:rFonts w:ascii="Verdana" w:hAnsi="Verdana"/>
        </w:rPr>
        <w:t>,</w:t>
      </w:r>
    </w:p>
    <w:p w:rsidR="00D434AF" w:rsidRPr="00DF2F57" w:rsidRDefault="00D434AF" w:rsidP="008E393B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DF2F57">
        <w:rPr>
          <w:rFonts w:ascii="Verdana" w:hAnsi="Verdana"/>
        </w:rPr>
        <w:t xml:space="preserve">o którym mowa w pozycji </w:t>
      </w:r>
      <w:r w:rsidR="0075070D" w:rsidRPr="00DF2F57">
        <w:rPr>
          <w:rFonts w:ascii="Verdana" w:hAnsi="Verdana"/>
        </w:rPr>
        <w:t>6</w:t>
      </w:r>
      <w:r w:rsidRPr="00DF2F57">
        <w:rPr>
          <w:rFonts w:ascii="Verdana" w:hAnsi="Verdana"/>
        </w:rPr>
        <w:t xml:space="preserve"> wykazu (na terenie gminy),tj. dzienna stawka za m</w:t>
      </w:r>
      <w:r w:rsidRPr="00DF2F57">
        <w:rPr>
          <w:rFonts w:ascii="Verdana" w:hAnsi="Verdana"/>
          <w:vertAlign w:val="superscript"/>
        </w:rPr>
        <w:t>2</w:t>
      </w:r>
      <w:r w:rsidRPr="00DF2F57">
        <w:rPr>
          <w:rFonts w:ascii="Verdana" w:hAnsi="Verdana"/>
        </w:rPr>
        <w:t xml:space="preserve"> udostępnionej powierzchni wynosi 1,50 zł + VAT.</w:t>
      </w:r>
    </w:p>
    <w:p w:rsidR="00BE0CD2" w:rsidRPr="00DF2F57" w:rsidRDefault="00BE0CD2" w:rsidP="008E393B">
      <w:pPr>
        <w:pStyle w:val="Tekstpodstawowywcity"/>
        <w:spacing w:line="360" w:lineRule="auto"/>
        <w:rPr>
          <w:rFonts w:ascii="Verdana" w:hAnsi="Verdana"/>
        </w:rPr>
      </w:pPr>
      <w:r w:rsidRPr="00DF2F57">
        <w:rPr>
          <w:rFonts w:ascii="Verdana" w:hAnsi="Verdana"/>
        </w:rPr>
        <w:t xml:space="preserve">W przypadku lokalizacji znajdujących się w pasie drogowym drogi publicznej – </w:t>
      </w:r>
      <w:r w:rsidR="00CD7447" w:rsidRPr="00DF2F57">
        <w:rPr>
          <w:rFonts w:ascii="Verdana" w:hAnsi="Verdana"/>
        </w:rPr>
        <w:t>w pozycji wykazu</w:t>
      </w:r>
      <w:r w:rsidRPr="00DF2F57">
        <w:rPr>
          <w:rFonts w:ascii="Verdana" w:hAnsi="Verdana"/>
        </w:rPr>
        <w:t xml:space="preserve"> </w:t>
      </w:r>
      <w:r w:rsidR="00FE0E71" w:rsidRPr="00DF2F57">
        <w:rPr>
          <w:rFonts w:ascii="Verdana" w:hAnsi="Verdana"/>
        </w:rPr>
        <w:t xml:space="preserve"> </w:t>
      </w:r>
      <w:bookmarkStart w:id="3" w:name="_Hlk145416727"/>
      <w:r w:rsidR="00D434AF" w:rsidRPr="00DF2F57">
        <w:rPr>
          <w:rFonts w:ascii="Verdana" w:hAnsi="Verdana"/>
        </w:rPr>
        <w:t xml:space="preserve">od 1 do </w:t>
      </w:r>
      <w:r w:rsidR="0075070D" w:rsidRPr="00DF2F57">
        <w:rPr>
          <w:rFonts w:ascii="Verdana" w:hAnsi="Verdana"/>
        </w:rPr>
        <w:t>5</w:t>
      </w:r>
      <w:r w:rsidR="00D434AF" w:rsidRPr="00DF2F57">
        <w:rPr>
          <w:rFonts w:ascii="Verdana" w:hAnsi="Verdana"/>
        </w:rPr>
        <w:t xml:space="preserve"> i od </w:t>
      </w:r>
      <w:r w:rsidR="0075070D" w:rsidRPr="00DF2F57">
        <w:rPr>
          <w:rFonts w:ascii="Verdana" w:hAnsi="Verdana"/>
        </w:rPr>
        <w:t>7</w:t>
      </w:r>
      <w:r w:rsidR="00D434AF" w:rsidRPr="00DF2F57">
        <w:rPr>
          <w:rFonts w:ascii="Verdana" w:hAnsi="Verdana"/>
        </w:rPr>
        <w:t xml:space="preserve"> do 1</w:t>
      </w:r>
      <w:r w:rsidR="0075070D" w:rsidRPr="00DF2F57">
        <w:rPr>
          <w:rFonts w:ascii="Verdana" w:hAnsi="Verdana"/>
        </w:rPr>
        <w:t>2</w:t>
      </w:r>
      <w:r w:rsidR="00D434AF" w:rsidRPr="00DF2F57">
        <w:rPr>
          <w:rFonts w:ascii="Verdana" w:hAnsi="Verdana"/>
        </w:rPr>
        <w:t xml:space="preserve"> </w:t>
      </w:r>
      <w:bookmarkEnd w:id="3"/>
      <w:r w:rsidR="00C67F65" w:rsidRPr="00DF2F57">
        <w:rPr>
          <w:rFonts w:ascii="Verdana" w:hAnsi="Verdana"/>
        </w:rPr>
        <w:t xml:space="preserve">- </w:t>
      </w:r>
      <w:r w:rsidRPr="00DF2F57">
        <w:rPr>
          <w:rFonts w:ascii="Verdana" w:hAnsi="Verdana"/>
        </w:rPr>
        <w:t>przedsiębiorca zobowiązuje się do wypełnienia wymagań zarządcy drogi (</w:t>
      </w:r>
      <w:proofErr w:type="spellStart"/>
      <w:r w:rsidRPr="00DF2F57">
        <w:rPr>
          <w:rFonts w:ascii="Verdana" w:hAnsi="Verdana"/>
        </w:rPr>
        <w:t>ZDiUM</w:t>
      </w:r>
      <w:proofErr w:type="spellEnd"/>
      <w:r w:rsidRPr="00DF2F57">
        <w:rPr>
          <w:rFonts w:ascii="Verdana" w:hAnsi="Verdana"/>
        </w:rPr>
        <w:t xml:space="preserve">), w szczególności do uiszczenia opłat w terminie określonym w zezwoleniu na zajęcie pasa drogowego. </w:t>
      </w:r>
    </w:p>
    <w:p w:rsidR="008D73B6" w:rsidRPr="00DF2F57" w:rsidRDefault="00BE0CD2" w:rsidP="008E393B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DF2F57">
        <w:rPr>
          <w:rFonts w:ascii="Verdana" w:hAnsi="Verdana"/>
        </w:rPr>
        <w:t xml:space="preserve">Wnioskodawca, który wylosował miejsce wymienione </w:t>
      </w:r>
      <w:r w:rsidR="0075070D" w:rsidRPr="00DF2F57">
        <w:rPr>
          <w:rFonts w:ascii="Verdana" w:hAnsi="Verdana"/>
        </w:rPr>
        <w:t xml:space="preserve">od 1 do 5 i od 7 do 12 </w:t>
      </w:r>
      <w:r w:rsidR="00D434AF" w:rsidRPr="00DF2F57">
        <w:rPr>
          <w:rFonts w:ascii="Verdana" w:hAnsi="Verdana"/>
        </w:rPr>
        <w:t xml:space="preserve"> </w:t>
      </w:r>
      <w:r w:rsidRPr="00DF2F57">
        <w:rPr>
          <w:rFonts w:ascii="Verdana" w:hAnsi="Verdana"/>
        </w:rPr>
        <w:t xml:space="preserve">zobowiązany jest do podpisania umowy warunkowej w Biurze Rozwoju Gospodarczego </w:t>
      </w:r>
      <w:r w:rsidR="00C90855" w:rsidRPr="00DF2F57">
        <w:rPr>
          <w:rFonts w:ascii="Verdana" w:hAnsi="Verdana"/>
        </w:rPr>
        <w:t xml:space="preserve">(BRG) </w:t>
      </w:r>
      <w:r w:rsidRPr="00DF2F57">
        <w:rPr>
          <w:rFonts w:ascii="Verdana" w:hAnsi="Verdana"/>
        </w:rPr>
        <w:t>w terminie 7 dni od daty losowania pod rygorem utraty praw do jej zawarcia, a następnie  uzyskania zezwolenia na zajęcie pasa drogowego w Zarządzie Dróg i Utrzymania Miasta (</w:t>
      </w:r>
      <w:proofErr w:type="spellStart"/>
      <w:r w:rsidRPr="00DF2F57">
        <w:rPr>
          <w:rFonts w:ascii="Verdana" w:hAnsi="Verdana"/>
        </w:rPr>
        <w:t>ZDiUM</w:t>
      </w:r>
      <w:proofErr w:type="spellEnd"/>
      <w:r w:rsidRPr="00DF2F57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DF2F57">
        <w:rPr>
          <w:rFonts w:ascii="Verdana" w:hAnsi="Verdana"/>
        </w:rPr>
        <w:t>ZDiUM</w:t>
      </w:r>
      <w:proofErr w:type="spellEnd"/>
      <w:r w:rsidRPr="00DF2F57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CA4E29" w:rsidRPr="00DF2F57" w:rsidRDefault="00394B42" w:rsidP="008E393B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DF2F57">
        <w:rPr>
          <w:rFonts w:ascii="Verdana" w:hAnsi="Verdana"/>
        </w:rPr>
        <w:t>Uczestnik losowania zobowiązany jest przed losowaniem, zapoznać się z regulaminem losowania miejsc na prowadzenie sprzedaży w ramach handlu okrężnego</w:t>
      </w:r>
      <w:r w:rsidR="009B5DCE" w:rsidRPr="00DF2F57">
        <w:rPr>
          <w:rFonts w:ascii="Verdana" w:hAnsi="Verdana"/>
        </w:rPr>
        <w:t xml:space="preserve"> (załącznik nr 6 do ww. zarządzenia)</w:t>
      </w:r>
      <w:r w:rsidRPr="00DF2F57">
        <w:rPr>
          <w:rFonts w:ascii="Verdana" w:hAnsi="Verdana"/>
        </w:rPr>
        <w:t>. Regulamin losowania dostępny jest  w siedzibie Ogłaszającego losowanie we Wrocławiu przy ul. Świdnickiej 53, pok. 314 oraz na stronie internetowej</w:t>
      </w:r>
      <w:bookmarkStart w:id="4" w:name="_Hlk97462687"/>
      <w:r w:rsidR="00CF6E04" w:rsidRPr="00DF2F57">
        <w:rPr>
          <w:rFonts w:ascii="Verdana" w:hAnsi="Verdana"/>
        </w:rPr>
        <w:t xml:space="preserve"> Urzędu Miejskiego Wrocławia</w:t>
      </w:r>
      <w:r w:rsidR="00C10F8D" w:rsidRPr="00DF2F57">
        <w:rPr>
          <w:rFonts w:ascii="Verdana" w:hAnsi="Verdana"/>
        </w:rPr>
        <w:t>:</w:t>
      </w:r>
      <w:r w:rsidR="00C10F8D" w:rsidRPr="00DF2F57">
        <w:t xml:space="preserve"> </w:t>
      </w:r>
      <w:bookmarkEnd w:id="4"/>
      <w:r w:rsidR="00E252DD" w:rsidRPr="00DF2F57">
        <w:rPr>
          <w:rFonts w:ascii="Verdana" w:hAnsi="Verdana"/>
          <w:sz w:val="20"/>
          <w:szCs w:val="20"/>
        </w:rPr>
        <w:fldChar w:fldCharType="begin"/>
      </w:r>
      <w:r w:rsidR="00B04D63" w:rsidRPr="00DF2F57">
        <w:rPr>
          <w:rFonts w:ascii="Verdana" w:hAnsi="Verdana"/>
          <w:sz w:val="20"/>
          <w:szCs w:val="20"/>
        </w:rPr>
        <w:instrText xml:space="preserve"> HYPERLINK "https://baw.um.wroc.pl/UrzadMiastaWroclawia/document/62554/" </w:instrText>
      </w:r>
      <w:r w:rsidR="00E252DD" w:rsidRPr="00DF2F57">
        <w:rPr>
          <w:rFonts w:ascii="Verdana" w:hAnsi="Verdana"/>
          <w:sz w:val="20"/>
          <w:szCs w:val="20"/>
        </w:rPr>
        <w:fldChar w:fldCharType="separate"/>
      </w:r>
      <w:r w:rsidR="00B04D63" w:rsidRPr="00DF2F57">
        <w:rPr>
          <w:rStyle w:val="Hipercze"/>
          <w:rFonts w:ascii="Verdana" w:hAnsi="Verdana"/>
          <w:sz w:val="20"/>
          <w:szCs w:val="20"/>
        </w:rPr>
        <w:t>https://baw.um.wroc.pl/UrzadMiastaWroclawia/document/62554/</w:t>
      </w:r>
      <w:r w:rsidR="00E252DD" w:rsidRPr="00DF2F57">
        <w:rPr>
          <w:rFonts w:ascii="Verdana" w:hAnsi="Verdana"/>
          <w:sz w:val="20"/>
          <w:szCs w:val="20"/>
        </w:rPr>
        <w:fldChar w:fldCharType="end"/>
      </w:r>
    </w:p>
    <w:p w:rsidR="000B055D" w:rsidRPr="00DF2F57" w:rsidRDefault="00394B42" w:rsidP="008E393B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DF2F57">
        <w:rPr>
          <w:rFonts w:ascii="Verdana" w:hAnsi="Verdana"/>
        </w:rPr>
        <w:t>Termin</w:t>
      </w:r>
      <w:r w:rsidR="00CE026A" w:rsidRPr="00DF2F57">
        <w:rPr>
          <w:rFonts w:ascii="Verdana" w:hAnsi="Verdana"/>
        </w:rPr>
        <w:t>y</w:t>
      </w:r>
      <w:r w:rsidRPr="00DF2F57">
        <w:rPr>
          <w:rFonts w:ascii="Verdana" w:hAnsi="Verdana"/>
        </w:rPr>
        <w:t xml:space="preserve"> umów:</w:t>
      </w:r>
    </w:p>
    <w:p w:rsidR="00394B42" w:rsidRPr="00DF2F57" w:rsidRDefault="00975367" w:rsidP="008E393B">
      <w:pPr>
        <w:spacing w:line="360" w:lineRule="auto"/>
        <w:ind w:left="426" w:right="-110"/>
        <w:rPr>
          <w:rFonts w:ascii="Verdana" w:hAnsi="Verdana"/>
        </w:rPr>
      </w:pPr>
      <w:r w:rsidRPr="00DF2F57">
        <w:rPr>
          <w:rFonts w:ascii="Verdana" w:hAnsi="Verdana"/>
        </w:rPr>
        <w:lastRenderedPageBreak/>
        <w:t>- umow</w:t>
      </w:r>
      <w:r w:rsidR="00CE026A" w:rsidRPr="00DF2F57">
        <w:rPr>
          <w:rFonts w:ascii="Verdana" w:hAnsi="Verdana"/>
        </w:rPr>
        <w:t>y</w:t>
      </w:r>
      <w:r w:rsidRPr="00DF2F57">
        <w:rPr>
          <w:rFonts w:ascii="Verdana" w:hAnsi="Verdana"/>
        </w:rPr>
        <w:t xml:space="preserve"> zawieran</w:t>
      </w:r>
      <w:r w:rsidR="00CE026A" w:rsidRPr="00DF2F57">
        <w:rPr>
          <w:rFonts w:ascii="Verdana" w:hAnsi="Verdana"/>
        </w:rPr>
        <w:t>e</w:t>
      </w:r>
      <w:r w:rsidRPr="00DF2F57">
        <w:rPr>
          <w:rFonts w:ascii="Verdana" w:hAnsi="Verdana"/>
        </w:rPr>
        <w:t xml:space="preserve"> </w:t>
      </w:r>
      <w:r w:rsidR="00CE026A" w:rsidRPr="00DF2F57">
        <w:rPr>
          <w:rFonts w:ascii="Verdana" w:hAnsi="Verdana"/>
        </w:rPr>
        <w:t xml:space="preserve">są </w:t>
      </w:r>
      <w:r w:rsidR="00394B42" w:rsidRPr="00DF2F57">
        <w:rPr>
          <w:rFonts w:ascii="Verdana" w:hAnsi="Verdana"/>
        </w:rPr>
        <w:t xml:space="preserve">na okres </w:t>
      </w:r>
      <w:r w:rsidRPr="00DF2F57">
        <w:rPr>
          <w:rFonts w:ascii="Verdana" w:hAnsi="Verdana"/>
        </w:rPr>
        <w:t xml:space="preserve">12 miesięcy z możliwością przedłużenia do </w:t>
      </w:r>
      <w:r w:rsidR="00F84194" w:rsidRPr="00DF2F57">
        <w:rPr>
          <w:rFonts w:ascii="Verdana" w:hAnsi="Verdana"/>
        </w:rPr>
        <w:t xml:space="preserve">3 </w:t>
      </w:r>
      <w:r w:rsidRPr="00DF2F57">
        <w:rPr>
          <w:rFonts w:ascii="Verdana" w:hAnsi="Verdana"/>
        </w:rPr>
        <w:t>lat</w:t>
      </w:r>
      <w:r w:rsidR="00BE0CD2" w:rsidRPr="00DF2F57">
        <w:rPr>
          <w:rFonts w:ascii="Verdana" w:hAnsi="Verdana"/>
        </w:rPr>
        <w:t>.</w:t>
      </w:r>
    </w:p>
    <w:p w:rsidR="00394B42" w:rsidRPr="00DF2F57" w:rsidRDefault="00394B42" w:rsidP="008E393B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DF2F57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:rsidR="00142BD1" w:rsidRPr="00DF2F57" w:rsidRDefault="00142BD1" w:rsidP="008E393B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DF2F57">
        <w:rPr>
          <w:rFonts w:ascii="Verdana" w:hAnsi="Verdana"/>
        </w:rPr>
        <w:t>Warunkiem</w:t>
      </w:r>
      <w:r w:rsidR="008854BE" w:rsidRPr="00DF2F57">
        <w:rPr>
          <w:rFonts w:ascii="Verdana" w:hAnsi="Verdana"/>
        </w:rPr>
        <w:t xml:space="preserve"> zawarcia umowy w przypadku umowy całorocznej ujętej w poz</w:t>
      </w:r>
      <w:r w:rsidR="00EF405B" w:rsidRPr="00DF2F57">
        <w:rPr>
          <w:rFonts w:ascii="Verdana" w:hAnsi="Verdana"/>
        </w:rPr>
        <w:t>ycj</w:t>
      </w:r>
      <w:r w:rsidR="000D0FAB" w:rsidRPr="00DF2F57">
        <w:rPr>
          <w:rFonts w:ascii="Verdana" w:hAnsi="Verdana"/>
        </w:rPr>
        <w:t>i</w:t>
      </w:r>
      <w:r w:rsidR="008854BE" w:rsidRPr="00DF2F57">
        <w:rPr>
          <w:rFonts w:ascii="Verdana" w:hAnsi="Verdana"/>
        </w:rPr>
        <w:t xml:space="preserve"> </w:t>
      </w:r>
      <w:r w:rsidR="00CE026A" w:rsidRPr="00DF2F57">
        <w:rPr>
          <w:rFonts w:ascii="Verdana" w:hAnsi="Verdana"/>
        </w:rPr>
        <w:t>3</w:t>
      </w:r>
      <w:r w:rsidR="003844E6" w:rsidRPr="00DF2F57">
        <w:rPr>
          <w:rFonts w:ascii="Verdana" w:hAnsi="Verdana"/>
        </w:rPr>
        <w:t xml:space="preserve"> </w:t>
      </w:r>
      <w:r w:rsidR="008854BE" w:rsidRPr="00DF2F57">
        <w:rPr>
          <w:rFonts w:ascii="Verdana" w:hAnsi="Verdana"/>
        </w:rPr>
        <w:t xml:space="preserve"> wykazu </w:t>
      </w:r>
      <w:r w:rsidRPr="00DF2F57">
        <w:rPr>
          <w:rFonts w:ascii="Verdana" w:hAnsi="Verdana"/>
        </w:rPr>
        <w:t>jest wpł</w:t>
      </w:r>
      <w:r w:rsidR="00C56766" w:rsidRPr="00DF2F57">
        <w:rPr>
          <w:rFonts w:ascii="Verdana" w:hAnsi="Verdana"/>
        </w:rPr>
        <w:t xml:space="preserve">acenie kaucji w wysokości 1.000 </w:t>
      </w:r>
      <w:r w:rsidRPr="00DF2F57">
        <w:rPr>
          <w:rFonts w:ascii="Verdana" w:hAnsi="Verdana"/>
        </w:rPr>
        <w:t xml:space="preserve">zł </w:t>
      </w:r>
      <w:r w:rsidR="00C56766" w:rsidRPr="00DF2F57">
        <w:rPr>
          <w:rFonts w:ascii="Verdana" w:hAnsi="Verdana"/>
        </w:rPr>
        <w:t xml:space="preserve">(jeden tysiąc zł) </w:t>
      </w:r>
      <w:r w:rsidRPr="00DF2F57">
        <w:rPr>
          <w:rFonts w:ascii="Verdana" w:hAnsi="Verdana"/>
        </w:rPr>
        <w:t>z tytułu zabezpieczenia należności i roszczeń Gmin</w:t>
      </w:r>
      <w:r w:rsidR="008854BE" w:rsidRPr="00DF2F57">
        <w:rPr>
          <w:rFonts w:ascii="Verdana" w:hAnsi="Verdana"/>
        </w:rPr>
        <w:t>y Wrocław wynikających z umowy.</w:t>
      </w:r>
      <w:r w:rsidRPr="00DF2F57">
        <w:rPr>
          <w:rFonts w:ascii="Verdana" w:hAnsi="Verdana"/>
        </w:rPr>
        <w:t xml:space="preserve">  </w:t>
      </w:r>
    </w:p>
    <w:p w:rsidR="00E26BF7" w:rsidRPr="00DF2F57" w:rsidRDefault="00E26BF7" w:rsidP="008E393B">
      <w:pPr>
        <w:numPr>
          <w:ilvl w:val="0"/>
          <w:numId w:val="5"/>
        </w:numPr>
        <w:spacing w:line="360" w:lineRule="auto"/>
        <w:ind w:left="426" w:right="-110" w:hanging="399"/>
        <w:rPr>
          <w:rFonts w:ascii="Verdana" w:hAnsi="Verdana"/>
        </w:rPr>
      </w:pPr>
      <w:r w:rsidRPr="00DF2F57">
        <w:rPr>
          <w:rFonts w:ascii="Verdana" w:hAnsi="Verdana"/>
        </w:rPr>
        <w:t xml:space="preserve">Przedsiębiorca, w terminie 7 dni daty losowania powinien podpisać umowę określającą warunki udostępnienia miejsca  pod rygorem utraty praw do lokalizacji.  </w:t>
      </w:r>
    </w:p>
    <w:p w:rsidR="00394B42" w:rsidRPr="00DF2F57" w:rsidRDefault="00394B42" w:rsidP="008E393B">
      <w:pPr>
        <w:numPr>
          <w:ilvl w:val="0"/>
          <w:numId w:val="5"/>
        </w:numPr>
        <w:tabs>
          <w:tab w:val="num" w:pos="900"/>
        </w:tabs>
        <w:spacing w:line="360" w:lineRule="auto"/>
        <w:ind w:left="426" w:hanging="399"/>
        <w:rPr>
          <w:rFonts w:ascii="Verdana" w:hAnsi="Verdana"/>
        </w:rPr>
      </w:pPr>
      <w:r w:rsidRPr="00DF2F57">
        <w:rPr>
          <w:rFonts w:ascii="Verdana" w:hAnsi="Verdana"/>
        </w:rPr>
        <w:t>Ogłaszający losowanie uprawniony jest do jego odwołania bez podania przyczyn lub unieważnienia losowania wraz z uzasadnieniem.</w:t>
      </w:r>
    </w:p>
    <w:p w:rsidR="00394B42" w:rsidRPr="00DF2F57" w:rsidRDefault="00394B42" w:rsidP="008E393B">
      <w:pPr>
        <w:tabs>
          <w:tab w:val="num" w:pos="360"/>
        </w:tabs>
        <w:spacing w:line="360" w:lineRule="auto"/>
        <w:rPr>
          <w:rFonts w:ascii="Verdana" w:hAnsi="Verdana"/>
        </w:rPr>
      </w:pPr>
    </w:p>
    <w:p w:rsidR="00EF405B" w:rsidRPr="00DF2F57" w:rsidRDefault="00EF405B" w:rsidP="008E393B">
      <w:pPr>
        <w:tabs>
          <w:tab w:val="num" w:pos="360"/>
        </w:tabs>
        <w:spacing w:line="360" w:lineRule="auto"/>
        <w:rPr>
          <w:rFonts w:ascii="Verdana" w:hAnsi="Verdana"/>
        </w:rPr>
      </w:pPr>
      <w:r w:rsidRPr="00DF2F57">
        <w:rPr>
          <w:rFonts w:ascii="Verdana" w:hAnsi="Verdana"/>
        </w:rPr>
        <w:t>*  oznacza aktualnego zarządcę terenu, np. Zarząd Zieleni Miejskiej (ZZM), Zarząd Dróg i Utrzymania Miasta (</w:t>
      </w:r>
      <w:proofErr w:type="spellStart"/>
      <w:r w:rsidRPr="00DF2F57">
        <w:rPr>
          <w:rFonts w:ascii="Verdana" w:hAnsi="Verdana"/>
        </w:rPr>
        <w:t>ZDiUM</w:t>
      </w:r>
      <w:proofErr w:type="spellEnd"/>
      <w:r w:rsidRPr="00DF2F57">
        <w:rPr>
          <w:rFonts w:ascii="Verdana" w:hAnsi="Verdana"/>
        </w:rPr>
        <w:t>), Gminę Miejską Wrocławia (GMW).</w:t>
      </w:r>
    </w:p>
    <w:p w:rsidR="00EF405B" w:rsidRDefault="00EF405B" w:rsidP="008E393B">
      <w:pPr>
        <w:tabs>
          <w:tab w:val="num" w:pos="360"/>
        </w:tabs>
        <w:spacing w:line="360" w:lineRule="auto"/>
        <w:rPr>
          <w:b/>
          <w:bCs/>
        </w:rPr>
      </w:pPr>
      <w:r w:rsidRPr="00DF2F57">
        <w:rPr>
          <w:rFonts w:ascii="Verdana" w:hAnsi="Verdana"/>
        </w:rPr>
        <w:t>Dodatkowe informacje można uzyskać telefonic</w:t>
      </w:r>
      <w:r>
        <w:rPr>
          <w:rFonts w:ascii="Verdana" w:hAnsi="Verdana"/>
        </w:rPr>
        <w:t>znie w Biurze Rozwoju</w:t>
      </w:r>
      <w:r>
        <w:rPr>
          <w:rFonts w:ascii="Verdana" w:hAnsi="Verdana"/>
          <w:bCs/>
        </w:rPr>
        <w:t xml:space="preserve"> Gospodarczego Urzędu Miejskiego we Wrocławiu</w:t>
      </w:r>
      <w:r>
        <w:rPr>
          <w:rFonts w:ascii="Verdana" w:hAnsi="Verdana"/>
        </w:rPr>
        <w:t xml:space="preserve">  pod nr  tel. 71/ 777 78 03, 71/777 78 17, 71 /777 76 27. </w:t>
      </w:r>
      <w:r>
        <w:rPr>
          <w:rFonts w:hint="eastAsia"/>
          <w:b/>
          <w:bCs/>
        </w:rPr>
        <w:t xml:space="preserve">            </w:t>
      </w:r>
    </w:p>
    <w:p w:rsidR="0052600E" w:rsidRPr="008D73B6" w:rsidRDefault="0052600E" w:rsidP="008E393B">
      <w:pPr>
        <w:spacing w:line="360" w:lineRule="auto"/>
      </w:pPr>
    </w:p>
    <w:sectPr w:rsidR="0052600E" w:rsidRPr="008D73B6" w:rsidSect="000B055D">
      <w:footerReference w:type="even" r:id="rId10"/>
      <w:footerReference w:type="default" r:id="rId11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90" w:rsidRDefault="00C81290" w:rsidP="00C14C64">
      <w:r>
        <w:separator/>
      </w:r>
    </w:p>
  </w:endnote>
  <w:endnote w:type="continuationSeparator" w:id="0">
    <w:p w:rsidR="00C81290" w:rsidRDefault="00C81290" w:rsidP="00C1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BB" w:rsidRDefault="00E252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74B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4BB" w:rsidRDefault="001074B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BB" w:rsidRDefault="00E252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74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393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074BB" w:rsidRDefault="001074BB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305079">
      <w:rPr>
        <w:rFonts w:ascii="Verdana" w:hAnsi="Verdana"/>
        <w:sz w:val="16"/>
      </w:rPr>
      <w:t>12.10.2023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90" w:rsidRDefault="00C81290" w:rsidP="00C14C64">
      <w:r>
        <w:separator/>
      </w:r>
    </w:p>
  </w:footnote>
  <w:footnote w:type="continuationSeparator" w:id="0">
    <w:p w:rsidR="00C81290" w:rsidRDefault="00C81290" w:rsidP="00C14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4EDB"/>
    <w:multiLevelType w:val="hybridMultilevel"/>
    <w:tmpl w:val="0DFCFAD0"/>
    <w:lvl w:ilvl="0" w:tplc="83BE9F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B42"/>
    <w:rsid w:val="000139C9"/>
    <w:rsid w:val="00087D14"/>
    <w:rsid w:val="000B055D"/>
    <w:rsid w:val="000D0FAB"/>
    <w:rsid w:val="000D4D2A"/>
    <w:rsid w:val="001074BB"/>
    <w:rsid w:val="00142BD1"/>
    <w:rsid w:val="001802B3"/>
    <w:rsid w:val="00201AA7"/>
    <w:rsid w:val="00227930"/>
    <w:rsid w:val="002408A7"/>
    <w:rsid w:val="002B73A6"/>
    <w:rsid w:val="002F2383"/>
    <w:rsid w:val="00305079"/>
    <w:rsid w:val="00313F3A"/>
    <w:rsid w:val="00353258"/>
    <w:rsid w:val="00382B3E"/>
    <w:rsid w:val="003844E6"/>
    <w:rsid w:val="00394B42"/>
    <w:rsid w:val="003B6C57"/>
    <w:rsid w:val="0052600E"/>
    <w:rsid w:val="0054783B"/>
    <w:rsid w:val="0057410F"/>
    <w:rsid w:val="005A2591"/>
    <w:rsid w:val="005B2C78"/>
    <w:rsid w:val="005F07BC"/>
    <w:rsid w:val="0064604D"/>
    <w:rsid w:val="0067773F"/>
    <w:rsid w:val="006A2C30"/>
    <w:rsid w:val="006D4C0E"/>
    <w:rsid w:val="006D6D49"/>
    <w:rsid w:val="006E4628"/>
    <w:rsid w:val="006F252E"/>
    <w:rsid w:val="0070326E"/>
    <w:rsid w:val="00706B8B"/>
    <w:rsid w:val="0073160C"/>
    <w:rsid w:val="00734B90"/>
    <w:rsid w:val="0075070D"/>
    <w:rsid w:val="00773877"/>
    <w:rsid w:val="00776CD9"/>
    <w:rsid w:val="007C7856"/>
    <w:rsid w:val="007D6F14"/>
    <w:rsid w:val="00812184"/>
    <w:rsid w:val="0082058F"/>
    <w:rsid w:val="00853639"/>
    <w:rsid w:val="008854BE"/>
    <w:rsid w:val="008D73B6"/>
    <w:rsid w:val="008E393B"/>
    <w:rsid w:val="00936CFB"/>
    <w:rsid w:val="009400FF"/>
    <w:rsid w:val="00975367"/>
    <w:rsid w:val="009B5DCE"/>
    <w:rsid w:val="00A578BB"/>
    <w:rsid w:val="00AA0133"/>
    <w:rsid w:val="00AD4F76"/>
    <w:rsid w:val="00B04D63"/>
    <w:rsid w:val="00B247B5"/>
    <w:rsid w:val="00B46E53"/>
    <w:rsid w:val="00BA7522"/>
    <w:rsid w:val="00BA7896"/>
    <w:rsid w:val="00BD7458"/>
    <w:rsid w:val="00BD7746"/>
    <w:rsid w:val="00BE0CD2"/>
    <w:rsid w:val="00C0778B"/>
    <w:rsid w:val="00C10F8D"/>
    <w:rsid w:val="00C14C64"/>
    <w:rsid w:val="00C22318"/>
    <w:rsid w:val="00C33C70"/>
    <w:rsid w:val="00C47C18"/>
    <w:rsid w:val="00C56766"/>
    <w:rsid w:val="00C67F65"/>
    <w:rsid w:val="00C81290"/>
    <w:rsid w:val="00C90855"/>
    <w:rsid w:val="00CA4E29"/>
    <w:rsid w:val="00CD7004"/>
    <w:rsid w:val="00CD7447"/>
    <w:rsid w:val="00CE026A"/>
    <w:rsid w:val="00CE4B41"/>
    <w:rsid w:val="00CF6E04"/>
    <w:rsid w:val="00D434AF"/>
    <w:rsid w:val="00D4480B"/>
    <w:rsid w:val="00DA0C53"/>
    <w:rsid w:val="00DB604C"/>
    <w:rsid w:val="00DF2F57"/>
    <w:rsid w:val="00E22238"/>
    <w:rsid w:val="00E252DD"/>
    <w:rsid w:val="00E26BF7"/>
    <w:rsid w:val="00E3039F"/>
    <w:rsid w:val="00E436B2"/>
    <w:rsid w:val="00E51C4D"/>
    <w:rsid w:val="00E71DBB"/>
    <w:rsid w:val="00EE7C88"/>
    <w:rsid w:val="00EF3773"/>
    <w:rsid w:val="00EF405B"/>
    <w:rsid w:val="00F16CCC"/>
    <w:rsid w:val="00F2320C"/>
    <w:rsid w:val="00F26A14"/>
    <w:rsid w:val="00F5047F"/>
    <w:rsid w:val="00F765B9"/>
    <w:rsid w:val="00F84194"/>
    <w:rsid w:val="00F8585B"/>
    <w:rsid w:val="00F96F0A"/>
    <w:rsid w:val="00FE0E71"/>
    <w:rsid w:val="00FE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2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2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238"/>
    <w:rPr>
      <w:rFonts w:ascii="Arial Unicode MS" w:eastAsia="Times New Roman" w:hAnsi="Arial Unicode MS" w:cs="Arial Unicode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2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238"/>
    <w:rPr>
      <w:rFonts w:ascii="Arial Unicode MS" w:eastAsia="Times New Roman" w:hAnsi="Arial Unicode MS" w:cs="Arial Unicode MS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CBCFB-19CD-48E0-BCE7-FB3B01C4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ummofl01</cp:lastModifiedBy>
  <cp:revision>2</cp:revision>
  <cp:lastPrinted>2023-09-12T12:07:00Z</cp:lastPrinted>
  <dcterms:created xsi:type="dcterms:W3CDTF">2023-09-13T09:43:00Z</dcterms:created>
  <dcterms:modified xsi:type="dcterms:W3CDTF">2023-09-13T09:43:00Z</dcterms:modified>
</cp:coreProperties>
</file>