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754A" w:rsidRPr="004C53E6" w:rsidRDefault="0019754A" w:rsidP="0019754A">
      <w:pPr>
        <w:pStyle w:val="Tytu"/>
        <w:tabs>
          <w:tab w:val="left" w:pos="6168"/>
          <w:tab w:val="right" w:pos="9072"/>
        </w:tabs>
        <w:jc w:val="left"/>
        <w:rPr>
          <w:rFonts w:ascii="Verdana" w:hAnsi="Verdana"/>
          <w:sz w:val="20"/>
          <w:szCs w:val="20"/>
        </w:rPr>
      </w:pPr>
      <w:r w:rsidRPr="0068570A">
        <w:rPr>
          <w:rFonts w:ascii="Verdana" w:hAnsi="Verdana"/>
          <w:sz w:val="20"/>
          <w:szCs w:val="20"/>
        </w:rPr>
        <w:tab/>
      </w:r>
      <w:r w:rsidRPr="0068570A">
        <w:rPr>
          <w:rFonts w:ascii="Verdana" w:hAnsi="Verdana"/>
          <w:sz w:val="20"/>
          <w:szCs w:val="20"/>
        </w:rPr>
        <w:tab/>
      </w:r>
      <w:r w:rsidRPr="004C53E6">
        <w:rPr>
          <w:rFonts w:ascii="Verdana" w:hAnsi="Verdana"/>
          <w:sz w:val="20"/>
          <w:szCs w:val="20"/>
        </w:rPr>
        <w:t>PROJEKT</w:t>
      </w:r>
    </w:p>
    <w:p w:rsidR="0019754A" w:rsidRPr="004C53E6" w:rsidRDefault="0019754A" w:rsidP="0019754A">
      <w:pPr>
        <w:keepNext/>
        <w:tabs>
          <w:tab w:val="left" w:leader="dot" w:pos="2835"/>
        </w:tabs>
        <w:spacing w:before="100" w:beforeAutospacing="1" w:after="100" w:afterAutospacing="1" w:line="360" w:lineRule="auto"/>
        <w:mirrorIndents/>
        <w:outlineLvl w:val="0"/>
        <w:rPr>
          <w:rFonts w:ascii="Verdana" w:hAnsi="Verdana" w:cs="Arial"/>
          <w:b/>
          <w:bCs/>
          <w:kern w:val="28"/>
          <w:sz w:val="28"/>
          <w:szCs w:val="28"/>
        </w:rPr>
      </w:pPr>
      <w:r w:rsidRPr="004C53E6">
        <w:rPr>
          <w:rFonts w:ascii="Verdana" w:hAnsi="Verdana" w:cs="Arial"/>
          <w:b/>
          <w:bCs/>
          <w:kern w:val="28"/>
          <w:sz w:val="28"/>
          <w:szCs w:val="28"/>
        </w:rPr>
        <w:t>UMOWA nr</w:t>
      </w:r>
      <w:r w:rsidRPr="004C53E6">
        <w:rPr>
          <w:rFonts w:ascii="Verdana" w:hAnsi="Verdana" w:cs="Arial"/>
          <w:b/>
          <w:bCs/>
          <w:kern w:val="28"/>
          <w:sz w:val="28"/>
          <w:szCs w:val="28"/>
        </w:rPr>
        <w:tab/>
      </w:r>
    </w:p>
    <w:p w:rsidR="0019754A" w:rsidRPr="004C53E6" w:rsidRDefault="0019754A" w:rsidP="0019754A">
      <w:pPr>
        <w:tabs>
          <w:tab w:val="left" w:pos="567"/>
          <w:tab w:val="left" w:leader="dot" w:pos="2835"/>
        </w:tabs>
        <w:spacing w:before="120" w:line="360" w:lineRule="auto"/>
        <w:contextualSpacing/>
        <w:mirrorIndents/>
        <w:rPr>
          <w:rFonts w:ascii="Verdana" w:hAnsi="Verdana" w:cs="Verdana"/>
          <w:sz w:val="22"/>
          <w:szCs w:val="22"/>
        </w:rPr>
      </w:pPr>
      <w:r w:rsidRPr="004C53E6">
        <w:rPr>
          <w:rFonts w:ascii="Verdana" w:hAnsi="Verdana" w:cs="Verdana"/>
          <w:sz w:val="22"/>
          <w:szCs w:val="22"/>
        </w:rPr>
        <w:t xml:space="preserve">zawarta w dniu </w:t>
      </w:r>
      <w:r w:rsidRPr="004C53E6">
        <w:rPr>
          <w:rFonts w:ascii="Verdana" w:hAnsi="Verdana" w:cs="Verdana"/>
          <w:sz w:val="22"/>
          <w:szCs w:val="22"/>
        </w:rPr>
        <w:tab/>
      </w:r>
      <w:r w:rsidRPr="004C53E6">
        <w:rPr>
          <w:rFonts w:ascii="Verdana" w:hAnsi="Verdana" w:cs="Verdana"/>
          <w:b/>
          <w:bCs/>
          <w:sz w:val="22"/>
          <w:szCs w:val="22"/>
        </w:rPr>
        <w:t xml:space="preserve">2023 r. </w:t>
      </w:r>
      <w:r w:rsidRPr="004C53E6">
        <w:rPr>
          <w:rFonts w:ascii="Verdana" w:hAnsi="Verdana" w:cs="Verdana"/>
          <w:sz w:val="22"/>
          <w:szCs w:val="22"/>
        </w:rPr>
        <w:t>we Wrocławiu pomiędzy:</w:t>
      </w:r>
    </w:p>
    <w:p w:rsidR="0019754A" w:rsidRPr="004C53E6" w:rsidRDefault="0019754A" w:rsidP="0019754A">
      <w:pPr>
        <w:shd w:val="clear" w:color="auto" w:fill="FFFFFF"/>
        <w:tabs>
          <w:tab w:val="left" w:pos="567"/>
          <w:tab w:val="left" w:leader="underscore" w:pos="3360"/>
        </w:tabs>
        <w:overflowPunct w:val="0"/>
        <w:spacing w:before="120" w:line="360" w:lineRule="auto"/>
        <w:contextualSpacing/>
        <w:mirrorIndents/>
        <w:rPr>
          <w:rFonts w:ascii="Verdana" w:hAnsi="Verdana"/>
          <w:sz w:val="22"/>
          <w:szCs w:val="22"/>
        </w:rPr>
      </w:pPr>
      <w:r w:rsidRPr="004C53E6">
        <w:rPr>
          <w:rFonts w:ascii="Verdana" w:hAnsi="Verdana"/>
          <w:b/>
          <w:bCs/>
          <w:sz w:val="22"/>
          <w:szCs w:val="22"/>
        </w:rPr>
        <w:t>Gminą Wrocław</w:t>
      </w:r>
      <w:r w:rsidRPr="004C53E6">
        <w:rPr>
          <w:rFonts w:ascii="Verdana" w:hAnsi="Verdana"/>
          <w:sz w:val="22"/>
          <w:szCs w:val="22"/>
        </w:rPr>
        <w:t xml:space="preserve"> z siedzibą pl. Nowy Targ 1-8, 50-141 Wrocław, NIP 8971383551, REGON 931934839,</w:t>
      </w:r>
    </w:p>
    <w:p w:rsidR="0019754A" w:rsidRPr="004C53E6" w:rsidRDefault="0019754A" w:rsidP="0019754A">
      <w:pPr>
        <w:shd w:val="clear" w:color="auto" w:fill="FFFFFF"/>
        <w:tabs>
          <w:tab w:val="left" w:pos="567"/>
          <w:tab w:val="left" w:leader="dot" w:pos="8505"/>
        </w:tabs>
        <w:overflowPunct w:val="0"/>
        <w:spacing w:before="120" w:line="360" w:lineRule="auto"/>
        <w:contextualSpacing/>
        <w:mirrorIndents/>
        <w:rPr>
          <w:rFonts w:ascii="Verdana" w:hAnsi="Verdana"/>
          <w:sz w:val="22"/>
          <w:szCs w:val="22"/>
        </w:rPr>
      </w:pPr>
      <w:r w:rsidRPr="004C53E6">
        <w:rPr>
          <w:rFonts w:ascii="Verdana" w:hAnsi="Verdana"/>
          <w:sz w:val="22"/>
          <w:szCs w:val="22"/>
        </w:rPr>
        <w:t>reprezentowaną przez:</w:t>
      </w:r>
      <w:r w:rsidRPr="004C53E6">
        <w:rPr>
          <w:rFonts w:ascii="Verdana" w:hAnsi="Verdana"/>
          <w:sz w:val="22"/>
          <w:szCs w:val="22"/>
        </w:rPr>
        <w:tab/>
      </w:r>
    </w:p>
    <w:p w:rsidR="0019754A" w:rsidRPr="004C53E6" w:rsidRDefault="0019754A" w:rsidP="0019754A">
      <w:pPr>
        <w:shd w:val="clear" w:color="auto" w:fill="FFFFFF"/>
        <w:tabs>
          <w:tab w:val="center" w:leader="dot" w:pos="284"/>
          <w:tab w:val="left" w:leader="dot" w:pos="567"/>
          <w:tab w:val="left" w:leader="underscore" w:pos="3360"/>
          <w:tab w:val="left" w:leader="dot" w:pos="5954"/>
        </w:tabs>
        <w:overflowPunct w:val="0"/>
        <w:spacing w:before="120" w:line="360" w:lineRule="auto"/>
        <w:contextualSpacing/>
        <w:mirrorIndents/>
        <w:rPr>
          <w:rFonts w:ascii="Verdana" w:hAnsi="Verdana"/>
          <w:sz w:val="22"/>
          <w:szCs w:val="22"/>
        </w:rPr>
      </w:pPr>
      <w:r w:rsidRPr="004C53E6">
        <w:rPr>
          <w:rFonts w:ascii="Verdana" w:hAnsi="Verdana"/>
          <w:sz w:val="22"/>
          <w:szCs w:val="22"/>
        </w:rPr>
        <w:t xml:space="preserve">działającą na podstawie pełnomocnictwa </w:t>
      </w:r>
      <w:r w:rsidRPr="004C53E6">
        <w:rPr>
          <w:rFonts w:ascii="Verdana" w:hAnsi="Verdana"/>
          <w:sz w:val="22"/>
          <w:szCs w:val="22"/>
        </w:rPr>
        <w:tab/>
        <w:t>Prezydenta Wrocławia</w:t>
      </w:r>
    </w:p>
    <w:p w:rsidR="0019754A" w:rsidRPr="004C53E6" w:rsidRDefault="0019754A" w:rsidP="0019754A">
      <w:pPr>
        <w:tabs>
          <w:tab w:val="left" w:pos="567"/>
        </w:tabs>
        <w:spacing w:before="120" w:line="360" w:lineRule="auto"/>
        <w:contextualSpacing/>
        <w:mirrorIndents/>
        <w:rPr>
          <w:rFonts w:ascii="Verdana" w:hAnsi="Verdana"/>
          <w:b/>
          <w:bCs/>
        </w:rPr>
      </w:pPr>
      <w:r w:rsidRPr="004C53E6">
        <w:rPr>
          <w:rFonts w:ascii="Verdana" w:hAnsi="Verdana"/>
          <w:sz w:val="22"/>
          <w:szCs w:val="22"/>
        </w:rPr>
        <w:t xml:space="preserve">zwaną w dalszej części umowy </w:t>
      </w:r>
      <w:r w:rsidRPr="004C53E6">
        <w:rPr>
          <w:rFonts w:ascii="Verdana" w:hAnsi="Verdana"/>
          <w:b/>
          <w:bCs/>
          <w:sz w:val="22"/>
          <w:szCs w:val="22"/>
        </w:rPr>
        <w:t>Zamawiającym</w:t>
      </w:r>
      <w:r w:rsidRPr="004C53E6">
        <w:rPr>
          <w:rFonts w:ascii="Verdana" w:hAnsi="Verdana"/>
          <w:b/>
          <w:bCs/>
        </w:rPr>
        <w:t>,</w:t>
      </w:r>
    </w:p>
    <w:p w:rsidR="0019754A" w:rsidRPr="004C53E6" w:rsidRDefault="0019754A" w:rsidP="0019754A">
      <w:pPr>
        <w:spacing w:before="120" w:line="360" w:lineRule="auto"/>
        <w:contextualSpacing/>
        <w:mirrorIndents/>
        <w:rPr>
          <w:rFonts w:ascii="Verdana" w:hAnsi="Verdana"/>
          <w:sz w:val="22"/>
          <w:szCs w:val="22"/>
        </w:rPr>
      </w:pPr>
      <w:r w:rsidRPr="004C53E6">
        <w:rPr>
          <w:rFonts w:ascii="Verdana" w:hAnsi="Verdana"/>
          <w:sz w:val="22"/>
          <w:szCs w:val="22"/>
        </w:rPr>
        <w:t>a</w:t>
      </w:r>
    </w:p>
    <w:p w:rsidR="0019754A" w:rsidRPr="004C53E6" w:rsidRDefault="0019754A" w:rsidP="0019754A">
      <w:pPr>
        <w:tabs>
          <w:tab w:val="left" w:leader="dot" w:pos="8505"/>
        </w:tabs>
        <w:spacing w:before="120" w:line="360" w:lineRule="auto"/>
        <w:contextualSpacing/>
        <w:mirrorIndents/>
        <w:rPr>
          <w:rFonts w:ascii="Verdana" w:hAnsi="Verdana"/>
          <w:sz w:val="22"/>
          <w:szCs w:val="22"/>
        </w:rPr>
      </w:pPr>
      <w:r w:rsidRPr="004C53E6">
        <w:rPr>
          <w:rFonts w:ascii="Verdana" w:hAnsi="Verdana"/>
          <w:sz w:val="22"/>
          <w:szCs w:val="22"/>
        </w:rPr>
        <w:tab/>
      </w:r>
    </w:p>
    <w:p w:rsidR="0019754A" w:rsidRPr="004C53E6" w:rsidRDefault="0019754A" w:rsidP="0019754A">
      <w:pPr>
        <w:spacing w:before="120" w:line="360" w:lineRule="auto"/>
        <w:contextualSpacing/>
        <w:mirrorIndents/>
        <w:rPr>
          <w:rFonts w:ascii="Verdana" w:hAnsi="Verdana"/>
          <w:b/>
          <w:bCs/>
          <w:sz w:val="22"/>
          <w:szCs w:val="22"/>
        </w:rPr>
      </w:pPr>
      <w:r w:rsidRPr="004C53E6">
        <w:rPr>
          <w:rFonts w:ascii="Verdana" w:hAnsi="Verdana"/>
          <w:sz w:val="22"/>
          <w:szCs w:val="22"/>
        </w:rPr>
        <w:t xml:space="preserve">zwanym dalej </w:t>
      </w:r>
      <w:r w:rsidRPr="004C53E6">
        <w:rPr>
          <w:rFonts w:ascii="Verdana" w:hAnsi="Verdana"/>
          <w:b/>
          <w:bCs/>
          <w:sz w:val="22"/>
          <w:szCs w:val="22"/>
        </w:rPr>
        <w:t>Wykonawcą</w:t>
      </w:r>
    </w:p>
    <w:p w:rsidR="0019754A" w:rsidRPr="004C53E6" w:rsidRDefault="0019754A" w:rsidP="0019754A">
      <w:pPr>
        <w:spacing w:before="120" w:line="360" w:lineRule="auto"/>
        <w:contextualSpacing/>
        <w:mirrorIndents/>
        <w:rPr>
          <w:rFonts w:ascii="Verdana" w:hAnsi="Verdana"/>
          <w:sz w:val="22"/>
          <w:szCs w:val="22"/>
        </w:rPr>
      </w:pPr>
      <w:r w:rsidRPr="004C53E6">
        <w:rPr>
          <w:rFonts w:ascii="Verdana" w:hAnsi="Verdana"/>
          <w:sz w:val="22"/>
          <w:szCs w:val="22"/>
        </w:rPr>
        <w:t>przy czym Zamawiający oraz Wykonawca zwani będą łącznie w dalszej części umowy również „</w:t>
      </w:r>
      <w:r w:rsidRPr="004C53E6">
        <w:rPr>
          <w:rFonts w:ascii="Verdana" w:hAnsi="Verdana"/>
          <w:b/>
          <w:sz w:val="22"/>
          <w:szCs w:val="22"/>
        </w:rPr>
        <w:t>Stronami</w:t>
      </w:r>
      <w:r w:rsidRPr="004C53E6">
        <w:rPr>
          <w:rFonts w:ascii="Verdana" w:hAnsi="Verdana"/>
          <w:sz w:val="22"/>
          <w:szCs w:val="22"/>
        </w:rPr>
        <w:t>”</w:t>
      </w:r>
    </w:p>
    <w:p w:rsidR="0019754A" w:rsidRPr="004C53E6" w:rsidRDefault="0019754A" w:rsidP="0019754A">
      <w:pPr>
        <w:spacing w:before="120" w:line="360" w:lineRule="auto"/>
        <w:contextualSpacing/>
        <w:mirrorIndents/>
        <w:rPr>
          <w:rFonts w:ascii="Verdana" w:hAnsi="Verdana"/>
          <w:sz w:val="22"/>
          <w:szCs w:val="22"/>
        </w:rPr>
      </w:pPr>
    </w:p>
    <w:p w:rsidR="0019754A" w:rsidRPr="004C53E6" w:rsidRDefault="0019754A" w:rsidP="00724D9F">
      <w:pPr>
        <w:tabs>
          <w:tab w:val="center" w:leader="dot" w:pos="5670"/>
        </w:tabs>
        <w:spacing w:before="120" w:line="360" w:lineRule="auto"/>
        <w:contextualSpacing/>
        <w:mirrorIndents/>
        <w:rPr>
          <w:rFonts w:ascii="Verdana" w:hAnsi="Verdana" w:cs="Tahoma"/>
          <w:b/>
          <w:bCs/>
        </w:rPr>
      </w:pPr>
      <w:r w:rsidRPr="004C53E6">
        <w:rPr>
          <w:rFonts w:ascii="Verdana" w:hAnsi="Verdana"/>
          <w:sz w:val="22"/>
          <w:szCs w:val="22"/>
        </w:rPr>
        <w:t>w wyniku przeprowadzonego postępowania w trybie podstawowym (znak sprawy:</w:t>
      </w:r>
      <w:r w:rsidR="00724D9F" w:rsidRPr="004C53E6">
        <w:rPr>
          <w:rFonts w:ascii="Verdana" w:hAnsi="Verdana"/>
          <w:sz w:val="22"/>
          <w:szCs w:val="22"/>
        </w:rPr>
        <w:t>.....................</w:t>
      </w:r>
      <w:r w:rsidRPr="004C53E6">
        <w:rPr>
          <w:rFonts w:ascii="Verdana" w:hAnsi="Verdana"/>
          <w:sz w:val="22"/>
          <w:szCs w:val="22"/>
        </w:rPr>
        <w:t>) zorganizowanego zgodnie z</w:t>
      </w:r>
      <w:r w:rsidR="00724D9F" w:rsidRPr="004C53E6">
        <w:rPr>
          <w:rFonts w:ascii="Verdana" w:hAnsi="Verdana"/>
          <w:sz w:val="22"/>
          <w:szCs w:val="22"/>
        </w:rPr>
        <w:t xml:space="preserve"> </w:t>
      </w:r>
      <w:r w:rsidRPr="004C53E6">
        <w:rPr>
          <w:rFonts w:ascii="Verdana" w:hAnsi="Verdana"/>
          <w:sz w:val="22"/>
          <w:szCs w:val="22"/>
        </w:rPr>
        <w:t>ustawą z dnia 11 września 2019 r. Prawo zamówień publicznych, zawarta została umowa o następującej treści:</w:t>
      </w:r>
    </w:p>
    <w:p w:rsidR="0019754A" w:rsidRPr="004C53E6" w:rsidRDefault="0019754A" w:rsidP="00A0484C">
      <w:pPr>
        <w:pStyle w:val="Nagwek1"/>
        <w:spacing w:before="100" w:beforeAutospacing="1" w:after="100" w:afterAutospacing="1" w:line="360" w:lineRule="auto"/>
        <w:contextualSpacing/>
        <w:mirrorIndents/>
        <w:rPr>
          <w:rFonts w:ascii="Verdana" w:hAnsi="Verdana"/>
          <w:bCs w:val="0"/>
          <w:smallCaps/>
        </w:rPr>
      </w:pPr>
      <w:r w:rsidRPr="004C53E6">
        <w:rPr>
          <w:rFonts w:ascii="Verdana" w:hAnsi="Verdana"/>
        </w:rPr>
        <w:t>§ 1 Przedmiot umowy</w:t>
      </w:r>
    </w:p>
    <w:p w:rsidR="009A25CC" w:rsidRPr="004C53E6" w:rsidRDefault="00BB702A" w:rsidP="00F56837">
      <w:pPr>
        <w:pStyle w:val="Akapitzlist2"/>
        <w:numPr>
          <w:ilvl w:val="0"/>
          <w:numId w:val="14"/>
        </w:numPr>
        <w:spacing w:before="120" w:line="360" w:lineRule="auto"/>
        <w:ind w:left="0" w:firstLine="0"/>
        <w:contextualSpacing/>
        <w:mirrorIndents/>
        <w:rPr>
          <w:rFonts w:ascii="Verdana" w:hAnsi="Verdana" w:cs="Verdana"/>
        </w:rPr>
      </w:pPr>
      <w:r w:rsidRPr="004C53E6">
        <w:rPr>
          <w:rFonts w:ascii="Verdana" w:hAnsi="Verdana"/>
        </w:rPr>
        <w:t xml:space="preserve">Zamawiający powierza, a Wykonawca zobowiązuje się do opracowania dokumentacji projektowej </w:t>
      </w:r>
      <w:r w:rsidR="00724D9F" w:rsidRPr="004C53E6">
        <w:rPr>
          <w:rFonts w:ascii="Verdana" w:hAnsi="Verdana"/>
        </w:rPr>
        <w:t xml:space="preserve">dla zadania inwestycyjnego pn. „Pola </w:t>
      </w:r>
      <w:proofErr w:type="spellStart"/>
      <w:r w:rsidR="00724D9F" w:rsidRPr="004C53E6">
        <w:rPr>
          <w:rFonts w:ascii="Verdana" w:hAnsi="Verdana"/>
        </w:rPr>
        <w:t>Osobowickie</w:t>
      </w:r>
      <w:proofErr w:type="spellEnd"/>
      <w:r w:rsidR="00724D9F" w:rsidRPr="004C53E6">
        <w:rPr>
          <w:rFonts w:ascii="Verdana" w:hAnsi="Verdana"/>
        </w:rPr>
        <w:t xml:space="preserve"> – </w:t>
      </w:r>
      <w:r w:rsidR="00B50757" w:rsidRPr="004C53E6">
        <w:rPr>
          <w:rFonts w:ascii="Verdana" w:hAnsi="Verdana"/>
        </w:rPr>
        <w:t>utrzymanie ter</w:t>
      </w:r>
      <w:r w:rsidR="00FE3A39" w:rsidRPr="004C53E6">
        <w:rPr>
          <w:rFonts w:ascii="Verdana" w:hAnsi="Verdana"/>
        </w:rPr>
        <w:t xml:space="preserve">enów podmokłych i związanej z nimi bioróżnorodności oraz utworzenie obszaru edukacyjno-rekreacyjnego dla mieszkańców Dolnego Śląska i turystów”, </w:t>
      </w:r>
      <w:r w:rsidRPr="004C53E6">
        <w:rPr>
          <w:rFonts w:ascii="Verdana" w:hAnsi="Verdana"/>
        </w:rPr>
        <w:t>zwanej dalej „opracowaniem”.</w:t>
      </w:r>
    </w:p>
    <w:p w:rsidR="009A25CC" w:rsidRPr="004C53E6" w:rsidRDefault="009A25CC" w:rsidP="00F56837">
      <w:pPr>
        <w:pStyle w:val="Akapitzlist2"/>
        <w:numPr>
          <w:ilvl w:val="0"/>
          <w:numId w:val="14"/>
        </w:numPr>
        <w:spacing w:before="120" w:line="360" w:lineRule="auto"/>
        <w:ind w:left="0" w:firstLine="0"/>
        <w:contextualSpacing/>
        <w:mirrorIndents/>
        <w:rPr>
          <w:rFonts w:ascii="Verdana" w:hAnsi="Verdana" w:cs="Verdana"/>
        </w:rPr>
      </w:pPr>
      <w:r w:rsidRPr="004C53E6">
        <w:rPr>
          <w:rFonts w:ascii="Verdana" w:hAnsi="Verdana"/>
        </w:rPr>
        <w:t>Szczegółowy opis przedmiotu umowy wraz z warunkami jego realizacji, zwany dalej „OPZ”, zawiera załącznik nr 1 do umowy</w:t>
      </w:r>
      <w:r w:rsidR="00C20602" w:rsidRPr="004C53E6">
        <w:rPr>
          <w:rFonts w:ascii="Verdana" w:hAnsi="Verdana"/>
          <w:lang w:val="pl-PL"/>
        </w:rPr>
        <w:t>.</w:t>
      </w:r>
    </w:p>
    <w:p w:rsidR="00EE185B" w:rsidRPr="004C53E6" w:rsidRDefault="00EE185B" w:rsidP="001E48B3">
      <w:pPr>
        <w:pStyle w:val="Akapitzlist2"/>
        <w:widowControl w:val="0"/>
        <w:numPr>
          <w:ilvl w:val="0"/>
          <w:numId w:val="14"/>
        </w:numPr>
        <w:spacing w:before="120" w:line="360" w:lineRule="auto"/>
        <w:ind w:left="0" w:firstLine="0"/>
        <w:contextualSpacing/>
        <w:mirrorIndents/>
        <w:rPr>
          <w:rFonts w:ascii="Verdana" w:hAnsi="Verdana" w:cs="Verdana"/>
        </w:rPr>
      </w:pPr>
      <w:r w:rsidRPr="004C53E6">
        <w:rPr>
          <w:rFonts w:ascii="Verdana" w:hAnsi="Verdana" w:cs="Verdana"/>
          <w:lang w:val="pl-PL"/>
        </w:rPr>
        <w:t xml:space="preserve">W ramach przedmiotu umowy Wykonawca </w:t>
      </w:r>
      <w:r w:rsidRPr="004C53E6">
        <w:rPr>
          <w:rFonts w:ascii="Verdana" w:hAnsi="Verdana" w:cs="Calibri"/>
          <w:lang w:val="pl-PL"/>
        </w:rPr>
        <w:t>opracuje</w:t>
      </w:r>
      <w:r w:rsidRPr="004C53E6">
        <w:rPr>
          <w:rFonts w:ascii="Verdana" w:hAnsi="Verdana" w:cs="Calibri"/>
        </w:rPr>
        <w:t xml:space="preserve"> dokumentacj</w:t>
      </w:r>
      <w:r w:rsidRPr="004C53E6">
        <w:rPr>
          <w:rFonts w:ascii="Verdana" w:hAnsi="Verdana" w:cs="Calibri"/>
          <w:lang w:val="pl-PL"/>
        </w:rPr>
        <w:t>ę</w:t>
      </w:r>
      <w:r w:rsidRPr="004C53E6">
        <w:rPr>
          <w:rFonts w:ascii="Verdana" w:hAnsi="Verdana" w:cs="Calibri"/>
        </w:rPr>
        <w:t xml:space="preserve"> projektow</w:t>
      </w:r>
      <w:r w:rsidRPr="004C53E6">
        <w:rPr>
          <w:rFonts w:ascii="Verdana" w:hAnsi="Verdana" w:cs="Calibri"/>
          <w:lang w:val="pl-PL"/>
        </w:rPr>
        <w:t>ą</w:t>
      </w:r>
      <w:r w:rsidR="004A0D73" w:rsidRPr="004C53E6">
        <w:rPr>
          <w:rFonts w:ascii="Verdana" w:hAnsi="Verdana" w:cs="Calibri"/>
          <w:lang w:val="pl-PL"/>
        </w:rPr>
        <w:t xml:space="preserve"> dla zadania, o którym mowa w ust. 1 niniejszego paragrafu,</w:t>
      </w:r>
      <w:r w:rsidRPr="004C53E6">
        <w:rPr>
          <w:rFonts w:ascii="Verdana" w:hAnsi="Verdana" w:cs="Calibri"/>
        </w:rPr>
        <w:t xml:space="preserve"> wraz z</w:t>
      </w:r>
      <w:r w:rsidRPr="004C53E6">
        <w:rPr>
          <w:rFonts w:ascii="Verdana" w:hAnsi="Verdana" w:cs="Calibri"/>
          <w:lang w:val="pl-PL"/>
        </w:rPr>
        <w:t xml:space="preserve"> </w:t>
      </w:r>
      <w:r w:rsidRPr="004C53E6">
        <w:rPr>
          <w:rFonts w:ascii="Verdana" w:hAnsi="Verdana" w:cs="Calibri"/>
        </w:rPr>
        <w:t xml:space="preserve">uzyskaniem wszystkich niezbędnych uzgodnień, pozwoleń, decyzji pozwalających Zamawiającemu na kompleksowe wykonanie zadania inwestycyjnego tj. budowy 7 zastawek na </w:t>
      </w:r>
      <w:proofErr w:type="spellStart"/>
      <w:r w:rsidRPr="004C53E6">
        <w:rPr>
          <w:rFonts w:ascii="Verdana" w:hAnsi="Verdana" w:cs="Calibri"/>
        </w:rPr>
        <w:t>Trzcianie</w:t>
      </w:r>
      <w:proofErr w:type="spellEnd"/>
      <w:r w:rsidRPr="004C53E6">
        <w:rPr>
          <w:rFonts w:ascii="Verdana" w:hAnsi="Verdana" w:cs="Calibri"/>
        </w:rPr>
        <w:t xml:space="preserve"> i Mokrzycy oraz zbiornika (stawu retencyjnego) na Mokrzycy.</w:t>
      </w:r>
    </w:p>
    <w:p w:rsidR="00EE185B" w:rsidRPr="004C53E6" w:rsidRDefault="00EE185B" w:rsidP="001E48B3">
      <w:pPr>
        <w:pStyle w:val="Akapitzlist2"/>
        <w:widowControl w:val="0"/>
        <w:numPr>
          <w:ilvl w:val="0"/>
          <w:numId w:val="14"/>
        </w:numPr>
        <w:spacing w:before="120" w:line="360" w:lineRule="auto"/>
        <w:ind w:left="0" w:firstLine="0"/>
        <w:contextualSpacing/>
        <w:mirrorIndents/>
        <w:rPr>
          <w:rFonts w:ascii="Verdana" w:hAnsi="Verdana" w:cs="Verdana"/>
        </w:rPr>
      </w:pPr>
      <w:r w:rsidRPr="004C53E6">
        <w:rPr>
          <w:rFonts w:ascii="Verdana" w:eastAsia="Arial Unicode MS" w:hAnsi="Verdana" w:cstheme="minorHAnsi"/>
          <w:bCs/>
          <w:iCs/>
        </w:rPr>
        <w:t xml:space="preserve">Zbiornik (staw retencyjny) należy zaprojektować w sposób zapewniający </w:t>
      </w:r>
      <w:r w:rsidRPr="004C53E6">
        <w:rPr>
          <w:rFonts w:ascii="Verdana" w:eastAsia="Arial Unicode MS" w:hAnsi="Verdana" w:cstheme="minorHAnsi"/>
          <w:bCs/>
          <w:iCs/>
        </w:rPr>
        <w:lastRenderedPageBreak/>
        <w:t>utrzymanie stałego zwierciadła wody.</w:t>
      </w:r>
    </w:p>
    <w:p w:rsidR="00EE185B" w:rsidRPr="004C53E6" w:rsidRDefault="00EE185B" w:rsidP="00F56837">
      <w:pPr>
        <w:pStyle w:val="Akapitzlist2"/>
        <w:numPr>
          <w:ilvl w:val="0"/>
          <w:numId w:val="14"/>
        </w:numPr>
        <w:spacing w:before="120" w:line="360" w:lineRule="auto"/>
        <w:ind w:left="0" w:firstLine="0"/>
        <w:contextualSpacing/>
        <w:mirrorIndents/>
        <w:rPr>
          <w:rFonts w:ascii="Verdana" w:hAnsi="Verdana" w:cs="Verdana"/>
        </w:rPr>
      </w:pPr>
      <w:r w:rsidRPr="004C53E6">
        <w:rPr>
          <w:rFonts w:ascii="Verdana" w:eastAsiaTheme="minorEastAsia" w:hAnsi="Verdana" w:cs="Calibri"/>
        </w:rPr>
        <w:t>Przedmiotowa dokumentacja</w:t>
      </w:r>
      <w:r w:rsidRPr="004C53E6">
        <w:rPr>
          <w:rFonts w:ascii="Verdana" w:eastAsiaTheme="minorEastAsia" w:hAnsi="Verdana" w:cs="Calibri"/>
          <w:lang w:val="pl-PL"/>
        </w:rPr>
        <w:t xml:space="preserve"> projektowa</w:t>
      </w:r>
      <w:r w:rsidRPr="004C53E6">
        <w:rPr>
          <w:rFonts w:ascii="Verdana" w:eastAsiaTheme="minorEastAsia" w:hAnsi="Verdana" w:cs="Calibri"/>
        </w:rPr>
        <w:t xml:space="preserve"> będzie elementem wniosku aplikacyjnego dla Projektu </w:t>
      </w:r>
      <w:r w:rsidRPr="004C53E6">
        <w:rPr>
          <w:rFonts w:ascii="Verdana" w:eastAsia="Arial Unicode MS" w:hAnsi="Verdana" w:cs="Helv"/>
          <w:color w:val="000000"/>
        </w:rPr>
        <w:t xml:space="preserve">„Pola </w:t>
      </w:r>
      <w:proofErr w:type="spellStart"/>
      <w:r w:rsidRPr="004C53E6">
        <w:rPr>
          <w:rFonts w:ascii="Verdana" w:eastAsia="Arial Unicode MS" w:hAnsi="Verdana" w:cs="Helv"/>
          <w:color w:val="000000"/>
        </w:rPr>
        <w:t>Osobowickie</w:t>
      </w:r>
      <w:proofErr w:type="spellEnd"/>
      <w:r w:rsidRPr="004C53E6">
        <w:rPr>
          <w:rFonts w:ascii="Verdana" w:eastAsia="Arial Unicode MS" w:hAnsi="Verdana" w:cs="Helv"/>
          <w:color w:val="000000"/>
        </w:rPr>
        <w:t xml:space="preserve"> - utrzymanie terenów podmokłych i związanej z nimi bioróżnorodności oraz utworzenie atrakcyjnego obszaru </w:t>
      </w:r>
      <w:proofErr w:type="spellStart"/>
      <w:r w:rsidRPr="004C53E6">
        <w:rPr>
          <w:rFonts w:ascii="Verdana" w:eastAsia="Arial Unicode MS" w:hAnsi="Verdana" w:cs="Helv"/>
          <w:color w:val="000000"/>
        </w:rPr>
        <w:t>edukacyjno</w:t>
      </w:r>
      <w:proofErr w:type="spellEnd"/>
      <w:r w:rsidRPr="004C53E6">
        <w:rPr>
          <w:rFonts w:ascii="Verdana" w:eastAsia="Arial Unicode MS" w:hAnsi="Verdana" w:cs="Helv"/>
          <w:color w:val="000000"/>
        </w:rPr>
        <w:t xml:space="preserve"> - rekreacyjnego dla mieszkańców Dolnego Śląska i</w:t>
      </w:r>
      <w:r w:rsidR="00191405" w:rsidRPr="004C53E6">
        <w:rPr>
          <w:rFonts w:ascii="Verdana" w:eastAsia="Arial Unicode MS" w:hAnsi="Verdana" w:cs="Helv"/>
          <w:color w:val="000000"/>
          <w:lang w:val="pl-PL"/>
        </w:rPr>
        <w:t xml:space="preserve"> </w:t>
      </w:r>
      <w:r w:rsidRPr="004C53E6">
        <w:rPr>
          <w:rFonts w:ascii="Verdana" w:eastAsia="Arial Unicode MS" w:hAnsi="Verdana" w:cs="Helv"/>
          <w:color w:val="000000"/>
        </w:rPr>
        <w:t>turystów”, w ramach Funduszy Europejskich dla Dolnego Śląska 2021-2027 (FEDS 2021-2027).</w:t>
      </w:r>
    </w:p>
    <w:p w:rsidR="00F30686" w:rsidRPr="004C53E6" w:rsidRDefault="00BB702A" w:rsidP="00F56837">
      <w:pPr>
        <w:pStyle w:val="Akapitzlist2"/>
        <w:numPr>
          <w:ilvl w:val="0"/>
          <w:numId w:val="14"/>
        </w:numPr>
        <w:spacing w:before="120" w:line="360" w:lineRule="auto"/>
        <w:ind w:left="0" w:firstLine="0"/>
        <w:contextualSpacing/>
        <w:mirrorIndents/>
        <w:rPr>
          <w:rFonts w:ascii="Verdana" w:hAnsi="Verdana" w:cs="Verdana"/>
        </w:rPr>
      </w:pPr>
      <w:r w:rsidRPr="004C53E6">
        <w:rPr>
          <w:rFonts w:ascii="Verdana" w:hAnsi="Verdana"/>
        </w:rPr>
        <w:t>W ramach niniejszej umowy Wykonawca zobowiązuje się do</w:t>
      </w:r>
      <w:r w:rsidR="00E4102E" w:rsidRPr="004C53E6">
        <w:rPr>
          <w:rFonts w:ascii="Verdana" w:hAnsi="Verdana"/>
          <w:lang w:val="pl-PL"/>
        </w:rPr>
        <w:t xml:space="preserve"> wykonania przedmiotu umowy w trzech etapach</w:t>
      </w:r>
      <w:r w:rsidRPr="004C53E6">
        <w:rPr>
          <w:rFonts w:ascii="Verdana" w:hAnsi="Verdana"/>
        </w:rPr>
        <w:t>:</w:t>
      </w:r>
    </w:p>
    <w:p w:rsidR="004A0D73" w:rsidRPr="004C53E6" w:rsidRDefault="004A0D73" w:rsidP="00F56837">
      <w:pPr>
        <w:numPr>
          <w:ilvl w:val="0"/>
          <w:numId w:val="15"/>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b/>
          <w:sz w:val="22"/>
          <w:szCs w:val="22"/>
        </w:rPr>
        <w:t>Etap I:</w:t>
      </w:r>
    </w:p>
    <w:p w:rsidR="00AB1DE5" w:rsidRPr="004C53E6" w:rsidRDefault="004A0D73" w:rsidP="00F56837">
      <w:pPr>
        <w:numPr>
          <w:ilvl w:val="0"/>
          <w:numId w:val="16"/>
        </w:numPr>
        <w:spacing w:before="120" w:line="360" w:lineRule="auto"/>
        <w:ind w:left="0" w:firstLine="0"/>
        <w:contextualSpacing/>
        <w:mirrorIndents/>
        <w:rPr>
          <w:rFonts w:ascii="Verdana" w:eastAsia="Arial Unicode MS" w:hAnsi="Verdana"/>
          <w:sz w:val="22"/>
          <w:szCs w:val="22"/>
        </w:rPr>
      </w:pPr>
      <w:r w:rsidRPr="004C53E6">
        <w:rPr>
          <w:rFonts w:ascii="Verdana" w:eastAsiaTheme="minorHAnsi" w:hAnsi="Verdana" w:cs="Verdana"/>
          <w:color w:val="000000" w:themeColor="text1"/>
          <w:sz w:val="22"/>
          <w:szCs w:val="22"/>
        </w:rPr>
        <w:t>sporządzenie mapy do celów projektowych dla obszaru opracowania,</w:t>
      </w:r>
    </w:p>
    <w:p w:rsidR="00AB1DE5" w:rsidRPr="004C53E6" w:rsidRDefault="004A0D73" w:rsidP="00F56837">
      <w:pPr>
        <w:numPr>
          <w:ilvl w:val="0"/>
          <w:numId w:val="16"/>
        </w:numPr>
        <w:spacing w:before="120" w:line="360" w:lineRule="auto"/>
        <w:ind w:left="0" w:firstLine="0"/>
        <w:contextualSpacing/>
        <w:mirrorIndents/>
        <w:rPr>
          <w:rFonts w:ascii="Verdana" w:eastAsia="Arial Unicode MS" w:hAnsi="Verdana"/>
          <w:sz w:val="22"/>
          <w:szCs w:val="22"/>
        </w:rPr>
      </w:pPr>
      <w:r w:rsidRPr="004C53E6">
        <w:rPr>
          <w:rFonts w:ascii="Verdana" w:eastAsiaTheme="minorHAnsi" w:hAnsi="Verdana" w:cs="Verdana"/>
          <w:color w:val="000000" w:themeColor="text1"/>
          <w:sz w:val="22"/>
          <w:szCs w:val="22"/>
        </w:rPr>
        <w:t>opracowanie bilansu wód opadowych w projektowanym systemie retencyjnym z</w:t>
      </w:r>
      <w:r w:rsidR="00AB1DE5" w:rsidRPr="004C53E6">
        <w:rPr>
          <w:rFonts w:ascii="Verdana" w:eastAsiaTheme="minorHAnsi" w:hAnsi="Verdana" w:cs="Verdana"/>
          <w:color w:val="000000" w:themeColor="text1"/>
          <w:sz w:val="22"/>
          <w:szCs w:val="22"/>
        </w:rPr>
        <w:t> </w:t>
      </w:r>
      <w:r w:rsidRPr="004C53E6">
        <w:rPr>
          <w:rFonts w:ascii="Verdana" w:eastAsiaTheme="minorHAnsi" w:hAnsi="Verdana" w:cs="Verdana"/>
          <w:color w:val="000000" w:themeColor="text1"/>
          <w:sz w:val="22"/>
          <w:szCs w:val="22"/>
        </w:rPr>
        <w:t>uwzględnieniem zaproponowanych lokalizacji urządzeń piętrzących, w tym określenie stałego minimalnego zapasu wody w systemie retencyjnym, określenie pojemności zmiennej, zasięgu cofki,</w:t>
      </w:r>
    </w:p>
    <w:p w:rsidR="004A0D73" w:rsidRPr="004C53E6" w:rsidRDefault="004A0D73" w:rsidP="00F56837">
      <w:pPr>
        <w:numPr>
          <w:ilvl w:val="0"/>
          <w:numId w:val="16"/>
        </w:numPr>
        <w:spacing w:before="120" w:line="360" w:lineRule="auto"/>
        <w:ind w:left="0" w:firstLine="0"/>
        <w:contextualSpacing/>
        <w:mirrorIndents/>
        <w:rPr>
          <w:rFonts w:ascii="Verdana" w:eastAsia="Arial Unicode MS" w:hAnsi="Verdana"/>
          <w:sz w:val="22"/>
          <w:szCs w:val="22"/>
        </w:rPr>
      </w:pPr>
      <w:r w:rsidRPr="004C53E6">
        <w:rPr>
          <w:rFonts w:ascii="Verdana" w:eastAsiaTheme="minorHAnsi" w:hAnsi="Verdana" w:cs="Verdana"/>
          <w:color w:val="000000" w:themeColor="text1"/>
          <w:sz w:val="22"/>
          <w:szCs w:val="22"/>
        </w:rPr>
        <w:t>wykonanie badań geologicznych (geotechnicznych) gruntu dla potrzeb posadowienia projektowanych elementów.</w:t>
      </w:r>
    </w:p>
    <w:p w:rsidR="004A0D73" w:rsidRPr="004C53E6" w:rsidRDefault="004A0D73" w:rsidP="00F56837">
      <w:pPr>
        <w:numPr>
          <w:ilvl w:val="0"/>
          <w:numId w:val="15"/>
        </w:numPr>
        <w:spacing w:before="120" w:line="360" w:lineRule="auto"/>
        <w:ind w:left="0" w:firstLine="0"/>
        <w:contextualSpacing/>
        <w:mirrorIndents/>
        <w:rPr>
          <w:rFonts w:ascii="Verdana" w:eastAsia="Arial Unicode MS" w:hAnsi="Verdana"/>
          <w:b/>
          <w:sz w:val="22"/>
          <w:szCs w:val="22"/>
        </w:rPr>
      </w:pPr>
      <w:r w:rsidRPr="004C53E6">
        <w:rPr>
          <w:rFonts w:ascii="Verdana" w:eastAsia="Arial Unicode MS" w:hAnsi="Verdana"/>
          <w:b/>
          <w:sz w:val="22"/>
          <w:szCs w:val="22"/>
        </w:rPr>
        <w:t>Etap II:</w:t>
      </w:r>
    </w:p>
    <w:p w:rsidR="004A0D73" w:rsidRPr="004C53E6" w:rsidRDefault="004A0D73" w:rsidP="00F56837">
      <w:pPr>
        <w:numPr>
          <w:ilvl w:val="0"/>
          <w:numId w:val="17"/>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przeprowadzenie oceny zanieczyszczenia powierzchni ziemi dla planowanej budowy zbiornika retencyjnego w sposób zgodny z przepisami rozporządzenia Ministra Środowiska z dnia 1 września 2016 r. w sprawie sposobu prowadzenia oceny zanieczyszczenia powierzchni ziemi,</w:t>
      </w:r>
    </w:p>
    <w:p w:rsidR="004A0D73" w:rsidRPr="004C53E6" w:rsidRDefault="004A0D73" w:rsidP="00F56837">
      <w:pPr>
        <w:numPr>
          <w:ilvl w:val="0"/>
          <w:numId w:val="17"/>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 xml:space="preserve">sporządzenie planu </w:t>
      </w:r>
      <w:proofErr w:type="spellStart"/>
      <w:r w:rsidRPr="004C53E6">
        <w:rPr>
          <w:rFonts w:ascii="Verdana" w:eastAsia="Arial Unicode MS" w:hAnsi="Verdana"/>
          <w:sz w:val="22"/>
          <w:szCs w:val="22"/>
        </w:rPr>
        <w:t>remediacji</w:t>
      </w:r>
      <w:proofErr w:type="spellEnd"/>
      <w:r w:rsidRPr="004C53E6">
        <w:rPr>
          <w:rFonts w:ascii="Verdana" w:eastAsia="Arial Unicode MS" w:hAnsi="Verdana"/>
          <w:sz w:val="22"/>
          <w:szCs w:val="22"/>
        </w:rPr>
        <w:t xml:space="preserve"> dla planowanej budowy zbiornika retencyjnego,</w:t>
      </w:r>
    </w:p>
    <w:p w:rsidR="004A0D73" w:rsidRPr="004C53E6" w:rsidRDefault="004A0D73" w:rsidP="00F56837">
      <w:pPr>
        <w:numPr>
          <w:ilvl w:val="0"/>
          <w:numId w:val="17"/>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 xml:space="preserve">przygotowanie wniosku o wydanie decyzji ustalającej sporządzony plan </w:t>
      </w:r>
      <w:proofErr w:type="spellStart"/>
      <w:r w:rsidRPr="004C53E6">
        <w:rPr>
          <w:rFonts w:ascii="Verdana" w:eastAsia="Arial Unicode MS" w:hAnsi="Verdana"/>
          <w:sz w:val="22"/>
          <w:szCs w:val="22"/>
        </w:rPr>
        <w:t>remediacji</w:t>
      </w:r>
      <w:proofErr w:type="spellEnd"/>
      <w:r w:rsidRPr="004C53E6">
        <w:rPr>
          <w:rFonts w:ascii="Verdana" w:eastAsia="Arial Unicode MS" w:hAnsi="Verdana"/>
          <w:sz w:val="22"/>
          <w:szCs w:val="22"/>
        </w:rPr>
        <w:t>, celem przedłożenia Regionalnemu Dyrektorowi Ochrony Środowiska we Wrocławiu,</w:t>
      </w:r>
    </w:p>
    <w:p w:rsidR="004A0D73" w:rsidRPr="004C53E6" w:rsidRDefault="004A0D73" w:rsidP="00F56837">
      <w:pPr>
        <w:numPr>
          <w:ilvl w:val="0"/>
          <w:numId w:val="17"/>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 xml:space="preserve">uzyskanie decyzji Regionalnego Dyrektora Ochrony Środowiska we Wrocławiu ustalającej plan </w:t>
      </w:r>
      <w:proofErr w:type="spellStart"/>
      <w:r w:rsidRPr="004C53E6">
        <w:rPr>
          <w:rFonts w:ascii="Verdana" w:eastAsia="Arial Unicode MS" w:hAnsi="Verdana"/>
          <w:sz w:val="22"/>
          <w:szCs w:val="22"/>
        </w:rPr>
        <w:t>remediacji</w:t>
      </w:r>
      <w:proofErr w:type="spellEnd"/>
      <w:r w:rsidRPr="004C53E6">
        <w:rPr>
          <w:rFonts w:ascii="Verdana" w:eastAsia="Arial Unicode MS" w:hAnsi="Verdana"/>
          <w:sz w:val="22"/>
          <w:szCs w:val="22"/>
        </w:rPr>
        <w:t xml:space="preserve">, o którym mowa </w:t>
      </w:r>
      <w:r w:rsidR="00826C0A" w:rsidRPr="004C53E6">
        <w:rPr>
          <w:rFonts w:ascii="Verdana" w:eastAsia="Arial Unicode MS" w:hAnsi="Verdana"/>
          <w:sz w:val="22"/>
          <w:szCs w:val="22"/>
        </w:rPr>
        <w:t xml:space="preserve">ust. </w:t>
      </w:r>
      <w:r w:rsidR="00C20602" w:rsidRPr="004C53E6">
        <w:rPr>
          <w:rFonts w:ascii="Verdana" w:eastAsia="Arial Unicode MS" w:hAnsi="Verdana"/>
          <w:sz w:val="22"/>
          <w:szCs w:val="22"/>
        </w:rPr>
        <w:t>6</w:t>
      </w:r>
      <w:r w:rsidR="00826C0A" w:rsidRPr="004C53E6">
        <w:rPr>
          <w:rFonts w:ascii="Verdana" w:eastAsia="Arial Unicode MS" w:hAnsi="Verdana"/>
          <w:sz w:val="22"/>
          <w:szCs w:val="22"/>
        </w:rPr>
        <w:t xml:space="preserve"> </w:t>
      </w:r>
      <w:r w:rsidRPr="004C53E6">
        <w:rPr>
          <w:rFonts w:ascii="Verdana" w:eastAsia="Arial Unicode MS" w:hAnsi="Verdana"/>
          <w:sz w:val="22"/>
          <w:szCs w:val="22"/>
        </w:rPr>
        <w:t xml:space="preserve">pkt </w:t>
      </w:r>
      <w:r w:rsidR="00826C0A" w:rsidRPr="004C53E6">
        <w:rPr>
          <w:rFonts w:ascii="Verdana" w:eastAsia="Arial Unicode MS" w:hAnsi="Verdana"/>
          <w:sz w:val="22"/>
          <w:szCs w:val="22"/>
        </w:rPr>
        <w:t>2 lit. b niniejszego paragrafu</w:t>
      </w:r>
      <w:r w:rsidRPr="004C53E6">
        <w:rPr>
          <w:rFonts w:ascii="Verdana" w:eastAsia="Arial Unicode MS" w:hAnsi="Verdana"/>
          <w:sz w:val="22"/>
          <w:szCs w:val="22"/>
        </w:rPr>
        <w:t xml:space="preserve"> (dla planowanej budowy zbiornika retencyjnego),</w:t>
      </w:r>
    </w:p>
    <w:p w:rsidR="004A0D73" w:rsidRPr="004C53E6" w:rsidRDefault="004A0D73" w:rsidP="00F56837">
      <w:pPr>
        <w:numPr>
          <w:ilvl w:val="0"/>
          <w:numId w:val="17"/>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 xml:space="preserve">sporządzenie kosztorysu wykonania </w:t>
      </w:r>
      <w:proofErr w:type="spellStart"/>
      <w:r w:rsidRPr="004C53E6">
        <w:rPr>
          <w:rFonts w:ascii="Verdana" w:eastAsia="Arial Unicode MS" w:hAnsi="Verdana"/>
          <w:sz w:val="22"/>
          <w:szCs w:val="22"/>
        </w:rPr>
        <w:t>remediacji</w:t>
      </w:r>
      <w:proofErr w:type="spellEnd"/>
      <w:r w:rsidRPr="004C53E6">
        <w:rPr>
          <w:rFonts w:ascii="Verdana" w:eastAsia="Arial Unicode MS" w:hAnsi="Verdana"/>
          <w:sz w:val="22"/>
          <w:szCs w:val="22"/>
        </w:rPr>
        <w:t xml:space="preserve"> gruntu zgodnie z ustalonym w</w:t>
      </w:r>
      <w:r w:rsidR="00826C0A" w:rsidRPr="004C53E6">
        <w:rPr>
          <w:rFonts w:ascii="Verdana" w:eastAsia="Arial Unicode MS" w:hAnsi="Verdana"/>
          <w:sz w:val="22"/>
          <w:szCs w:val="22"/>
        </w:rPr>
        <w:t> </w:t>
      </w:r>
      <w:r w:rsidRPr="004C53E6">
        <w:rPr>
          <w:rFonts w:ascii="Verdana" w:eastAsia="Arial Unicode MS" w:hAnsi="Verdana"/>
          <w:sz w:val="22"/>
          <w:szCs w:val="22"/>
        </w:rPr>
        <w:t xml:space="preserve">drodze decyzji planem </w:t>
      </w:r>
      <w:proofErr w:type="spellStart"/>
      <w:r w:rsidRPr="004C53E6">
        <w:rPr>
          <w:rFonts w:ascii="Verdana" w:eastAsia="Arial Unicode MS" w:hAnsi="Verdana"/>
          <w:sz w:val="22"/>
          <w:szCs w:val="22"/>
        </w:rPr>
        <w:t>remediacji</w:t>
      </w:r>
      <w:proofErr w:type="spellEnd"/>
      <w:r w:rsidRPr="004C53E6">
        <w:rPr>
          <w:rFonts w:ascii="Verdana" w:eastAsia="Arial Unicode MS" w:hAnsi="Verdana"/>
          <w:sz w:val="22"/>
          <w:szCs w:val="22"/>
        </w:rPr>
        <w:t xml:space="preserve"> (dla planowanej budowy zbiornika retencyjnego).</w:t>
      </w:r>
    </w:p>
    <w:p w:rsidR="004A0D73" w:rsidRPr="004C53E6" w:rsidRDefault="004A0D73" w:rsidP="00F56837">
      <w:pPr>
        <w:numPr>
          <w:ilvl w:val="0"/>
          <w:numId w:val="15"/>
        </w:numPr>
        <w:spacing w:before="120" w:line="360" w:lineRule="auto"/>
        <w:ind w:left="0" w:firstLine="0"/>
        <w:contextualSpacing/>
        <w:mirrorIndents/>
        <w:rPr>
          <w:rFonts w:ascii="Verdana" w:eastAsia="Arial Unicode MS" w:hAnsi="Verdana"/>
          <w:b/>
          <w:sz w:val="22"/>
          <w:szCs w:val="22"/>
        </w:rPr>
      </w:pPr>
      <w:r w:rsidRPr="004C53E6">
        <w:rPr>
          <w:rFonts w:ascii="Verdana" w:eastAsia="Arial Unicode MS" w:hAnsi="Verdana"/>
          <w:b/>
          <w:sz w:val="22"/>
          <w:szCs w:val="22"/>
        </w:rPr>
        <w:t>Etap III:</w:t>
      </w:r>
    </w:p>
    <w:p w:rsidR="004A0D73" w:rsidRPr="004C53E6" w:rsidRDefault="009A25CC" w:rsidP="00F56837">
      <w:pPr>
        <w:numPr>
          <w:ilvl w:val="0"/>
          <w:numId w:val="18"/>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 xml:space="preserve">wykonanie dokumentacji projektowej dla </w:t>
      </w:r>
      <w:r w:rsidR="004A0D73" w:rsidRPr="004C53E6">
        <w:rPr>
          <w:rFonts w:ascii="Verdana" w:eastAsia="Arial Unicode MS" w:hAnsi="Verdana"/>
          <w:sz w:val="22"/>
          <w:szCs w:val="22"/>
        </w:rPr>
        <w:t>7 zastawek piętrzących (BP</w:t>
      </w:r>
      <w:r w:rsidR="00A07F25" w:rsidRPr="004C53E6">
        <w:rPr>
          <w:rFonts w:ascii="Verdana" w:eastAsia="Arial Unicode MS" w:hAnsi="Verdana"/>
          <w:sz w:val="22"/>
          <w:szCs w:val="22"/>
        </w:rPr>
        <w:t>-</w:t>
      </w:r>
      <w:r w:rsidR="004A0D73" w:rsidRPr="004C53E6">
        <w:rPr>
          <w:rFonts w:ascii="Verdana" w:eastAsia="Arial Unicode MS" w:hAnsi="Verdana"/>
          <w:sz w:val="22"/>
          <w:szCs w:val="22"/>
        </w:rPr>
        <w:t>1, BP</w:t>
      </w:r>
      <w:r w:rsidR="00A07F25" w:rsidRPr="004C53E6">
        <w:rPr>
          <w:rFonts w:ascii="Verdana" w:eastAsia="Arial Unicode MS" w:hAnsi="Verdana"/>
          <w:sz w:val="22"/>
          <w:szCs w:val="22"/>
        </w:rPr>
        <w:t>-</w:t>
      </w:r>
      <w:r w:rsidR="004A0D73" w:rsidRPr="004C53E6">
        <w:rPr>
          <w:rFonts w:ascii="Verdana" w:eastAsia="Arial Unicode MS" w:hAnsi="Verdana"/>
          <w:sz w:val="22"/>
          <w:szCs w:val="22"/>
        </w:rPr>
        <w:t>1.1, BP</w:t>
      </w:r>
      <w:r w:rsidR="00A07F25" w:rsidRPr="004C53E6">
        <w:rPr>
          <w:rFonts w:ascii="Verdana" w:eastAsia="Arial Unicode MS" w:hAnsi="Verdana"/>
          <w:sz w:val="22"/>
          <w:szCs w:val="22"/>
        </w:rPr>
        <w:t>-</w:t>
      </w:r>
      <w:r w:rsidR="004A0D73" w:rsidRPr="004C53E6">
        <w:rPr>
          <w:rFonts w:ascii="Verdana" w:eastAsia="Arial Unicode MS" w:hAnsi="Verdana"/>
          <w:sz w:val="22"/>
          <w:szCs w:val="22"/>
        </w:rPr>
        <w:t>2.1, BP</w:t>
      </w:r>
      <w:r w:rsidR="00A07F25" w:rsidRPr="004C53E6">
        <w:rPr>
          <w:rFonts w:ascii="Verdana" w:eastAsia="Arial Unicode MS" w:hAnsi="Verdana"/>
          <w:sz w:val="22"/>
          <w:szCs w:val="22"/>
        </w:rPr>
        <w:t>-</w:t>
      </w:r>
      <w:r w:rsidR="004A0D73" w:rsidRPr="004C53E6">
        <w:rPr>
          <w:rFonts w:ascii="Verdana" w:eastAsia="Arial Unicode MS" w:hAnsi="Verdana"/>
          <w:sz w:val="22"/>
          <w:szCs w:val="22"/>
        </w:rPr>
        <w:t>3.1, BP</w:t>
      </w:r>
      <w:r w:rsidR="00A07F25" w:rsidRPr="004C53E6">
        <w:rPr>
          <w:rFonts w:ascii="Verdana" w:eastAsia="Arial Unicode MS" w:hAnsi="Verdana"/>
          <w:sz w:val="22"/>
          <w:szCs w:val="22"/>
        </w:rPr>
        <w:t>-</w:t>
      </w:r>
      <w:r w:rsidR="004A0D73" w:rsidRPr="004C53E6">
        <w:rPr>
          <w:rFonts w:ascii="Verdana" w:eastAsia="Arial Unicode MS" w:hAnsi="Verdana"/>
          <w:sz w:val="22"/>
          <w:szCs w:val="22"/>
        </w:rPr>
        <w:t>4.1, BP</w:t>
      </w:r>
      <w:r w:rsidR="00A07F25" w:rsidRPr="004C53E6">
        <w:rPr>
          <w:rFonts w:ascii="Verdana" w:eastAsia="Arial Unicode MS" w:hAnsi="Verdana"/>
          <w:sz w:val="22"/>
          <w:szCs w:val="22"/>
        </w:rPr>
        <w:t>-</w:t>
      </w:r>
      <w:r w:rsidR="004A0D73" w:rsidRPr="004C53E6">
        <w:rPr>
          <w:rFonts w:ascii="Verdana" w:eastAsia="Arial Unicode MS" w:hAnsi="Verdana"/>
          <w:sz w:val="22"/>
          <w:szCs w:val="22"/>
        </w:rPr>
        <w:t>5, BP</w:t>
      </w:r>
      <w:r w:rsidR="00A07F25" w:rsidRPr="004C53E6">
        <w:rPr>
          <w:rFonts w:ascii="Verdana" w:eastAsia="Arial Unicode MS" w:hAnsi="Verdana"/>
          <w:sz w:val="22"/>
          <w:szCs w:val="22"/>
        </w:rPr>
        <w:t>-</w:t>
      </w:r>
      <w:r w:rsidR="004A0D73" w:rsidRPr="004C53E6">
        <w:rPr>
          <w:rFonts w:ascii="Verdana" w:eastAsia="Arial Unicode MS" w:hAnsi="Verdana"/>
          <w:sz w:val="22"/>
          <w:szCs w:val="22"/>
        </w:rPr>
        <w:t xml:space="preserve">6) na ciekach (rowach) Mokrzycy i </w:t>
      </w:r>
      <w:proofErr w:type="spellStart"/>
      <w:r w:rsidR="004A0D73" w:rsidRPr="004C53E6">
        <w:rPr>
          <w:rFonts w:ascii="Verdana" w:eastAsia="Arial Unicode MS" w:hAnsi="Verdana"/>
          <w:sz w:val="22"/>
          <w:szCs w:val="22"/>
        </w:rPr>
        <w:t>Trzcianie</w:t>
      </w:r>
      <w:proofErr w:type="spellEnd"/>
      <w:r w:rsidR="004A0D73" w:rsidRPr="004C53E6">
        <w:rPr>
          <w:rFonts w:ascii="Verdana" w:eastAsia="Arial Unicode MS" w:hAnsi="Verdana"/>
          <w:sz w:val="22"/>
          <w:szCs w:val="22"/>
        </w:rPr>
        <w:t xml:space="preserve"> we wskazanych lokalizacjach zgodnie z załącznikiem nr 1 do OPZ w tym:</w:t>
      </w:r>
    </w:p>
    <w:p w:rsidR="004A0D73" w:rsidRPr="004C53E6" w:rsidRDefault="004A0D73" w:rsidP="00F56837">
      <w:pPr>
        <w:numPr>
          <w:ilvl w:val="0"/>
          <w:numId w:val="19"/>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lastRenderedPageBreak/>
        <w:t>rozwiązań konstrukcyjnych urządzeń do regulacji wysokości piętrzenia wody w celu zapewnienia możliwości nawadniania wybranych obszarów,</w:t>
      </w:r>
    </w:p>
    <w:p w:rsidR="004A0D73" w:rsidRPr="004C53E6" w:rsidRDefault="004A0D73" w:rsidP="00F56837">
      <w:pPr>
        <w:numPr>
          <w:ilvl w:val="0"/>
          <w:numId w:val="19"/>
        </w:numPr>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 xml:space="preserve">drogi technologicznej </w:t>
      </w:r>
      <w:bookmarkStart w:id="0" w:name="_GoBack"/>
      <w:bookmarkEnd w:id="0"/>
      <w:r w:rsidRPr="004C53E6">
        <w:rPr>
          <w:rFonts w:ascii="Verdana" w:eastAsia="Arial Unicode MS" w:hAnsi="Verdana"/>
          <w:sz w:val="22"/>
          <w:szCs w:val="22"/>
        </w:rPr>
        <w:t>utwardzonej do każdej z zastawek i stawu retencyjnego,</w:t>
      </w:r>
    </w:p>
    <w:p w:rsidR="004A0D73" w:rsidRPr="004C53E6" w:rsidRDefault="00C20602" w:rsidP="00F56837">
      <w:pPr>
        <w:numPr>
          <w:ilvl w:val="0"/>
          <w:numId w:val="18"/>
        </w:numPr>
        <w:autoSpaceDE w:val="0"/>
        <w:autoSpaceDN w:val="0"/>
        <w:adjustRightInd w:val="0"/>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 xml:space="preserve">wykonanie dokumentacji projektowej dla </w:t>
      </w:r>
      <w:r w:rsidR="004A0D73" w:rsidRPr="004C53E6">
        <w:rPr>
          <w:rFonts w:ascii="Verdana" w:eastAsia="Arial Unicode MS" w:hAnsi="Verdana"/>
          <w:sz w:val="22"/>
          <w:szCs w:val="22"/>
        </w:rPr>
        <w:t xml:space="preserve">zbiornika (stawu) retencyjnego ziemnego o łącznej powierzchni około 8 ha i głębokości gwarantującej w części zbiornika utrzymanie stałego zwierciadła wody z uwzględnieniem zapisów decyzji o </w:t>
      </w:r>
      <w:proofErr w:type="spellStart"/>
      <w:r w:rsidR="004A0D73" w:rsidRPr="004C53E6">
        <w:rPr>
          <w:rFonts w:ascii="Verdana" w:eastAsia="Arial Unicode MS" w:hAnsi="Verdana"/>
          <w:sz w:val="22"/>
          <w:szCs w:val="22"/>
        </w:rPr>
        <w:t>remediacji</w:t>
      </w:r>
      <w:proofErr w:type="spellEnd"/>
      <w:r w:rsidR="004A0D73" w:rsidRPr="004C53E6">
        <w:rPr>
          <w:rFonts w:ascii="Verdana" w:eastAsia="Arial Unicode MS" w:hAnsi="Verdana"/>
          <w:sz w:val="22"/>
          <w:szCs w:val="22"/>
        </w:rPr>
        <w:t xml:space="preserve"> gruntu,</w:t>
      </w:r>
    </w:p>
    <w:p w:rsidR="004A0D73" w:rsidRPr="004C53E6" w:rsidRDefault="00C20602" w:rsidP="00F56837">
      <w:pPr>
        <w:numPr>
          <w:ilvl w:val="0"/>
          <w:numId w:val="18"/>
        </w:numPr>
        <w:autoSpaceDE w:val="0"/>
        <w:autoSpaceDN w:val="0"/>
        <w:adjustRightInd w:val="0"/>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 xml:space="preserve">wykonanie dokumentacji projektowej dla </w:t>
      </w:r>
      <w:r w:rsidR="004A0D73" w:rsidRPr="004C53E6">
        <w:rPr>
          <w:rFonts w:ascii="Verdana" w:eastAsia="Arial Unicode MS" w:hAnsi="Verdana"/>
          <w:sz w:val="22"/>
          <w:szCs w:val="22"/>
        </w:rPr>
        <w:t>zagospodarowania mas ziemnych pochodzących z wykopów i</w:t>
      </w:r>
      <w:r w:rsidRPr="004C53E6">
        <w:rPr>
          <w:rFonts w:ascii="Verdana" w:eastAsia="Arial Unicode MS" w:hAnsi="Verdana"/>
          <w:sz w:val="22"/>
          <w:szCs w:val="22"/>
        </w:rPr>
        <w:t xml:space="preserve"> </w:t>
      </w:r>
      <w:r w:rsidR="004A0D73" w:rsidRPr="004C53E6">
        <w:rPr>
          <w:rFonts w:ascii="Verdana" w:eastAsia="Arial Unicode MS" w:hAnsi="Verdana"/>
          <w:sz w:val="22"/>
          <w:szCs w:val="22"/>
        </w:rPr>
        <w:t>zagospodarowania ich na terenie realizacji inwestycji</w:t>
      </w:r>
      <w:r w:rsidRPr="004C53E6">
        <w:rPr>
          <w:rFonts w:ascii="Verdana" w:eastAsia="Arial Unicode MS" w:hAnsi="Verdana"/>
          <w:sz w:val="22"/>
          <w:szCs w:val="22"/>
        </w:rPr>
        <w:t xml:space="preserve"> </w:t>
      </w:r>
      <w:r w:rsidR="004A0D73" w:rsidRPr="004C53E6">
        <w:rPr>
          <w:rFonts w:ascii="Verdana" w:eastAsia="Arial Unicode MS" w:hAnsi="Verdana"/>
          <w:sz w:val="22"/>
          <w:szCs w:val="22"/>
        </w:rPr>
        <w:t>(w</w:t>
      </w:r>
      <w:r w:rsidRPr="004C53E6">
        <w:rPr>
          <w:rFonts w:ascii="Verdana" w:eastAsia="Arial Unicode MS" w:hAnsi="Verdana"/>
          <w:sz w:val="22"/>
          <w:szCs w:val="22"/>
        </w:rPr>
        <w:t> </w:t>
      </w:r>
      <w:r w:rsidR="004A0D73" w:rsidRPr="004C53E6">
        <w:rPr>
          <w:rFonts w:ascii="Verdana" w:eastAsia="Arial Unicode MS" w:hAnsi="Verdana"/>
          <w:sz w:val="22"/>
          <w:szCs w:val="22"/>
        </w:rPr>
        <w:t xml:space="preserve">granicach tej samej działki) z uwzględnieniem zapisów decyzji o </w:t>
      </w:r>
      <w:proofErr w:type="spellStart"/>
      <w:r w:rsidR="004A0D73" w:rsidRPr="004C53E6">
        <w:rPr>
          <w:rFonts w:ascii="Verdana" w:eastAsia="Arial Unicode MS" w:hAnsi="Verdana"/>
          <w:sz w:val="22"/>
          <w:szCs w:val="22"/>
        </w:rPr>
        <w:t>remediacji</w:t>
      </w:r>
      <w:proofErr w:type="spellEnd"/>
      <w:r w:rsidR="004A0D73" w:rsidRPr="004C53E6">
        <w:rPr>
          <w:rFonts w:ascii="Verdana" w:eastAsia="Arial Unicode MS" w:hAnsi="Verdana"/>
          <w:sz w:val="22"/>
          <w:szCs w:val="22"/>
        </w:rPr>
        <w:t xml:space="preserve"> gruntu i</w:t>
      </w:r>
      <w:r w:rsidRPr="004C53E6">
        <w:rPr>
          <w:rFonts w:ascii="Verdana" w:eastAsia="Arial Unicode MS" w:hAnsi="Verdana"/>
          <w:sz w:val="22"/>
          <w:szCs w:val="22"/>
        </w:rPr>
        <w:t> </w:t>
      </w:r>
      <w:r w:rsidR="004A0D73" w:rsidRPr="004C53E6">
        <w:rPr>
          <w:rFonts w:ascii="Verdana" w:eastAsia="Arial Unicode MS" w:hAnsi="Verdana"/>
          <w:sz w:val="22"/>
          <w:szCs w:val="22"/>
        </w:rPr>
        <w:t>w sposób zgodny z przepisami ustawy o odpadach,</w:t>
      </w:r>
    </w:p>
    <w:p w:rsidR="004A0D73" w:rsidRPr="004C53E6" w:rsidRDefault="004A0D73" w:rsidP="00F56837">
      <w:pPr>
        <w:numPr>
          <w:ilvl w:val="0"/>
          <w:numId w:val="18"/>
        </w:numPr>
        <w:autoSpaceDE w:val="0"/>
        <w:autoSpaceDN w:val="0"/>
        <w:adjustRightInd w:val="0"/>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wykonanie operatu wodnoprawnego wraz z uzyskaniem zgody wodnoprawnej,</w:t>
      </w:r>
    </w:p>
    <w:p w:rsidR="004A0D73" w:rsidRPr="004C53E6" w:rsidRDefault="004A0D73" w:rsidP="00F56837">
      <w:pPr>
        <w:numPr>
          <w:ilvl w:val="0"/>
          <w:numId w:val="18"/>
        </w:numPr>
        <w:autoSpaceDE w:val="0"/>
        <w:autoSpaceDN w:val="0"/>
        <w:adjustRightInd w:val="0"/>
        <w:spacing w:before="120" w:line="360" w:lineRule="auto"/>
        <w:ind w:left="0" w:firstLine="0"/>
        <w:contextualSpacing/>
        <w:mirrorIndents/>
        <w:rPr>
          <w:rFonts w:ascii="Verdana" w:eastAsia="Arial Unicode MS" w:hAnsi="Verdana"/>
          <w:sz w:val="22"/>
          <w:szCs w:val="22"/>
        </w:rPr>
      </w:pPr>
      <w:r w:rsidRPr="004C53E6">
        <w:rPr>
          <w:rFonts w:ascii="Verdana" w:eastAsiaTheme="minorHAnsi" w:hAnsi="Verdana" w:cs="Verdana"/>
          <w:color w:val="000000" w:themeColor="text1"/>
          <w:sz w:val="22"/>
          <w:szCs w:val="22"/>
        </w:rPr>
        <w:t>wykonanie karty informacji przedsięwzięcia (jeżeli zajdzie taka potrzeba),</w:t>
      </w:r>
    </w:p>
    <w:p w:rsidR="004A0D73" w:rsidRPr="004C53E6" w:rsidRDefault="004A0D73" w:rsidP="00F56837">
      <w:pPr>
        <w:numPr>
          <w:ilvl w:val="0"/>
          <w:numId w:val="18"/>
        </w:numPr>
        <w:autoSpaceDE w:val="0"/>
        <w:autoSpaceDN w:val="0"/>
        <w:adjustRightInd w:val="0"/>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wykonanie innych opracowań niezbędnych do prawidłowego wykonania zamówienia,</w:t>
      </w:r>
    </w:p>
    <w:p w:rsidR="004A0D73" w:rsidRPr="004C53E6" w:rsidRDefault="004A0D73" w:rsidP="00F56837">
      <w:pPr>
        <w:numPr>
          <w:ilvl w:val="0"/>
          <w:numId w:val="18"/>
        </w:numPr>
        <w:autoSpaceDE w:val="0"/>
        <w:autoSpaceDN w:val="0"/>
        <w:adjustRightInd w:val="0"/>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uzyskanie wszystkich opinii, uzgodnień i decyzji w tym decyzji o</w:t>
      </w:r>
      <w:r w:rsidR="00897D7E" w:rsidRPr="004C53E6">
        <w:rPr>
          <w:rFonts w:ascii="Verdana" w:eastAsia="Arial Unicode MS" w:hAnsi="Verdana"/>
          <w:sz w:val="22"/>
          <w:szCs w:val="22"/>
        </w:rPr>
        <w:t xml:space="preserve"> </w:t>
      </w:r>
      <w:r w:rsidRPr="004C53E6">
        <w:rPr>
          <w:rFonts w:ascii="Verdana" w:eastAsia="Arial Unicode MS" w:hAnsi="Verdana"/>
          <w:sz w:val="22"/>
          <w:szCs w:val="22"/>
        </w:rPr>
        <w:t>środowiskowych uwarunkowaniach (jeżeli zajdzie taka potrzeba) oraz innych uzgodnień niezbędnych do kompleksowego wykonania przedmiotu zamówienia, wykonanie sprawdzeń projektowych w zakresie wynikającym z obowiązujących przepisów,</w:t>
      </w:r>
    </w:p>
    <w:p w:rsidR="004A0D73" w:rsidRPr="004C53E6" w:rsidRDefault="004A0D73" w:rsidP="00F56837">
      <w:pPr>
        <w:numPr>
          <w:ilvl w:val="0"/>
          <w:numId w:val="18"/>
        </w:numPr>
        <w:autoSpaceDE w:val="0"/>
        <w:autoSpaceDN w:val="0"/>
        <w:adjustRightInd w:val="0"/>
        <w:spacing w:before="120" w:line="360" w:lineRule="auto"/>
        <w:ind w:left="0" w:firstLine="0"/>
        <w:contextualSpacing/>
        <w:mirrorIndents/>
        <w:rPr>
          <w:rFonts w:ascii="Verdana" w:eastAsia="Arial Unicode MS" w:hAnsi="Verdana"/>
          <w:sz w:val="22"/>
          <w:szCs w:val="22"/>
        </w:rPr>
      </w:pPr>
      <w:r w:rsidRPr="004C53E6">
        <w:rPr>
          <w:rFonts w:ascii="Verdana" w:eastAsia="Arial Unicode MS" w:hAnsi="Verdana"/>
          <w:sz w:val="22"/>
          <w:szCs w:val="22"/>
        </w:rPr>
        <w:t>uzyskanie decyzji pozwolenia na budowę lub zgłoszenia rozpoczęcia robót z</w:t>
      </w:r>
      <w:r w:rsidR="00516FE5" w:rsidRPr="004C53E6">
        <w:rPr>
          <w:rFonts w:ascii="Verdana" w:eastAsia="Arial Unicode MS" w:hAnsi="Verdana"/>
          <w:sz w:val="22"/>
          <w:szCs w:val="22"/>
        </w:rPr>
        <w:t> </w:t>
      </w:r>
      <w:r w:rsidRPr="004C53E6">
        <w:rPr>
          <w:rFonts w:ascii="Verdana" w:eastAsia="Arial Unicode MS" w:hAnsi="Verdana"/>
          <w:sz w:val="22"/>
          <w:szCs w:val="22"/>
        </w:rPr>
        <w:t>uzyskaniem potwierdzenia braku sprzeciwu ze strony Wydziału Architektury i Zabytków (WAZ).</w:t>
      </w:r>
    </w:p>
    <w:p w:rsidR="00F30686" w:rsidRPr="004C53E6" w:rsidRDefault="00BB702A" w:rsidP="00F56837">
      <w:pPr>
        <w:pStyle w:val="Akapitzlist2"/>
        <w:numPr>
          <w:ilvl w:val="0"/>
          <w:numId w:val="14"/>
        </w:numPr>
        <w:spacing w:before="120" w:line="360" w:lineRule="auto"/>
        <w:ind w:left="0" w:firstLine="0"/>
        <w:contextualSpacing/>
        <w:mirrorIndents/>
        <w:rPr>
          <w:rFonts w:ascii="Verdana" w:hAnsi="Verdana" w:cs="Verdana"/>
        </w:rPr>
      </w:pPr>
      <w:r w:rsidRPr="004C53E6">
        <w:rPr>
          <w:rFonts w:ascii="Verdana" w:hAnsi="Verdana"/>
        </w:rPr>
        <w:t>Przedmiot umowy obejmuje w szczególności wykonanie następujących elementów:</w:t>
      </w:r>
    </w:p>
    <w:p w:rsidR="00653D14" w:rsidRPr="004C53E6" w:rsidRDefault="00416C13" w:rsidP="00F56837">
      <w:pPr>
        <w:pStyle w:val="Tekstpodstawowy21"/>
        <w:numPr>
          <w:ilvl w:val="0"/>
          <w:numId w:val="20"/>
        </w:numPr>
        <w:suppressAutoHyphens/>
        <w:spacing w:before="120" w:line="360" w:lineRule="auto"/>
        <w:ind w:left="0" w:firstLine="0"/>
        <w:contextualSpacing/>
        <w:mirrorIndents/>
        <w:rPr>
          <w:rFonts w:ascii="Verdana" w:hAnsi="Verdana"/>
        </w:rPr>
      </w:pPr>
      <w:r w:rsidRPr="004C53E6">
        <w:rPr>
          <w:rFonts w:ascii="Verdana" w:hAnsi="Verdana"/>
        </w:rPr>
        <w:t>projekt budowlany, dostosowany do potrzeb uzyskania pozwolenia na budowę lub zgłoszenia robót nie wymagających decyzji o pozwoleniu na budowę – zgodnie z obowiązującymi przepisami,</w:t>
      </w:r>
    </w:p>
    <w:p w:rsidR="00653D14" w:rsidRPr="004C53E6" w:rsidRDefault="00416C13" w:rsidP="00F56837">
      <w:pPr>
        <w:pStyle w:val="Tekstpodstawowy21"/>
        <w:numPr>
          <w:ilvl w:val="0"/>
          <w:numId w:val="20"/>
        </w:numPr>
        <w:suppressAutoHyphens/>
        <w:spacing w:before="120" w:line="360" w:lineRule="auto"/>
        <w:ind w:left="0" w:firstLine="0"/>
        <w:contextualSpacing/>
        <w:mirrorIndents/>
        <w:rPr>
          <w:rFonts w:ascii="Verdana" w:hAnsi="Verdana"/>
        </w:rPr>
      </w:pPr>
      <w:r w:rsidRPr="004C53E6">
        <w:rPr>
          <w:rFonts w:ascii="Verdana" w:hAnsi="Verdana"/>
        </w:rPr>
        <w:t>projekty wykonawcze - branżowe (m.in. branża melioracyjna, konstrukcyjna, drogowa) z uwzględnieniem każdego z etapu, o którym mowa w</w:t>
      </w:r>
      <w:r w:rsidR="00653D14" w:rsidRPr="004C53E6">
        <w:rPr>
          <w:rFonts w:ascii="Verdana" w:hAnsi="Verdana"/>
        </w:rPr>
        <w:t xml:space="preserve"> ust. 6 niniejszego paragrafu</w:t>
      </w:r>
      <w:r w:rsidRPr="004C53E6">
        <w:rPr>
          <w:rFonts w:ascii="Verdana" w:hAnsi="Verdana"/>
        </w:rPr>
        <w:t xml:space="preserve">, w zakresie niezbędnym do wykonania przedmiotu </w:t>
      </w:r>
      <w:r w:rsidR="00653D14" w:rsidRPr="004C53E6">
        <w:rPr>
          <w:rFonts w:ascii="Verdana" w:hAnsi="Verdana"/>
        </w:rPr>
        <w:t>umowy</w:t>
      </w:r>
      <w:r w:rsidRPr="004C53E6">
        <w:rPr>
          <w:rFonts w:ascii="Verdana" w:hAnsi="Verdana"/>
        </w:rPr>
        <w:t xml:space="preserve"> i</w:t>
      </w:r>
      <w:r w:rsidR="00653D14" w:rsidRPr="004C53E6">
        <w:rPr>
          <w:rFonts w:ascii="Verdana" w:hAnsi="Verdana"/>
        </w:rPr>
        <w:t xml:space="preserve"> </w:t>
      </w:r>
      <w:r w:rsidRPr="004C53E6">
        <w:rPr>
          <w:rFonts w:ascii="Verdana" w:hAnsi="Verdana"/>
        </w:rPr>
        <w:t>realizacji całości zamierzenia budowlanego w oparciu o uzyskane decyzje, w</w:t>
      </w:r>
      <w:r w:rsidR="00653D14" w:rsidRPr="004C53E6">
        <w:rPr>
          <w:rFonts w:ascii="Verdana" w:hAnsi="Verdana"/>
        </w:rPr>
        <w:t xml:space="preserve"> </w:t>
      </w:r>
      <w:r w:rsidRPr="004C53E6">
        <w:rPr>
          <w:rFonts w:ascii="Verdana" w:hAnsi="Verdana"/>
        </w:rPr>
        <w:t>tym m.in. projekt branży wodnomelioracyjnej, drogowej, konstrukcyjnej oraz wszelkie niezbędne opracowania, również te niewymienione w OPZ, które pozwolą Zamawiającemu na zrealizowanie robót budowlanych na podstawie przedmiotowej dokumentacji</w:t>
      </w:r>
      <w:r w:rsidR="00653D14" w:rsidRPr="004C53E6">
        <w:rPr>
          <w:rFonts w:ascii="Verdana" w:hAnsi="Verdana"/>
        </w:rPr>
        <w:t>,</w:t>
      </w:r>
    </w:p>
    <w:p w:rsidR="00D16984" w:rsidRPr="004C53E6" w:rsidRDefault="00653D14" w:rsidP="00F56837">
      <w:pPr>
        <w:pStyle w:val="Tekstpodstawowy21"/>
        <w:numPr>
          <w:ilvl w:val="0"/>
          <w:numId w:val="20"/>
        </w:numPr>
        <w:suppressAutoHyphens/>
        <w:spacing w:before="120" w:line="360" w:lineRule="auto"/>
        <w:ind w:left="0" w:firstLine="0"/>
        <w:contextualSpacing/>
        <w:mirrorIndents/>
        <w:rPr>
          <w:rFonts w:ascii="Verdana" w:hAnsi="Verdana"/>
        </w:rPr>
      </w:pPr>
      <w:r w:rsidRPr="004C53E6">
        <w:rPr>
          <w:rFonts w:ascii="Verdana" w:hAnsi="Verdana"/>
        </w:rPr>
        <w:lastRenderedPageBreak/>
        <w:t>przedmiary robót zawierające opis</w:t>
      </w:r>
      <w:r w:rsidR="00CF0AAB">
        <w:rPr>
          <w:rFonts w:ascii="Verdana" w:hAnsi="Verdana"/>
        </w:rPr>
        <w:t>y</w:t>
      </w:r>
      <w:r w:rsidRPr="004C53E6">
        <w:rPr>
          <w:rFonts w:ascii="Verdana" w:hAnsi="Verdana"/>
        </w:rPr>
        <w:t xml:space="preserve"> robót w kolejności technologicznej ich wykonania, z podaniem ilości jednostek przedmiarowych robót oraz podstaw do ustalania cen jednostkowych robót i nakładów rzeczowych (nr katalogu, tablicy, kolumny),</w:t>
      </w:r>
    </w:p>
    <w:p w:rsidR="00BB7586" w:rsidRPr="004C53E6" w:rsidRDefault="00416C13" w:rsidP="00F56837">
      <w:pPr>
        <w:pStyle w:val="Tekstpodstawowy21"/>
        <w:numPr>
          <w:ilvl w:val="0"/>
          <w:numId w:val="20"/>
        </w:numPr>
        <w:suppressAutoHyphens/>
        <w:spacing w:before="120" w:line="360" w:lineRule="auto"/>
        <w:ind w:left="0" w:firstLine="0"/>
        <w:contextualSpacing/>
        <w:mirrorIndents/>
        <w:rPr>
          <w:rFonts w:ascii="Verdana" w:hAnsi="Verdana"/>
        </w:rPr>
      </w:pPr>
      <w:r w:rsidRPr="004C53E6">
        <w:rPr>
          <w:rFonts w:ascii="Verdana" w:hAnsi="Verdana"/>
        </w:rPr>
        <w:t>kosztorysy inwestorskie, odrębnie z podziałem na grupy robót i branże,</w:t>
      </w:r>
    </w:p>
    <w:p w:rsidR="00416C13" w:rsidRPr="004C53E6" w:rsidRDefault="00416C13" w:rsidP="00F56837">
      <w:pPr>
        <w:pStyle w:val="Tekstpodstawowy21"/>
        <w:numPr>
          <w:ilvl w:val="0"/>
          <w:numId w:val="20"/>
        </w:numPr>
        <w:suppressAutoHyphens/>
        <w:spacing w:before="120" w:line="360" w:lineRule="auto"/>
        <w:ind w:left="0" w:firstLine="0"/>
        <w:contextualSpacing/>
        <w:mirrorIndents/>
        <w:rPr>
          <w:rFonts w:ascii="Verdana" w:hAnsi="Verdana"/>
        </w:rPr>
      </w:pPr>
      <w:r w:rsidRPr="004C53E6">
        <w:rPr>
          <w:rFonts w:ascii="Verdana" w:hAnsi="Verdana"/>
        </w:rPr>
        <w:t>specyfikacja techniczna wykonania i odbioru robót</w:t>
      </w:r>
      <w:r w:rsidR="000B7DAC" w:rsidRPr="004C53E6">
        <w:rPr>
          <w:rFonts w:ascii="Verdana" w:hAnsi="Verdana"/>
        </w:rPr>
        <w:t xml:space="preserve"> dla każdej z branż</w:t>
      </w:r>
      <w:r w:rsidRPr="004C53E6">
        <w:rPr>
          <w:rFonts w:ascii="Verdana" w:hAnsi="Verdana"/>
        </w:rPr>
        <w:t xml:space="preserve"> (</w:t>
      </w:r>
      <w:proofErr w:type="spellStart"/>
      <w:r w:rsidRPr="004C53E6">
        <w:rPr>
          <w:rFonts w:ascii="Verdana" w:hAnsi="Verdana"/>
        </w:rPr>
        <w:t>STWiOR</w:t>
      </w:r>
      <w:proofErr w:type="spellEnd"/>
      <w:r w:rsidRPr="004C53E6">
        <w:rPr>
          <w:rFonts w:ascii="Verdana" w:hAnsi="Verdana"/>
        </w:rPr>
        <w:t>),</w:t>
      </w:r>
    </w:p>
    <w:p w:rsidR="00A874C1" w:rsidRPr="004C53E6" w:rsidRDefault="00BB7586" w:rsidP="00F56837">
      <w:pPr>
        <w:pStyle w:val="Tekstpodstawowy21"/>
        <w:numPr>
          <w:ilvl w:val="0"/>
          <w:numId w:val="14"/>
        </w:numPr>
        <w:suppressAutoHyphens/>
        <w:spacing w:before="120" w:line="360" w:lineRule="auto"/>
        <w:ind w:left="0" w:firstLine="0"/>
        <w:contextualSpacing/>
        <w:mirrorIndents/>
        <w:rPr>
          <w:rFonts w:ascii="Verdana" w:hAnsi="Verdana"/>
        </w:rPr>
      </w:pPr>
      <w:r w:rsidRPr="004C53E6">
        <w:rPr>
          <w:rFonts w:ascii="Verdana" w:hAnsi="Verdana"/>
        </w:rPr>
        <w:t>P</w:t>
      </w:r>
      <w:r w:rsidR="00416C13" w:rsidRPr="004C53E6">
        <w:rPr>
          <w:rFonts w:ascii="Verdana" w:hAnsi="Verdana"/>
        </w:rPr>
        <w:t xml:space="preserve">rojekty wykonawcze branżowe, </w:t>
      </w:r>
      <w:proofErr w:type="spellStart"/>
      <w:r w:rsidR="00416C13" w:rsidRPr="004C53E6">
        <w:rPr>
          <w:rFonts w:ascii="Verdana" w:hAnsi="Verdana"/>
        </w:rPr>
        <w:t>STWiOR</w:t>
      </w:r>
      <w:proofErr w:type="spellEnd"/>
      <w:r w:rsidR="00416C13" w:rsidRPr="004C53E6">
        <w:rPr>
          <w:rFonts w:ascii="Verdana" w:hAnsi="Verdana"/>
        </w:rPr>
        <w:t>, przedmiar robót oraz kosztorys inwestorski powinny zostać podzielone na tomy, osobno na wykonanie</w:t>
      </w:r>
      <w:r w:rsidRPr="004C53E6">
        <w:rPr>
          <w:rFonts w:ascii="Verdana" w:hAnsi="Verdana"/>
        </w:rPr>
        <w:t xml:space="preserve"> </w:t>
      </w:r>
      <w:r w:rsidR="00416C13" w:rsidRPr="004C53E6">
        <w:rPr>
          <w:rFonts w:ascii="Verdana" w:hAnsi="Verdana"/>
        </w:rPr>
        <w:t>zastawek wraz z elementami towarzyszącymi oraz na poszczególne etapy budowy zbiornika wynikające z narzuconych w OPZ ograniczeń finansowych.</w:t>
      </w:r>
    </w:p>
    <w:p w:rsidR="00A874C1" w:rsidRPr="004C53E6" w:rsidRDefault="00BB702A" w:rsidP="00F56837">
      <w:pPr>
        <w:pStyle w:val="Tekstpodstawowy21"/>
        <w:numPr>
          <w:ilvl w:val="0"/>
          <w:numId w:val="14"/>
        </w:numPr>
        <w:suppressAutoHyphens/>
        <w:spacing w:before="120" w:line="360" w:lineRule="auto"/>
        <w:ind w:left="0" w:firstLine="0"/>
        <w:contextualSpacing/>
        <w:mirrorIndents/>
        <w:rPr>
          <w:rFonts w:ascii="Verdana" w:hAnsi="Verdana"/>
        </w:rPr>
      </w:pPr>
      <w:r w:rsidRPr="004C53E6">
        <w:rPr>
          <w:rFonts w:ascii="Verdana" w:hAnsi="Verdana"/>
        </w:rPr>
        <w:t>Wykonawca przekaże Zamawiającemu wykonane opracowanie w wersji elektronicznej (pendrive</w:t>
      </w:r>
      <w:r w:rsidR="00A874C1" w:rsidRPr="004C53E6">
        <w:rPr>
          <w:rFonts w:ascii="Verdana" w:hAnsi="Verdana"/>
        </w:rPr>
        <w:t xml:space="preserve"> </w:t>
      </w:r>
      <w:r w:rsidRPr="004C53E6">
        <w:rPr>
          <w:rFonts w:ascii="Verdana" w:hAnsi="Verdana"/>
        </w:rPr>
        <w:t>–</w:t>
      </w:r>
      <w:r w:rsidR="00A874C1" w:rsidRPr="004C53E6">
        <w:rPr>
          <w:rFonts w:ascii="Verdana" w:hAnsi="Verdana"/>
        </w:rPr>
        <w:t xml:space="preserve"> </w:t>
      </w:r>
      <w:r w:rsidRPr="004C53E6">
        <w:rPr>
          <w:rFonts w:ascii="Verdana" w:hAnsi="Verdana"/>
        </w:rPr>
        <w:t>2 szt.) i papierowej w ilości egzemplarzy wskazanej niżej</w:t>
      </w:r>
      <w:r w:rsidR="001A4F60">
        <w:rPr>
          <w:rFonts w:ascii="Verdana" w:hAnsi="Verdana"/>
        </w:rPr>
        <w:t xml:space="preserve"> wraz z</w:t>
      </w:r>
      <w:r w:rsidRPr="004C53E6">
        <w:rPr>
          <w:rFonts w:ascii="Verdana" w:hAnsi="Verdana"/>
        </w:rPr>
        <w:t>:</w:t>
      </w:r>
    </w:p>
    <w:p w:rsidR="00A874C1" w:rsidRPr="004C53E6" w:rsidRDefault="00BB702A" w:rsidP="00F56837">
      <w:pPr>
        <w:pStyle w:val="Tekstpodstawowy21"/>
        <w:numPr>
          <w:ilvl w:val="0"/>
          <w:numId w:val="21"/>
        </w:numPr>
        <w:suppressAutoHyphens/>
        <w:spacing w:before="120" w:line="360" w:lineRule="auto"/>
        <w:ind w:left="0" w:firstLine="0"/>
        <w:contextualSpacing/>
        <w:mirrorIndents/>
        <w:rPr>
          <w:rFonts w:ascii="Verdana" w:hAnsi="Verdana"/>
        </w:rPr>
      </w:pPr>
      <w:r w:rsidRPr="004C53E6">
        <w:rPr>
          <w:rFonts w:ascii="Verdana" w:hAnsi="Verdana"/>
        </w:rPr>
        <w:t>projekt</w:t>
      </w:r>
      <w:r w:rsidR="00EC14EE">
        <w:rPr>
          <w:rFonts w:ascii="Verdana" w:hAnsi="Verdana"/>
        </w:rPr>
        <w:t>em</w:t>
      </w:r>
      <w:r w:rsidRPr="004C53E6">
        <w:rPr>
          <w:rFonts w:ascii="Verdana" w:hAnsi="Verdana"/>
        </w:rPr>
        <w:t xml:space="preserve"> budowlany</w:t>
      </w:r>
      <w:r w:rsidR="00EC14EE">
        <w:rPr>
          <w:rFonts w:ascii="Verdana" w:hAnsi="Verdana"/>
        </w:rPr>
        <w:t>m</w:t>
      </w:r>
      <w:r w:rsidRPr="004C53E6">
        <w:rPr>
          <w:rFonts w:ascii="Verdana" w:hAnsi="Verdana"/>
        </w:rPr>
        <w:t xml:space="preserve"> </w:t>
      </w:r>
      <w:r w:rsidR="00BB0482" w:rsidRPr="004C53E6">
        <w:rPr>
          <w:rFonts w:ascii="Verdana" w:hAnsi="Verdana"/>
        </w:rPr>
        <w:t xml:space="preserve">(z pieczątkami WAZ) </w:t>
      </w:r>
      <w:r w:rsidRPr="004C53E6">
        <w:rPr>
          <w:rFonts w:ascii="Verdana" w:hAnsi="Verdana"/>
        </w:rPr>
        <w:t>– 3 egzemplarze</w:t>
      </w:r>
      <w:r w:rsidR="00BB0482" w:rsidRPr="004C53E6">
        <w:rPr>
          <w:rFonts w:ascii="Verdana" w:hAnsi="Verdana"/>
        </w:rPr>
        <w:t>,</w:t>
      </w:r>
    </w:p>
    <w:p w:rsidR="00A874C1" w:rsidRPr="004C53E6" w:rsidRDefault="00BB702A" w:rsidP="00F56837">
      <w:pPr>
        <w:pStyle w:val="Tekstpodstawowy21"/>
        <w:numPr>
          <w:ilvl w:val="0"/>
          <w:numId w:val="21"/>
        </w:numPr>
        <w:suppressAutoHyphens/>
        <w:spacing w:before="120" w:line="360" w:lineRule="auto"/>
        <w:ind w:left="0" w:firstLine="0"/>
        <w:contextualSpacing/>
        <w:mirrorIndents/>
        <w:rPr>
          <w:rFonts w:ascii="Verdana" w:hAnsi="Verdana"/>
        </w:rPr>
      </w:pPr>
      <w:r w:rsidRPr="004C53E6">
        <w:rPr>
          <w:rFonts w:ascii="Verdana" w:hAnsi="Verdana"/>
        </w:rPr>
        <w:t>projekt</w:t>
      </w:r>
      <w:r w:rsidR="00EC14EE">
        <w:rPr>
          <w:rFonts w:ascii="Verdana" w:hAnsi="Verdana"/>
        </w:rPr>
        <w:t>ami</w:t>
      </w:r>
      <w:r w:rsidRPr="004C53E6">
        <w:rPr>
          <w:rFonts w:ascii="Verdana" w:hAnsi="Verdana"/>
        </w:rPr>
        <w:t xml:space="preserve"> wykonawcz</w:t>
      </w:r>
      <w:r w:rsidR="00EC14EE">
        <w:rPr>
          <w:rFonts w:ascii="Verdana" w:hAnsi="Verdana"/>
        </w:rPr>
        <w:t>ymi</w:t>
      </w:r>
      <w:r w:rsidRPr="004C53E6">
        <w:rPr>
          <w:rFonts w:ascii="Verdana" w:hAnsi="Verdana"/>
        </w:rPr>
        <w:t xml:space="preserve"> dla każdej z branż – 3 egzemplarze</w:t>
      </w:r>
      <w:r w:rsidR="00BB0482" w:rsidRPr="004C53E6">
        <w:rPr>
          <w:rFonts w:ascii="Verdana" w:hAnsi="Verdana"/>
        </w:rPr>
        <w:t>,</w:t>
      </w:r>
    </w:p>
    <w:p w:rsidR="00A874C1" w:rsidRPr="004C53E6" w:rsidRDefault="00BB702A" w:rsidP="00F56837">
      <w:pPr>
        <w:pStyle w:val="Tekstpodstawowy21"/>
        <w:numPr>
          <w:ilvl w:val="0"/>
          <w:numId w:val="21"/>
        </w:numPr>
        <w:suppressAutoHyphens/>
        <w:spacing w:before="120" w:line="360" w:lineRule="auto"/>
        <w:ind w:left="0" w:firstLine="0"/>
        <w:contextualSpacing/>
        <w:mirrorIndents/>
        <w:rPr>
          <w:rFonts w:ascii="Verdana" w:hAnsi="Verdana"/>
        </w:rPr>
      </w:pPr>
      <w:r w:rsidRPr="004C53E6">
        <w:rPr>
          <w:rFonts w:ascii="Verdana" w:hAnsi="Verdana"/>
        </w:rPr>
        <w:t>specyfikacj</w:t>
      </w:r>
      <w:r w:rsidR="00EC14EE">
        <w:rPr>
          <w:rFonts w:ascii="Verdana" w:hAnsi="Verdana"/>
        </w:rPr>
        <w:t>ą</w:t>
      </w:r>
      <w:r w:rsidRPr="004C53E6">
        <w:rPr>
          <w:rFonts w:ascii="Verdana" w:hAnsi="Verdana"/>
        </w:rPr>
        <w:t xml:space="preserve"> techniczn</w:t>
      </w:r>
      <w:r w:rsidR="00EC14EE">
        <w:rPr>
          <w:rFonts w:ascii="Verdana" w:hAnsi="Verdana"/>
        </w:rPr>
        <w:t>ą</w:t>
      </w:r>
      <w:r w:rsidRPr="004C53E6">
        <w:rPr>
          <w:rFonts w:ascii="Verdana" w:hAnsi="Verdana"/>
        </w:rPr>
        <w:t xml:space="preserve"> wykonania i odbioru robót </w:t>
      </w:r>
      <w:r w:rsidR="00BB0482" w:rsidRPr="004C53E6">
        <w:rPr>
          <w:rFonts w:ascii="Verdana" w:hAnsi="Verdana"/>
        </w:rPr>
        <w:t>(</w:t>
      </w:r>
      <w:proofErr w:type="spellStart"/>
      <w:r w:rsidR="00BB0482" w:rsidRPr="004C53E6">
        <w:rPr>
          <w:rFonts w:ascii="Verdana" w:hAnsi="Verdana"/>
        </w:rPr>
        <w:t>STWiORB</w:t>
      </w:r>
      <w:proofErr w:type="spellEnd"/>
      <w:r w:rsidR="00BB0482" w:rsidRPr="004C53E6">
        <w:rPr>
          <w:rFonts w:ascii="Verdana" w:hAnsi="Verdana"/>
        </w:rPr>
        <w:t xml:space="preserve">) </w:t>
      </w:r>
      <w:r w:rsidRPr="004C53E6">
        <w:rPr>
          <w:rFonts w:ascii="Verdana" w:hAnsi="Verdana"/>
        </w:rPr>
        <w:t>dla każdej z branż – 3 egzemplarze</w:t>
      </w:r>
      <w:r w:rsidR="00BB0482" w:rsidRPr="004C53E6">
        <w:rPr>
          <w:rFonts w:ascii="Verdana" w:hAnsi="Verdana"/>
        </w:rPr>
        <w:t>,</w:t>
      </w:r>
    </w:p>
    <w:p w:rsidR="00BB0482" w:rsidRPr="004C53E6" w:rsidRDefault="00BB0482" w:rsidP="00F56837">
      <w:pPr>
        <w:pStyle w:val="Tekstpodstawowy21"/>
        <w:numPr>
          <w:ilvl w:val="0"/>
          <w:numId w:val="21"/>
        </w:numPr>
        <w:suppressAutoHyphens/>
        <w:spacing w:before="120" w:line="360" w:lineRule="auto"/>
        <w:ind w:left="0" w:firstLine="0"/>
        <w:contextualSpacing/>
        <w:mirrorIndents/>
        <w:rPr>
          <w:rFonts w:ascii="Verdana" w:hAnsi="Verdana"/>
        </w:rPr>
      </w:pPr>
      <w:r w:rsidRPr="004C53E6">
        <w:rPr>
          <w:rFonts w:ascii="Verdana" w:hAnsi="Verdana"/>
        </w:rPr>
        <w:t>operat</w:t>
      </w:r>
      <w:r w:rsidR="00D577DA">
        <w:rPr>
          <w:rFonts w:ascii="Verdana" w:hAnsi="Verdana"/>
        </w:rPr>
        <w:t>ami</w:t>
      </w:r>
      <w:r w:rsidRPr="004C53E6">
        <w:rPr>
          <w:rFonts w:ascii="Verdana" w:hAnsi="Verdana"/>
        </w:rPr>
        <w:t xml:space="preserve"> wodnoprawn</w:t>
      </w:r>
      <w:r w:rsidR="00D577DA">
        <w:rPr>
          <w:rFonts w:ascii="Verdana" w:hAnsi="Verdana"/>
        </w:rPr>
        <w:t>ymi</w:t>
      </w:r>
      <w:r w:rsidRPr="004C53E6">
        <w:rPr>
          <w:rFonts w:ascii="Verdana" w:hAnsi="Verdana"/>
        </w:rPr>
        <w:t xml:space="preserve"> – 2 egzemplarze,</w:t>
      </w:r>
    </w:p>
    <w:p w:rsidR="00F30686" w:rsidRPr="004C53E6" w:rsidRDefault="00BB702A" w:rsidP="00F56837">
      <w:pPr>
        <w:pStyle w:val="Tekstpodstawowy21"/>
        <w:numPr>
          <w:ilvl w:val="0"/>
          <w:numId w:val="21"/>
        </w:numPr>
        <w:suppressAutoHyphens/>
        <w:spacing w:before="120" w:line="360" w:lineRule="auto"/>
        <w:ind w:left="0" w:firstLine="0"/>
        <w:contextualSpacing/>
        <w:mirrorIndents/>
        <w:rPr>
          <w:rFonts w:ascii="Verdana" w:hAnsi="Verdana"/>
        </w:rPr>
      </w:pPr>
      <w:r w:rsidRPr="004C53E6">
        <w:rPr>
          <w:rFonts w:ascii="Verdana" w:hAnsi="Verdana"/>
        </w:rPr>
        <w:t>kosztorys</w:t>
      </w:r>
      <w:r w:rsidR="00D577DA">
        <w:rPr>
          <w:rFonts w:ascii="Verdana" w:hAnsi="Verdana"/>
        </w:rPr>
        <w:t>ami</w:t>
      </w:r>
      <w:r w:rsidR="00BB0482" w:rsidRPr="004C53E6">
        <w:rPr>
          <w:rFonts w:ascii="Verdana" w:hAnsi="Verdana"/>
        </w:rPr>
        <w:t xml:space="preserve"> inwestorski</w:t>
      </w:r>
      <w:r w:rsidR="00D577DA">
        <w:rPr>
          <w:rFonts w:ascii="Verdana" w:hAnsi="Verdana"/>
        </w:rPr>
        <w:t>mi</w:t>
      </w:r>
      <w:r w:rsidRPr="004C53E6">
        <w:rPr>
          <w:rFonts w:ascii="Verdana" w:hAnsi="Verdana"/>
        </w:rPr>
        <w:t xml:space="preserve"> wraz z przedmiarami</w:t>
      </w:r>
      <w:r w:rsidR="00BB0482" w:rsidRPr="004C53E6">
        <w:rPr>
          <w:rFonts w:ascii="Verdana" w:hAnsi="Verdana"/>
        </w:rPr>
        <w:t xml:space="preserve"> robót</w:t>
      </w:r>
      <w:r w:rsidRPr="004C53E6">
        <w:rPr>
          <w:rFonts w:ascii="Verdana" w:hAnsi="Verdana"/>
        </w:rPr>
        <w:t xml:space="preserve"> – 2 egzemplarze.</w:t>
      </w:r>
    </w:p>
    <w:p w:rsidR="006B224D" w:rsidRPr="004C53E6" w:rsidRDefault="00BB702A" w:rsidP="006B224D">
      <w:pPr>
        <w:pStyle w:val="Nagwek2"/>
        <w:spacing w:before="100" w:beforeAutospacing="1" w:after="100" w:afterAutospacing="1"/>
        <w:rPr>
          <w:color w:val="auto"/>
        </w:rPr>
      </w:pPr>
      <w:r w:rsidRPr="004C53E6">
        <w:rPr>
          <w:color w:val="auto"/>
        </w:rPr>
        <w:t>§ 2 Termin wykonania przedmiotu umowy</w:t>
      </w:r>
    </w:p>
    <w:p w:rsidR="006B224D" w:rsidRPr="004C53E6" w:rsidRDefault="006B224D" w:rsidP="00F56837">
      <w:pPr>
        <w:pStyle w:val="Nagwek3"/>
        <w:numPr>
          <w:ilvl w:val="0"/>
          <w:numId w:val="22"/>
        </w:numPr>
        <w:spacing w:line="360" w:lineRule="auto"/>
        <w:ind w:left="0" w:firstLine="0"/>
        <w:contextualSpacing/>
        <w:mirrorIndents/>
        <w:rPr>
          <w:sz w:val="22"/>
        </w:rPr>
      </w:pPr>
      <w:r w:rsidRPr="004C53E6">
        <w:rPr>
          <w:sz w:val="22"/>
        </w:rPr>
        <w:t>Strony ustalają, że przedmiot umowy zostanie zrealizowany w terminie do 24 miesięcy licząc od dnia zawarcia umowy</w:t>
      </w:r>
      <w:r w:rsidR="003C3334" w:rsidRPr="004C53E6">
        <w:rPr>
          <w:sz w:val="22"/>
        </w:rPr>
        <w:t>, z zastrzeżeniem, że poszczególne etapy realizacji należy wykonać w następujących terminach:</w:t>
      </w:r>
    </w:p>
    <w:p w:rsidR="003C3334" w:rsidRPr="004C53E6" w:rsidRDefault="006B224D" w:rsidP="00F56837">
      <w:pPr>
        <w:pStyle w:val="Akapitzlist"/>
        <w:numPr>
          <w:ilvl w:val="0"/>
          <w:numId w:val="23"/>
        </w:numPr>
        <w:spacing w:before="120" w:line="360" w:lineRule="auto"/>
        <w:ind w:left="0" w:firstLine="0"/>
        <w:mirrorIndents/>
      </w:pPr>
      <w:r w:rsidRPr="004C53E6">
        <w:rPr>
          <w:rFonts w:ascii="Verdana" w:eastAsiaTheme="minorEastAsia" w:hAnsi="Verdana" w:cs="Calibri"/>
          <w:color w:val="000000" w:themeColor="text1"/>
          <w:sz w:val="22"/>
          <w:szCs w:val="22"/>
          <w:lang w:eastAsia="en-US"/>
        </w:rPr>
        <w:t>etap I - w terminie do 3 miesięcy od daty zawarcia umowy</w:t>
      </w:r>
      <w:r w:rsidR="003C3334" w:rsidRPr="004C53E6">
        <w:rPr>
          <w:rFonts w:ascii="Verdana" w:eastAsiaTheme="minorEastAsia" w:hAnsi="Verdana" w:cs="Calibri"/>
          <w:color w:val="000000" w:themeColor="text1"/>
          <w:sz w:val="22"/>
          <w:szCs w:val="22"/>
          <w:lang w:eastAsia="en-US"/>
        </w:rPr>
        <w:t>,</w:t>
      </w:r>
    </w:p>
    <w:p w:rsidR="003C3334" w:rsidRPr="004C53E6" w:rsidRDefault="006B224D" w:rsidP="00F56837">
      <w:pPr>
        <w:pStyle w:val="Akapitzlist"/>
        <w:numPr>
          <w:ilvl w:val="0"/>
          <w:numId w:val="23"/>
        </w:numPr>
        <w:spacing w:before="120" w:line="360" w:lineRule="auto"/>
        <w:ind w:left="0" w:firstLine="0"/>
        <w:mirrorIndents/>
      </w:pPr>
      <w:r w:rsidRPr="004C53E6">
        <w:rPr>
          <w:rFonts w:ascii="Verdana" w:eastAsiaTheme="minorEastAsia" w:hAnsi="Verdana" w:cs="Calibri"/>
          <w:color w:val="000000" w:themeColor="text1"/>
          <w:sz w:val="22"/>
          <w:szCs w:val="22"/>
          <w:lang w:eastAsia="en-US"/>
        </w:rPr>
        <w:t>etap II - w terminie do 12 miesięcy od daty zawarcia umowy</w:t>
      </w:r>
      <w:r w:rsidR="003C3334" w:rsidRPr="004C53E6">
        <w:rPr>
          <w:rFonts w:ascii="Verdana" w:eastAsiaTheme="minorEastAsia" w:hAnsi="Verdana" w:cs="Calibri"/>
          <w:color w:val="000000" w:themeColor="text1"/>
          <w:sz w:val="22"/>
          <w:szCs w:val="22"/>
          <w:lang w:eastAsia="en-US"/>
        </w:rPr>
        <w:t>,</w:t>
      </w:r>
    </w:p>
    <w:p w:rsidR="003C3334" w:rsidRPr="004C53E6" w:rsidRDefault="006B224D" w:rsidP="00F56837">
      <w:pPr>
        <w:pStyle w:val="Akapitzlist"/>
        <w:numPr>
          <w:ilvl w:val="0"/>
          <w:numId w:val="23"/>
        </w:numPr>
        <w:spacing w:before="120" w:line="360" w:lineRule="auto"/>
        <w:ind w:left="0" w:firstLine="0"/>
        <w:mirrorIndents/>
      </w:pPr>
      <w:r w:rsidRPr="004C53E6">
        <w:rPr>
          <w:rFonts w:ascii="Verdana" w:eastAsiaTheme="minorEastAsia" w:hAnsi="Verdana" w:cs="Calibri"/>
          <w:color w:val="000000" w:themeColor="text1"/>
          <w:sz w:val="22"/>
          <w:szCs w:val="22"/>
          <w:lang w:eastAsia="en-US"/>
        </w:rPr>
        <w:t>etap III - w terminie do 24 miesięcy od daty zawarcia umowy.</w:t>
      </w:r>
    </w:p>
    <w:p w:rsidR="00F30686" w:rsidRPr="004C53E6" w:rsidRDefault="00BB702A" w:rsidP="00F56837">
      <w:pPr>
        <w:pStyle w:val="Akapitzlist"/>
        <w:numPr>
          <w:ilvl w:val="0"/>
          <w:numId w:val="22"/>
        </w:numPr>
        <w:spacing w:before="120" w:line="360" w:lineRule="auto"/>
        <w:ind w:left="0" w:firstLine="0"/>
        <w:mirrorIndents/>
        <w:rPr>
          <w:rFonts w:ascii="Verdana" w:hAnsi="Verdana"/>
        </w:rPr>
      </w:pPr>
      <w:r w:rsidRPr="004C53E6">
        <w:rPr>
          <w:rFonts w:ascii="Verdana" w:hAnsi="Verdana"/>
          <w:sz w:val="22"/>
        </w:rPr>
        <w:t>Zamawiający oczekuje przedłożenia w terminie do 6 tygodni od dnia zawarcia umowy, wstępnego projektu zagospodarowania terenu.</w:t>
      </w:r>
    </w:p>
    <w:p w:rsidR="00F30686" w:rsidRPr="004C53E6" w:rsidRDefault="00BB702A" w:rsidP="000B205C">
      <w:pPr>
        <w:pStyle w:val="Nagwek2"/>
        <w:keepNext w:val="0"/>
        <w:widowControl w:val="0"/>
        <w:spacing w:before="100" w:beforeAutospacing="1" w:after="100" w:afterAutospacing="1" w:line="360" w:lineRule="auto"/>
        <w:rPr>
          <w:color w:val="auto"/>
          <w:sz w:val="23"/>
          <w:szCs w:val="23"/>
        </w:rPr>
      </w:pPr>
      <w:r w:rsidRPr="004C53E6">
        <w:rPr>
          <w:color w:val="auto"/>
        </w:rPr>
        <w:t>§ 3 Zasady odbioru przedmiotu umowy</w:t>
      </w:r>
    </w:p>
    <w:p w:rsidR="00F508DE" w:rsidRPr="004C53E6" w:rsidRDefault="00AC022E" w:rsidP="001E48B3">
      <w:pPr>
        <w:pStyle w:val="Akapitzlist"/>
        <w:widowControl w:val="0"/>
        <w:numPr>
          <w:ilvl w:val="0"/>
          <w:numId w:val="24"/>
        </w:numPr>
        <w:spacing w:before="120" w:line="360" w:lineRule="auto"/>
        <w:ind w:left="0" w:firstLine="0"/>
        <w:mirrorIndents/>
        <w:rPr>
          <w:rFonts w:ascii="Verdana" w:hAnsi="Verdana" w:cs="Arial"/>
          <w:strike/>
          <w:sz w:val="22"/>
          <w:szCs w:val="22"/>
        </w:rPr>
      </w:pPr>
      <w:r w:rsidRPr="004C53E6">
        <w:rPr>
          <w:rFonts w:ascii="Verdana" w:hAnsi="Verdana"/>
          <w:sz w:val="22"/>
          <w:szCs w:val="22"/>
        </w:rPr>
        <w:t xml:space="preserve">Zamawiający dokona odbioru </w:t>
      </w:r>
      <w:r w:rsidRPr="004C53E6">
        <w:rPr>
          <w:rFonts w:ascii="Verdana" w:hAnsi="Verdana" w:cs="Arial"/>
          <w:sz w:val="22"/>
          <w:szCs w:val="22"/>
        </w:rPr>
        <w:t xml:space="preserve">każdego </w:t>
      </w:r>
      <w:r w:rsidR="00504829" w:rsidRPr="004C53E6">
        <w:rPr>
          <w:rFonts w:ascii="Verdana" w:hAnsi="Verdana" w:cs="Arial"/>
          <w:sz w:val="22"/>
          <w:szCs w:val="22"/>
        </w:rPr>
        <w:t>etapu</w:t>
      </w:r>
      <w:r w:rsidRPr="004C53E6">
        <w:rPr>
          <w:rFonts w:ascii="Verdana" w:hAnsi="Verdana" w:cs="Arial"/>
          <w:sz w:val="22"/>
          <w:szCs w:val="22"/>
        </w:rPr>
        <w:t xml:space="preserve">, o którym mowa w § 1 </w:t>
      </w:r>
      <w:r w:rsidR="00504829" w:rsidRPr="004C53E6">
        <w:rPr>
          <w:rFonts w:ascii="Verdana" w:hAnsi="Verdana" w:cs="Arial"/>
          <w:sz w:val="22"/>
          <w:szCs w:val="22"/>
        </w:rPr>
        <w:t xml:space="preserve">ust. 6 </w:t>
      </w:r>
      <w:r w:rsidRPr="004C53E6">
        <w:rPr>
          <w:rFonts w:ascii="Verdana" w:hAnsi="Verdana" w:cs="Arial"/>
          <w:sz w:val="22"/>
          <w:szCs w:val="22"/>
        </w:rPr>
        <w:t>umowy odrębnie</w:t>
      </w:r>
      <w:r w:rsidRPr="004C53E6">
        <w:rPr>
          <w:rFonts w:ascii="Verdana" w:hAnsi="Verdana"/>
          <w:sz w:val="22"/>
          <w:szCs w:val="22"/>
        </w:rPr>
        <w:t xml:space="preserve"> i potwierdzi protokołem odbioru</w:t>
      </w:r>
      <w:r w:rsidR="000B4AE3" w:rsidRPr="004C53E6">
        <w:rPr>
          <w:rFonts w:ascii="Verdana" w:hAnsi="Verdana"/>
          <w:sz w:val="22"/>
          <w:szCs w:val="22"/>
        </w:rPr>
        <w:t xml:space="preserve"> danego etapu</w:t>
      </w:r>
      <w:r w:rsidRPr="004C53E6">
        <w:rPr>
          <w:rFonts w:ascii="Verdana" w:hAnsi="Verdana"/>
          <w:sz w:val="22"/>
          <w:szCs w:val="22"/>
        </w:rPr>
        <w:t xml:space="preserve"> stwierdzającym prawidłowe </w:t>
      </w:r>
      <w:r w:rsidRPr="004C53E6">
        <w:rPr>
          <w:rFonts w:ascii="Verdana" w:hAnsi="Verdana"/>
          <w:sz w:val="22"/>
          <w:szCs w:val="22"/>
        </w:rPr>
        <w:lastRenderedPageBreak/>
        <w:t>wykonanie przedmiotu umowy</w:t>
      </w:r>
      <w:r w:rsidRPr="004C53E6">
        <w:rPr>
          <w:rFonts w:ascii="Verdana" w:hAnsi="Verdana" w:cs="Arial"/>
          <w:sz w:val="22"/>
          <w:szCs w:val="22"/>
        </w:rPr>
        <w:t>.</w:t>
      </w:r>
    </w:p>
    <w:p w:rsidR="003413AB" w:rsidRPr="004C53E6" w:rsidRDefault="003413AB" w:rsidP="00F56837">
      <w:pPr>
        <w:pStyle w:val="Akapitzlist"/>
        <w:numPr>
          <w:ilvl w:val="0"/>
          <w:numId w:val="24"/>
        </w:numPr>
        <w:spacing w:before="120" w:line="360" w:lineRule="auto"/>
        <w:ind w:left="0" w:firstLine="0"/>
        <w:mirrorIndents/>
        <w:rPr>
          <w:rFonts w:ascii="Verdana" w:hAnsi="Verdana" w:cs="Arial"/>
          <w:strike/>
          <w:sz w:val="22"/>
          <w:szCs w:val="22"/>
        </w:rPr>
      </w:pPr>
      <w:r w:rsidRPr="004C53E6">
        <w:rPr>
          <w:rFonts w:ascii="Verdana" w:hAnsi="Verdana" w:cs="Arial"/>
          <w:sz w:val="22"/>
          <w:szCs w:val="22"/>
        </w:rPr>
        <w:t>Protokoły, o których mowa w ust. 1 niniejszego paragrafu zostaną sporządzone niezwłocznie po zakończeniu danego etapu.</w:t>
      </w:r>
    </w:p>
    <w:p w:rsidR="00E20C13" w:rsidRPr="004C53E6" w:rsidRDefault="00BB702A" w:rsidP="00E20C13">
      <w:pPr>
        <w:pStyle w:val="Nagwek3"/>
        <w:numPr>
          <w:ilvl w:val="0"/>
          <w:numId w:val="24"/>
        </w:numPr>
        <w:spacing w:line="360" w:lineRule="auto"/>
        <w:ind w:left="0" w:firstLine="0"/>
        <w:contextualSpacing/>
        <w:mirrorIndents/>
        <w:rPr>
          <w:sz w:val="22"/>
        </w:rPr>
      </w:pPr>
      <w:r w:rsidRPr="004C53E6">
        <w:rPr>
          <w:sz w:val="22"/>
        </w:rPr>
        <w:t>Odbiór opracowania</w:t>
      </w:r>
      <w:r w:rsidR="000A2C52" w:rsidRPr="004C53E6">
        <w:rPr>
          <w:sz w:val="22"/>
        </w:rPr>
        <w:t>, o którym mowa w § 1 ust. 1 niniejszej umowy</w:t>
      </w:r>
      <w:r w:rsidRPr="004C53E6">
        <w:rPr>
          <w:sz w:val="22"/>
        </w:rPr>
        <w:t xml:space="preserve"> odbędzie się na podstawie</w:t>
      </w:r>
      <w:r w:rsidR="000B4AE3" w:rsidRPr="004C53E6">
        <w:rPr>
          <w:sz w:val="22"/>
        </w:rPr>
        <w:t xml:space="preserve"> końcowego</w:t>
      </w:r>
      <w:r w:rsidRPr="004C53E6">
        <w:rPr>
          <w:sz w:val="22"/>
        </w:rPr>
        <w:t xml:space="preserve"> protokołu odbioru</w:t>
      </w:r>
      <w:r w:rsidR="000B4AE3" w:rsidRPr="004C53E6">
        <w:rPr>
          <w:sz w:val="22"/>
        </w:rPr>
        <w:t xml:space="preserve"> przedmiotu umowy</w:t>
      </w:r>
      <w:r w:rsidRPr="004C53E6">
        <w:rPr>
          <w:sz w:val="22"/>
        </w:rPr>
        <w:t>, po przyjęciu przez Zamawiającego całości przedmiotu umowy bez uwag, w tym po przekazaniu Zamawiającemu zaświadczenia o</w:t>
      </w:r>
      <w:r w:rsidR="00E20C13" w:rsidRPr="004C53E6">
        <w:rPr>
          <w:sz w:val="22"/>
        </w:rPr>
        <w:t xml:space="preserve"> </w:t>
      </w:r>
      <w:r w:rsidRPr="004C53E6">
        <w:rPr>
          <w:sz w:val="22"/>
        </w:rPr>
        <w:t>ostateczności decyzji administracyjnej zezwalającej na rozpoczęcie robót budowlanych lub po upływie okresu, o którym mowa w ust</w:t>
      </w:r>
      <w:r w:rsidR="00FD772D">
        <w:rPr>
          <w:sz w:val="22"/>
        </w:rPr>
        <w:t>.</w:t>
      </w:r>
      <w:r w:rsidRPr="004C53E6">
        <w:rPr>
          <w:sz w:val="22"/>
        </w:rPr>
        <w:t xml:space="preserve"> </w:t>
      </w:r>
      <w:r w:rsidR="00FD772D">
        <w:rPr>
          <w:sz w:val="22"/>
        </w:rPr>
        <w:t>6</w:t>
      </w:r>
      <w:r w:rsidRPr="004C53E6">
        <w:rPr>
          <w:sz w:val="22"/>
        </w:rPr>
        <w:t xml:space="preserve"> niniejszego paragrafu umowy.</w:t>
      </w:r>
    </w:p>
    <w:p w:rsidR="00E20C13" w:rsidRPr="004C53E6" w:rsidRDefault="00E20C13" w:rsidP="00F56837">
      <w:pPr>
        <w:pStyle w:val="Nagwek3"/>
        <w:numPr>
          <w:ilvl w:val="0"/>
          <w:numId w:val="24"/>
        </w:numPr>
        <w:spacing w:line="360" w:lineRule="auto"/>
        <w:ind w:left="0" w:firstLine="0"/>
        <w:contextualSpacing/>
        <w:mirrorIndents/>
        <w:rPr>
          <w:sz w:val="22"/>
        </w:rPr>
      </w:pPr>
      <w:r w:rsidRPr="004C53E6">
        <w:rPr>
          <w:sz w:val="22"/>
        </w:rPr>
        <w:t>W przypadku wykonywania przedmiotu umowy w zakresie opracowania, o którym mowa w § 1 umowy, przez podwykonawcę, Wykonawca zobowiązany jest przedłożyć pisemne oświadczenie o dysponowaniu prawami autorskimi, w tym prawami zależnymi, do wykonanego przedmiotu umowy na zasadach określonych w § 6 umowy.</w:t>
      </w:r>
    </w:p>
    <w:p w:rsidR="00962DDE" w:rsidRPr="004C53E6" w:rsidRDefault="00BB702A" w:rsidP="00F56837">
      <w:pPr>
        <w:pStyle w:val="Nagwek3"/>
        <w:numPr>
          <w:ilvl w:val="0"/>
          <w:numId w:val="24"/>
        </w:numPr>
        <w:spacing w:line="360" w:lineRule="auto"/>
        <w:ind w:left="0" w:firstLine="0"/>
        <w:contextualSpacing/>
        <w:mirrorIndents/>
        <w:rPr>
          <w:sz w:val="22"/>
        </w:rPr>
      </w:pPr>
      <w:r w:rsidRPr="004C53E6">
        <w:rPr>
          <w:sz w:val="22"/>
        </w:rPr>
        <w:t xml:space="preserve">Miejscem doręczenia przedmiotu umowy jest Wydział </w:t>
      </w:r>
      <w:r w:rsidR="00BD1819" w:rsidRPr="004C53E6">
        <w:rPr>
          <w:sz w:val="22"/>
        </w:rPr>
        <w:t>Klimatu</w:t>
      </w:r>
      <w:r w:rsidRPr="004C53E6">
        <w:rPr>
          <w:sz w:val="22"/>
        </w:rPr>
        <w:t xml:space="preserve"> i Energii Urzędu Miejskiego Wrocławia, ul. </w:t>
      </w:r>
      <w:r w:rsidR="00BD1819" w:rsidRPr="004C53E6">
        <w:rPr>
          <w:sz w:val="22"/>
        </w:rPr>
        <w:t>Świdnicka 53</w:t>
      </w:r>
      <w:r w:rsidRPr="004C53E6">
        <w:rPr>
          <w:sz w:val="22"/>
        </w:rPr>
        <w:t>, 50-03</w:t>
      </w:r>
      <w:r w:rsidR="00BD1819" w:rsidRPr="004C53E6">
        <w:rPr>
          <w:sz w:val="22"/>
        </w:rPr>
        <w:t>0</w:t>
      </w:r>
      <w:r w:rsidRPr="004C53E6">
        <w:rPr>
          <w:sz w:val="22"/>
        </w:rPr>
        <w:t xml:space="preserve"> Wrocław.</w:t>
      </w:r>
    </w:p>
    <w:p w:rsidR="00E20C13" w:rsidRPr="004C53E6" w:rsidRDefault="00BB702A" w:rsidP="00E20C13">
      <w:pPr>
        <w:pStyle w:val="Nagwek3"/>
        <w:numPr>
          <w:ilvl w:val="0"/>
          <w:numId w:val="24"/>
        </w:numPr>
        <w:spacing w:line="360" w:lineRule="auto"/>
        <w:ind w:left="0" w:firstLine="0"/>
        <w:contextualSpacing/>
        <w:mirrorIndents/>
        <w:rPr>
          <w:sz w:val="22"/>
        </w:rPr>
      </w:pPr>
      <w:r w:rsidRPr="004C53E6">
        <w:rPr>
          <w:sz w:val="22"/>
        </w:rPr>
        <w:t>Zamawiający może zgłosić w terminie 10 dni roboczych od daty doręczenia przedmiotu umowy umotywowane zastrzeżenia, co do prawidłowości jego wykonania. Wykonawca zobowiązuje się dokonać niezwłocznie zmian uwzględniających zastrzeżenia zgłoszone przez Zamawiającego, nie później jednak niż w ciągu 21 dni od ich zgłoszenia. Prawidłowe wykonanie zmian w tym terminie, oznacza brak opóźnienia Wykonawcy w wykonaniu przedmiotu umowy i musi zostać potwierdzone odpowiednim zapisem w protokole odbioru przez Zamawiającego.</w:t>
      </w:r>
    </w:p>
    <w:p w:rsidR="00E20C13" w:rsidRPr="004C53E6" w:rsidRDefault="0032039F" w:rsidP="00E20C13">
      <w:pPr>
        <w:pStyle w:val="Nagwek3"/>
        <w:numPr>
          <w:ilvl w:val="0"/>
          <w:numId w:val="24"/>
        </w:numPr>
        <w:spacing w:line="360" w:lineRule="auto"/>
        <w:ind w:left="0" w:firstLine="0"/>
        <w:contextualSpacing/>
        <w:mirrorIndents/>
        <w:rPr>
          <w:sz w:val="22"/>
        </w:rPr>
      </w:pPr>
      <w:r w:rsidRPr="004C53E6">
        <w:rPr>
          <w:sz w:val="22"/>
        </w:rPr>
        <w:t>Protokoły stwierdzające prawidłowe wykonanie przedmiotu umowy, bez zastrzeżeń ze strony Zamawiającego, stanowić będ</w:t>
      </w:r>
      <w:r w:rsidR="00A0753B" w:rsidRPr="004C53E6">
        <w:rPr>
          <w:sz w:val="22"/>
        </w:rPr>
        <w:t>ą</w:t>
      </w:r>
      <w:r w:rsidRPr="004C53E6">
        <w:rPr>
          <w:sz w:val="22"/>
        </w:rPr>
        <w:t xml:space="preserve"> podstawę wystawienia faktur za wykonanie danego etapu przedmiotu umowy i płatności danej raty.</w:t>
      </w:r>
    </w:p>
    <w:p w:rsidR="00F30686" w:rsidRPr="004C53E6" w:rsidRDefault="00BB702A">
      <w:pPr>
        <w:pStyle w:val="Nagwek2"/>
        <w:spacing w:before="100" w:beforeAutospacing="1" w:after="100" w:afterAutospacing="1" w:line="360" w:lineRule="auto"/>
        <w:rPr>
          <w:color w:val="auto"/>
        </w:rPr>
      </w:pPr>
      <w:r w:rsidRPr="004C53E6">
        <w:rPr>
          <w:color w:val="auto"/>
        </w:rPr>
        <w:t>§ 4 Wynagrodzenie</w:t>
      </w:r>
    </w:p>
    <w:p w:rsidR="002E420E" w:rsidRPr="002E420E" w:rsidRDefault="00BB702A" w:rsidP="008F19EB">
      <w:pPr>
        <w:pStyle w:val="Nagwek3"/>
        <w:keepNext w:val="0"/>
        <w:widowControl w:val="0"/>
        <w:numPr>
          <w:ilvl w:val="0"/>
          <w:numId w:val="25"/>
        </w:numPr>
        <w:spacing w:line="360" w:lineRule="auto"/>
        <w:ind w:left="0" w:firstLine="0"/>
        <w:contextualSpacing/>
        <w:mirrorIndents/>
        <w:rPr>
          <w:sz w:val="22"/>
        </w:rPr>
      </w:pPr>
      <w:r w:rsidRPr="004C53E6">
        <w:rPr>
          <w:sz w:val="22"/>
        </w:rPr>
        <w:t>Za wykonanie przedmiotu umowy określonego w § 1 umowy Wykonawca otrzyma od Zamawiającego wynagrodzenie w kwocie:</w:t>
      </w:r>
      <w:r w:rsidR="00962DDE" w:rsidRPr="004C53E6">
        <w:rPr>
          <w:sz w:val="22"/>
        </w:rPr>
        <w:t xml:space="preserve"> </w:t>
      </w:r>
      <w:r w:rsidRPr="004C53E6">
        <w:rPr>
          <w:b/>
          <w:sz w:val="22"/>
        </w:rPr>
        <w:t xml:space="preserve">brutto </w:t>
      </w:r>
      <w:r w:rsidR="00962DDE" w:rsidRPr="004C53E6">
        <w:rPr>
          <w:b/>
          <w:sz w:val="22"/>
        </w:rPr>
        <w:t>..............................</w:t>
      </w:r>
      <w:r w:rsidRPr="004C53E6">
        <w:rPr>
          <w:b/>
          <w:sz w:val="22"/>
        </w:rPr>
        <w:t xml:space="preserve"> zł</w:t>
      </w:r>
      <w:r w:rsidRPr="004C53E6">
        <w:rPr>
          <w:sz w:val="22"/>
        </w:rPr>
        <w:t xml:space="preserve"> słownie: </w:t>
      </w:r>
      <w:r w:rsidR="00962DDE" w:rsidRPr="004C53E6">
        <w:rPr>
          <w:sz w:val="22"/>
        </w:rPr>
        <w:t>............................................</w:t>
      </w:r>
      <w:r w:rsidRPr="004C53E6">
        <w:rPr>
          <w:sz w:val="22"/>
        </w:rPr>
        <w:t xml:space="preserve"> złotych </w:t>
      </w:r>
      <w:r w:rsidR="00962DDE" w:rsidRPr="004C53E6">
        <w:rPr>
          <w:sz w:val="22"/>
        </w:rPr>
        <w:t>...</w:t>
      </w:r>
      <w:r w:rsidRPr="004C53E6">
        <w:rPr>
          <w:sz w:val="22"/>
        </w:rPr>
        <w:t>/100, w</w:t>
      </w:r>
      <w:r w:rsidR="00962DDE" w:rsidRPr="004C53E6">
        <w:rPr>
          <w:sz w:val="22"/>
        </w:rPr>
        <w:t xml:space="preserve"> </w:t>
      </w:r>
      <w:r w:rsidRPr="004C53E6">
        <w:rPr>
          <w:sz w:val="22"/>
        </w:rPr>
        <w:t xml:space="preserve">tym </w:t>
      </w:r>
      <w:r w:rsidRPr="004C53E6">
        <w:rPr>
          <w:b/>
          <w:sz w:val="22"/>
        </w:rPr>
        <w:t xml:space="preserve">netto </w:t>
      </w:r>
      <w:r w:rsidR="00962DDE" w:rsidRPr="004C53E6">
        <w:rPr>
          <w:b/>
          <w:sz w:val="22"/>
        </w:rPr>
        <w:t>.............................</w:t>
      </w:r>
      <w:r w:rsidRPr="004C53E6">
        <w:rPr>
          <w:b/>
          <w:sz w:val="22"/>
        </w:rPr>
        <w:t xml:space="preserve"> zł</w:t>
      </w:r>
      <w:r w:rsidRPr="004C53E6">
        <w:rPr>
          <w:sz w:val="22"/>
        </w:rPr>
        <w:t xml:space="preserve"> słownie: </w:t>
      </w:r>
      <w:r w:rsidR="00962DDE" w:rsidRPr="004C53E6">
        <w:rPr>
          <w:sz w:val="22"/>
        </w:rPr>
        <w:t xml:space="preserve">................................... </w:t>
      </w:r>
      <w:r w:rsidRPr="004C53E6">
        <w:rPr>
          <w:sz w:val="22"/>
        </w:rPr>
        <w:t xml:space="preserve">złotych </w:t>
      </w:r>
      <w:r w:rsidR="00962DDE" w:rsidRPr="004C53E6">
        <w:rPr>
          <w:sz w:val="22"/>
        </w:rPr>
        <w:t>...</w:t>
      </w:r>
      <w:r w:rsidRPr="004C53E6">
        <w:rPr>
          <w:sz w:val="22"/>
        </w:rPr>
        <w:t xml:space="preserve">/100, plus podatek VAT wg obowiązujących przepisów – zgodnie ze stanem prawnym na dzień zawarcia umowy podatek VAT wynosi </w:t>
      </w:r>
      <w:r w:rsidR="00962DDE" w:rsidRPr="004C53E6">
        <w:rPr>
          <w:sz w:val="22"/>
        </w:rPr>
        <w:t>........</w:t>
      </w:r>
      <w:r w:rsidRPr="004C53E6">
        <w:rPr>
          <w:sz w:val="22"/>
        </w:rPr>
        <w:t xml:space="preserve"> %, czyli </w:t>
      </w:r>
      <w:r w:rsidR="00962DDE" w:rsidRPr="004C53E6">
        <w:rPr>
          <w:b/>
          <w:sz w:val="22"/>
        </w:rPr>
        <w:t xml:space="preserve">.................... </w:t>
      </w:r>
      <w:r w:rsidRPr="004C53E6">
        <w:rPr>
          <w:b/>
          <w:sz w:val="22"/>
        </w:rPr>
        <w:t>zł</w:t>
      </w:r>
      <w:r w:rsidRPr="004C53E6">
        <w:rPr>
          <w:sz w:val="22"/>
        </w:rPr>
        <w:t xml:space="preserve"> słownie: </w:t>
      </w:r>
      <w:r w:rsidR="00962DDE" w:rsidRPr="004C53E6">
        <w:rPr>
          <w:sz w:val="22"/>
        </w:rPr>
        <w:t>................................</w:t>
      </w:r>
      <w:r w:rsidRPr="004C53E6">
        <w:rPr>
          <w:sz w:val="22"/>
        </w:rPr>
        <w:t xml:space="preserve"> </w:t>
      </w:r>
      <w:r w:rsidRPr="004C53E6">
        <w:rPr>
          <w:sz w:val="22"/>
        </w:rPr>
        <w:lastRenderedPageBreak/>
        <w:t xml:space="preserve">złotych </w:t>
      </w:r>
      <w:r w:rsidR="00962DDE" w:rsidRPr="004C53E6">
        <w:rPr>
          <w:sz w:val="22"/>
        </w:rPr>
        <w:t>...</w:t>
      </w:r>
      <w:r w:rsidRPr="004C53E6">
        <w:rPr>
          <w:sz w:val="22"/>
        </w:rPr>
        <w:t>/100</w:t>
      </w:r>
      <w:r w:rsidR="002E420E">
        <w:rPr>
          <w:sz w:val="22"/>
        </w:rPr>
        <w:t xml:space="preserve">, </w:t>
      </w:r>
      <w:r w:rsidR="002E420E" w:rsidRPr="002E420E">
        <w:rPr>
          <w:sz w:val="22"/>
        </w:rPr>
        <w:t>w tym:</w:t>
      </w:r>
    </w:p>
    <w:p w:rsidR="0009421E" w:rsidRDefault="002E420E" w:rsidP="0009421E">
      <w:pPr>
        <w:pStyle w:val="Akapitzlist"/>
        <w:numPr>
          <w:ilvl w:val="0"/>
          <w:numId w:val="51"/>
        </w:numPr>
        <w:spacing w:before="120" w:line="360" w:lineRule="auto"/>
        <w:ind w:left="0" w:firstLine="0"/>
        <w:mirrorIndents/>
        <w:rPr>
          <w:rFonts w:ascii="Verdana" w:hAnsi="Verdana"/>
          <w:sz w:val="22"/>
          <w:szCs w:val="22"/>
        </w:rPr>
      </w:pPr>
      <w:bookmarkStart w:id="1" w:name="_Hlk134615114"/>
      <w:r w:rsidRPr="00BD0F6B">
        <w:rPr>
          <w:rFonts w:ascii="Verdana" w:hAnsi="Verdana"/>
          <w:sz w:val="22"/>
          <w:szCs w:val="22"/>
        </w:rPr>
        <w:t xml:space="preserve">wynagrodzenie Wykonawcy za wykonanie Etapu I, </w:t>
      </w:r>
      <w:bookmarkStart w:id="2" w:name="_Hlk135141091"/>
      <w:r w:rsidRPr="00BD0F6B">
        <w:rPr>
          <w:rFonts w:ascii="Verdana" w:hAnsi="Verdana"/>
          <w:sz w:val="22"/>
          <w:szCs w:val="22"/>
        </w:rPr>
        <w:t xml:space="preserve">tj. </w:t>
      </w:r>
      <w:r w:rsidRPr="005C7037">
        <w:rPr>
          <w:rFonts w:ascii="Verdana" w:hAnsi="Verdana"/>
          <w:b/>
          <w:sz w:val="22"/>
          <w:szCs w:val="22"/>
        </w:rPr>
        <w:t>7%</w:t>
      </w:r>
      <w:r w:rsidRPr="00BD0F6B">
        <w:rPr>
          <w:rFonts w:ascii="Verdana" w:hAnsi="Verdana"/>
          <w:sz w:val="22"/>
          <w:szCs w:val="22"/>
        </w:rPr>
        <w:t xml:space="preserve"> wynagrodzenia określonego w § 4 ust. 1 umowy</w:t>
      </w:r>
      <w:bookmarkEnd w:id="2"/>
      <w:r w:rsidRPr="00BD0F6B">
        <w:rPr>
          <w:rFonts w:ascii="Verdana" w:hAnsi="Verdana"/>
          <w:sz w:val="22"/>
          <w:szCs w:val="22"/>
        </w:rPr>
        <w:t xml:space="preserve">, wynosi: </w:t>
      </w:r>
      <w:r w:rsidRPr="00BD0F6B">
        <w:rPr>
          <w:rFonts w:ascii="Verdana" w:hAnsi="Verdana"/>
          <w:b/>
          <w:sz w:val="22"/>
          <w:szCs w:val="22"/>
        </w:rPr>
        <w:t>brutto</w:t>
      </w:r>
      <w:r w:rsidRPr="00BD0F6B">
        <w:rPr>
          <w:rFonts w:ascii="Verdana" w:hAnsi="Verdana"/>
          <w:sz w:val="22"/>
          <w:szCs w:val="22"/>
        </w:rPr>
        <w:t xml:space="preserve"> </w:t>
      </w:r>
      <w:r>
        <w:rPr>
          <w:rFonts w:ascii="Verdana" w:hAnsi="Verdana"/>
          <w:b/>
          <w:sz w:val="22"/>
          <w:szCs w:val="22"/>
        </w:rPr>
        <w:t>......................</w:t>
      </w:r>
      <w:r w:rsidRPr="00BD0F6B">
        <w:rPr>
          <w:rFonts w:ascii="Verdana" w:hAnsi="Verdana"/>
          <w:b/>
          <w:sz w:val="22"/>
          <w:szCs w:val="22"/>
        </w:rPr>
        <w:t xml:space="preserve"> zł </w:t>
      </w:r>
      <w:r w:rsidRPr="00BD0F6B">
        <w:rPr>
          <w:rFonts w:ascii="Verdana" w:hAnsi="Verdana"/>
          <w:sz w:val="22"/>
          <w:szCs w:val="22"/>
        </w:rPr>
        <w:t xml:space="preserve">(słownie: </w:t>
      </w:r>
      <w:r>
        <w:rPr>
          <w:rFonts w:ascii="Verdana" w:hAnsi="Verdana"/>
          <w:sz w:val="22"/>
          <w:szCs w:val="22"/>
        </w:rPr>
        <w:t>................................................</w:t>
      </w:r>
      <w:r w:rsidRPr="00BD0F6B">
        <w:rPr>
          <w:rFonts w:ascii="Verdana" w:hAnsi="Verdana"/>
          <w:sz w:val="22"/>
          <w:szCs w:val="22"/>
        </w:rPr>
        <w:t xml:space="preserve">złotych </w:t>
      </w:r>
      <w:r>
        <w:rPr>
          <w:rFonts w:ascii="Verdana" w:hAnsi="Verdana"/>
          <w:sz w:val="22"/>
          <w:szCs w:val="22"/>
        </w:rPr>
        <w:t>...............</w:t>
      </w:r>
      <w:r w:rsidRPr="00BD0F6B">
        <w:rPr>
          <w:rFonts w:ascii="Verdana" w:hAnsi="Verdana"/>
          <w:sz w:val="22"/>
          <w:szCs w:val="22"/>
        </w:rPr>
        <w:t xml:space="preserve">/100), w tym </w:t>
      </w:r>
      <w:r w:rsidRPr="00BD0F6B">
        <w:rPr>
          <w:rFonts w:ascii="Verdana" w:hAnsi="Verdana"/>
          <w:b/>
          <w:sz w:val="22"/>
          <w:szCs w:val="22"/>
        </w:rPr>
        <w:t>netto</w:t>
      </w:r>
      <w:r w:rsidRPr="00BD0F6B">
        <w:rPr>
          <w:rFonts w:ascii="Verdana" w:hAnsi="Verdana"/>
          <w:sz w:val="22"/>
          <w:szCs w:val="22"/>
        </w:rPr>
        <w:t xml:space="preserve"> </w:t>
      </w:r>
      <w:r>
        <w:rPr>
          <w:rFonts w:ascii="Verdana" w:hAnsi="Verdana"/>
          <w:b/>
          <w:sz w:val="22"/>
          <w:szCs w:val="22"/>
        </w:rPr>
        <w:t>...............</w:t>
      </w:r>
      <w:r w:rsidRPr="00BD0F6B">
        <w:rPr>
          <w:rFonts w:ascii="Verdana" w:hAnsi="Verdana"/>
          <w:b/>
          <w:sz w:val="22"/>
          <w:szCs w:val="22"/>
        </w:rPr>
        <w:t xml:space="preserve"> zł</w:t>
      </w:r>
      <w:r w:rsidRPr="00BD0F6B">
        <w:rPr>
          <w:rFonts w:ascii="Verdana" w:hAnsi="Verdana"/>
          <w:sz w:val="22"/>
          <w:szCs w:val="22"/>
        </w:rPr>
        <w:t xml:space="preserve"> (słownie: </w:t>
      </w:r>
      <w:r>
        <w:rPr>
          <w:rFonts w:ascii="Verdana" w:hAnsi="Verdana"/>
          <w:sz w:val="22"/>
          <w:szCs w:val="22"/>
        </w:rPr>
        <w:t>............................</w:t>
      </w:r>
      <w:r w:rsidRPr="00BD0F6B">
        <w:rPr>
          <w:rFonts w:ascii="Verdana" w:hAnsi="Verdana"/>
          <w:sz w:val="22"/>
          <w:szCs w:val="22"/>
        </w:rPr>
        <w:t xml:space="preserve"> złotych </w:t>
      </w:r>
      <w:r>
        <w:rPr>
          <w:rFonts w:ascii="Verdana" w:hAnsi="Verdana"/>
          <w:sz w:val="22"/>
          <w:szCs w:val="22"/>
        </w:rPr>
        <w:t>...................</w:t>
      </w:r>
      <w:r w:rsidRPr="00BD0F6B">
        <w:rPr>
          <w:rFonts w:ascii="Verdana" w:hAnsi="Verdana"/>
          <w:sz w:val="22"/>
          <w:szCs w:val="22"/>
        </w:rPr>
        <w:t xml:space="preserve">/100), plus podatek VAT wg obowiązujących przepisów – zgodnie ze stanem prawnym na dzień zawarcia umowy podatek </w:t>
      </w:r>
      <w:r w:rsidRPr="00BD0F6B">
        <w:rPr>
          <w:rFonts w:ascii="Verdana" w:hAnsi="Verdana"/>
          <w:b/>
          <w:sz w:val="22"/>
          <w:szCs w:val="22"/>
        </w:rPr>
        <w:t xml:space="preserve">VAT wynosi </w:t>
      </w:r>
      <w:r>
        <w:rPr>
          <w:rFonts w:ascii="Verdana" w:hAnsi="Verdana"/>
          <w:b/>
          <w:sz w:val="22"/>
          <w:szCs w:val="22"/>
        </w:rPr>
        <w:t>......</w:t>
      </w:r>
      <w:r w:rsidRPr="00BD0F6B">
        <w:rPr>
          <w:rFonts w:ascii="Verdana" w:hAnsi="Verdana"/>
          <w:b/>
          <w:sz w:val="22"/>
          <w:szCs w:val="22"/>
        </w:rPr>
        <w:t>%</w:t>
      </w:r>
      <w:r w:rsidRPr="00BD0F6B">
        <w:rPr>
          <w:rFonts w:ascii="Verdana" w:hAnsi="Verdana"/>
          <w:sz w:val="22"/>
          <w:szCs w:val="22"/>
        </w:rPr>
        <w:t xml:space="preserve">, czyli </w:t>
      </w:r>
      <w:r>
        <w:rPr>
          <w:rFonts w:ascii="Verdana" w:hAnsi="Verdana"/>
          <w:b/>
          <w:sz w:val="22"/>
          <w:szCs w:val="22"/>
        </w:rPr>
        <w:t>........................</w:t>
      </w:r>
      <w:r w:rsidRPr="00BD0F6B">
        <w:rPr>
          <w:rFonts w:ascii="Verdana" w:hAnsi="Verdana"/>
          <w:b/>
          <w:sz w:val="22"/>
          <w:szCs w:val="22"/>
        </w:rPr>
        <w:t xml:space="preserve"> zł</w:t>
      </w:r>
      <w:r w:rsidRPr="00BD0F6B">
        <w:rPr>
          <w:rFonts w:ascii="Verdana" w:hAnsi="Verdana"/>
          <w:sz w:val="22"/>
          <w:szCs w:val="22"/>
        </w:rPr>
        <w:t xml:space="preserve"> (słownie: </w:t>
      </w:r>
      <w:r>
        <w:rPr>
          <w:rFonts w:ascii="Verdana" w:hAnsi="Verdana"/>
          <w:sz w:val="22"/>
          <w:szCs w:val="22"/>
        </w:rPr>
        <w:t>...................</w:t>
      </w:r>
      <w:r w:rsidRPr="00BD0F6B">
        <w:rPr>
          <w:rFonts w:ascii="Verdana" w:hAnsi="Verdana"/>
          <w:sz w:val="22"/>
          <w:szCs w:val="22"/>
        </w:rPr>
        <w:t xml:space="preserve"> złotych </w:t>
      </w:r>
      <w:r>
        <w:rPr>
          <w:rFonts w:ascii="Verdana" w:hAnsi="Verdana"/>
          <w:sz w:val="22"/>
          <w:szCs w:val="22"/>
        </w:rPr>
        <w:t>....</w:t>
      </w:r>
      <w:r w:rsidRPr="00BD0F6B">
        <w:rPr>
          <w:rFonts w:ascii="Verdana" w:hAnsi="Verdana"/>
          <w:sz w:val="22"/>
          <w:szCs w:val="22"/>
        </w:rPr>
        <w:t>/100),</w:t>
      </w:r>
      <w:bookmarkEnd w:id="1"/>
    </w:p>
    <w:p w:rsidR="003E1B03" w:rsidRDefault="0009421E" w:rsidP="003E1B03">
      <w:pPr>
        <w:pStyle w:val="Akapitzlist"/>
        <w:numPr>
          <w:ilvl w:val="0"/>
          <w:numId w:val="51"/>
        </w:numPr>
        <w:spacing w:before="120" w:line="360" w:lineRule="auto"/>
        <w:ind w:left="0" w:firstLine="0"/>
        <w:mirrorIndents/>
        <w:rPr>
          <w:rFonts w:ascii="Verdana" w:hAnsi="Verdana"/>
          <w:sz w:val="22"/>
          <w:szCs w:val="22"/>
        </w:rPr>
      </w:pPr>
      <w:r w:rsidRPr="0009421E">
        <w:rPr>
          <w:rFonts w:ascii="Verdana" w:hAnsi="Verdana"/>
          <w:sz w:val="22"/>
          <w:szCs w:val="22"/>
        </w:rPr>
        <w:t xml:space="preserve">wynagrodzenie Wykonawcy za wykonanie Etapu </w:t>
      </w:r>
      <w:r w:rsidR="004A5197">
        <w:rPr>
          <w:rFonts w:ascii="Verdana" w:hAnsi="Verdana"/>
          <w:sz w:val="22"/>
          <w:szCs w:val="22"/>
        </w:rPr>
        <w:t>I</w:t>
      </w:r>
      <w:r w:rsidRPr="0009421E">
        <w:rPr>
          <w:rFonts w:ascii="Verdana" w:hAnsi="Verdana"/>
          <w:sz w:val="22"/>
          <w:szCs w:val="22"/>
        </w:rPr>
        <w:t xml:space="preserve">I, tj. </w:t>
      </w:r>
      <w:r w:rsidR="004A5197" w:rsidRPr="005C7037">
        <w:rPr>
          <w:rFonts w:ascii="Verdana" w:hAnsi="Verdana"/>
          <w:b/>
          <w:sz w:val="22"/>
          <w:szCs w:val="22"/>
        </w:rPr>
        <w:t>65</w:t>
      </w:r>
      <w:r w:rsidRPr="005C7037">
        <w:rPr>
          <w:rFonts w:ascii="Verdana" w:hAnsi="Verdana"/>
          <w:b/>
          <w:sz w:val="22"/>
          <w:szCs w:val="22"/>
        </w:rPr>
        <w:t>%</w:t>
      </w:r>
      <w:r w:rsidRPr="0009421E">
        <w:rPr>
          <w:rFonts w:ascii="Verdana" w:hAnsi="Verdana"/>
          <w:sz w:val="22"/>
          <w:szCs w:val="22"/>
        </w:rPr>
        <w:t xml:space="preserve"> wynagrodzenia określonego w § 4 ust. 1 umowy, wynosi: </w:t>
      </w:r>
      <w:r w:rsidRPr="0009421E">
        <w:rPr>
          <w:rFonts w:ascii="Verdana" w:hAnsi="Verdana"/>
          <w:b/>
          <w:sz w:val="22"/>
          <w:szCs w:val="22"/>
        </w:rPr>
        <w:t>brutto</w:t>
      </w:r>
      <w:r w:rsidRPr="0009421E">
        <w:rPr>
          <w:rFonts w:ascii="Verdana" w:hAnsi="Verdana"/>
          <w:sz w:val="22"/>
          <w:szCs w:val="22"/>
        </w:rPr>
        <w:t xml:space="preserve"> </w:t>
      </w:r>
      <w:r w:rsidRPr="0009421E">
        <w:rPr>
          <w:rFonts w:ascii="Verdana" w:hAnsi="Verdana"/>
          <w:b/>
          <w:sz w:val="22"/>
          <w:szCs w:val="22"/>
        </w:rPr>
        <w:t xml:space="preserve">...................... zł </w:t>
      </w:r>
      <w:r w:rsidRPr="0009421E">
        <w:rPr>
          <w:rFonts w:ascii="Verdana" w:hAnsi="Verdana"/>
          <w:sz w:val="22"/>
          <w:szCs w:val="22"/>
        </w:rPr>
        <w:t xml:space="preserve">(słownie: ................................................złotych .............../100), w tym </w:t>
      </w:r>
      <w:r w:rsidRPr="0009421E">
        <w:rPr>
          <w:rFonts w:ascii="Verdana" w:hAnsi="Verdana"/>
          <w:b/>
          <w:sz w:val="22"/>
          <w:szCs w:val="22"/>
        </w:rPr>
        <w:t>netto</w:t>
      </w:r>
      <w:r w:rsidRPr="0009421E">
        <w:rPr>
          <w:rFonts w:ascii="Verdana" w:hAnsi="Verdana"/>
          <w:sz w:val="22"/>
          <w:szCs w:val="22"/>
        </w:rPr>
        <w:t xml:space="preserve"> </w:t>
      </w:r>
      <w:r w:rsidRPr="0009421E">
        <w:rPr>
          <w:rFonts w:ascii="Verdana" w:hAnsi="Verdana"/>
          <w:b/>
          <w:sz w:val="22"/>
          <w:szCs w:val="22"/>
        </w:rPr>
        <w:t>............... zł</w:t>
      </w:r>
      <w:r w:rsidRPr="0009421E">
        <w:rPr>
          <w:rFonts w:ascii="Verdana" w:hAnsi="Verdana"/>
          <w:sz w:val="22"/>
          <w:szCs w:val="22"/>
        </w:rPr>
        <w:t xml:space="preserve"> (słownie: ............................ złotych .................../100), plus podatek VAT wg obowiązujących przepisów – zgodnie ze stanem prawnym na dzień zawarcia umowy podatek </w:t>
      </w:r>
      <w:r w:rsidRPr="0009421E">
        <w:rPr>
          <w:rFonts w:ascii="Verdana" w:hAnsi="Verdana"/>
          <w:b/>
          <w:sz w:val="22"/>
          <w:szCs w:val="22"/>
        </w:rPr>
        <w:t>VAT wynosi ......%</w:t>
      </w:r>
      <w:r w:rsidRPr="0009421E">
        <w:rPr>
          <w:rFonts w:ascii="Verdana" w:hAnsi="Verdana"/>
          <w:sz w:val="22"/>
          <w:szCs w:val="22"/>
        </w:rPr>
        <w:t xml:space="preserve">, czyli </w:t>
      </w:r>
      <w:r w:rsidRPr="0009421E">
        <w:rPr>
          <w:rFonts w:ascii="Verdana" w:hAnsi="Verdana"/>
          <w:b/>
          <w:sz w:val="22"/>
          <w:szCs w:val="22"/>
        </w:rPr>
        <w:t>........................ zł</w:t>
      </w:r>
      <w:r w:rsidRPr="0009421E">
        <w:rPr>
          <w:rFonts w:ascii="Verdana" w:hAnsi="Verdana"/>
          <w:sz w:val="22"/>
          <w:szCs w:val="22"/>
        </w:rPr>
        <w:t xml:space="preserve"> (słownie: ................... złotych ..../100),</w:t>
      </w:r>
    </w:p>
    <w:p w:rsidR="002E420E" w:rsidRPr="003E1B03" w:rsidRDefault="003E1B03" w:rsidP="003E1B03">
      <w:pPr>
        <w:pStyle w:val="Akapitzlist"/>
        <w:numPr>
          <w:ilvl w:val="0"/>
          <w:numId w:val="51"/>
        </w:numPr>
        <w:spacing w:before="120" w:line="360" w:lineRule="auto"/>
        <w:ind w:left="0" w:firstLine="0"/>
        <w:mirrorIndents/>
        <w:rPr>
          <w:rFonts w:ascii="Verdana" w:hAnsi="Verdana"/>
          <w:sz w:val="22"/>
          <w:szCs w:val="22"/>
        </w:rPr>
      </w:pPr>
      <w:r w:rsidRPr="003E1B03">
        <w:rPr>
          <w:rFonts w:ascii="Verdana" w:hAnsi="Verdana"/>
          <w:sz w:val="22"/>
          <w:szCs w:val="22"/>
        </w:rPr>
        <w:t xml:space="preserve">wynagrodzenie Wykonawcy za wykonanie Etapu </w:t>
      </w:r>
      <w:r>
        <w:rPr>
          <w:rFonts w:ascii="Verdana" w:hAnsi="Verdana"/>
          <w:sz w:val="22"/>
          <w:szCs w:val="22"/>
        </w:rPr>
        <w:t>II</w:t>
      </w:r>
      <w:r w:rsidRPr="003E1B03">
        <w:rPr>
          <w:rFonts w:ascii="Verdana" w:hAnsi="Verdana"/>
          <w:sz w:val="22"/>
          <w:szCs w:val="22"/>
        </w:rPr>
        <w:t xml:space="preserve">I, tj. </w:t>
      </w:r>
      <w:r w:rsidRPr="005C7037">
        <w:rPr>
          <w:rFonts w:ascii="Verdana" w:hAnsi="Verdana"/>
          <w:b/>
          <w:sz w:val="22"/>
          <w:szCs w:val="22"/>
        </w:rPr>
        <w:t>28%</w:t>
      </w:r>
      <w:r w:rsidRPr="003E1B03">
        <w:rPr>
          <w:rFonts w:ascii="Verdana" w:hAnsi="Verdana"/>
          <w:sz w:val="22"/>
          <w:szCs w:val="22"/>
        </w:rPr>
        <w:t xml:space="preserve"> wynagrodzenia określonego w § 4 ust. 1 umowy, wynosi: </w:t>
      </w:r>
      <w:r w:rsidRPr="003E1B03">
        <w:rPr>
          <w:rFonts w:ascii="Verdana" w:hAnsi="Verdana"/>
          <w:b/>
          <w:sz w:val="22"/>
          <w:szCs w:val="22"/>
        </w:rPr>
        <w:t>brutto</w:t>
      </w:r>
      <w:r w:rsidRPr="003E1B03">
        <w:rPr>
          <w:rFonts w:ascii="Verdana" w:hAnsi="Verdana"/>
          <w:sz w:val="22"/>
          <w:szCs w:val="22"/>
        </w:rPr>
        <w:t xml:space="preserve"> </w:t>
      </w:r>
      <w:r w:rsidRPr="003E1B03">
        <w:rPr>
          <w:rFonts w:ascii="Verdana" w:hAnsi="Verdana"/>
          <w:b/>
          <w:sz w:val="22"/>
          <w:szCs w:val="22"/>
        </w:rPr>
        <w:t xml:space="preserve">...................... zł </w:t>
      </w:r>
      <w:r w:rsidRPr="003E1B03">
        <w:rPr>
          <w:rFonts w:ascii="Verdana" w:hAnsi="Verdana"/>
          <w:sz w:val="22"/>
          <w:szCs w:val="22"/>
        </w:rPr>
        <w:t xml:space="preserve">(słownie: ................................................złotych .............../100), w tym </w:t>
      </w:r>
      <w:r w:rsidRPr="003E1B03">
        <w:rPr>
          <w:rFonts w:ascii="Verdana" w:hAnsi="Verdana"/>
          <w:b/>
          <w:sz w:val="22"/>
          <w:szCs w:val="22"/>
        </w:rPr>
        <w:t>netto</w:t>
      </w:r>
      <w:r w:rsidRPr="003E1B03">
        <w:rPr>
          <w:rFonts w:ascii="Verdana" w:hAnsi="Verdana"/>
          <w:sz w:val="22"/>
          <w:szCs w:val="22"/>
        </w:rPr>
        <w:t xml:space="preserve"> </w:t>
      </w:r>
      <w:r w:rsidRPr="003E1B03">
        <w:rPr>
          <w:rFonts w:ascii="Verdana" w:hAnsi="Verdana"/>
          <w:b/>
          <w:sz w:val="22"/>
          <w:szCs w:val="22"/>
        </w:rPr>
        <w:t>............... zł</w:t>
      </w:r>
      <w:r w:rsidRPr="003E1B03">
        <w:rPr>
          <w:rFonts w:ascii="Verdana" w:hAnsi="Verdana"/>
          <w:sz w:val="22"/>
          <w:szCs w:val="22"/>
        </w:rPr>
        <w:t xml:space="preserve"> (słownie: ............................ złotych .................../100), plus podatek VAT wg obowiązujących przepisów – zgodnie ze stanem prawnym na dzień zawarcia umowy podatek </w:t>
      </w:r>
      <w:r w:rsidRPr="003E1B03">
        <w:rPr>
          <w:rFonts w:ascii="Verdana" w:hAnsi="Verdana"/>
          <w:b/>
          <w:sz w:val="22"/>
          <w:szCs w:val="22"/>
        </w:rPr>
        <w:t>VAT wynosi ......%</w:t>
      </w:r>
      <w:r w:rsidRPr="003E1B03">
        <w:rPr>
          <w:rFonts w:ascii="Verdana" w:hAnsi="Verdana"/>
          <w:sz w:val="22"/>
          <w:szCs w:val="22"/>
        </w:rPr>
        <w:t xml:space="preserve">, czyli </w:t>
      </w:r>
      <w:r w:rsidRPr="003E1B03">
        <w:rPr>
          <w:rFonts w:ascii="Verdana" w:hAnsi="Verdana"/>
          <w:b/>
          <w:sz w:val="22"/>
          <w:szCs w:val="22"/>
        </w:rPr>
        <w:t>........................ zł</w:t>
      </w:r>
      <w:r w:rsidRPr="003E1B03">
        <w:rPr>
          <w:rFonts w:ascii="Verdana" w:hAnsi="Verdana"/>
          <w:sz w:val="22"/>
          <w:szCs w:val="22"/>
        </w:rPr>
        <w:t xml:space="preserve"> (słownie: ................... złotych ..../100)</w:t>
      </w:r>
      <w:r>
        <w:rPr>
          <w:rFonts w:ascii="Verdana" w:hAnsi="Verdana"/>
          <w:sz w:val="22"/>
          <w:szCs w:val="22"/>
        </w:rPr>
        <w:t>.</w:t>
      </w:r>
    </w:p>
    <w:p w:rsidR="00921D81" w:rsidRPr="004C53E6" w:rsidRDefault="00BB702A" w:rsidP="00F56837">
      <w:pPr>
        <w:pStyle w:val="Nagwek3"/>
        <w:numPr>
          <w:ilvl w:val="0"/>
          <w:numId w:val="25"/>
        </w:numPr>
        <w:spacing w:line="360" w:lineRule="auto"/>
        <w:ind w:left="0" w:firstLine="0"/>
        <w:contextualSpacing/>
        <w:mirrorIndents/>
        <w:rPr>
          <w:sz w:val="22"/>
        </w:rPr>
      </w:pPr>
      <w:r w:rsidRPr="004C53E6">
        <w:rPr>
          <w:sz w:val="22"/>
        </w:rPr>
        <w:t xml:space="preserve">W kwocie wynagrodzenia określonego w ust. 1 </w:t>
      </w:r>
      <w:r w:rsidR="00962DDE" w:rsidRPr="004C53E6">
        <w:rPr>
          <w:sz w:val="22"/>
        </w:rPr>
        <w:t xml:space="preserve">niniejszego paragrafu </w:t>
      </w:r>
      <w:r w:rsidRPr="004C53E6">
        <w:rPr>
          <w:sz w:val="22"/>
        </w:rPr>
        <w:t xml:space="preserve">zawarte są </w:t>
      </w:r>
      <w:r w:rsidR="00962DDE" w:rsidRPr="004C53E6">
        <w:rPr>
          <w:sz w:val="22"/>
        </w:rPr>
        <w:t xml:space="preserve">wszystkie </w:t>
      </w:r>
      <w:r w:rsidRPr="004C53E6">
        <w:rPr>
          <w:sz w:val="22"/>
        </w:rPr>
        <w:t>koszty niezbędne do wykonania przedmiotu umowy</w:t>
      </w:r>
      <w:r w:rsidR="00902119" w:rsidRPr="004C53E6">
        <w:rPr>
          <w:sz w:val="22"/>
        </w:rPr>
        <w:t>,</w:t>
      </w:r>
      <w:r w:rsidRPr="004C53E6">
        <w:rPr>
          <w:sz w:val="22"/>
        </w:rPr>
        <w:t xml:space="preserve"> w tym </w:t>
      </w:r>
      <w:r w:rsidR="00902119" w:rsidRPr="004C53E6">
        <w:rPr>
          <w:sz w:val="22"/>
        </w:rPr>
        <w:t xml:space="preserve">koszt </w:t>
      </w:r>
      <w:r w:rsidRPr="004C53E6">
        <w:rPr>
          <w:sz w:val="22"/>
        </w:rPr>
        <w:t>przeniesienie praw własności do egzemplarzy opracowania, majątkowych praw autorskich, praw zależnych, udzielenie wszelkich upoważnień i zezwoleń w zakresie określonym w niniejszej umowie.</w:t>
      </w:r>
    </w:p>
    <w:p w:rsidR="00F30686" w:rsidRPr="004C53E6" w:rsidRDefault="00BB702A" w:rsidP="005C7037">
      <w:pPr>
        <w:pStyle w:val="Nagwek3"/>
        <w:keepNext w:val="0"/>
        <w:widowControl w:val="0"/>
        <w:numPr>
          <w:ilvl w:val="0"/>
          <w:numId w:val="25"/>
        </w:numPr>
        <w:spacing w:line="360" w:lineRule="auto"/>
        <w:ind w:left="0" w:firstLine="0"/>
        <w:contextualSpacing/>
        <w:mirrorIndents/>
        <w:rPr>
          <w:sz w:val="22"/>
        </w:rPr>
      </w:pPr>
      <w:r w:rsidRPr="004C53E6">
        <w:rPr>
          <w:sz w:val="22"/>
        </w:rPr>
        <w:t xml:space="preserve">Zamawiający wypłaci Wykonawcy wynagrodzenie po dokonaniu </w:t>
      </w:r>
      <w:r w:rsidR="00CF41FB" w:rsidRPr="004C53E6">
        <w:rPr>
          <w:sz w:val="22"/>
        </w:rPr>
        <w:t xml:space="preserve">trzech </w:t>
      </w:r>
      <w:r w:rsidRPr="004C53E6">
        <w:rPr>
          <w:sz w:val="22"/>
        </w:rPr>
        <w:t>odbior</w:t>
      </w:r>
      <w:r w:rsidR="00CF41FB" w:rsidRPr="004C53E6">
        <w:rPr>
          <w:sz w:val="22"/>
        </w:rPr>
        <w:t>ów</w:t>
      </w:r>
      <w:r w:rsidRPr="004C53E6">
        <w:rPr>
          <w:sz w:val="22"/>
        </w:rPr>
        <w:t xml:space="preserve"> zakresu prac bez zastrzeżeń, o który</w:t>
      </w:r>
      <w:r w:rsidR="00CF41FB" w:rsidRPr="004C53E6">
        <w:rPr>
          <w:sz w:val="22"/>
        </w:rPr>
        <w:t>ch</w:t>
      </w:r>
      <w:r w:rsidRPr="004C53E6">
        <w:rPr>
          <w:sz w:val="22"/>
        </w:rPr>
        <w:t xml:space="preserve"> mowa w § 3</w:t>
      </w:r>
      <w:r w:rsidR="008F0BD7" w:rsidRPr="004C53E6">
        <w:rPr>
          <w:sz w:val="22"/>
        </w:rPr>
        <w:t xml:space="preserve"> umowy</w:t>
      </w:r>
      <w:r w:rsidRPr="004C53E6">
        <w:rPr>
          <w:sz w:val="22"/>
        </w:rPr>
        <w:t xml:space="preserve"> i doręczeniu mu przez Wykonawcę prawidłowo wystawio</w:t>
      </w:r>
      <w:r w:rsidR="008F0BD7" w:rsidRPr="004C53E6">
        <w:rPr>
          <w:sz w:val="22"/>
        </w:rPr>
        <w:t>nych</w:t>
      </w:r>
      <w:r w:rsidRPr="004C53E6">
        <w:rPr>
          <w:sz w:val="22"/>
        </w:rPr>
        <w:t xml:space="preserve"> faktury, w terminie </w:t>
      </w:r>
      <w:r w:rsidR="000B4AE3" w:rsidRPr="004C53E6">
        <w:rPr>
          <w:sz w:val="22"/>
        </w:rPr>
        <w:t xml:space="preserve">do </w:t>
      </w:r>
      <w:r w:rsidRPr="004C53E6">
        <w:rPr>
          <w:sz w:val="22"/>
        </w:rPr>
        <w:t>30 dni od daty doręczenia faktur na konto wskazane w faktur</w:t>
      </w:r>
      <w:r w:rsidR="008F0BD7" w:rsidRPr="004C53E6">
        <w:rPr>
          <w:sz w:val="22"/>
        </w:rPr>
        <w:t>ach.</w:t>
      </w:r>
    </w:p>
    <w:p w:rsidR="00F30686" w:rsidRPr="004C53E6" w:rsidRDefault="00BB702A" w:rsidP="005C7037">
      <w:pPr>
        <w:pStyle w:val="Nagwek3"/>
        <w:keepNext w:val="0"/>
        <w:widowControl w:val="0"/>
        <w:numPr>
          <w:ilvl w:val="0"/>
          <w:numId w:val="25"/>
        </w:numPr>
        <w:spacing w:line="360" w:lineRule="auto"/>
        <w:ind w:left="0" w:firstLine="0"/>
        <w:contextualSpacing/>
        <w:mirrorIndents/>
        <w:rPr>
          <w:sz w:val="22"/>
        </w:rPr>
      </w:pPr>
      <w:r w:rsidRPr="004C53E6">
        <w:rPr>
          <w:sz w:val="22"/>
        </w:rPr>
        <w:t>Za termin dokonania płatności uważa się datę obciążenia rachunku bankowego Zamawiającego.</w:t>
      </w:r>
    </w:p>
    <w:p w:rsidR="00F30686" w:rsidRPr="004C53E6" w:rsidRDefault="00BB702A" w:rsidP="00F56837">
      <w:pPr>
        <w:pStyle w:val="Nagwek3"/>
        <w:numPr>
          <w:ilvl w:val="0"/>
          <w:numId w:val="25"/>
        </w:numPr>
        <w:spacing w:line="360" w:lineRule="auto"/>
        <w:ind w:left="0" w:firstLine="0"/>
        <w:contextualSpacing/>
        <w:mirrorIndents/>
        <w:rPr>
          <w:sz w:val="22"/>
        </w:rPr>
      </w:pPr>
      <w:r w:rsidRPr="004C53E6">
        <w:rPr>
          <w:sz w:val="22"/>
        </w:rPr>
        <w:lastRenderedPageBreak/>
        <w:t>Wykonawca wystawi faktur</w:t>
      </w:r>
      <w:r w:rsidR="00FC7370" w:rsidRPr="004C53E6">
        <w:rPr>
          <w:sz w:val="22"/>
        </w:rPr>
        <w:t>y</w:t>
      </w:r>
      <w:r w:rsidRPr="004C53E6">
        <w:rPr>
          <w:sz w:val="22"/>
        </w:rPr>
        <w:t xml:space="preserve"> zgodnie z poniższymi danymi: Gmina Wrocław, pl.</w:t>
      </w:r>
      <w:r w:rsidR="00FC7370" w:rsidRPr="004C53E6">
        <w:rPr>
          <w:sz w:val="22"/>
        </w:rPr>
        <w:t> </w:t>
      </w:r>
      <w:r w:rsidRPr="004C53E6">
        <w:rPr>
          <w:sz w:val="22"/>
        </w:rPr>
        <w:t>Nowy Targ 1-8, 50-141 Wrocław, NIP: 8971383551 oraz dostarczy faktur</w:t>
      </w:r>
      <w:r w:rsidR="00FC7370" w:rsidRPr="004C53E6">
        <w:rPr>
          <w:sz w:val="22"/>
        </w:rPr>
        <w:t>y</w:t>
      </w:r>
      <w:r w:rsidRPr="004C53E6">
        <w:rPr>
          <w:sz w:val="22"/>
        </w:rPr>
        <w:t xml:space="preserve"> na adres: Wydział </w:t>
      </w:r>
      <w:r w:rsidR="00FC7370" w:rsidRPr="004C53E6">
        <w:rPr>
          <w:sz w:val="22"/>
        </w:rPr>
        <w:t>Klimatu</w:t>
      </w:r>
      <w:r w:rsidRPr="004C53E6">
        <w:rPr>
          <w:sz w:val="22"/>
        </w:rPr>
        <w:t xml:space="preserve"> i Energii Urzędu Miejskiego Wrocławia, ul. </w:t>
      </w:r>
      <w:r w:rsidR="00FC7370" w:rsidRPr="004C53E6">
        <w:rPr>
          <w:sz w:val="22"/>
        </w:rPr>
        <w:t>Świdnicka 53</w:t>
      </w:r>
      <w:r w:rsidRPr="004C53E6">
        <w:rPr>
          <w:sz w:val="22"/>
        </w:rPr>
        <w:t>,</w:t>
      </w:r>
      <w:r w:rsidR="00FC7370" w:rsidRPr="004C53E6">
        <w:rPr>
          <w:sz w:val="22"/>
        </w:rPr>
        <w:t xml:space="preserve"> </w:t>
      </w:r>
      <w:r w:rsidRPr="004C53E6">
        <w:rPr>
          <w:sz w:val="22"/>
        </w:rPr>
        <w:t>50</w:t>
      </w:r>
      <w:r w:rsidR="00FC7370" w:rsidRPr="004C53E6">
        <w:rPr>
          <w:sz w:val="22"/>
        </w:rPr>
        <w:t>- </w:t>
      </w:r>
      <w:r w:rsidRPr="004C53E6">
        <w:rPr>
          <w:sz w:val="22"/>
        </w:rPr>
        <w:t>03</w:t>
      </w:r>
      <w:r w:rsidR="00FC7370" w:rsidRPr="004C53E6">
        <w:rPr>
          <w:sz w:val="22"/>
        </w:rPr>
        <w:t>0</w:t>
      </w:r>
      <w:r w:rsidRPr="004C53E6">
        <w:rPr>
          <w:sz w:val="22"/>
        </w:rPr>
        <w:t xml:space="preserve"> Wrocław.</w:t>
      </w:r>
    </w:p>
    <w:p w:rsidR="00F30686" w:rsidRPr="004C53E6" w:rsidRDefault="00BB702A" w:rsidP="00F56837">
      <w:pPr>
        <w:pStyle w:val="Nagwek3"/>
        <w:numPr>
          <w:ilvl w:val="0"/>
          <w:numId w:val="25"/>
        </w:numPr>
        <w:spacing w:line="360" w:lineRule="auto"/>
        <w:ind w:left="0" w:firstLine="0"/>
        <w:contextualSpacing/>
        <w:mirrorIndents/>
        <w:rPr>
          <w:sz w:val="22"/>
        </w:rPr>
      </w:pPr>
      <w:r w:rsidRPr="004C53E6">
        <w:rPr>
          <w:sz w:val="22"/>
        </w:rPr>
        <w:t>Zgodnie z ustaw</w:t>
      </w:r>
      <w:r w:rsidRPr="004C53E6">
        <w:rPr>
          <w:rFonts w:eastAsia="TimesNewRoman"/>
          <w:sz w:val="22"/>
        </w:rPr>
        <w:t xml:space="preserve">ą </w:t>
      </w:r>
      <w:r w:rsidRPr="004C53E6">
        <w:rPr>
          <w:sz w:val="22"/>
        </w:rPr>
        <w:t>z dnia 9 listopada 2018</w:t>
      </w:r>
      <w:r w:rsidR="00530CB1" w:rsidRPr="004C53E6">
        <w:rPr>
          <w:sz w:val="22"/>
        </w:rPr>
        <w:t xml:space="preserve"> </w:t>
      </w:r>
      <w:r w:rsidRPr="004C53E6">
        <w:rPr>
          <w:sz w:val="22"/>
        </w:rPr>
        <w:t>r. o elektronicznym fakturowaniu w zamówieniach publicznych, koncesjach na roboty budowlane lub usługi oraz partnerstwie publiczno-prywatnym istnieje mo</w:t>
      </w:r>
      <w:r w:rsidRPr="004C53E6">
        <w:rPr>
          <w:rFonts w:eastAsia="TimesNewRoman"/>
          <w:sz w:val="22"/>
        </w:rPr>
        <w:t>ż</w:t>
      </w:r>
      <w:r w:rsidRPr="004C53E6">
        <w:rPr>
          <w:sz w:val="22"/>
        </w:rPr>
        <w:t>liwo</w:t>
      </w:r>
      <w:r w:rsidRPr="004C53E6">
        <w:rPr>
          <w:rFonts w:eastAsia="TimesNewRoman"/>
          <w:sz w:val="22"/>
        </w:rPr>
        <w:t xml:space="preserve">ść </w:t>
      </w:r>
      <w:r w:rsidRPr="004C53E6">
        <w:rPr>
          <w:sz w:val="22"/>
        </w:rPr>
        <w:t>wystawienia i przekazania Zamawiaj</w:t>
      </w:r>
      <w:r w:rsidRPr="004C53E6">
        <w:rPr>
          <w:rFonts w:eastAsia="TimesNewRoman"/>
          <w:sz w:val="22"/>
        </w:rPr>
        <w:t>ą</w:t>
      </w:r>
      <w:r w:rsidRPr="004C53E6">
        <w:rPr>
          <w:sz w:val="22"/>
        </w:rPr>
        <w:t>cemu faktury VAT drog</w:t>
      </w:r>
      <w:r w:rsidRPr="004C53E6">
        <w:rPr>
          <w:rFonts w:eastAsia="TimesNewRoman"/>
          <w:sz w:val="22"/>
        </w:rPr>
        <w:t xml:space="preserve">ą </w:t>
      </w:r>
      <w:r w:rsidRPr="004C53E6">
        <w:rPr>
          <w:sz w:val="22"/>
        </w:rPr>
        <w:t>elektroniczn</w:t>
      </w:r>
      <w:r w:rsidRPr="004C53E6">
        <w:rPr>
          <w:rFonts w:eastAsia="TimesNewRoman"/>
          <w:sz w:val="22"/>
        </w:rPr>
        <w:t xml:space="preserve">ą </w:t>
      </w:r>
      <w:r w:rsidRPr="004C53E6">
        <w:rPr>
          <w:sz w:val="22"/>
        </w:rPr>
        <w:t>za po</w:t>
      </w:r>
      <w:r w:rsidRPr="004C53E6">
        <w:rPr>
          <w:rFonts w:eastAsia="TimesNewRoman"/>
          <w:sz w:val="22"/>
        </w:rPr>
        <w:t>ś</w:t>
      </w:r>
      <w:r w:rsidRPr="004C53E6">
        <w:rPr>
          <w:sz w:val="22"/>
        </w:rPr>
        <w:t>rednictwem Platformy Elektronicznego Fakturowania pod adresem: https://brokerpefexpert.efaktura.gov.pl/, adres PEF: NIP 8961003529.</w:t>
      </w:r>
    </w:p>
    <w:p w:rsidR="00F30686" w:rsidRPr="004C53E6" w:rsidRDefault="00BB702A" w:rsidP="00F56837">
      <w:pPr>
        <w:pStyle w:val="Nagwek3"/>
        <w:numPr>
          <w:ilvl w:val="0"/>
          <w:numId w:val="25"/>
        </w:numPr>
        <w:spacing w:line="360" w:lineRule="auto"/>
        <w:ind w:left="0" w:firstLine="0"/>
        <w:contextualSpacing/>
        <w:mirrorIndents/>
        <w:rPr>
          <w:sz w:val="22"/>
        </w:rPr>
      </w:pPr>
      <w:r w:rsidRPr="004C53E6">
        <w:rPr>
          <w:sz w:val="22"/>
        </w:rPr>
        <w:t>Zamawiający wyraża zgodę na otrzymywanie drogą elektroniczną faktur VAT w</w:t>
      </w:r>
      <w:r w:rsidR="00530CB1" w:rsidRPr="004C53E6">
        <w:rPr>
          <w:sz w:val="22"/>
        </w:rPr>
        <w:t> </w:t>
      </w:r>
      <w:r w:rsidRPr="004C53E6">
        <w:rPr>
          <w:sz w:val="22"/>
        </w:rPr>
        <w:t xml:space="preserve">formacie .PDF, które będą przesyłane na następujący adres poczty elektronicznej: </w:t>
      </w:r>
      <w:hyperlink r:id="rId8" w:history="1">
        <w:r w:rsidR="00530CB1" w:rsidRPr="004C53E6">
          <w:rPr>
            <w:rStyle w:val="Hipercze"/>
            <w:rFonts w:ascii="Verdana" w:hAnsi="Verdana"/>
            <w:sz w:val="22"/>
          </w:rPr>
          <w:t>wke@um.wroc.pl</w:t>
        </w:r>
      </w:hyperlink>
      <w:r w:rsidRPr="004C53E6">
        <w:rPr>
          <w:sz w:val="22"/>
        </w:rPr>
        <w:t>.W przypadku wystawiania faktury elektronicznej NABYWC</w:t>
      </w:r>
      <w:r w:rsidRPr="004C53E6">
        <w:rPr>
          <w:rFonts w:eastAsia="TimesNewRoman"/>
          <w:sz w:val="22"/>
        </w:rPr>
        <w:t xml:space="preserve">Ą </w:t>
      </w:r>
      <w:r w:rsidRPr="004C53E6">
        <w:rPr>
          <w:sz w:val="22"/>
        </w:rPr>
        <w:t>USŁUGI jest: Gmina Wrocław, pl. Nowy Targ 1-8, 50-141 Wrocław, NIP: 8971383551, ODBIORC</w:t>
      </w:r>
      <w:r w:rsidRPr="004C53E6">
        <w:rPr>
          <w:rFonts w:eastAsia="TimesNewRoman"/>
          <w:sz w:val="22"/>
        </w:rPr>
        <w:t xml:space="preserve">Ą </w:t>
      </w:r>
      <w:r w:rsidRPr="004C53E6">
        <w:rPr>
          <w:sz w:val="22"/>
        </w:rPr>
        <w:t>USŁUGI jest: Urz</w:t>
      </w:r>
      <w:r w:rsidRPr="004C53E6">
        <w:rPr>
          <w:rFonts w:eastAsia="TimesNewRoman"/>
          <w:sz w:val="22"/>
        </w:rPr>
        <w:t>ą</w:t>
      </w:r>
      <w:r w:rsidRPr="004C53E6">
        <w:rPr>
          <w:sz w:val="22"/>
        </w:rPr>
        <w:t>d Miejski Wrocławia, pl. Nowy Targ 1- 8, 50-141 Wrocław. Zamawiający dokona zapłaty wynagrodzenia na rzecz Wykonawcy z</w:t>
      </w:r>
      <w:r w:rsidR="00530CB1" w:rsidRPr="004C53E6">
        <w:rPr>
          <w:sz w:val="22"/>
        </w:rPr>
        <w:t> </w:t>
      </w:r>
      <w:r w:rsidRPr="004C53E6">
        <w:rPr>
          <w:sz w:val="22"/>
        </w:rPr>
        <w:t>zastosowaniem mechanizmu podzielonej płatności.</w:t>
      </w:r>
    </w:p>
    <w:p w:rsidR="00F30686" w:rsidRPr="004C53E6" w:rsidRDefault="00BB702A" w:rsidP="00F56837">
      <w:pPr>
        <w:pStyle w:val="Nagwek3"/>
        <w:numPr>
          <w:ilvl w:val="0"/>
          <w:numId w:val="25"/>
        </w:numPr>
        <w:spacing w:line="360" w:lineRule="auto"/>
        <w:ind w:left="0" w:firstLine="0"/>
        <w:contextualSpacing/>
        <w:mirrorIndents/>
        <w:rPr>
          <w:sz w:val="22"/>
        </w:rPr>
      </w:pPr>
      <w:r w:rsidRPr="004C53E6">
        <w:rPr>
          <w:sz w:val="22"/>
        </w:rPr>
        <w:t>Zamawiający oświadcza, że jest podatnikiem podatku VAT – NIP 8971383551</w:t>
      </w:r>
    </w:p>
    <w:p w:rsidR="00F30686" w:rsidRPr="004C53E6" w:rsidRDefault="00BB702A" w:rsidP="00F56837">
      <w:pPr>
        <w:pStyle w:val="Nagwek3"/>
        <w:numPr>
          <w:ilvl w:val="0"/>
          <w:numId w:val="25"/>
        </w:numPr>
        <w:spacing w:line="360" w:lineRule="auto"/>
        <w:ind w:left="0" w:firstLine="0"/>
        <w:contextualSpacing/>
        <w:mirrorIndents/>
        <w:rPr>
          <w:sz w:val="22"/>
        </w:rPr>
      </w:pPr>
      <w:r w:rsidRPr="004C53E6">
        <w:rPr>
          <w:sz w:val="22"/>
        </w:rPr>
        <w:t xml:space="preserve">Wykonawca oświadcza, że nie/jest podatnikiem podatku VAT – </w:t>
      </w:r>
      <w:r w:rsidR="009168CA" w:rsidRPr="004C53E6">
        <w:rPr>
          <w:sz w:val="22"/>
        </w:rPr>
        <w:t>...................</w:t>
      </w:r>
    </w:p>
    <w:p w:rsidR="009168CA" w:rsidRPr="004C53E6" w:rsidRDefault="00BB702A" w:rsidP="00F56837">
      <w:pPr>
        <w:pStyle w:val="Nagwek3"/>
        <w:numPr>
          <w:ilvl w:val="0"/>
          <w:numId w:val="25"/>
        </w:numPr>
        <w:spacing w:line="360" w:lineRule="auto"/>
        <w:ind w:left="0" w:firstLine="0"/>
        <w:contextualSpacing/>
        <w:mirrorIndents/>
        <w:rPr>
          <w:sz w:val="22"/>
        </w:rPr>
      </w:pPr>
      <w:r w:rsidRPr="004C53E6">
        <w:rPr>
          <w:sz w:val="22"/>
        </w:rPr>
        <w:t>Wykonawcy przysługuje prawo naliczenia odsetek ustawowych od wartości nieterminowo opłaconych faktur.</w:t>
      </w:r>
    </w:p>
    <w:p w:rsidR="009168CA" w:rsidRPr="004C53E6" w:rsidRDefault="00BB702A" w:rsidP="00F56837">
      <w:pPr>
        <w:pStyle w:val="Nagwek3"/>
        <w:numPr>
          <w:ilvl w:val="0"/>
          <w:numId w:val="25"/>
        </w:numPr>
        <w:spacing w:line="360" w:lineRule="auto"/>
        <w:ind w:left="0" w:firstLine="0"/>
        <w:contextualSpacing/>
        <w:mirrorIndents/>
        <w:rPr>
          <w:sz w:val="22"/>
        </w:rPr>
      </w:pPr>
      <w:r w:rsidRPr="004C53E6">
        <w:rPr>
          <w:sz w:val="22"/>
        </w:rPr>
        <w:t>Zapłata wynagrodzenia wyczerpuje roszczenia Wykonawcy do Zamawiającego z</w:t>
      </w:r>
      <w:r w:rsidR="00171E17" w:rsidRPr="004C53E6">
        <w:rPr>
          <w:sz w:val="22"/>
        </w:rPr>
        <w:t> </w:t>
      </w:r>
      <w:r w:rsidRPr="004C53E6">
        <w:rPr>
          <w:sz w:val="22"/>
        </w:rPr>
        <w:t>tytułu realizacji niniejszej umowy.</w:t>
      </w:r>
    </w:p>
    <w:p w:rsidR="00DC4D96" w:rsidRPr="004C53E6" w:rsidRDefault="00DC4D96" w:rsidP="00F56837">
      <w:pPr>
        <w:pStyle w:val="Nagwek3"/>
        <w:numPr>
          <w:ilvl w:val="0"/>
          <w:numId w:val="25"/>
        </w:numPr>
        <w:spacing w:line="360" w:lineRule="auto"/>
        <w:ind w:left="0" w:firstLine="0"/>
        <w:contextualSpacing/>
        <w:mirrorIndents/>
        <w:rPr>
          <w:rFonts w:cs="Verdana"/>
          <w:sz w:val="22"/>
        </w:rPr>
      </w:pPr>
      <w:r w:rsidRPr="004C53E6">
        <w:rPr>
          <w:rFonts w:cs="Verdana"/>
          <w:sz w:val="22"/>
        </w:rPr>
        <w:t xml:space="preserve">Zamawiający </w:t>
      </w:r>
      <w:r w:rsidRPr="004C53E6">
        <w:rPr>
          <w:sz w:val="22"/>
        </w:rPr>
        <w:t xml:space="preserve">nie przewiduje wypłacania zaliczek na poczet wykonania przedmiotu </w:t>
      </w:r>
      <w:r w:rsidRPr="004C53E6">
        <w:rPr>
          <w:rFonts w:cs="Verdana"/>
          <w:sz w:val="22"/>
        </w:rPr>
        <w:t>umowy.</w:t>
      </w:r>
    </w:p>
    <w:p w:rsidR="00F30686" w:rsidRPr="004C53E6" w:rsidRDefault="00BB702A" w:rsidP="00E5527C">
      <w:pPr>
        <w:pStyle w:val="Nagwek2"/>
        <w:keepNext w:val="0"/>
        <w:widowControl w:val="0"/>
        <w:spacing w:before="100" w:beforeAutospacing="1" w:after="100" w:afterAutospacing="1" w:line="360" w:lineRule="auto"/>
        <w:contextualSpacing/>
        <w:mirrorIndents/>
        <w:rPr>
          <w:color w:val="auto"/>
        </w:rPr>
      </w:pPr>
      <w:r w:rsidRPr="004C53E6">
        <w:rPr>
          <w:color w:val="auto"/>
        </w:rPr>
        <w:t>§ 5 Obowiązki i uprawnienia Stron</w:t>
      </w:r>
    </w:p>
    <w:p w:rsidR="00236FF1" w:rsidRPr="004C53E6" w:rsidRDefault="00BB702A" w:rsidP="00E5527C">
      <w:pPr>
        <w:pStyle w:val="Nagwek3"/>
        <w:keepNext w:val="0"/>
        <w:widowControl w:val="0"/>
        <w:numPr>
          <w:ilvl w:val="0"/>
          <w:numId w:val="27"/>
        </w:numPr>
        <w:spacing w:line="360" w:lineRule="auto"/>
        <w:ind w:left="0" w:firstLine="0"/>
        <w:contextualSpacing/>
        <w:mirrorIndents/>
        <w:rPr>
          <w:b/>
          <w:sz w:val="22"/>
        </w:rPr>
      </w:pPr>
      <w:r w:rsidRPr="004C53E6">
        <w:rPr>
          <w:rFonts w:cs="Tahoma"/>
          <w:sz w:val="22"/>
        </w:rPr>
        <w:t xml:space="preserve">Wykonawca oświadcza, że posiada wiedzę i umiejętności niezbędne do wykonania przedmiotu umowy, o którym mowa w </w:t>
      </w:r>
      <w:r w:rsidRPr="004C53E6">
        <w:rPr>
          <w:sz w:val="22"/>
        </w:rPr>
        <w:t>§ 1 umowy i zobowiązuje się go wykonać zgodnie z przepisami prawa powszechnie obowiązującymi, a także z posiadaną wiedzą.</w:t>
      </w:r>
    </w:p>
    <w:p w:rsidR="00236FF1" w:rsidRPr="004C53E6" w:rsidRDefault="00BB702A" w:rsidP="00E5527C">
      <w:pPr>
        <w:pStyle w:val="Nagwek3"/>
        <w:keepNext w:val="0"/>
        <w:widowControl w:val="0"/>
        <w:numPr>
          <w:ilvl w:val="0"/>
          <w:numId w:val="27"/>
        </w:numPr>
        <w:spacing w:line="360" w:lineRule="auto"/>
        <w:ind w:left="0" w:firstLine="0"/>
        <w:contextualSpacing/>
        <w:mirrorIndents/>
        <w:rPr>
          <w:b/>
          <w:sz w:val="22"/>
        </w:rPr>
      </w:pPr>
      <w:r w:rsidRPr="004C53E6">
        <w:rPr>
          <w:rFonts w:cs="Tahoma"/>
          <w:sz w:val="22"/>
        </w:rPr>
        <w:t>Wykonawca ponosi odpowiedzialność za wszelkie szkody będące następstwem wykonania przez niego przedmiotu umowy.</w:t>
      </w:r>
    </w:p>
    <w:p w:rsidR="00F30686" w:rsidRPr="004C53E6" w:rsidRDefault="00BB702A" w:rsidP="005C7037">
      <w:pPr>
        <w:pStyle w:val="Nagwek3"/>
        <w:keepNext w:val="0"/>
        <w:widowControl w:val="0"/>
        <w:numPr>
          <w:ilvl w:val="0"/>
          <w:numId w:val="27"/>
        </w:numPr>
        <w:spacing w:line="360" w:lineRule="auto"/>
        <w:ind w:left="0" w:firstLine="0"/>
        <w:contextualSpacing/>
        <w:mirrorIndents/>
        <w:rPr>
          <w:b/>
          <w:sz w:val="22"/>
        </w:rPr>
      </w:pPr>
      <w:r w:rsidRPr="004C53E6">
        <w:rPr>
          <w:rFonts w:cs="Tahoma"/>
          <w:sz w:val="22"/>
        </w:rPr>
        <w:t>Wykonawca w ramach wykonania przedmiotu umowy w szczególności zobowiązany jest do:</w:t>
      </w:r>
    </w:p>
    <w:p w:rsidR="00236FF1" w:rsidRPr="004C53E6" w:rsidRDefault="00BB702A" w:rsidP="005C7037">
      <w:pPr>
        <w:pStyle w:val="Nagwek4"/>
        <w:keepNext w:val="0"/>
        <w:widowControl w:val="0"/>
        <w:numPr>
          <w:ilvl w:val="0"/>
          <w:numId w:val="8"/>
        </w:numPr>
        <w:spacing w:before="120" w:line="360" w:lineRule="auto"/>
        <w:ind w:left="0" w:firstLine="0"/>
        <w:contextualSpacing/>
        <w:mirrorIndents/>
        <w:rPr>
          <w:sz w:val="22"/>
        </w:rPr>
      </w:pPr>
      <w:r w:rsidRPr="004C53E6">
        <w:rPr>
          <w:sz w:val="22"/>
        </w:rPr>
        <w:lastRenderedPageBreak/>
        <w:t>dokonania wizji lokalnej w terenie oraz zdobycia wszelkich informacji, które mogą być niezbędne dla prawidłowego wykonania przedmiotu umowy</w:t>
      </w:r>
      <w:r w:rsidR="00236FF1" w:rsidRPr="004C53E6">
        <w:rPr>
          <w:sz w:val="22"/>
        </w:rPr>
        <w:t>,</w:t>
      </w:r>
    </w:p>
    <w:p w:rsidR="00236FF1" w:rsidRPr="004C53E6" w:rsidRDefault="00BB702A" w:rsidP="00F56837">
      <w:pPr>
        <w:pStyle w:val="Nagwek4"/>
        <w:numPr>
          <w:ilvl w:val="0"/>
          <w:numId w:val="8"/>
        </w:numPr>
        <w:spacing w:before="120" w:line="360" w:lineRule="auto"/>
        <w:ind w:left="0" w:firstLine="0"/>
        <w:contextualSpacing/>
        <w:mirrorIndents/>
        <w:rPr>
          <w:sz w:val="22"/>
        </w:rPr>
      </w:pPr>
      <w:r w:rsidRPr="004C53E6">
        <w:rPr>
          <w:sz w:val="22"/>
        </w:rPr>
        <w:t>pozyskania wszelkich map niezbędnych do prawidłowego wykonania umowy, w tym mapy ewidencyjne oraz do celów projektowych</w:t>
      </w:r>
      <w:r w:rsidR="00236FF1" w:rsidRPr="004C53E6">
        <w:rPr>
          <w:sz w:val="22"/>
        </w:rPr>
        <w:t>,</w:t>
      </w:r>
    </w:p>
    <w:p w:rsidR="00236FF1" w:rsidRPr="004C53E6" w:rsidRDefault="00BB702A" w:rsidP="00F56837">
      <w:pPr>
        <w:pStyle w:val="Nagwek4"/>
        <w:numPr>
          <w:ilvl w:val="0"/>
          <w:numId w:val="8"/>
        </w:numPr>
        <w:spacing w:before="120" w:line="360" w:lineRule="auto"/>
        <w:ind w:left="0" w:firstLine="0"/>
        <w:contextualSpacing/>
        <w:mirrorIndents/>
        <w:rPr>
          <w:sz w:val="22"/>
        </w:rPr>
      </w:pPr>
      <w:r w:rsidRPr="004C53E6">
        <w:rPr>
          <w:sz w:val="22"/>
        </w:rPr>
        <w:t>przedłożenia Zamawiającemu, w terminie do 6 tygodni od dnia podpisania umowy, wstępnego projektu zagospodarowania terenu, który omówiony zostanie na organizowanej przez Zamawiającego radzie technicznej</w:t>
      </w:r>
      <w:r w:rsidR="00236FF1" w:rsidRPr="004C53E6">
        <w:rPr>
          <w:sz w:val="22"/>
        </w:rPr>
        <w:t>,</w:t>
      </w:r>
    </w:p>
    <w:p w:rsidR="00236FF1" w:rsidRPr="004C53E6" w:rsidRDefault="00BB702A" w:rsidP="00F56837">
      <w:pPr>
        <w:pStyle w:val="Nagwek4"/>
        <w:numPr>
          <w:ilvl w:val="0"/>
          <w:numId w:val="8"/>
        </w:numPr>
        <w:spacing w:before="120" w:line="360" w:lineRule="auto"/>
        <w:ind w:left="0" w:firstLine="0"/>
        <w:contextualSpacing/>
        <w:mirrorIndents/>
        <w:rPr>
          <w:sz w:val="22"/>
        </w:rPr>
      </w:pPr>
      <w:r w:rsidRPr="004C53E6">
        <w:rPr>
          <w:sz w:val="22"/>
        </w:rPr>
        <w:t>dokonania uzgodnień ze wszystkimi właścicielami i użytkownikami terenu objętego opracowaniem</w:t>
      </w:r>
      <w:r w:rsidR="00236FF1" w:rsidRPr="004C53E6">
        <w:rPr>
          <w:sz w:val="22"/>
        </w:rPr>
        <w:t>,</w:t>
      </w:r>
    </w:p>
    <w:p w:rsidR="00695CC2" w:rsidRPr="004C53E6" w:rsidRDefault="00BB702A" w:rsidP="00F56837">
      <w:pPr>
        <w:pStyle w:val="Nagwek4"/>
        <w:numPr>
          <w:ilvl w:val="0"/>
          <w:numId w:val="8"/>
        </w:numPr>
        <w:spacing w:before="120" w:line="360" w:lineRule="auto"/>
        <w:ind w:left="0" w:firstLine="0"/>
        <w:contextualSpacing/>
        <w:mirrorIndents/>
        <w:rPr>
          <w:sz w:val="22"/>
        </w:rPr>
      </w:pPr>
      <w:r w:rsidRPr="004C53E6">
        <w:rPr>
          <w:sz w:val="22"/>
        </w:rPr>
        <w:t>pozyskanie we własnym zakresie i na własny koszt wszelkich materiałów potrzebnych do wykonania opracowania oraz opinii i uzgodnień w szczególności: z</w:t>
      </w:r>
      <w:r w:rsidR="00236FF1" w:rsidRPr="004C53E6">
        <w:rPr>
          <w:sz w:val="22"/>
        </w:rPr>
        <w:t> Miejskim Przedsiębiorstwem Wodociągów i Kanalizacji S.A. (MPWiK), Regionalnym Dyrektorem Ochrony Środowiska, Polskim Gospodarstwem Wodnym Wody Polskie, Wydziałem Środowiska (WSR),</w:t>
      </w:r>
      <w:r w:rsidRPr="004C53E6">
        <w:rPr>
          <w:sz w:val="22"/>
        </w:rPr>
        <w:t xml:space="preserve"> Wydziałem </w:t>
      </w:r>
      <w:r w:rsidR="00236FF1" w:rsidRPr="004C53E6">
        <w:rPr>
          <w:sz w:val="22"/>
        </w:rPr>
        <w:t>Klimatu</w:t>
      </w:r>
      <w:r w:rsidRPr="004C53E6">
        <w:rPr>
          <w:sz w:val="22"/>
        </w:rPr>
        <w:t xml:space="preserve"> i Energii (W</w:t>
      </w:r>
      <w:r w:rsidR="00236FF1" w:rsidRPr="004C53E6">
        <w:rPr>
          <w:sz w:val="22"/>
        </w:rPr>
        <w:t>K</w:t>
      </w:r>
      <w:r w:rsidRPr="004C53E6">
        <w:rPr>
          <w:sz w:val="22"/>
        </w:rPr>
        <w:t>E), Wydziałem Architektury i Zabytków (WAZ) oraz z gestorami sieci (w przypadku kolizji)</w:t>
      </w:r>
      <w:r w:rsidR="000B4AE3" w:rsidRPr="004C53E6">
        <w:rPr>
          <w:sz w:val="22"/>
        </w:rPr>
        <w:t xml:space="preserve"> i innych</w:t>
      </w:r>
      <w:r w:rsidR="00444CBB" w:rsidRPr="004C53E6">
        <w:rPr>
          <w:sz w:val="22"/>
        </w:rPr>
        <w:t>,</w:t>
      </w:r>
    </w:p>
    <w:p w:rsidR="00695CC2" w:rsidRPr="004C53E6" w:rsidRDefault="00BB702A" w:rsidP="00F56837">
      <w:pPr>
        <w:pStyle w:val="Nagwek4"/>
        <w:numPr>
          <w:ilvl w:val="0"/>
          <w:numId w:val="8"/>
        </w:numPr>
        <w:spacing w:before="120" w:line="360" w:lineRule="auto"/>
        <w:ind w:left="0" w:firstLine="0"/>
        <w:contextualSpacing/>
        <w:mirrorIndents/>
        <w:rPr>
          <w:sz w:val="22"/>
        </w:rPr>
      </w:pPr>
      <w:r w:rsidRPr="004C53E6">
        <w:rPr>
          <w:sz w:val="22"/>
        </w:rPr>
        <w:t xml:space="preserve">przedłożenia Zamawiającemu dokumentacji projektowej w celu uzyskania jej akceptacji </w:t>
      </w:r>
      <w:r w:rsidRPr="004C53E6">
        <w:rPr>
          <w:rFonts w:cs="Calibri"/>
          <w:sz w:val="22"/>
        </w:rPr>
        <w:t>przed złożeniem do WAZ wniosku o</w:t>
      </w:r>
      <w:r w:rsidRPr="004C53E6">
        <w:rPr>
          <w:rFonts w:eastAsia="Calibri"/>
          <w:sz w:val="22"/>
        </w:rPr>
        <w:t xml:space="preserve"> pozwolenie na budowę lub zgłoszenia rozpoczęcia robót</w:t>
      </w:r>
      <w:r w:rsidRPr="004C53E6">
        <w:rPr>
          <w:rFonts w:cs="Calibri"/>
          <w:sz w:val="22"/>
        </w:rPr>
        <w:t>;</w:t>
      </w:r>
    </w:p>
    <w:p w:rsidR="00695CC2" w:rsidRPr="004C53E6" w:rsidRDefault="00BB702A" w:rsidP="004E1261">
      <w:pPr>
        <w:pStyle w:val="Nagwek4"/>
        <w:keepNext w:val="0"/>
        <w:widowControl w:val="0"/>
        <w:numPr>
          <w:ilvl w:val="0"/>
          <w:numId w:val="8"/>
        </w:numPr>
        <w:spacing w:before="120" w:line="360" w:lineRule="auto"/>
        <w:ind w:left="0" w:firstLine="0"/>
        <w:contextualSpacing/>
        <w:mirrorIndents/>
        <w:rPr>
          <w:sz w:val="22"/>
        </w:rPr>
      </w:pPr>
      <w:r w:rsidRPr="004C53E6">
        <w:rPr>
          <w:sz w:val="22"/>
        </w:rPr>
        <w:t>zastosowania optymalnych rozwiązań konstrukcyjnych, materiałowych i</w:t>
      </w:r>
      <w:r w:rsidR="00695CC2" w:rsidRPr="004C53E6">
        <w:rPr>
          <w:sz w:val="22"/>
        </w:rPr>
        <w:t> </w:t>
      </w:r>
      <w:r w:rsidRPr="004C53E6">
        <w:rPr>
          <w:sz w:val="22"/>
        </w:rPr>
        <w:t>kosztowych w celu uzyskania nowoczesnych i właściwych standardów dla tego typu zadania inwestycyjnego, które ma być wykonane w oparciu o opracowaną dokumentację projektową</w:t>
      </w:r>
      <w:r w:rsidR="00695CC2" w:rsidRPr="004C53E6">
        <w:rPr>
          <w:sz w:val="22"/>
        </w:rPr>
        <w:t>,</w:t>
      </w:r>
    </w:p>
    <w:p w:rsidR="00695CC2" w:rsidRPr="004C53E6" w:rsidRDefault="00BB702A" w:rsidP="004E1261">
      <w:pPr>
        <w:pStyle w:val="Nagwek4"/>
        <w:keepNext w:val="0"/>
        <w:widowControl w:val="0"/>
        <w:numPr>
          <w:ilvl w:val="0"/>
          <w:numId w:val="8"/>
        </w:numPr>
        <w:spacing w:before="120" w:line="360" w:lineRule="auto"/>
        <w:ind w:left="0" w:firstLine="0"/>
        <w:contextualSpacing/>
        <w:mirrorIndents/>
        <w:rPr>
          <w:sz w:val="22"/>
        </w:rPr>
      </w:pPr>
      <w:r w:rsidRPr="004C53E6">
        <w:rPr>
          <w:sz w:val="22"/>
        </w:rPr>
        <w:t>konsultowania na bieżąco przedmiotu umowy z Zamawiającym</w:t>
      </w:r>
      <w:r w:rsidR="00695CC2" w:rsidRPr="004C53E6">
        <w:rPr>
          <w:sz w:val="22"/>
        </w:rPr>
        <w:t>,</w:t>
      </w:r>
    </w:p>
    <w:p w:rsidR="00695CC2" w:rsidRPr="004C53E6" w:rsidRDefault="00BB702A" w:rsidP="004E1261">
      <w:pPr>
        <w:pStyle w:val="Nagwek4"/>
        <w:keepNext w:val="0"/>
        <w:widowControl w:val="0"/>
        <w:numPr>
          <w:ilvl w:val="0"/>
          <w:numId w:val="8"/>
        </w:numPr>
        <w:spacing w:before="120" w:line="360" w:lineRule="auto"/>
        <w:ind w:left="0" w:firstLine="0"/>
        <w:contextualSpacing/>
        <w:mirrorIndents/>
        <w:rPr>
          <w:sz w:val="22"/>
        </w:rPr>
      </w:pPr>
      <w:r w:rsidRPr="004C53E6">
        <w:rPr>
          <w:sz w:val="22"/>
        </w:rPr>
        <w:t>współpracy z Zamawiającym na każdym etapie wykonania przedmiotu umowy</w:t>
      </w:r>
      <w:r w:rsidR="00695CC2" w:rsidRPr="004C53E6">
        <w:rPr>
          <w:sz w:val="22"/>
        </w:rPr>
        <w:t>,</w:t>
      </w:r>
    </w:p>
    <w:p w:rsidR="00695CC2" w:rsidRPr="004C53E6" w:rsidRDefault="00BB702A" w:rsidP="004E1261">
      <w:pPr>
        <w:pStyle w:val="Nagwek4"/>
        <w:keepNext w:val="0"/>
        <w:widowControl w:val="0"/>
        <w:numPr>
          <w:ilvl w:val="0"/>
          <w:numId w:val="8"/>
        </w:numPr>
        <w:spacing w:before="120" w:line="360" w:lineRule="auto"/>
        <w:ind w:left="0" w:firstLine="0"/>
        <w:contextualSpacing/>
        <w:mirrorIndents/>
        <w:rPr>
          <w:sz w:val="22"/>
        </w:rPr>
      </w:pPr>
      <w:r w:rsidRPr="004C53E6">
        <w:rPr>
          <w:sz w:val="22"/>
        </w:rPr>
        <w:t>niezwłocznego sygnalizowania Zamawiającemu zaistnienia istotnych problemów, celem niedopuszczenia do opóźnienia w oddaniu przedmiotu umowy</w:t>
      </w:r>
      <w:r w:rsidR="00695CC2" w:rsidRPr="004C53E6">
        <w:rPr>
          <w:sz w:val="22"/>
        </w:rPr>
        <w:t>,</w:t>
      </w:r>
    </w:p>
    <w:p w:rsidR="00695CC2" w:rsidRPr="004C53E6" w:rsidRDefault="00BB702A" w:rsidP="004E1261">
      <w:pPr>
        <w:pStyle w:val="Nagwek4"/>
        <w:keepNext w:val="0"/>
        <w:widowControl w:val="0"/>
        <w:numPr>
          <w:ilvl w:val="0"/>
          <w:numId w:val="8"/>
        </w:numPr>
        <w:spacing w:before="120" w:line="360" w:lineRule="auto"/>
        <w:ind w:left="0" w:firstLine="0"/>
        <w:contextualSpacing/>
        <w:mirrorIndents/>
        <w:rPr>
          <w:sz w:val="22"/>
        </w:rPr>
      </w:pPr>
      <w:r w:rsidRPr="004C53E6">
        <w:rPr>
          <w:sz w:val="22"/>
        </w:rPr>
        <w:t>uzupełnienia i poprawienia opracowania wg zaleceń jednostek uzgadniających i</w:t>
      </w:r>
      <w:r w:rsidR="00695CC2" w:rsidRPr="004C53E6">
        <w:rPr>
          <w:sz w:val="22"/>
        </w:rPr>
        <w:t> </w:t>
      </w:r>
      <w:r w:rsidRPr="004C53E6">
        <w:rPr>
          <w:sz w:val="22"/>
        </w:rPr>
        <w:t>Zamawiającego, w terminie ustalonym przez Strony umowy</w:t>
      </w:r>
      <w:r w:rsidR="00695CC2" w:rsidRPr="004C53E6">
        <w:rPr>
          <w:sz w:val="22"/>
        </w:rPr>
        <w:t>,</w:t>
      </w:r>
    </w:p>
    <w:p w:rsidR="00695CC2" w:rsidRPr="004C53E6" w:rsidRDefault="00BB702A" w:rsidP="004E1261">
      <w:pPr>
        <w:pStyle w:val="Nagwek4"/>
        <w:keepNext w:val="0"/>
        <w:widowControl w:val="0"/>
        <w:numPr>
          <w:ilvl w:val="0"/>
          <w:numId w:val="8"/>
        </w:numPr>
        <w:spacing w:before="120" w:line="360" w:lineRule="auto"/>
        <w:ind w:left="0" w:firstLine="0"/>
        <w:contextualSpacing/>
        <w:mirrorIndents/>
        <w:rPr>
          <w:sz w:val="22"/>
        </w:rPr>
      </w:pPr>
      <w:r w:rsidRPr="004C53E6">
        <w:rPr>
          <w:sz w:val="22"/>
        </w:rPr>
        <w:t>uwzględnienia w dokumentacji projektowej rozwiązania wszelkich kolizji, możliwych do zdefiniowania na etapie jej opracowania</w:t>
      </w:r>
      <w:r w:rsidR="00695CC2" w:rsidRPr="004C53E6">
        <w:rPr>
          <w:sz w:val="22"/>
        </w:rPr>
        <w:t>,</w:t>
      </w:r>
    </w:p>
    <w:p w:rsidR="00695CC2" w:rsidRPr="004C53E6" w:rsidRDefault="00BB702A" w:rsidP="004E1261">
      <w:pPr>
        <w:pStyle w:val="Nagwek4"/>
        <w:keepNext w:val="0"/>
        <w:widowControl w:val="0"/>
        <w:numPr>
          <w:ilvl w:val="0"/>
          <w:numId w:val="8"/>
        </w:numPr>
        <w:spacing w:before="120" w:line="360" w:lineRule="auto"/>
        <w:ind w:left="0" w:firstLine="0"/>
        <w:contextualSpacing/>
        <w:mirrorIndents/>
        <w:rPr>
          <w:sz w:val="22"/>
        </w:rPr>
      </w:pPr>
      <w:r w:rsidRPr="004C53E6">
        <w:rPr>
          <w:sz w:val="22"/>
        </w:rPr>
        <w:t>udzielania wyjaśnień dotyczących opracowania i zawartych w nim rozwiązań na każde żądanie Zamawiającego</w:t>
      </w:r>
      <w:r w:rsidR="00695CC2" w:rsidRPr="004C53E6">
        <w:rPr>
          <w:sz w:val="22"/>
        </w:rPr>
        <w:t>,</w:t>
      </w:r>
    </w:p>
    <w:p w:rsidR="00BC2C72" w:rsidRPr="004C53E6" w:rsidRDefault="00BB702A" w:rsidP="004E1261">
      <w:pPr>
        <w:pStyle w:val="Nagwek4"/>
        <w:keepNext w:val="0"/>
        <w:widowControl w:val="0"/>
        <w:numPr>
          <w:ilvl w:val="0"/>
          <w:numId w:val="8"/>
        </w:numPr>
        <w:spacing w:before="120" w:line="360" w:lineRule="auto"/>
        <w:ind w:left="0" w:firstLine="0"/>
        <w:contextualSpacing/>
        <w:mirrorIndents/>
        <w:rPr>
          <w:sz w:val="22"/>
        </w:rPr>
      </w:pPr>
      <w:r w:rsidRPr="004C53E6">
        <w:rPr>
          <w:sz w:val="22"/>
        </w:rPr>
        <w:t>wykonania wszelkich zadań i wymagań objętych przedmiotem umowy</w:t>
      </w:r>
      <w:r w:rsidR="00BC2C72" w:rsidRPr="004C53E6">
        <w:rPr>
          <w:sz w:val="22"/>
        </w:rPr>
        <w:t>,</w:t>
      </w:r>
    </w:p>
    <w:p w:rsidR="00F30686" w:rsidRPr="004C53E6" w:rsidRDefault="00BB702A" w:rsidP="00F56837">
      <w:pPr>
        <w:pStyle w:val="Nagwek4"/>
        <w:keepNext w:val="0"/>
        <w:widowControl w:val="0"/>
        <w:numPr>
          <w:ilvl w:val="0"/>
          <w:numId w:val="8"/>
        </w:numPr>
        <w:spacing w:before="120" w:line="360" w:lineRule="auto"/>
        <w:ind w:left="0" w:firstLine="0"/>
        <w:contextualSpacing/>
        <w:mirrorIndents/>
        <w:rPr>
          <w:sz w:val="22"/>
        </w:rPr>
      </w:pPr>
      <w:r w:rsidRPr="004C53E6">
        <w:rPr>
          <w:sz w:val="22"/>
        </w:rPr>
        <w:t xml:space="preserve">przekazania Zamawiającemu opracowania (łącznie z zaświadczeniem o braku </w:t>
      </w:r>
      <w:r w:rsidRPr="004C53E6">
        <w:rPr>
          <w:sz w:val="22"/>
        </w:rPr>
        <w:lastRenderedPageBreak/>
        <w:t>sprzeciwu wobec zgłoszenia zamiaru rozpoczęcia robót) w formie i ilości opisanej w</w:t>
      </w:r>
      <w:r w:rsidR="00B80032">
        <w:rPr>
          <w:sz w:val="22"/>
        </w:rPr>
        <w:t> </w:t>
      </w:r>
      <w:r w:rsidRPr="004C53E6">
        <w:rPr>
          <w:sz w:val="22"/>
        </w:rPr>
        <w:t>OPZ wraz z oświadczeniami o:</w:t>
      </w:r>
    </w:p>
    <w:p w:rsidR="00BC2C72" w:rsidRPr="004C53E6" w:rsidRDefault="00BB702A" w:rsidP="00F56837">
      <w:pPr>
        <w:pStyle w:val="Nagwek5"/>
        <w:keepNext w:val="0"/>
        <w:widowControl w:val="0"/>
        <w:numPr>
          <w:ilvl w:val="0"/>
          <w:numId w:val="5"/>
        </w:numPr>
        <w:spacing w:before="120" w:line="360" w:lineRule="auto"/>
        <w:ind w:left="0" w:firstLine="0"/>
        <w:contextualSpacing/>
        <w:mirrorIndents/>
        <w:rPr>
          <w:rFonts w:cs="Arial"/>
          <w:iCs/>
          <w:sz w:val="22"/>
        </w:rPr>
      </w:pPr>
      <w:r w:rsidRPr="004C53E6">
        <w:rPr>
          <w:sz w:val="22"/>
        </w:rPr>
        <w:t>przekazaniu autorskich praw majątkowych,</w:t>
      </w:r>
    </w:p>
    <w:p w:rsidR="00BC2C72" w:rsidRPr="004C53E6" w:rsidRDefault="00BB702A" w:rsidP="00F56837">
      <w:pPr>
        <w:pStyle w:val="Nagwek5"/>
        <w:keepNext w:val="0"/>
        <w:widowControl w:val="0"/>
        <w:numPr>
          <w:ilvl w:val="0"/>
          <w:numId w:val="5"/>
        </w:numPr>
        <w:spacing w:before="120" w:line="360" w:lineRule="auto"/>
        <w:ind w:left="0" w:firstLine="0"/>
        <w:contextualSpacing/>
        <w:mirrorIndents/>
        <w:rPr>
          <w:rFonts w:cs="Arial"/>
          <w:iCs/>
          <w:sz w:val="22"/>
        </w:rPr>
      </w:pPr>
      <w:r w:rsidRPr="004C53E6">
        <w:rPr>
          <w:sz w:val="22"/>
        </w:rPr>
        <w:t>kompletności dokumentacji,</w:t>
      </w:r>
    </w:p>
    <w:p w:rsidR="00BC2C72" w:rsidRPr="004C53E6" w:rsidRDefault="00BB702A" w:rsidP="00F56837">
      <w:pPr>
        <w:pStyle w:val="Nagwek5"/>
        <w:keepNext w:val="0"/>
        <w:widowControl w:val="0"/>
        <w:numPr>
          <w:ilvl w:val="0"/>
          <w:numId w:val="5"/>
        </w:numPr>
        <w:spacing w:before="120" w:line="360" w:lineRule="auto"/>
        <w:ind w:left="0" w:firstLine="0"/>
        <w:contextualSpacing/>
        <w:mirrorIndents/>
        <w:rPr>
          <w:rFonts w:cs="Arial"/>
          <w:iCs/>
          <w:sz w:val="22"/>
        </w:rPr>
      </w:pPr>
      <w:r w:rsidRPr="004C53E6">
        <w:rPr>
          <w:sz w:val="22"/>
        </w:rPr>
        <w:t>opracowaniu dokumentacji w zakresie niezbędnym do realizacji celu, któremu ma służyć,</w:t>
      </w:r>
    </w:p>
    <w:p w:rsidR="00BC2C72" w:rsidRPr="004C53E6" w:rsidRDefault="00BB702A" w:rsidP="00F56837">
      <w:pPr>
        <w:pStyle w:val="Nagwek5"/>
        <w:keepNext w:val="0"/>
        <w:widowControl w:val="0"/>
        <w:numPr>
          <w:ilvl w:val="0"/>
          <w:numId w:val="5"/>
        </w:numPr>
        <w:spacing w:before="120" w:line="360" w:lineRule="auto"/>
        <w:ind w:left="0" w:firstLine="0"/>
        <w:contextualSpacing/>
        <w:mirrorIndents/>
        <w:rPr>
          <w:rFonts w:cs="Arial"/>
          <w:iCs/>
          <w:sz w:val="22"/>
        </w:rPr>
      </w:pPr>
      <w:r w:rsidRPr="004C53E6">
        <w:rPr>
          <w:sz w:val="22"/>
        </w:rPr>
        <w:t>zgodności dokumentacji z umową, obowiązującymi przepisami, zasadami wiedzy technicznej i normami,</w:t>
      </w:r>
    </w:p>
    <w:p w:rsidR="00BC2C72" w:rsidRPr="004C53E6" w:rsidRDefault="00BB702A" w:rsidP="00F56837">
      <w:pPr>
        <w:pStyle w:val="Nagwek5"/>
        <w:keepNext w:val="0"/>
        <w:widowControl w:val="0"/>
        <w:numPr>
          <w:ilvl w:val="0"/>
          <w:numId w:val="5"/>
        </w:numPr>
        <w:spacing w:before="120" w:line="360" w:lineRule="auto"/>
        <w:ind w:left="0" w:firstLine="0"/>
        <w:contextualSpacing/>
        <w:mirrorIndents/>
        <w:rPr>
          <w:rFonts w:cs="Arial"/>
          <w:iCs/>
          <w:sz w:val="22"/>
        </w:rPr>
      </w:pPr>
      <w:r w:rsidRPr="004C53E6">
        <w:rPr>
          <w:sz w:val="22"/>
        </w:rPr>
        <w:t>nieobciążeniu dokumentacji żadnymi roszczeniami i prawami osób trzecich,</w:t>
      </w:r>
    </w:p>
    <w:p w:rsidR="00F30686" w:rsidRPr="004C53E6" w:rsidRDefault="00BB702A" w:rsidP="00F56837">
      <w:pPr>
        <w:pStyle w:val="Nagwek5"/>
        <w:keepNext w:val="0"/>
        <w:widowControl w:val="0"/>
        <w:numPr>
          <w:ilvl w:val="0"/>
          <w:numId w:val="5"/>
        </w:numPr>
        <w:spacing w:before="120" w:line="360" w:lineRule="auto"/>
        <w:ind w:left="0" w:firstLine="0"/>
        <w:contextualSpacing/>
        <w:mirrorIndents/>
        <w:rPr>
          <w:rFonts w:cs="Arial"/>
          <w:iCs/>
          <w:sz w:val="22"/>
        </w:rPr>
      </w:pPr>
      <w:r w:rsidRPr="004C53E6">
        <w:rPr>
          <w:sz w:val="22"/>
        </w:rPr>
        <w:t>zgodności wersji papierowej dokumentacji z wersją elektroniczną.</w:t>
      </w:r>
    </w:p>
    <w:p w:rsidR="00F30686" w:rsidRPr="004C53E6" w:rsidRDefault="00BB702A" w:rsidP="002534D9">
      <w:pPr>
        <w:pStyle w:val="Nagwek4"/>
        <w:spacing w:before="120" w:line="360" w:lineRule="auto"/>
        <w:ind w:left="0" w:firstLine="0"/>
        <w:contextualSpacing/>
        <w:mirrorIndents/>
        <w:rPr>
          <w:sz w:val="22"/>
        </w:rPr>
      </w:pPr>
      <w:r w:rsidRPr="004C53E6">
        <w:rPr>
          <w:sz w:val="22"/>
        </w:rPr>
        <w:t>udzielania wyjaśnień i odpowiedzi na pytania dotyczące opracowania będącego przedmiotem umowy, jakie otrzyma Zamawiający w trakcie prowadzonej procedury wyłaniania Wykonawcy robót budowlanych w terminie wyznaczonym przez Zamawiającego.</w:t>
      </w:r>
    </w:p>
    <w:p w:rsidR="00E058BC" w:rsidRPr="004C53E6" w:rsidRDefault="00BB702A" w:rsidP="00F56837">
      <w:pPr>
        <w:pStyle w:val="Nagwek3"/>
        <w:numPr>
          <w:ilvl w:val="0"/>
          <w:numId w:val="27"/>
        </w:numPr>
        <w:spacing w:line="360" w:lineRule="auto"/>
        <w:ind w:left="0" w:firstLine="0"/>
        <w:contextualSpacing/>
        <w:mirrorIndents/>
        <w:rPr>
          <w:rFonts w:cs="Verdana"/>
          <w:color w:val="000000"/>
          <w:sz w:val="22"/>
        </w:rPr>
      </w:pPr>
      <w:r w:rsidRPr="004C53E6">
        <w:rPr>
          <w:sz w:val="22"/>
        </w:rPr>
        <w:t>Wykonawca zobowiązany jest do niezwłocznego informowania Zamawiającego o</w:t>
      </w:r>
      <w:r w:rsidR="00E058BC" w:rsidRPr="004C53E6">
        <w:rPr>
          <w:sz w:val="22"/>
        </w:rPr>
        <w:t> </w:t>
      </w:r>
      <w:r w:rsidRPr="004C53E6">
        <w:rPr>
          <w:sz w:val="22"/>
        </w:rPr>
        <w:t>każdej zmianie adresu siedziby i o każdej innej zmianie w działalności mogącej mieć wpływ na realizację umowy. W przypadku niedopełnienia tego obowiązku Wykonawcę będą obciążać ewentualne koszty i skutki prawne mogące wynikać wskutek zaniechania.</w:t>
      </w:r>
    </w:p>
    <w:p w:rsidR="00F30686" w:rsidRPr="004C53E6" w:rsidRDefault="00BB702A" w:rsidP="00F56837">
      <w:pPr>
        <w:pStyle w:val="Nagwek3"/>
        <w:numPr>
          <w:ilvl w:val="0"/>
          <w:numId w:val="27"/>
        </w:numPr>
        <w:spacing w:line="360" w:lineRule="auto"/>
        <w:ind w:left="0" w:firstLine="0"/>
        <w:contextualSpacing/>
        <w:mirrorIndents/>
        <w:rPr>
          <w:rFonts w:cs="Verdana"/>
          <w:color w:val="000000"/>
          <w:sz w:val="22"/>
        </w:rPr>
      </w:pPr>
      <w:r w:rsidRPr="004C53E6">
        <w:rPr>
          <w:sz w:val="22"/>
        </w:rPr>
        <w:t>Zamawiający zobowiązany jest do:</w:t>
      </w:r>
    </w:p>
    <w:p w:rsidR="00E058BC" w:rsidRPr="004C53E6" w:rsidRDefault="00BB702A" w:rsidP="00336E14">
      <w:pPr>
        <w:pStyle w:val="Nagwek4"/>
        <w:keepNext w:val="0"/>
        <w:widowControl w:val="0"/>
        <w:numPr>
          <w:ilvl w:val="0"/>
          <w:numId w:val="7"/>
        </w:numPr>
        <w:spacing w:before="120" w:line="360" w:lineRule="auto"/>
        <w:ind w:left="0" w:firstLine="0"/>
        <w:contextualSpacing/>
        <w:mirrorIndents/>
        <w:rPr>
          <w:sz w:val="22"/>
        </w:rPr>
      </w:pPr>
      <w:r w:rsidRPr="004C53E6">
        <w:rPr>
          <w:sz w:val="22"/>
        </w:rPr>
        <w:t>przekazania Wykonawcy pełnomocnictwa do występowania w imieniu Zamawiającego przy uzgadnianiu dokumentacji projektowej lub uzyskania wymaganych zatwierdzeń i pozwoleń wystawionych na wskazane przez Wykonawcę osoby,</w:t>
      </w:r>
    </w:p>
    <w:p w:rsidR="00392A04" w:rsidRPr="004C53E6" w:rsidRDefault="00BB702A" w:rsidP="00336E14">
      <w:pPr>
        <w:pStyle w:val="Nagwek4"/>
        <w:keepNext w:val="0"/>
        <w:widowControl w:val="0"/>
        <w:numPr>
          <w:ilvl w:val="0"/>
          <w:numId w:val="7"/>
        </w:numPr>
        <w:spacing w:before="120" w:line="360" w:lineRule="auto"/>
        <w:ind w:left="0" w:firstLine="0"/>
        <w:contextualSpacing/>
        <w:mirrorIndents/>
        <w:rPr>
          <w:sz w:val="22"/>
        </w:rPr>
      </w:pPr>
      <w:r w:rsidRPr="004C53E6">
        <w:rPr>
          <w:sz w:val="22"/>
        </w:rPr>
        <w:t>współpracy z Wykonawcą w celu należytego wykonania przedmiotu umowy,</w:t>
      </w:r>
    </w:p>
    <w:p w:rsidR="00392A04" w:rsidRPr="004C53E6" w:rsidRDefault="00BB702A" w:rsidP="00336E14">
      <w:pPr>
        <w:pStyle w:val="Nagwek4"/>
        <w:keepNext w:val="0"/>
        <w:widowControl w:val="0"/>
        <w:numPr>
          <w:ilvl w:val="0"/>
          <w:numId w:val="7"/>
        </w:numPr>
        <w:spacing w:before="120" w:line="360" w:lineRule="auto"/>
        <w:ind w:left="0" w:firstLine="0"/>
        <w:contextualSpacing/>
        <w:mirrorIndents/>
        <w:rPr>
          <w:sz w:val="22"/>
        </w:rPr>
      </w:pPr>
      <w:r w:rsidRPr="004C53E6">
        <w:rPr>
          <w:sz w:val="22"/>
        </w:rPr>
        <w:t>dokonania odbiorów przedmiotu umowy na zasadach i warunkach określonych umową,</w:t>
      </w:r>
    </w:p>
    <w:p w:rsidR="00F30686" w:rsidRPr="004C53E6" w:rsidRDefault="00BB702A" w:rsidP="00336E14">
      <w:pPr>
        <w:pStyle w:val="Nagwek4"/>
        <w:keepNext w:val="0"/>
        <w:widowControl w:val="0"/>
        <w:numPr>
          <w:ilvl w:val="0"/>
          <w:numId w:val="7"/>
        </w:numPr>
        <w:spacing w:before="120" w:line="360" w:lineRule="auto"/>
        <w:ind w:left="0" w:firstLine="0"/>
        <w:contextualSpacing/>
        <w:mirrorIndents/>
        <w:rPr>
          <w:sz w:val="22"/>
        </w:rPr>
      </w:pPr>
      <w:r w:rsidRPr="004C53E6">
        <w:rPr>
          <w:sz w:val="22"/>
        </w:rPr>
        <w:t>zapłacenia wynagrodzenia Wykonawcy na zasadach określonych w umowie.</w:t>
      </w:r>
    </w:p>
    <w:p w:rsidR="00F30686" w:rsidRPr="004C53E6" w:rsidRDefault="00BB702A" w:rsidP="00336E14">
      <w:pPr>
        <w:pStyle w:val="Nagwek2"/>
        <w:keepNext w:val="0"/>
        <w:widowControl w:val="0"/>
        <w:spacing w:before="100" w:beforeAutospacing="1" w:after="100" w:afterAutospacing="1" w:line="360" w:lineRule="auto"/>
        <w:contextualSpacing/>
        <w:mirrorIndents/>
        <w:rPr>
          <w:color w:val="auto"/>
        </w:rPr>
      </w:pPr>
      <w:r w:rsidRPr="004C53E6">
        <w:rPr>
          <w:color w:val="auto"/>
        </w:rPr>
        <w:t>§ 6 Prawa autorskie i majątkowe</w:t>
      </w:r>
    </w:p>
    <w:p w:rsidR="00896176" w:rsidRPr="004C53E6" w:rsidRDefault="00BB702A" w:rsidP="00336E14">
      <w:pPr>
        <w:pStyle w:val="Nagwek3"/>
        <w:keepNext w:val="0"/>
        <w:widowControl w:val="0"/>
        <w:numPr>
          <w:ilvl w:val="0"/>
          <w:numId w:val="28"/>
        </w:numPr>
        <w:spacing w:line="360" w:lineRule="auto"/>
        <w:ind w:left="0" w:firstLine="0"/>
        <w:contextualSpacing/>
        <w:mirrorIndents/>
        <w:rPr>
          <w:sz w:val="22"/>
        </w:rPr>
      </w:pPr>
      <w:r w:rsidRPr="004C53E6">
        <w:rPr>
          <w:sz w:val="22"/>
        </w:rPr>
        <w:t xml:space="preserve">Wykonawca oświadcza, że przysługują mu autorskie prawa majątkowe do opracowania, zarówno w całości, jak również w poszczególnych jego fragmentach stanowiących utwory składowe. </w:t>
      </w:r>
    </w:p>
    <w:p w:rsidR="00F30686" w:rsidRPr="004C53E6" w:rsidRDefault="00BB702A" w:rsidP="00F56837">
      <w:pPr>
        <w:pStyle w:val="Nagwek3"/>
        <w:keepNext w:val="0"/>
        <w:widowControl w:val="0"/>
        <w:numPr>
          <w:ilvl w:val="0"/>
          <w:numId w:val="28"/>
        </w:numPr>
        <w:spacing w:line="360" w:lineRule="auto"/>
        <w:ind w:left="0" w:firstLine="0"/>
        <w:contextualSpacing/>
        <w:mirrorIndents/>
        <w:rPr>
          <w:sz w:val="22"/>
        </w:rPr>
      </w:pPr>
      <w:r w:rsidRPr="004C53E6">
        <w:rPr>
          <w:sz w:val="22"/>
        </w:rPr>
        <w:lastRenderedPageBreak/>
        <w:t>Z chwilą przekazania opracowania, Wykonawca przenosi na Zamawiającego, a</w:t>
      </w:r>
      <w:r w:rsidR="00896176" w:rsidRPr="004C53E6">
        <w:rPr>
          <w:sz w:val="22"/>
        </w:rPr>
        <w:t> </w:t>
      </w:r>
      <w:r w:rsidRPr="004C53E6">
        <w:rPr>
          <w:sz w:val="22"/>
        </w:rPr>
        <w:t>Zamawiający nabywa w ramach wynagrodzenia określonego w § 4 ust. 1 niniejszej umowy, nieograniczone pod względem czasowym i terytorialnym autorskie prawa majątkowe do opracowania (zarówno w całości, jak również w poszczególnych jego fragmentach stanowiących utwory składowe) w zakresie ich wykorzystania i</w:t>
      </w:r>
      <w:r w:rsidR="00896176" w:rsidRPr="004C53E6">
        <w:rPr>
          <w:sz w:val="22"/>
        </w:rPr>
        <w:t> </w:t>
      </w:r>
      <w:r w:rsidRPr="004C53E6">
        <w:rPr>
          <w:sz w:val="22"/>
        </w:rPr>
        <w:t>rozporządzania nimi w całości lub we fragmentach – jako utworami odrębnymi lub wspólnie z innym utworem lub innymi utworami Wykonawcy lub innych twórców - na następujących polach eksploatacji:</w:t>
      </w:r>
    </w:p>
    <w:p w:rsidR="00F30686" w:rsidRPr="004C53E6" w:rsidRDefault="00BB702A" w:rsidP="00F56837">
      <w:pPr>
        <w:pStyle w:val="Nagwek4"/>
        <w:keepNext w:val="0"/>
        <w:widowControl w:val="0"/>
        <w:numPr>
          <w:ilvl w:val="0"/>
          <w:numId w:val="6"/>
        </w:numPr>
        <w:spacing w:before="120" w:line="360" w:lineRule="auto"/>
        <w:ind w:left="0" w:firstLine="0"/>
        <w:rPr>
          <w:sz w:val="22"/>
        </w:rPr>
      </w:pPr>
      <w:r w:rsidRPr="004C53E6">
        <w:rPr>
          <w:sz w:val="22"/>
        </w:rPr>
        <w:t>w zakresie utrwalania i zwielokrotniania utworu - wytwarzanie określoną techniką egzemplarzy utworu, w tym techniką drukarską, reprograficzną, zapisu magnetycznego oraz techniką cyfrową</w:t>
      </w:r>
      <w:r w:rsidR="00CE5526" w:rsidRPr="004C53E6">
        <w:rPr>
          <w:sz w:val="22"/>
        </w:rPr>
        <w:t>,</w:t>
      </w:r>
    </w:p>
    <w:p w:rsidR="00F30686" w:rsidRPr="004C53E6" w:rsidRDefault="00BB702A">
      <w:pPr>
        <w:pStyle w:val="Nagwek4"/>
        <w:spacing w:before="120" w:line="360" w:lineRule="auto"/>
        <w:ind w:left="0" w:firstLine="0"/>
        <w:rPr>
          <w:sz w:val="22"/>
        </w:rPr>
      </w:pPr>
      <w:r w:rsidRPr="004C53E6">
        <w:rPr>
          <w:sz w:val="22"/>
        </w:rPr>
        <w:t>w zakresie obrotu oryginałem albo egzemplarzami, na których utwór utrwalono - wprowadzanie do obrotu, użyczenie lub najem oryginału albo egzemplarzy</w:t>
      </w:r>
      <w:r w:rsidR="00CE5526" w:rsidRPr="004C53E6">
        <w:rPr>
          <w:sz w:val="22"/>
        </w:rPr>
        <w:t>,</w:t>
      </w:r>
    </w:p>
    <w:p w:rsidR="00F30686" w:rsidRPr="004C53E6" w:rsidRDefault="00BB702A">
      <w:pPr>
        <w:pStyle w:val="Nagwek4"/>
        <w:spacing w:before="120" w:line="360" w:lineRule="auto"/>
        <w:ind w:left="0" w:firstLine="0"/>
        <w:rPr>
          <w:sz w:val="22"/>
        </w:rPr>
      </w:pPr>
      <w:r w:rsidRPr="004C53E6">
        <w:rPr>
          <w:sz w:val="22"/>
        </w:rPr>
        <w:t xml:space="preserve">w zakresie rozpowszechniania utworu w sposób inny niż określony w pkt 2 </w:t>
      </w:r>
      <w:r w:rsidR="007A2F56" w:rsidRPr="004C53E6">
        <w:rPr>
          <w:sz w:val="22"/>
        </w:rPr>
        <w:t xml:space="preserve">niniejszego ustępu </w:t>
      </w:r>
      <w:r w:rsidRPr="004C53E6">
        <w:rPr>
          <w:sz w:val="22"/>
        </w:rPr>
        <w:t>- publiczne wykonanie, wystawienie, wyświetlenie, odtworzenie oraz nadawanie i reemitowanie, a także publiczne udostępnianie utworu w taki sposób, aby każdy mógł mieć do niego dostęp w miejscu i w czasie przez siebie wybranym.</w:t>
      </w:r>
    </w:p>
    <w:p w:rsidR="007A2F56" w:rsidRPr="004C53E6" w:rsidRDefault="00BB702A" w:rsidP="00F56837">
      <w:pPr>
        <w:pStyle w:val="Nagwek3"/>
        <w:numPr>
          <w:ilvl w:val="0"/>
          <w:numId w:val="28"/>
        </w:numPr>
        <w:spacing w:line="360" w:lineRule="auto"/>
        <w:ind w:left="0" w:firstLine="0"/>
        <w:contextualSpacing/>
        <w:mirrorIndents/>
        <w:rPr>
          <w:sz w:val="22"/>
        </w:rPr>
      </w:pPr>
      <w:r w:rsidRPr="004C53E6">
        <w:rPr>
          <w:sz w:val="22"/>
        </w:rPr>
        <w:t>Wykonawca przenosi na Zamawiającego a Zamawiający nabywa w ramach wynagrodzenia określonego w § 4 ust. 1 niniejszej umowy, nieograniczone pod względem czasowym i terytorialnym wyłączne prawo zezwalania na wykonywanie zależnych praw autorskich do opracowania (zarówno w całości, jak również w</w:t>
      </w:r>
      <w:r w:rsidR="007A2F56" w:rsidRPr="004C53E6">
        <w:rPr>
          <w:sz w:val="22"/>
        </w:rPr>
        <w:t> </w:t>
      </w:r>
      <w:r w:rsidRPr="004C53E6">
        <w:rPr>
          <w:sz w:val="22"/>
        </w:rPr>
        <w:t>poszczególnych jego fragmentach stanowiących utwory składowe) na polach eksploatacji wymienionych w ust. 2</w:t>
      </w:r>
      <w:r w:rsidR="007A2F56" w:rsidRPr="004C53E6">
        <w:rPr>
          <w:sz w:val="22"/>
        </w:rPr>
        <w:t xml:space="preserve"> niniejszego paragrafu</w:t>
      </w:r>
      <w:r w:rsidRPr="004C53E6">
        <w:rPr>
          <w:sz w:val="22"/>
        </w:rPr>
        <w:t>, bez prawa Wykonawcy do odrębnego wynagrodzenia z tytułu eksploatacji utworów zależnych.</w:t>
      </w:r>
    </w:p>
    <w:p w:rsidR="007A2F56" w:rsidRPr="004C53E6" w:rsidRDefault="00BB702A" w:rsidP="00F56837">
      <w:pPr>
        <w:pStyle w:val="Nagwek3"/>
        <w:numPr>
          <w:ilvl w:val="0"/>
          <w:numId w:val="28"/>
        </w:numPr>
        <w:spacing w:line="360" w:lineRule="auto"/>
        <w:ind w:left="0" w:firstLine="0"/>
        <w:contextualSpacing/>
        <w:mirrorIndents/>
        <w:rPr>
          <w:sz w:val="22"/>
        </w:rPr>
      </w:pPr>
      <w:r w:rsidRPr="004C53E6">
        <w:rPr>
          <w:sz w:val="22"/>
        </w:rPr>
        <w:t>Wykonawca zobowiązuje się, że wykonanie przedmiotu umowy nie naruszy praw osobistych i majątkowych osób trzecich i przekaże Zamawiającemu przedmiot umowy w stanie wolnym od obciążeń prawnych osób trzecich.</w:t>
      </w:r>
    </w:p>
    <w:p w:rsidR="007A2F56" w:rsidRPr="004C53E6" w:rsidRDefault="00BB702A" w:rsidP="00F56837">
      <w:pPr>
        <w:pStyle w:val="Nagwek3"/>
        <w:keepNext w:val="0"/>
        <w:widowControl w:val="0"/>
        <w:numPr>
          <w:ilvl w:val="0"/>
          <w:numId w:val="28"/>
        </w:numPr>
        <w:spacing w:line="360" w:lineRule="auto"/>
        <w:ind w:left="0" w:firstLine="0"/>
        <w:contextualSpacing/>
        <w:mirrorIndents/>
        <w:rPr>
          <w:sz w:val="22"/>
        </w:rPr>
      </w:pPr>
      <w:r w:rsidRPr="004C53E6">
        <w:rPr>
          <w:sz w:val="22"/>
        </w:rPr>
        <w:t>Wykonawca oświadcza, że opracowanie (zarówno w całości, jak również w</w:t>
      </w:r>
      <w:r w:rsidR="007A2F56" w:rsidRPr="004C53E6">
        <w:rPr>
          <w:sz w:val="22"/>
        </w:rPr>
        <w:t> </w:t>
      </w:r>
      <w:r w:rsidRPr="004C53E6">
        <w:rPr>
          <w:sz w:val="22"/>
        </w:rPr>
        <w:t>poszczególnych jego fragmentach stanowiących utwory składowe) będzie wolne od wad prawnych i fizycznych oraz że służą mu lub służyć mu będą wyłączne majątkowe prawa autorskie do opracowania, jak również do każdego z utworów składowych w</w:t>
      </w:r>
      <w:r w:rsidR="007A2F56" w:rsidRPr="004C53E6">
        <w:rPr>
          <w:sz w:val="22"/>
        </w:rPr>
        <w:t> </w:t>
      </w:r>
      <w:r w:rsidRPr="004C53E6">
        <w:rPr>
          <w:sz w:val="22"/>
        </w:rPr>
        <w:t>zakresie niezbędnym do realizacji niniejszej umowy oraz, że prawa te nie będą w</w:t>
      </w:r>
      <w:r w:rsidR="007A2F56" w:rsidRPr="004C53E6">
        <w:rPr>
          <w:sz w:val="22"/>
        </w:rPr>
        <w:t> </w:t>
      </w:r>
      <w:r w:rsidRPr="004C53E6">
        <w:rPr>
          <w:sz w:val="22"/>
        </w:rPr>
        <w:t xml:space="preserve">żaden sposób ograniczone. Wykonawca oświadcza, że rozporządzenie </w:t>
      </w:r>
      <w:r w:rsidRPr="004C53E6">
        <w:rPr>
          <w:sz w:val="22"/>
        </w:rPr>
        <w:lastRenderedPageBreak/>
        <w:t>opracowaniem, jak również utworami składowymi nie narusza żadnych praw własności przemysłowej i intelektualnej. Strony ustalają, że gdyby okazało się, iż osoba trzecia zgłasza roszczenia pod adresem opracowania lub któregokolwiek z utworów składowych, Wykonawca po zawiadomieniu przez Zamawiającego, nie uchyli się od niezwłocznego przystąpienia do wyjaśnienia sprawy oraz wystąpi przeciwko takim roszczeniom na własny koszt i ryzyko a nadto, że zaspokoi wszelkie uzasadnione roszczenia, a w razie ich zasądzenia od Zamawiającego regresowo zwróci Zamawiającemu całość roszczeń, do których pokrycia zobowiązany był prawomocnym orzeczeniem sądu oraz wszelkie związane z tym uzasadnione wydatki i opłaty, włączając w to koszty procesu i uzasadnione koszty obsługi prawnej.</w:t>
      </w:r>
    </w:p>
    <w:p w:rsidR="007A2F56" w:rsidRPr="004C53E6" w:rsidRDefault="00BB702A" w:rsidP="00F56837">
      <w:pPr>
        <w:pStyle w:val="Nagwek3"/>
        <w:keepNext w:val="0"/>
        <w:widowControl w:val="0"/>
        <w:numPr>
          <w:ilvl w:val="0"/>
          <w:numId w:val="28"/>
        </w:numPr>
        <w:spacing w:line="360" w:lineRule="auto"/>
        <w:ind w:left="0" w:firstLine="0"/>
        <w:contextualSpacing/>
        <w:mirrorIndents/>
        <w:rPr>
          <w:sz w:val="22"/>
        </w:rPr>
      </w:pPr>
      <w:r w:rsidRPr="004C53E6">
        <w:rPr>
          <w:sz w:val="22"/>
        </w:rPr>
        <w:t>Jeżeli opracowanie (zarówno w całości, jak również w poszczególnych jego fragmentach stanowiących utwory składowe) ma wady prawne lub zajdą zdarzenia, o</w:t>
      </w:r>
      <w:r w:rsidR="007A2F56" w:rsidRPr="004C53E6">
        <w:rPr>
          <w:sz w:val="22"/>
        </w:rPr>
        <w:t> </w:t>
      </w:r>
      <w:r w:rsidRPr="004C53E6">
        <w:rPr>
          <w:sz w:val="22"/>
        </w:rPr>
        <w:t>których mowa w ust. 5 powyżej, które uniemożliwią korzystanie z nich przez Zamawiającego, Wykonawca zobowiązany jest do dostarczenia w wyznaczonym przez Zamawiającego terminie innej wersji opracowania, wolnego od wad, spełniającego wymagania określone w niniejszej umowie i naprawienia ewentualnych szkód powstałych z tego tytułu po stronie Zamawiającego.</w:t>
      </w:r>
    </w:p>
    <w:p w:rsidR="00F30686" w:rsidRPr="004C53E6" w:rsidRDefault="00BB702A" w:rsidP="00F56837">
      <w:pPr>
        <w:pStyle w:val="Nagwek3"/>
        <w:keepNext w:val="0"/>
        <w:widowControl w:val="0"/>
        <w:numPr>
          <w:ilvl w:val="0"/>
          <w:numId w:val="28"/>
        </w:numPr>
        <w:spacing w:line="360" w:lineRule="auto"/>
        <w:ind w:left="0" w:firstLine="0"/>
        <w:contextualSpacing/>
        <w:mirrorIndents/>
        <w:rPr>
          <w:sz w:val="22"/>
        </w:rPr>
      </w:pPr>
      <w:r w:rsidRPr="004C53E6">
        <w:rPr>
          <w:sz w:val="22"/>
        </w:rPr>
        <w:t>Strony ustalają, że z chwilą przekazania przedmiotu umowy Zamawiającemu przez Wykonawcę, na Zamawiającego przechodzi własność nośników, na których opracowanie zostało utrwalone.</w:t>
      </w:r>
    </w:p>
    <w:p w:rsidR="00F30686" w:rsidRPr="004C53E6" w:rsidRDefault="00BB702A" w:rsidP="007A2F56">
      <w:pPr>
        <w:pStyle w:val="Nagwek2"/>
        <w:spacing w:before="100" w:beforeAutospacing="1" w:after="100" w:afterAutospacing="1" w:line="360" w:lineRule="auto"/>
        <w:contextualSpacing/>
        <w:mirrorIndents/>
        <w:rPr>
          <w:color w:val="auto"/>
        </w:rPr>
      </w:pPr>
      <w:r w:rsidRPr="004C53E6">
        <w:rPr>
          <w:color w:val="auto"/>
        </w:rPr>
        <w:t>§ 7 Kary umowne</w:t>
      </w:r>
    </w:p>
    <w:p w:rsidR="00F30686" w:rsidRPr="004C53E6" w:rsidRDefault="00BB702A" w:rsidP="00F56837">
      <w:pPr>
        <w:pStyle w:val="Nagwek3"/>
        <w:numPr>
          <w:ilvl w:val="0"/>
          <w:numId w:val="29"/>
        </w:numPr>
        <w:spacing w:line="360" w:lineRule="auto"/>
        <w:ind w:left="0" w:firstLine="0"/>
        <w:contextualSpacing/>
        <w:mirrorIndents/>
        <w:rPr>
          <w:sz w:val="22"/>
        </w:rPr>
      </w:pPr>
      <w:r w:rsidRPr="004C53E6">
        <w:rPr>
          <w:sz w:val="22"/>
        </w:rPr>
        <w:t>Wykonawca zapłaci Zmawiającemu kary umowne:</w:t>
      </w:r>
    </w:p>
    <w:p w:rsidR="007A2F56" w:rsidRPr="004C53E6" w:rsidRDefault="00BB702A" w:rsidP="00F56837">
      <w:pPr>
        <w:pStyle w:val="Nagwek4"/>
        <w:numPr>
          <w:ilvl w:val="0"/>
          <w:numId w:val="9"/>
        </w:numPr>
        <w:spacing w:before="120" w:line="360" w:lineRule="auto"/>
        <w:ind w:left="0" w:firstLine="0"/>
        <w:contextualSpacing/>
        <w:mirrorIndents/>
        <w:rPr>
          <w:sz w:val="22"/>
        </w:rPr>
      </w:pPr>
      <w:r w:rsidRPr="004C53E6">
        <w:rPr>
          <w:sz w:val="22"/>
        </w:rPr>
        <w:t>za zwłokę w oddaniu</w:t>
      </w:r>
      <w:r w:rsidR="00034568" w:rsidRPr="004C53E6">
        <w:rPr>
          <w:sz w:val="22"/>
        </w:rPr>
        <w:t xml:space="preserve"> </w:t>
      </w:r>
      <w:r w:rsidRPr="004C53E6">
        <w:rPr>
          <w:sz w:val="22"/>
        </w:rPr>
        <w:t xml:space="preserve">przedmiotu umowy w wysokości 0,1 % wynagrodzenia brutto określonego w </w:t>
      </w:r>
      <w:bookmarkStart w:id="3" w:name="_Hlk135294629"/>
      <w:bookmarkStart w:id="4" w:name="_Hlk142314865"/>
      <w:r w:rsidR="00E808A1" w:rsidRPr="002E420E">
        <w:rPr>
          <w:sz w:val="22"/>
        </w:rPr>
        <w:t xml:space="preserve">§ 4 ust. </w:t>
      </w:r>
      <w:bookmarkEnd w:id="3"/>
      <w:r w:rsidR="002E420E">
        <w:rPr>
          <w:sz w:val="22"/>
        </w:rPr>
        <w:t xml:space="preserve">1 </w:t>
      </w:r>
      <w:r w:rsidR="005C7037">
        <w:rPr>
          <w:sz w:val="22"/>
        </w:rPr>
        <w:t>pkt 1,</w:t>
      </w:r>
      <w:r w:rsidR="005C7037" w:rsidRPr="005C7037">
        <w:rPr>
          <w:sz w:val="22"/>
        </w:rPr>
        <w:t xml:space="preserve"> </w:t>
      </w:r>
      <w:r w:rsidR="005C7037" w:rsidRPr="002E420E">
        <w:rPr>
          <w:sz w:val="22"/>
        </w:rPr>
        <w:t xml:space="preserve">§ 4 ust. </w:t>
      </w:r>
      <w:r w:rsidR="005C7037">
        <w:rPr>
          <w:sz w:val="22"/>
        </w:rPr>
        <w:t xml:space="preserve">1 pkt 2 lub </w:t>
      </w:r>
      <w:r w:rsidR="005C7037" w:rsidRPr="002E420E">
        <w:rPr>
          <w:sz w:val="22"/>
        </w:rPr>
        <w:t xml:space="preserve">§ 4 ust. </w:t>
      </w:r>
      <w:r w:rsidR="005C7037">
        <w:rPr>
          <w:sz w:val="22"/>
        </w:rPr>
        <w:t>1 pkt 3</w:t>
      </w:r>
      <w:bookmarkEnd w:id="4"/>
      <w:r w:rsidRPr="004C53E6">
        <w:rPr>
          <w:sz w:val="22"/>
        </w:rPr>
        <w:t>, za każdy dzień zwłoki w jej oddaniu, w</w:t>
      </w:r>
      <w:r w:rsidR="000A511C">
        <w:rPr>
          <w:sz w:val="22"/>
        </w:rPr>
        <w:t xml:space="preserve"> </w:t>
      </w:r>
      <w:r w:rsidRPr="004C53E6">
        <w:rPr>
          <w:sz w:val="22"/>
        </w:rPr>
        <w:t>stosunku do terminu określonego w</w:t>
      </w:r>
      <w:r w:rsidR="007A2F56" w:rsidRPr="004C53E6">
        <w:rPr>
          <w:sz w:val="22"/>
        </w:rPr>
        <w:t xml:space="preserve"> </w:t>
      </w:r>
      <w:r w:rsidRPr="004C53E6">
        <w:rPr>
          <w:sz w:val="22"/>
        </w:rPr>
        <w:t>§ 2 ust.</w:t>
      </w:r>
      <w:r w:rsidR="000A511C">
        <w:rPr>
          <w:sz w:val="22"/>
        </w:rPr>
        <w:t xml:space="preserve"> </w:t>
      </w:r>
      <w:r w:rsidRPr="004C53E6">
        <w:rPr>
          <w:sz w:val="22"/>
        </w:rPr>
        <w:t>1</w:t>
      </w:r>
      <w:r w:rsidR="0008462D">
        <w:rPr>
          <w:sz w:val="22"/>
        </w:rPr>
        <w:t xml:space="preserve"> pkt 1, </w:t>
      </w:r>
      <w:r w:rsidR="0008462D" w:rsidRPr="004C53E6">
        <w:rPr>
          <w:sz w:val="22"/>
        </w:rPr>
        <w:t>§ 2 ust.</w:t>
      </w:r>
      <w:r w:rsidR="0008462D">
        <w:rPr>
          <w:sz w:val="22"/>
        </w:rPr>
        <w:t xml:space="preserve"> </w:t>
      </w:r>
      <w:r w:rsidR="0008462D" w:rsidRPr="004C53E6">
        <w:rPr>
          <w:sz w:val="22"/>
        </w:rPr>
        <w:t>1</w:t>
      </w:r>
      <w:r w:rsidR="0008462D">
        <w:rPr>
          <w:sz w:val="22"/>
        </w:rPr>
        <w:t xml:space="preserve"> pkt 2 lub </w:t>
      </w:r>
      <w:r w:rsidR="0008462D" w:rsidRPr="004C53E6">
        <w:rPr>
          <w:sz w:val="22"/>
        </w:rPr>
        <w:t>§ 2 ust.</w:t>
      </w:r>
      <w:r w:rsidR="0008462D">
        <w:rPr>
          <w:sz w:val="22"/>
        </w:rPr>
        <w:t xml:space="preserve"> </w:t>
      </w:r>
      <w:r w:rsidR="0008462D" w:rsidRPr="004C53E6">
        <w:rPr>
          <w:sz w:val="22"/>
        </w:rPr>
        <w:t>1</w:t>
      </w:r>
      <w:r w:rsidR="0008462D">
        <w:rPr>
          <w:sz w:val="22"/>
        </w:rPr>
        <w:t xml:space="preserve"> pkt 3</w:t>
      </w:r>
      <w:r w:rsidRPr="004C53E6">
        <w:rPr>
          <w:sz w:val="22"/>
        </w:rPr>
        <w:t xml:space="preserve"> umowy</w:t>
      </w:r>
      <w:r w:rsidR="007A2F56" w:rsidRPr="004C53E6">
        <w:rPr>
          <w:sz w:val="22"/>
        </w:rPr>
        <w:t>,</w:t>
      </w:r>
    </w:p>
    <w:p w:rsidR="00F30686" w:rsidRPr="004C53E6" w:rsidRDefault="00BB702A" w:rsidP="00336E14">
      <w:pPr>
        <w:pStyle w:val="Nagwek4"/>
        <w:keepNext w:val="0"/>
        <w:widowControl w:val="0"/>
        <w:numPr>
          <w:ilvl w:val="0"/>
          <w:numId w:val="9"/>
        </w:numPr>
        <w:spacing w:before="120" w:line="360" w:lineRule="auto"/>
        <w:ind w:left="0" w:firstLine="0"/>
        <w:contextualSpacing/>
        <w:mirrorIndents/>
        <w:rPr>
          <w:sz w:val="22"/>
        </w:rPr>
      </w:pPr>
      <w:r w:rsidRPr="004C53E6">
        <w:rPr>
          <w:sz w:val="22"/>
        </w:rPr>
        <w:t>za zwłokę w usunięciu wad stwierdzonych przy odbiorach lub ujawnionych w</w:t>
      </w:r>
      <w:r w:rsidR="007A2F56" w:rsidRPr="004C53E6">
        <w:rPr>
          <w:sz w:val="22"/>
        </w:rPr>
        <w:t> </w:t>
      </w:r>
      <w:r w:rsidRPr="004C53E6">
        <w:rPr>
          <w:sz w:val="22"/>
        </w:rPr>
        <w:t>okresie rękojmi lub gwarancji</w:t>
      </w:r>
      <w:r w:rsidR="00034568" w:rsidRPr="004C53E6">
        <w:rPr>
          <w:sz w:val="22"/>
        </w:rPr>
        <w:t xml:space="preserve"> </w:t>
      </w:r>
      <w:r w:rsidRPr="004C53E6">
        <w:rPr>
          <w:sz w:val="22"/>
        </w:rPr>
        <w:t xml:space="preserve">- w wysokości 0,1 % </w:t>
      </w:r>
      <w:bookmarkStart w:id="5" w:name="_Hlk142048554"/>
      <w:r w:rsidRPr="004C53E6">
        <w:rPr>
          <w:sz w:val="22"/>
        </w:rPr>
        <w:t>wynagrodzenia brutto określonego w § 4 ust. 1 umowy</w:t>
      </w:r>
      <w:bookmarkEnd w:id="5"/>
      <w:r w:rsidRPr="004C53E6">
        <w:rPr>
          <w:sz w:val="22"/>
        </w:rPr>
        <w:t>, licząc od dnia upływu terminu wyznaczonego na poprawienie i uzupełnienie wad</w:t>
      </w:r>
      <w:r w:rsidR="007A2F56" w:rsidRPr="004C53E6">
        <w:rPr>
          <w:sz w:val="22"/>
        </w:rPr>
        <w:t>,</w:t>
      </w:r>
    </w:p>
    <w:p w:rsidR="00F30686" w:rsidRPr="004C53E6" w:rsidRDefault="00BB702A" w:rsidP="00336E14">
      <w:pPr>
        <w:pStyle w:val="Nagwek4"/>
        <w:keepNext w:val="0"/>
        <w:widowControl w:val="0"/>
        <w:spacing w:before="120" w:line="360" w:lineRule="auto"/>
        <w:ind w:left="0" w:firstLine="0"/>
        <w:rPr>
          <w:sz w:val="22"/>
        </w:rPr>
      </w:pPr>
      <w:r w:rsidRPr="004C53E6">
        <w:rPr>
          <w:sz w:val="22"/>
        </w:rPr>
        <w:t>za odstąpienie od umowy z przyczyn leżących po stronie Wykonawcy w wysokości 10% wynagrodzenia umownego brutto</w:t>
      </w:r>
      <w:bookmarkStart w:id="6" w:name="_Hlk142315184"/>
      <w:r w:rsidR="000A511C">
        <w:rPr>
          <w:sz w:val="22"/>
        </w:rPr>
        <w:t xml:space="preserve"> etapu, od którego odstąpiono.</w:t>
      </w:r>
      <w:bookmarkEnd w:id="6"/>
    </w:p>
    <w:p w:rsidR="00896119" w:rsidRDefault="00896119" w:rsidP="00896119">
      <w:pPr>
        <w:pStyle w:val="Nagwek4"/>
        <w:keepNext w:val="0"/>
        <w:widowControl w:val="0"/>
        <w:spacing w:before="120" w:line="360" w:lineRule="auto"/>
        <w:ind w:left="0" w:firstLine="0"/>
        <w:contextualSpacing/>
        <w:mirrorIndents/>
        <w:rPr>
          <w:sz w:val="22"/>
        </w:rPr>
      </w:pPr>
      <w:r w:rsidRPr="004C53E6">
        <w:rPr>
          <w:sz w:val="22"/>
        </w:rPr>
        <w:lastRenderedPageBreak/>
        <w:t>za niedopełnienie wymogu zatrudnienia pracownika, o którym mowa w § 11 ust. 1 umowy, na umowę o pracę w rozumieniu przepisów Kodeksu pracy, w wysokości 2 000,00 zł (słownie: dwa tysiące złotych 00/100) za każdy miesiąc wykonywania pracy przez osobę bez wymaganego zatrudnienia na umowę o pracę,</w:t>
      </w:r>
    </w:p>
    <w:p w:rsidR="00896119" w:rsidRDefault="00896119" w:rsidP="00896119">
      <w:pPr>
        <w:pStyle w:val="Nagwek4"/>
        <w:keepNext w:val="0"/>
        <w:widowControl w:val="0"/>
        <w:spacing w:before="120" w:line="360" w:lineRule="auto"/>
        <w:ind w:left="0" w:firstLine="0"/>
        <w:contextualSpacing/>
        <w:mirrorIndents/>
        <w:rPr>
          <w:sz w:val="22"/>
        </w:rPr>
      </w:pPr>
      <w:r>
        <w:rPr>
          <w:sz w:val="22"/>
        </w:rPr>
        <w:t xml:space="preserve">z tytułu braku zapłaty lub nieterminowej zapłaty wynagrodzenia należnego podwykonawcom lub dalszym podwykonawcom w wysokości 0,1 % </w:t>
      </w:r>
      <w:r w:rsidRPr="004C53E6">
        <w:rPr>
          <w:sz w:val="22"/>
        </w:rPr>
        <w:t xml:space="preserve">wynagrodzenia brutto </w:t>
      </w:r>
      <w:r w:rsidR="0070329C">
        <w:rPr>
          <w:sz w:val="22"/>
        </w:rPr>
        <w:t xml:space="preserve">każdego etapu </w:t>
      </w:r>
      <w:r w:rsidRPr="004C53E6">
        <w:rPr>
          <w:sz w:val="22"/>
        </w:rPr>
        <w:t>określonego w § 4 ust. 1 umowy</w:t>
      </w:r>
      <w:r>
        <w:rPr>
          <w:sz w:val="22"/>
        </w:rPr>
        <w:t xml:space="preserve"> za każdy dzień opóźnienia*,</w:t>
      </w:r>
    </w:p>
    <w:p w:rsidR="00896119" w:rsidRPr="00896119" w:rsidRDefault="00896119" w:rsidP="00896119">
      <w:pPr>
        <w:pStyle w:val="Nagwek4"/>
        <w:keepNext w:val="0"/>
        <w:widowControl w:val="0"/>
        <w:spacing w:before="120" w:line="360" w:lineRule="auto"/>
        <w:ind w:left="0" w:firstLine="0"/>
        <w:contextualSpacing/>
        <w:mirrorIndents/>
        <w:rPr>
          <w:sz w:val="22"/>
        </w:rPr>
      </w:pPr>
      <w:r>
        <w:rPr>
          <w:sz w:val="22"/>
        </w:rPr>
        <w:t xml:space="preserve">za niewystąpienie do Zamawiającego o zgodę, o której mowa w § </w:t>
      </w:r>
      <w:r w:rsidR="00696073">
        <w:rPr>
          <w:sz w:val="22"/>
        </w:rPr>
        <w:t xml:space="preserve">8 ust. 14 umowy w wysokości 0,1 % </w:t>
      </w:r>
      <w:r w:rsidR="00696073" w:rsidRPr="004C53E6">
        <w:rPr>
          <w:sz w:val="22"/>
        </w:rPr>
        <w:t>wynagrodzenia brutto określonego w § 4 ust. 1 umowy</w:t>
      </w:r>
      <w:r w:rsidR="00696073">
        <w:rPr>
          <w:sz w:val="22"/>
        </w:rPr>
        <w:t>*.</w:t>
      </w:r>
    </w:p>
    <w:p w:rsidR="007A2F56" w:rsidRPr="004C53E6" w:rsidRDefault="00BB702A" w:rsidP="00F56837">
      <w:pPr>
        <w:pStyle w:val="Nagwek3"/>
        <w:keepNext w:val="0"/>
        <w:widowControl w:val="0"/>
        <w:numPr>
          <w:ilvl w:val="0"/>
          <w:numId w:val="29"/>
        </w:numPr>
        <w:spacing w:line="360" w:lineRule="auto"/>
        <w:ind w:left="0" w:firstLine="0"/>
        <w:contextualSpacing/>
        <w:mirrorIndents/>
        <w:rPr>
          <w:sz w:val="22"/>
        </w:rPr>
      </w:pPr>
      <w:r w:rsidRPr="004C53E6">
        <w:rPr>
          <w:rFonts w:cs="Verdana"/>
          <w:sz w:val="22"/>
        </w:rPr>
        <w:t xml:space="preserve">Zamawiający zapłaci Wykonawcy karę umowną </w:t>
      </w:r>
      <w:r w:rsidRPr="004C53E6">
        <w:rPr>
          <w:sz w:val="22"/>
        </w:rPr>
        <w:t xml:space="preserve">za odstąpienie od umowy z przyczyn leżących po stronie Zamawiającego w wysokości 10% wynagrodzenia umownego brutto </w:t>
      </w:r>
      <w:r w:rsidR="00E56197">
        <w:rPr>
          <w:sz w:val="22"/>
        </w:rPr>
        <w:t>od etapu, od którego odstąpiono.</w:t>
      </w:r>
    </w:p>
    <w:p w:rsidR="007A2F56" w:rsidRPr="004C53E6" w:rsidRDefault="00BB702A" w:rsidP="00F56837">
      <w:pPr>
        <w:pStyle w:val="Nagwek3"/>
        <w:keepNext w:val="0"/>
        <w:widowControl w:val="0"/>
        <w:numPr>
          <w:ilvl w:val="0"/>
          <w:numId w:val="29"/>
        </w:numPr>
        <w:spacing w:line="360" w:lineRule="auto"/>
        <w:ind w:left="0" w:firstLine="0"/>
        <w:contextualSpacing/>
        <w:mirrorIndents/>
        <w:rPr>
          <w:sz w:val="22"/>
        </w:rPr>
      </w:pPr>
      <w:r w:rsidRPr="004C53E6">
        <w:rPr>
          <w:sz w:val="22"/>
        </w:rPr>
        <w:t>Łączna maksymalna wysokość kar umownych, których mogą dochodzić Strony nie może przekroczyć 20% wartości umowy brutto, określonego w § 4 ust. 1 umowy.</w:t>
      </w:r>
    </w:p>
    <w:p w:rsidR="007A2F56" w:rsidRPr="004C53E6" w:rsidRDefault="00BB702A" w:rsidP="00F56837">
      <w:pPr>
        <w:pStyle w:val="Nagwek3"/>
        <w:keepNext w:val="0"/>
        <w:widowControl w:val="0"/>
        <w:numPr>
          <w:ilvl w:val="0"/>
          <w:numId w:val="29"/>
        </w:numPr>
        <w:spacing w:line="360" w:lineRule="auto"/>
        <w:ind w:left="0" w:firstLine="0"/>
        <w:contextualSpacing/>
        <w:mirrorIndents/>
        <w:rPr>
          <w:sz w:val="22"/>
        </w:rPr>
      </w:pPr>
      <w:r w:rsidRPr="004C53E6">
        <w:rPr>
          <w:sz w:val="22"/>
        </w:rPr>
        <w:t>Kara umowna powinna być zapłacona przez Stronę, która naruszyła postanowienia umowne, w terminie 14 dni od dnia wystąpienia przez drugą Stronę z żądaniem zapłaty.</w:t>
      </w:r>
    </w:p>
    <w:p w:rsidR="007A2F56" w:rsidRPr="004C53E6" w:rsidRDefault="00BB702A" w:rsidP="00F56837">
      <w:pPr>
        <w:pStyle w:val="Nagwek3"/>
        <w:keepNext w:val="0"/>
        <w:widowControl w:val="0"/>
        <w:numPr>
          <w:ilvl w:val="0"/>
          <w:numId w:val="29"/>
        </w:numPr>
        <w:spacing w:line="360" w:lineRule="auto"/>
        <w:ind w:left="0" w:firstLine="0"/>
        <w:contextualSpacing/>
        <w:mirrorIndents/>
        <w:rPr>
          <w:sz w:val="22"/>
        </w:rPr>
      </w:pPr>
      <w:r w:rsidRPr="004C53E6">
        <w:rPr>
          <w:sz w:val="22"/>
        </w:rPr>
        <w:t>Wykonawca wyraża zgodę na potrącanie kar umownych z należnego mu wynagrodzenia.</w:t>
      </w:r>
    </w:p>
    <w:p w:rsidR="00F30686" w:rsidRPr="004C53E6" w:rsidRDefault="00BB702A" w:rsidP="00F56837">
      <w:pPr>
        <w:pStyle w:val="Nagwek3"/>
        <w:keepNext w:val="0"/>
        <w:widowControl w:val="0"/>
        <w:numPr>
          <w:ilvl w:val="0"/>
          <w:numId w:val="29"/>
        </w:numPr>
        <w:spacing w:line="360" w:lineRule="auto"/>
        <w:ind w:left="0" w:firstLine="0"/>
        <w:contextualSpacing/>
        <w:mirrorIndents/>
        <w:rPr>
          <w:sz w:val="22"/>
        </w:rPr>
      </w:pPr>
      <w:r w:rsidRPr="004C53E6">
        <w:rPr>
          <w:sz w:val="22"/>
        </w:rPr>
        <w:t>Zamawiający zastrzega sobie prawo do dochodzenia odszkodowania przewyższającego wysokość zastrzeżonych kar umownych na zasadach ogólnych.</w:t>
      </w:r>
    </w:p>
    <w:p w:rsidR="00AF15F1" w:rsidRPr="004C53E6" w:rsidRDefault="00BB702A" w:rsidP="00AF15F1">
      <w:pPr>
        <w:pStyle w:val="Nagwek2"/>
        <w:spacing w:before="100" w:beforeAutospacing="1" w:after="100" w:afterAutospacing="1" w:line="360" w:lineRule="auto"/>
        <w:contextualSpacing/>
        <w:mirrorIndents/>
        <w:rPr>
          <w:color w:val="auto"/>
        </w:rPr>
      </w:pPr>
      <w:r w:rsidRPr="004C53E6">
        <w:rPr>
          <w:color w:val="auto"/>
        </w:rPr>
        <w:t>§ 8 Warunki realizacji prac przez podwykonawcó</w:t>
      </w:r>
      <w:r w:rsidR="00AF15F1" w:rsidRPr="004C53E6">
        <w:rPr>
          <w:color w:val="auto"/>
        </w:rPr>
        <w:t>w</w:t>
      </w:r>
      <w:r w:rsidR="00F802C4">
        <w:rPr>
          <w:color w:val="auto"/>
        </w:rPr>
        <w:t>*</w:t>
      </w:r>
    </w:p>
    <w:p w:rsidR="00F802C4" w:rsidRPr="005D6C3B" w:rsidRDefault="00F802C4" w:rsidP="00993AFA">
      <w:pPr>
        <w:pStyle w:val="Akapitzlist"/>
        <w:numPr>
          <w:ilvl w:val="0"/>
          <w:numId w:val="46"/>
        </w:numPr>
        <w:spacing w:before="120" w:line="360" w:lineRule="auto"/>
        <w:ind w:left="0" w:firstLine="0"/>
        <w:mirrorIndents/>
        <w:rPr>
          <w:rFonts w:ascii="Verdana" w:hAnsi="Verdana"/>
          <w:sz w:val="22"/>
          <w:szCs w:val="22"/>
        </w:rPr>
      </w:pPr>
      <w:r w:rsidRPr="005D6C3B">
        <w:rPr>
          <w:rFonts w:ascii="Verdana" w:hAnsi="Verdana"/>
          <w:sz w:val="22"/>
          <w:szCs w:val="22"/>
        </w:rPr>
        <w:t xml:space="preserve">Wykonawca może powierzyć wykonanie części zamówienia </w:t>
      </w:r>
      <w:r w:rsidR="005D6C3B">
        <w:rPr>
          <w:rFonts w:ascii="Verdana" w:hAnsi="Verdana"/>
          <w:sz w:val="22"/>
          <w:szCs w:val="22"/>
        </w:rPr>
        <w:t xml:space="preserve">podwykonawcy </w:t>
      </w:r>
      <w:r w:rsidRPr="005D6C3B">
        <w:rPr>
          <w:rFonts w:ascii="Verdana" w:hAnsi="Verdana"/>
          <w:sz w:val="22"/>
          <w:szCs w:val="22"/>
        </w:rPr>
        <w:t>na zasadach określonych w przepisach ustawy Prawo zamówień publicznych oraz w art. 647</w:t>
      </w:r>
      <w:r w:rsidRPr="005D6C3B">
        <w:rPr>
          <w:rFonts w:ascii="Verdana" w:hAnsi="Verdana"/>
          <w:sz w:val="22"/>
          <w:szCs w:val="22"/>
          <w:vertAlign w:val="superscript"/>
        </w:rPr>
        <w:t>1</w:t>
      </w:r>
      <w:r w:rsidRPr="005D6C3B">
        <w:rPr>
          <w:rFonts w:ascii="Verdana" w:hAnsi="Verdana"/>
          <w:sz w:val="22"/>
          <w:szCs w:val="22"/>
        </w:rPr>
        <w:t xml:space="preserve"> Kodeksu </w:t>
      </w:r>
      <w:r w:rsidR="00FE5A5E">
        <w:rPr>
          <w:rFonts w:ascii="Verdana" w:hAnsi="Verdana"/>
          <w:sz w:val="22"/>
          <w:szCs w:val="22"/>
        </w:rPr>
        <w:t>C</w:t>
      </w:r>
      <w:r w:rsidRPr="005D6C3B">
        <w:rPr>
          <w:rFonts w:ascii="Verdana" w:hAnsi="Verdana"/>
          <w:sz w:val="22"/>
          <w:szCs w:val="22"/>
        </w:rPr>
        <w:t>ywilnego.</w:t>
      </w:r>
    </w:p>
    <w:p w:rsidR="00F802C4" w:rsidRPr="005D6C3B" w:rsidRDefault="00F802C4" w:rsidP="006916E7">
      <w:pPr>
        <w:pStyle w:val="Akapitzlist"/>
        <w:widowControl w:val="0"/>
        <w:numPr>
          <w:ilvl w:val="0"/>
          <w:numId w:val="46"/>
        </w:numPr>
        <w:spacing w:before="120" w:line="360" w:lineRule="auto"/>
        <w:ind w:left="0" w:firstLine="0"/>
        <w:mirrorIndents/>
        <w:rPr>
          <w:rFonts w:ascii="Verdana" w:hAnsi="Verdana"/>
          <w:sz w:val="22"/>
          <w:szCs w:val="22"/>
        </w:rPr>
      </w:pPr>
      <w:r w:rsidRPr="005D6C3B">
        <w:rPr>
          <w:rFonts w:ascii="Verdana" w:hAnsi="Verdana"/>
          <w:sz w:val="22"/>
          <w:szCs w:val="22"/>
        </w:rPr>
        <w:t>Zlecenie części zamówienia podwykonawcom nie zmienia zobowiązań Wykonawcy wobec Zamawiającego za wykonanie tej części zamówienia. Wykonawca jest odpowiedziany za działania, uchybienia i zanie</w:t>
      </w:r>
      <w:r w:rsidR="00915354">
        <w:rPr>
          <w:rFonts w:ascii="Verdana" w:hAnsi="Verdana"/>
          <w:sz w:val="22"/>
          <w:szCs w:val="22"/>
        </w:rPr>
        <w:t>dbania</w:t>
      </w:r>
      <w:r w:rsidRPr="005D6C3B">
        <w:rPr>
          <w:rFonts w:ascii="Verdana" w:hAnsi="Verdana"/>
          <w:sz w:val="22"/>
          <w:szCs w:val="22"/>
        </w:rPr>
        <w:t xml:space="preserve"> </w:t>
      </w:r>
      <w:r w:rsidR="003C7442" w:rsidRPr="005D6C3B">
        <w:rPr>
          <w:rFonts w:ascii="Verdana" w:hAnsi="Verdana"/>
          <w:sz w:val="22"/>
          <w:szCs w:val="22"/>
        </w:rPr>
        <w:t>podwykonawcy i jego pracowników oraz innych osób, którymi się posługuje</w:t>
      </w:r>
      <w:r w:rsidR="00C36B5C" w:rsidRPr="005D6C3B">
        <w:rPr>
          <w:rFonts w:ascii="Verdana" w:hAnsi="Verdana"/>
          <w:sz w:val="22"/>
          <w:szCs w:val="22"/>
        </w:rPr>
        <w:t xml:space="preserve"> w takim samym stopniu jakby to były działania, uchybienia i zaniedbania jego własnych pracowników</w:t>
      </w:r>
      <w:r w:rsidR="00B75589" w:rsidRPr="005D6C3B">
        <w:rPr>
          <w:rFonts w:ascii="Verdana" w:hAnsi="Verdana"/>
          <w:sz w:val="22"/>
          <w:szCs w:val="22"/>
        </w:rPr>
        <w:t>. Powierzenie wykonania części zamówienia podwykonawcom nie zwalnia Wykonawcy z</w:t>
      </w:r>
      <w:r w:rsidR="00915354">
        <w:rPr>
          <w:rFonts w:ascii="Verdana" w:hAnsi="Verdana"/>
          <w:sz w:val="22"/>
          <w:szCs w:val="22"/>
        </w:rPr>
        <w:t> </w:t>
      </w:r>
      <w:r w:rsidR="00B75589" w:rsidRPr="005D6C3B">
        <w:rPr>
          <w:rFonts w:ascii="Verdana" w:hAnsi="Verdana"/>
          <w:sz w:val="22"/>
          <w:szCs w:val="22"/>
        </w:rPr>
        <w:t>odpowiedzialności za należyte wykonanie zamówienia</w:t>
      </w:r>
      <w:r w:rsidR="003C7442" w:rsidRPr="005D6C3B">
        <w:rPr>
          <w:rFonts w:ascii="Verdana" w:hAnsi="Verdana"/>
          <w:sz w:val="22"/>
          <w:szCs w:val="22"/>
        </w:rPr>
        <w:t xml:space="preserve"> </w:t>
      </w:r>
      <w:r w:rsidR="00B75589" w:rsidRPr="005D6C3B">
        <w:rPr>
          <w:rFonts w:ascii="Verdana" w:hAnsi="Verdana"/>
          <w:sz w:val="22"/>
          <w:szCs w:val="22"/>
        </w:rPr>
        <w:t xml:space="preserve">względem </w:t>
      </w:r>
      <w:r w:rsidR="00915354">
        <w:rPr>
          <w:rFonts w:ascii="Verdana" w:hAnsi="Verdana"/>
          <w:sz w:val="22"/>
          <w:szCs w:val="22"/>
        </w:rPr>
        <w:t>Z</w:t>
      </w:r>
      <w:r w:rsidR="00B75589" w:rsidRPr="005D6C3B">
        <w:rPr>
          <w:rFonts w:ascii="Verdana" w:hAnsi="Verdana"/>
          <w:sz w:val="22"/>
          <w:szCs w:val="22"/>
        </w:rPr>
        <w:t>amawiającego.</w:t>
      </w:r>
    </w:p>
    <w:p w:rsidR="00B75589" w:rsidRPr="005D6C3B" w:rsidRDefault="00B75589" w:rsidP="0070329C">
      <w:pPr>
        <w:pStyle w:val="Akapitzlist"/>
        <w:widowControl w:val="0"/>
        <w:numPr>
          <w:ilvl w:val="0"/>
          <w:numId w:val="46"/>
        </w:numPr>
        <w:spacing w:before="120" w:line="360" w:lineRule="auto"/>
        <w:ind w:left="0" w:firstLine="0"/>
        <w:mirrorIndents/>
        <w:rPr>
          <w:rFonts w:ascii="Verdana" w:hAnsi="Verdana"/>
          <w:sz w:val="22"/>
          <w:szCs w:val="22"/>
        </w:rPr>
      </w:pPr>
      <w:r w:rsidRPr="005D6C3B">
        <w:rPr>
          <w:rFonts w:ascii="Verdana" w:hAnsi="Verdana"/>
          <w:sz w:val="22"/>
          <w:szCs w:val="22"/>
        </w:rPr>
        <w:lastRenderedPageBreak/>
        <w:t>Umowa z podwykonawcom podlega akceptacji przez Zamawiającego oraz powinna określać w szczególności szczegółowy zakres prac powierzonych podwykonawcy, terminy ich wykonania, wysokość wynagrodzenia oraz termin uregulowania wynagrodzenia. Przedmiotem umowy o podwykonawstwo jest wyłącznie wykonanie usług, które ściśle odpowiadają zakresowi zamówienia określonego umow</w:t>
      </w:r>
      <w:r w:rsidR="00915354">
        <w:rPr>
          <w:rFonts w:ascii="Verdana" w:hAnsi="Verdana"/>
          <w:sz w:val="22"/>
          <w:szCs w:val="22"/>
        </w:rPr>
        <w:t>ą</w:t>
      </w:r>
      <w:r w:rsidRPr="005D6C3B">
        <w:rPr>
          <w:rFonts w:ascii="Verdana" w:hAnsi="Verdana"/>
          <w:sz w:val="22"/>
          <w:szCs w:val="22"/>
        </w:rPr>
        <w:t xml:space="preserve"> zawartą pomiędzy Zmawiającym a Wykonawcą.</w:t>
      </w:r>
    </w:p>
    <w:p w:rsidR="00B75589" w:rsidRPr="005D6C3B" w:rsidRDefault="00B75589" w:rsidP="00993AFA">
      <w:pPr>
        <w:pStyle w:val="Akapitzlist"/>
        <w:numPr>
          <w:ilvl w:val="0"/>
          <w:numId w:val="46"/>
        </w:numPr>
        <w:spacing w:before="120" w:line="360" w:lineRule="auto"/>
        <w:ind w:left="0" w:firstLine="0"/>
        <w:mirrorIndents/>
        <w:rPr>
          <w:rFonts w:ascii="Verdana" w:hAnsi="Verdana"/>
          <w:sz w:val="22"/>
          <w:szCs w:val="22"/>
        </w:rPr>
      </w:pPr>
      <w:r w:rsidRPr="005D6C3B">
        <w:rPr>
          <w:rFonts w:ascii="Verdana" w:hAnsi="Verdana"/>
          <w:sz w:val="22"/>
          <w:szCs w:val="22"/>
        </w:rPr>
        <w:t>Umowa o podwykonawstwo nie może zawierać postanowień uzależniających zapłatę wynagrodzenia należnego podwykonawcy lub dalszemu podwykonawcy przez Wykonawcę lub podwykonawcę od uprzedniej zapłaty wynagrodzenia przez Zamawiającego na rzecz Wykonawcy lub odpowiednio przez Wykonawcę na rzecz podwykonawcy.</w:t>
      </w:r>
    </w:p>
    <w:p w:rsidR="00B75589" w:rsidRPr="005D6C3B" w:rsidRDefault="00B75589" w:rsidP="00993AFA">
      <w:pPr>
        <w:pStyle w:val="Akapitzlist"/>
        <w:numPr>
          <w:ilvl w:val="0"/>
          <w:numId w:val="46"/>
        </w:numPr>
        <w:spacing w:before="120" w:line="360" w:lineRule="auto"/>
        <w:ind w:left="0" w:firstLine="0"/>
        <w:mirrorIndents/>
        <w:rPr>
          <w:rFonts w:ascii="Verdana" w:hAnsi="Verdana"/>
          <w:sz w:val="22"/>
          <w:szCs w:val="22"/>
        </w:rPr>
      </w:pPr>
      <w:r w:rsidRPr="005D6C3B">
        <w:rPr>
          <w:rFonts w:ascii="Verdana" w:hAnsi="Verdana"/>
          <w:sz w:val="22"/>
          <w:szCs w:val="22"/>
        </w:rPr>
        <w:t>Umowa o podwykonawstwo nie może zawierać postanowień przewidujących tworzenie zabezpieczenia należytego wykonania tej umowy poprzez zatrzymanie części wynagrodzenia należnego za realizacj</w:t>
      </w:r>
      <w:r w:rsidR="00915354">
        <w:rPr>
          <w:rFonts w:ascii="Verdana" w:hAnsi="Verdana"/>
          <w:sz w:val="22"/>
          <w:szCs w:val="22"/>
        </w:rPr>
        <w:t>ę</w:t>
      </w:r>
      <w:r w:rsidRPr="005D6C3B">
        <w:rPr>
          <w:rFonts w:ascii="Verdana" w:hAnsi="Verdana"/>
          <w:sz w:val="22"/>
          <w:szCs w:val="22"/>
        </w:rPr>
        <w:t xml:space="preserve"> tej umowy, które na skutek zatrzymania stawałoby się płatne w części zatrzymanej dopiero w d</w:t>
      </w:r>
      <w:r w:rsidR="00915354">
        <w:rPr>
          <w:rFonts w:ascii="Verdana" w:hAnsi="Verdana"/>
          <w:sz w:val="22"/>
          <w:szCs w:val="22"/>
        </w:rPr>
        <w:t>acie</w:t>
      </w:r>
      <w:r w:rsidRPr="005D6C3B">
        <w:rPr>
          <w:rFonts w:ascii="Verdana" w:hAnsi="Verdana"/>
          <w:sz w:val="22"/>
          <w:szCs w:val="22"/>
        </w:rPr>
        <w:t xml:space="preserve"> zwrotu zabezpieczenia podwykonawcy lub dalszemu podwykonawcy.</w:t>
      </w:r>
    </w:p>
    <w:p w:rsidR="00B75589" w:rsidRDefault="00B75589" w:rsidP="00993AFA">
      <w:pPr>
        <w:pStyle w:val="Akapitzlist"/>
        <w:numPr>
          <w:ilvl w:val="0"/>
          <w:numId w:val="46"/>
        </w:numPr>
        <w:spacing w:before="120" w:line="360" w:lineRule="auto"/>
        <w:ind w:left="0" w:firstLine="0"/>
        <w:mirrorIndents/>
        <w:rPr>
          <w:rFonts w:ascii="Verdana" w:hAnsi="Verdana"/>
          <w:sz w:val="22"/>
          <w:szCs w:val="22"/>
        </w:rPr>
      </w:pPr>
      <w:r w:rsidRPr="005D6C3B">
        <w:rPr>
          <w:rFonts w:ascii="Verdana" w:hAnsi="Verdana"/>
          <w:sz w:val="22"/>
          <w:szCs w:val="22"/>
        </w:rPr>
        <w:t>Umowa o podwykonawstwo nie może zawierać postanowień kształtujący</w:t>
      </w:r>
      <w:r w:rsidR="00915354">
        <w:rPr>
          <w:rFonts w:ascii="Verdana" w:hAnsi="Verdana"/>
          <w:sz w:val="22"/>
          <w:szCs w:val="22"/>
        </w:rPr>
        <w:t>ch</w:t>
      </w:r>
      <w:r w:rsidRPr="005D6C3B">
        <w:rPr>
          <w:rFonts w:ascii="Verdana" w:hAnsi="Verdana"/>
          <w:sz w:val="22"/>
          <w:szCs w:val="22"/>
        </w:rPr>
        <w:t xml:space="preserve"> prawa i</w:t>
      </w:r>
      <w:r w:rsidR="00915354">
        <w:rPr>
          <w:rFonts w:ascii="Verdana" w:hAnsi="Verdana"/>
          <w:sz w:val="22"/>
          <w:szCs w:val="22"/>
        </w:rPr>
        <w:t> </w:t>
      </w:r>
      <w:r w:rsidRPr="005D6C3B">
        <w:rPr>
          <w:rFonts w:ascii="Verdana" w:hAnsi="Verdana"/>
          <w:sz w:val="22"/>
          <w:szCs w:val="22"/>
        </w:rPr>
        <w:t xml:space="preserve">obowiązki podwykonawcy, w zakresie kar umownych oraz postanowień dotyczących warunków </w:t>
      </w:r>
      <w:r w:rsidR="00915354">
        <w:rPr>
          <w:rFonts w:ascii="Verdana" w:hAnsi="Verdana"/>
          <w:sz w:val="22"/>
          <w:szCs w:val="22"/>
        </w:rPr>
        <w:t>wy</w:t>
      </w:r>
      <w:r w:rsidRPr="005D6C3B">
        <w:rPr>
          <w:rFonts w:ascii="Verdana" w:hAnsi="Verdana"/>
          <w:sz w:val="22"/>
          <w:szCs w:val="22"/>
        </w:rPr>
        <w:t>płat</w:t>
      </w:r>
      <w:r w:rsidR="00915354">
        <w:rPr>
          <w:rFonts w:ascii="Verdana" w:hAnsi="Verdana"/>
          <w:sz w:val="22"/>
          <w:szCs w:val="22"/>
        </w:rPr>
        <w:t>y</w:t>
      </w:r>
      <w:r w:rsidRPr="005D6C3B">
        <w:rPr>
          <w:rFonts w:ascii="Verdana" w:hAnsi="Verdana"/>
          <w:sz w:val="22"/>
          <w:szCs w:val="22"/>
        </w:rPr>
        <w:t xml:space="preserve"> wynagrodzenia, w sposób dla niego mniej korzystny niż prawa i</w:t>
      </w:r>
      <w:r w:rsidR="00915354">
        <w:rPr>
          <w:rFonts w:ascii="Verdana" w:hAnsi="Verdana"/>
          <w:sz w:val="22"/>
          <w:szCs w:val="22"/>
        </w:rPr>
        <w:t> </w:t>
      </w:r>
      <w:r w:rsidRPr="005D6C3B">
        <w:rPr>
          <w:rFonts w:ascii="Verdana" w:hAnsi="Verdana"/>
          <w:sz w:val="22"/>
          <w:szCs w:val="22"/>
        </w:rPr>
        <w:t>obowiązki Wykonawcy, ukształtowane postanowieniami umowy zawartej między Zamawiającym a Wykonawcą.</w:t>
      </w:r>
    </w:p>
    <w:p w:rsidR="00915354" w:rsidRDefault="00915354"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Postanowienia niniejszej umowy dotyczące umów o podwykonawstwo mają takie same zastosowanie do umów o podwykonawstwo zawieranych przez Wykonawcę z dalszymi podwykonawcami.</w:t>
      </w:r>
    </w:p>
    <w:p w:rsidR="00915354" w:rsidRDefault="00915354"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Termin zapłaty wynagrodzenia podwykonawcy lub dalszemu podwykonawcy, przewidziany w umowie o podwykonawstwo nie może być dłuższy niż 30 dni od doręczenia Wykonawcy, podwykonawcy lub dalszemu podwykonawcy faktury lub rachunku, potwierdzających wykonanie zleconej usługi. Płatności te muszą być zgodne z postanowieniami niniejszej umowy oraz obowiązującymi przepisami prawnymi, w tym ustawa Kodeks cywilny. Wykonawca zapewni terminową zapłatę wynagrodzenia podwykonawcom.</w:t>
      </w:r>
    </w:p>
    <w:p w:rsidR="00915354" w:rsidRDefault="00915354"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W umowach zawieranych z podwykonawcami, Wykonawca zobowiązuje się umieszczać następujące postanowienia:</w:t>
      </w:r>
    </w:p>
    <w:p w:rsidR="00915354" w:rsidRDefault="00915354" w:rsidP="0070329C">
      <w:pPr>
        <w:pStyle w:val="Akapitzlist"/>
        <w:widowControl w:val="0"/>
        <w:numPr>
          <w:ilvl w:val="0"/>
          <w:numId w:val="47"/>
        </w:numPr>
        <w:spacing w:before="120" w:line="360" w:lineRule="auto"/>
        <w:ind w:left="0" w:firstLine="0"/>
        <w:mirrorIndents/>
        <w:rPr>
          <w:rFonts w:ascii="Verdana" w:hAnsi="Verdana"/>
          <w:sz w:val="22"/>
          <w:szCs w:val="22"/>
        </w:rPr>
      </w:pPr>
      <w:r>
        <w:rPr>
          <w:rFonts w:ascii="Verdana" w:hAnsi="Verdana"/>
          <w:sz w:val="22"/>
          <w:szCs w:val="22"/>
        </w:rPr>
        <w:t xml:space="preserve">postanowienie, że podwykonawca zastosuje się do postanowień niniejszej umowy </w:t>
      </w:r>
      <w:r>
        <w:rPr>
          <w:rFonts w:ascii="Verdana" w:hAnsi="Verdana"/>
          <w:sz w:val="22"/>
          <w:szCs w:val="22"/>
        </w:rPr>
        <w:lastRenderedPageBreak/>
        <w:t>na tyle, na ile one odnoszą się do usług, jakie mają zostać wykonane przez takiego wykonawcę;</w:t>
      </w:r>
      <w:r w:rsidR="00544510">
        <w:rPr>
          <w:rFonts w:ascii="Verdana" w:hAnsi="Verdana"/>
          <w:sz w:val="22"/>
          <w:szCs w:val="22"/>
        </w:rPr>
        <w:t xml:space="preserve"> wymagane jest oświadczenie w umowie, że podwykonawca zapoznał się z treścią umowy zasadniczej i ewentualnymi aneksami i akceptuje jej postanowienia;</w:t>
      </w:r>
    </w:p>
    <w:p w:rsidR="00544510" w:rsidRDefault="00544510" w:rsidP="00993AFA">
      <w:pPr>
        <w:pStyle w:val="Akapitzlist"/>
        <w:numPr>
          <w:ilvl w:val="0"/>
          <w:numId w:val="47"/>
        </w:numPr>
        <w:spacing w:before="120" w:line="360" w:lineRule="auto"/>
        <w:ind w:left="0" w:firstLine="0"/>
        <w:mirrorIndents/>
        <w:rPr>
          <w:rFonts w:ascii="Verdana" w:hAnsi="Verdana"/>
          <w:sz w:val="22"/>
          <w:szCs w:val="22"/>
        </w:rPr>
      </w:pPr>
      <w:r>
        <w:rPr>
          <w:rFonts w:ascii="Verdana" w:hAnsi="Verdana"/>
          <w:sz w:val="22"/>
          <w:szCs w:val="22"/>
        </w:rPr>
        <w:t>postanowienie, że podwykonawca nie ustanowi żadnego prawa zastawu, nie dokona cesji lub w jakikolwiek inny sposób nie obciąży prawami osób trzecich żadnej części usług;</w:t>
      </w:r>
    </w:p>
    <w:p w:rsidR="00544510" w:rsidRDefault="00544510" w:rsidP="00993AFA">
      <w:pPr>
        <w:pStyle w:val="Akapitzlist"/>
        <w:numPr>
          <w:ilvl w:val="0"/>
          <w:numId w:val="47"/>
        </w:numPr>
        <w:spacing w:before="120" w:line="360" w:lineRule="auto"/>
        <w:ind w:left="0" w:firstLine="0"/>
        <w:mirrorIndents/>
        <w:rPr>
          <w:rFonts w:ascii="Verdana" w:hAnsi="Verdana"/>
          <w:sz w:val="22"/>
          <w:szCs w:val="22"/>
        </w:rPr>
      </w:pPr>
      <w:r>
        <w:rPr>
          <w:rFonts w:ascii="Verdana" w:hAnsi="Verdana"/>
          <w:sz w:val="22"/>
          <w:szCs w:val="22"/>
        </w:rPr>
        <w:t>postanowienie, że prawa i zobowiązania podwykonawcy, wynikające z zawartej z nim prze Wykonawcę umowy nie mogą zostać przeniesione na inny podmiot bez uprzedniej pisemnej zgody Zamawiającego i Wykonawcy.</w:t>
      </w:r>
    </w:p>
    <w:p w:rsidR="00915354" w:rsidRDefault="00544510"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Wykonawca na żądanie Zamawianego obowiązany jest udzielić mu wszelkich informacji dotyczących podwykonawców i dalszych podwykonawców.</w:t>
      </w:r>
    </w:p>
    <w:p w:rsidR="00544510" w:rsidRDefault="00544510"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Wykonawca w umowach z podwykonawcami, a podwykonawcy w umowach z</w:t>
      </w:r>
      <w:r w:rsidR="006A3FB4">
        <w:rPr>
          <w:rFonts w:ascii="Verdana" w:hAnsi="Verdana"/>
          <w:sz w:val="22"/>
          <w:szCs w:val="22"/>
        </w:rPr>
        <w:t> </w:t>
      </w:r>
      <w:r>
        <w:rPr>
          <w:rFonts w:ascii="Verdana" w:hAnsi="Verdana"/>
          <w:sz w:val="22"/>
          <w:szCs w:val="22"/>
        </w:rPr>
        <w:t xml:space="preserve">dalszymi podwykonawcami zobowiązani są zastrzec postanowienie, że Zamawiający ma prawo wglądu w dokumenty </w:t>
      </w:r>
      <w:r w:rsidR="001A680D">
        <w:rPr>
          <w:rFonts w:ascii="Verdana" w:hAnsi="Verdana"/>
          <w:sz w:val="22"/>
          <w:szCs w:val="22"/>
        </w:rPr>
        <w:t>finansowe</w:t>
      </w:r>
      <w:r>
        <w:rPr>
          <w:rFonts w:ascii="Verdana" w:hAnsi="Verdana"/>
          <w:sz w:val="22"/>
          <w:szCs w:val="22"/>
        </w:rPr>
        <w:t xml:space="preserve"> podwykonawców lub dalszych podwykonawców i prawo żądania </w:t>
      </w:r>
      <w:r w:rsidR="001A680D">
        <w:rPr>
          <w:rFonts w:ascii="Verdana" w:hAnsi="Verdana"/>
          <w:sz w:val="22"/>
          <w:szCs w:val="22"/>
        </w:rPr>
        <w:t>przedstawienia</w:t>
      </w:r>
      <w:r>
        <w:rPr>
          <w:rFonts w:ascii="Verdana" w:hAnsi="Verdana"/>
          <w:sz w:val="22"/>
          <w:szCs w:val="22"/>
        </w:rPr>
        <w:t xml:space="preserve"> na każde wezwanie </w:t>
      </w:r>
      <w:r w:rsidR="001A680D">
        <w:rPr>
          <w:rFonts w:ascii="Verdana" w:hAnsi="Verdana"/>
          <w:sz w:val="22"/>
          <w:szCs w:val="22"/>
        </w:rPr>
        <w:t>Zmawiającego</w:t>
      </w:r>
      <w:r>
        <w:rPr>
          <w:rFonts w:ascii="Verdana" w:hAnsi="Verdana"/>
          <w:sz w:val="22"/>
          <w:szCs w:val="22"/>
        </w:rPr>
        <w:t xml:space="preserve"> dowodów </w:t>
      </w:r>
      <w:r w:rsidR="001A680D">
        <w:rPr>
          <w:rFonts w:ascii="Verdana" w:hAnsi="Verdana"/>
          <w:sz w:val="22"/>
          <w:szCs w:val="22"/>
        </w:rPr>
        <w:t>zapłaty</w:t>
      </w:r>
      <w:r>
        <w:rPr>
          <w:rFonts w:ascii="Verdana" w:hAnsi="Verdana"/>
          <w:sz w:val="22"/>
          <w:szCs w:val="22"/>
        </w:rPr>
        <w:t xml:space="preserve"> </w:t>
      </w:r>
      <w:r w:rsidR="001A680D">
        <w:rPr>
          <w:rFonts w:ascii="Verdana" w:hAnsi="Verdana"/>
          <w:sz w:val="22"/>
          <w:szCs w:val="22"/>
        </w:rPr>
        <w:t>należytego</w:t>
      </w:r>
      <w:r>
        <w:rPr>
          <w:rFonts w:ascii="Verdana" w:hAnsi="Verdana"/>
          <w:sz w:val="22"/>
          <w:szCs w:val="22"/>
        </w:rPr>
        <w:t xml:space="preserve"> </w:t>
      </w:r>
      <w:r w:rsidR="001A680D">
        <w:rPr>
          <w:rFonts w:ascii="Verdana" w:hAnsi="Verdana"/>
          <w:sz w:val="22"/>
          <w:szCs w:val="22"/>
        </w:rPr>
        <w:t>podwykonawcom wynagrodzenia, a także przedstawienia innych dokumentów, oświadczeń i wyjaśnień dotyczących realizacji umowy o</w:t>
      </w:r>
      <w:r w:rsidR="006A3FB4">
        <w:rPr>
          <w:rFonts w:ascii="Verdana" w:hAnsi="Verdana"/>
          <w:sz w:val="22"/>
          <w:szCs w:val="22"/>
        </w:rPr>
        <w:t> </w:t>
      </w:r>
      <w:r w:rsidR="001A680D">
        <w:rPr>
          <w:rFonts w:ascii="Verdana" w:hAnsi="Verdana"/>
          <w:sz w:val="22"/>
          <w:szCs w:val="22"/>
        </w:rPr>
        <w:t>podwykonawstwo, a podwykonawca lub dalszy podwykonawca zobowiązany jest na żądanie Zamawiającego wymagane dokumenty, oświadczenia lub wyjaśnienia przedstawić.</w:t>
      </w:r>
    </w:p>
    <w:p w:rsidR="006A3FB4" w:rsidRDefault="006A3FB4"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Umowa o podwykonawstwo powinna zawierać zgodę podwykonawcy lub dalszego podwykonawcy na przejęcie przez Zamawiającego zobowiązań i praw przysługujący Wykonawcy.</w:t>
      </w:r>
    </w:p>
    <w:p w:rsidR="00663698" w:rsidRDefault="00663698"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Zamawiający żąda, aby przed przystąpieniem do wykonania zamówienia Wykonawca podał nazwy, dane kontaktowe oraz przedstawicieli, podwykonawców zaangażowanych w usługi jeżeli są już znani. Wykonawca zawiadamia zamawiającego o wszelkich zmianach w odniesieniu do informacji, o których mowa w daniu pierwszym w trakcie realizacji zamówienia, a także przekazuje wymagane informacje na temat nowych podwykonawców, którym w późniejszym okresie zamierza powierzyć realizację usług.</w:t>
      </w:r>
    </w:p>
    <w:p w:rsidR="00663698" w:rsidRDefault="00663698" w:rsidP="0070329C">
      <w:pPr>
        <w:pStyle w:val="Akapitzlist"/>
        <w:widowControl w:val="0"/>
        <w:numPr>
          <w:ilvl w:val="0"/>
          <w:numId w:val="46"/>
        </w:numPr>
        <w:spacing w:before="120" w:line="360" w:lineRule="auto"/>
        <w:ind w:left="0" w:firstLine="0"/>
        <w:mirrorIndents/>
        <w:rPr>
          <w:rFonts w:ascii="Verdana" w:hAnsi="Verdana"/>
          <w:sz w:val="22"/>
          <w:szCs w:val="22"/>
        </w:rPr>
      </w:pPr>
      <w:r>
        <w:rPr>
          <w:rFonts w:ascii="Verdana" w:hAnsi="Verdana"/>
          <w:sz w:val="22"/>
          <w:szCs w:val="22"/>
        </w:rPr>
        <w:t xml:space="preserve">Każda zmiana podwykonawcy, zmiana umowy z podwykonawcą, w tym zmiana zakresu wykonywanych przez niego usług, musi być uzasadniona przez Wykonawcę na piśmie i uprzednio zaakceptowana przez zamawiającego na zasadach określonych w niniejszej umowie. Zmiana podwykonawcy w trakcie realizacji umowy może zatem </w:t>
      </w:r>
      <w:r>
        <w:rPr>
          <w:rFonts w:ascii="Verdana" w:hAnsi="Verdana"/>
          <w:sz w:val="22"/>
          <w:szCs w:val="22"/>
        </w:rPr>
        <w:lastRenderedPageBreak/>
        <w:t>nastąpić wyłącznie za zgoda Zamawiającego.</w:t>
      </w:r>
    </w:p>
    <w:p w:rsidR="00663698" w:rsidRDefault="00663698"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 xml:space="preserve">Jeżeli zmiana albo rezygnacja z podwykonawcy (w trakcie realizacji przedmiotu zamówienia) dotyczy podmiotu, na którego zasoby Wykonawca powoływał się, na zasadach określonych w art. 18 ust. 1 i ust. 2 ustawy </w:t>
      </w:r>
      <w:proofErr w:type="spellStart"/>
      <w:r>
        <w:rPr>
          <w:rFonts w:ascii="Verdana" w:hAnsi="Verdana"/>
          <w:sz w:val="22"/>
          <w:szCs w:val="22"/>
        </w:rPr>
        <w:t>Pzp</w:t>
      </w:r>
      <w:proofErr w:type="spellEnd"/>
      <w:r>
        <w:rPr>
          <w:rFonts w:ascii="Verdana" w:hAnsi="Verdana"/>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postepowania o udzielenie zamówienia.</w:t>
      </w:r>
      <w:r w:rsidR="00DA54B6">
        <w:rPr>
          <w:rFonts w:ascii="Verdana" w:hAnsi="Verdana"/>
          <w:sz w:val="22"/>
          <w:szCs w:val="22"/>
        </w:rPr>
        <w:t xml:space="preserve"> Tak samo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 w postępowaniu.</w:t>
      </w:r>
    </w:p>
    <w:p w:rsidR="00FA36E9" w:rsidRDefault="00FA36E9"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 xml:space="preserve">Jeżeli powierzenie podwykonawcy wykonania części zamówienia na usługi następuje w trakcie jego realizacji, Wykonawca na żądanie Zamawiającego przedstawia oświadczenie, o którym mowa w art. 125 ust. 1 ustawy </w:t>
      </w:r>
      <w:proofErr w:type="spellStart"/>
      <w:r>
        <w:rPr>
          <w:rFonts w:ascii="Verdana" w:hAnsi="Verdana"/>
          <w:sz w:val="22"/>
          <w:szCs w:val="22"/>
        </w:rPr>
        <w:t>Pzp</w:t>
      </w:r>
      <w:proofErr w:type="spellEnd"/>
      <w:r>
        <w:rPr>
          <w:rFonts w:ascii="Verdana" w:hAnsi="Verdana"/>
          <w:sz w:val="22"/>
          <w:szCs w:val="22"/>
        </w:rPr>
        <w:t>, lub podmiotowe środki dowodowe dotyczące tego podwykonawcy, tj. oświadczenia lub dokumenty służące potwierdzeniu braku podstaw wykluczenia, spełniania warunków udziału w postępowaniu lub kryteriów selekcji wobec tego podwykonawcy.</w:t>
      </w:r>
    </w:p>
    <w:p w:rsidR="003410DC" w:rsidRDefault="003410DC"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Jeżeli Zamawiający stwierdzi, że wobec danego podwykonawcy zachodzą podstawy wykluczenia Wykonawca obowiązany jest zastąpić tego podwykonawcę lub zrezygnować z powierzenia wykonania części zamówienia podwykonawcy.</w:t>
      </w:r>
    </w:p>
    <w:p w:rsidR="003410DC" w:rsidRDefault="003410DC"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Powyższe postanowienia umowne stosuje się wobec dalszych podwykonawców.</w:t>
      </w:r>
    </w:p>
    <w:p w:rsidR="003410DC" w:rsidRDefault="003410DC" w:rsidP="00521BE3">
      <w:pPr>
        <w:pStyle w:val="Akapitzlist"/>
        <w:widowControl w:val="0"/>
        <w:numPr>
          <w:ilvl w:val="0"/>
          <w:numId w:val="46"/>
        </w:numPr>
        <w:spacing w:before="120" w:line="360" w:lineRule="auto"/>
        <w:ind w:left="0" w:firstLine="0"/>
        <w:mirrorIndents/>
        <w:rPr>
          <w:rFonts w:ascii="Verdana" w:hAnsi="Verdana"/>
          <w:sz w:val="22"/>
          <w:szCs w:val="22"/>
        </w:rPr>
      </w:pPr>
      <w:r>
        <w:rPr>
          <w:rFonts w:ascii="Verdana" w:hAnsi="Verdana"/>
          <w:sz w:val="22"/>
          <w:szCs w:val="22"/>
        </w:rPr>
        <w:t>Zatrudnienie podwykonawcy, zmiana umowy z podwykonawcą, w tym zmiana zakresu wykonywanych przez niego robót bez uzyskania pisemnej zgody Zamawiającego stanowi rażące naruszenie warunków umowy i uprawnia Zamawiającego do odstąpienia od umowy bez potrzeby wyznaczania terminu dodatkowego.</w:t>
      </w:r>
    </w:p>
    <w:p w:rsidR="003410DC" w:rsidRDefault="003410DC"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Wykonanie robót przez podwykonawców nie zwalnia Wykonawcy od odpowiedzialności i zobowiązań wynikających z warunków niniejszej umowy. Wykonawca zlecając prace podwykonawcom, zobowiązany jest bezwzględnie przestrzegać przepisów wynikających z art. 647</w:t>
      </w:r>
      <w:r>
        <w:rPr>
          <w:rFonts w:ascii="Verdana" w:hAnsi="Verdana"/>
          <w:sz w:val="22"/>
          <w:szCs w:val="22"/>
          <w:vertAlign w:val="superscript"/>
        </w:rPr>
        <w:t xml:space="preserve">1 </w:t>
      </w:r>
      <w:r>
        <w:rPr>
          <w:rFonts w:ascii="Verdana" w:hAnsi="Verdana"/>
          <w:sz w:val="22"/>
          <w:szCs w:val="22"/>
        </w:rPr>
        <w:t>Kodeksu cywilnego.</w:t>
      </w:r>
    </w:p>
    <w:p w:rsidR="003410DC" w:rsidRDefault="003410DC" w:rsidP="0070329C">
      <w:pPr>
        <w:pStyle w:val="Akapitzlist"/>
        <w:widowControl w:val="0"/>
        <w:numPr>
          <w:ilvl w:val="0"/>
          <w:numId w:val="46"/>
        </w:numPr>
        <w:spacing w:before="120" w:line="360" w:lineRule="auto"/>
        <w:ind w:left="0" w:firstLine="0"/>
        <w:mirrorIndents/>
        <w:rPr>
          <w:rFonts w:ascii="Verdana" w:hAnsi="Verdana"/>
          <w:sz w:val="22"/>
          <w:szCs w:val="22"/>
        </w:rPr>
      </w:pPr>
      <w:r>
        <w:rPr>
          <w:rFonts w:ascii="Verdana" w:hAnsi="Verdana"/>
          <w:sz w:val="22"/>
          <w:szCs w:val="22"/>
        </w:rPr>
        <w:t xml:space="preserve">Zamawiającemu przysługuje prawa żądania od Wykonawcy </w:t>
      </w:r>
      <w:r w:rsidR="006D75D6">
        <w:rPr>
          <w:rFonts w:ascii="Verdana" w:hAnsi="Verdana"/>
          <w:sz w:val="22"/>
          <w:szCs w:val="22"/>
        </w:rPr>
        <w:t xml:space="preserve">zmiany podwykonawcy, </w:t>
      </w:r>
      <w:r w:rsidR="006D75D6">
        <w:rPr>
          <w:rFonts w:ascii="Verdana" w:hAnsi="Verdana"/>
          <w:sz w:val="22"/>
          <w:szCs w:val="22"/>
        </w:rPr>
        <w:lastRenderedPageBreak/>
        <w:t>jeżeli ten realizuje prace w sposób wadliwy, niezgodny z warunkami niniejszej umowy i</w:t>
      </w:r>
      <w:r w:rsidR="002D1C19">
        <w:rPr>
          <w:rFonts w:ascii="Verdana" w:hAnsi="Verdana"/>
          <w:sz w:val="22"/>
          <w:szCs w:val="22"/>
        </w:rPr>
        <w:t> </w:t>
      </w:r>
      <w:r w:rsidR="006D75D6">
        <w:rPr>
          <w:rFonts w:ascii="Verdana" w:hAnsi="Verdana"/>
          <w:sz w:val="22"/>
          <w:szCs w:val="22"/>
        </w:rPr>
        <w:t>przepisami prawa.</w:t>
      </w:r>
    </w:p>
    <w:p w:rsidR="006D75D6" w:rsidRDefault="006D75D6"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Jeżeli podwykonawca podejmie zobowiązania wobec Wykonawcy dotyczące wykonanych usług obejmujących okres dłuższy niż okres gwarancyjny ustalony w</w:t>
      </w:r>
      <w:r w:rsidR="002D1C19">
        <w:rPr>
          <w:rFonts w:ascii="Verdana" w:hAnsi="Verdana"/>
          <w:sz w:val="22"/>
          <w:szCs w:val="22"/>
        </w:rPr>
        <w:t> </w:t>
      </w:r>
      <w:r>
        <w:rPr>
          <w:rFonts w:ascii="Verdana" w:hAnsi="Verdana"/>
          <w:sz w:val="22"/>
          <w:szCs w:val="22"/>
        </w:rPr>
        <w:t>umowie, wtedy Wykonawca po upływie okresu gwarancyjnego, przekaże Zamawiającemu nieodpłatnie korzyści płynące z tych zobowiązań.</w:t>
      </w:r>
    </w:p>
    <w:p w:rsidR="006D75D6" w:rsidRDefault="006D75D6"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 xml:space="preserve">Jeżeli </w:t>
      </w:r>
      <w:r w:rsidR="00FF17A8">
        <w:rPr>
          <w:rFonts w:ascii="Verdana" w:hAnsi="Verdana"/>
          <w:sz w:val="22"/>
          <w:szCs w:val="22"/>
        </w:rPr>
        <w:t>Wykonawca</w:t>
      </w:r>
      <w:r>
        <w:rPr>
          <w:rFonts w:ascii="Verdana" w:hAnsi="Verdana"/>
          <w:sz w:val="22"/>
          <w:szCs w:val="22"/>
        </w:rPr>
        <w:t xml:space="preserve"> zatrudnia podwykonawców, ustalone wynagrodzenie przysługujące Wykonawcy za prace wykonane na podstawie niniejszej umowy Zamawiający będzie wypłacał po przedstawieniu przez </w:t>
      </w:r>
      <w:r w:rsidR="00FF17A8">
        <w:rPr>
          <w:rFonts w:ascii="Verdana" w:hAnsi="Verdana"/>
          <w:sz w:val="22"/>
          <w:szCs w:val="22"/>
        </w:rPr>
        <w:t>Wykonawcę</w:t>
      </w:r>
      <w:r>
        <w:rPr>
          <w:rFonts w:ascii="Verdana" w:hAnsi="Verdana"/>
          <w:sz w:val="22"/>
          <w:szCs w:val="22"/>
        </w:rPr>
        <w:t xml:space="preserve"> dowodów potwierdzających zapłatę w całości wynagrodzenia podwykonawcom lub dalszym podwykonawcom</w:t>
      </w:r>
      <w:r w:rsidR="00FF17A8">
        <w:rPr>
          <w:rFonts w:ascii="Verdana" w:hAnsi="Verdana"/>
          <w:sz w:val="22"/>
          <w:szCs w:val="22"/>
        </w:rPr>
        <w:t xml:space="preserve">. Wykonawca przedkładając fakturę zobowiązany będzie przedstawić Zamawiającemu dowody potwierdzające zapłatę wymagalnego wynagrodzenia podwykonawcom lub dalszym podwykonawcom w postaci: potwierdzeń zapłaty przelewem bankowym wynagrodzenia przysługującego podwykonawcom lub dalszym podwykonawcom oraz oryginału podpisanego przez osoby upoważnione do reprezentacji </w:t>
      </w:r>
      <w:r w:rsidR="004E2AE4">
        <w:rPr>
          <w:rFonts w:ascii="Verdana" w:hAnsi="Verdana"/>
          <w:sz w:val="22"/>
          <w:szCs w:val="22"/>
        </w:rPr>
        <w:t>składających</w:t>
      </w:r>
      <w:r w:rsidR="00FF17A8">
        <w:rPr>
          <w:rFonts w:ascii="Verdana" w:hAnsi="Verdana"/>
          <w:sz w:val="22"/>
          <w:szCs w:val="22"/>
        </w:rPr>
        <w:t xml:space="preserve"> je podwykonawców lub dalszych podwykonawców oświadczeń podwykonawcy lub dalszego podwykonawcy, że wszystkie wymagalne kwoty należne za prace związane z realizacja danego zamówienia, których </w:t>
      </w:r>
      <w:r w:rsidR="004E2AE4">
        <w:rPr>
          <w:rFonts w:ascii="Verdana" w:hAnsi="Verdana"/>
          <w:sz w:val="22"/>
          <w:szCs w:val="22"/>
        </w:rPr>
        <w:t>dotyczy</w:t>
      </w:r>
      <w:r w:rsidR="00FF17A8">
        <w:rPr>
          <w:rFonts w:ascii="Verdana" w:hAnsi="Verdana"/>
          <w:sz w:val="22"/>
          <w:szCs w:val="22"/>
        </w:rPr>
        <w:t xml:space="preserve"> ta faktura zostały </w:t>
      </w:r>
      <w:r w:rsidR="004E2AE4">
        <w:rPr>
          <w:rFonts w:ascii="Verdana" w:hAnsi="Verdana"/>
          <w:sz w:val="22"/>
          <w:szCs w:val="22"/>
        </w:rPr>
        <w:t>podwykonawcy</w:t>
      </w:r>
      <w:r w:rsidR="00FF17A8">
        <w:rPr>
          <w:rFonts w:ascii="Verdana" w:hAnsi="Verdana"/>
          <w:sz w:val="22"/>
          <w:szCs w:val="22"/>
        </w:rPr>
        <w:t xml:space="preserve"> lub </w:t>
      </w:r>
      <w:r w:rsidR="004E2AE4">
        <w:rPr>
          <w:rFonts w:ascii="Verdana" w:hAnsi="Verdana"/>
          <w:sz w:val="22"/>
          <w:szCs w:val="22"/>
        </w:rPr>
        <w:t>dalszemu</w:t>
      </w:r>
      <w:r w:rsidR="00FF17A8">
        <w:rPr>
          <w:rFonts w:ascii="Verdana" w:hAnsi="Verdana"/>
          <w:sz w:val="22"/>
          <w:szCs w:val="22"/>
        </w:rPr>
        <w:t xml:space="preserve"> podwykonawcy zapłacone prze </w:t>
      </w:r>
      <w:r w:rsidR="004E2AE4">
        <w:rPr>
          <w:rFonts w:ascii="Verdana" w:hAnsi="Verdana"/>
          <w:sz w:val="22"/>
          <w:szCs w:val="22"/>
        </w:rPr>
        <w:t>Wykonawcę</w:t>
      </w:r>
      <w:r w:rsidR="00FF17A8">
        <w:rPr>
          <w:rFonts w:ascii="Verdana" w:hAnsi="Verdana"/>
          <w:sz w:val="22"/>
          <w:szCs w:val="22"/>
        </w:rPr>
        <w:t xml:space="preserve"> w pełnej wysokości oraz w terminie i że nie istnieją żadne zaległości Wykonawcy, podwykonawcy lub </w:t>
      </w:r>
      <w:r w:rsidR="004E2AE4">
        <w:rPr>
          <w:rFonts w:ascii="Verdana" w:hAnsi="Verdana"/>
          <w:sz w:val="22"/>
          <w:szCs w:val="22"/>
        </w:rPr>
        <w:t>dalszego</w:t>
      </w:r>
      <w:r w:rsidR="00FF17A8">
        <w:rPr>
          <w:rFonts w:ascii="Verdana" w:hAnsi="Verdana"/>
          <w:sz w:val="22"/>
          <w:szCs w:val="22"/>
        </w:rPr>
        <w:t xml:space="preserve"> podwykonawcy w uregulowaniu wymagalne wynagrodzenia </w:t>
      </w:r>
      <w:r w:rsidR="004E2AE4">
        <w:rPr>
          <w:rFonts w:ascii="Verdana" w:hAnsi="Verdana"/>
          <w:sz w:val="22"/>
          <w:szCs w:val="22"/>
        </w:rPr>
        <w:t>podwykonawcy</w:t>
      </w:r>
      <w:r w:rsidR="00FF17A8">
        <w:rPr>
          <w:rFonts w:ascii="Verdana" w:hAnsi="Verdana"/>
          <w:sz w:val="22"/>
          <w:szCs w:val="22"/>
        </w:rPr>
        <w:t xml:space="preserve"> lub dalszego podwykonawcy wynikającego z umowy o</w:t>
      </w:r>
      <w:r w:rsidR="00B65448">
        <w:rPr>
          <w:rFonts w:ascii="Verdana" w:hAnsi="Verdana"/>
          <w:sz w:val="22"/>
          <w:szCs w:val="22"/>
        </w:rPr>
        <w:t> </w:t>
      </w:r>
      <w:r w:rsidR="004E2AE4">
        <w:rPr>
          <w:rFonts w:ascii="Verdana" w:hAnsi="Verdana"/>
          <w:sz w:val="22"/>
          <w:szCs w:val="22"/>
        </w:rPr>
        <w:t>podwykonawstwo</w:t>
      </w:r>
      <w:r w:rsidR="00FF17A8">
        <w:rPr>
          <w:rFonts w:ascii="Verdana" w:hAnsi="Verdana"/>
          <w:sz w:val="22"/>
          <w:szCs w:val="22"/>
        </w:rPr>
        <w:t>; w oświadczeniu powinien zostać również wskazany termin, w</w:t>
      </w:r>
      <w:r w:rsidR="00B65448">
        <w:rPr>
          <w:rFonts w:ascii="Verdana" w:hAnsi="Verdana"/>
          <w:sz w:val="22"/>
          <w:szCs w:val="22"/>
        </w:rPr>
        <w:t> </w:t>
      </w:r>
      <w:r w:rsidR="00FF17A8">
        <w:rPr>
          <w:rFonts w:ascii="Verdana" w:hAnsi="Verdana"/>
          <w:sz w:val="22"/>
          <w:szCs w:val="22"/>
        </w:rPr>
        <w:t>którym staną się wymagalne kwoty za prace jeszcze nie rozliczone, a wykonane.</w:t>
      </w:r>
    </w:p>
    <w:p w:rsidR="001E2C48" w:rsidRDefault="00941285"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Zamawiaczy</w:t>
      </w:r>
      <w:r w:rsidR="001E2C48">
        <w:rPr>
          <w:rFonts w:ascii="Verdana" w:hAnsi="Verdana"/>
          <w:sz w:val="22"/>
          <w:szCs w:val="22"/>
        </w:rPr>
        <w:t xml:space="preserve"> zastrzega sobie prawo wglądu w dokumenty finansowe potwierdzające uregulowanie należności wynikających z umowy pomiędzy Wykonawca a</w:t>
      </w:r>
      <w:r w:rsidR="00B92038">
        <w:rPr>
          <w:rFonts w:ascii="Verdana" w:hAnsi="Verdana"/>
          <w:sz w:val="22"/>
          <w:szCs w:val="22"/>
        </w:rPr>
        <w:t> </w:t>
      </w:r>
      <w:r w:rsidR="001E2C48">
        <w:rPr>
          <w:rFonts w:ascii="Verdana" w:hAnsi="Verdana"/>
          <w:sz w:val="22"/>
          <w:szCs w:val="22"/>
        </w:rPr>
        <w:t xml:space="preserve">podwykonawcą bądź dalszym podwykonawcą, w tym prawo do żądania do przedstawienia przez </w:t>
      </w:r>
      <w:r>
        <w:rPr>
          <w:rFonts w:ascii="Verdana" w:hAnsi="Verdana"/>
          <w:sz w:val="22"/>
          <w:szCs w:val="22"/>
        </w:rPr>
        <w:t>Wykonawcę</w:t>
      </w:r>
      <w:r w:rsidR="001E2C48">
        <w:rPr>
          <w:rFonts w:ascii="Verdana" w:hAnsi="Verdana"/>
          <w:sz w:val="22"/>
          <w:szCs w:val="22"/>
        </w:rPr>
        <w:t xml:space="preserve"> </w:t>
      </w:r>
      <w:r>
        <w:rPr>
          <w:rFonts w:ascii="Verdana" w:hAnsi="Verdana"/>
          <w:sz w:val="22"/>
          <w:szCs w:val="22"/>
        </w:rPr>
        <w:t>kserokopii potwierdzonego dokumentu przelewu na kwotę należą podwykonawcom, a Wykonawca powinien uczynić zadość temu zadaniu w ciągu 3 dni od dnia jego otrzymania.</w:t>
      </w:r>
    </w:p>
    <w:p w:rsidR="00941285" w:rsidRDefault="00941285"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W przypadku wykonania niniejszej umowy bez udziału podwykonawców, wypłata wynagrodzenia Wykonawcy nastąpi po złożeniu pisemnego oświadczenia, że przy realizacji zamówienia, będącego przedmiotem niniejszej umowy, nie zawierał żadnych umów z podwykonawcami.</w:t>
      </w:r>
    </w:p>
    <w:p w:rsidR="00941285" w:rsidRDefault="00941285" w:rsidP="0070329C">
      <w:pPr>
        <w:pStyle w:val="Akapitzlist"/>
        <w:widowControl w:val="0"/>
        <w:numPr>
          <w:ilvl w:val="0"/>
          <w:numId w:val="46"/>
        </w:numPr>
        <w:spacing w:before="120" w:line="360" w:lineRule="auto"/>
        <w:ind w:left="0" w:firstLine="0"/>
        <w:mirrorIndents/>
        <w:rPr>
          <w:rFonts w:ascii="Verdana" w:hAnsi="Verdana"/>
          <w:sz w:val="22"/>
          <w:szCs w:val="22"/>
        </w:rPr>
      </w:pPr>
      <w:r>
        <w:rPr>
          <w:rFonts w:ascii="Verdana" w:hAnsi="Verdana"/>
          <w:sz w:val="22"/>
          <w:szCs w:val="22"/>
        </w:rPr>
        <w:lastRenderedPageBreak/>
        <w:t>Wykonawca zapewnia i gwarantuje, że żaden z podwykonawców (w tym również dalszych podwykonawców w rozumieniu art. 647</w:t>
      </w:r>
      <w:r>
        <w:rPr>
          <w:rFonts w:ascii="Verdana" w:hAnsi="Verdana"/>
          <w:sz w:val="22"/>
          <w:szCs w:val="22"/>
          <w:vertAlign w:val="superscript"/>
        </w:rPr>
        <w:t xml:space="preserve">1 </w:t>
      </w:r>
      <w:r>
        <w:rPr>
          <w:rFonts w:ascii="Verdana" w:hAnsi="Verdana"/>
          <w:sz w:val="22"/>
          <w:szCs w:val="22"/>
        </w:rPr>
        <w:t>§ 3 Kodeksu cywilnego) nie wystąpi do Zamawiającego z roszczeniami wypłaty wynagrodzenia za wykonane prace, na podstawie odpowiedzialności solidarnej, ponoszonej przez Zamawiającego wspólnie z</w:t>
      </w:r>
      <w:r w:rsidR="00B92038">
        <w:rPr>
          <w:rFonts w:ascii="Verdana" w:hAnsi="Verdana"/>
          <w:sz w:val="22"/>
          <w:szCs w:val="22"/>
        </w:rPr>
        <w:t> </w:t>
      </w:r>
      <w:r>
        <w:rPr>
          <w:rFonts w:ascii="Verdana" w:hAnsi="Verdana"/>
          <w:sz w:val="22"/>
          <w:szCs w:val="22"/>
        </w:rPr>
        <w:t>Wykonawcą. Jeśli Wykonawca zaprzecza uprawnieniom podwykonawcy lub dalszego podwykonawcy i na skutek tych zapewnień Zamawiający odmówi zapłaty na rzecz podwykonawcy lub dalszego podwykonawcy, Wykonawca jest zobowią</w:t>
      </w:r>
      <w:r w:rsidR="0070329C">
        <w:rPr>
          <w:rFonts w:ascii="Verdana" w:hAnsi="Verdana"/>
          <w:sz w:val="22"/>
          <w:szCs w:val="22"/>
        </w:rPr>
        <w:t>zany</w:t>
      </w:r>
      <w:r>
        <w:rPr>
          <w:rFonts w:ascii="Verdana" w:hAnsi="Verdana"/>
          <w:sz w:val="22"/>
          <w:szCs w:val="22"/>
        </w:rPr>
        <w:t xml:space="preserve"> wziąć udział w toczącym się sporze i zwrócić Zamawiającemu wszelkie związane z nim koszty, jak również kwoty uiszczone na mocy orzeczenia sądowego.</w:t>
      </w:r>
    </w:p>
    <w:p w:rsidR="00941285" w:rsidRDefault="00B92038"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Wykonawca będzie odpowiadał za działania, zaniechania, uchybienia i zaniedbania podwykonawcy jak za swoje własne.</w:t>
      </w:r>
    </w:p>
    <w:p w:rsidR="00B92038" w:rsidRPr="00663698" w:rsidRDefault="00B92038" w:rsidP="00993AFA">
      <w:pPr>
        <w:pStyle w:val="Akapitzlist"/>
        <w:numPr>
          <w:ilvl w:val="0"/>
          <w:numId w:val="46"/>
        </w:numPr>
        <w:spacing w:before="120" w:line="360" w:lineRule="auto"/>
        <w:ind w:left="0" w:firstLine="0"/>
        <w:mirrorIndents/>
        <w:rPr>
          <w:rFonts w:ascii="Verdana" w:hAnsi="Verdana"/>
          <w:sz w:val="22"/>
          <w:szCs w:val="22"/>
        </w:rPr>
      </w:pPr>
      <w:r>
        <w:rPr>
          <w:rFonts w:ascii="Verdana" w:hAnsi="Verdana"/>
          <w:sz w:val="22"/>
          <w:szCs w:val="22"/>
        </w:rPr>
        <w:t>Postanowienia umowy dotyczące ustrukturyzowanych faktur elektronicznych w</w:t>
      </w:r>
      <w:r w:rsidR="002D1C19">
        <w:rPr>
          <w:rFonts w:ascii="Verdana" w:hAnsi="Verdana"/>
          <w:sz w:val="22"/>
          <w:szCs w:val="22"/>
        </w:rPr>
        <w:t> </w:t>
      </w:r>
      <w:r>
        <w:rPr>
          <w:rFonts w:ascii="Verdana" w:hAnsi="Verdana"/>
          <w:sz w:val="22"/>
          <w:szCs w:val="22"/>
        </w:rPr>
        <w:t>stosunku do podwykonawców stosuje się odpowiedni</w:t>
      </w:r>
      <w:r w:rsidR="008429A1">
        <w:rPr>
          <w:rFonts w:ascii="Verdana" w:hAnsi="Verdana"/>
          <w:sz w:val="22"/>
          <w:szCs w:val="22"/>
        </w:rPr>
        <w:t>o</w:t>
      </w:r>
      <w:r>
        <w:rPr>
          <w:rFonts w:ascii="Verdana" w:hAnsi="Verdana"/>
          <w:sz w:val="22"/>
          <w:szCs w:val="22"/>
        </w:rPr>
        <w:t>.</w:t>
      </w:r>
    </w:p>
    <w:p w:rsidR="00F30686" w:rsidRPr="004C53E6" w:rsidRDefault="00BB702A" w:rsidP="00E01BF3">
      <w:pPr>
        <w:pStyle w:val="Nagwek2"/>
        <w:keepNext w:val="0"/>
        <w:widowControl w:val="0"/>
        <w:spacing w:before="100" w:beforeAutospacing="1" w:after="100" w:afterAutospacing="1" w:line="360" w:lineRule="auto"/>
        <w:rPr>
          <w:color w:val="auto"/>
        </w:rPr>
      </w:pPr>
      <w:r w:rsidRPr="004C53E6">
        <w:rPr>
          <w:color w:val="auto"/>
        </w:rPr>
        <w:t>§ 9 Poufność</w:t>
      </w:r>
    </w:p>
    <w:p w:rsidR="001122AF" w:rsidRPr="004C53E6" w:rsidRDefault="00BB702A" w:rsidP="00E01BF3">
      <w:pPr>
        <w:pStyle w:val="Nagwek3"/>
        <w:keepNext w:val="0"/>
        <w:widowControl w:val="0"/>
        <w:numPr>
          <w:ilvl w:val="0"/>
          <w:numId w:val="30"/>
        </w:numPr>
        <w:spacing w:line="360" w:lineRule="auto"/>
        <w:ind w:left="0" w:firstLine="0"/>
        <w:contextualSpacing/>
        <w:mirrorIndents/>
        <w:rPr>
          <w:sz w:val="22"/>
        </w:rPr>
      </w:pPr>
      <w:r w:rsidRPr="004C53E6">
        <w:rPr>
          <w:sz w:val="22"/>
        </w:rPr>
        <w:t>Strony udostępniają sobie wzajemnie informacje (w tym dane osobowe) wyłącznie w zakresie niezbędnym do wykonania niniejszej umowy.</w:t>
      </w:r>
    </w:p>
    <w:p w:rsidR="001122AF" w:rsidRPr="004C53E6" w:rsidRDefault="00BB702A" w:rsidP="00D033EB">
      <w:pPr>
        <w:pStyle w:val="Nagwek3"/>
        <w:keepNext w:val="0"/>
        <w:widowControl w:val="0"/>
        <w:numPr>
          <w:ilvl w:val="0"/>
          <w:numId w:val="30"/>
        </w:numPr>
        <w:spacing w:line="360" w:lineRule="auto"/>
        <w:ind w:left="0" w:firstLine="0"/>
        <w:contextualSpacing/>
        <w:mirrorIndents/>
        <w:rPr>
          <w:sz w:val="22"/>
        </w:rPr>
      </w:pPr>
      <w:r w:rsidRPr="004C53E6">
        <w:rPr>
          <w:sz w:val="22"/>
        </w:rPr>
        <w:t>Strony oświadczają, że zapoznały się z treścią postanowień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ustawy z dnia 10 maja 2018 r. o ochronie danych osobowych (tj. Dz. U. z 2019 r., poz.1781) (dalej zwane również „RODO”), dotyczących sposobu przetwarzania danych osobowych i zobowiązują się do przestrzegania przepisów ww. aktów prawnych.</w:t>
      </w:r>
    </w:p>
    <w:p w:rsidR="00F30686" w:rsidRPr="004C53E6" w:rsidRDefault="00BB702A" w:rsidP="00D033EB">
      <w:pPr>
        <w:pStyle w:val="Nagwek3"/>
        <w:keepNext w:val="0"/>
        <w:widowControl w:val="0"/>
        <w:numPr>
          <w:ilvl w:val="0"/>
          <w:numId w:val="30"/>
        </w:numPr>
        <w:spacing w:line="360" w:lineRule="auto"/>
        <w:ind w:left="0" w:firstLine="0"/>
        <w:contextualSpacing/>
        <w:mirrorIndents/>
        <w:rPr>
          <w:sz w:val="22"/>
        </w:rPr>
      </w:pPr>
      <w:r w:rsidRPr="004C53E6">
        <w:rPr>
          <w:sz w:val="22"/>
        </w:rPr>
        <w:t>Każda ze Stron zobowiązuje się w szczególności do:</w:t>
      </w:r>
    </w:p>
    <w:p w:rsidR="00F30686" w:rsidRPr="004C53E6" w:rsidRDefault="00BB702A" w:rsidP="00E777B8">
      <w:pPr>
        <w:pStyle w:val="Nagwek4"/>
        <w:keepNext w:val="0"/>
        <w:widowControl w:val="0"/>
        <w:numPr>
          <w:ilvl w:val="0"/>
          <w:numId w:val="10"/>
        </w:numPr>
        <w:spacing w:before="120" w:line="360" w:lineRule="auto"/>
        <w:ind w:left="0" w:firstLine="0"/>
        <w:rPr>
          <w:sz w:val="22"/>
        </w:rPr>
      </w:pPr>
      <w:r w:rsidRPr="004C53E6">
        <w:rPr>
          <w:sz w:val="22"/>
        </w:rPr>
        <w:t xml:space="preserve">zachowania w tajemnicy wszelkich informacji(w tym danych osobowych) otrzymanych/pozyskanych w związku z wykonywaniem (w tym przy okazji wykonywania) niniejszej umowy oraz do wykorzystywania (w tym przekazywania lub ujawniania) przedmiotowych informacji jedynie w celach wskazanych w niniejszej umowie lub w związku z realizacją obowiązków nałożonych na stronę na podstawie powszechnie obowiązujących przepisów prawa (np. ujawnienie ww. informacji organom ścigania w sytuacjach przewidzianych prawem: ujawnienia ww. informacji </w:t>
      </w:r>
      <w:r w:rsidRPr="004C53E6">
        <w:rPr>
          <w:sz w:val="22"/>
        </w:rPr>
        <w:lastRenderedPageBreak/>
        <w:t>w</w:t>
      </w:r>
      <w:r w:rsidR="001122AF" w:rsidRPr="004C53E6">
        <w:rPr>
          <w:sz w:val="22"/>
        </w:rPr>
        <w:t> </w:t>
      </w:r>
      <w:r w:rsidRPr="004C53E6">
        <w:rPr>
          <w:sz w:val="22"/>
        </w:rPr>
        <w:t>ramach udostępnienia informacji publicznej)</w:t>
      </w:r>
      <w:r w:rsidR="001122AF" w:rsidRPr="004C53E6">
        <w:rPr>
          <w:sz w:val="22"/>
        </w:rPr>
        <w:t>,</w:t>
      </w:r>
    </w:p>
    <w:p w:rsidR="00F30686" w:rsidRPr="004C53E6" w:rsidRDefault="00BB702A" w:rsidP="001122AF">
      <w:pPr>
        <w:pStyle w:val="Nagwek4"/>
        <w:keepNext w:val="0"/>
        <w:widowControl w:val="0"/>
        <w:spacing w:before="120" w:line="360" w:lineRule="auto"/>
        <w:ind w:left="0" w:firstLine="0"/>
        <w:contextualSpacing/>
        <w:mirrorIndents/>
        <w:rPr>
          <w:sz w:val="22"/>
        </w:rPr>
      </w:pPr>
      <w:r w:rsidRPr="004C53E6">
        <w:rPr>
          <w:sz w:val="22"/>
        </w:rPr>
        <w:t>zachowania w tajemnicy sposobów zabezpieczenia informacji, o których mowa w</w:t>
      </w:r>
      <w:r w:rsidR="001122AF" w:rsidRPr="004C53E6">
        <w:rPr>
          <w:sz w:val="22"/>
        </w:rPr>
        <w:t> </w:t>
      </w:r>
      <w:r w:rsidRPr="004C53E6">
        <w:rPr>
          <w:sz w:val="22"/>
        </w:rPr>
        <w:t>pkt 1</w:t>
      </w:r>
      <w:r w:rsidR="001122AF" w:rsidRPr="004C53E6">
        <w:rPr>
          <w:sz w:val="22"/>
        </w:rPr>
        <w:t xml:space="preserve"> niniejszego ustępu</w:t>
      </w:r>
      <w:r w:rsidRPr="004C53E6">
        <w:rPr>
          <w:sz w:val="22"/>
        </w:rPr>
        <w:t>;</w:t>
      </w:r>
    </w:p>
    <w:p w:rsidR="001122AF" w:rsidRPr="004C53E6" w:rsidRDefault="00BB702A" w:rsidP="001122AF">
      <w:pPr>
        <w:pStyle w:val="Nagwek4"/>
        <w:keepNext w:val="0"/>
        <w:widowControl w:val="0"/>
        <w:spacing w:before="120" w:line="360" w:lineRule="auto"/>
        <w:ind w:left="0" w:firstLine="0"/>
        <w:contextualSpacing/>
        <w:mirrorIndents/>
        <w:rPr>
          <w:sz w:val="22"/>
        </w:rPr>
      </w:pPr>
      <w:r w:rsidRPr="004C53E6">
        <w:rPr>
          <w:sz w:val="22"/>
        </w:rPr>
        <w:t>zapoznania personelu strony z przepisami dotyczącymi ochrony danych osobowych, w szczególności RODO;</w:t>
      </w:r>
    </w:p>
    <w:p w:rsidR="001122AF" w:rsidRPr="004C53E6" w:rsidRDefault="00BB702A" w:rsidP="001122AF">
      <w:pPr>
        <w:pStyle w:val="Nagwek4"/>
        <w:keepNext w:val="0"/>
        <w:widowControl w:val="0"/>
        <w:spacing w:before="120" w:line="360" w:lineRule="auto"/>
        <w:ind w:left="0" w:firstLine="0"/>
        <w:contextualSpacing/>
        <w:mirrorIndents/>
        <w:rPr>
          <w:sz w:val="22"/>
        </w:rPr>
      </w:pPr>
      <w:r w:rsidRPr="004C53E6">
        <w:rPr>
          <w:sz w:val="22"/>
        </w:rPr>
        <w:t>podejmowania wszelkich niezbędnych, przewidzianych prawem działań w celu zapewnienia, by żadna z osób personelu strony, która przetwarza informacje o których mowa w pkt 1</w:t>
      </w:r>
      <w:r w:rsidR="001122AF" w:rsidRPr="004C53E6">
        <w:rPr>
          <w:sz w:val="22"/>
        </w:rPr>
        <w:t xml:space="preserve"> niniejszego ustępu</w:t>
      </w:r>
      <w:r w:rsidRPr="004C53E6">
        <w:rPr>
          <w:sz w:val="22"/>
        </w:rPr>
        <w:t>, nie ujawniła ani w trakcie trwania zatrudnienia tej osoby ani po jego ustaniu, ani rzeczowych informacji, ani sposobów ich zabezpieczenia (np. poprzez zawarcie przez stronę z daną osob</w:t>
      </w:r>
      <w:r w:rsidR="00F46C83">
        <w:rPr>
          <w:sz w:val="22"/>
        </w:rPr>
        <w:t>ą</w:t>
      </w:r>
      <w:r w:rsidRPr="004C53E6">
        <w:rPr>
          <w:sz w:val="22"/>
        </w:rPr>
        <w:t xml:space="preserve"> personelu stosownej umowy o</w:t>
      </w:r>
      <w:r w:rsidR="001122AF" w:rsidRPr="004C53E6">
        <w:rPr>
          <w:sz w:val="22"/>
        </w:rPr>
        <w:t> </w:t>
      </w:r>
      <w:r w:rsidRPr="004C53E6">
        <w:rPr>
          <w:sz w:val="22"/>
        </w:rPr>
        <w:t>zachowaniu poufności);</w:t>
      </w:r>
    </w:p>
    <w:p w:rsidR="00F30686" w:rsidRPr="004C53E6" w:rsidRDefault="00BB702A" w:rsidP="001122AF">
      <w:pPr>
        <w:pStyle w:val="Nagwek4"/>
        <w:keepNext w:val="0"/>
        <w:widowControl w:val="0"/>
        <w:spacing w:before="120" w:line="360" w:lineRule="auto"/>
        <w:ind w:left="0" w:firstLine="0"/>
        <w:contextualSpacing/>
        <w:mirrorIndents/>
        <w:rPr>
          <w:sz w:val="22"/>
        </w:rPr>
      </w:pPr>
      <w:r w:rsidRPr="004C53E6">
        <w:rPr>
          <w:sz w:val="22"/>
        </w:rPr>
        <w:t>niezwłocznego zgłaszania drugiej stronie incydentów/sytuacji naruszenia ochrony informacji, o których mowa w pkt 1</w:t>
      </w:r>
      <w:r w:rsidR="001122AF" w:rsidRPr="004C53E6">
        <w:rPr>
          <w:sz w:val="22"/>
        </w:rPr>
        <w:t xml:space="preserve"> niniejszego ustępu</w:t>
      </w:r>
      <w:r w:rsidRPr="004C53E6">
        <w:rPr>
          <w:sz w:val="22"/>
        </w:rPr>
        <w:t>.</w:t>
      </w:r>
    </w:p>
    <w:p w:rsidR="002760A0" w:rsidRPr="004C53E6" w:rsidRDefault="00BB702A" w:rsidP="00F56837">
      <w:pPr>
        <w:pStyle w:val="Nagwek3"/>
        <w:numPr>
          <w:ilvl w:val="0"/>
          <w:numId w:val="30"/>
        </w:numPr>
        <w:spacing w:line="360" w:lineRule="auto"/>
        <w:ind w:left="0" w:firstLine="0"/>
        <w:contextualSpacing/>
        <w:mirrorIndents/>
        <w:rPr>
          <w:sz w:val="22"/>
        </w:rPr>
      </w:pPr>
      <w:r w:rsidRPr="004C53E6">
        <w:rPr>
          <w:sz w:val="22"/>
        </w:rPr>
        <w:t>Wykonawca przyjmuje do wiadomości, iż postępowanie sprzeczne ze zobowiązaniami wskazanymi w ust. 3 niniejszego paragrafu może być uznane przez Zamawiającego za naruszenie przepisów RODO.</w:t>
      </w:r>
    </w:p>
    <w:p w:rsidR="002760A0" w:rsidRPr="004C53E6" w:rsidRDefault="00BB702A" w:rsidP="00F56837">
      <w:pPr>
        <w:pStyle w:val="Nagwek3"/>
        <w:numPr>
          <w:ilvl w:val="0"/>
          <w:numId w:val="30"/>
        </w:numPr>
        <w:spacing w:line="360" w:lineRule="auto"/>
        <w:ind w:left="0" w:firstLine="0"/>
        <w:contextualSpacing/>
        <w:mirrorIndents/>
        <w:rPr>
          <w:sz w:val="22"/>
        </w:rPr>
      </w:pPr>
      <w:r w:rsidRPr="004C53E6">
        <w:rPr>
          <w:sz w:val="22"/>
        </w:rPr>
        <w:t>Strony oświadczają, że dane osobowe osób upoważnionych przez Strony do określonych czynności w związku z realizacją niniejszej umowy (w szczególności osób reprezentujących stronę lub osób kontaktowych), strony będą przetwarzały wyłączenie w zakresie i czasie niezbędnym do należytego wykonania niniejszej umowy oraz do wypełnienia wynikających z powszechnie obowiązujących przepisów obowiązków prawnych ciążących na Stronach jako administratorach danych.</w:t>
      </w:r>
    </w:p>
    <w:p w:rsidR="002760A0" w:rsidRPr="004C53E6" w:rsidRDefault="00BB702A" w:rsidP="00DD245B">
      <w:pPr>
        <w:pStyle w:val="Nagwek3"/>
        <w:keepNext w:val="0"/>
        <w:widowControl w:val="0"/>
        <w:numPr>
          <w:ilvl w:val="0"/>
          <w:numId w:val="30"/>
        </w:numPr>
        <w:spacing w:line="360" w:lineRule="auto"/>
        <w:ind w:left="0" w:firstLine="0"/>
        <w:contextualSpacing/>
        <w:mirrorIndents/>
        <w:rPr>
          <w:sz w:val="22"/>
        </w:rPr>
      </w:pPr>
      <w:r w:rsidRPr="004C53E6">
        <w:rPr>
          <w:sz w:val="22"/>
        </w:rPr>
        <w:t>Każda ze Stron zobowiązana jest do poinformowania osób przez siebie upoważnionych do określonych czynności w związku z realizacją niniejszej umowy, o</w:t>
      </w:r>
      <w:r w:rsidR="002760A0" w:rsidRPr="004C53E6">
        <w:rPr>
          <w:sz w:val="22"/>
        </w:rPr>
        <w:t> </w:t>
      </w:r>
      <w:r w:rsidRPr="004C53E6">
        <w:rPr>
          <w:sz w:val="22"/>
        </w:rPr>
        <w:t>tym, że druga Strona będzie przetwarzała ich dane osobowe jako administrator, w</w:t>
      </w:r>
      <w:r w:rsidR="002760A0" w:rsidRPr="004C53E6">
        <w:rPr>
          <w:sz w:val="22"/>
        </w:rPr>
        <w:t> </w:t>
      </w:r>
      <w:r w:rsidRPr="004C53E6">
        <w:rPr>
          <w:sz w:val="22"/>
        </w:rPr>
        <w:t>celach, o których mowa w ust. 5</w:t>
      </w:r>
      <w:r w:rsidR="002760A0" w:rsidRPr="004C53E6">
        <w:rPr>
          <w:sz w:val="22"/>
        </w:rPr>
        <w:t xml:space="preserve"> niniejszego paragrafu</w:t>
      </w:r>
      <w:r w:rsidRPr="004C53E6">
        <w:rPr>
          <w:sz w:val="22"/>
        </w:rPr>
        <w:t>. Poinformowanie, o którym mowa w zdaniu poprzednim, będzie zawierać ponadto taką treść, która umożliwi drugiej stronie ewentualne powołanie się na art. 14 ust. 5 lit. a RODO.</w:t>
      </w:r>
    </w:p>
    <w:p w:rsidR="002760A0" w:rsidRPr="004C53E6" w:rsidRDefault="00BB702A" w:rsidP="00DD245B">
      <w:pPr>
        <w:pStyle w:val="Nagwek3"/>
        <w:keepNext w:val="0"/>
        <w:widowControl w:val="0"/>
        <w:numPr>
          <w:ilvl w:val="0"/>
          <w:numId w:val="30"/>
        </w:numPr>
        <w:spacing w:line="360" w:lineRule="auto"/>
        <w:ind w:left="0" w:firstLine="0"/>
        <w:contextualSpacing/>
        <w:mirrorIndents/>
        <w:rPr>
          <w:sz w:val="22"/>
        </w:rPr>
      </w:pPr>
      <w:r w:rsidRPr="004C53E6">
        <w:rPr>
          <w:sz w:val="22"/>
        </w:rPr>
        <w:t>W celu realizacji obowiązków, o których mowa w ustępie poprzedzającym zdanie 2 Zamawiający w załączniku nr 2 do niniejszej umowy przekazuje Wykonawcy treść obowiązku informacyjnego dla personelu Wykonawcy. Wykonawca zobowiązany jest w</w:t>
      </w:r>
      <w:r w:rsidR="002760A0" w:rsidRPr="004C53E6">
        <w:rPr>
          <w:sz w:val="22"/>
        </w:rPr>
        <w:t> </w:t>
      </w:r>
      <w:r w:rsidRPr="004C53E6">
        <w:rPr>
          <w:sz w:val="22"/>
        </w:rPr>
        <w:t xml:space="preserve">terminie 7 dni od zawarcia niniejszej umowy do przekazania Zamawiającemu treści obowiązku informacyjnego, o którym mowa w art. 14 RODO, dla personelu Zamawiającego, a po tym terminie, zobowiązany będzie względem tego personelu do </w:t>
      </w:r>
      <w:r w:rsidRPr="004C53E6">
        <w:rPr>
          <w:sz w:val="22"/>
        </w:rPr>
        <w:lastRenderedPageBreak/>
        <w:t>samodzielnej realizacji obowiązku informacyjnego, o którym mowa w art. 14 RODO.</w:t>
      </w:r>
    </w:p>
    <w:p w:rsidR="00F30686" w:rsidRPr="004C53E6" w:rsidRDefault="00BB702A" w:rsidP="00FF359D">
      <w:pPr>
        <w:pStyle w:val="Nagwek3"/>
        <w:keepNext w:val="0"/>
        <w:widowControl w:val="0"/>
        <w:numPr>
          <w:ilvl w:val="0"/>
          <w:numId w:val="30"/>
        </w:numPr>
        <w:spacing w:line="360" w:lineRule="auto"/>
        <w:ind w:left="0" w:firstLine="0"/>
        <w:contextualSpacing/>
        <w:mirrorIndents/>
        <w:rPr>
          <w:sz w:val="22"/>
        </w:rPr>
      </w:pPr>
      <w:r w:rsidRPr="004C53E6">
        <w:rPr>
          <w:sz w:val="22"/>
        </w:rPr>
        <w:t>Wykonawca zobowiązuje się do usunięcia wszystkich danych osobowych, niezbędnych do wykonania niniejszej umowy a udostępnionych przez Zamawiającego oraz do przedstawienia wraz z fakturą końcową oświadczenia potwierdzającego ich trwałe usunięcie.</w:t>
      </w:r>
    </w:p>
    <w:p w:rsidR="00F30686" w:rsidRPr="004C53E6" w:rsidRDefault="00BB702A" w:rsidP="002760A0">
      <w:pPr>
        <w:pStyle w:val="Nagwek2"/>
        <w:spacing w:before="100" w:beforeAutospacing="1" w:after="100" w:afterAutospacing="1" w:line="360" w:lineRule="auto"/>
        <w:contextualSpacing/>
        <w:mirrorIndents/>
        <w:rPr>
          <w:color w:val="auto"/>
        </w:rPr>
      </w:pPr>
      <w:r w:rsidRPr="004C53E6">
        <w:rPr>
          <w:color w:val="auto"/>
        </w:rPr>
        <w:t xml:space="preserve">§ 10 Zabezpieczenie należytego wykonania umowy </w:t>
      </w:r>
    </w:p>
    <w:p w:rsidR="00ED3D7F" w:rsidRPr="004C53E6" w:rsidRDefault="00BB702A" w:rsidP="00F56837">
      <w:pPr>
        <w:pStyle w:val="Nagwek3"/>
        <w:numPr>
          <w:ilvl w:val="0"/>
          <w:numId w:val="31"/>
        </w:numPr>
        <w:spacing w:line="360" w:lineRule="auto"/>
        <w:ind w:left="0" w:firstLine="0"/>
        <w:contextualSpacing/>
        <w:mirrorIndents/>
        <w:rPr>
          <w:sz w:val="22"/>
        </w:rPr>
      </w:pPr>
      <w:r w:rsidRPr="004C53E6">
        <w:rPr>
          <w:sz w:val="22"/>
        </w:rPr>
        <w:t xml:space="preserve">Wykonawca oświadcza, iż przed zawarciem niniejszej umowy wniósł na rzecz Zamawiającego zabezpieczenie należytego wykonania niniejszej umowy (dalej: „zabezpieczeniem”), w wysokości 5 % wynagrodzenia brutto, określonego w § 4 ust. 1 umowy tj. kwotę </w:t>
      </w:r>
      <w:bookmarkStart w:id="7" w:name="_Hlk142043442"/>
      <w:r w:rsidR="002760A0" w:rsidRPr="004C53E6">
        <w:rPr>
          <w:sz w:val="22"/>
        </w:rPr>
        <w:t>...........................</w:t>
      </w:r>
      <w:r w:rsidRPr="004C53E6">
        <w:rPr>
          <w:sz w:val="22"/>
        </w:rPr>
        <w:t xml:space="preserve"> zł (słownie:</w:t>
      </w:r>
      <w:r w:rsidR="00110F6F" w:rsidRPr="004C53E6">
        <w:rPr>
          <w:sz w:val="22"/>
        </w:rPr>
        <w:t>......................................</w:t>
      </w:r>
      <w:r w:rsidR="00ED3D7F" w:rsidRPr="004C53E6">
        <w:rPr>
          <w:sz w:val="22"/>
        </w:rPr>
        <w:t>..</w:t>
      </w:r>
      <w:r w:rsidR="00110F6F" w:rsidRPr="004C53E6">
        <w:rPr>
          <w:sz w:val="22"/>
        </w:rPr>
        <w:t>0</w:t>
      </w:r>
      <w:r w:rsidRPr="004C53E6">
        <w:rPr>
          <w:sz w:val="22"/>
        </w:rPr>
        <w:t xml:space="preserve">0/100) </w:t>
      </w:r>
      <w:bookmarkEnd w:id="7"/>
      <w:r w:rsidRPr="004C53E6">
        <w:rPr>
          <w:sz w:val="22"/>
        </w:rPr>
        <w:t xml:space="preserve">w formie </w:t>
      </w:r>
      <w:r w:rsidR="00ED3D7F" w:rsidRPr="004C53E6">
        <w:rPr>
          <w:sz w:val="22"/>
        </w:rPr>
        <w:t>...........................</w:t>
      </w:r>
      <w:r w:rsidRPr="004C53E6">
        <w:rPr>
          <w:sz w:val="22"/>
        </w:rPr>
        <w:t xml:space="preserve"> Zabezpieczenie służy do pokrycia roszczeń Zamawiającego z tytułu niewykonania lub nienależytego wykonania niniejszej umowy.</w:t>
      </w:r>
    </w:p>
    <w:p w:rsidR="00D63139" w:rsidRDefault="00D63139" w:rsidP="00F56837">
      <w:pPr>
        <w:pStyle w:val="Nagwek3"/>
        <w:numPr>
          <w:ilvl w:val="0"/>
          <w:numId w:val="31"/>
        </w:numPr>
        <w:spacing w:line="360" w:lineRule="auto"/>
        <w:ind w:left="0" w:firstLine="0"/>
        <w:contextualSpacing/>
        <w:mirrorIndents/>
        <w:rPr>
          <w:sz w:val="22"/>
        </w:rPr>
      </w:pPr>
      <w:r>
        <w:rPr>
          <w:sz w:val="22"/>
        </w:rPr>
        <w:t>Zabezpieczenie wniesione w pieniądzu Wykonawca wpłaca na rachunek bankowy Zamawiającego nr .......................................</w:t>
      </w:r>
    </w:p>
    <w:p w:rsidR="00F30686" w:rsidRPr="00675698" w:rsidRDefault="00BB702A" w:rsidP="001E4FF2">
      <w:pPr>
        <w:pStyle w:val="Nagwek3"/>
        <w:keepNext w:val="0"/>
        <w:widowControl w:val="0"/>
        <w:numPr>
          <w:ilvl w:val="0"/>
          <w:numId w:val="31"/>
        </w:numPr>
        <w:spacing w:line="360" w:lineRule="auto"/>
        <w:ind w:left="0" w:firstLine="0"/>
        <w:contextualSpacing/>
        <w:mirrorIndents/>
        <w:rPr>
          <w:sz w:val="22"/>
        </w:rPr>
      </w:pPr>
      <w:r w:rsidRPr="004C53E6">
        <w:rPr>
          <w:sz w:val="22"/>
        </w:rPr>
        <w:t>Strony ustalają że</w:t>
      </w:r>
      <w:r w:rsidR="001E4FF2">
        <w:rPr>
          <w:sz w:val="22"/>
        </w:rPr>
        <w:t xml:space="preserve"> Zamawiający zwróci Wykonawcy kwotę zabezpieczenia należytego wykonania umowy wraz z odsetkami wynikającymi z umowy rachunku bankowego, na którym było ono przechowywane, pomniejszone o koszt prowadzenia rachunku oraz prowizji bankowej za przelew pieniędzy na rachunek Wykonawcy, w</w:t>
      </w:r>
      <w:r w:rsidR="0039634B">
        <w:rPr>
          <w:sz w:val="22"/>
        </w:rPr>
        <w:t> </w:t>
      </w:r>
      <w:r w:rsidR="001E4FF2" w:rsidRPr="00675698">
        <w:rPr>
          <w:sz w:val="22"/>
        </w:rPr>
        <w:t>następujący sposób</w:t>
      </w:r>
      <w:r w:rsidRPr="00675698">
        <w:rPr>
          <w:sz w:val="22"/>
        </w:rPr>
        <w:t>:</w:t>
      </w:r>
    </w:p>
    <w:p w:rsidR="00ED3D7F" w:rsidRPr="00675698" w:rsidRDefault="00BB702A" w:rsidP="001E4FF2">
      <w:pPr>
        <w:pStyle w:val="Nagwek4"/>
        <w:keepNext w:val="0"/>
        <w:widowControl w:val="0"/>
        <w:numPr>
          <w:ilvl w:val="0"/>
          <w:numId w:val="11"/>
        </w:numPr>
        <w:spacing w:before="120" w:line="360" w:lineRule="auto"/>
        <w:ind w:left="0" w:firstLine="0"/>
        <w:contextualSpacing/>
        <w:mirrorIndents/>
        <w:rPr>
          <w:sz w:val="22"/>
        </w:rPr>
      </w:pPr>
      <w:r w:rsidRPr="00675698">
        <w:rPr>
          <w:sz w:val="22"/>
        </w:rPr>
        <w:t xml:space="preserve">70% wniesionego zabezpieczenia tj. kwota </w:t>
      </w:r>
      <w:r w:rsidR="00ED3D7F" w:rsidRPr="00675698">
        <w:rPr>
          <w:sz w:val="22"/>
        </w:rPr>
        <w:t>.............................</w:t>
      </w:r>
      <w:r w:rsidRPr="00675698">
        <w:rPr>
          <w:sz w:val="22"/>
        </w:rPr>
        <w:t xml:space="preserve"> zł (słownie: </w:t>
      </w:r>
      <w:r w:rsidR="00ED3D7F" w:rsidRPr="00675698">
        <w:rPr>
          <w:sz w:val="22"/>
        </w:rPr>
        <w:t>.....................................00</w:t>
      </w:r>
      <w:r w:rsidRPr="00675698">
        <w:rPr>
          <w:sz w:val="22"/>
        </w:rPr>
        <w:t>/100) zostanie zwrócona Wykonawcy w terminie 30 dni od dnia wykonania zamówienia i uznania przez Zamawiającego za należycie wykonane.</w:t>
      </w:r>
    </w:p>
    <w:p w:rsidR="00F30686" w:rsidRPr="00675698" w:rsidRDefault="00BB702A" w:rsidP="005D75A3">
      <w:pPr>
        <w:pStyle w:val="Nagwek4"/>
        <w:keepNext w:val="0"/>
        <w:widowControl w:val="0"/>
        <w:numPr>
          <w:ilvl w:val="0"/>
          <w:numId w:val="11"/>
        </w:numPr>
        <w:spacing w:before="120" w:line="360" w:lineRule="auto"/>
        <w:ind w:left="0" w:firstLine="0"/>
        <w:contextualSpacing/>
        <w:mirrorIndents/>
        <w:rPr>
          <w:sz w:val="22"/>
        </w:rPr>
      </w:pPr>
      <w:r w:rsidRPr="00675698">
        <w:rPr>
          <w:sz w:val="22"/>
        </w:rPr>
        <w:t xml:space="preserve">30% wniesionego zabezpieczenia, tj. kwota </w:t>
      </w:r>
      <w:r w:rsidR="00ED3D7F" w:rsidRPr="00675698">
        <w:rPr>
          <w:sz w:val="22"/>
        </w:rPr>
        <w:t>............................. zł (słownie: .....................................00/100)</w:t>
      </w:r>
      <w:r w:rsidRPr="00675698">
        <w:rPr>
          <w:sz w:val="22"/>
        </w:rPr>
        <w:t xml:space="preserve"> przeznaczona jest na pokrycie roszczeń z tytułu rękojmi za wady lub gwarancji. Kwota ta zostanie zwrócona nie później niż w </w:t>
      </w:r>
      <w:r w:rsidR="00764248" w:rsidRPr="00675698">
        <w:rPr>
          <w:sz w:val="22"/>
        </w:rPr>
        <w:t>15</w:t>
      </w:r>
      <w:r w:rsidRPr="00675698">
        <w:rPr>
          <w:sz w:val="22"/>
        </w:rPr>
        <w:t>. dniu po upływie okresu rękojmi za wady lub gwarancji, o którym mowa w § 14 ust. 3 umowy.</w:t>
      </w:r>
    </w:p>
    <w:p w:rsidR="00ED3D7F" w:rsidRPr="004C53E6" w:rsidRDefault="00BB702A" w:rsidP="005D75A3">
      <w:pPr>
        <w:pStyle w:val="Nagwek4"/>
        <w:keepNext w:val="0"/>
        <w:widowControl w:val="0"/>
        <w:numPr>
          <w:ilvl w:val="0"/>
          <w:numId w:val="31"/>
        </w:numPr>
        <w:spacing w:before="120" w:line="360" w:lineRule="auto"/>
        <w:ind w:left="0" w:firstLine="0"/>
        <w:contextualSpacing/>
        <w:mirrorIndents/>
        <w:rPr>
          <w:sz w:val="22"/>
        </w:rPr>
      </w:pPr>
      <w:r w:rsidRPr="004C53E6">
        <w:rPr>
          <w:sz w:val="22"/>
        </w:rPr>
        <w:t>W przypadku przedłużenia terminu realizacji przedmiotu umowy, Wykonawca zobowiązuje się przedłużyć zabezpieczenie należytego wykonania umowy o okres przedłużenia przedmiotu umowy z zachowaniem ciągłości zabezpieczenia.</w:t>
      </w:r>
    </w:p>
    <w:p w:rsidR="00F30686" w:rsidRPr="004C53E6" w:rsidRDefault="00BB702A" w:rsidP="007549C3">
      <w:pPr>
        <w:pStyle w:val="Nagwek4"/>
        <w:keepNext w:val="0"/>
        <w:widowControl w:val="0"/>
        <w:numPr>
          <w:ilvl w:val="0"/>
          <w:numId w:val="31"/>
        </w:numPr>
        <w:spacing w:before="120" w:line="360" w:lineRule="auto"/>
        <w:ind w:left="0" w:firstLine="0"/>
        <w:contextualSpacing/>
        <w:mirrorIndents/>
        <w:rPr>
          <w:sz w:val="22"/>
        </w:rPr>
      </w:pPr>
      <w:r w:rsidRPr="004C53E6">
        <w:rPr>
          <w:sz w:val="22"/>
        </w:rPr>
        <w:t xml:space="preserve">Wykonawca oświadcza, że wyraża zgodę na bezpośrednie potrącenie przez Zamawiającego z zabezpieczenia wszelkich należności powstałych w wyniku </w:t>
      </w:r>
      <w:r w:rsidRPr="004C53E6">
        <w:rPr>
          <w:sz w:val="22"/>
        </w:rPr>
        <w:lastRenderedPageBreak/>
        <w:t>niewykonania lub nienależytego wykonania przedmiotu umowy</w:t>
      </w:r>
      <w:r w:rsidRPr="004C53E6">
        <w:t>.</w:t>
      </w:r>
    </w:p>
    <w:p w:rsidR="00F30686" w:rsidRPr="004C53E6" w:rsidRDefault="00BB702A" w:rsidP="00ED3D7F">
      <w:pPr>
        <w:pStyle w:val="Nagwek2"/>
        <w:spacing w:before="100" w:beforeAutospacing="1" w:after="100" w:afterAutospacing="1" w:line="360" w:lineRule="auto"/>
        <w:contextualSpacing/>
        <w:mirrorIndents/>
        <w:rPr>
          <w:color w:val="auto"/>
        </w:rPr>
      </w:pPr>
      <w:r w:rsidRPr="004C53E6">
        <w:rPr>
          <w:color w:val="auto"/>
        </w:rPr>
        <w:t>§ 11 Zatrudnienie na podstawie umowy o pracę</w:t>
      </w:r>
    </w:p>
    <w:p w:rsidR="00D96F2D" w:rsidRPr="004C53E6" w:rsidRDefault="00ED3D7F" w:rsidP="00F56837">
      <w:pPr>
        <w:pStyle w:val="Nagwek3"/>
        <w:numPr>
          <w:ilvl w:val="0"/>
          <w:numId w:val="32"/>
        </w:numPr>
        <w:spacing w:line="360" w:lineRule="auto"/>
        <w:ind w:left="0" w:firstLine="0"/>
        <w:contextualSpacing/>
        <w:mirrorIndents/>
        <w:rPr>
          <w:sz w:val="22"/>
        </w:rPr>
      </w:pPr>
      <w:r w:rsidRPr="004C53E6">
        <w:rPr>
          <w:rFonts w:cs="Verdana"/>
          <w:sz w:val="22"/>
        </w:rPr>
        <w:t xml:space="preserve">Wykonawca oświadcza, że stosownie do art. 95 ust. 1 ustawy Prawo zamówień publicznych, do realizacji przedmiotu umowy została zatrudniona co najmniej jedna osoba na podstawie umowy o pracę, w rozumieniu przepisów ustawy z dnia 26 czerwca 1974 r. Kodeks pracy z uwzględnieniem minimalnego wynagrodzenia za pracę ustalonego na podstawie ustawy z dnia 10 października 2002 r. o minimalnym wynagrodzeniu za pracę, przez cały okres realizacji przedmiotu umowy, </w:t>
      </w:r>
      <w:r w:rsidR="00BB702A" w:rsidRPr="004C53E6">
        <w:rPr>
          <w:sz w:val="22"/>
        </w:rPr>
        <w:t>która odpowiedzialna będzie za koordynację przedmiotu umowy oraz za kontakt z</w:t>
      </w:r>
      <w:r w:rsidRPr="004C53E6">
        <w:rPr>
          <w:sz w:val="22"/>
        </w:rPr>
        <w:t> </w:t>
      </w:r>
      <w:r w:rsidR="00BB702A" w:rsidRPr="004C53E6">
        <w:rPr>
          <w:sz w:val="22"/>
        </w:rPr>
        <w:t>Zamawiającym, w szczególności w zakresie obsługi administracyjnej umowy (odbiory, rozliczenia).</w:t>
      </w:r>
    </w:p>
    <w:p w:rsidR="00D96F2D" w:rsidRPr="004C53E6" w:rsidRDefault="00ED3D7F" w:rsidP="001521D6">
      <w:pPr>
        <w:pStyle w:val="Nagwek3"/>
        <w:keepNext w:val="0"/>
        <w:widowControl w:val="0"/>
        <w:numPr>
          <w:ilvl w:val="0"/>
          <w:numId w:val="32"/>
        </w:numPr>
        <w:spacing w:line="360" w:lineRule="auto"/>
        <w:ind w:left="0" w:firstLine="0"/>
        <w:contextualSpacing/>
        <w:mirrorIndents/>
        <w:rPr>
          <w:sz w:val="22"/>
        </w:rPr>
      </w:pPr>
      <w:r w:rsidRPr="004C53E6">
        <w:rPr>
          <w:rFonts w:cs="Verdana"/>
          <w:sz w:val="22"/>
        </w:rPr>
        <w:t>Wykonawca zatrudnia wyżej wymienioną osobę przez cały okres realizacji przedmiotu umowy. W przypadku rozwiązania stosunku pracy przed zakończeniem tego okresu, Wykonawca zobowiązuje się do niezwłocznego zatrudnienia na to miejsce innej osoby.</w:t>
      </w:r>
    </w:p>
    <w:p w:rsidR="00D96F2D" w:rsidRPr="004C53E6" w:rsidRDefault="00ED3D7F" w:rsidP="001521D6">
      <w:pPr>
        <w:pStyle w:val="Nagwek3"/>
        <w:keepNext w:val="0"/>
        <w:widowControl w:val="0"/>
        <w:numPr>
          <w:ilvl w:val="0"/>
          <w:numId w:val="32"/>
        </w:numPr>
        <w:spacing w:line="360" w:lineRule="auto"/>
        <w:ind w:left="0" w:firstLine="0"/>
        <w:contextualSpacing/>
        <w:mirrorIndents/>
        <w:rPr>
          <w:sz w:val="22"/>
        </w:rPr>
      </w:pPr>
      <w:r w:rsidRPr="004C53E6">
        <w:rPr>
          <w:rFonts w:cs="Verdana"/>
          <w:sz w:val="22"/>
        </w:rPr>
        <w:t>Wykonawca jest zobowiązany do przedłożenia, najpóźniej w dniu zawarcia umowy, dokumentacji potwierdzającej zatrudnienie wyżej wymienionego pracownika na podstawie umowy o pracę.</w:t>
      </w:r>
    </w:p>
    <w:p w:rsidR="00ED3D7F" w:rsidRPr="004C53E6" w:rsidRDefault="00ED3D7F" w:rsidP="00F56837">
      <w:pPr>
        <w:pStyle w:val="Nagwek3"/>
        <w:numPr>
          <w:ilvl w:val="0"/>
          <w:numId w:val="32"/>
        </w:numPr>
        <w:spacing w:line="360" w:lineRule="auto"/>
        <w:ind w:left="0" w:firstLine="0"/>
        <w:contextualSpacing/>
        <w:mirrorIndents/>
        <w:rPr>
          <w:sz w:val="22"/>
        </w:rPr>
      </w:pPr>
      <w:r w:rsidRPr="004C53E6">
        <w:rPr>
          <w:rFonts w:cs="Verdana"/>
          <w:sz w:val="22"/>
        </w:rPr>
        <w:t>W trakcie realizacji umowy Zamawiający uprawniony jest do wykonywania czynności kontrolnych wobec Wykonawcy odnośnie spełniania przez Wykonawcę wymogu zatrudnienia na podstawie umowy o pracę. Zamawiający uprawniony jest w</w:t>
      </w:r>
      <w:r w:rsidR="00D96F2D" w:rsidRPr="004C53E6">
        <w:rPr>
          <w:rFonts w:cs="Verdana"/>
          <w:sz w:val="22"/>
        </w:rPr>
        <w:t> </w:t>
      </w:r>
      <w:r w:rsidRPr="004C53E6">
        <w:rPr>
          <w:rFonts w:cs="Verdana"/>
          <w:sz w:val="22"/>
        </w:rPr>
        <w:t>szczególności do żądania:</w:t>
      </w:r>
    </w:p>
    <w:p w:rsidR="00ED3D7F" w:rsidRPr="004C53E6" w:rsidRDefault="00ED3D7F" w:rsidP="00F56837">
      <w:pPr>
        <w:numPr>
          <w:ilvl w:val="0"/>
          <w:numId w:val="33"/>
        </w:numPr>
        <w:spacing w:before="120" w:line="360" w:lineRule="auto"/>
        <w:ind w:left="0" w:firstLine="0"/>
        <w:contextualSpacing/>
        <w:mirrorIndents/>
        <w:rPr>
          <w:rFonts w:ascii="Verdana" w:hAnsi="Verdana" w:cs="Verdana"/>
          <w:sz w:val="22"/>
          <w:szCs w:val="22"/>
        </w:rPr>
      </w:pPr>
      <w:r w:rsidRPr="004C53E6">
        <w:rPr>
          <w:rFonts w:ascii="Verdana" w:hAnsi="Verdana" w:cs="Verdana"/>
          <w:sz w:val="22"/>
        </w:rPr>
        <w:t>dokumentów w zakresie potwierdzenia spełniania wyżej wymienionych wymogów i</w:t>
      </w:r>
      <w:r w:rsidR="00E95DD9" w:rsidRPr="004C53E6">
        <w:rPr>
          <w:rFonts w:ascii="Verdana" w:hAnsi="Verdana" w:cs="Verdana"/>
          <w:sz w:val="22"/>
        </w:rPr>
        <w:t> </w:t>
      </w:r>
      <w:r w:rsidRPr="004C53E6">
        <w:rPr>
          <w:rFonts w:ascii="Verdana" w:hAnsi="Verdana" w:cs="Verdana"/>
          <w:sz w:val="22"/>
        </w:rPr>
        <w:t>dokonywania ich oceny, przez którą rozumie się w szczególności:</w:t>
      </w:r>
    </w:p>
    <w:p w:rsidR="00ED3D7F" w:rsidRPr="004C53E6" w:rsidRDefault="00ED3D7F" w:rsidP="00F56837">
      <w:pPr>
        <w:numPr>
          <w:ilvl w:val="0"/>
          <w:numId w:val="34"/>
        </w:numPr>
        <w:spacing w:before="120" w:line="360" w:lineRule="auto"/>
        <w:ind w:left="0" w:firstLine="0"/>
        <w:contextualSpacing/>
        <w:mirrorIndents/>
        <w:rPr>
          <w:rFonts w:ascii="Verdana" w:hAnsi="Verdana" w:cs="Verdana"/>
          <w:sz w:val="22"/>
          <w:szCs w:val="22"/>
        </w:rPr>
      </w:pPr>
      <w:r w:rsidRPr="004C53E6">
        <w:rPr>
          <w:rFonts w:ascii="Verdana" w:hAnsi="Verdana" w:cs="Verdana"/>
          <w:sz w:val="22"/>
        </w:rPr>
        <w:t>oświadczenie zatrudnionego pracownika,</w:t>
      </w:r>
    </w:p>
    <w:p w:rsidR="00ED3D7F" w:rsidRPr="004C53E6" w:rsidRDefault="00ED3D7F" w:rsidP="00F56837">
      <w:pPr>
        <w:numPr>
          <w:ilvl w:val="0"/>
          <w:numId w:val="34"/>
        </w:numPr>
        <w:spacing w:before="120" w:line="360" w:lineRule="auto"/>
        <w:ind w:left="0" w:firstLine="0"/>
        <w:contextualSpacing/>
        <w:mirrorIndents/>
        <w:rPr>
          <w:rFonts w:ascii="Verdana" w:hAnsi="Verdana" w:cs="Verdana"/>
          <w:sz w:val="22"/>
          <w:szCs w:val="22"/>
        </w:rPr>
      </w:pPr>
      <w:r w:rsidRPr="004C53E6">
        <w:rPr>
          <w:rFonts w:ascii="Verdana" w:hAnsi="Verdana" w:cs="Verdana"/>
          <w:sz w:val="22"/>
        </w:rPr>
        <w:t>oświadczenie Wykonawcy o zatrudnieniu pracownika na podstawie umowy o pracę,</w:t>
      </w:r>
    </w:p>
    <w:p w:rsidR="00ED3D7F" w:rsidRPr="004C53E6" w:rsidRDefault="00ED3D7F" w:rsidP="00F56837">
      <w:pPr>
        <w:numPr>
          <w:ilvl w:val="0"/>
          <w:numId w:val="34"/>
        </w:numPr>
        <w:spacing w:before="120" w:line="360" w:lineRule="auto"/>
        <w:ind w:left="0" w:firstLine="0"/>
        <w:contextualSpacing/>
        <w:mirrorIndents/>
        <w:rPr>
          <w:rFonts w:ascii="Verdana" w:hAnsi="Verdana" w:cs="Verdana"/>
          <w:sz w:val="22"/>
          <w:szCs w:val="22"/>
        </w:rPr>
      </w:pPr>
      <w:r w:rsidRPr="004C53E6">
        <w:rPr>
          <w:rFonts w:ascii="Verdana" w:hAnsi="Verdana" w:cs="Verdana"/>
          <w:sz w:val="22"/>
        </w:rPr>
        <w:t>poświadczoną za zgodność z oryginałem kopii umowy o pracę zatrudnionego pracownika,</w:t>
      </w:r>
    </w:p>
    <w:p w:rsidR="00ED3D7F" w:rsidRPr="004C53E6" w:rsidRDefault="00ED3D7F" w:rsidP="005D75A3">
      <w:pPr>
        <w:widowControl w:val="0"/>
        <w:numPr>
          <w:ilvl w:val="0"/>
          <w:numId w:val="34"/>
        </w:numPr>
        <w:spacing w:before="120" w:line="360" w:lineRule="auto"/>
        <w:ind w:left="0" w:firstLine="0"/>
        <w:contextualSpacing/>
        <w:mirrorIndents/>
        <w:rPr>
          <w:rFonts w:ascii="Verdana" w:hAnsi="Verdana" w:cs="Verdana"/>
          <w:sz w:val="22"/>
          <w:szCs w:val="22"/>
        </w:rPr>
      </w:pPr>
      <w:r w:rsidRPr="004C53E6">
        <w:rPr>
          <w:rFonts w:ascii="Verdana" w:hAnsi="Verdana" w:cs="Verdana"/>
          <w:sz w:val="22"/>
        </w:rPr>
        <w:t>inne dokumenty zawierające informacje, w tym dane osobowe, niezbędne do weryfikacji zatrudnienia na podstawie umowy o pracę, w szczególności imię i</w:t>
      </w:r>
      <w:r w:rsidR="00E95DD9" w:rsidRPr="004C53E6">
        <w:rPr>
          <w:rFonts w:ascii="Verdana" w:hAnsi="Verdana" w:cs="Verdana"/>
          <w:sz w:val="22"/>
        </w:rPr>
        <w:t xml:space="preserve"> </w:t>
      </w:r>
      <w:r w:rsidRPr="004C53E6">
        <w:rPr>
          <w:rFonts w:ascii="Verdana" w:hAnsi="Verdana" w:cs="Verdana"/>
          <w:sz w:val="22"/>
        </w:rPr>
        <w:t>nazwisko zatrudnionego pracownika, datę zawarcia umowy o pracę, rodzaj umowy o pracę oraz zakres obowiązków pracownika,</w:t>
      </w:r>
    </w:p>
    <w:p w:rsidR="00ED3D7F" w:rsidRPr="004C53E6" w:rsidRDefault="00ED3D7F" w:rsidP="00F56837">
      <w:pPr>
        <w:numPr>
          <w:ilvl w:val="0"/>
          <w:numId w:val="34"/>
        </w:numPr>
        <w:spacing w:before="120" w:line="360" w:lineRule="auto"/>
        <w:ind w:left="0" w:firstLine="0"/>
        <w:contextualSpacing/>
        <w:mirrorIndents/>
        <w:rPr>
          <w:rFonts w:ascii="Verdana" w:hAnsi="Verdana" w:cs="Verdana"/>
          <w:sz w:val="22"/>
          <w:szCs w:val="22"/>
        </w:rPr>
      </w:pPr>
      <w:r w:rsidRPr="004C53E6">
        <w:rPr>
          <w:rFonts w:ascii="Verdana" w:hAnsi="Verdana" w:cs="Verdana"/>
          <w:sz w:val="22"/>
        </w:rPr>
        <w:lastRenderedPageBreak/>
        <w:t>wyjaśnień w przypadku wątpliwości w zakresie potwierdzenia spełniania wyżej wymienionych wymogów.</w:t>
      </w:r>
    </w:p>
    <w:p w:rsidR="00E95DD9" w:rsidRPr="004C53E6" w:rsidRDefault="00ED3D7F" w:rsidP="00F56837">
      <w:pPr>
        <w:pStyle w:val="Akapitzlist"/>
        <w:numPr>
          <w:ilvl w:val="0"/>
          <w:numId w:val="32"/>
        </w:numPr>
        <w:spacing w:before="120" w:line="360" w:lineRule="auto"/>
        <w:ind w:left="0" w:firstLine="0"/>
        <w:mirrorIndents/>
        <w:rPr>
          <w:rFonts w:ascii="Verdana" w:hAnsi="Verdana" w:cs="Verdana"/>
          <w:sz w:val="22"/>
          <w:szCs w:val="22"/>
        </w:rPr>
      </w:pPr>
      <w:r w:rsidRPr="004C53E6">
        <w:rPr>
          <w:rFonts w:ascii="Verdana" w:hAnsi="Verdana" w:cs="Verdana"/>
          <w:sz w:val="22"/>
        </w:rPr>
        <w:t>Dokumenty oraz wyjaśnienia, o których mowa w ust. 4 niniejszego paragrafu, Wykonawca zobowiązany jest przedłożyć w terminie wskazanym przez Zamawiającego, nie dłuższym jednak niż 3 dni robocze.</w:t>
      </w:r>
    </w:p>
    <w:p w:rsidR="00ED3D7F" w:rsidRPr="004C53E6" w:rsidRDefault="00ED3D7F" w:rsidP="00F56837">
      <w:pPr>
        <w:pStyle w:val="Akapitzlist"/>
        <w:numPr>
          <w:ilvl w:val="0"/>
          <w:numId w:val="32"/>
        </w:numPr>
        <w:spacing w:before="120" w:line="360" w:lineRule="auto"/>
        <w:ind w:left="0" w:firstLine="0"/>
        <w:mirrorIndents/>
        <w:rPr>
          <w:rFonts w:ascii="Verdana" w:hAnsi="Verdana" w:cs="Verdana"/>
          <w:sz w:val="22"/>
          <w:szCs w:val="22"/>
        </w:rPr>
      </w:pPr>
      <w:r w:rsidRPr="004C53E6">
        <w:rPr>
          <w:rFonts w:ascii="Verdana" w:hAnsi="Verdana" w:cs="Verdana"/>
          <w:sz w:val="22"/>
        </w:rPr>
        <w:t>Jeżeli Wykonawca nie przedstawi dokumentów, o których mowa w ust. 4 niniejszego paragrafu w terminie, o którym mowa w ust. 5 niniejszego paragrafu, albo jeżeli przedstawione dokumenty lub wyjaśnienia potwierdzają brak wymaganego zawarcia umowy o pracę z osobą wymienioną w ust. 1 niniejszego paragrafu, Zamawiający jest uprawniony do:</w:t>
      </w:r>
    </w:p>
    <w:p w:rsidR="00E95DD9" w:rsidRPr="004C53E6" w:rsidRDefault="00ED3D7F" w:rsidP="00F56837">
      <w:pPr>
        <w:pStyle w:val="Akapitzlist"/>
        <w:numPr>
          <w:ilvl w:val="0"/>
          <w:numId w:val="35"/>
        </w:numPr>
        <w:spacing w:before="120" w:line="360" w:lineRule="auto"/>
        <w:ind w:left="0" w:firstLine="0"/>
        <w:mirrorIndents/>
        <w:rPr>
          <w:rFonts w:ascii="Verdana" w:hAnsi="Verdana" w:cs="Verdana"/>
          <w:sz w:val="22"/>
          <w:szCs w:val="22"/>
        </w:rPr>
      </w:pPr>
      <w:r w:rsidRPr="004C53E6">
        <w:rPr>
          <w:rFonts w:ascii="Verdana" w:hAnsi="Verdana" w:cs="Verdana"/>
          <w:sz w:val="22"/>
        </w:rPr>
        <w:t xml:space="preserve">naliczenia Wykonawcy kary umownej, o której mowa w § 7 ust. </w:t>
      </w:r>
      <w:r w:rsidR="00266EF6" w:rsidRPr="004C53E6">
        <w:rPr>
          <w:rFonts w:ascii="Verdana" w:hAnsi="Verdana" w:cs="Verdana"/>
          <w:sz w:val="22"/>
        </w:rPr>
        <w:t>1</w:t>
      </w:r>
      <w:r w:rsidRPr="004C53E6">
        <w:rPr>
          <w:rFonts w:ascii="Verdana" w:hAnsi="Verdana" w:cs="Verdana"/>
          <w:sz w:val="22"/>
        </w:rPr>
        <w:t xml:space="preserve"> pkt </w:t>
      </w:r>
      <w:r w:rsidR="00266EF6" w:rsidRPr="004C53E6">
        <w:rPr>
          <w:rFonts w:ascii="Verdana" w:hAnsi="Verdana" w:cs="Verdana"/>
          <w:sz w:val="22"/>
        </w:rPr>
        <w:t>4</w:t>
      </w:r>
      <w:r w:rsidRPr="004C53E6">
        <w:rPr>
          <w:rFonts w:ascii="Verdana" w:hAnsi="Verdana" w:cs="Verdana"/>
          <w:sz w:val="22"/>
        </w:rPr>
        <w:t xml:space="preserve"> umowy,</w:t>
      </w:r>
    </w:p>
    <w:p w:rsidR="00ED3D7F" w:rsidRPr="004C53E6" w:rsidRDefault="00ED3D7F" w:rsidP="00F56837">
      <w:pPr>
        <w:pStyle w:val="Akapitzlist"/>
        <w:numPr>
          <w:ilvl w:val="0"/>
          <w:numId w:val="35"/>
        </w:numPr>
        <w:spacing w:before="120" w:line="360" w:lineRule="auto"/>
        <w:ind w:left="0" w:firstLine="0"/>
        <w:mirrorIndents/>
        <w:rPr>
          <w:rFonts w:ascii="Verdana" w:hAnsi="Verdana" w:cs="Verdana"/>
          <w:sz w:val="22"/>
          <w:szCs w:val="22"/>
        </w:rPr>
      </w:pPr>
      <w:r w:rsidRPr="004C53E6">
        <w:rPr>
          <w:rFonts w:ascii="Verdana" w:hAnsi="Verdana" w:cs="Verdana"/>
          <w:sz w:val="22"/>
        </w:rPr>
        <w:t>odstąpienia od umowy.</w:t>
      </w:r>
    </w:p>
    <w:p w:rsidR="00F30686" w:rsidRPr="004C53E6" w:rsidRDefault="00BB702A" w:rsidP="001521D6">
      <w:pPr>
        <w:pStyle w:val="Nagwek2"/>
        <w:keepNext w:val="0"/>
        <w:widowControl w:val="0"/>
        <w:spacing w:before="100" w:beforeAutospacing="1" w:after="100" w:afterAutospacing="1" w:line="360" w:lineRule="auto"/>
        <w:contextualSpacing/>
        <w:mirrorIndents/>
        <w:rPr>
          <w:color w:val="auto"/>
        </w:rPr>
      </w:pPr>
      <w:r w:rsidRPr="004C53E6">
        <w:rPr>
          <w:color w:val="auto"/>
        </w:rPr>
        <w:t>§ 12 Odstąpienie od umowy</w:t>
      </w:r>
    </w:p>
    <w:p w:rsidR="00F30686" w:rsidRPr="004C53E6" w:rsidRDefault="00BB702A" w:rsidP="001521D6">
      <w:pPr>
        <w:pStyle w:val="Nagwek3"/>
        <w:keepNext w:val="0"/>
        <w:widowControl w:val="0"/>
        <w:numPr>
          <w:ilvl w:val="0"/>
          <w:numId w:val="37"/>
        </w:numPr>
        <w:spacing w:line="360" w:lineRule="auto"/>
        <w:ind w:left="0" w:firstLine="0"/>
        <w:contextualSpacing/>
        <w:mirrorIndents/>
        <w:rPr>
          <w:sz w:val="22"/>
        </w:rPr>
      </w:pPr>
      <w:r w:rsidRPr="004C53E6">
        <w:rPr>
          <w:sz w:val="22"/>
        </w:rPr>
        <w:t>Zamawiający, niezależnie od przyczyn określonych w Kodeksie Cywilnym, może odstąpić od umowy bez wyznaczania dodatkowego terminu, jeżeli:</w:t>
      </w:r>
    </w:p>
    <w:p w:rsidR="00F53A5D" w:rsidRPr="004C53E6" w:rsidRDefault="00BB702A" w:rsidP="001521D6">
      <w:pPr>
        <w:pStyle w:val="Nagwek4"/>
        <w:keepNext w:val="0"/>
        <w:widowControl w:val="0"/>
        <w:numPr>
          <w:ilvl w:val="0"/>
          <w:numId w:val="12"/>
        </w:numPr>
        <w:spacing w:before="120" w:line="360" w:lineRule="auto"/>
        <w:ind w:left="0" w:firstLine="0"/>
        <w:contextualSpacing/>
        <w:mirrorIndents/>
        <w:rPr>
          <w:sz w:val="22"/>
        </w:rPr>
      </w:pPr>
      <w:r w:rsidRPr="004C53E6">
        <w:rPr>
          <w:sz w:val="22"/>
        </w:rPr>
        <w:t>Wykonawca nie wykonuje prac zgodnie z umową lub pisemnymi zastrzeżeniami Zamawiającego albo przerywa prace ze swojej winy na okres dłuższy niż 14 dni lub jest w zwłoce z wykonaniem prac przez okres 14 dni,</w:t>
      </w:r>
    </w:p>
    <w:p w:rsidR="00F53A5D" w:rsidRPr="004C53E6" w:rsidRDefault="00BB702A" w:rsidP="00F56837">
      <w:pPr>
        <w:pStyle w:val="Nagwek4"/>
        <w:numPr>
          <w:ilvl w:val="0"/>
          <w:numId w:val="12"/>
        </w:numPr>
        <w:spacing w:before="120" w:line="360" w:lineRule="auto"/>
        <w:ind w:left="0" w:firstLine="0"/>
        <w:contextualSpacing/>
        <w:mirrorIndents/>
        <w:rPr>
          <w:sz w:val="22"/>
        </w:rPr>
      </w:pPr>
      <w:r w:rsidRPr="004C53E6">
        <w:rPr>
          <w:sz w:val="22"/>
        </w:rPr>
        <w:t>Wykonawca jest w zwłoce z rozpoczęciem wykonywania przedmiotu umowy o okres dłuższy niż 14 dni lub nie kontynuuje prac mimo wezwania złożonego na piśmie przez Zamawiającego,</w:t>
      </w:r>
    </w:p>
    <w:p w:rsidR="00336E14" w:rsidRPr="004C53E6" w:rsidRDefault="00336E14" w:rsidP="005D75A3">
      <w:pPr>
        <w:pStyle w:val="Nagwek4"/>
        <w:keepNext w:val="0"/>
        <w:widowControl w:val="0"/>
        <w:numPr>
          <w:ilvl w:val="0"/>
          <w:numId w:val="12"/>
        </w:numPr>
        <w:spacing w:before="120" w:line="360" w:lineRule="auto"/>
        <w:ind w:left="0" w:firstLine="0"/>
        <w:contextualSpacing/>
        <w:mirrorIndents/>
        <w:rPr>
          <w:sz w:val="22"/>
        </w:rPr>
      </w:pPr>
      <w:r w:rsidRPr="004C53E6">
        <w:rPr>
          <w:sz w:val="22"/>
        </w:rPr>
        <w:t>Wykonawca, który w celu potwierdzenia spełniania warunków udziału w postępowaniu polegał na zdolnościach technicznych lub zawodowych innych podmiotów, nie realizuje przedmiotu umowy z udziałem tych podmiotów mimo wezwania złożonego na piśmie przez Zamawiającego</w:t>
      </w:r>
      <w:r w:rsidR="00E00731">
        <w:rPr>
          <w:sz w:val="22"/>
        </w:rPr>
        <w:t>.</w:t>
      </w:r>
    </w:p>
    <w:p w:rsidR="00706F14" w:rsidRPr="004C53E6" w:rsidRDefault="00BB702A" w:rsidP="003D1880">
      <w:pPr>
        <w:pStyle w:val="Nagwek3"/>
        <w:keepNext w:val="0"/>
        <w:widowControl w:val="0"/>
        <w:numPr>
          <w:ilvl w:val="0"/>
          <w:numId w:val="37"/>
        </w:numPr>
        <w:spacing w:line="360" w:lineRule="auto"/>
        <w:ind w:left="0" w:firstLine="0"/>
        <w:contextualSpacing/>
        <w:mirrorIndents/>
        <w:rPr>
          <w:sz w:val="22"/>
        </w:rPr>
      </w:pPr>
      <w:r w:rsidRPr="004C53E6">
        <w:rPr>
          <w:sz w:val="22"/>
        </w:rPr>
        <w:t>Jeżeli okoliczności opisane w ust. 1</w:t>
      </w:r>
      <w:r w:rsidR="0056120B">
        <w:rPr>
          <w:sz w:val="22"/>
        </w:rPr>
        <w:t xml:space="preserve"> </w:t>
      </w:r>
      <w:r w:rsidR="00706F14" w:rsidRPr="004C53E6">
        <w:rPr>
          <w:sz w:val="22"/>
        </w:rPr>
        <w:t xml:space="preserve">niniejszego paragrafu </w:t>
      </w:r>
      <w:r w:rsidRPr="004C53E6">
        <w:rPr>
          <w:sz w:val="22"/>
        </w:rPr>
        <w:t xml:space="preserve">ograniczają się do </w:t>
      </w:r>
      <w:r w:rsidR="003713B0">
        <w:rPr>
          <w:sz w:val="22"/>
        </w:rPr>
        <w:t xml:space="preserve">etapu </w:t>
      </w:r>
      <w:r w:rsidRPr="004C53E6">
        <w:rPr>
          <w:sz w:val="22"/>
        </w:rPr>
        <w:t>przedmiotu umowy, Zamawiający może, według swojego wyboru, odstąpić – bez wyznaczania dodatkowego terminu – albo od te</w:t>
      </w:r>
      <w:r w:rsidR="003713B0">
        <w:rPr>
          <w:sz w:val="22"/>
        </w:rPr>
        <w:t>go etapu</w:t>
      </w:r>
      <w:r w:rsidRPr="004C53E6">
        <w:rPr>
          <w:sz w:val="22"/>
        </w:rPr>
        <w:t xml:space="preserve"> przedmiotu umowy albo od całej reszty niespełnionego świadczenia albo od umowy w całości.</w:t>
      </w:r>
    </w:p>
    <w:p w:rsidR="00706F14" w:rsidRPr="004C53E6" w:rsidRDefault="00BB702A" w:rsidP="00396330">
      <w:pPr>
        <w:pStyle w:val="Nagwek3"/>
        <w:keepNext w:val="0"/>
        <w:widowControl w:val="0"/>
        <w:numPr>
          <w:ilvl w:val="0"/>
          <w:numId w:val="37"/>
        </w:numPr>
        <w:spacing w:line="360" w:lineRule="auto"/>
        <w:ind w:left="0" w:firstLine="0"/>
        <w:contextualSpacing/>
        <w:mirrorIndents/>
        <w:rPr>
          <w:sz w:val="22"/>
        </w:rPr>
      </w:pPr>
      <w:r w:rsidRPr="004C53E6">
        <w:rPr>
          <w:sz w:val="22"/>
        </w:rPr>
        <w:t xml:space="preserve">Oświadczenie w przedmiocie odstąpienia od umowy lub </w:t>
      </w:r>
      <w:r w:rsidR="003713B0">
        <w:rPr>
          <w:sz w:val="22"/>
        </w:rPr>
        <w:t>danego etapu przedmiotu umowy</w:t>
      </w:r>
      <w:r w:rsidRPr="004C53E6">
        <w:rPr>
          <w:sz w:val="22"/>
        </w:rPr>
        <w:t xml:space="preserve"> Zamawiający ma prawo złożyć w terminie do </w:t>
      </w:r>
      <w:r w:rsidR="00706F14" w:rsidRPr="004C53E6">
        <w:rPr>
          <w:sz w:val="22"/>
        </w:rPr>
        <w:t>3</w:t>
      </w:r>
      <w:r w:rsidRPr="004C53E6">
        <w:rPr>
          <w:sz w:val="22"/>
        </w:rPr>
        <w:t xml:space="preserve">0 dni od zaistnienia zdarzenia stanowiącego podstawę do odstąpienia lub w przypadku terminów określonych w ust. </w:t>
      </w:r>
      <w:r w:rsidRPr="004C53E6">
        <w:rPr>
          <w:sz w:val="22"/>
        </w:rPr>
        <w:lastRenderedPageBreak/>
        <w:t xml:space="preserve">1 pkt 1 i pkt 2 </w:t>
      </w:r>
      <w:r w:rsidR="00706F14" w:rsidRPr="004C53E6">
        <w:rPr>
          <w:sz w:val="22"/>
        </w:rPr>
        <w:t xml:space="preserve">niniejszego paragrafu </w:t>
      </w:r>
      <w:r w:rsidRPr="004C53E6">
        <w:rPr>
          <w:sz w:val="22"/>
        </w:rPr>
        <w:t>od dnia następnego po upływie tych terminów.</w:t>
      </w:r>
    </w:p>
    <w:p w:rsidR="00706F14" w:rsidRPr="004C53E6" w:rsidRDefault="00BB702A" w:rsidP="00F56837">
      <w:pPr>
        <w:pStyle w:val="Nagwek3"/>
        <w:numPr>
          <w:ilvl w:val="0"/>
          <w:numId w:val="37"/>
        </w:numPr>
        <w:spacing w:line="360" w:lineRule="auto"/>
        <w:ind w:left="0" w:firstLine="0"/>
        <w:contextualSpacing/>
        <w:mirrorIndents/>
        <w:rPr>
          <w:sz w:val="22"/>
        </w:rPr>
      </w:pPr>
      <w:r w:rsidRPr="004C53E6">
        <w:rPr>
          <w:sz w:val="22"/>
        </w:rPr>
        <w:t>W razie odstąpienia od umowy, Wykonawca przy udziale Zamawiającego sporządzi protokół inwentaryzacji prac w toku w terminie 3 dni roboczych od dnia odstąpienia od umowy.</w:t>
      </w:r>
    </w:p>
    <w:p w:rsidR="00706F14" w:rsidRPr="004C53E6" w:rsidRDefault="00BB702A" w:rsidP="00F56837">
      <w:pPr>
        <w:pStyle w:val="Nagwek3"/>
        <w:keepNext w:val="0"/>
        <w:widowControl w:val="0"/>
        <w:numPr>
          <w:ilvl w:val="0"/>
          <w:numId w:val="37"/>
        </w:numPr>
        <w:spacing w:line="360" w:lineRule="auto"/>
        <w:ind w:left="0" w:firstLine="0"/>
        <w:contextualSpacing/>
        <w:mirrorIndents/>
        <w:rPr>
          <w:sz w:val="22"/>
        </w:rPr>
      </w:pPr>
      <w:r w:rsidRPr="004C53E6">
        <w:rPr>
          <w:sz w:val="22"/>
        </w:rPr>
        <w:t>W przypadku odstąpienia w części Wykonawcy zostanie zapłacone wynagrodzenie za prace zrealizowane do dnia odstąpienia. Do rozliczenia za prace, o których mowa w</w:t>
      </w:r>
      <w:r w:rsidR="00706F14" w:rsidRPr="004C53E6">
        <w:rPr>
          <w:sz w:val="22"/>
        </w:rPr>
        <w:t> </w:t>
      </w:r>
      <w:r w:rsidRPr="004C53E6">
        <w:rPr>
          <w:sz w:val="22"/>
        </w:rPr>
        <w:t>zdaniu pierwszym podstawę wystawienia przez Wykonawcę faktury stanowić będzie protokół inwentaryzacji podpisany przez obie Strony oraz protokół odbioru prac wykonanych do dnia odstąpienia podpisany przez uczestników odbioru.</w:t>
      </w:r>
    </w:p>
    <w:p w:rsidR="00F30686" w:rsidRPr="004C53E6" w:rsidRDefault="00BB702A" w:rsidP="00F56837">
      <w:pPr>
        <w:pStyle w:val="Nagwek3"/>
        <w:numPr>
          <w:ilvl w:val="0"/>
          <w:numId w:val="37"/>
        </w:numPr>
        <w:spacing w:line="360" w:lineRule="auto"/>
        <w:ind w:left="0" w:firstLine="0"/>
        <w:contextualSpacing/>
        <w:mirrorIndents/>
        <w:rPr>
          <w:sz w:val="22"/>
        </w:rPr>
      </w:pPr>
      <w:r w:rsidRPr="004C53E6">
        <w:rPr>
          <w:sz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tych okolicznościach. W przypadku, o którym mowa powyżej, Wykonawca może żądać wyłącznie wynagrodzenia należnego z tytułu wykonania części umowy.</w:t>
      </w:r>
    </w:p>
    <w:p w:rsidR="008A39FE" w:rsidRPr="004C53E6" w:rsidRDefault="00BB702A" w:rsidP="008A39FE">
      <w:pPr>
        <w:pStyle w:val="Nagwek2"/>
        <w:keepNext w:val="0"/>
        <w:widowControl w:val="0"/>
        <w:spacing w:before="100" w:beforeAutospacing="1" w:after="100" w:afterAutospacing="1" w:line="360" w:lineRule="auto"/>
        <w:rPr>
          <w:color w:val="auto"/>
        </w:rPr>
      </w:pPr>
      <w:r w:rsidRPr="004C53E6">
        <w:rPr>
          <w:color w:val="auto"/>
        </w:rPr>
        <w:t>§ 13 Zmiana umowy</w:t>
      </w:r>
    </w:p>
    <w:p w:rsidR="00CB06D4" w:rsidRDefault="008A39FE" w:rsidP="003713B0">
      <w:pPr>
        <w:widowControl w:val="0"/>
        <w:numPr>
          <w:ilvl w:val="0"/>
          <w:numId w:val="42"/>
        </w:numPr>
        <w:spacing w:before="120" w:line="360" w:lineRule="auto"/>
        <w:ind w:left="0" w:firstLine="0"/>
        <w:contextualSpacing/>
        <w:mirrorIndents/>
        <w:outlineLvl w:val="2"/>
        <w:rPr>
          <w:rFonts w:ascii="Verdana" w:hAnsi="Verdana" w:cs="Helv"/>
          <w:bCs/>
          <w:sz w:val="22"/>
          <w:szCs w:val="22"/>
        </w:rPr>
      </w:pPr>
      <w:r w:rsidRPr="004C53E6">
        <w:rPr>
          <w:rFonts w:ascii="Verdana" w:hAnsi="Verdana" w:cs="Helv"/>
          <w:bCs/>
          <w:sz w:val="22"/>
          <w:szCs w:val="22"/>
        </w:rPr>
        <w:t xml:space="preserve">Wszelkie zmiany umowy mogą być dokonane za zgodą obu Stron wyrażoną na piśmie pod rygorem nieważności, wyłącznie </w:t>
      </w:r>
      <w:r w:rsidR="00F802C4">
        <w:rPr>
          <w:rFonts w:ascii="Verdana" w:hAnsi="Verdana" w:cs="Helv"/>
          <w:bCs/>
          <w:sz w:val="22"/>
          <w:szCs w:val="22"/>
        </w:rPr>
        <w:t>n</w:t>
      </w:r>
      <w:r w:rsidRPr="004C53E6">
        <w:rPr>
          <w:rFonts w:ascii="Verdana" w:hAnsi="Verdana" w:cs="Helv"/>
          <w:bCs/>
          <w:sz w:val="22"/>
          <w:szCs w:val="22"/>
        </w:rPr>
        <w:t>a zasadach określonych w art. 455 ustawy Prawo zamówień publicznych.</w:t>
      </w:r>
    </w:p>
    <w:p w:rsidR="008A39FE" w:rsidRPr="004C53E6" w:rsidRDefault="008A39FE" w:rsidP="003713B0">
      <w:pPr>
        <w:widowControl w:val="0"/>
        <w:numPr>
          <w:ilvl w:val="0"/>
          <w:numId w:val="42"/>
        </w:numPr>
        <w:spacing w:before="120" w:line="360" w:lineRule="auto"/>
        <w:ind w:left="0" w:firstLine="0"/>
        <w:contextualSpacing/>
        <w:mirrorIndents/>
        <w:outlineLvl w:val="2"/>
        <w:rPr>
          <w:rFonts w:ascii="Verdana" w:hAnsi="Verdana" w:cs="Helv"/>
          <w:bCs/>
          <w:sz w:val="22"/>
          <w:szCs w:val="22"/>
        </w:rPr>
      </w:pPr>
      <w:r w:rsidRPr="004C53E6">
        <w:rPr>
          <w:rFonts w:ascii="Verdana" w:hAnsi="Verdana" w:cs="Helv"/>
          <w:bCs/>
          <w:sz w:val="22"/>
          <w:szCs w:val="22"/>
        </w:rPr>
        <w:t>Zamawiający przewiduje możliwość zmiany umowy w następujących przypadkach:</w:t>
      </w:r>
    </w:p>
    <w:p w:rsidR="008A39FE" w:rsidRPr="004C53E6" w:rsidRDefault="008A39FE" w:rsidP="003713B0">
      <w:pPr>
        <w:widowControl w:val="0"/>
        <w:numPr>
          <w:ilvl w:val="0"/>
          <w:numId w:val="43"/>
        </w:numPr>
        <w:spacing w:before="120" w:line="360" w:lineRule="auto"/>
        <w:ind w:left="0" w:firstLine="0"/>
        <w:contextualSpacing/>
        <w:mirrorIndents/>
        <w:outlineLvl w:val="2"/>
        <w:rPr>
          <w:rFonts w:ascii="Verdana" w:eastAsia="Calibri" w:hAnsi="Verdana" w:cs="Helv"/>
          <w:bCs/>
          <w:sz w:val="22"/>
          <w:szCs w:val="22"/>
          <w:lang w:eastAsia="en-US"/>
        </w:rPr>
      </w:pPr>
      <w:r w:rsidRPr="004C53E6">
        <w:rPr>
          <w:rFonts w:ascii="Verdana" w:eastAsia="Calibri" w:hAnsi="Verdana" w:cs="Helv"/>
          <w:bCs/>
          <w:sz w:val="22"/>
          <w:szCs w:val="22"/>
          <w:lang w:eastAsia="en-US"/>
        </w:rPr>
        <w:t>zmiany terminu wykonania przedmiotu umowy w przypadku:</w:t>
      </w:r>
    </w:p>
    <w:p w:rsidR="008A39FE" w:rsidRPr="004C53E6" w:rsidRDefault="008A39FE" w:rsidP="003713B0">
      <w:pPr>
        <w:widowControl w:val="0"/>
        <w:numPr>
          <w:ilvl w:val="0"/>
          <w:numId w:val="44"/>
        </w:numPr>
        <w:spacing w:before="120" w:line="360" w:lineRule="auto"/>
        <w:ind w:left="0" w:firstLine="0"/>
        <w:contextualSpacing/>
        <w:mirrorIndents/>
        <w:outlineLvl w:val="2"/>
        <w:rPr>
          <w:rFonts w:ascii="Verdana" w:eastAsia="Calibri" w:hAnsi="Verdana" w:cs="Helv"/>
          <w:bCs/>
          <w:sz w:val="22"/>
          <w:szCs w:val="22"/>
          <w:lang w:eastAsia="en-US"/>
        </w:rPr>
      </w:pPr>
      <w:r w:rsidRPr="004C53E6">
        <w:rPr>
          <w:rFonts w:ascii="Verdana" w:eastAsia="Calibri" w:hAnsi="Verdana" w:cs="Helv"/>
          <w:bCs/>
          <w:sz w:val="22"/>
          <w:szCs w:val="22"/>
          <w:lang w:eastAsia="en-US"/>
        </w:rPr>
        <w:t xml:space="preserve">zmiany będącej następstwem działania organów administracji, w szczególności przekroczenie zakreślonych przez prawo terminów wydawania przez organy administracji decyzji, zezwoleń, opinii itp., a także przedłużenia się procesu uzgadniania, wydawania opinii przez komórki i jednostki miejskie, ponad </w:t>
      </w:r>
      <w:r w:rsidR="00034568" w:rsidRPr="004C53E6">
        <w:rPr>
          <w:rFonts w:ascii="Verdana" w:eastAsia="Calibri" w:hAnsi="Verdana" w:cs="Helv"/>
          <w:bCs/>
          <w:sz w:val="22"/>
          <w:szCs w:val="22"/>
          <w:lang w:eastAsia="en-US"/>
        </w:rPr>
        <w:t>30</w:t>
      </w:r>
      <w:r w:rsidRPr="004C53E6">
        <w:rPr>
          <w:rFonts w:ascii="Verdana" w:eastAsia="Calibri" w:hAnsi="Verdana" w:cs="Helv"/>
          <w:bCs/>
          <w:sz w:val="22"/>
          <w:szCs w:val="22"/>
          <w:lang w:eastAsia="en-US"/>
        </w:rPr>
        <w:t xml:space="preserve"> dni od dnia dostarczenia przez Wykonawcę niezbędnych dokumentów, o ile przedłużenie to nie będzie wynikać z winy Wykonawcy</w:t>
      </w:r>
      <w:r w:rsidR="00BF18B9" w:rsidRPr="004C53E6">
        <w:rPr>
          <w:rFonts w:ascii="Verdana" w:eastAsia="Calibri" w:hAnsi="Verdana" w:cs="Helv"/>
          <w:bCs/>
          <w:sz w:val="22"/>
          <w:szCs w:val="22"/>
          <w:lang w:eastAsia="en-US"/>
        </w:rPr>
        <w:t>,</w:t>
      </w:r>
    </w:p>
    <w:p w:rsidR="008A39FE" w:rsidRPr="004C53E6" w:rsidRDefault="008A39FE" w:rsidP="00E777B8">
      <w:pPr>
        <w:widowControl w:val="0"/>
        <w:numPr>
          <w:ilvl w:val="0"/>
          <w:numId w:val="44"/>
        </w:numPr>
        <w:spacing w:before="120" w:line="360" w:lineRule="auto"/>
        <w:ind w:left="0" w:firstLine="0"/>
        <w:contextualSpacing/>
        <w:mirrorIndents/>
        <w:outlineLvl w:val="2"/>
        <w:rPr>
          <w:rFonts w:ascii="Verdana" w:eastAsia="Calibri" w:hAnsi="Verdana" w:cs="Helv"/>
          <w:bCs/>
          <w:sz w:val="22"/>
          <w:szCs w:val="22"/>
          <w:lang w:eastAsia="en-US"/>
        </w:rPr>
      </w:pPr>
      <w:r w:rsidRPr="004C53E6">
        <w:rPr>
          <w:rFonts w:ascii="Verdana" w:eastAsia="Calibri" w:hAnsi="Verdana" w:cs="Arial"/>
          <w:bCs/>
          <w:sz w:val="22"/>
          <w:szCs w:val="22"/>
          <w:lang w:eastAsia="en-US"/>
        </w:rPr>
        <w:t>wstrzymania wykonania przedmiotu umowy przez Zamawiającego – z przyczyn nie leżących po stronie Wykonawcy</w:t>
      </w:r>
      <w:r w:rsidR="00BF18B9" w:rsidRPr="004C53E6">
        <w:rPr>
          <w:rFonts w:ascii="Verdana" w:eastAsia="Calibri" w:hAnsi="Verdana" w:cs="Arial"/>
          <w:bCs/>
          <w:sz w:val="22"/>
          <w:szCs w:val="22"/>
          <w:lang w:eastAsia="en-US"/>
        </w:rPr>
        <w:t>;</w:t>
      </w:r>
    </w:p>
    <w:p w:rsidR="008A39FE" w:rsidRPr="004C53E6" w:rsidRDefault="008A39FE" w:rsidP="00E777B8">
      <w:pPr>
        <w:widowControl w:val="0"/>
        <w:numPr>
          <w:ilvl w:val="0"/>
          <w:numId w:val="43"/>
        </w:numPr>
        <w:spacing w:before="120" w:line="360" w:lineRule="auto"/>
        <w:ind w:left="0" w:firstLine="0"/>
        <w:contextualSpacing/>
        <w:mirrorIndents/>
        <w:rPr>
          <w:rFonts w:ascii="Verdana" w:eastAsia="Calibri" w:hAnsi="Verdana"/>
          <w:sz w:val="22"/>
          <w:szCs w:val="22"/>
          <w:lang w:eastAsia="en-US"/>
        </w:rPr>
      </w:pPr>
      <w:r w:rsidRPr="004C53E6">
        <w:rPr>
          <w:rFonts w:ascii="Verdana" w:eastAsia="Calibri" w:hAnsi="Verdana"/>
          <w:sz w:val="22"/>
          <w:szCs w:val="22"/>
          <w:lang w:eastAsia="en-US"/>
        </w:rPr>
        <w:t>zmiany wysokości wynagrodzenia umownego w następujących przypadkach:</w:t>
      </w:r>
    </w:p>
    <w:p w:rsidR="008A39FE" w:rsidRPr="004C53E6" w:rsidRDefault="008A39FE" w:rsidP="00F56837">
      <w:pPr>
        <w:numPr>
          <w:ilvl w:val="0"/>
          <w:numId w:val="45"/>
        </w:numPr>
        <w:spacing w:before="120" w:line="360" w:lineRule="auto"/>
        <w:ind w:left="0" w:firstLine="0"/>
        <w:contextualSpacing/>
        <w:mirrorIndents/>
        <w:rPr>
          <w:rFonts w:ascii="Verdana" w:eastAsia="Calibri" w:hAnsi="Verdana"/>
          <w:sz w:val="22"/>
          <w:szCs w:val="22"/>
          <w:lang w:eastAsia="en-US"/>
        </w:rPr>
      </w:pPr>
      <w:r w:rsidRPr="004C53E6">
        <w:rPr>
          <w:rFonts w:ascii="Verdana" w:eastAsia="Calibri" w:hAnsi="Verdana"/>
          <w:sz w:val="22"/>
          <w:szCs w:val="22"/>
          <w:lang w:eastAsia="en-US"/>
        </w:rPr>
        <w:t>zmiany stawki podatku od towarów i usług,</w:t>
      </w:r>
    </w:p>
    <w:p w:rsidR="008A39FE" w:rsidRPr="004C53E6" w:rsidRDefault="008A39FE" w:rsidP="00F56837">
      <w:pPr>
        <w:numPr>
          <w:ilvl w:val="0"/>
          <w:numId w:val="45"/>
        </w:numPr>
        <w:spacing w:before="120" w:line="360" w:lineRule="auto"/>
        <w:ind w:left="0" w:firstLine="0"/>
        <w:contextualSpacing/>
        <w:mirrorIndents/>
        <w:rPr>
          <w:rFonts w:ascii="Verdana" w:eastAsia="Calibri" w:hAnsi="Verdana"/>
          <w:sz w:val="22"/>
          <w:szCs w:val="22"/>
          <w:lang w:eastAsia="en-US"/>
        </w:rPr>
      </w:pPr>
      <w:r w:rsidRPr="004C53E6">
        <w:rPr>
          <w:rFonts w:ascii="Verdana" w:eastAsia="Calibri" w:hAnsi="Verdana"/>
          <w:sz w:val="22"/>
          <w:szCs w:val="22"/>
          <w:lang w:eastAsia="en-US"/>
        </w:rPr>
        <w:lastRenderedPageBreak/>
        <w:t>zmiany wysokości minimalnego wynagrodzenia za pracę, albo wysokości minimalnej stawki godzinowej, ustalonych na podstawie ustawy z dnia 10</w:t>
      </w:r>
      <w:r w:rsidR="003713B0">
        <w:rPr>
          <w:rFonts w:ascii="Verdana" w:eastAsia="Calibri" w:hAnsi="Verdana"/>
          <w:sz w:val="22"/>
          <w:szCs w:val="22"/>
          <w:lang w:eastAsia="en-US"/>
        </w:rPr>
        <w:t xml:space="preserve"> </w:t>
      </w:r>
      <w:r w:rsidRPr="004C53E6">
        <w:rPr>
          <w:rFonts w:ascii="Verdana" w:eastAsia="Calibri" w:hAnsi="Verdana"/>
          <w:sz w:val="22"/>
          <w:szCs w:val="22"/>
          <w:lang w:eastAsia="en-US"/>
        </w:rPr>
        <w:t>października 2002 r. o minimalnym wynagrodzeniu za pracę,</w:t>
      </w:r>
    </w:p>
    <w:p w:rsidR="008A39FE" w:rsidRPr="004C53E6" w:rsidRDefault="008A39FE" w:rsidP="00F56837">
      <w:pPr>
        <w:numPr>
          <w:ilvl w:val="0"/>
          <w:numId w:val="45"/>
        </w:numPr>
        <w:spacing w:before="120" w:line="360" w:lineRule="auto"/>
        <w:ind w:left="0" w:firstLine="0"/>
        <w:contextualSpacing/>
        <w:mirrorIndents/>
        <w:rPr>
          <w:rFonts w:ascii="Verdana" w:eastAsia="Calibri" w:hAnsi="Verdana"/>
          <w:sz w:val="22"/>
          <w:szCs w:val="22"/>
          <w:lang w:eastAsia="en-US"/>
        </w:rPr>
      </w:pPr>
      <w:r w:rsidRPr="004C53E6">
        <w:rPr>
          <w:rFonts w:ascii="Verdana" w:eastAsia="Calibri" w:hAnsi="Verdana"/>
          <w:sz w:val="22"/>
          <w:szCs w:val="22"/>
          <w:lang w:eastAsia="en-US"/>
        </w:rPr>
        <w:t>zmian zasad podlegania ubezpieczeniom społecznym lub ubezpieczeniu zdrowotnemu lub zmiany wysokości stawki składki na ubezpieczenia społeczne lub zdrowotne,</w:t>
      </w:r>
    </w:p>
    <w:p w:rsidR="008A39FE" w:rsidRPr="004C53E6" w:rsidRDefault="008A39FE" w:rsidP="00E00731">
      <w:pPr>
        <w:widowControl w:val="0"/>
        <w:numPr>
          <w:ilvl w:val="0"/>
          <w:numId w:val="45"/>
        </w:numPr>
        <w:spacing w:before="120" w:line="360" w:lineRule="auto"/>
        <w:ind w:left="0" w:firstLine="0"/>
        <w:contextualSpacing/>
        <w:mirrorIndents/>
        <w:rPr>
          <w:rFonts w:ascii="Verdana" w:eastAsia="Calibri" w:hAnsi="Verdana"/>
          <w:sz w:val="22"/>
          <w:szCs w:val="22"/>
          <w:lang w:eastAsia="en-US"/>
        </w:rPr>
      </w:pPr>
      <w:r w:rsidRPr="004C53E6">
        <w:rPr>
          <w:rFonts w:ascii="Verdana" w:eastAsia="Calibri" w:hAnsi="Verdana"/>
          <w:sz w:val="22"/>
          <w:szCs w:val="22"/>
          <w:lang w:eastAsia="en-US"/>
        </w:rPr>
        <w:t>zasad gromadzenia i wysokości wpłat do pracowniczych planów kapitałowych, o których mowa w ustawie z dnia 4 października 2018 r. o pracowniczych planach kapitałowych,</w:t>
      </w:r>
    </w:p>
    <w:p w:rsidR="008A39FE" w:rsidRPr="004C53E6" w:rsidRDefault="008A39FE" w:rsidP="008A39FE">
      <w:pPr>
        <w:spacing w:before="120" w:line="360" w:lineRule="auto"/>
        <w:contextualSpacing/>
        <w:mirrorIndents/>
        <w:rPr>
          <w:rFonts w:ascii="Verdana" w:hAnsi="Verdana"/>
        </w:rPr>
      </w:pPr>
      <w:r w:rsidRPr="004C53E6">
        <w:rPr>
          <w:rFonts w:ascii="Verdana" w:hAnsi="Verdana"/>
          <w:sz w:val="22"/>
          <w:szCs w:val="22"/>
        </w:rPr>
        <w:t>jeżeli zmiany określone w lit. a-d będą miały wpływ na koszty wykonania umowy przez Wykonawcę</w:t>
      </w:r>
      <w:r w:rsidR="00BF18B9" w:rsidRPr="004C53E6">
        <w:rPr>
          <w:rFonts w:ascii="Verdana" w:hAnsi="Verdana"/>
          <w:sz w:val="22"/>
          <w:szCs w:val="22"/>
        </w:rPr>
        <w:t>;</w:t>
      </w:r>
    </w:p>
    <w:p w:rsidR="008A39FE" w:rsidRPr="004C53E6" w:rsidRDefault="008A39FE" w:rsidP="00F56837">
      <w:pPr>
        <w:keepNext/>
        <w:numPr>
          <w:ilvl w:val="0"/>
          <w:numId w:val="43"/>
        </w:numPr>
        <w:spacing w:before="120" w:line="360" w:lineRule="auto"/>
        <w:ind w:left="0" w:firstLine="0"/>
        <w:contextualSpacing/>
        <w:mirrorIndents/>
        <w:outlineLvl w:val="3"/>
        <w:rPr>
          <w:rFonts w:ascii="Verdana" w:eastAsia="Calibri" w:hAnsi="Verdana" w:cs="Verdana"/>
          <w:bCs/>
          <w:sz w:val="22"/>
          <w:szCs w:val="22"/>
          <w:lang w:eastAsia="en-US"/>
        </w:rPr>
      </w:pPr>
      <w:r w:rsidRPr="004C53E6">
        <w:rPr>
          <w:rFonts w:ascii="Verdana" w:eastAsia="Calibri" w:hAnsi="Verdana" w:cs="Verdana"/>
          <w:bCs/>
          <w:sz w:val="22"/>
          <w:szCs w:val="22"/>
          <w:lang w:eastAsia="en-US"/>
        </w:rPr>
        <w:t>zmiany przepisów prawnych powszechnie obowiązujących, które mają wpływ na realizację umowy,</w:t>
      </w:r>
    </w:p>
    <w:p w:rsidR="004566C8" w:rsidRPr="003713B0" w:rsidRDefault="008A39FE" w:rsidP="003713B0">
      <w:pPr>
        <w:keepNext/>
        <w:numPr>
          <w:ilvl w:val="0"/>
          <w:numId w:val="43"/>
        </w:numPr>
        <w:spacing w:before="120" w:line="360" w:lineRule="auto"/>
        <w:ind w:left="0" w:firstLine="0"/>
        <w:contextualSpacing/>
        <w:mirrorIndents/>
        <w:outlineLvl w:val="3"/>
        <w:rPr>
          <w:rFonts w:ascii="Verdana" w:eastAsia="Calibri" w:hAnsi="Verdana" w:cs="Verdana"/>
          <w:bCs/>
          <w:sz w:val="22"/>
          <w:szCs w:val="22"/>
          <w:lang w:eastAsia="en-US"/>
        </w:rPr>
      </w:pPr>
      <w:r w:rsidRPr="004C53E6">
        <w:rPr>
          <w:rFonts w:ascii="Verdana" w:eastAsia="Calibri" w:hAnsi="Verdana" w:cs="Verdana"/>
          <w:bCs/>
          <w:sz w:val="22"/>
          <w:szCs w:val="22"/>
          <w:lang w:eastAsia="en-US"/>
        </w:rPr>
        <w:t>koniecznoś</w:t>
      </w:r>
      <w:r w:rsidR="00BF18B9" w:rsidRPr="004C53E6">
        <w:rPr>
          <w:rFonts w:ascii="Verdana" w:eastAsia="Calibri" w:hAnsi="Verdana" w:cs="Verdana"/>
          <w:bCs/>
          <w:sz w:val="22"/>
          <w:szCs w:val="22"/>
          <w:lang w:eastAsia="en-US"/>
        </w:rPr>
        <w:t>ć</w:t>
      </w:r>
      <w:r w:rsidRPr="004C53E6">
        <w:rPr>
          <w:rFonts w:ascii="Verdana" w:eastAsia="Calibri" w:hAnsi="Verdana" w:cs="Verdana"/>
          <w:bCs/>
          <w:sz w:val="22"/>
          <w:szCs w:val="22"/>
          <w:lang w:eastAsia="en-US"/>
        </w:rPr>
        <w:t xml:space="preserve"> zmiany umowy spowodowan</w:t>
      </w:r>
      <w:r w:rsidR="00B4540B" w:rsidRPr="004C53E6">
        <w:rPr>
          <w:rFonts w:ascii="Verdana" w:eastAsia="Calibri" w:hAnsi="Verdana" w:cs="Verdana"/>
          <w:bCs/>
          <w:sz w:val="22"/>
          <w:szCs w:val="22"/>
          <w:lang w:eastAsia="en-US"/>
        </w:rPr>
        <w:t>a jest</w:t>
      </w:r>
      <w:r w:rsidRPr="004C53E6">
        <w:rPr>
          <w:rFonts w:ascii="Verdana" w:eastAsia="Calibri" w:hAnsi="Verdana" w:cs="Verdana"/>
          <w:bCs/>
          <w:sz w:val="22"/>
          <w:szCs w:val="22"/>
          <w:lang w:eastAsia="en-US"/>
        </w:rPr>
        <w:t xml:space="preserve"> okolicznościami, których Zamawiający, działając z należytą starannością, nie mógł przewidzieć, o ile zmiana nie modyfikuje ogólnego charakteru umowy a wzrost ceny spowodowany każdą kolejną zmianą nie przekracza 50% wartości pierwotnej umowy</w:t>
      </w:r>
      <w:r w:rsidR="00216990" w:rsidRPr="003713B0">
        <w:rPr>
          <w:rFonts w:ascii="Verdana" w:eastAsia="Calibri" w:hAnsi="Verdana" w:cs="Verdana"/>
          <w:bCs/>
          <w:sz w:val="22"/>
          <w:szCs w:val="22"/>
          <w:lang w:eastAsia="en-US"/>
        </w:rPr>
        <w:t>.</w:t>
      </w:r>
    </w:p>
    <w:p w:rsidR="004566C8" w:rsidRPr="004C53E6" w:rsidRDefault="008A39FE" w:rsidP="00F56837">
      <w:pPr>
        <w:pStyle w:val="Akapitzlist"/>
        <w:keepNext/>
        <w:numPr>
          <w:ilvl w:val="0"/>
          <w:numId w:val="22"/>
        </w:numPr>
        <w:spacing w:before="120" w:line="360" w:lineRule="auto"/>
        <w:ind w:left="0" w:firstLine="0"/>
        <w:mirrorIndents/>
        <w:outlineLvl w:val="3"/>
        <w:rPr>
          <w:rFonts w:ascii="Verdana" w:eastAsia="Calibri" w:hAnsi="Verdana" w:cs="Verdana"/>
          <w:bCs/>
          <w:sz w:val="22"/>
          <w:szCs w:val="22"/>
          <w:lang w:eastAsia="en-US"/>
        </w:rPr>
      </w:pPr>
      <w:r w:rsidRPr="004C53E6">
        <w:rPr>
          <w:rFonts w:ascii="Verdana" w:hAnsi="Verdana"/>
          <w:sz w:val="22"/>
          <w:szCs w:val="22"/>
        </w:rPr>
        <w:t>W przypadku wystąpienia którejkolwiek z okoliczności wymienionych w ust. 2 pkt 1 niniejszego paragrafu termin wykonania umowy może ulec odpowiedniemu przedłużeniu o czas niezbędny do zakończenia wykonania przedmiotu umowy w sposób należyty, nie dłużej jednak niż o okres trwania tych okoliczności.</w:t>
      </w:r>
    </w:p>
    <w:p w:rsidR="008E370B" w:rsidRPr="008E370B" w:rsidRDefault="008A39FE" w:rsidP="008E370B">
      <w:pPr>
        <w:pStyle w:val="Akapitzlist"/>
        <w:widowControl w:val="0"/>
        <w:numPr>
          <w:ilvl w:val="0"/>
          <w:numId w:val="22"/>
        </w:numPr>
        <w:spacing w:before="120" w:line="360" w:lineRule="auto"/>
        <w:ind w:left="0" w:firstLine="0"/>
        <w:mirrorIndents/>
        <w:outlineLvl w:val="3"/>
        <w:rPr>
          <w:rFonts w:ascii="Verdana" w:eastAsia="Calibri" w:hAnsi="Verdana" w:cs="Verdana"/>
          <w:bCs/>
          <w:sz w:val="22"/>
          <w:szCs w:val="22"/>
          <w:lang w:eastAsia="en-US"/>
        </w:rPr>
      </w:pPr>
      <w:r w:rsidRPr="008E370B">
        <w:rPr>
          <w:rFonts w:ascii="Verdana" w:hAnsi="Verdana"/>
          <w:sz w:val="22"/>
          <w:szCs w:val="22"/>
        </w:rPr>
        <w:t>W sytuacji wystąpienia okoliczności wskazanych w ust. 2 pkt 2 lit. a niniejszego paragrafu Wykonawca jest uprawniony złożyć Zamawiającemu pisemny wniosek o zmianę umowy w zakresie płatności wynikających z faktur wystawionych po wejściu w życie przepisów zmieniających stawkę podatku od towarów i usług.</w:t>
      </w:r>
    </w:p>
    <w:p w:rsidR="004566C8" w:rsidRPr="008E370B" w:rsidRDefault="008A39FE" w:rsidP="001B138F">
      <w:pPr>
        <w:pStyle w:val="Akapitzlist"/>
        <w:widowControl w:val="0"/>
        <w:numPr>
          <w:ilvl w:val="0"/>
          <w:numId w:val="22"/>
        </w:numPr>
        <w:spacing w:before="120" w:line="360" w:lineRule="auto"/>
        <w:ind w:left="0" w:firstLine="0"/>
        <w:mirrorIndents/>
        <w:outlineLvl w:val="3"/>
        <w:rPr>
          <w:rFonts w:ascii="Verdana" w:eastAsia="Calibri" w:hAnsi="Verdana" w:cs="Verdana"/>
          <w:bCs/>
          <w:sz w:val="22"/>
          <w:szCs w:val="22"/>
          <w:lang w:eastAsia="en-US"/>
        </w:rPr>
      </w:pPr>
      <w:r w:rsidRPr="008E370B">
        <w:rPr>
          <w:rFonts w:ascii="Verdana" w:hAnsi="Verdana"/>
          <w:sz w:val="22"/>
          <w:szCs w:val="22"/>
        </w:rPr>
        <w:t xml:space="preserve">W sytuacji wystąpienia okoliczności wskazanych w ust. 2 pkt 2 lit. b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w:t>
      </w:r>
      <w:r w:rsidRPr="008E370B">
        <w:rPr>
          <w:rFonts w:ascii="Verdana" w:hAnsi="Verdana"/>
          <w:sz w:val="22"/>
          <w:szCs w:val="22"/>
        </w:rPr>
        <w:lastRenderedPageBreak/>
        <w:t>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rsidR="004566C8" w:rsidRPr="004C53E6" w:rsidRDefault="008A39FE" w:rsidP="00F56837">
      <w:pPr>
        <w:pStyle w:val="Akapitzlist"/>
        <w:keepNext/>
        <w:numPr>
          <w:ilvl w:val="0"/>
          <w:numId w:val="22"/>
        </w:numPr>
        <w:spacing w:before="120" w:line="360" w:lineRule="auto"/>
        <w:ind w:left="0" w:firstLine="0"/>
        <w:mirrorIndents/>
        <w:outlineLvl w:val="3"/>
        <w:rPr>
          <w:rFonts w:ascii="Verdana" w:eastAsia="Calibri" w:hAnsi="Verdana" w:cs="Verdana"/>
          <w:bCs/>
          <w:sz w:val="22"/>
          <w:szCs w:val="22"/>
          <w:lang w:eastAsia="en-US"/>
        </w:rPr>
      </w:pPr>
      <w:r w:rsidRPr="004C53E6">
        <w:rPr>
          <w:rFonts w:ascii="Verdana" w:hAnsi="Verdana"/>
          <w:sz w:val="22"/>
          <w:szCs w:val="22"/>
        </w:rPr>
        <w:t>W sytuacji wystąpienia okoliczności wskazanych w ust. 2 pkt 2 lit. c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2 pkt 2 lit. c niniejszego paragrafu na kalkulację wynagrodzenia. Wniosek może obejmować jedynie dodatkowe koszty realizacji umowy, które Wykonawca obowiązkowo ponosi w związku ze zmianą zasad, o których mowa w ust. 2 pkt 2 lit. c niniejszego paragrafu.</w:t>
      </w:r>
    </w:p>
    <w:p w:rsidR="004566C8" w:rsidRPr="004C53E6" w:rsidRDefault="008A39FE" w:rsidP="00E00731">
      <w:pPr>
        <w:pStyle w:val="Akapitzlist"/>
        <w:widowControl w:val="0"/>
        <w:numPr>
          <w:ilvl w:val="0"/>
          <w:numId w:val="22"/>
        </w:numPr>
        <w:spacing w:before="120" w:line="360" w:lineRule="auto"/>
        <w:ind w:left="0" w:firstLine="0"/>
        <w:mirrorIndents/>
        <w:outlineLvl w:val="3"/>
        <w:rPr>
          <w:rFonts w:ascii="Verdana" w:eastAsia="Calibri" w:hAnsi="Verdana" w:cs="Verdana"/>
          <w:bCs/>
          <w:sz w:val="22"/>
          <w:szCs w:val="22"/>
          <w:lang w:eastAsia="en-US"/>
        </w:rPr>
      </w:pPr>
      <w:r w:rsidRPr="004C53E6">
        <w:rPr>
          <w:rFonts w:ascii="Verdana" w:hAnsi="Verdana"/>
          <w:sz w:val="22"/>
          <w:szCs w:val="22"/>
        </w:rPr>
        <w:t>W sytuacji wystąpienia okoliczności wskazanych w ust. 2 pkt 2 lit. d niniejszego paragrafu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2 pkt 2 lit. d niniejszego paragrafu na kalkulację wynagrodzenia. Wniosek może obejmować jedynie dodatkowe koszty realizacji umowy, które Wykonawca obowiązkowo ponosi w związku ze zmianą zasad, o których mowa w ust. 2 pkt 2 lit. d niniejszego paragrafu.</w:t>
      </w:r>
    </w:p>
    <w:p w:rsidR="004566C8" w:rsidRPr="009C6817" w:rsidRDefault="008A39FE" w:rsidP="00E00731">
      <w:pPr>
        <w:pStyle w:val="Akapitzlist"/>
        <w:widowControl w:val="0"/>
        <w:numPr>
          <w:ilvl w:val="0"/>
          <w:numId w:val="22"/>
        </w:numPr>
        <w:spacing w:before="120" w:line="360" w:lineRule="auto"/>
        <w:ind w:left="0" w:firstLine="0"/>
        <w:mirrorIndents/>
        <w:outlineLvl w:val="3"/>
        <w:rPr>
          <w:rFonts w:ascii="Verdana" w:eastAsia="Calibri" w:hAnsi="Verdana" w:cs="Verdana"/>
          <w:bCs/>
          <w:sz w:val="22"/>
          <w:szCs w:val="22"/>
          <w:lang w:eastAsia="en-US"/>
        </w:rPr>
      </w:pPr>
      <w:r w:rsidRPr="004C53E6">
        <w:rPr>
          <w:rFonts w:ascii="Verdana" w:hAnsi="Verdana"/>
          <w:sz w:val="22"/>
          <w:szCs w:val="22"/>
        </w:rPr>
        <w:t xml:space="preserve">Zmiana </w:t>
      </w:r>
      <w:r w:rsidRPr="009C6817">
        <w:rPr>
          <w:rFonts w:ascii="Verdana" w:hAnsi="Verdana"/>
          <w:sz w:val="22"/>
          <w:szCs w:val="22"/>
        </w:rPr>
        <w:t xml:space="preserve">umowy w zakresie zmiany wynagrodzenia z przyczyn określonych w ust. 2 pkt 2 lit a-d niniejszego paragrafu obejmować będzie wyłącznie płatności za usługi, </w:t>
      </w:r>
      <w:r w:rsidRPr="009C6817">
        <w:rPr>
          <w:rFonts w:ascii="Verdana" w:hAnsi="Verdana"/>
          <w:sz w:val="22"/>
          <w:szCs w:val="22"/>
        </w:rPr>
        <w:lastRenderedPageBreak/>
        <w:t>których w dniu zmiany jeszcze nie wykonano.</w:t>
      </w:r>
    </w:p>
    <w:p w:rsidR="004566C8" w:rsidRPr="009C6817" w:rsidRDefault="008A39FE" w:rsidP="00E00731">
      <w:pPr>
        <w:pStyle w:val="Akapitzlist"/>
        <w:widowControl w:val="0"/>
        <w:numPr>
          <w:ilvl w:val="0"/>
          <w:numId w:val="22"/>
        </w:numPr>
        <w:spacing w:before="120" w:line="360" w:lineRule="auto"/>
        <w:ind w:left="0" w:firstLine="0"/>
        <w:mirrorIndents/>
        <w:outlineLvl w:val="3"/>
        <w:rPr>
          <w:rFonts w:ascii="Verdana" w:eastAsia="Calibri" w:hAnsi="Verdana" w:cs="Verdana"/>
          <w:bCs/>
          <w:sz w:val="22"/>
          <w:szCs w:val="22"/>
          <w:lang w:eastAsia="en-US"/>
        </w:rPr>
      </w:pPr>
      <w:r w:rsidRPr="009C6817">
        <w:rPr>
          <w:rFonts w:ascii="Verdana" w:hAnsi="Verdana"/>
          <w:sz w:val="22"/>
          <w:szCs w:val="22"/>
        </w:rPr>
        <w:t>Obowiązek udowodnienia wpływu zmian, o których mowa w ust. 2 niniejszego paragrafu na zmianę wynagrodzenia należy do Wykonawcy pod rygorem odmowy dokonania zmiany umowy przez Zamawiającego.</w:t>
      </w:r>
    </w:p>
    <w:p w:rsidR="008A39FE" w:rsidRPr="009C6817" w:rsidRDefault="008A39FE" w:rsidP="00F56837">
      <w:pPr>
        <w:pStyle w:val="Akapitzlist"/>
        <w:widowControl w:val="0"/>
        <w:numPr>
          <w:ilvl w:val="0"/>
          <w:numId w:val="22"/>
        </w:numPr>
        <w:spacing w:before="120" w:line="360" w:lineRule="auto"/>
        <w:ind w:left="0" w:firstLine="0"/>
        <w:mirrorIndents/>
        <w:outlineLvl w:val="3"/>
        <w:rPr>
          <w:rFonts w:ascii="Verdana" w:eastAsia="Calibri" w:hAnsi="Verdana" w:cs="Verdana"/>
          <w:bCs/>
          <w:sz w:val="22"/>
          <w:szCs w:val="22"/>
          <w:lang w:eastAsia="en-US"/>
        </w:rPr>
      </w:pPr>
      <w:r w:rsidRPr="009C6817">
        <w:rPr>
          <w:rFonts w:ascii="Verdana" w:hAnsi="Verdana"/>
          <w:sz w:val="22"/>
          <w:szCs w:val="22"/>
        </w:rPr>
        <w:t>Zmiany, o których mowa w ust. 2 niniejszego paragrafu mogą zostać dokonane adekwatnie do okoliczności, które je uzasadniają, w szczególności ewentualna zmiana zasad rozliczeń powodująca podwyższenie wynagrodzenia Wykonawcy nastąpi wyłącznie o wskaźnik wynikający z obowiązujących przepisów lub zakresu dokonanej zmiany sposobu wykonywania umowy.</w:t>
      </w:r>
    </w:p>
    <w:p w:rsidR="00F73016" w:rsidRPr="009C6817" w:rsidRDefault="00277972" w:rsidP="00F73016">
      <w:pPr>
        <w:pStyle w:val="Akapitzlist"/>
        <w:widowControl w:val="0"/>
        <w:numPr>
          <w:ilvl w:val="0"/>
          <w:numId w:val="22"/>
        </w:numPr>
        <w:spacing w:before="120" w:line="360" w:lineRule="auto"/>
        <w:ind w:left="0" w:firstLine="0"/>
        <w:mirrorIndents/>
        <w:outlineLvl w:val="3"/>
        <w:rPr>
          <w:rFonts w:ascii="Verdana" w:hAnsi="Verdana" w:cs="Helv"/>
          <w:bCs/>
          <w:sz w:val="22"/>
          <w:szCs w:val="22"/>
        </w:rPr>
      </w:pPr>
      <w:r w:rsidRPr="009C6817">
        <w:rPr>
          <w:rFonts w:ascii="Verdana" w:eastAsia="Calibri" w:hAnsi="Verdana" w:cs="Verdana"/>
          <w:bCs/>
          <w:sz w:val="22"/>
          <w:szCs w:val="22"/>
          <w:lang w:eastAsia="en-US"/>
        </w:rPr>
        <w:t xml:space="preserve">Stosownie do postanowień art. 439 ustawy Prawo zamówień publicznych Strony przewidują dodatkowo możliwość zmiany niniejszej umowy w zakresie dotyczącym wysokości wynagrodzenia </w:t>
      </w:r>
      <w:r w:rsidRPr="009C6817">
        <w:rPr>
          <w:rFonts w:ascii="Verdana" w:hAnsi="Verdana" w:cs="Verdana"/>
          <w:color w:val="000000"/>
          <w:sz w:val="22"/>
          <w:szCs w:val="22"/>
        </w:rPr>
        <w:t>Wykonawcy, o którym mowa w § 4 ust. 1 umowy, w przypadku zmiany kosztów związanych z realizacją zamówienia, wówczas gdy średnioroczny wskaźnik cen towarów i usług konsumpcyjnych ogółem w danym roku (tzw. roczny wskaźnik inflacyjny) ogłaszany w</w:t>
      </w:r>
      <w:r w:rsidR="00F51ADC" w:rsidRPr="009C6817">
        <w:rPr>
          <w:rFonts w:ascii="Verdana" w:hAnsi="Verdana" w:cs="Verdana"/>
          <w:color w:val="000000"/>
          <w:sz w:val="22"/>
          <w:szCs w:val="22"/>
        </w:rPr>
        <w:t xml:space="preserve"> </w:t>
      </w:r>
      <w:r w:rsidRPr="009C6817">
        <w:rPr>
          <w:rFonts w:ascii="Verdana" w:hAnsi="Verdana" w:cs="Verdana"/>
          <w:color w:val="000000"/>
          <w:sz w:val="22"/>
          <w:szCs w:val="22"/>
        </w:rPr>
        <w:t>komunikacie Prezesa Głównego Urzędu Statystycznego wzrośnie o 10% w stosunku</w:t>
      </w:r>
      <w:r w:rsidR="00F51ADC" w:rsidRPr="009C6817">
        <w:rPr>
          <w:rFonts w:ascii="Verdana" w:hAnsi="Verdana" w:cs="Verdana"/>
          <w:color w:val="000000"/>
          <w:sz w:val="22"/>
          <w:szCs w:val="22"/>
        </w:rPr>
        <w:t xml:space="preserve"> </w:t>
      </w:r>
      <w:r w:rsidRPr="009C6817">
        <w:rPr>
          <w:rFonts w:ascii="Verdana" w:hAnsi="Verdana" w:cs="Verdana"/>
          <w:color w:val="000000"/>
          <w:sz w:val="22"/>
          <w:szCs w:val="22"/>
        </w:rPr>
        <w:t>do roku poprzedzającego rok</w:t>
      </w:r>
      <w:r w:rsidR="00F51ADC" w:rsidRPr="009C6817">
        <w:rPr>
          <w:rFonts w:ascii="Verdana" w:hAnsi="Verdana" w:cs="Verdana"/>
          <w:color w:val="000000"/>
          <w:sz w:val="22"/>
          <w:szCs w:val="22"/>
        </w:rPr>
        <w:t xml:space="preserve">, w którym składany jest wniosek o dokonanie waloryzacji </w:t>
      </w:r>
      <w:r w:rsidRPr="009C6817">
        <w:rPr>
          <w:rFonts w:ascii="Verdana" w:hAnsi="Verdana" w:cs="Verdana"/>
          <w:color w:val="000000"/>
          <w:sz w:val="22"/>
          <w:szCs w:val="22"/>
        </w:rPr>
        <w:t xml:space="preserve">(jeżeli GUS zaprzestanie publikowania określonego powyżej wskaźnika, wskaźnik ten zastąpiony zostanie przez </w:t>
      </w:r>
      <w:r w:rsidR="00F73016" w:rsidRPr="009C6817">
        <w:rPr>
          <w:rFonts w:ascii="Verdana" w:hAnsi="Verdana" w:cs="Verdana"/>
          <w:color w:val="000000"/>
          <w:sz w:val="22"/>
          <w:szCs w:val="22"/>
        </w:rPr>
        <w:t>S</w:t>
      </w:r>
      <w:r w:rsidRPr="009C6817">
        <w:rPr>
          <w:rFonts w:ascii="Verdana" w:hAnsi="Verdana" w:cs="Verdana"/>
          <w:color w:val="000000"/>
          <w:sz w:val="22"/>
          <w:szCs w:val="22"/>
        </w:rPr>
        <w:t>trony najbardziej miarodajnym zbliżonym indeksem lub wskaźnikiem, zapewniającym zamierzone zabezpieczenie wartości umowy, możliwie w tym samym zakresie) jeżeli zmiany te będą miały wpływ na koszty wykonania zamówienia przez Wykonawcę.</w:t>
      </w:r>
    </w:p>
    <w:p w:rsidR="00F73016" w:rsidRPr="009C6817" w:rsidRDefault="00277972" w:rsidP="00F73016">
      <w:pPr>
        <w:pStyle w:val="Akapitzlist"/>
        <w:widowControl w:val="0"/>
        <w:numPr>
          <w:ilvl w:val="0"/>
          <w:numId w:val="22"/>
        </w:numPr>
        <w:spacing w:before="120" w:line="360" w:lineRule="auto"/>
        <w:ind w:left="0" w:firstLine="0"/>
        <w:mirrorIndents/>
        <w:outlineLvl w:val="3"/>
        <w:rPr>
          <w:rFonts w:ascii="Verdana" w:hAnsi="Verdana" w:cs="Helv"/>
          <w:bCs/>
          <w:sz w:val="22"/>
          <w:szCs w:val="22"/>
        </w:rPr>
      </w:pPr>
      <w:r w:rsidRPr="009C6817">
        <w:rPr>
          <w:rFonts w:ascii="Verdana" w:hAnsi="Verdana" w:cs="Verdana"/>
          <w:color w:val="000000"/>
          <w:sz w:val="22"/>
          <w:szCs w:val="22"/>
        </w:rPr>
        <w:t xml:space="preserve">W przypadku zmiany, o której mowa w ust. </w:t>
      </w:r>
      <w:r w:rsidR="00F73016" w:rsidRPr="009C6817">
        <w:rPr>
          <w:rFonts w:ascii="Verdana" w:hAnsi="Verdana" w:cs="Verdana"/>
          <w:color w:val="000000"/>
          <w:sz w:val="22"/>
          <w:szCs w:val="22"/>
        </w:rPr>
        <w:t>11</w:t>
      </w:r>
      <w:r w:rsidRPr="009C6817">
        <w:rPr>
          <w:rFonts w:ascii="Verdana" w:hAnsi="Verdana" w:cs="Verdana"/>
          <w:color w:val="000000"/>
          <w:sz w:val="22"/>
          <w:szCs w:val="22"/>
        </w:rPr>
        <w:t xml:space="preserve"> niniejszego paragrafu Zamawiający dopuszcza możliwość waloryzacji wynagrodzenia nie wcześniej niż po upływie 6 miesięcy od dnia zawarcia umowy w oparciu o wskaźnik wzrostu cen towarów i usług konsumpcyjnych publikowany przez Prezesa Głównego Urzędu Statystycznego raz do roku. Wynagrodzenie będzie podlegało waloryzacji maksymalnie do 0,5% całkowitego wynagrodzenia określonego w § 4 ust. 1. Początkowy termin ustalenia zmiany wynagrodzenia może dotyczyć wynagrodzenia należnego za wykonanie przedmiotu umowy po upływie 6 miesięcy od dnia jej zawarcia.</w:t>
      </w:r>
    </w:p>
    <w:p w:rsidR="00F73016" w:rsidRPr="009C6817" w:rsidRDefault="00277972" w:rsidP="002E0F44">
      <w:pPr>
        <w:pStyle w:val="Akapitzlist"/>
        <w:widowControl w:val="0"/>
        <w:numPr>
          <w:ilvl w:val="0"/>
          <w:numId w:val="22"/>
        </w:numPr>
        <w:spacing w:before="120" w:line="360" w:lineRule="auto"/>
        <w:ind w:left="0" w:firstLine="0"/>
        <w:mirrorIndents/>
        <w:outlineLvl w:val="3"/>
        <w:rPr>
          <w:rFonts w:ascii="Verdana" w:hAnsi="Verdana" w:cs="Helv"/>
          <w:bCs/>
          <w:sz w:val="22"/>
          <w:szCs w:val="22"/>
        </w:rPr>
      </w:pPr>
      <w:r w:rsidRPr="009C6817">
        <w:rPr>
          <w:rFonts w:ascii="Verdana" w:hAnsi="Verdana" w:cs="Verdana"/>
          <w:color w:val="000000"/>
          <w:sz w:val="22"/>
          <w:szCs w:val="22"/>
        </w:rPr>
        <w:t xml:space="preserve">Wykonawca ma obowiązek wykazania, że zmiany określone w ust. </w:t>
      </w:r>
      <w:r w:rsidR="00F73016" w:rsidRPr="009C6817">
        <w:rPr>
          <w:rFonts w:ascii="Verdana" w:hAnsi="Verdana" w:cs="Verdana"/>
          <w:color w:val="000000"/>
          <w:sz w:val="22"/>
          <w:szCs w:val="22"/>
        </w:rPr>
        <w:t>11</w:t>
      </w:r>
      <w:r w:rsidRPr="009C6817">
        <w:rPr>
          <w:rFonts w:ascii="Verdana" w:hAnsi="Verdana" w:cs="Verdana"/>
          <w:color w:val="000000"/>
          <w:sz w:val="22"/>
          <w:szCs w:val="22"/>
        </w:rPr>
        <w:t xml:space="preserve"> niniejszego paragrafu mają bezpośredni wpływ na koszty wykonania zamówienia.</w:t>
      </w:r>
    </w:p>
    <w:p w:rsidR="00277972" w:rsidRPr="009C6817" w:rsidRDefault="00277972" w:rsidP="00396330">
      <w:pPr>
        <w:pStyle w:val="Akapitzlist"/>
        <w:widowControl w:val="0"/>
        <w:numPr>
          <w:ilvl w:val="0"/>
          <w:numId w:val="22"/>
        </w:numPr>
        <w:spacing w:before="120" w:line="360" w:lineRule="auto"/>
        <w:ind w:left="0" w:firstLine="0"/>
        <w:mirrorIndents/>
        <w:outlineLvl w:val="3"/>
        <w:rPr>
          <w:rFonts w:ascii="Verdana" w:hAnsi="Verdana" w:cs="Helv"/>
          <w:bCs/>
          <w:sz w:val="22"/>
          <w:szCs w:val="22"/>
        </w:rPr>
      </w:pPr>
      <w:r w:rsidRPr="009C6817">
        <w:rPr>
          <w:rFonts w:ascii="Verdana" w:hAnsi="Verdana" w:cs="Verdana"/>
          <w:color w:val="000000"/>
          <w:sz w:val="22"/>
          <w:szCs w:val="22"/>
        </w:rPr>
        <w:t xml:space="preserve">W celu dokonania zmian umowy, o której mowa w ust. </w:t>
      </w:r>
      <w:r w:rsidR="00F73016" w:rsidRPr="009C6817">
        <w:rPr>
          <w:rFonts w:ascii="Verdana" w:hAnsi="Verdana" w:cs="Verdana"/>
          <w:color w:val="000000"/>
          <w:sz w:val="22"/>
          <w:szCs w:val="22"/>
        </w:rPr>
        <w:t>11</w:t>
      </w:r>
      <w:r w:rsidRPr="009C6817">
        <w:rPr>
          <w:rFonts w:ascii="Verdana" w:hAnsi="Verdana" w:cs="Verdana"/>
          <w:color w:val="000000"/>
          <w:sz w:val="22"/>
          <w:szCs w:val="22"/>
        </w:rPr>
        <w:t xml:space="preserve"> niniejszego paragrafu Wykonawca zobowiązany jest wystąpić do Zamawiającego z pisemnym wnioskiem o zmianę wynagrodzenia (nie wcześniej niż 6 miesięcy po zawarciu umowy), </w:t>
      </w:r>
      <w:r w:rsidRPr="009C6817">
        <w:rPr>
          <w:rFonts w:ascii="Verdana" w:hAnsi="Verdana" w:cs="Verdana"/>
          <w:color w:val="000000"/>
          <w:sz w:val="22"/>
          <w:szCs w:val="22"/>
        </w:rPr>
        <w:lastRenderedPageBreak/>
        <w:t>przedkładając odpowiednie kalkulacje i dokumenty, w tym:</w:t>
      </w:r>
    </w:p>
    <w:p w:rsidR="00277972" w:rsidRPr="009C6817" w:rsidRDefault="00277972" w:rsidP="00277972">
      <w:pPr>
        <w:pStyle w:val="Akapitzlist"/>
        <w:numPr>
          <w:ilvl w:val="0"/>
          <w:numId w:val="49"/>
        </w:numPr>
        <w:autoSpaceDE w:val="0"/>
        <w:autoSpaceDN w:val="0"/>
        <w:adjustRightInd w:val="0"/>
        <w:spacing w:before="120" w:line="360" w:lineRule="auto"/>
        <w:ind w:left="0" w:firstLine="0"/>
        <w:mirrorIndents/>
        <w:rPr>
          <w:rFonts w:ascii="Verdana" w:hAnsi="Verdana" w:cs="Verdana"/>
          <w:color w:val="000000"/>
          <w:sz w:val="22"/>
          <w:szCs w:val="22"/>
        </w:rPr>
      </w:pPr>
      <w:r w:rsidRPr="009C6817">
        <w:rPr>
          <w:rFonts w:ascii="Verdana" w:hAnsi="Verdana" w:cs="Verdana"/>
          <w:color w:val="000000"/>
          <w:sz w:val="22"/>
          <w:szCs w:val="22"/>
        </w:rPr>
        <w:t>potwierdzające zasadność i bezpośredni wpływ zaistniałych zmian na koszty wykonania zamówienia;</w:t>
      </w:r>
    </w:p>
    <w:p w:rsidR="00F73016" w:rsidRPr="009C6817" w:rsidRDefault="00277972" w:rsidP="00F73016">
      <w:pPr>
        <w:pStyle w:val="Akapitzlist"/>
        <w:numPr>
          <w:ilvl w:val="0"/>
          <w:numId w:val="49"/>
        </w:numPr>
        <w:autoSpaceDE w:val="0"/>
        <w:autoSpaceDN w:val="0"/>
        <w:adjustRightInd w:val="0"/>
        <w:spacing w:before="120" w:line="360" w:lineRule="auto"/>
        <w:ind w:left="0" w:firstLine="0"/>
        <w:mirrorIndents/>
        <w:rPr>
          <w:rFonts w:ascii="Verdana" w:hAnsi="Verdana" w:cs="Verdana"/>
          <w:color w:val="000000"/>
          <w:sz w:val="22"/>
          <w:szCs w:val="22"/>
        </w:rPr>
      </w:pPr>
      <w:r w:rsidRPr="009C6817">
        <w:rPr>
          <w:rFonts w:ascii="Verdana" w:hAnsi="Verdana" w:cs="Verdana"/>
          <w:color w:val="000000"/>
          <w:sz w:val="22"/>
          <w:szCs w:val="22"/>
        </w:rPr>
        <w:t>określające stopień, w jakim zmiana, o której mowa w ust.</w:t>
      </w:r>
      <w:r w:rsidR="00F73016" w:rsidRPr="009C6817">
        <w:rPr>
          <w:rFonts w:ascii="Verdana" w:hAnsi="Verdana" w:cs="Verdana"/>
          <w:color w:val="000000"/>
          <w:sz w:val="22"/>
          <w:szCs w:val="22"/>
        </w:rPr>
        <w:t xml:space="preserve"> 11</w:t>
      </w:r>
      <w:r w:rsidRPr="009C6817">
        <w:rPr>
          <w:rFonts w:ascii="Verdana" w:hAnsi="Verdana" w:cs="Verdana"/>
          <w:color w:val="000000"/>
          <w:sz w:val="22"/>
          <w:szCs w:val="22"/>
        </w:rPr>
        <w:t xml:space="preserve"> niniejszego paragrafu wpłynie na wysokość wynagrodzenia.</w:t>
      </w:r>
    </w:p>
    <w:p w:rsidR="00277972" w:rsidRPr="009C6817" w:rsidRDefault="00277972" w:rsidP="00F73016">
      <w:pPr>
        <w:pStyle w:val="Akapitzlist"/>
        <w:numPr>
          <w:ilvl w:val="0"/>
          <w:numId w:val="22"/>
        </w:numPr>
        <w:autoSpaceDE w:val="0"/>
        <w:autoSpaceDN w:val="0"/>
        <w:adjustRightInd w:val="0"/>
        <w:spacing w:before="120" w:line="360" w:lineRule="auto"/>
        <w:ind w:left="0" w:firstLine="0"/>
        <w:mirrorIndents/>
        <w:rPr>
          <w:rFonts w:ascii="Verdana" w:hAnsi="Verdana" w:cs="Verdana"/>
          <w:color w:val="000000"/>
          <w:sz w:val="22"/>
          <w:szCs w:val="22"/>
        </w:rPr>
      </w:pPr>
      <w:r w:rsidRPr="009C6817">
        <w:rPr>
          <w:rFonts w:ascii="Verdana" w:hAnsi="Verdana" w:cs="Verdana"/>
          <w:color w:val="000000"/>
          <w:sz w:val="22"/>
          <w:szCs w:val="22"/>
        </w:rPr>
        <w:t>Zmiana wynagrodzenia Wykonawcy zgodnie z zapisami ust.</w:t>
      </w:r>
      <w:r w:rsidR="00E57EB1">
        <w:rPr>
          <w:rFonts w:ascii="Verdana" w:hAnsi="Verdana" w:cs="Verdana"/>
          <w:color w:val="000000"/>
          <w:sz w:val="22"/>
          <w:szCs w:val="22"/>
        </w:rPr>
        <w:t xml:space="preserve"> </w:t>
      </w:r>
      <w:r w:rsidR="000F4A54" w:rsidRPr="009C6817">
        <w:rPr>
          <w:rFonts w:ascii="Verdana" w:hAnsi="Verdana" w:cs="Verdana"/>
          <w:color w:val="000000"/>
          <w:sz w:val="22"/>
          <w:szCs w:val="22"/>
        </w:rPr>
        <w:t>11</w:t>
      </w:r>
      <w:r w:rsidRPr="009C6817">
        <w:rPr>
          <w:rFonts w:ascii="Verdana" w:hAnsi="Verdana" w:cs="Verdana"/>
          <w:color w:val="000000"/>
          <w:sz w:val="22"/>
          <w:szCs w:val="22"/>
        </w:rPr>
        <w:t xml:space="preserve"> niniejszego paragrafu nastąpi od dnia:</w:t>
      </w:r>
    </w:p>
    <w:p w:rsidR="00277972" w:rsidRPr="009C6817" w:rsidRDefault="00277972" w:rsidP="00277972">
      <w:pPr>
        <w:numPr>
          <w:ilvl w:val="0"/>
          <w:numId w:val="48"/>
        </w:numPr>
        <w:autoSpaceDE w:val="0"/>
        <w:autoSpaceDN w:val="0"/>
        <w:adjustRightInd w:val="0"/>
        <w:spacing w:before="120" w:line="360" w:lineRule="auto"/>
        <w:ind w:left="0" w:firstLine="0"/>
        <w:contextualSpacing/>
        <w:mirrorIndents/>
        <w:rPr>
          <w:rFonts w:ascii="Verdana" w:hAnsi="Verdana" w:cs="Verdana"/>
          <w:color w:val="000000"/>
          <w:sz w:val="22"/>
          <w:szCs w:val="22"/>
        </w:rPr>
      </w:pPr>
      <w:r w:rsidRPr="009C6817">
        <w:rPr>
          <w:rFonts w:ascii="Verdana" w:hAnsi="Verdana" w:cs="Verdana"/>
          <w:color w:val="000000"/>
          <w:sz w:val="22"/>
          <w:szCs w:val="22"/>
        </w:rPr>
        <w:t xml:space="preserve">wejścia w życie przepisów uzasadniających zmianę, jeżeli Wykonawca złoży wniosek w terminie do 30 dni, licząc od dnia wejścia w życie tych przepisów lub </w:t>
      </w:r>
    </w:p>
    <w:p w:rsidR="00277972" w:rsidRPr="009C6817" w:rsidRDefault="00277972" w:rsidP="000F4A54">
      <w:pPr>
        <w:numPr>
          <w:ilvl w:val="0"/>
          <w:numId w:val="48"/>
        </w:numPr>
        <w:autoSpaceDE w:val="0"/>
        <w:autoSpaceDN w:val="0"/>
        <w:adjustRightInd w:val="0"/>
        <w:spacing w:before="120" w:line="360" w:lineRule="auto"/>
        <w:ind w:left="0" w:firstLine="0"/>
        <w:contextualSpacing/>
        <w:mirrorIndents/>
        <w:rPr>
          <w:rFonts w:ascii="Verdana" w:hAnsi="Verdana" w:cs="Verdana"/>
          <w:color w:val="000000"/>
          <w:sz w:val="22"/>
          <w:szCs w:val="22"/>
        </w:rPr>
      </w:pPr>
      <w:r w:rsidRPr="009C6817">
        <w:rPr>
          <w:rFonts w:ascii="Verdana" w:hAnsi="Verdana" w:cs="Verdana"/>
          <w:color w:val="000000"/>
          <w:sz w:val="22"/>
          <w:szCs w:val="22"/>
        </w:rPr>
        <w:t>złożenia wniosku przez Wykonawcę, jeżeli wniosek wpłynie do Zamawiającego po upływie terminu określonego pkt 1 niniejszego ustępu.</w:t>
      </w:r>
    </w:p>
    <w:p w:rsidR="00AE7365" w:rsidRPr="009C6817" w:rsidRDefault="00AE7365" w:rsidP="00AE7365">
      <w:pPr>
        <w:pStyle w:val="Akapitzlist"/>
        <w:numPr>
          <w:ilvl w:val="0"/>
          <w:numId w:val="22"/>
        </w:numPr>
        <w:autoSpaceDE w:val="0"/>
        <w:autoSpaceDN w:val="0"/>
        <w:adjustRightInd w:val="0"/>
        <w:spacing w:before="120" w:line="360" w:lineRule="auto"/>
        <w:ind w:left="0" w:firstLine="0"/>
        <w:mirrorIndents/>
        <w:rPr>
          <w:rFonts w:ascii="Verdana" w:hAnsi="Verdana"/>
          <w:color w:val="000000"/>
          <w:sz w:val="22"/>
          <w:szCs w:val="22"/>
        </w:rPr>
      </w:pPr>
      <w:r w:rsidRPr="009C6817">
        <w:rPr>
          <w:rFonts w:ascii="Verdana" w:hAnsi="Verdana"/>
          <w:sz w:val="22"/>
          <w:szCs w:val="22"/>
        </w:rPr>
        <w:t>Dla potrzeb umowy ustala się, iż nie stanowi zmiany umowy:</w:t>
      </w:r>
    </w:p>
    <w:p w:rsidR="00AE7365" w:rsidRPr="009C6817" w:rsidRDefault="00AE7365" w:rsidP="00AE7365">
      <w:pPr>
        <w:numPr>
          <w:ilvl w:val="0"/>
          <w:numId w:val="53"/>
        </w:numPr>
        <w:spacing w:before="120" w:line="360" w:lineRule="auto"/>
        <w:ind w:left="0" w:firstLine="0"/>
        <w:contextualSpacing/>
        <w:mirrorIndents/>
        <w:rPr>
          <w:rFonts w:ascii="Verdana" w:eastAsia="Calibri" w:hAnsi="Verdana"/>
          <w:sz w:val="22"/>
          <w:szCs w:val="22"/>
          <w:lang w:val="x-none" w:eastAsia="en-US"/>
        </w:rPr>
      </w:pPr>
      <w:r w:rsidRPr="009C6817">
        <w:rPr>
          <w:rFonts w:ascii="Verdana" w:eastAsia="Calibri" w:hAnsi="Verdana"/>
          <w:sz w:val="22"/>
          <w:szCs w:val="22"/>
          <w:lang w:val="x-none" w:eastAsia="en-US"/>
        </w:rPr>
        <w:t>zmiana danych teleadresowych;</w:t>
      </w:r>
    </w:p>
    <w:p w:rsidR="00AE7365" w:rsidRPr="009C6817" w:rsidRDefault="00AE7365" w:rsidP="00AE7365">
      <w:pPr>
        <w:numPr>
          <w:ilvl w:val="0"/>
          <w:numId w:val="53"/>
        </w:numPr>
        <w:spacing w:before="120" w:line="360" w:lineRule="auto"/>
        <w:ind w:left="0" w:firstLine="0"/>
        <w:contextualSpacing/>
        <w:mirrorIndents/>
        <w:rPr>
          <w:rFonts w:ascii="Verdana" w:eastAsia="Calibri" w:hAnsi="Verdana"/>
          <w:sz w:val="22"/>
          <w:szCs w:val="22"/>
          <w:lang w:val="x-none" w:eastAsia="en-US"/>
        </w:rPr>
      </w:pPr>
      <w:r w:rsidRPr="009C6817">
        <w:rPr>
          <w:rFonts w:ascii="Verdana" w:eastAsia="Calibri" w:hAnsi="Verdana"/>
          <w:sz w:val="22"/>
          <w:szCs w:val="22"/>
          <w:lang w:val="x-none" w:eastAsia="en-US"/>
        </w:rPr>
        <w:t xml:space="preserve">zmiana osób do kontaktu wskazanych w § </w:t>
      </w:r>
      <w:r w:rsidRPr="009C6817">
        <w:rPr>
          <w:rFonts w:ascii="Verdana" w:eastAsia="Calibri" w:hAnsi="Verdana"/>
          <w:sz w:val="22"/>
          <w:szCs w:val="22"/>
          <w:lang w:eastAsia="en-US"/>
        </w:rPr>
        <w:t xml:space="preserve">15 </w:t>
      </w:r>
      <w:r w:rsidRPr="009C6817">
        <w:rPr>
          <w:rFonts w:ascii="Verdana" w:eastAsia="Calibri" w:hAnsi="Verdana"/>
          <w:sz w:val="22"/>
          <w:szCs w:val="22"/>
          <w:lang w:val="x-none" w:eastAsia="en-US"/>
        </w:rPr>
        <w:t>umowy.</w:t>
      </w:r>
    </w:p>
    <w:p w:rsidR="00AE7365" w:rsidRPr="009C6817" w:rsidRDefault="00AE7365" w:rsidP="009C6817">
      <w:pPr>
        <w:pStyle w:val="Akapitzlist"/>
        <w:numPr>
          <w:ilvl w:val="0"/>
          <w:numId w:val="22"/>
        </w:numPr>
        <w:spacing w:before="120" w:line="360" w:lineRule="auto"/>
        <w:ind w:left="0" w:firstLine="0"/>
        <w:mirrorIndents/>
        <w:rPr>
          <w:rFonts w:ascii="Verdana" w:eastAsia="Calibri" w:hAnsi="Verdana"/>
          <w:sz w:val="22"/>
          <w:szCs w:val="22"/>
          <w:lang w:eastAsia="en-US"/>
        </w:rPr>
      </w:pPr>
      <w:r w:rsidRPr="009C6817">
        <w:rPr>
          <w:rFonts w:ascii="Verdana" w:eastAsia="Calibri" w:hAnsi="Verdana"/>
          <w:sz w:val="22"/>
          <w:szCs w:val="22"/>
          <w:lang w:val="x-none" w:eastAsia="en-US"/>
        </w:rPr>
        <w:t xml:space="preserve">Zaistnienie okoliczności, o których mowa w ust. </w:t>
      </w:r>
      <w:r w:rsidRPr="009C6817">
        <w:rPr>
          <w:rFonts w:ascii="Verdana" w:eastAsia="Calibri" w:hAnsi="Verdana"/>
          <w:sz w:val="22"/>
          <w:szCs w:val="22"/>
          <w:lang w:eastAsia="en-US"/>
        </w:rPr>
        <w:t>16 niniejszego paragrafu</w:t>
      </w:r>
      <w:r w:rsidRPr="009C6817">
        <w:rPr>
          <w:rFonts w:ascii="Verdana" w:eastAsia="Calibri" w:hAnsi="Verdana"/>
          <w:sz w:val="22"/>
          <w:szCs w:val="22"/>
          <w:lang w:val="x-none" w:eastAsia="en-US"/>
        </w:rPr>
        <w:t xml:space="preserve"> nie wymaga sporządzenia pisemnego aneksu, a jedynie niezwłocznego pisemnego zawiadomienia drugiej Strony</w:t>
      </w:r>
      <w:r w:rsidRPr="009C6817">
        <w:rPr>
          <w:rFonts w:ascii="Verdana" w:hAnsi="Verdana"/>
          <w:sz w:val="22"/>
        </w:rPr>
        <w:t>.</w:t>
      </w:r>
    </w:p>
    <w:p w:rsidR="00F30686" w:rsidRPr="004C53E6" w:rsidRDefault="00BB702A" w:rsidP="008521AB">
      <w:pPr>
        <w:pStyle w:val="Nagwek2"/>
        <w:spacing w:before="100" w:beforeAutospacing="1" w:after="100" w:afterAutospacing="1" w:line="360" w:lineRule="auto"/>
        <w:contextualSpacing/>
        <w:mirrorIndents/>
        <w:rPr>
          <w:color w:val="auto"/>
        </w:rPr>
      </w:pPr>
      <w:r w:rsidRPr="004C53E6">
        <w:rPr>
          <w:color w:val="auto"/>
        </w:rPr>
        <w:t>§ 14 Gwarancja i rękojmia</w:t>
      </w:r>
    </w:p>
    <w:p w:rsidR="008521AB" w:rsidRPr="004C53E6" w:rsidRDefault="00BB702A" w:rsidP="005D75A3">
      <w:pPr>
        <w:pStyle w:val="Nagwek3"/>
        <w:keepNext w:val="0"/>
        <w:widowControl w:val="0"/>
        <w:numPr>
          <w:ilvl w:val="0"/>
          <w:numId w:val="40"/>
        </w:numPr>
        <w:spacing w:line="360" w:lineRule="auto"/>
        <w:ind w:left="0" w:firstLine="0"/>
        <w:contextualSpacing/>
        <w:mirrorIndents/>
        <w:rPr>
          <w:sz w:val="22"/>
        </w:rPr>
      </w:pPr>
      <w:r w:rsidRPr="004C53E6">
        <w:rPr>
          <w:sz w:val="22"/>
        </w:rPr>
        <w:t xml:space="preserve">Wykonawca udziela Zamawiającemu gwarancji jakości oraz rękojmi na wykonane opracowanie na zasadach określonych w Kodeksie </w:t>
      </w:r>
      <w:r w:rsidR="008521AB" w:rsidRPr="004C53E6">
        <w:rPr>
          <w:sz w:val="22"/>
        </w:rPr>
        <w:t>C</w:t>
      </w:r>
      <w:r w:rsidRPr="004C53E6">
        <w:rPr>
          <w:sz w:val="22"/>
        </w:rPr>
        <w:t>ywilnym. Z tytułu udzielonej rękojmi Wykonawca jest odpowiedzialny wobec Zamawiającego za wady przedmiotu umowy określonego w § 1 umowy, zmniejszające jego wartość lub użyteczność ze względu na cel w umowie określony lub wynikający z jego przeznaczenia,</w:t>
      </w:r>
      <w:r w:rsidR="008521AB" w:rsidRPr="004C53E6">
        <w:rPr>
          <w:sz w:val="22"/>
        </w:rPr>
        <w:t xml:space="preserve"> </w:t>
      </w:r>
      <w:r w:rsidRPr="004C53E6">
        <w:rPr>
          <w:sz w:val="22"/>
        </w:rPr>
        <w:t>a</w:t>
      </w:r>
      <w:r w:rsidR="008521AB" w:rsidRPr="004C53E6">
        <w:rPr>
          <w:sz w:val="22"/>
        </w:rPr>
        <w:t> </w:t>
      </w:r>
      <w:r w:rsidRPr="004C53E6">
        <w:rPr>
          <w:sz w:val="22"/>
        </w:rPr>
        <w:t>w</w:t>
      </w:r>
      <w:r w:rsidR="008521AB" w:rsidRPr="004C53E6">
        <w:rPr>
          <w:sz w:val="22"/>
        </w:rPr>
        <w:t> </w:t>
      </w:r>
      <w:r w:rsidRPr="004C53E6">
        <w:rPr>
          <w:sz w:val="22"/>
        </w:rPr>
        <w:t>szczególności za rozwiązania niezgodne z obowiązującymi przepisami prawa i</w:t>
      </w:r>
      <w:r w:rsidR="008521AB" w:rsidRPr="004C53E6">
        <w:rPr>
          <w:sz w:val="22"/>
        </w:rPr>
        <w:t> </w:t>
      </w:r>
      <w:r w:rsidRPr="004C53E6">
        <w:rPr>
          <w:sz w:val="22"/>
        </w:rPr>
        <w:t>normami technicznymi.</w:t>
      </w:r>
    </w:p>
    <w:p w:rsidR="008521AB" w:rsidRPr="004C53E6" w:rsidRDefault="00BB702A" w:rsidP="005D75A3">
      <w:pPr>
        <w:pStyle w:val="Nagwek3"/>
        <w:keepNext w:val="0"/>
        <w:widowControl w:val="0"/>
        <w:numPr>
          <w:ilvl w:val="0"/>
          <w:numId w:val="40"/>
        </w:numPr>
        <w:spacing w:line="360" w:lineRule="auto"/>
        <w:ind w:left="0" w:firstLine="0"/>
        <w:contextualSpacing/>
        <w:mirrorIndents/>
        <w:rPr>
          <w:sz w:val="22"/>
        </w:rPr>
      </w:pPr>
      <w:r w:rsidRPr="004C53E6">
        <w:rPr>
          <w:sz w:val="22"/>
        </w:rPr>
        <w:t>Uprawnienia Zamawiającego z tytułu gwarancji jakości wygasają w stosunku do Wykonawcy wraz z wygaśnięciem odpowiedzialności wykonawcy/wykonawców z tytułu rękojmi za wady robót budowlanych wykonanych na podstawie opracowania.</w:t>
      </w:r>
    </w:p>
    <w:p w:rsidR="008521AB" w:rsidRPr="004C53E6" w:rsidRDefault="00BB702A" w:rsidP="005D75A3">
      <w:pPr>
        <w:pStyle w:val="Nagwek3"/>
        <w:keepNext w:val="0"/>
        <w:widowControl w:val="0"/>
        <w:numPr>
          <w:ilvl w:val="0"/>
          <w:numId w:val="40"/>
        </w:numPr>
        <w:spacing w:line="360" w:lineRule="auto"/>
        <w:ind w:left="0" w:firstLine="0"/>
        <w:contextualSpacing/>
        <w:mirrorIndents/>
        <w:rPr>
          <w:sz w:val="22"/>
        </w:rPr>
      </w:pPr>
      <w:r w:rsidRPr="004C53E6">
        <w:rPr>
          <w:sz w:val="22"/>
        </w:rPr>
        <w:t>Wykonawca zobowiązuje się usunąć wady opracowania ujawnione w okresie gwarancji lub rękojmi w terminie 7 dni od daty zawiadomienia Wykonawcy, lub w</w:t>
      </w:r>
      <w:r w:rsidR="008521AB" w:rsidRPr="004C53E6">
        <w:rPr>
          <w:sz w:val="22"/>
        </w:rPr>
        <w:t> </w:t>
      </w:r>
      <w:r w:rsidRPr="004C53E6">
        <w:rPr>
          <w:sz w:val="22"/>
        </w:rPr>
        <w:t>innym terminie ustalonym przez Strony.</w:t>
      </w:r>
    </w:p>
    <w:p w:rsidR="008521AB" w:rsidRPr="004C53E6" w:rsidRDefault="00BB702A" w:rsidP="00F56837">
      <w:pPr>
        <w:pStyle w:val="Nagwek3"/>
        <w:keepNext w:val="0"/>
        <w:widowControl w:val="0"/>
        <w:numPr>
          <w:ilvl w:val="0"/>
          <w:numId w:val="40"/>
        </w:numPr>
        <w:spacing w:line="360" w:lineRule="auto"/>
        <w:ind w:left="0" w:firstLine="0"/>
        <w:contextualSpacing/>
        <w:mirrorIndents/>
        <w:rPr>
          <w:sz w:val="22"/>
        </w:rPr>
      </w:pPr>
      <w:r w:rsidRPr="004C53E6">
        <w:rPr>
          <w:sz w:val="22"/>
        </w:rPr>
        <w:t xml:space="preserve">Strony rozszerzają odpowiedzialność Wykonawcy z tytułu rękojmi za wady </w:t>
      </w:r>
      <w:r w:rsidRPr="004C53E6">
        <w:rPr>
          <w:sz w:val="22"/>
        </w:rPr>
        <w:lastRenderedPageBreak/>
        <w:t>dokumentacji i ustalają, że uprawnienia Zamawiającego z tego tytułu wygasają w</w:t>
      </w:r>
      <w:r w:rsidR="008521AB" w:rsidRPr="004C53E6">
        <w:rPr>
          <w:sz w:val="22"/>
        </w:rPr>
        <w:t> </w:t>
      </w:r>
      <w:r w:rsidRPr="004C53E6">
        <w:rPr>
          <w:sz w:val="22"/>
        </w:rPr>
        <w:t>stosunku do Wykonawcy wraz z wygaśnięciem odpowiedzialności wykonawcy/wykonawców z tytułu rękojmi za wady robót budowlanych wykonanych na podstawie dokumentacji.</w:t>
      </w:r>
    </w:p>
    <w:p w:rsidR="008521AB" w:rsidRPr="004C53E6" w:rsidRDefault="00BB702A" w:rsidP="00F56837">
      <w:pPr>
        <w:pStyle w:val="Nagwek3"/>
        <w:keepNext w:val="0"/>
        <w:widowControl w:val="0"/>
        <w:numPr>
          <w:ilvl w:val="0"/>
          <w:numId w:val="40"/>
        </w:numPr>
        <w:spacing w:line="360" w:lineRule="auto"/>
        <w:ind w:left="0" w:firstLine="0"/>
        <w:contextualSpacing/>
        <w:mirrorIndents/>
        <w:rPr>
          <w:sz w:val="22"/>
        </w:rPr>
      </w:pPr>
      <w:r w:rsidRPr="004C53E6">
        <w:rPr>
          <w:sz w:val="22"/>
        </w:rPr>
        <w:t>Wykonawca odpowiada za wady dokumentacji również po upływie okresu gwarancji i rękojmi, o ile Zamawiający zawiadomił Wykonawcę o wadzie przed upływem okresu gwarancji i rękojmi.</w:t>
      </w:r>
    </w:p>
    <w:p w:rsidR="008521AB" w:rsidRPr="004C53E6" w:rsidRDefault="00BB702A" w:rsidP="00F56837">
      <w:pPr>
        <w:pStyle w:val="Nagwek3"/>
        <w:keepNext w:val="0"/>
        <w:widowControl w:val="0"/>
        <w:numPr>
          <w:ilvl w:val="0"/>
          <w:numId w:val="40"/>
        </w:numPr>
        <w:spacing w:line="360" w:lineRule="auto"/>
        <w:ind w:left="0" w:firstLine="0"/>
        <w:contextualSpacing/>
        <w:mirrorIndents/>
        <w:rPr>
          <w:sz w:val="22"/>
        </w:rPr>
      </w:pPr>
      <w:r w:rsidRPr="004C53E6">
        <w:rPr>
          <w:sz w:val="22"/>
        </w:rPr>
        <w:t>Zamawiający w ramach rękojmi ma prawo:</w:t>
      </w:r>
    </w:p>
    <w:p w:rsidR="008521AB" w:rsidRPr="004C53E6" w:rsidRDefault="00BB702A" w:rsidP="00F56837">
      <w:pPr>
        <w:pStyle w:val="Nagwek3"/>
        <w:keepNext w:val="0"/>
        <w:widowControl w:val="0"/>
        <w:numPr>
          <w:ilvl w:val="0"/>
          <w:numId w:val="41"/>
        </w:numPr>
        <w:spacing w:line="360" w:lineRule="auto"/>
        <w:ind w:left="0" w:firstLine="0"/>
        <w:contextualSpacing/>
        <w:mirrorIndents/>
        <w:rPr>
          <w:sz w:val="22"/>
        </w:rPr>
      </w:pPr>
      <w:r w:rsidRPr="004C53E6">
        <w:rPr>
          <w:sz w:val="22"/>
        </w:rPr>
        <w:t>żądać usunięcia wad, wyznaczając w tym celu Wykonawcy termin z zagrożeniem, że po bezskutecznym jego upływie odstąpi od umowy – jeżeli wady są istotne,</w:t>
      </w:r>
    </w:p>
    <w:p w:rsidR="008521AB" w:rsidRPr="004C53E6" w:rsidRDefault="00BB702A" w:rsidP="00F56837">
      <w:pPr>
        <w:pStyle w:val="Nagwek3"/>
        <w:keepNext w:val="0"/>
        <w:widowControl w:val="0"/>
        <w:numPr>
          <w:ilvl w:val="0"/>
          <w:numId w:val="41"/>
        </w:numPr>
        <w:spacing w:line="360" w:lineRule="auto"/>
        <w:ind w:left="0" w:firstLine="0"/>
        <w:contextualSpacing/>
        <w:mirrorIndents/>
        <w:rPr>
          <w:sz w:val="22"/>
        </w:rPr>
      </w:pPr>
      <w:r w:rsidRPr="004C53E6">
        <w:rPr>
          <w:sz w:val="22"/>
        </w:rPr>
        <w:t>odstąpić od umowy, gdy wady nie dadzą się usunąć lub gdy z okoliczności wynika, że Wykonawca nie zdoła ich usunąć w odpowiednim czasie lub Wykonawca nie usunął wad w terminie wyznaczonym przez Zamawiającego – jeżeli wady są istotne</w:t>
      </w:r>
      <w:r w:rsidR="008521AB" w:rsidRPr="004C53E6">
        <w:rPr>
          <w:sz w:val="22"/>
        </w:rPr>
        <w:t>.</w:t>
      </w:r>
    </w:p>
    <w:p w:rsidR="008521AB" w:rsidRPr="004C53E6" w:rsidRDefault="00BB702A" w:rsidP="00F56837">
      <w:pPr>
        <w:pStyle w:val="Nagwek3"/>
        <w:keepNext w:val="0"/>
        <w:widowControl w:val="0"/>
        <w:numPr>
          <w:ilvl w:val="0"/>
          <w:numId w:val="40"/>
        </w:numPr>
        <w:spacing w:line="360" w:lineRule="auto"/>
        <w:ind w:left="0" w:firstLine="0"/>
        <w:contextualSpacing/>
        <w:mirrorIndents/>
        <w:rPr>
          <w:sz w:val="22"/>
        </w:rPr>
      </w:pPr>
      <w:r w:rsidRPr="004C53E6">
        <w:rPr>
          <w:sz w:val="22"/>
        </w:rPr>
        <w:t>Wykonawca nie może odmówić usunięcia wad ze względu na wysokość kosztów usunięcia wad.</w:t>
      </w:r>
    </w:p>
    <w:p w:rsidR="00F30686" w:rsidRPr="004C53E6" w:rsidRDefault="00BB702A" w:rsidP="00F56837">
      <w:pPr>
        <w:pStyle w:val="Nagwek3"/>
        <w:keepNext w:val="0"/>
        <w:widowControl w:val="0"/>
        <w:numPr>
          <w:ilvl w:val="0"/>
          <w:numId w:val="40"/>
        </w:numPr>
        <w:spacing w:line="360" w:lineRule="auto"/>
        <w:ind w:left="0" w:firstLine="0"/>
        <w:contextualSpacing/>
        <w:mirrorIndents/>
        <w:rPr>
          <w:sz w:val="22"/>
        </w:rPr>
      </w:pPr>
      <w:r w:rsidRPr="004C53E6">
        <w:rPr>
          <w:sz w:val="22"/>
        </w:rPr>
        <w:t>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w:t>
      </w:r>
      <w:r w:rsidR="008521AB" w:rsidRPr="004C53E6">
        <w:rPr>
          <w:sz w:val="22"/>
        </w:rPr>
        <w:t> </w:t>
      </w:r>
      <w:r w:rsidRPr="004C53E6">
        <w:rPr>
          <w:sz w:val="22"/>
        </w:rPr>
        <w:t>wynagrodzenia Wykonawcy lub z zabezpieczenia należytego wykonania umowy, na co Wykonawca wyraża zgodę.</w:t>
      </w:r>
    </w:p>
    <w:p w:rsidR="00F30686" w:rsidRPr="004C53E6" w:rsidRDefault="00BB702A" w:rsidP="00BC31C1">
      <w:pPr>
        <w:pStyle w:val="Nagwek2"/>
        <w:keepNext w:val="0"/>
        <w:widowControl w:val="0"/>
        <w:spacing w:before="100" w:beforeAutospacing="1" w:after="100" w:afterAutospacing="1" w:line="360" w:lineRule="auto"/>
        <w:contextualSpacing/>
        <w:mirrorIndents/>
        <w:rPr>
          <w:color w:val="auto"/>
        </w:rPr>
      </w:pPr>
      <w:r w:rsidRPr="004C53E6">
        <w:rPr>
          <w:color w:val="auto"/>
        </w:rPr>
        <w:t>§ 15 Postanowienia końcowe</w:t>
      </w:r>
    </w:p>
    <w:p w:rsidR="00BC31C1" w:rsidRPr="004C53E6" w:rsidRDefault="00BB702A" w:rsidP="00F56837">
      <w:pPr>
        <w:pStyle w:val="Nagwek3"/>
        <w:keepNext w:val="0"/>
        <w:widowControl w:val="0"/>
        <w:numPr>
          <w:ilvl w:val="0"/>
          <w:numId w:val="38"/>
        </w:numPr>
        <w:spacing w:line="360" w:lineRule="auto"/>
        <w:ind w:left="0" w:firstLine="0"/>
        <w:contextualSpacing/>
        <w:mirrorIndents/>
        <w:rPr>
          <w:sz w:val="22"/>
        </w:rPr>
      </w:pPr>
      <w:r w:rsidRPr="004C53E6">
        <w:rPr>
          <w:sz w:val="22"/>
        </w:rPr>
        <w:t>W sprawach nie uregulowanych w niniejszej umowie mają zastosowanie przepisy ustawy Prawo zamówień publicznych z</w:t>
      </w:r>
      <w:r w:rsidR="00BC31C1" w:rsidRPr="004C53E6">
        <w:rPr>
          <w:sz w:val="22"/>
        </w:rPr>
        <w:t xml:space="preserve"> </w:t>
      </w:r>
      <w:r w:rsidRPr="004C53E6">
        <w:rPr>
          <w:sz w:val="22"/>
        </w:rPr>
        <w:t>dnia 11 września 2019</w:t>
      </w:r>
      <w:r w:rsidR="00BC31C1" w:rsidRPr="004C53E6">
        <w:rPr>
          <w:sz w:val="22"/>
        </w:rPr>
        <w:t xml:space="preserve"> </w:t>
      </w:r>
      <w:r w:rsidRPr="004C53E6">
        <w:rPr>
          <w:sz w:val="22"/>
        </w:rPr>
        <w:t>r. oraz ustawy z</w:t>
      </w:r>
      <w:r w:rsidR="00BC31C1" w:rsidRPr="004C53E6">
        <w:rPr>
          <w:sz w:val="22"/>
        </w:rPr>
        <w:t xml:space="preserve"> </w:t>
      </w:r>
      <w:r w:rsidRPr="004C53E6">
        <w:rPr>
          <w:sz w:val="22"/>
        </w:rPr>
        <w:t>dnia 23</w:t>
      </w:r>
      <w:r w:rsidR="00BC31C1" w:rsidRPr="004C53E6">
        <w:rPr>
          <w:sz w:val="22"/>
        </w:rPr>
        <w:t> </w:t>
      </w:r>
      <w:r w:rsidRPr="004C53E6">
        <w:rPr>
          <w:sz w:val="22"/>
        </w:rPr>
        <w:t>kwietnia 1964</w:t>
      </w:r>
      <w:r w:rsidR="00BC31C1" w:rsidRPr="004C53E6">
        <w:rPr>
          <w:sz w:val="22"/>
        </w:rPr>
        <w:t xml:space="preserve"> </w:t>
      </w:r>
      <w:r w:rsidRPr="004C53E6">
        <w:rPr>
          <w:sz w:val="22"/>
        </w:rPr>
        <w:t>r. Kodeks Cywilny.</w:t>
      </w:r>
    </w:p>
    <w:p w:rsidR="00BC31C1" w:rsidRPr="004C53E6" w:rsidRDefault="00BB702A" w:rsidP="00F56837">
      <w:pPr>
        <w:pStyle w:val="Nagwek3"/>
        <w:keepNext w:val="0"/>
        <w:widowControl w:val="0"/>
        <w:numPr>
          <w:ilvl w:val="0"/>
          <w:numId w:val="38"/>
        </w:numPr>
        <w:spacing w:line="360" w:lineRule="auto"/>
        <w:ind w:left="0" w:firstLine="0"/>
        <w:contextualSpacing/>
        <w:mirrorIndents/>
        <w:rPr>
          <w:sz w:val="22"/>
        </w:rPr>
      </w:pPr>
      <w:r w:rsidRPr="004C53E6">
        <w:rPr>
          <w:sz w:val="22"/>
        </w:rPr>
        <w:t>Ewentualne spory, jakie mogą powstać w trakcie realizacji umowy, Strony będą rozstrzygały polubownie, a w braku porozumienia poddadzą je pod rozstrzygnięcie sądu właściwego dla Zamawiającego.</w:t>
      </w:r>
    </w:p>
    <w:p w:rsidR="00BC31C1" w:rsidRPr="004C53E6" w:rsidRDefault="00BB702A" w:rsidP="00F56837">
      <w:pPr>
        <w:pStyle w:val="Nagwek3"/>
        <w:keepNext w:val="0"/>
        <w:widowControl w:val="0"/>
        <w:numPr>
          <w:ilvl w:val="0"/>
          <w:numId w:val="38"/>
        </w:numPr>
        <w:spacing w:line="360" w:lineRule="auto"/>
        <w:ind w:left="0" w:firstLine="0"/>
        <w:contextualSpacing/>
        <w:mirrorIndents/>
        <w:rPr>
          <w:sz w:val="22"/>
        </w:rPr>
      </w:pPr>
      <w:r w:rsidRPr="004C53E6">
        <w:rPr>
          <w:sz w:val="22"/>
        </w:rPr>
        <w:t>Nadzór nad realizacją przedmiotu umowy:</w:t>
      </w:r>
    </w:p>
    <w:p w:rsidR="00BC31C1" w:rsidRPr="004C53E6" w:rsidRDefault="00BB702A" w:rsidP="00F56837">
      <w:pPr>
        <w:pStyle w:val="Nagwek3"/>
        <w:keepNext w:val="0"/>
        <w:widowControl w:val="0"/>
        <w:numPr>
          <w:ilvl w:val="0"/>
          <w:numId w:val="39"/>
        </w:numPr>
        <w:spacing w:line="360" w:lineRule="auto"/>
        <w:ind w:left="0" w:firstLine="0"/>
        <w:contextualSpacing/>
        <w:mirrorIndents/>
        <w:rPr>
          <w:sz w:val="22"/>
        </w:rPr>
      </w:pPr>
      <w:r w:rsidRPr="004C53E6">
        <w:rPr>
          <w:sz w:val="22"/>
        </w:rPr>
        <w:t xml:space="preserve">ze strony Wykonawcy: </w:t>
      </w:r>
      <w:r w:rsidR="00BC31C1" w:rsidRPr="004C53E6">
        <w:rPr>
          <w:sz w:val="22"/>
        </w:rPr>
        <w:t>.........................</w:t>
      </w:r>
      <w:r w:rsidRPr="004C53E6">
        <w:rPr>
          <w:sz w:val="22"/>
        </w:rPr>
        <w:t xml:space="preserve"> tel. </w:t>
      </w:r>
      <w:r w:rsidR="00BC31C1" w:rsidRPr="004C53E6">
        <w:rPr>
          <w:sz w:val="22"/>
        </w:rPr>
        <w:t>........................</w:t>
      </w:r>
    </w:p>
    <w:p w:rsidR="00BC31C1" w:rsidRPr="004C53E6" w:rsidRDefault="00BB702A" w:rsidP="00F56837">
      <w:pPr>
        <w:pStyle w:val="Nagwek3"/>
        <w:keepNext w:val="0"/>
        <w:widowControl w:val="0"/>
        <w:numPr>
          <w:ilvl w:val="0"/>
          <w:numId w:val="39"/>
        </w:numPr>
        <w:spacing w:line="360" w:lineRule="auto"/>
        <w:ind w:left="0" w:firstLine="0"/>
        <w:contextualSpacing/>
        <w:mirrorIndents/>
        <w:rPr>
          <w:sz w:val="22"/>
        </w:rPr>
      </w:pPr>
      <w:r w:rsidRPr="004C53E6">
        <w:rPr>
          <w:sz w:val="22"/>
        </w:rPr>
        <w:t xml:space="preserve">ze strony Zamawiającego: </w:t>
      </w:r>
      <w:r w:rsidR="00BC31C1" w:rsidRPr="004C53E6">
        <w:rPr>
          <w:sz w:val="22"/>
        </w:rPr>
        <w:t>.....................</w:t>
      </w:r>
      <w:r w:rsidRPr="004C53E6">
        <w:rPr>
          <w:sz w:val="22"/>
        </w:rPr>
        <w:t xml:space="preserve"> tel.</w:t>
      </w:r>
      <w:r w:rsidR="00BC31C1" w:rsidRPr="004C53E6">
        <w:rPr>
          <w:sz w:val="22"/>
        </w:rPr>
        <w:t>...........................</w:t>
      </w:r>
    </w:p>
    <w:p w:rsidR="00F30686" w:rsidRPr="004C53E6" w:rsidRDefault="00BB702A" w:rsidP="00F56837">
      <w:pPr>
        <w:pStyle w:val="Nagwek3"/>
        <w:keepNext w:val="0"/>
        <w:widowControl w:val="0"/>
        <w:numPr>
          <w:ilvl w:val="0"/>
          <w:numId w:val="38"/>
        </w:numPr>
        <w:spacing w:line="360" w:lineRule="auto"/>
        <w:ind w:left="0" w:firstLine="0"/>
        <w:contextualSpacing/>
        <w:mirrorIndents/>
        <w:rPr>
          <w:sz w:val="22"/>
        </w:rPr>
      </w:pPr>
      <w:r w:rsidRPr="004C53E6">
        <w:rPr>
          <w:sz w:val="22"/>
        </w:rPr>
        <w:t>Korespondencja przekazywana w formie pisemnej pomiędzy Stronami umowy będzie kierowana na adresy Stron, wymienione poniżej:</w:t>
      </w:r>
    </w:p>
    <w:p w:rsidR="008706C0" w:rsidRPr="004C53E6" w:rsidRDefault="00BB702A" w:rsidP="00F56837">
      <w:pPr>
        <w:pStyle w:val="Nagwek4"/>
        <w:numPr>
          <w:ilvl w:val="0"/>
          <w:numId w:val="13"/>
        </w:numPr>
        <w:spacing w:before="120" w:line="360" w:lineRule="auto"/>
        <w:ind w:left="0" w:firstLine="0"/>
        <w:rPr>
          <w:sz w:val="22"/>
        </w:rPr>
      </w:pPr>
      <w:r w:rsidRPr="004C53E6">
        <w:rPr>
          <w:sz w:val="22"/>
        </w:rPr>
        <w:lastRenderedPageBreak/>
        <w:t xml:space="preserve">dla Zamawiającego: Wydział </w:t>
      </w:r>
      <w:r w:rsidR="008706C0" w:rsidRPr="004C53E6">
        <w:rPr>
          <w:sz w:val="22"/>
        </w:rPr>
        <w:t>Klimatu</w:t>
      </w:r>
      <w:r w:rsidRPr="004C53E6">
        <w:rPr>
          <w:sz w:val="22"/>
        </w:rPr>
        <w:t xml:space="preserve"> i Energii Urzędu Miejskiego Wrocławia, ul.</w:t>
      </w:r>
      <w:r w:rsidR="008706C0" w:rsidRPr="004C53E6">
        <w:rPr>
          <w:sz w:val="22"/>
        </w:rPr>
        <w:t> Świdnicka 53</w:t>
      </w:r>
      <w:r w:rsidRPr="004C53E6">
        <w:rPr>
          <w:sz w:val="22"/>
        </w:rPr>
        <w:t>, 50-03</w:t>
      </w:r>
      <w:r w:rsidR="008706C0" w:rsidRPr="004C53E6">
        <w:rPr>
          <w:sz w:val="22"/>
        </w:rPr>
        <w:t>0</w:t>
      </w:r>
      <w:r w:rsidRPr="004C53E6">
        <w:rPr>
          <w:sz w:val="22"/>
        </w:rPr>
        <w:t xml:space="preserve"> Wrocław, e-mail: </w:t>
      </w:r>
      <w:r w:rsidR="008706C0" w:rsidRPr="004C53E6">
        <w:rPr>
          <w:sz w:val="22"/>
        </w:rPr>
        <w:t>wke</w:t>
      </w:r>
      <w:hyperlink r:id="rId9" w:history="1">
        <w:r w:rsidRPr="004C53E6">
          <w:rPr>
            <w:rStyle w:val="Hipercze"/>
            <w:rFonts w:ascii="Verdana" w:hAnsi="Verdana" w:cs="Verdana"/>
            <w:color w:val="auto"/>
            <w:sz w:val="22"/>
            <w:u w:val="none"/>
          </w:rPr>
          <w:t>@um.wroc.pl</w:t>
        </w:r>
      </w:hyperlink>
      <w:r w:rsidRPr="004C53E6">
        <w:rPr>
          <w:sz w:val="22"/>
        </w:rPr>
        <w:t>,</w:t>
      </w:r>
    </w:p>
    <w:p w:rsidR="008706C0" w:rsidRPr="004C53E6" w:rsidRDefault="00BB702A" w:rsidP="00F56837">
      <w:pPr>
        <w:pStyle w:val="Nagwek4"/>
        <w:numPr>
          <w:ilvl w:val="0"/>
          <w:numId w:val="13"/>
        </w:numPr>
        <w:spacing w:before="120" w:line="360" w:lineRule="auto"/>
        <w:ind w:left="0" w:firstLine="0"/>
        <w:rPr>
          <w:sz w:val="22"/>
        </w:rPr>
      </w:pPr>
      <w:r w:rsidRPr="004C53E6">
        <w:rPr>
          <w:sz w:val="22"/>
        </w:rPr>
        <w:t xml:space="preserve">dla Wykonawcy: </w:t>
      </w:r>
      <w:r w:rsidR="008706C0" w:rsidRPr="004C53E6">
        <w:rPr>
          <w:sz w:val="22"/>
        </w:rPr>
        <w:t>..........................................., e-mail:.............................</w:t>
      </w:r>
    </w:p>
    <w:p w:rsidR="008706C0" w:rsidRPr="004C53E6" w:rsidRDefault="00BB702A" w:rsidP="00F56837">
      <w:pPr>
        <w:pStyle w:val="Nagwek4"/>
        <w:numPr>
          <w:ilvl w:val="0"/>
          <w:numId w:val="38"/>
        </w:numPr>
        <w:spacing w:before="120" w:line="360" w:lineRule="auto"/>
        <w:ind w:left="0" w:firstLine="0"/>
        <w:contextualSpacing/>
        <w:mirrorIndents/>
        <w:rPr>
          <w:sz w:val="22"/>
        </w:rPr>
      </w:pPr>
      <w:r w:rsidRPr="004C53E6">
        <w:rPr>
          <w:sz w:val="22"/>
        </w:rPr>
        <w:t>Wykonawca oświadcza, iż przyjmuje do wiadomości, że dotyczące go dane, w tym dane osobowe (imię i nazwisko/nazwa), data umowy, jej przedmiot, numer, data obowiązywania oraz wartość umowy brutto mogą zostać udostępnione w Urzędowym Rejestrze Umów Urzędu Miejskiego Wrocławia, zamieszczonym w Biuletynie Informacji Publicznej Urzędu Miejskiego Wrocławia.</w:t>
      </w:r>
    </w:p>
    <w:p w:rsidR="008706C0" w:rsidRPr="004C53E6" w:rsidRDefault="00BB702A" w:rsidP="00F56837">
      <w:pPr>
        <w:pStyle w:val="Nagwek4"/>
        <w:numPr>
          <w:ilvl w:val="0"/>
          <w:numId w:val="38"/>
        </w:numPr>
        <w:spacing w:before="120" w:line="360" w:lineRule="auto"/>
        <w:ind w:left="0" w:firstLine="0"/>
        <w:contextualSpacing/>
        <w:mirrorIndents/>
        <w:rPr>
          <w:sz w:val="22"/>
        </w:rPr>
      </w:pPr>
      <w:r w:rsidRPr="004C53E6">
        <w:rPr>
          <w:sz w:val="22"/>
        </w:rPr>
        <w:t>Strony oświadczają, że w przypadku, gdy którekolwiek z postanowień umowy z</w:t>
      </w:r>
      <w:r w:rsidR="008706C0" w:rsidRPr="004C53E6">
        <w:rPr>
          <w:sz w:val="22"/>
        </w:rPr>
        <w:t> </w:t>
      </w:r>
      <w:r w:rsidRPr="004C53E6">
        <w:rPr>
          <w:sz w:val="22"/>
        </w:rPr>
        <w:t>mocy prawa bądź ostatecznego lub prawomocnego orzeczenia jakiegokolwiek organu administracyjnego lub sądu powszechnego, uznane zostanie nieważnym bądź bezskutecznym pozostałe postanowienia umowy pozostają w mocy.</w:t>
      </w:r>
    </w:p>
    <w:p w:rsidR="00F30686" w:rsidRPr="004C53E6" w:rsidRDefault="00BB702A" w:rsidP="00F56837">
      <w:pPr>
        <w:pStyle w:val="Nagwek4"/>
        <w:numPr>
          <w:ilvl w:val="0"/>
          <w:numId w:val="38"/>
        </w:numPr>
        <w:spacing w:before="120" w:line="360" w:lineRule="auto"/>
        <w:ind w:left="0" w:firstLine="0"/>
        <w:contextualSpacing/>
        <w:mirrorIndents/>
        <w:rPr>
          <w:sz w:val="22"/>
        </w:rPr>
      </w:pPr>
      <w:r w:rsidRPr="004C53E6">
        <w:rPr>
          <w:sz w:val="22"/>
        </w:rPr>
        <w:t xml:space="preserve">Umowę sporządzono w </w:t>
      </w:r>
      <w:r w:rsidR="008706C0" w:rsidRPr="004C53E6">
        <w:rPr>
          <w:sz w:val="22"/>
        </w:rPr>
        <w:t>trzech</w:t>
      </w:r>
      <w:r w:rsidRPr="004C53E6">
        <w:rPr>
          <w:sz w:val="22"/>
        </w:rPr>
        <w:t xml:space="preserve"> jednobrzmiących egzemplarzach: </w:t>
      </w:r>
      <w:r w:rsidR="008706C0" w:rsidRPr="004C53E6">
        <w:rPr>
          <w:sz w:val="22"/>
        </w:rPr>
        <w:t xml:space="preserve">jeden egzemplarz </w:t>
      </w:r>
      <w:r w:rsidRPr="004C53E6">
        <w:rPr>
          <w:sz w:val="22"/>
        </w:rPr>
        <w:t xml:space="preserve">dla Wykonawcy i </w:t>
      </w:r>
      <w:r w:rsidR="008706C0" w:rsidRPr="004C53E6">
        <w:rPr>
          <w:sz w:val="22"/>
        </w:rPr>
        <w:t>dwa egzemplarze</w:t>
      </w:r>
      <w:r w:rsidRPr="004C53E6">
        <w:rPr>
          <w:sz w:val="22"/>
        </w:rPr>
        <w:t xml:space="preserve"> dla Zamawiającego.</w:t>
      </w:r>
    </w:p>
    <w:p w:rsidR="00F30686" w:rsidRPr="004C53E6" w:rsidRDefault="00F30686">
      <w:pPr>
        <w:autoSpaceDE w:val="0"/>
        <w:autoSpaceDN w:val="0"/>
        <w:adjustRightInd w:val="0"/>
        <w:spacing w:line="300" w:lineRule="auto"/>
        <w:jc w:val="both"/>
        <w:rPr>
          <w:rFonts w:ascii="Verdana" w:hAnsi="Verdana" w:cs="Verdana"/>
        </w:rPr>
      </w:pPr>
    </w:p>
    <w:p w:rsidR="00F30686" w:rsidRPr="004C53E6" w:rsidRDefault="00BB702A">
      <w:pPr>
        <w:autoSpaceDE w:val="0"/>
        <w:autoSpaceDN w:val="0"/>
        <w:adjustRightInd w:val="0"/>
        <w:spacing w:line="300" w:lineRule="auto"/>
        <w:jc w:val="both"/>
        <w:rPr>
          <w:rFonts w:ascii="Verdana" w:hAnsi="Verdana" w:cs="Verdana"/>
          <w:sz w:val="22"/>
          <w:szCs w:val="22"/>
        </w:rPr>
      </w:pPr>
      <w:r w:rsidRPr="004C53E6">
        <w:rPr>
          <w:rFonts w:ascii="Verdana" w:hAnsi="Verdana" w:cs="Verdana"/>
          <w:sz w:val="22"/>
          <w:szCs w:val="22"/>
        </w:rPr>
        <w:t xml:space="preserve">Umowę sprawdzono pod względem </w:t>
      </w:r>
      <w:r w:rsidR="00243D61">
        <w:rPr>
          <w:rFonts w:ascii="Verdana" w:hAnsi="Verdana" w:cs="Verdana"/>
          <w:sz w:val="22"/>
          <w:szCs w:val="22"/>
        </w:rPr>
        <w:t>l</w:t>
      </w:r>
      <w:r w:rsidRPr="004C53E6">
        <w:rPr>
          <w:rFonts w:ascii="Verdana" w:hAnsi="Verdana" w:cs="Verdana"/>
          <w:sz w:val="22"/>
          <w:szCs w:val="22"/>
        </w:rPr>
        <w:t xml:space="preserve">egalności, celowości i gospodarności </w:t>
      </w:r>
    </w:p>
    <w:p w:rsidR="00F30686" w:rsidRDefault="00F30686">
      <w:pPr>
        <w:autoSpaceDE w:val="0"/>
        <w:autoSpaceDN w:val="0"/>
        <w:adjustRightInd w:val="0"/>
        <w:spacing w:line="300" w:lineRule="auto"/>
        <w:jc w:val="both"/>
        <w:rPr>
          <w:rFonts w:ascii="Verdana" w:hAnsi="Verdana" w:cs="Verdana"/>
        </w:rPr>
      </w:pPr>
    </w:p>
    <w:p w:rsidR="00E00731" w:rsidRDefault="00E00731" w:rsidP="00E00731">
      <w:pPr>
        <w:autoSpaceDE w:val="0"/>
        <w:autoSpaceDN w:val="0"/>
        <w:adjustRightInd w:val="0"/>
        <w:spacing w:before="120" w:line="360" w:lineRule="auto"/>
        <w:contextualSpacing/>
        <w:mirrorIndents/>
        <w:jc w:val="both"/>
        <w:rPr>
          <w:rFonts w:ascii="Verdana" w:hAnsi="Verdana" w:cs="Verdana"/>
        </w:rPr>
      </w:pPr>
      <w:r>
        <w:rPr>
          <w:rFonts w:ascii="Verdana" w:hAnsi="Verdana" w:cs="Verdana"/>
        </w:rPr>
        <w:t>* z</w:t>
      </w:r>
      <w:r w:rsidRPr="00E00731">
        <w:rPr>
          <w:rFonts w:ascii="Verdana" w:hAnsi="Verdana" w:cs="Verdana"/>
        </w:rPr>
        <w:t xml:space="preserve">apisy </w:t>
      </w:r>
      <w:r>
        <w:rPr>
          <w:rFonts w:ascii="Verdana" w:hAnsi="Verdana" w:cs="Verdana"/>
        </w:rPr>
        <w:t>mające zastosowanie w przypadku realizacji przedmiotu umowy przy pomocy podwykonawców</w:t>
      </w:r>
    </w:p>
    <w:p w:rsidR="00E00731" w:rsidRPr="00E00731" w:rsidRDefault="00E00731" w:rsidP="00E00731">
      <w:pPr>
        <w:autoSpaceDE w:val="0"/>
        <w:autoSpaceDN w:val="0"/>
        <w:adjustRightInd w:val="0"/>
        <w:spacing w:line="300" w:lineRule="auto"/>
        <w:jc w:val="both"/>
        <w:rPr>
          <w:rFonts w:ascii="Verdana" w:hAnsi="Verdana" w:cs="Verdana"/>
        </w:rPr>
      </w:pPr>
    </w:p>
    <w:p w:rsidR="00F30686" w:rsidRPr="004C53E6" w:rsidRDefault="00BB702A">
      <w:pPr>
        <w:tabs>
          <w:tab w:val="left" w:pos="4536"/>
        </w:tabs>
        <w:spacing w:line="300" w:lineRule="auto"/>
        <w:rPr>
          <w:rFonts w:ascii="Verdana" w:hAnsi="Verdana" w:cs="Verdana"/>
          <w:sz w:val="22"/>
          <w:szCs w:val="22"/>
        </w:rPr>
      </w:pPr>
      <w:r w:rsidRPr="004C53E6">
        <w:rPr>
          <w:rFonts w:ascii="Verdana" w:hAnsi="Verdana" w:cs="Verdana"/>
          <w:sz w:val="22"/>
          <w:szCs w:val="22"/>
        </w:rPr>
        <w:t>Zamawiający:</w:t>
      </w:r>
      <w:r w:rsidRPr="004C53E6">
        <w:rPr>
          <w:rFonts w:ascii="Verdana" w:hAnsi="Verdana" w:cs="Verdana"/>
          <w:sz w:val="22"/>
          <w:szCs w:val="22"/>
        </w:rPr>
        <w:tab/>
        <w:t xml:space="preserve">        Wykonawca:</w:t>
      </w:r>
    </w:p>
    <w:p w:rsidR="00F30686" w:rsidRDefault="00F30686">
      <w:pPr>
        <w:pStyle w:val="Nagwek2"/>
        <w:rPr>
          <w:color w:val="auto"/>
        </w:rPr>
      </w:pPr>
    </w:p>
    <w:p w:rsidR="006137F7" w:rsidRDefault="006137F7" w:rsidP="006137F7"/>
    <w:p w:rsidR="006137F7" w:rsidRDefault="006137F7" w:rsidP="006137F7"/>
    <w:p w:rsidR="006137F7" w:rsidRDefault="006137F7" w:rsidP="006137F7"/>
    <w:p w:rsidR="006137F7" w:rsidRDefault="006137F7" w:rsidP="006137F7"/>
    <w:p w:rsidR="006137F7" w:rsidRDefault="006137F7" w:rsidP="006137F7"/>
    <w:p w:rsidR="006137F7" w:rsidRPr="006137F7" w:rsidRDefault="006137F7" w:rsidP="006137F7"/>
    <w:p w:rsidR="00360D6F" w:rsidRDefault="00360D6F" w:rsidP="000B7E92">
      <w:pPr>
        <w:tabs>
          <w:tab w:val="left" w:pos="567"/>
          <w:tab w:val="center" w:pos="2835"/>
          <w:tab w:val="left" w:pos="5670"/>
        </w:tabs>
        <w:spacing w:before="120" w:line="360" w:lineRule="auto"/>
        <w:mirrorIndents/>
        <w:rPr>
          <w:rFonts w:ascii="Verdana" w:hAnsi="Verdana"/>
          <w:bCs/>
        </w:rPr>
      </w:pPr>
    </w:p>
    <w:p w:rsidR="00360D6F" w:rsidRDefault="00360D6F" w:rsidP="000B7E92">
      <w:pPr>
        <w:tabs>
          <w:tab w:val="left" w:pos="567"/>
          <w:tab w:val="center" w:pos="2835"/>
          <w:tab w:val="left" w:pos="5670"/>
        </w:tabs>
        <w:spacing w:before="120" w:line="360" w:lineRule="auto"/>
        <w:mirrorIndents/>
        <w:rPr>
          <w:rFonts w:ascii="Verdana" w:hAnsi="Verdana"/>
          <w:bCs/>
        </w:rPr>
      </w:pPr>
    </w:p>
    <w:p w:rsidR="000B7E92" w:rsidRPr="004C53E6" w:rsidRDefault="000B7E92" w:rsidP="000B7E92">
      <w:pPr>
        <w:tabs>
          <w:tab w:val="left" w:pos="567"/>
          <w:tab w:val="center" w:pos="2835"/>
          <w:tab w:val="left" w:pos="5670"/>
        </w:tabs>
        <w:spacing w:before="120" w:line="360" w:lineRule="auto"/>
        <w:mirrorIndents/>
        <w:rPr>
          <w:rFonts w:ascii="Verdana" w:hAnsi="Verdana"/>
          <w:bCs/>
        </w:rPr>
      </w:pPr>
      <w:r w:rsidRPr="004C53E6">
        <w:rPr>
          <w:rFonts w:ascii="Verdana" w:hAnsi="Verdana"/>
          <w:bCs/>
        </w:rPr>
        <w:t>Załączniki do umowy:</w:t>
      </w:r>
    </w:p>
    <w:p w:rsidR="000B7E92" w:rsidRPr="004C53E6" w:rsidRDefault="000B7E92" w:rsidP="00F56837">
      <w:pPr>
        <w:pStyle w:val="Akapitzlist"/>
        <w:numPr>
          <w:ilvl w:val="0"/>
          <w:numId w:val="36"/>
        </w:numPr>
        <w:tabs>
          <w:tab w:val="left" w:pos="567"/>
          <w:tab w:val="center" w:pos="2835"/>
          <w:tab w:val="left" w:pos="5670"/>
        </w:tabs>
        <w:spacing w:before="120" w:line="360" w:lineRule="auto"/>
        <w:ind w:left="57" w:firstLine="0"/>
        <w:mirrorIndents/>
        <w:rPr>
          <w:rFonts w:ascii="Verdana" w:hAnsi="Verdana"/>
          <w:bCs/>
        </w:rPr>
      </w:pPr>
      <w:r w:rsidRPr="004C53E6">
        <w:rPr>
          <w:rFonts w:ascii="Verdana" w:hAnsi="Verdana"/>
          <w:bCs/>
        </w:rPr>
        <w:t xml:space="preserve">załącznik nr 1 - </w:t>
      </w:r>
      <w:r w:rsidRPr="004C53E6">
        <w:rPr>
          <w:rFonts w:ascii="Verdana" w:hAnsi="Verdana"/>
        </w:rPr>
        <w:t>Opis przedmiotu zamówienia (OPZ),</w:t>
      </w:r>
    </w:p>
    <w:p w:rsidR="00F30686" w:rsidRPr="00481B61" w:rsidRDefault="000B7E92" w:rsidP="00481B61">
      <w:pPr>
        <w:pStyle w:val="Akapitzlist"/>
        <w:numPr>
          <w:ilvl w:val="0"/>
          <w:numId w:val="36"/>
        </w:numPr>
        <w:tabs>
          <w:tab w:val="left" w:pos="567"/>
          <w:tab w:val="center" w:pos="2835"/>
          <w:tab w:val="left" w:pos="5670"/>
        </w:tabs>
        <w:spacing w:before="120" w:line="360" w:lineRule="auto"/>
        <w:ind w:left="57" w:firstLine="0"/>
        <w:mirrorIndents/>
        <w:rPr>
          <w:rFonts w:ascii="Verdana" w:hAnsi="Verdana"/>
          <w:bCs/>
        </w:rPr>
      </w:pPr>
      <w:r w:rsidRPr="004C53E6">
        <w:rPr>
          <w:rFonts w:ascii="Verdana" w:hAnsi="Verdana"/>
          <w:bCs/>
        </w:rPr>
        <w:t xml:space="preserve">załącznik nr 2 - </w:t>
      </w:r>
      <w:r w:rsidRPr="004C53E6">
        <w:rPr>
          <w:rFonts w:ascii="Verdana" w:hAnsi="Verdana"/>
          <w:color w:val="000000"/>
          <w:sz w:val="22"/>
          <w:szCs w:val="22"/>
        </w:rPr>
        <w:t>Informacje dotyczące przetwarzania danych osobowych</w:t>
      </w:r>
    </w:p>
    <w:p w:rsidR="00E777B8" w:rsidRDefault="00E777B8">
      <w:pPr>
        <w:spacing w:line="300" w:lineRule="auto"/>
        <w:jc w:val="both"/>
        <w:rPr>
          <w:rFonts w:ascii="Verdana" w:hAnsi="Verdana" w:cs="Verdana"/>
          <w:b/>
          <w:sz w:val="22"/>
          <w:szCs w:val="22"/>
        </w:rPr>
      </w:pPr>
    </w:p>
    <w:p w:rsidR="00BB702A" w:rsidRDefault="00BB702A">
      <w:pPr>
        <w:spacing w:line="300" w:lineRule="auto"/>
        <w:jc w:val="both"/>
        <w:rPr>
          <w:rFonts w:ascii="Verdana" w:hAnsi="Verdana" w:cs="Verdana"/>
          <w:sz w:val="22"/>
          <w:szCs w:val="22"/>
        </w:rPr>
      </w:pPr>
      <w:r w:rsidRPr="006137F7">
        <w:rPr>
          <w:rFonts w:ascii="Verdana" w:hAnsi="Verdana" w:cs="Verdana"/>
          <w:b/>
          <w:sz w:val="22"/>
          <w:szCs w:val="22"/>
        </w:rPr>
        <w:t>Klasyfikacja budżetowa</w:t>
      </w:r>
      <w:r w:rsidRPr="004C53E6">
        <w:rPr>
          <w:rFonts w:ascii="Verdana" w:hAnsi="Verdana" w:cs="Verdana"/>
          <w:sz w:val="22"/>
          <w:szCs w:val="22"/>
        </w:rPr>
        <w:t xml:space="preserve"> </w:t>
      </w:r>
      <w:r w:rsidR="006137F7">
        <w:rPr>
          <w:rFonts w:ascii="Verdana" w:hAnsi="Verdana"/>
          <w:b/>
          <w:sz w:val="22"/>
          <w:szCs w:val="22"/>
        </w:rPr>
        <w:t>JUZ-81, 900.90004.W6050+999, GW, WPI/420</w:t>
      </w:r>
    </w:p>
    <w:sectPr w:rsidR="00BB702A">
      <w:headerReference w:type="default" r:id="rId10"/>
      <w:footerReference w:type="even" r:id="rId11"/>
      <w:footerReference w:type="default" r:id="rId12"/>
      <w:pgSz w:w="12242" w:h="15842" w:code="1"/>
      <w:pgMar w:top="1021" w:right="1134" w:bottom="1021" w:left="1418" w:header="340" w:footer="3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17DDC" w:rsidRDefault="00117DDC">
      <w:r>
        <w:separator/>
      </w:r>
    </w:p>
  </w:endnote>
  <w:endnote w:type="continuationSeparator" w:id="0">
    <w:p w:rsidR="00117DDC" w:rsidRDefault="00117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Helv">
    <w:altName w:val="Arial"/>
    <w:panose1 w:val="020B060402020203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HiddenHorzOCl">
    <w:altName w:val="Cambria"/>
    <w:charset w:val="EE"/>
    <w:family w:val="roman"/>
    <w:pitch w:val="variable"/>
  </w:font>
  <w:font w:name="Calibri">
    <w:panose1 w:val="020F0502020204030204"/>
    <w:charset w:val="EE"/>
    <w:family w:val="swiss"/>
    <w:pitch w:val="variable"/>
    <w:sig w:usb0="E4002EFF" w:usb1="C000247B" w:usb2="00000009" w:usb3="00000000" w:csb0="000001FF" w:csb1="00000000"/>
  </w:font>
  <w:font w:name="TimesNewRoman">
    <w:altName w:val="Arial Unicode MS"/>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2C48" w:rsidRDefault="001E2C4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1E2C48" w:rsidRDefault="001E2C4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2C48" w:rsidRDefault="001E2C48">
    <w:pPr>
      <w:pStyle w:val="Stopka"/>
      <w:framePr w:wrap="around" w:vAnchor="text" w:hAnchor="margin" w:xAlign="right" w:y="1"/>
      <w:pBdr>
        <w:bottom w:val="single" w:sz="6" w:space="1" w:color="auto"/>
      </w:pBdr>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21</w:t>
    </w:r>
    <w:r>
      <w:rPr>
        <w:rStyle w:val="Numerstrony"/>
      </w:rPr>
      <w:fldChar w:fldCharType="end"/>
    </w:r>
  </w:p>
  <w:p w:rsidR="001E2C48" w:rsidRDefault="001E2C48">
    <w:pPr>
      <w:pStyle w:val="Stopka"/>
      <w:ind w:right="360"/>
      <w:rPr>
        <w:rFonts w:ascii="Verdana" w:hAnsi="Verdana" w:cs="Bookman Old Style"/>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17DDC" w:rsidRDefault="00117DDC">
      <w:r>
        <w:separator/>
      </w:r>
    </w:p>
  </w:footnote>
  <w:footnote w:type="continuationSeparator" w:id="0">
    <w:p w:rsidR="00117DDC" w:rsidRDefault="00117D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2C48" w:rsidRDefault="001E2C48">
    <w:pPr>
      <w:pStyle w:val="Nagwek"/>
      <w:framePr w:wrap="auto" w:vAnchor="text" w:hAnchor="margin" w:xAlign="center" w:y="1"/>
      <w:rPr>
        <w:rStyle w:val="Numerstrony"/>
      </w:rPr>
    </w:pPr>
  </w:p>
  <w:p w:rsidR="001E2C48" w:rsidRDefault="001E2C48">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hybridMultilevel"/>
    <w:tmpl w:val="8458ACB2"/>
    <w:name w:val="WW8Num2"/>
    <w:lvl w:ilvl="0" w:tplc="FFFFFFFF">
      <w:start w:val="1"/>
      <w:numFmt w:val="lowerLetter"/>
      <w:lvlText w:val="%1)"/>
      <w:lvlJc w:val="left"/>
      <w:pPr>
        <w:tabs>
          <w:tab w:val="num" w:pos="660"/>
        </w:tabs>
        <w:ind w:left="660" w:hanging="360"/>
      </w:pPr>
      <w:rPr>
        <w:rFonts w:ascii="Verdana" w:hAnsi="Verdana" w:cs="Verdana"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1" w15:restartNumberingAfterBreak="0">
    <w:nsid w:val="00000007"/>
    <w:multiLevelType w:val="multilevel"/>
    <w:tmpl w:val="00000007"/>
    <w:name w:val="WW8Num7"/>
    <w:lvl w:ilvl="0">
      <w:start w:val="1"/>
      <w:numFmt w:val="bullet"/>
      <w:lvlText w:val=""/>
      <w:lvlJc w:val="left"/>
      <w:pPr>
        <w:tabs>
          <w:tab w:val="num" w:pos="643"/>
        </w:tabs>
      </w:pPr>
      <w:rPr>
        <w:rFonts w:ascii="Symbol" w:hAnsi="Symbol" w:cs="Times New Roman"/>
        <w:sz w:val="20"/>
      </w:rPr>
    </w:lvl>
    <w:lvl w:ilvl="1">
      <w:start w:val="1"/>
      <w:numFmt w:val="decimal"/>
      <w:lvlText w:val="%2."/>
      <w:lvlJc w:val="left"/>
      <w:pPr>
        <w:tabs>
          <w:tab w:val="num" w:pos="1440"/>
        </w:tabs>
      </w:pPr>
      <w:rPr>
        <w:rFonts w:ascii="Times New Roman" w:hAnsi="Times New Roman" w:cs="Times New Roman"/>
      </w:rPr>
    </w:lvl>
    <w:lvl w:ilvl="2">
      <w:start w:val="1"/>
      <w:numFmt w:val="decimal"/>
      <w:lvlText w:val="%3."/>
      <w:lvlJc w:val="left"/>
      <w:pPr>
        <w:tabs>
          <w:tab w:val="num" w:pos="2160"/>
        </w:tabs>
      </w:pPr>
      <w:rPr>
        <w:rFonts w:ascii="Times New Roman" w:hAnsi="Times New Roman" w:cs="Times New Roman"/>
      </w:rPr>
    </w:lvl>
    <w:lvl w:ilvl="3">
      <w:start w:val="1"/>
      <w:numFmt w:val="decimal"/>
      <w:lvlText w:val="%4."/>
      <w:lvlJc w:val="left"/>
      <w:pPr>
        <w:tabs>
          <w:tab w:val="num" w:pos="2880"/>
        </w:tabs>
      </w:pPr>
      <w:rPr>
        <w:rFonts w:ascii="Times New Roman" w:hAnsi="Times New Roman" w:cs="Times New Roman"/>
      </w:rPr>
    </w:lvl>
    <w:lvl w:ilvl="4">
      <w:start w:val="1"/>
      <w:numFmt w:val="decimal"/>
      <w:lvlText w:val="%5."/>
      <w:lvlJc w:val="left"/>
      <w:pPr>
        <w:tabs>
          <w:tab w:val="num" w:pos="3600"/>
        </w:tabs>
      </w:pPr>
      <w:rPr>
        <w:rFonts w:ascii="Times New Roman" w:hAnsi="Times New Roman" w:cs="Times New Roman"/>
      </w:rPr>
    </w:lvl>
    <w:lvl w:ilvl="5">
      <w:start w:val="1"/>
      <w:numFmt w:val="decimal"/>
      <w:lvlText w:val="%6."/>
      <w:lvlJc w:val="left"/>
      <w:pPr>
        <w:tabs>
          <w:tab w:val="num" w:pos="4320"/>
        </w:tabs>
      </w:pPr>
      <w:rPr>
        <w:rFonts w:ascii="Times New Roman" w:hAnsi="Times New Roman" w:cs="Times New Roman"/>
      </w:rPr>
    </w:lvl>
    <w:lvl w:ilvl="6">
      <w:start w:val="1"/>
      <w:numFmt w:val="decimal"/>
      <w:lvlText w:val="%7."/>
      <w:lvlJc w:val="left"/>
      <w:pPr>
        <w:tabs>
          <w:tab w:val="num" w:pos="5040"/>
        </w:tabs>
      </w:pPr>
      <w:rPr>
        <w:rFonts w:ascii="Times New Roman" w:hAnsi="Times New Roman" w:cs="Times New Roman"/>
      </w:rPr>
    </w:lvl>
    <w:lvl w:ilvl="7">
      <w:start w:val="1"/>
      <w:numFmt w:val="decimal"/>
      <w:lvlText w:val="%8."/>
      <w:lvlJc w:val="left"/>
      <w:pPr>
        <w:tabs>
          <w:tab w:val="num" w:pos="5760"/>
        </w:tabs>
      </w:pPr>
      <w:rPr>
        <w:rFonts w:ascii="Times New Roman" w:hAnsi="Times New Roman" w:cs="Times New Roman"/>
      </w:rPr>
    </w:lvl>
    <w:lvl w:ilvl="8">
      <w:start w:val="1"/>
      <w:numFmt w:val="decimal"/>
      <w:lvlText w:val="%9."/>
      <w:lvlJc w:val="left"/>
      <w:pPr>
        <w:tabs>
          <w:tab w:val="num" w:pos="6480"/>
        </w:tabs>
      </w:pPr>
      <w:rPr>
        <w:rFonts w:ascii="Times New Roman" w:hAnsi="Times New Roman" w:cs="Times New Roman"/>
      </w:rPr>
    </w:lvl>
  </w:abstractNum>
  <w:abstractNum w:abstractNumId="2" w15:restartNumberingAfterBreak="0">
    <w:nsid w:val="00000008"/>
    <w:multiLevelType w:val="multilevel"/>
    <w:tmpl w:val="00000008"/>
    <w:name w:val="WW8Num8"/>
    <w:lvl w:ilvl="0">
      <w:start w:val="1"/>
      <w:numFmt w:val="lowerLetter"/>
      <w:lvlText w:val="%1)"/>
      <w:lvlJc w:val="left"/>
      <w:pPr>
        <w:tabs>
          <w:tab w:val="num" w:pos="360"/>
        </w:tabs>
        <w:ind w:left="360" w:hanging="360"/>
      </w:pPr>
      <w:rPr>
        <w:rFonts w:ascii="Verdana" w:hAnsi="Verdana" w:cs="Verdana" w:hint="default"/>
      </w:rPr>
    </w:lvl>
    <w:lvl w:ilvl="1">
      <w:start w:val="1"/>
      <w:numFmt w:val="lowerLetter"/>
      <w:lvlText w:val="%2)"/>
      <w:lvlJc w:val="left"/>
      <w:pPr>
        <w:tabs>
          <w:tab w:val="num" w:pos="1785"/>
        </w:tabs>
      </w:pPr>
      <w:rPr>
        <w:rFonts w:ascii="Times New Roman" w:hAnsi="Times New Roman" w:cs="Times New Roman"/>
      </w:rPr>
    </w:lvl>
    <w:lvl w:ilvl="2">
      <w:start w:val="1"/>
      <w:numFmt w:val="upperLetter"/>
      <w:lvlText w:val="%3."/>
      <w:lvlJc w:val="left"/>
      <w:pPr>
        <w:tabs>
          <w:tab w:val="num" w:pos="2160"/>
        </w:tabs>
      </w:pPr>
      <w:rPr>
        <w:rFonts w:ascii="Times New Roman" w:hAnsi="Times New Roman" w:cs="Times New Roman"/>
      </w:rPr>
    </w:lvl>
    <w:lvl w:ilvl="3">
      <w:start w:val="1"/>
      <w:numFmt w:val="decimal"/>
      <w:lvlText w:val="%4."/>
      <w:lvlJc w:val="left"/>
      <w:pPr>
        <w:tabs>
          <w:tab w:val="num" w:pos="2880"/>
        </w:tabs>
      </w:pPr>
      <w:rPr>
        <w:rFonts w:ascii="Times New Roman" w:hAnsi="Times New Roman" w:cs="Times New Roman"/>
      </w:rPr>
    </w:lvl>
    <w:lvl w:ilvl="4">
      <w:start w:val="1"/>
      <w:numFmt w:val="decimal"/>
      <w:lvlText w:val="%5."/>
      <w:lvlJc w:val="left"/>
      <w:pPr>
        <w:tabs>
          <w:tab w:val="num" w:pos="3600"/>
        </w:tabs>
      </w:pPr>
      <w:rPr>
        <w:rFonts w:ascii="Times New Roman" w:hAnsi="Times New Roman" w:cs="Times New Roman"/>
      </w:rPr>
    </w:lvl>
    <w:lvl w:ilvl="5">
      <w:start w:val="1"/>
      <w:numFmt w:val="decimal"/>
      <w:lvlText w:val="%6."/>
      <w:lvlJc w:val="left"/>
      <w:pPr>
        <w:tabs>
          <w:tab w:val="num" w:pos="4320"/>
        </w:tabs>
      </w:pPr>
      <w:rPr>
        <w:rFonts w:ascii="Times New Roman" w:hAnsi="Times New Roman" w:cs="Times New Roman"/>
      </w:rPr>
    </w:lvl>
    <w:lvl w:ilvl="6">
      <w:start w:val="1"/>
      <w:numFmt w:val="decimal"/>
      <w:lvlText w:val="%7."/>
      <w:lvlJc w:val="left"/>
      <w:pPr>
        <w:tabs>
          <w:tab w:val="num" w:pos="5040"/>
        </w:tabs>
      </w:pPr>
      <w:rPr>
        <w:rFonts w:ascii="Times New Roman" w:hAnsi="Times New Roman" w:cs="Times New Roman"/>
      </w:rPr>
    </w:lvl>
    <w:lvl w:ilvl="7">
      <w:start w:val="1"/>
      <w:numFmt w:val="decimal"/>
      <w:lvlText w:val="%8."/>
      <w:lvlJc w:val="left"/>
      <w:pPr>
        <w:tabs>
          <w:tab w:val="num" w:pos="5760"/>
        </w:tabs>
      </w:pPr>
      <w:rPr>
        <w:rFonts w:ascii="Times New Roman" w:hAnsi="Times New Roman" w:cs="Times New Roman"/>
      </w:rPr>
    </w:lvl>
    <w:lvl w:ilvl="8">
      <w:start w:val="1"/>
      <w:numFmt w:val="decimal"/>
      <w:lvlText w:val="%9."/>
      <w:lvlJc w:val="left"/>
      <w:pPr>
        <w:tabs>
          <w:tab w:val="num" w:pos="6480"/>
        </w:tabs>
      </w:pPr>
      <w:rPr>
        <w:rFonts w:ascii="Times New Roman" w:hAnsi="Times New Roman" w:cs="Times New Roman"/>
      </w:rPr>
    </w:lvl>
  </w:abstractNum>
  <w:abstractNum w:abstractNumId="3" w15:restartNumberingAfterBreak="0">
    <w:nsid w:val="0000000A"/>
    <w:multiLevelType w:val="singleLevel"/>
    <w:tmpl w:val="0000000A"/>
    <w:name w:val="WW8Num10"/>
    <w:lvl w:ilvl="0">
      <w:start w:val="1"/>
      <w:numFmt w:val="lowerLetter"/>
      <w:lvlText w:val="%1)"/>
      <w:lvlJc w:val="left"/>
      <w:pPr>
        <w:tabs>
          <w:tab w:val="num" w:pos="720"/>
        </w:tabs>
      </w:pPr>
      <w:rPr>
        <w:rFonts w:ascii="Times New Roman" w:hAnsi="Times New Roman" w:cs="Times New Roman"/>
      </w:rPr>
    </w:lvl>
  </w:abstractNum>
  <w:abstractNum w:abstractNumId="4" w15:restartNumberingAfterBreak="0">
    <w:nsid w:val="0000000B"/>
    <w:multiLevelType w:val="multilevel"/>
    <w:tmpl w:val="0000000B"/>
    <w:name w:val="WW8Num11"/>
    <w:lvl w:ilvl="0">
      <w:start w:val="1"/>
      <w:numFmt w:val="decimal"/>
      <w:lvlText w:val="%1."/>
      <w:lvlJc w:val="left"/>
      <w:pPr>
        <w:tabs>
          <w:tab w:val="num" w:pos="720"/>
        </w:tabs>
      </w:pPr>
      <w:rPr>
        <w:rFonts w:ascii="Symbol" w:hAnsi="Symbol" w:cs="Symbol"/>
        <w:sz w:val="20"/>
        <w:szCs w:val="20"/>
      </w:rPr>
    </w:lvl>
    <w:lvl w:ilvl="1">
      <w:start w:val="1"/>
      <w:numFmt w:val="decimal"/>
      <w:lvlText w:val="%2."/>
      <w:lvlJc w:val="left"/>
      <w:pPr>
        <w:tabs>
          <w:tab w:val="num" w:pos="1440"/>
        </w:tabs>
      </w:pPr>
      <w:rPr>
        <w:rFonts w:ascii="Times New Roman" w:hAnsi="Times New Roman" w:cs="Times New Roman"/>
      </w:rPr>
    </w:lvl>
    <w:lvl w:ilvl="2">
      <w:start w:val="1"/>
      <w:numFmt w:val="decimal"/>
      <w:lvlText w:val="%3."/>
      <w:lvlJc w:val="left"/>
      <w:pPr>
        <w:tabs>
          <w:tab w:val="num" w:pos="2160"/>
        </w:tabs>
      </w:pPr>
      <w:rPr>
        <w:rFonts w:ascii="Times New Roman" w:hAnsi="Times New Roman" w:cs="Times New Roman"/>
      </w:rPr>
    </w:lvl>
    <w:lvl w:ilvl="3">
      <w:start w:val="1"/>
      <w:numFmt w:val="decimal"/>
      <w:lvlText w:val="%4."/>
      <w:lvlJc w:val="left"/>
      <w:pPr>
        <w:tabs>
          <w:tab w:val="num" w:pos="2880"/>
        </w:tabs>
      </w:pPr>
      <w:rPr>
        <w:rFonts w:ascii="Times New Roman" w:hAnsi="Times New Roman" w:cs="Times New Roman"/>
      </w:rPr>
    </w:lvl>
    <w:lvl w:ilvl="4">
      <w:start w:val="1"/>
      <w:numFmt w:val="decimal"/>
      <w:lvlText w:val="%5."/>
      <w:lvlJc w:val="left"/>
      <w:pPr>
        <w:tabs>
          <w:tab w:val="num" w:pos="3600"/>
        </w:tabs>
      </w:pPr>
      <w:rPr>
        <w:rFonts w:ascii="Times New Roman" w:hAnsi="Times New Roman" w:cs="Times New Roman"/>
      </w:rPr>
    </w:lvl>
    <w:lvl w:ilvl="5">
      <w:start w:val="1"/>
      <w:numFmt w:val="decimal"/>
      <w:lvlText w:val="%6."/>
      <w:lvlJc w:val="left"/>
      <w:pPr>
        <w:tabs>
          <w:tab w:val="num" w:pos="4320"/>
        </w:tabs>
      </w:pPr>
      <w:rPr>
        <w:rFonts w:ascii="Times New Roman" w:hAnsi="Times New Roman" w:cs="Times New Roman"/>
      </w:rPr>
    </w:lvl>
    <w:lvl w:ilvl="6">
      <w:start w:val="1"/>
      <w:numFmt w:val="decimal"/>
      <w:lvlText w:val="%7."/>
      <w:lvlJc w:val="left"/>
      <w:pPr>
        <w:tabs>
          <w:tab w:val="num" w:pos="5040"/>
        </w:tabs>
      </w:pPr>
      <w:rPr>
        <w:rFonts w:ascii="Times New Roman" w:hAnsi="Times New Roman" w:cs="Times New Roman"/>
      </w:rPr>
    </w:lvl>
    <w:lvl w:ilvl="7">
      <w:start w:val="1"/>
      <w:numFmt w:val="decimal"/>
      <w:lvlText w:val="%8."/>
      <w:lvlJc w:val="left"/>
      <w:pPr>
        <w:tabs>
          <w:tab w:val="num" w:pos="5760"/>
        </w:tabs>
      </w:pPr>
      <w:rPr>
        <w:rFonts w:ascii="Times New Roman" w:hAnsi="Times New Roman" w:cs="Times New Roman"/>
      </w:rPr>
    </w:lvl>
    <w:lvl w:ilvl="8">
      <w:start w:val="1"/>
      <w:numFmt w:val="decimal"/>
      <w:lvlText w:val="%9."/>
      <w:lvlJc w:val="left"/>
      <w:pPr>
        <w:tabs>
          <w:tab w:val="num" w:pos="6480"/>
        </w:tabs>
      </w:pPr>
      <w:rPr>
        <w:rFonts w:ascii="Times New Roman" w:hAnsi="Times New Roman" w:cs="Times New Roman"/>
      </w:rPr>
    </w:lvl>
  </w:abstractNum>
  <w:abstractNum w:abstractNumId="5" w15:restartNumberingAfterBreak="0">
    <w:nsid w:val="00000014"/>
    <w:multiLevelType w:val="multilevel"/>
    <w:tmpl w:val="A554F652"/>
    <w:name w:val="WW8Num99"/>
    <w:lvl w:ilvl="0">
      <w:start w:val="1"/>
      <w:numFmt w:val="lowerLetter"/>
      <w:lvlText w:val="%1)"/>
      <w:lvlJc w:val="left"/>
      <w:pPr>
        <w:tabs>
          <w:tab w:val="num" w:pos="2340"/>
        </w:tabs>
        <w:ind w:left="234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Verdana" w:eastAsia="Times New Roman" w:hAnsi="Verdana" w:cs="Verdana"/>
        <w:b w:val="0"/>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6" w15:restartNumberingAfterBreak="0">
    <w:nsid w:val="00000016"/>
    <w:multiLevelType w:val="multilevel"/>
    <w:tmpl w:val="00000016"/>
    <w:name w:val="WW8Num22"/>
    <w:lvl w:ilvl="0">
      <w:start w:val="1"/>
      <w:numFmt w:val="lowerLetter"/>
      <w:lvlText w:val="%1)"/>
      <w:lvlJc w:val="left"/>
      <w:pPr>
        <w:tabs>
          <w:tab w:val="num" w:pos="360"/>
        </w:tabs>
      </w:pPr>
      <w:rPr>
        <w:rFonts w:ascii="Verdana" w:hAnsi="Verdana" w:cs="Verdana"/>
        <w:sz w:val="20"/>
        <w:szCs w:val="20"/>
      </w:rPr>
    </w:lvl>
    <w:lvl w:ilvl="1">
      <w:start w:val="1"/>
      <w:numFmt w:val="decimal"/>
      <w:lvlText w:val="%2."/>
      <w:lvlJc w:val="left"/>
      <w:pPr>
        <w:tabs>
          <w:tab w:val="num" w:pos="1080"/>
        </w:tabs>
      </w:pPr>
      <w:rPr>
        <w:rFonts w:ascii="Verdana" w:hAnsi="Verdana" w:cs="Verdana"/>
        <w:sz w:val="20"/>
        <w:szCs w:val="20"/>
      </w:rPr>
    </w:lvl>
    <w:lvl w:ilvl="2">
      <w:start w:val="1"/>
      <w:numFmt w:val="lowerLetter"/>
      <w:lvlText w:val="%3)"/>
      <w:lvlJc w:val="left"/>
      <w:pPr>
        <w:tabs>
          <w:tab w:val="num" w:pos="360"/>
        </w:tabs>
      </w:pPr>
      <w:rPr>
        <w:rFonts w:ascii="Verdana" w:hAnsi="Verdana" w:cs="Verdana"/>
        <w:sz w:val="20"/>
        <w:szCs w:val="20"/>
      </w:rPr>
    </w:lvl>
    <w:lvl w:ilvl="3">
      <w:start w:val="1"/>
      <w:numFmt w:val="decimal"/>
      <w:lvlText w:val="%4."/>
      <w:lvlJc w:val="left"/>
      <w:pPr>
        <w:tabs>
          <w:tab w:val="num" w:pos="2520"/>
        </w:tabs>
      </w:pPr>
      <w:rPr>
        <w:rFonts w:ascii="Times New Roman" w:hAnsi="Times New Roman" w:cs="Times New Roman"/>
      </w:rPr>
    </w:lvl>
    <w:lvl w:ilvl="4">
      <w:start w:val="1"/>
      <w:numFmt w:val="lowerLetter"/>
      <w:lvlText w:val="%5."/>
      <w:lvlJc w:val="left"/>
      <w:pPr>
        <w:tabs>
          <w:tab w:val="num" w:pos="3240"/>
        </w:tabs>
      </w:pPr>
      <w:rPr>
        <w:rFonts w:ascii="Times New Roman" w:hAnsi="Times New Roman" w:cs="Times New Roman"/>
      </w:rPr>
    </w:lvl>
    <w:lvl w:ilvl="5">
      <w:start w:val="1"/>
      <w:numFmt w:val="lowerRoman"/>
      <w:lvlText w:val="%6."/>
      <w:lvlJc w:val="right"/>
      <w:pPr>
        <w:tabs>
          <w:tab w:val="num" w:pos="3960"/>
        </w:tabs>
      </w:pPr>
      <w:rPr>
        <w:rFonts w:ascii="Times New Roman" w:hAnsi="Times New Roman" w:cs="Times New Roman"/>
      </w:rPr>
    </w:lvl>
    <w:lvl w:ilvl="6">
      <w:start w:val="1"/>
      <w:numFmt w:val="decimal"/>
      <w:lvlText w:val="%7."/>
      <w:lvlJc w:val="left"/>
      <w:pPr>
        <w:tabs>
          <w:tab w:val="num" w:pos="4680"/>
        </w:tabs>
      </w:pPr>
      <w:rPr>
        <w:rFonts w:ascii="Times New Roman" w:hAnsi="Times New Roman" w:cs="Times New Roman"/>
      </w:rPr>
    </w:lvl>
    <w:lvl w:ilvl="7">
      <w:start w:val="1"/>
      <w:numFmt w:val="lowerLetter"/>
      <w:lvlText w:val="%8."/>
      <w:lvlJc w:val="left"/>
      <w:pPr>
        <w:tabs>
          <w:tab w:val="num" w:pos="5400"/>
        </w:tabs>
      </w:pPr>
      <w:rPr>
        <w:rFonts w:ascii="Times New Roman" w:hAnsi="Times New Roman" w:cs="Times New Roman"/>
      </w:rPr>
    </w:lvl>
    <w:lvl w:ilvl="8">
      <w:start w:val="1"/>
      <w:numFmt w:val="lowerRoman"/>
      <w:lvlText w:val="%9."/>
      <w:lvlJc w:val="right"/>
      <w:pPr>
        <w:tabs>
          <w:tab w:val="num" w:pos="6120"/>
        </w:tabs>
      </w:pPr>
      <w:rPr>
        <w:rFonts w:ascii="Times New Roman" w:hAnsi="Times New Roman" w:cs="Times New Roman"/>
      </w:rPr>
    </w:lvl>
  </w:abstractNum>
  <w:abstractNum w:abstractNumId="7" w15:restartNumberingAfterBreak="0">
    <w:nsid w:val="0000001A"/>
    <w:multiLevelType w:val="singleLevel"/>
    <w:tmpl w:val="0000001A"/>
    <w:name w:val="WW8Num28"/>
    <w:lvl w:ilvl="0">
      <w:start w:val="1"/>
      <w:numFmt w:val="decimal"/>
      <w:lvlText w:val="%1."/>
      <w:lvlJc w:val="left"/>
      <w:pPr>
        <w:tabs>
          <w:tab w:val="num" w:pos="570"/>
        </w:tabs>
      </w:pPr>
      <w:rPr>
        <w:rFonts w:ascii="Times New Roman" w:hAnsi="Times New Roman" w:cs="Times New Roman"/>
        <w:b w:val="0"/>
        <w:i w:val="0"/>
      </w:rPr>
    </w:lvl>
  </w:abstractNum>
  <w:abstractNum w:abstractNumId="8" w15:restartNumberingAfterBreak="0">
    <w:nsid w:val="00000020"/>
    <w:multiLevelType w:val="singleLevel"/>
    <w:tmpl w:val="00000020"/>
    <w:name w:val="WW8Num34"/>
    <w:lvl w:ilvl="0">
      <w:start w:val="1"/>
      <w:numFmt w:val="decimal"/>
      <w:lvlText w:val="%1."/>
      <w:lvlJc w:val="left"/>
      <w:pPr>
        <w:tabs>
          <w:tab w:val="num" w:pos="570"/>
        </w:tabs>
      </w:pPr>
      <w:rPr>
        <w:rFonts w:ascii="Times New Roman" w:hAnsi="Times New Roman" w:cs="Times New Roman"/>
        <w:b w:val="0"/>
        <w:i w:val="0"/>
      </w:rPr>
    </w:lvl>
  </w:abstractNum>
  <w:abstractNum w:abstractNumId="9" w15:restartNumberingAfterBreak="0">
    <w:nsid w:val="00000023"/>
    <w:multiLevelType w:val="singleLevel"/>
    <w:tmpl w:val="00000023"/>
    <w:name w:val="WW8Num226"/>
    <w:lvl w:ilvl="0">
      <w:start w:val="1"/>
      <w:numFmt w:val="decimal"/>
      <w:lvlText w:val="%1."/>
      <w:lvlJc w:val="left"/>
      <w:pPr>
        <w:tabs>
          <w:tab w:val="num" w:pos="360"/>
        </w:tabs>
        <w:ind w:left="360" w:hanging="360"/>
      </w:pPr>
      <w:rPr>
        <w:rFonts w:ascii="Times New Roman" w:hAnsi="Times New Roman" w:cs="Times New Roman"/>
      </w:rPr>
    </w:lvl>
  </w:abstractNum>
  <w:abstractNum w:abstractNumId="10" w15:restartNumberingAfterBreak="0">
    <w:nsid w:val="00000024"/>
    <w:multiLevelType w:val="singleLevel"/>
    <w:tmpl w:val="00000024"/>
    <w:name w:val="WW8Num229"/>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16770EB"/>
    <w:multiLevelType w:val="hybridMultilevel"/>
    <w:tmpl w:val="6DF8319A"/>
    <w:lvl w:ilvl="0" w:tplc="05BE8B72">
      <w:start w:val="1"/>
      <w:numFmt w:val="decimal"/>
      <w:lvlText w:val="%1."/>
      <w:lvlJc w:val="left"/>
      <w:pPr>
        <w:ind w:left="720" w:hanging="360"/>
      </w:pPr>
      <w:rPr>
        <w:rFonts w:ascii="Verdana" w:hAnsi="Verdana" w:hint="default"/>
        <w:b w:val="0"/>
        <w:i w:val="0"/>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6954057"/>
    <w:multiLevelType w:val="hybridMultilevel"/>
    <w:tmpl w:val="07DCDD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6E830CD"/>
    <w:multiLevelType w:val="hybridMultilevel"/>
    <w:tmpl w:val="D9DECD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6F8026F"/>
    <w:multiLevelType w:val="hybridMultilevel"/>
    <w:tmpl w:val="DCFE8576"/>
    <w:lvl w:ilvl="0" w:tplc="7390C2AA">
      <w:start w:val="1"/>
      <w:numFmt w:val="lowerLetter"/>
      <w:lvlText w:val="%1)"/>
      <w:lvlJc w:val="left"/>
      <w:pPr>
        <w:ind w:left="720" w:hanging="360"/>
      </w:pPr>
      <w:rPr>
        <w:rFonts w:ascii="Verdana" w:hAnsi="Verdana" w:cs="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73F1D0A"/>
    <w:multiLevelType w:val="hybridMultilevel"/>
    <w:tmpl w:val="A4EA2F90"/>
    <w:lvl w:ilvl="0" w:tplc="0DC22928">
      <w:start w:val="1"/>
      <w:numFmt w:val="lowerLetter"/>
      <w:lvlText w:val="%1)"/>
      <w:lvlJc w:val="left"/>
      <w:pPr>
        <w:ind w:left="720" w:hanging="360"/>
      </w:pPr>
      <w:rPr>
        <w:rFonts w:ascii="Verdana" w:hAnsi="Verdana" w:cs="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8B949FF"/>
    <w:multiLevelType w:val="hybridMultilevel"/>
    <w:tmpl w:val="F4503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EF323A0"/>
    <w:multiLevelType w:val="hybridMultilevel"/>
    <w:tmpl w:val="D828F2B4"/>
    <w:lvl w:ilvl="0" w:tplc="FAD2E40A">
      <w:start w:val="1"/>
      <w:numFmt w:val="decimal"/>
      <w:lvlText w:val="%1."/>
      <w:lvlJc w:val="left"/>
      <w:pPr>
        <w:ind w:left="720" w:hanging="360"/>
      </w:pPr>
      <w:rPr>
        <w:rFonts w:ascii="Verdana" w:hAnsi="Verdana" w:cs="Arial Unicode MS" w:hint="default"/>
        <w:sz w:val="18"/>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1F751E"/>
    <w:multiLevelType w:val="singleLevel"/>
    <w:tmpl w:val="3BC665D2"/>
    <w:name w:val="WW8Num302"/>
    <w:lvl w:ilvl="0">
      <w:start w:val="1"/>
      <w:numFmt w:val="lowerLetter"/>
      <w:lvlText w:val="%1)"/>
      <w:lvlJc w:val="left"/>
      <w:pPr>
        <w:tabs>
          <w:tab w:val="num" w:pos="660"/>
        </w:tabs>
        <w:ind w:left="660" w:hanging="360"/>
      </w:pPr>
      <w:rPr>
        <w:rFonts w:ascii="Verdana" w:hAnsi="Verdana" w:cs="Verdana" w:hint="default"/>
      </w:rPr>
    </w:lvl>
  </w:abstractNum>
  <w:abstractNum w:abstractNumId="19" w15:restartNumberingAfterBreak="0">
    <w:nsid w:val="12200652"/>
    <w:multiLevelType w:val="hybridMultilevel"/>
    <w:tmpl w:val="6C580E18"/>
    <w:lvl w:ilvl="0" w:tplc="04150011">
      <w:start w:val="1"/>
      <w:numFmt w:val="decimal"/>
      <w:lvlText w:val="%1)"/>
      <w:lvlJc w:val="left"/>
      <w:pPr>
        <w:ind w:left="1072" w:hanging="360"/>
      </w:p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abstractNum w:abstractNumId="20" w15:restartNumberingAfterBreak="0">
    <w:nsid w:val="12FB4D15"/>
    <w:multiLevelType w:val="hybridMultilevel"/>
    <w:tmpl w:val="BB2621F8"/>
    <w:lvl w:ilvl="0" w:tplc="B136D50A">
      <w:start w:val="1"/>
      <w:numFmt w:val="lowerLetter"/>
      <w:lvlText w:val="%1)"/>
      <w:lvlJc w:val="left"/>
      <w:pPr>
        <w:ind w:left="720" w:hanging="360"/>
      </w:pPr>
      <w:rPr>
        <w:rFonts w:ascii="Verdana" w:hAnsi="Verdana" w:cs="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871B77"/>
    <w:multiLevelType w:val="hybridMultilevel"/>
    <w:tmpl w:val="9A9A74CA"/>
    <w:name w:val="WW8Num3022"/>
    <w:lvl w:ilvl="0" w:tplc="8B56D1EE">
      <w:start w:val="1"/>
      <w:numFmt w:val="lowerLetter"/>
      <w:lvlText w:val="%1)"/>
      <w:lvlJc w:val="left"/>
      <w:pPr>
        <w:tabs>
          <w:tab w:val="num" w:pos="660"/>
        </w:tabs>
        <w:ind w:left="660" w:hanging="360"/>
      </w:pPr>
      <w:rPr>
        <w:rFonts w:ascii="Verdana" w:hAnsi="Verdana" w:cs="Verdana"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2" w15:restartNumberingAfterBreak="0">
    <w:nsid w:val="1805294A"/>
    <w:multiLevelType w:val="hybridMultilevel"/>
    <w:tmpl w:val="69AEA26A"/>
    <w:lvl w:ilvl="0" w:tplc="FAD2E40A">
      <w:start w:val="1"/>
      <w:numFmt w:val="decimal"/>
      <w:lvlText w:val="%1."/>
      <w:lvlJc w:val="left"/>
      <w:pPr>
        <w:ind w:left="720" w:hanging="360"/>
      </w:pPr>
      <w:rPr>
        <w:rFonts w:ascii="Verdana" w:hAnsi="Verdana" w:cs="Arial Unicode MS" w:hint="default"/>
        <w:sz w:val="18"/>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80D5EE2"/>
    <w:multiLevelType w:val="hybridMultilevel"/>
    <w:tmpl w:val="857A21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93779CC"/>
    <w:multiLevelType w:val="hybridMultilevel"/>
    <w:tmpl w:val="88E2CE8E"/>
    <w:lvl w:ilvl="0" w:tplc="A54CDC0C">
      <w:start w:val="1"/>
      <w:numFmt w:val="decimal"/>
      <w:lvlText w:val="%1)"/>
      <w:lvlJc w:val="left"/>
      <w:pPr>
        <w:ind w:left="720" w:hanging="360"/>
      </w:pPr>
      <w:rPr>
        <w:rFonts w:ascii="Verdana" w:hAnsi="Verdana"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C941FBF"/>
    <w:multiLevelType w:val="hybridMultilevel"/>
    <w:tmpl w:val="8D8A5B06"/>
    <w:lvl w:ilvl="0" w:tplc="5CD4953E">
      <w:start w:val="1"/>
      <w:numFmt w:val="decimal"/>
      <w:lvlText w:val="%1."/>
      <w:lvlJc w:val="left"/>
      <w:pPr>
        <w:ind w:left="720" w:hanging="360"/>
      </w:pPr>
      <w:rPr>
        <w:rFonts w:ascii="Verdana" w:hAnsi="Verdana" w:cs="Arial Unicode M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A364F4"/>
    <w:multiLevelType w:val="hybridMultilevel"/>
    <w:tmpl w:val="6A72152E"/>
    <w:name w:val="WW8Num30"/>
    <w:lvl w:ilvl="0" w:tplc="05886A62">
      <w:start w:val="1"/>
      <w:numFmt w:val="lowerLetter"/>
      <w:lvlText w:val="%1)"/>
      <w:lvlJc w:val="left"/>
      <w:pPr>
        <w:tabs>
          <w:tab w:val="num" w:pos="360"/>
        </w:tabs>
        <w:ind w:left="360" w:hanging="360"/>
      </w:pPr>
      <w:rPr>
        <w:rFonts w:ascii="Verdana" w:hAnsi="Verdana" w:cs="Verdana"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7" w15:restartNumberingAfterBreak="0">
    <w:nsid w:val="231472F7"/>
    <w:multiLevelType w:val="hybridMultilevel"/>
    <w:tmpl w:val="34169162"/>
    <w:lvl w:ilvl="0" w:tplc="D18EBDD6">
      <w:start w:val="1"/>
      <w:numFmt w:val="decimal"/>
      <w:lvlText w:val="%1)"/>
      <w:lvlJc w:val="left"/>
      <w:pPr>
        <w:ind w:left="720" w:hanging="360"/>
      </w:pPr>
      <w:rPr>
        <w:rFonts w:hint="default"/>
        <w:b/>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7A22AA"/>
    <w:multiLevelType w:val="hybridMultilevel"/>
    <w:tmpl w:val="19AE73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93C1046"/>
    <w:multiLevelType w:val="hybridMultilevel"/>
    <w:tmpl w:val="FAAE71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AA1BEA"/>
    <w:multiLevelType w:val="hybridMultilevel"/>
    <w:tmpl w:val="DA3854C0"/>
    <w:lvl w:ilvl="0" w:tplc="D0409FA6">
      <w:start w:val="1"/>
      <w:numFmt w:val="decimal"/>
      <w:pStyle w:val="Nagwek3"/>
      <w:lvlText w:val="%1."/>
      <w:lvlJc w:val="left"/>
      <w:pPr>
        <w:ind w:left="360" w:hanging="360"/>
      </w:pPr>
      <w:rPr>
        <w:rFonts w:ascii="Verdana" w:eastAsia="Times New Roman" w:hAnsi="Verdana" w:cs="Helv"/>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22"/>
        <w:szCs w:val="22"/>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145" w:hanging="360"/>
      </w:pPr>
    </w:lvl>
    <w:lvl w:ilvl="2" w:tplc="0415001B" w:tentative="1">
      <w:start w:val="1"/>
      <w:numFmt w:val="lowerRoman"/>
      <w:lvlText w:val="%3."/>
      <w:lvlJc w:val="right"/>
      <w:pPr>
        <w:ind w:left="1865" w:hanging="180"/>
      </w:pPr>
    </w:lvl>
    <w:lvl w:ilvl="3" w:tplc="0415000F" w:tentative="1">
      <w:start w:val="1"/>
      <w:numFmt w:val="decimal"/>
      <w:lvlText w:val="%4."/>
      <w:lvlJc w:val="left"/>
      <w:pPr>
        <w:ind w:left="2585" w:hanging="360"/>
      </w:pPr>
    </w:lvl>
    <w:lvl w:ilvl="4" w:tplc="04150019" w:tentative="1">
      <w:start w:val="1"/>
      <w:numFmt w:val="lowerLetter"/>
      <w:lvlText w:val="%5."/>
      <w:lvlJc w:val="left"/>
      <w:pPr>
        <w:ind w:left="3305" w:hanging="360"/>
      </w:pPr>
    </w:lvl>
    <w:lvl w:ilvl="5" w:tplc="0415001B" w:tentative="1">
      <w:start w:val="1"/>
      <w:numFmt w:val="lowerRoman"/>
      <w:lvlText w:val="%6."/>
      <w:lvlJc w:val="right"/>
      <w:pPr>
        <w:ind w:left="4025" w:hanging="180"/>
      </w:pPr>
    </w:lvl>
    <w:lvl w:ilvl="6" w:tplc="0415000F" w:tentative="1">
      <w:start w:val="1"/>
      <w:numFmt w:val="decimal"/>
      <w:lvlText w:val="%7."/>
      <w:lvlJc w:val="left"/>
      <w:pPr>
        <w:ind w:left="4745" w:hanging="360"/>
      </w:pPr>
    </w:lvl>
    <w:lvl w:ilvl="7" w:tplc="04150019" w:tentative="1">
      <w:start w:val="1"/>
      <w:numFmt w:val="lowerLetter"/>
      <w:lvlText w:val="%8."/>
      <w:lvlJc w:val="left"/>
      <w:pPr>
        <w:ind w:left="5465" w:hanging="360"/>
      </w:pPr>
    </w:lvl>
    <w:lvl w:ilvl="8" w:tplc="0415001B" w:tentative="1">
      <w:start w:val="1"/>
      <w:numFmt w:val="lowerRoman"/>
      <w:lvlText w:val="%9."/>
      <w:lvlJc w:val="right"/>
      <w:pPr>
        <w:ind w:left="6185" w:hanging="180"/>
      </w:pPr>
    </w:lvl>
  </w:abstractNum>
  <w:abstractNum w:abstractNumId="31" w15:restartNumberingAfterBreak="0">
    <w:nsid w:val="2C1F5FD0"/>
    <w:multiLevelType w:val="hybridMultilevel"/>
    <w:tmpl w:val="1544220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5571A17"/>
    <w:multiLevelType w:val="hybridMultilevel"/>
    <w:tmpl w:val="2AD46A30"/>
    <w:lvl w:ilvl="0" w:tplc="D79CFD2E">
      <w:start w:val="1"/>
      <w:numFmt w:val="lowerLetter"/>
      <w:pStyle w:val="Nagwek5"/>
      <w:lvlText w:val="%1)"/>
      <w:lvlJc w:val="left"/>
      <w:pPr>
        <w:ind w:left="1911" w:hanging="360"/>
      </w:pPr>
      <w:rPr>
        <w:rFonts w:hint="default"/>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33" w15:restartNumberingAfterBreak="0">
    <w:nsid w:val="362145E2"/>
    <w:multiLevelType w:val="hybridMultilevel"/>
    <w:tmpl w:val="8952A978"/>
    <w:lvl w:ilvl="0" w:tplc="E6B2CEB2">
      <w:start w:val="1"/>
      <w:numFmt w:val="decimal"/>
      <w:lvlText w:val="%1."/>
      <w:lvlJc w:val="left"/>
      <w:pPr>
        <w:ind w:left="720" w:hanging="360"/>
      </w:pPr>
      <w:rPr>
        <w:rFonts w:ascii="Verdana" w:hAnsi="Verdana" w:cs="Arial Unicode M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901259C"/>
    <w:multiLevelType w:val="hybridMultilevel"/>
    <w:tmpl w:val="029210A0"/>
    <w:lvl w:ilvl="0" w:tplc="0798AF60">
      <w:start w:val="1"/>
      <w:numFmt w:val="decimal"/>
      <w:lvlText w:val="%1."/>
      <w:lvlJc w:val="left"/>
      <w:pPr>
        <w:ind w:left="720" w:hanging="360"/>
      </w:pPr>
      <w:rPr>
        <w:rFonts w:ascii="Verdana" w:hAnsi="Verdana" w:cs="Arial Unicode M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8A119A"/>
    <w:multiLevelType w:val="hybridMultilevel"/>
    <w:tmpl w:val="172A2404"/>
    <w:lvl w:ilvl="0" w:tplc="59F2259E">
      <w:start w:val="1"/>
      <w:numFmt w:val="decimal"/>
      <w:lvlText w:val="%1."/>
      <w:lvlJc w:val="left"/>
      <w:pPr>
        <w:ind w:left="720" w:hanging="360"/>
      </w:pPr>
      <w:rPr>
        <w:rFonts w:ascii="Verdana" w:hAnsi="Verdana" w:cs="Arial Unicode MS" w:hint="default"/>
        <w:strike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9F36621"/>
    <w:multiLevelType w:val="hybridMultilevel"/>
    <w:tmpl w:val="105E4C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B59182F"/>
    <w:multiLevelType w:val="hybridMultilevel"/>
    <w:tmpl w:val="DC509C34"/>
    <w:lvl w:ilvl="0" w:tplc="16506602">
      <w:start w:val="1"/>
      <w:numFmt w:val="decimal"/>
      <w:lvlText w:val="%1."/>
      <w:lvlJc w:val="left"/>
      <w:pPr>
        <w:ind w:left="4330" w:hanging="360"/>
      </w:pPr>
      <w:rPr>
        <w:rFonts w:ascii="Verdana" w:hAnsi="Verdana" w:cs="Arial Unicode M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D372870"/>
    <w:multiLevelType w:val="hybridMultilevel"/>
    <w:tmpl w:val="CFB293CA"/>
    <w:lvl w:ilvl="0" w:tplc="32927D0A">
      <w:start w:val="1"/>
      <w:numFmt w:val="decimal"/>
      <w:lvlText w:val="%1."/>
      <w:lvlJc w:val="left"/>
      <w:pPr>
        <w:ind w:left="723" w:hanging="360"/>
      </w:pPr>
      <w:rPr>
        <w:rFonts w:ascii="Verdana" w:hAnsi="Verdana" w:cs="Arial Unicode MS" w:hint="default"/>
        <w:sz w:val="22"/>
        <w:szCs w:val="22"/>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39" w15:restartNumberingAfterBreak="0">
    <w:nsid w:val="45FD3DDA"/>
    <w:multiLevelType w:val="hybridMultilevel"/>
    <w:tmpl w:val="F3827DE2"/>
    <w:lvl w:ilvl="0" w:tplc="8FFAD5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6BE1EDB"/>
    <w:multiLevelType w:val="hybridMultilevel"/>
    <w:tmpl w:val="BA9ED382"/>
    <w:lvl w:ilvl="0" w:tplc="B9EE89D4">
      <w:start w:val="1"/>
      <w:numFmt w:val="decimal"/>
      <w:lvlText w:val="%1."/>
      <w:lvlJc w:val="left"/>
      <w:pPr>
        <w:ind w:left="1083" w:hanging="360"/>
      </w:pPr>
      <w:rPr>
        <w:rFonts w:ascii="Verdana" w:hAnsi="Verdana" w:cs="Arial Unicode MS" w:hint="default"/>
        <w:sz w:val="22"/>
        <w:szCs w:val="22"/>
      </w:r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41" w15:restartNumberingAfterBreak="0">
    <w:nsid w:val="4DE05644"/>
    <w:multiLevelType w:val="hybridMultilevel"/>
    <w:tmpl w:val="6400BE78"/>
    <w:lvl w:ilvl="0" w:tplc="B04AB2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02C68FC"/>
    <w:multiLevelType w:val="hybridMultilevel"/>
    <w:tmpl w:val="C6704940"/>
    <w:lvl w:ilvl="0" w:tplc="B2D41184">
      <w:start w:val="1"/>
      <w:numFmt w:val="decimal"/>
      <w:lvlText w:val="%1."/>
      <w:lvlJc w:val="left"/>
      <w:pPr>
        <w:ind w:left="720" w:hanging="360"/>
      </w:pPr>
      <w:rPr>
        <w:rFonts w:ascii="Verdana" w:hAnsi="Verdana" w:cs="Arial Unicode M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8652D9"/>
    <w:multiLevelType w:val="hybridMultilevel"/>
    <w:tmpl w:val="BF00FF6C"/>
    <w:lvl w:ilvl="0" w:tplc="7CC2B44C">
      <w:start w:val="1"/>
      <w:numFmt w:val="decimal"/>
      <w:lvlText w:val="%1."/>
      <w:lvlJc w:val="left"/>
      <w:pPr>
        <w:ind w:left="360" w:hanging="360"/>
      </w:pPr>
      <w:rPr>
        <w:rFonts w:ascii="Verdana" w:hAnsi="Verdana" w:cs="Times New Roman" w:hint="default"/>
        <w:b w:val="0"/>
        <w:bCs w:val="0"/>
        <w:strike w:val="0"/>
      </w:rPr>
    </w:lvl>
    <w:lvl w:ilvl="1" w:tplc="98649B44">
      <w:start w:val="1"/>
      <w:numFmt w:val="decimal"/>
      <w:lvlText w:val="%2."/>
      <w:lvlJc w:val="left"/>
      <w:pPr>
        <w:ind w:left="4592" w:hanging="480"/>
      </w:pPr>
      <w:rPr>
        <w:rFonts w:ascii="Verdana" w:hAnsi="Verdana" w:cs="Times New Roman" w:hint="default"/>
        <w:b w:val="0"/>
        <w:bCs w:val="0"/>
        <w:strike w:val="0"/>
        <w:sz w:val="22"/>
        <w:szCs w:val="22"/>
      </w:rPr>
    </w:lvl>
    <w:lvl w:ilvl="2" w:tplc="0415001B">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44" w15:restartNumberingAfterBreak="0">
    <w:nsid w:val="54CD7189"/>
    <w:multiLevelType w:val="hybridMultilevel"/>
    <w:tmpl w:val="AAECC20A"/>
    <w:lvl w:ilvl="0" w:tplc="B540F3EE">
      <w:start w:val="1"/>
      <w:numFmt w:val="lowerLetter"/>
      <w:lvlText w:val="%1)"/>
      <w:lvlJc w:val="left"/>
      <w:pPr>
        <w:ind w:left="2127" w:hanging="360"/>
      </w:pPr>
      <w:rPr>
        <w:rFonts w:ascii="Verdana" w:hAnsi="Verdana" w:cs="Times New Roman" w:hint="default"/>
        <w:b w:val="0"/>
        <w:i w:val="0"/>
        <w:sz w:val="22"/>
        <w:szCs w:val="22"/>
      </w:rPr>
    </w:lvl>
    <w:lvl w:ilvl="1" w:tplc="04150019" w:tentative="1">
      <w:start w:val="1"/>
      <w:numFmt w:val="lowerLetter"/>
      <w:lvlText w:val="%2."/>
      <w:lvlJc w:val="left"/>
      <w:pPr>
        <w:ind w:left="2847" w:hanging="360"/>
      </w:pPr>
    </w:lvl>
    <w:lvl w:ilvl="2" w:tplc="0415001B" w:tentative="1">
      <w:start w:val="1"/>
      <w:numFmt w:val="lowerRoman"/>
      <w:lvlText w:val="%3."/>
      <w:lvlJc w:val="right"/>
      <w:pPr>
        <w:ind w:left="3567" w:hanging="180"/>
      </w:pPr>
    </w:lvl>
    <w:lvl w:ilvl="3" w:tplc="0415000F" w:tentative="1">
      <w:start w:val="1"/>
      <w:numFmt w:val="decimal"/>
      <w:lvlText w:val="%4."/>
      <w:lvlJc w:val="left"/>
      <w:pPr>
        <w:ind w:left="4287" w:hanging="360"/>
      </w:pPr>
    </w:lvl>
    <w:lvl w:ilvl="4" w:tplc="04150019" w:tentative="1">
      <w:start w:val="1"/>
      <w:numFmt w:val="lowerLetter"/>
      <w:lvlText w:val="%5."/>
      <w:lvlJc w:val="left"/>
      <w:pPr>
        <w:ind w:left="5007" w:hanging="360"/>
      </w:pPr>
    </w:lvl>
    <w:lvl w:ilvl="5" w:tplc="0415001B" w:tentative="1">
      <w:start w:val="1"/>
      <w:numFmt w:val="lowerRoman"/>
      <w:lvlText w:val="%6."/>
      <w:lvlJc w:val="right"/>
      <w:pPr>
        <w:ind w:left="5727" w:hanging="180"/>
      </w:pPr>
    </w:lvl>
    <w:lvl w:ilvl="6" w:tplc="0415000F" w:tentative="1">
      <w:start w:val="1"/>
      <w:numFmt w:val="decimal"/>
      <w:lvlText w:val="%7."/>
      <w:lvlJc w:val="left"/>
      <w:pPr>
        <w:ind w:left="6447" w:hanging="360"/>
      </w:pPr>
    </w:lvl>
    <w:lvl w:ilvl="7" w:tplc="04150019" w:tentative="1">
      <w:start w:val="1"/>
      <w:numFmt w:val="lowerLetter"/>
      <w:lvlText w:val="%8."/>
      <w:lvlJc w:val="left"/>
      <w:pPr>
        <w:ind w:left="7167" w:hanging="360"/>
      </w:pPr>
    </w:lvl>
    <w:lvl w:ilvl="8" w:tplc="0415001B" w:tentative="1">
      <w:start w:val="1"/>
      <w:numFmt w:val="lowerRoman"/>
      <w:lvlText w:val="%9."/>
      <w:lvlJc w:val="right"/>
      <w:pPr>
        <w:ind w:left="7887" w:hanging="180"/>
      </w:pPr>
    </w:lvl>
  </w:abstractNum>
  <w:abstractNum w:abstractNumId="45" w15:restartNumberingAfterBreak="0">
    <w:nsid w:val="54D9584B"/>
    <w:multiLevelType w:val="hybridMultilevel"/>
    <w:tmpl w:val="1C5EB01A"/>
    <w:lvl w:ilvl="0" w:tplc="11506ED8">
      <w:start w:val="1"/>
      <w:numFmt w:val="ordinal"/>
      <w:lvlText w:val="%1"/>
      <w:lvlJc w:val="left"/>
      <w:pPr>
        <w:ind w:left="720" w:hanging="360"/>
      </w:pPr>
      <w:rPr>
        <w:rFonts w:ascii="Verdana" w:hAnsi="Verdana" w:cs="Verdana" w:hint="default"/>
        <w:b w:val="0"/>
        <w:bCs w:val="0"/>
        <w:i w:val="0"/>
        <w:iCs w:val="0"/>
        <w:sz w:val="20"/>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5EC08C1"/>
    <w:multiLevelType w:val="hybridMultilevel"/>
    <w:tmpl w:val="20EECD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8673322"/>
    <w:multiLevelType w:val="hybridMultilevel"/>
    <w:tmpl w:val="BF523830"/>
    <w:lvl w:ilvl="0" w:tplc="04150011">
      <w:start w:val="1"/>
      <w:numFmt w:val="decimal"/>
      <w:lvlText w:val="%1)"/>
      <w:lvlJc w:val="left"/>
      <w:pPr>
        <w:ind w:left="2667" w:hanging="360"/>
      </w:pPr>
    </w:lvl>
    <w:lvl w:ilvl="1" w:tplc="04150019" w:tentative="1">
      <w:start w:val="1"/>
      <w:numFmt w:val="lowerLetter"/>
      <w:lvlText w:val="%2."/>
      <w:lvlJc w:val="left"/>
      <w:pPr>
        <w:ind w:left="3387" w:hanging="360"/>
      </w:pPr>
    </w:lvl>
    <w:lvl w:ilvl="2" w:tplc="0415001B" w:tentative="1">
      <w:start w:val="1"/>
      <w:numFmt w:val="lowerRoman"/>
      <w:lvlText w:val="%3."/>
      <w:lvlJc w:val="right"/>
      <w:pPr>
        <w:ind w:left="4107" w:hanging="180"/>
      </w:pPr>
    </w:lvl>
    <w:lvl w:ilvl="3" w:tplc="0415000F" w:tentative="1">
      <w:start w:val="1"/>
      <w:numFmt w:val="decimal"/>
      <w:lvlText w:val="%4."/>
      <w:lvlJc w:val="left"/>
      <w:pPr>
        <w:ind w:left="4827" w:hanging="360"/>
      </w:pPr>
    </w:lvl>
    <w:lvl w:ilvl="4" w:tplc="04150019" w:tentative="1">
      <w:start w:val="1"/>
      <w:numFmt w:val="lowerLetter"/>
      <w:lvlText w:val="%5."/>
      <w:lvlJc w:val="left"/>
      <w:pPr>
        <w:ind w:left="5547" w:hanging="360"/>
      </w:pPr>
    </w:lvl>
    <w:lvl w:ilvl="5" w:tplc="0415001B" w:tentative="1">
      <w:start w:val="1"/>
      <w:numFmt w:val="lowerRoman"/>
      <w:lvlText w:val="%6."/>
      <w:lvlJc w:val="right"/>
      <w:pPr>
        <w:ind w:left="6267" w:hanging="180"/>
      </w:pPr>
    </w:lvl>
    <w:lvl w:ilvl="6" w:tplc="0415000F" w:tentative="1">
      <w:start w:val="1"/>
      <w:numFmt w:val="decimal"/>
      <w:lvlText w:val="%7."/>
      <w:lvlJc w:val="left"/>
      <w:pPr>
        <w:ind w:left="6987" w:hanging="360"/>
      </w:pPr>
    </w:lvl>
    <w:lvl w:ilvl="7" w:tplc="04150019" w:tentative="1">
      <w:start w:val="1"/>
      <w:numFmt w:val="lowerLetter"/>
      <w:lvlText w:val="%8."/>
      <w:lvlJc w:val="left"/>
      <w:pPr>
        <w:ind w:left="7707" w:hanging="360"/>
      </w:pPr>
    </w:lvl>
    <w:lvl w:ilvl="8" w:tplc="0415001B" w:tentative="1">
      <w:start w:val="1"/>
      <w:numFmt w:val="lowerRoman"/>
      <w:lvlText w:val="%9."/>
      <w:lvlJc w:val="right"/>
      <w:pPr>
        <w:ind w:left="8427" w:hanging="180"/>
      </w:pPr>
    </w:lvl>
  </w:abstractNum>
  <w:abstractNum w:abstractNumId="48" w15:restartNumberingAfterBreak="0">
    <w:nsid w:val="5CBB4A19"/>
    <w:multiLevelType w:val="hybridMultilevel"/>
    <w:tmpl w:val="C8F882FC"/>
    <w:name w:val="WW8Num30222"/>
    <w:lvl w:ilvl="0" w:tplc="7046C3B0">
      <w:start w:val="1"/>
      <w:numFmt w:val="lowerLetter"/>
      <w:lvlText w:val="%1)"/>
      <w:lvlJc w:val="left"/>
      <w:pPr>
        <w:tabs>
          <w:tab w:val="num" w:pos="660"/>
        </w:tabs>
        <w:ind w:left="660" w:hanging="360"/>
      </w:pPr>
      <w:rPr>
        <w:rFonts w:ascii="Verdana" w:hAnsi="Verdana" w:cs="Verdana" w:hint="default"/>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9" w15:restartNumberingAfterBreak="0">
    <w:nsid w:val="5FF46CFE"/>
    <w:multiLevelType w:val="hybridMultilevel"/>
    <w:tmpl w:val="C44AEAE0"/>
    <w:lvl w:ilvl="0" w:tplc="33861B90">
      <w:start w:val="1"/>
      <w:numFmt w:val="lowerLetter"/>
      <w:lvlText w:val="%1)"/>
      <w:lvlJc w:val="left"/>
      <w:pPr>
        <w:ind w:left="1440" w:hanging="360"/>
      </w:pPr>
      <w:rPr>
        <w:rFonts w:ascii="Verdana" w:hAnsi="Verdana" w:cs="Times New Roman" w:hint="default"/>
        <w:b w:val="0"/>
        <w:i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619B4109"/>
    <w:multiLevelType w:val="hybridMultilevel"/>
    <w:tmpl w:val="6DBC2B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342083"/>
    <w:multiLevelType w:val="multilevel"/>
    <w:tmpl w:val="5FFA565E"/>
    <w:name w:val="WW8Num232"/>
    <w:lvl w:ilvl="0">
      <w:start w:val="3"/>
      <w:numFmt w:val="upperRoman"/>
      <w:lvlText w:val="%1."/>
      <w:lvlJc w:val="left"/>
      <w:pPr>
        <w:tabs>
          <w:tab w:val="num" w:pos="720"/>
        </w:tabs>
      </w:pPr>
      <w:rPr>
        <w:rFonts w:ascii="Verdana" w:hAnsi="Verdana" w:cs="Verdana" w:hint="default"/>
        <w:b w:val="0"/>
        <w:sz w:val="20"/>
        <w:szCs w:val="20"/>
      </w:rPr>
    </w:lvl>
    <w:lvl w:ilvl="1">
      <w:start w:val="6"/>
      <w:numFmt w:val="decimal"/>
      <w:lvlText w:val="%2."/>
      <w:lvlJc w:val="left"/>
      <w:pPr>
        <w:tabs>
          <w:tab w:val="num" w:pos="360"/>
        </w:tabs>
      </w:pPr>
      <w:rPr>
        <w:rFonts w:ascii="Verdana" w:hAnsi="Verdana" w:cs="Verdana" w:hint="default"/>
        <w:sz w:val="20"/>
        <w:szCs w:val="20"/>
      </w:rPr>
    </w:lvl>
    <w:lvl w:ilvl="2">
      <w:start w:val="4"/>
      <w:numFmt w:val="upperRoman"/>
      <w:lvlText w:val="%3."/>
      <w:lvlJc w:val="left"/>
      <w:pPr>
        <w:tabs>
          <w:tab w:val="num" w:pos="720"/>
        </w:tabs>
      </w:pPr>
      <w:rPr>
        <w:rFonts w:ascii="Verdana" w:hAnsi="Verdana" w:cs="Verdana" w:hint="default"/>
        <w:b w:val="0"/>
        <w:sz w:val="20"/>
        <w:szCs w:val="20"/>
      </w:rPr>
    </w:lvl>
    <w:lvl w:ilvl="3">
      <w:start w:val="1"/>
      <w:numFmt w:val="decimal"/>
      <w:lvlText w:val="%4."/>
      <w:lvlJc w:val="left"/>
      <w:pPr>
        <w:tabs>
          <w:tab w:val="num" w:pos="360"/>
        </w:tabs>
      </w:pPr>
      <w:rPr>
        <w:rFonts w:ascii="Times New Roman" w:hAnsi="Times New Roman" w:cs="Times New Roman" w:hint="default"/>
      </w:rPr>
    </w:lvl>
    <w:lvl w:ilvl="4">
      <w:start w:val="1"/>
      <w:numFmt w:val="lowerLetter"/>
      <w:lvlText w:val="%5."/>
      <w:lvlJc w:val="left"/>
      <w:pPr>
        <w:tabs>
          <w:tab w:val="num" w:pos="3600"/>
        </w:tabs>
      </w:pPr>
      <w:rPr>
        <w:rFonts w:ascii="Times New Roman" w:hAnsi="Times New Roman" w:cs="Times New Roman" w:hint="default"/>
      </w:rPr>
    </w:lvl>
    <w:lvl w:ilvl="5">
      <w:start w:val="1"/>
      <w:numFmt w:val="lowerRoman"/>
      <w:lvlText w:val="%6."/>
      <w:lvlJc w:val="right"/>
      <w:pPr>
        <w:tabs>
          <w:tab w:val="num" w:pos="4320"/>
        </w:tabs>
      </w:pPr>
      <w:rPr>
        <w:rFonts w:ascii="Times New Roman" w:hAnsi="Times New Roman" w:cs="Times New Roman" w:hint="default"/>
      </w:rPr>
    </w:lvl>
    <w:lvl w:ilvl="6">
      <w:start w:val="1"/>
      <w:numFmt w:val="decimal"/>
      <w:lvlText w:val="%7."/>
      <w:lvlJc w:val="left"/>
      <w:pPr>
        <w:tabs>
          <w:tab w:val="num" w:pos="5040"/>
        </w:tabs>
      </w:pPr>
      <w:rPr>
        <w:rFonts w:ascii="Times New Roman" w:hAnsi="Times New Roman" w:cs="Times New Roman" w:hint="default"/>
      </w:rPr>
    </w:lvl>
    <w:lvl w:ilvl="7">
      <w:start w:val="1"/>
      <w:numFmt w:val="lowerLetter"/>
      <w:lvlText w:val="%8."/>
      <w:lvlJc w:val="left"/>
      <w:pPr>
        <w:tabs>
          <w:tab w:val="num" w:pos="5760"/>
        </w:tabs>
      </w:pPr>
      <w:rPr>
        <w:rFonts w:ascii="Times New Roman" w:hAnsi="Times New Roman" w:cs="Times New Roman" w:hint="default"/>
      </w:rPr>
    </w:lvl>
    <w:lvl w:ilvl="8">
      <w:start w:val="1"/>
      <w:numFmt w:val="lowerRoman"/>
      <w:lvlText w:val="%9."/>
      <w:lvlJc w:val="right"/>
      <w:pPr>
        <w:tabs>
          <w:tab w:val="num" w:pos="6480"/>
        </w:tabs>
      </w:pPr>
      <w:rPr>
        <w:rFonts w:ascii="Times New Roman" w:hAnsi="Times New Roman" w:cs="Times New Roman" w:hint="default"/>
      </w:rPr>
    </w:lvl>
  </w:abstractNum>
  <w:abstractNum w:abstractNumId="52" w15:restartNumberingAfterBreak="0">
    <w:nsid w:val="665771B7"/>
    <w:multiLevelType w:val="hybridMultilevel"/>
    <w:tmpl w:val="F9B087CE"/>
    <w:lvl w:ilvl="0" w:tplc="4B927B74">
      <w:start w:val="1"/>
      <w:numFmt w:val="bullet"/>
      <w:pStyle w:val="Radek"/>
      <w:lvlText w:val=""/>
      <w:lvlJc w:val="left"/>
      <w:pPr>
        <w:tabs>
          <w:tab w:val="num" w:pos="1440"/>
        </w:tabs>
        <w:ind w:left="1440" w:hanging="360"/>
      </w:pPr>
      <w:rPr>
        <w:rFonts w:ascii="Symbol" w:hAnsi="Symbol" w:hint="default"/>
      </w:rPr>
    </w:lvl>
    <w:lvl w:ilvl="1" w:tplc="04150019">
      <w:start w:val="1"/>
      <w:numFmt w:val="bullet"/>
      <w:lvlText w:val="o"/>
      <w:lvlJc w:val="left"/>
      <w:pPr>
        <w:tabs>
          <w:tab w:val="num" w:pos="2160"/>
        </w:tabs>
        <w:ind w:left="2160" w:hanging="360"/>
      </w:pPr>
      <w:rPr>
        <w:rFonts w:ascii="Courier New" w:hAnsi="Courier New" w:cs="Courier New" w:hint="default"/>
      </w:rPr>
    </w:lvl>
    <w:lvl w:ilvl="2" w:tplc="0415001B" w:tentative="1">
      <w:start w:val="1"/>
      <w:numFmt w:val="bullet"/>
      <w:lvlText w:val=""/>
      <w:lvlJc w:val="left"/>
      <w:pPr>
        <w:tabs>
          <w:tab w:val="num" w:pos="2880"/>
        </w:tabs>
        <w:ind w:left="2880" w:hanging="360"/>
      </w:pPr>
      <w:rPr>
        <w:rFonts w:ascii="Wingdings" w:hAnsi="Wingdings" w:hint="default"/>
      </w:rPr>
    </w:lvl>
    <w:lvl w:ilvl="3" w:tplc="0415000F" w:tentative="1">
      <w:start w:val="1"/>
      <w:numFmt w:val="bullet"/>
      <w:lvlText w:val=""/>
      <w:lvlJc w:val="left"/>
      <w:pPr>
        <w:tabs>
          <w:tab w:val="num" w:pos="3600"/>
        </w:tabs>
        <w:ind w:left="3600" w:hanging="360"/>
      </w:pPr>
      <w:rPr>
        <w:rFonts w:ascii="Symbol" w:hAnsi="Symbol" w:hint="default"/>
      </w:rPr>
    </w:lvl>
    <w:lvl w:ilvl="4" w:tplc="04150019" w:tentative="1">
      <w:start w:val="1"/>
      <w:numFmt w:val="bullet"/>
      <w:lvlText w:val="o"/>
      <w:lvlJc w:val="left"/>
      <w:pPr>
        <w:tabs>
          <w:tab w:val="num" w:pos="4320"/>
        </w:tabs>
        <w:ind w:left="4320" w:hanging="360"/>
      </w:pPr>
      <w:rPr>
        <w:rFonts w:ascii="Courier New" w:hAnsi="Courier New" w:cs="Courier New" w:hint="default"/>
      </w:rPr>
    </w:lvl>
    <w:lvl w:ilvl="5" w:tplc="0415001B" w:tentative="1">
      <w:start w:val="1"/>
      <w:numFmt w:val="bullet"/>
      <w:lvlText w:val=""/>
      <w:lvlJc w:val="left"/>
      <w:pPr>
        <w:tabs>
          <w:tab w:val="num" w:pos="5040"/>
        </w:tabs>
        <w:ind w:left="5040" w:hanging="360"/>
      </w:pPr>
      <w:rPr>
        <w:rFonts w:ascii="Wingdings" w:hAnsi="Wingdings" w:hint="default"/>
      </w:rPr>
    </w:lvl>
    <w:lvl w:ilvl="6" w:tplc="0415000F" w:tentative="1">
      <w:start w:val="1"/>
      <w:numFmt w:val="bullet"/>
      <w:lvlText w:val=""/>
      <w:lvlJc w:val="left"/>
      <w:pPr>
        <w:tabs>
          <w:tab w:val="num" w:pos="5760"/>
        </w:tabs>
        <w:ind w:left="5760" w:hanging="360"/>
      </w:pPr>
      <w:rPr>
        <w:rFonts w:ascii="Symbol" w:hAnsi="Symbol" w:hint="default"/>
      </w:rPr>
    </w:lvl>
    <w:lvl w:ilvl="7" w:tplc="04150019" w:tentative="1">
      <w:start w:val="1"/>
      <w:numFmt w:val="bullet"/>
      <w:lvlText w:val="o"/>
      <w:lvlJc w:val="left"/>
      <w:pPr>
        <w:tabs>
          <w:tab w:val="num" w:pos="6480"/>
        </w:tabs>
        <w:ind w:left="6480" w:hanging="360"/>
      </w:pPr>
      <w:rPr>
        <w:rFonts w:ascii="Courier New" w:hAnsi="Courier New" w:cs="Courier New" w:hint="default"/>
      </w:rPr>
    </w:lvl>
    <w:lvl w:ilvl="8" w:tplc="0415001B" w:tentative="1">
      <w:start w:val="1"/>
      <w:numFmt w:val="bullet"/>
      <w:lvlText w:val=""/>
      <w:lvlJc w:val="left"/>
      <w:pPr>
        <w:tabs>
          <w:tab w:val="num" w:pos="7200"/>
        </w:tabs>
        <w:ind w:left="7200" w:hanging="360"/>
      </w:pPr>
      <w:rPr>
        <w:rFonts w:ascii="Wingdings" w:hAnsi="Wingdings" w:hint="default"/>
      </w:rPr>
    </w:lvl>
  </w:abstractNum>
  <w:abstractNum w:abstractNumId="53" w15:restartNumberingAfterBreak="0">
    <w:nsid w:val="67A32D5B"/>
    <w:multiLevelType w:val="hybridMultilevel"/>
    <w:tmpl w:val="2F7C3542"/>
    <w:lvl w:ilvl="0" w:tplc="B73E3A58">
      <w:start w:val="1"/>
      <w:numFmt w:val="decimal"/>
      <w:lvlText w:val="%1."/>
      <w:lvlJc w:val="left"/>
      <w:pPr>
        <w:ind w:left="720" w:hanging="360"/>
      </w:pPr>
      <w:rPr>
        <w:rFonts w:ascii="Verdana" w:hAnsi="Verdana" w:cs="Arial Unicode M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9BC2C66"/>
    <w:multiLevelType w:val="hybridMultilevel"/>
    <w:tmpl w:val="1B5AC82A"/>
    <w:lvl w:ilvl="0" w:tplc="FAD2E40A">
      <w:start w:val="1"/>
      <w:numFmt w:val="decimal"/>
      <w:lvlText w:val="%1."/>
      <w:lvlJc w:val="left"/>
      <w:pPr>
        <w:ind w:left="720" w:hanging="360"/>
      </w:pPr>
      <w:rPr>
        <w:rFonts w:ascii="Verdana" w:hAnsi="Verdana" w:cs="Arial Unicode MS" w:hint="default"/>
        <w:sz w:val="18"/>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2356D7"/>
    <w:multiLevelType w:val="hybridMultilevel"/>
    <w:tmpl w:val="5A4C9A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0356417"/>
    <w:multiLevelType w:val="hybridMultilevel"/>
    <w:tmpl w:val="BEA417FE"/>
    <w:lvl w:ilvl="0" w:tplc="B73E3A58">
      <w:start w:val="1"/>
      <w:numFmt w:val="decimal"/>
      <w:lvlText w:val="%1."/>
      <w:lvlJc w:val="left"/>
      <w:pPr>
        <w:ind w:left="720" w:hanging="360"/>
      </w:pPr>
      <w:rPr>
        <w:rFonts w:ascii="Verdana" w:hAnsi="Verdana" w:cs="Arial Unicode M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1575FAC"/>
    <w:multiLevelType w:val="hybridMultilevel"/>
    <w:tmpl w:val="0B865B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1DC673B"/>
    <w:multiLevelType w:val="hybridMultilevel"/>
    <w:tmpl w:val="09A41B5C"/>
    <w:lvl w:ilvl="0" w:tplc="E57EB6A0">
      <w:start w:val="1"/>
      <w:numFmt w:val="decimal"/>
      <w:lvlText w:val="%1."/>
      <w:lvlJc w:val="left"/>
      <w:pPr>
        <w:ind w:left="1440" w:hanging="360"/>
      </w:pPr>
      <w:rPr>
        <w:rFonts w:ascii="Verdana" w:hAnsi="Verdana" w:hint="default"/>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742E6083"/>
    <w:multiLevelType w:val="hybridMultilevel"/>
    <w:tmpl w:val="BB400D7E"/>
    <w:lvl w:ilvl="0" w:tplc="18B8BF06">
      <w:start w:val="1"/>
      <w:numFmt w:val="decimal"/>
      <w:lvlText w:val="%1."/>
      <w:lvlJc w:val="left"/>
      <w:pPr>
        <w:ind w:left="720" w:hanging="360"/>
      </w:pPr>
      <w:rPr>
        <w:rFonts w:ascii="Verdana" w:hAnsi="Verdana" w:cs="Arial Unicode M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217606"/>
    <w:multiLevelType w:val="hybridMultilevel"/>
    <w:tmpl w:val="140C819A"/>
    <w:lvl w:ilvl="0" w:tplc="4BF8D5CE">
      <w:start w:val="1"/>
      <w:numFmt w:val="ordinal"/>
      <w:lvlText w:val="%1"/>
      <w:lvlJc w:val="left"/>
      <w:pPr>
        <w:ind w:left="360" w:hanging="360"/>
      </w:pPr>
      <w:rPr>
        <w:rFonts w:ascii="Verdana" w:hAnsi="Verdana" w:cs="Verdana" w:hint="default"/>
        <w:b w:val="0"/>
        <w:bCs w:val="0"/>
        <w:i w:val="0"/>
        <w:iCs w:val="0"/>
        <w:caps w:val="0"/>
        <w:smallCaps w:val="0"/>
        <w:strike w:val="0"/>
        <w:dstrike w:val="0"/>
        <w:outline w:val="0"/>
        <w:shadow w:val="0"/>
        <w:emboss w:val="0"/>
        <w:imprint w:val="0"/>
        <w:vanish w:val="0"/>
        <w:color w:val="auto"/>
        <w:spacing w:val="0"/>
        <w:kern w:val="0"/>
        <w:position w:val="0"/>
        <w:sz w:val="22"/>
        <w:szCs w:val="22"/>
        <w:u w:val="none"/>
        <w:vertAlign w:val="baseline"/>
        <w:em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8B03D61"/>
    <w:multiLevelType w:val="hybridMultilevel"/>
    <w:tmpl w:val="EEEA3CD0"/>
    <w:lvl w:ilvl="0" w:tplc="CAFCBF1A">
      <w:start w:val="2"/>
      <w:numFmt w:val="decimal"/>
      <w:pStyle w:val="Nagwek4"/>
      <w:lvlText w:val="%1)"/>
      <w:lvlJc w:val="left"/>
      <w:pPr>
        <w:ind w:left="3913" w:hanging="360"/>
      </w:pPr>
      <w:rPr>
        <w:rFonts w:hint="default"/>
        <w:b w:val="0"/>
      </w:rPr>
    </w:lvl>
    <w:lvl w:ilvl="1" w:tplc="04150019" w:tentative="1">
      <w:start w:val="1"/>
      <w:numFmt w:val="lowerLetter"/>
      <w:lvlText w:val="%2."/>
      <w:lvlJc w:val="left"/>
      <w:pPr>
        <w:ind w:left="4633" w:hanging="360"/>
      </w:pPr>
    </w:lvl>
    <w:lvl w:ilvl="2" w:tplc="0415001B" w:tentative="1">
      <w:start w:val="1"/>
      <w:numFmt w:val="lowerRoman"/>
      <w:lvlText w:val="%3."/>
      <w:lvlJc w:val="right"/>
      <w:pPr>
        <w:ind w:left="5353" w:hanging="180"/>
      </w:pPr>
    </w:lvl>
    <w:lvl w:ilvl="3" w:tplc="0415000F" w:tentative="1">
      <w:start w:val="1"/>
      <w:numFmt w:val="decimal"/>
      <w:lvlText w:val="%4."/>
      <w:lvlJc w:val="left"/>
      <w:pPr>
        <w:ind w:left="6073" w:hanging="360"/>
      </w:pPr>
    </w:lvl>
    <w:lvl w:ilvl="4" w:tplc="04150019" w:tentative="1">
      <w:start w:val="1"/>
      <w:numFmt w:val="lowerLetter"/>
      <w:lvlText w:val="%5."/>
      <w:lvlJc w:val="left"/>
      <w:pPr>
        <w:ind w:left="6793" w:hanging="360"/>
      </w:pPr>
    </w:lvl>
    <w:lvl w:ilvl="5" w:tplc="0415001B" w:tentative="1">
      <w:start w:val="1"/>
      <w:numFmt w:val="lowerRoman"/>
      <w:lvlText w:val="%6."/>
      <w:lvlJc w:val="right"/>
      <w:pPr>
        <w:ind w:left="7513" w:hanging="180"/>
      </w:pPr>
    </w:lvl>
    <w:lvl w:ilvl="6" w:tplc="0415000F" w:tentative="1">
      <w:start w:val="1"/>
      <w:numFmt w:val="decimal"/>
      <w:lvlText w:val="%7."/>
      <w:lvlJc w:val="left"/>
      <w:pPr>
        <w:ind w:left="8233" w:hanging="360"/>
      </w:pPr>
    </w:lvl>
    <w:lvl w:ilvl="7" w:tplc="04150019" w:tentative="1">
      <w:start w:val="1"/>
      <w:numFmt w:val="lowerLetter"/>
      <w:lvlText w:val="%8."/>
      <w:lvlJc w:val="left"/>
      <w:pPr>
        <w:ind w:left="8953" w:hanging="360"/>
      </w:pPr>
    </w:lvl>
    <w:lvl w:ilvl="8" w:tplc="0415001B" w:tentative="1">
      <w:start w:val="1"/>
      <w:numFmt w:val="lowerRoman"/>
      <w:lvlText w:val="%9."/>
      <w:lvlJc w:val="right"/>
      <w:pPr>
        <w:ind w:left="9673" w:hanging="180"/>
      </w:pPr>
    </w:lvl>
  </w:abstractNum>
  <w:abstractNum w:abstractNumId="62" w15:restartNumberingAfterBreak="0">
    <w:nsid w:val="78EC4698"/>
    <w:multiLevelType w:val="hybridMultilevel"/>
    <w:tmpl w:val="B45CE206"/>
    <w:lvl w:ilvl="0" w:tplc="98B86726">
      <w:start w:val="1"/>
      <w:numFmt w:val="lowerLetter"/>
      <w:lvlText w:val="%1)"/>
      <w:lvlJc w:val="left"/>
      <w:pPr>
        <w:ind w:left="720" w:hanging="360"/>
      </w:pPr>
      <w:rPr>
        <w:rFonts w:ascii="Verdana" w:hAnsi="Verdana" w:cs="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2"/>
  </w:num>
  <w:num w:numId="2">
    <w:abstractNumId w:val="61"/>
  </w:num>
  <w:num w:numId="3">
    <w:abstractNumId w:val="32"/>
  </w:num>
  <w:num w:numId="4">
    <w:abstractNumId w:val="30"/>
    <w:lvlOverride w:ilvl="0">
      <w:startOverride w:val="1"/>
    </w:lvlOverride>
  </w:num>
  <w:num w:numId="5">
    <w:abstractNumId w:val="32"/>
    <w:lvlOverride w:ilvl="0">
      <w:startOverride w:val="1"/>
    </w:lvlOverride>
  </w:num>
  <w:num w:numId="6">
    <w:abstractNumId w:val="61"/>
    <w:lvlOverride w:ilvl="0">
      <w:startOverride w:val="1"/>
    </w:lvlOverride>
  </w:num>
  <w:num w:numId="7">
    <w:abstractNumId w:val="61"/>
    <w:lvlOverride w:ilvl="0">
      <w:startOverride w:val="1"/>
    </w:lvlOverride>
  </w:num>
  <w:num w:numId="8">
    <w:abstractNumId w:val="61"/>
    <w:lvlOverride w:ilvl="0">
      <w:startOverride w:val="1"/>
    </w:lvlOverride>
  </w:num>
  <w:num w:numId="9">
    <w:abstractNumId w:val="61"/>
    <w:lvlOverride w:ilvl="0">
      <w:startOverride w:val="1"/>
    </w:lvlOverride>
  </w:num>
  <w:num w:numId="10">
    <w:abstractNumId w:val="61"/>
    <w:lvlOverride w:ilvl="0">
      <w:startOverride w:val="1"/>
    </w:lvlOverride>
  </w:num>
  <w:num w:numId="11">
    <w:abstractNumId w:val="61"/>
    <w:lvlOverride w:ilvl="0">
      <w:startOverride w:val="1"/>
    </w:lvlOverride>
  </w:num>
  <w:num w:numId="12">
    <w:abstractNumId w:val="61"/>
    <w:lvlOverride w:ilvl="0">
      <w:startOverride w:val="1"/>
    </w:lvlOverride>
  </w:num>
  <w:num w:numId="13">
    <w:abstractNumId w:val="61"/>
    <w:lvlOverride w:ilvl="0">
      <w:startOverride w:val="1"/>
    </w:lvlOverride>
  </w:num>
  <w:num w:numId="14">
    <w:abstractNumId w:val="40"/>
  </w:num>
  <w:num w:numId="15">
    <w:abstractNumId w:val="27"/>
  </w:num>
  <w:num w:numId="16">
    <w:abstractNumId w:val="62"/>
  </w:num>
  <w:num w:numId="17">
    <w:abstractNumId w:val="20"/>
  </w:num>
  <w:num w:numId="18">
    <w:abstractNumId w:val="15"/>
  </w:num>
  <w:num w:numId="19">
    <w:abstractNumId w:val="41"/>
  </w:num>
  <w:num w:numId="20">
    <w:abstractNumId w:val="19"/>
  </w:num>
  <w:num w:numId="21">
    <w:abstractNumId w:val="31"/>
  </w:num>
  <w:num w:numId="22">
    <w:abstractNumId w:val="42"/>
  </w:num>
  <w:num w:numId="23">
    <w:abstractNumId w:val="24"/>
  </w:num>
  <w:num w:numId="24">
    <w:abstractNumId w:val="35"/>
  </w:num>
  <w:num w:numId="25">
    <w:abstractNumId w:val="37"/>
  </w:num>
  <w:num w:numId="26">
    <w:abstractNumId w:val="36"/>
  </w:num>
  <w:num w:numId="27">
    <w:abstractNumId w:val="59"/>
  </w:num>
  <w:num w:numId="28">
    <w:abstractNumId w:val="53"/>
  </w:num>
  <w:num w:numId="29">
    <w:abstractNumId w:val="39"/>
  </w:num>
  <w:num w:numId="30">
    <w:abstractNumId w:val="56"/>
  </w:num>
  <w:num w:numId="31">
    <w:abstractNumId w:val="38"/>
  </w:num>
  <w:num w:numId="32">
    <w:abstractNumId w:val="11"/>
  </w:num>
  <w:num w:numId="33">
    <w:abstractNumId w:val="57"/>
  </w:num>
  <w:num w:numId="34">
    <w:abstractNumId w:val="49"/>
  </w:num>
  <w:num w:numId="35">
    <w:abstractNumId w:val="12"/>
  </w:num>
  <w:num w:numId="36">
    <w:abstractNumId w:val="34"/>
  </w:num>
  <w:num w:numId="37">
    <w:abstractNumId w:val="45"/>
  </w:num>
  <w:num w:numId="38">
    <w:abstractNumId w:val="33"/>
  </w:num>
  <w:num w:numId="39">
    <w:abstractNumId w:val="46"/>
  </w:num>
  <w:num w:numId="40">
    <w:abstractNumId w:val="25"/>
  </w:num>
  <w:num w:numId="41">
    <w:abstractNumId w:val="16"/>
  </w:num>
  <w:num w:numId="42">
    <w:abstractNumId w:val="60"/>
  </w:num>
  <w:num w:numId="43">
    <w:abstractNumId w:val="28"/>
  </w:num>
  <w:num w:numId="44">
    <w:abstractNumId w:val="44"/>
  </w:num>
  <w:num w:numId="45">
    <w:abstractNumId w:val="14"/>
  </w:num>
  <w:num w:numId="46">
    <w:abstractNumId w:val="23"/>
  </w:num>
  <w:num w:numId="47">
    <w:abstractNumId w:val="50"/>
  </w:num>
  <w:num w:numId="48">
    <w:abstractNumId w:val="13"/>
  </w:num>
  <w:num w:numId="49">
    <w:abstractNumId w:val="55"/>
  </w:num>
  <w:num w:numId="50">
    <w:abstractNumId w:val="58"/>
  </w:num>
  <w:num w:numId="51">
    <w:abstractNumId w:val="29"/>
  </w:num>
  <w:num w:numId="52">
    <w:abstractNumId w:val="17"/>
  </w:num>
  <w:num w:numId="53">
    <w:abstractNumId w:val="47"/>
  </w:num>
  <w:num w:numId="54">
    <w:abstractNumId w:val="43"/>
  </w:num>
  <w:num w:numId="55">
    <w:abstractNumId w:val="22"/>
  </w:num>
  <w:num w:numId="56">
    <w:abstractNumId w:val="5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397"/>
  <w:hyphenationZone w:val="425"/>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87A"/>
    <w:rsid w:val="000044B7"/>
    <w:rsid w:val="00013A71"/>
    <w:rsid w:val="00034568"/>
    <w:rsid w:val="00036CF5"/>
    <w:rsid w:val="00037066"/>
    <w:rsid w:val="00053AA4"/>
    <w:rsid w:val="0008462D"/>
    <w:rsid w:val="00087A41"/>
    <w:rsid w:val="0009421E"/>
    <w:rsid w:val="000A1C4D"/>
    <w:rsid w:val="000A2C52"/>
    <w:rsid w:val="000A511C"/>
    <w:rsid w:val="000A7008"/>
    <w:rsid w:val="000B205C"/>
    <w:rsid w:val="000B4AE3"/>
    <w:rsid w:val="000B7DAC"/>
    <w:rsid w:val="000B7E92"/>
    <w:rsid w:val="000F4A54"/>
    <w:rsid w:val="00110F6F"/>
    <w:rsid w:val="001122AF"/>
    <w:rsid w:val="00117DDC"/>
    <w:rsid w:val="001208F0"/>
    <w:rsid w:val="0012310B"/>
    <w:rsid w:val="001521D6"/>
    <w:rsid w:val="0016387A"/>
    <w:rsid w:val="00171E17"/>
    <w:rsid w:val="00185479"/>
    <w:rsid w:val="00191405"/>
    <w:rsid w:val="0019754A"/>
    <w:rsid w:val="001A4F60"/>
    <w:rsid w:val="001A680D"/>
    <w:rsid w:val="001B138F"/>
    <w:rsid w:val="001B4F81"/>
    <w:rsid w:val="001E1371"/>
    <w:rsid w:val="001E2C48"/>
    <w:rsid w:val="001E48B3"/>
    <w:rsid w:val="001E4FF2"/>
    <w:rsid w:val="001F304A"/>
    <w:rsid w:val="00216990"/>
    <w:rsid w:val="00225C1E"/>
    <w:rsid w:val="00236FF1"/>
    <w:rsid w:val="00243D61"/>
    <w:rsid w:val="002534D9"/>
    <w:rsid w:val="00266EF6"/>
    <w:rsid w:val="002760A0"/>
    <w:rsid w:val="00277972"/>
    <w:rsid w:val="00291CD4"/>
    <w:rsid w:val="002D1C19"/>
    <w:rsid w:val="002E0F44"/>
    <w:rsid w:val="002E2D37"/>
    <w:rsid w:val="002E420E"/>
    <w:rsid w:val="0032039F"/>
    <w:rsid w:val="00336E14"/>
    <w:rsid w:val="003410DC"/>
    <w:rsid w:val="003413AB"/>
    <w:rsid w:val="00360D6F"/>
    <w:rsid w:val="003713B0"/>
    <w:rsid w:val="003822AE"/>
    <w:rsid w:val="00392A04"/>
    <w:rsid w:val="00396330"/>
    <w:rsid w:val="0039634B"/>
    <w:rsid w:val="003C3334"/>
    <w:rsid w:val="003C7442"/>
    <w:rsid w:val="003D1880"/>
    <w:rsid w:val="003E1B03"/>
    <w:rsid w:val="003F58F6"/>
    <w:rsid w:val="00401F76"/>
    <w:rsid w:val="00416C13"/>
    <w:rsid w:val="00444CBB"/>
    <w:rsid w:val="004471B8"/>
    <w:rsid w:val="004566C8"/>
    <w:rsid w:val="00481B61"/>
    <w:rsid w:val="004A0D73"/>
    <w:rsid w:val="004A5197"/>
    <w:rsid w:val="004C0865"/>
    <w:rsid w:val="004C53E6"/>
    <w:rsid w:val="004E1261"/>
    <w:rsid w:val="004E2AE4"/>
    <w:rsid w:val="00504829"/>
    <w:rsid w:val="00516FE5"/>
    <w:rsid w:val="00521BE3"/>
    <w:rsid w:val="005303CA"/>
    <w:rsid w:val="00530CB1"/>
    <w:rsid w:val="0053768A"/>
    <w:rsid w:val="00544510"/>
    <w:rsid w:val="0056120B"/>
    <w:rsid w:val="005743F8"/>
    <w:rsid w:val="005942F8"/>
    <w:rsid w:val="00594F69"/>
    <w:rsid w:val="005C0B60"/>
    <w:rsid w:val="005C7037"/>
    <w:rsid w:val="005D3603"/>
    <w:rsid w:val="005D6C3B"/>
    <w:rsid w:val="005D75A3"/>
    <w:rsid w:val="005E28B7"/>
    <w:rsid w:val="006137F7"/>
    <w:rsid w:val="00653D14"/>
    <w:rsid w:val="00663698"/>
    <w:rsid w:val="00675698"/>
    <w:rsid w:val="006916E7"/>
    <w:rsid w:val="00695CC2"/>
    <w:rsid w:val="00696073"/>
    <w:rsid w:val="006972E7"/>
    <w:rsid w:val="006A3FB4"/>
    <w:rsid w:val="006B07FB"/>
    <w:rsid w:val="006B224D"/>
    <w:rsid w:val="006B33DA"/>
    <w:rsid w:val="006D75D6"/>
    <w:rsid w:val="00703050"/>
    <w:rsid w:val="0070329C"/>
    <w:rsid w:val="00706F14"/>
    <w:rsid w:val="00724D9F"/>
    <w:rsid w:val="007511CB"/>
    <w:rsid w:val="007549C3"/>
    <w:rsid w:val="00764248"/>
    <w:rsid w:val="007870CA"/>
    <w:rsid w:val="007A2F56"/>
    <w:rsid w:val="007C2D90"/>
    <w:rsid w:val="007E22AC"/>
    <w:rsid w:val="00800C54"/>
    <w:rsid w:val="00826C0A"/>
    <w:rsid w:val="008429A1"/>
    <w:rsid w:val="00850181"/>
    <w:rsid w:val="008521AB"/>
    <w:rsid w:val="008540A9"/>
    <w:rsid w:val="00855DF1"/>
    <w:rsid w:val="008706C0"/>
    <w:rsid w:val="0087192B"/>
    <w:rsid w:val="00896119"/>
    <w:rsid w:val="00896176"/>
    <w:rsid w:val="00897D7E"/>
    <w:rsid w:val="008A39FE"/>
    <w:rsid w:val="008B6E20"/>
    <w:rsid w:val="008D2FC8"/>
    <w:rsid w:val="008E370B"/>
    <w:rsid w:val="008F0BD7"/>
    <w:rsid w:val="008F19EB"/>
    <w:rsid w:val="008F5ED6"/>
    <w:rsid w:val="00902119"/>
    <w:rsid w:val="00914F38"/>
    <w:rsid w:val="00915354"/>
    <w:rsid w:val="009168CA"/>
    <w:rsid w:val="00921D81"/>
    <w:rsid w:val="00941285"/>
    <w:rsid w:val="009609D5"/>
    <w:rsid w:val="00962DDE"/>
    <w:rsid w:val="00993AFA"/>
    <w:rsid w:val="009A25CC"/>
    <w:rsid w:val="009A3F71"/>
    <w:rsid w:val="009B6513"/>
    <w:rsid w:val="009C442B"/>
    <w:rsid w:val="009C6817"/>
    <w:rsid w:val="009D2893"/>
    <w:rsid w:val="009D781F"/>
    <w:rsid w:val="009D7EDD"/>
    <w:rsid w:val="009E5688"/>
    <w:rsid w:val="00A0484C"/>
    <w:rsid w:val="00A0753B"/>
    <w:rsid w:val="00A07F25"/>
    <w:rsid w:val="00A471DF"/>
    <w:rsid w:val="00A676E9"/>
    <w:rsid w:val="00A74DCC"/>
    <w:rsid w:val="00A874C1"/>
    <w:rsid w:val="00AB1DE5"/>
    <w:rsid w:val="00AC022E"/>
    <w:rsid w:val="00AD5DEE"/>
    <w:rsid w:val="00AE7365"/>
    <w:rsid w:val="00AF15F1"/>
    <w:rsid w:val="00B10FC1"/>
    <w:rsid w:val="00B155E9"/>
    <w:rsid w:val="00B4540B"/>
    <w:rsid w:val="00B47957"/>
    <w:rsid w:val="00B50757"/>
    <w:rsid w:val="00B61BEE"/>
    <w:rsid w:val="00B65448"/>
    <w:rsid w:val="00B75589"/>
    <w:rsid w:val="00B80032"/>
    <w:rsid w:val="00B92038"/>
    <w:rsid w:val="00BB0482"/>
    <w:rsid w:val="00BB702A"/>
    <w:rsid w:val="00BB7586"/>
    <w:rsid w:val="00BC2C72"/>
    <w:rsid w:val="00BC31C1"/>
    <w:rsid w:val="00BD1819"/>
    <w:rsid w:val="00BD70DD"/>
    <w:rsid w:val="00BF18B9"/>
    <w:rsid w:val="00BF45C1"/>
    <w:rsid w:val="00C016E6"/>
    <w:rsid w:val="00C20602"/>
    <w:rsid w:val="00C36B5C"/>
    <w:rsid w:val="00C46311"/>
    <w:rsid w:val="00CB06D4"/>
    <w:rsid w:val="00CC3DBF"/>
    <w:rsid w:val="00CE5526"/>
    <w:rsid w:val="00CF0AAB"/>
    <w:rsid w:val="00CF41FB"/>
    <w:rsid w:val="00CF61C5"/>
    <w:rsid w:val="00D033EB"/>
    <w:rsid w:val="00D16984"/>
    <w:rsid w:val="00D40655"/>
    <w:rsid w:val="00D413ED"/>
    <w:rsid w:val="00D577DA"/>
    <w:rsid w:val="00D63139"/>
    <w:rsid w:val="00D96F2D"/>
    <w:rsid w:val="00DA54B6"/>
    <w:rsid w:val="00DB1284"/>
    <w:rsid w:val="00DB1333"/>
    <w:rsid w:val="00DC4D96"/>
    <w:rsid w:val="00DC618D"/>
    <w:rsid w:val="00DD245B"/>
    <w:rsid w:val="00E00731"/>
    <w:rsid w:val="00E01BF3"/>
    <w:rsid w:val="00E058BC"/>
    <w:rsid w:val="00E20C13"/>
    <w:rsid w:val="00E4102E"/>
    <w:rsid w:val="00E5527C"/>
    <w:rsid w:val="00E56197"/>
    <w:rsid w:val="00E57EB1"/>
    <w:rsid w:val="00E777B8"/>
    <w:rsid w:val="00E808A1"/>
    <w:rsid w:val="00E95DD9"/>
    <w:rsid w:val="00EA39BC"/>
    <w:rsid w:val="00EC14EE"/>
    <w:rsid w:val="00EC7B9C"/>
    <w:rsid w:val="00ED3D7F"/>
    <w:rsid w:val="00EE185B"/>
    <w:rsid w:val="00F30686"/>
    <w:rsid w:val="00F46C83"/>
    <w:rsid w:val="00F508DE"/>
    <w:rsid w:val="00F51ADC"/>
    <w:rsid w:val="00F53A5D"/>
    <w:rsid w:val="00F5514F"/>
    <w:rsid w:val="00F56837"/>
    <w:rsid w:val="00F73016"/>
    <w:rsid w:val="00F802C4"/>
    <w:rsid w:val="00FA36E9"/>
    <w:rsid w:val="00FC7370"/>
    <w:rsid w:val="00FD4101"/>
    <w:rsid w:val="00FD772D"/>
    <w:rsid w:val="00FE3A39"/>
    <w:rsid w:val="00FE5A5E"/>
    <w:rsid w:val="00FF17A8"/>
    <w:rsid w:val="00FF35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A080FD"/>
  <w15:chartTrackingRefBased/>
  <w15:docId w15:val="{5BA8F959-BFA2-4859-B28A-865CB6450E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qFormat/>
    <w:pPr>
      <w:keepNext/>
      <w:spacing w:before="240" w:after="60"/>
      <w:outlineLvl w:val="0"/>
    </w:pPr>
    <w:rPr>
      <w:rFonts w:ascii="Arial" w:hAnsi="Arial" w:cs="Arial"/>
      <w:b/>
      <w:bCs/>
      <w:kern w:val="28"/>
      <w:sz w:val="28"/>
      <w:szCs w:val="28"/>
    </w:rPr>
  </w:style>
  <w:style w:type="paragraph" w:styleId="Nagwek2">
    <w:name w:val="heading 2"/>
    <w:basedOn w:val="Normalny"/>
    <w:next w:val="Normalny"/>
    <w:qFormat/>
    <w:pPr>
      <w:keepNext/>
      <w:spacing w:before="240"/>
      <w:outlineLvl w:val="1"/>
    </w:pPr>
    <w:rPr>
      <w:rFonts w:ascii="Verdana" w:hAnsi="Verdana"/>
      <w:b/>
      <w:bCs/>
      <w:color w:val="4F81BD"/>
      <w:sz w:val="24"/>
      <w:szCs w:val="24"/>
    </w:rPr>
  </w:style>
  <w:style w:type="paragraph" w:styleId="Nagwek3">
    <w:name w:val="heading 3"/>
    <w:basedOn w:val="Normalny"/>
    <w:next w:val="Normalny"/>
    <w:link w:val="Nagwek3Znak"/>
    <w:qFormat/>
    <w:pPr>
      <w:keepNext/>
      <w:numPr>
        <w:numId w:val="4"/>
      </w:numPr>
      <w:spacing w:before="120"/>
      <w:ind w:hanging="357"/>
      <w:outlineLvl w:val="2"/>
    </w:pPr>
    <w:rPr>
      <w:rFonts w:ascii="Verdana" w:hAnsi="Verdana" w:cs="Helv"/>
      <w:bCs/>
      <w:sz w:val="24"/>
      <w:szCs w:val="22"/>
    </w:rPr>
  </w:style>
  <w:style w:type="paragraph" w:styleId="Nagwek4">
    <w:name w:val="heading 4"/>
    <w:basedOn w:val="Normalny"/>
    <w:next w:val="Normalny"/>
    <w:qFormat/>
    <w:pPr>
      <w:keepNext/>
      <w:numPr>
        <w:numId w:val="2"/>
      </w:numPr>
      <w:spacing w:before="60"/>
      <w:outlineLvl w:val="3"/>
    </w:pPr>
    <w:rPr>
      <w:rFonts w:ascii="Verdana" w:hAnsi="Verdana" w:cs="Verdana"/>
      <w:bCs/>
      <w:sz w:val="24"/>
      <w:szCs w:val="22"/>
    </w:rPr>
  </w:style>
  <w:style w:type="paragraph" w:styleId="Nagwek5">
    <w:name w:val="heading 5"/>
    <w:basedOn w:val="Normalny"/>
    <w:next w:val="Normalny"/>
    <w:qFormat/>
    <w:pPr>
      <w:keepNext/>
      <w:numPr>
        <w:numId w:val="3"/>
      </w:numPr>
      <w:outlineLvl w:val="4"/>
    </w:pPr>
    <w:rPr>
      <w:rFonts w:ascii="Verdana" w:hAnsi="Verdana"/>
      <w:bCs/>
      <w:sz w:val="24"/>
      <w:szCs w:val="22"/>
    </w:rPr>
  </w:style>
  <w:style w:type="paragraph" w:styleId="Nagwek6">
    <w:name w:val="heading 6"/>
    <w:basedOn w:val="Normalny"/>
    <w:next w:val="Normalny"/>
    <w:qFormat/>
    <w:pPr>
      <w:keepNext/>
      <w:pageBreakBefore/>
      <w:jc w:val="right"/>
      <w:outlineLvl w:val="5"/>
    </w:pPr>
    <w:rPr>
      <w:b/>
      <w:bCs/>
      <w:sz w:val="22"/>
      <w:szCs w:val="22"/>
    </w:rPr>
  </w:style>
  <w:style w:type="paragraph" w:styleId="Nagwek7">
    <w:name w:val="heading 7"/>
    <w:basedOn w:val="Normalny"/>
    <w:next w:val="Normalny"/>
    <w:qFormat/>
    <w:pPr>
      <w:keepNext/>
      <w:ind w:left="2160" w:hanging="1026"/>
      <w:outlineLvl w:val="6"/>
    </w:pPr>
    <w:rPr>
      <w:u w:val="single"/>
    </w:rPr>
  </w:style>
  <w:style w:type="paragraph" w:styleId="Nagwek8">
    <w:name w:val="heading 8"/>
    <w:basedOn w:val="Normalny"/>
    <w:next w:val="Normalny"/>
    <w:qFormat/>
    <w:pPr>
      <w:keepNext/>
      <w:jc w:val="both"/>
      <w:outlineLvl w:val="7"/>
    </w:pPr>
    <w:rPr>
      <w:rFonts w:ascii="Verdana" w:hAnsi="Verdana"/>
      <w:i/>
      <w:iCs/>
      <w:color w:val="FF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rPr>
      <w:rFonts w:ascii="Cambria" w:hAnsi="Cambria" w:cs="Times New Roman"/>
      <w:b/>
      <w:bCs/>
      <w:kern w:val="32"/>
      <w:sz w:val="32"/>
      <w:szCs w:val="32"/>
    </w:rPr>
  </w:style>
  <w:style w:type="character" w:customStyle="1" w:styleId="Heading2Char">
    <w:name w:val="Heading 2 Char"/>
    <w:rPr>
      <w:rFonts w:ascii="Cambria" w:hAnsi="Cambria" w:cs="Times New Roman"/>
      <w:b/>
      <w:bCs/>
      <w:i/>
      <w:iCs/>
      <w:sz w:val="28"/>
      <w:szCs w:val="28"/>
    </w:rPr>
  </w:style>
  <w:style w:type="character" w:customStyle="1" w:styleId="Heading3Char">
    <w:name w:val="Heading 3 Char"/>
    <w:rPr>
      <w:rFonts w:ascii="Cambria" w:hAnsi="Cambria" w:cs="Times New Roman"/>
      <w:b/>
      <w:bCs/>
      <w:sz w:val="26"/>
      <w:szCs w:val="26"/>
    </w:rPr>
  </w:style>
  <w:style w:type="character" w:customStyle="1" w:styleId="Heading4Char">
    <w:name w:val="Heading 4 Char"/>
    <w:rPr>
      <w:rFonts w:ascii="Times New Roman" w:hAnsi="Times New Roman" w:cs="Times New Roman"/>
      <w:b/>
      <w:bCs/>
      <w:sz w:val="28"/>
      <w:szCs w:val="28"/>
    </w:rPr>
  </w:style>
  <w:style w:type="character" w:customStyle="1" w:styleId="Heading5Char">
    <w:name w:val="Heading 5 Char"/>
    <w:rPr>
      <w:rFonts w:ascii="Times New Roman" w:hAnsi="Times New Roman" w:cs="Times New Roman"/>
      <w:b/>
      <w:bCs/>
      <w:i/>
      <w:iCs/>
      <w:sz w:val="26"/>
      <w:szCs w:val="26"/>
    </w:rPr>
  </w:style>
  <w:style w:type="character" w:customStyle="1" w:styleId="Heading6Char">
    <w:name w:val="Heading 6 Char"/>
    <w:rPr>
      <w:rFonts w:ascii="Times New Roman" w:hAnsi="Times New Roman" w:cs="Times New Roman"/>
      <w:b/>
      <w:bCs/>
    </w:rPr>
  </w:style>
  <w:style w:type="character" w:customStyle="1" w:styleId="Heading7Char">
    <w:name w:val="Heading 7 Char"/>
    <w:rPr>
      <w:rFonts w:ascii="Times New Roman" w:hAnsi="Times New Roman" w:cs="Times New Roman"/>
      <w:sz w:val="24"/>
      <w:szCs w:val="24"/>
    </w:rPr>
  </w:style>
  <w:style w:type="character" w:customStyle="1" w:styleId="Heading8Char">
    <w:name w:val="Heading 8 Char"/>
    <w:rPr>
      <w:rFonts w:ascii="Times New Roman" w:hAnsi="Times New Roman" w:cs="Times New Roman"/>
      <w:i/>
      <w:iCs/>
      <w:sz w:val="24"/>
      <w:szCs w:val="24"/>
    </w:rPr>
  </w:style>
  <w:style w:type="paragraph" w:styleId="Nagwek">
    <w:name w:val="header"/>
    <w:basedOn w:val="Normalny"/>
    <w:semiHidden/>
    <w:pPr>
      <w:tabs>
        <w:tab w:val="center" w:pos="4703"/>
        <w:tab w:val="right" w:pos="9406"/>
      </w:tabs>
    </w:pPr>
  </w:style>
  <w:style w:type="character" w:customStyle="1" w:styleId="HeaderChar">
    <w:name w:val="Header Char"/>
    <w:rPr>
      <w:rFonts w:ascii="Times New Roman" w:hAnsi="Times New Roman" w:cs="Times New Roman"/>
      <w:sz w:val="20"/>
      <w:szCs w:val="20"/>
    </w:rPr>
  </w:style>
  <w:style w:type="character" w:styleId="Numerstrony">
    <w:name w:val="page number"/>
    <w:semiHidden/>
    <w:rPr>
      <w:rFonts w:ascii="Times New Roman" w:hAnsi="Times New Roman" w:cs="Times New Roman"/>
    </w:rPr>
  </w:style>
  <w:style w:type="paragraph" w:styleId="Stopka">
    <w:name w:val="footer"/>
    <w:basedOn w:val="Normalny"/>
    <w:semiHidden/>
    <w:pPr>
      <w:tabs>
        <w:tab w:val="center" w:pos="4536"/>
        <w:tab w:val="right" w:pos="9072"/>
      </w:tabs>
    </w:pPr>
  </w:style>
  <w:style w:type="character" w:customStyle="1" w:styleId="FooterChar">
    <w:name w:val="Footer Char"/>
    <w:rPr>
      <w:rFonts w:ascii="Times New Roman" w:hAnsi="Times New Roman" w:cs="Times New Roman"/>
      <w:sz w:val="20"/>
      <w:szCs w:val="20"/>
    </w:rPr>
  </w:style>
  <w:style w:type="paragraph" w:customStyle="1" w:styleId="a">
    <w:name w:val="Ś"/>
    <w:basedOn w:val="Normalny"/>
    <w:rPr>
      <w:sz w:val="24"/>
      <w:szCs w:val="24"/>
    </w:rPr>
  </w:style>
  <w:style w:type="paragraph" w:customStyle="1" w:styleId="Tekstpodstawowy21">
    <w:name w:val="Tekst podstawowy 21"/>
    <w:basedOn w:val="Normalny"/>
    <w:pPr>
      <w:ind w:left="806" w:hanging="454"/>
    </w:pPr>
    <w:rPr>
      <w:sz w:val="22"/>
      <w:szCs w:val="22"/>
    </w:rPr>
  </w:style>
  <w:style w:type="paragraph" w:customStyle="1" w:styleId="Tekstpodstawowywcity21">
    <w:name w:val="Tekst podstawowy wcięty 21"/>
    <w:basedOn w:val="Normalny"/>
    <w:pPr>
      <w:ind w:left="270" w:firstLine="14"/>
      <w:jc w:val="both"/>
    </w:pPr>
    <w:rPr>
      <w:sz w:val="22"/>
      <w:szCs w:val="22"/>
    </w:rPr>
  </w:style>
  <w:style w:type="paragraph" w:styleId="Tekstpodstawowy">
    <w:name w:val="Body Text"/>
    <w:aliases w:val="b,Ekspertyza,(F2),Tekst podstawowy Znak1,Tekst podstawowy Znak Znak,Body Text Char2 Znak Znak,Body Text Char Char Znak Znak,Body Text Char1 Char1 Char Znak Znak,Body Text Char Char1 Char Char Znak Znak"/>
    <w:basedOn w:val="Normalny"/>
    <w:semiHidden/>
    <w:pPr>
      <w:spacing w:before="120"/>
      <w:jc w:val="both"/>
    </w:pPr>
    <w:rPr>
      <w:rFonts w:ascii="CG Times" w:hAnsi="CG Times"/>
      <w:sz w:val="22"/>
      <w:szCs w:val="22"/>
      <w:lang w:val="x-none" w:eastAsia="x-none"/>
    </w:rPr>
  </w:style>
  <w:style w:type="character" w:customStyle="1" w:styleId="BodyTextChar">
    <w:name w:val="Body Text Char"/>
    <w:aliases w:val="b Char,Ekspertyza Char,(F2) Char,Tekst podstawowy Znak1 Char,Tekst podstawowy Znak Znak Char,Body Text Char2 Znak Znak Char,Body Text Char Char Znak Znak Char,Body Text Char1 Char1 Char Znak Znak Char"/>
    <w:rPr>
      <w:rFonts w:ascii="Times New Roman" w:hAnsi="Times New Roman" w:cs="Times New Roman"/>
      <w:sz w:val="20"/>
      <w:szCs w:val="20"/>
    </w:rPr>
  </w:style>
  <w:style w:type="paragraph" w:customStyle="1" w:styleId="Tekstpodstawowywcity31">
    <w:name w:val="Tekst podstawowy wcięty 31"/>
    <w:basedOn w:val="Normalny"/>
    <w:pPr>
      <w:spacing w:before="40" w:after="40"/>
      <w:ind w:left="284"/>
      <w:jc w:val="both"/>
    </w:pPr>
    <w:rPr>
      <w:rFonts w:ascii="CG Times" w:hAnsi="CG Times"/>
      <w:i/>
      <w:iCs/>
      <w:sz w:val="22"/>
      <w:szCs w:val="22"/>
    </w:rPr>
  </w:style>
  <w:style w:type="paragraph" w:customStyle="1" w:styleId="Tekstpodstawowywcity1">
    <w:name w:val="Tekst podstawowy wcięty1"/>
    <w:basedOn w:val="Normalny"/>
    <w:pPr>
      <w:widowControl w:val="0"/>
      <w:tabs>
        <w:tab w:val="left" w:pos="1080"/>
      </w:tabs>
      <w:spacing w:before="120"/>
      <w:ind w:left="567" w:hanging="567"/>
      <w:jc w:val="both"/>
    </w:pPr>
    <w:rPr>
      <w:sz w:val="22"/>
      <w:szCs w:val="22"/>
    </w:rPr>
  </w:style>
  <w:style w:type="character" w:customStyle="1" w:styleId="BodyTextIndentChar">
    <w:name w:val="Body Text Indent Char"/>
    <w:rPr>
      <w:rFonts w:ascii="Times New Roman" w:hAnsi="Times New Roman" w:cs="Times New Roman"/>
      <w:sz w:val="20"/>
      <w:szCs w:val="20"/>
    </w:rPr>
  </w:style>
  <w:style w:type="paragraph" w:styleId="Tekstpodstawowywcity2">
    <w:name w:val="Body Text Indent 2"/>
    <w:basedOn w:val="Normalny"/>
    <w:semiHidden/>
    <w:pPr>
      <w:widowControl w:val="0"/>
      <w:numPr>
        <w:ilvl w:val="12"/>
      </w:numPr>
      <w:tabs>
        <w:tab w:val="left" w:pos="1080"/>
      </w:tabs>
      <w:ind w:left="1134" w:hanging="594"/>
      <w:jc w:val="both"/>
    </w:pPr>
    <w:rPr>
      <w:sz w:val="22"/>
      <w:szCs w:val="22"/>
    </w:rPr>
  </w:style>
  <w:style w:type="character" w:customStyle="1" w:styleId="BodyTextIndent2Char">
    <w:name w:val="Body Text Indent 2 Char"/>
    <w:rPr>
      <w:rFonts w:ascii="Times New Roman" w:hAnsi="Times New Roman" w:cs="Times New Roman"/>
      <w:sz w:val="20"/>
      <w:szCs w:val="20"/>
    </w:rPr>
  </w:style>
  <w:style w:type="paragraph" w:styleId="Tekstpodstawowywcity3">
    <w:name w:val="Body Text Indent 3"/>
    <w:basedOn w:val="Normalny"/>
    <w:semiHidden/>
    <w:pPr>
      <w:ind w:left="454" w:hanging="284"/>
      <w:jc w:val="both"/>
    </w:pPr>
    <w:rPr>
      <w:rFonts w:ascii="CG Times" w:hAnsi="CG Times"/>
      <w:sz w:val="22"/>
      <w:szCs w:val="22"/>
    </w:rPr>
  </w:style>
  <w:style w:type="character" w:customStyle="1" w:styleId="BodyTextIndent3Char">
    <w:name w:val="Body Text Indent 3 Char"/>
    <w:rPr>
      <w:rFonts w:ascii="Times New Roman" w:hAnsi="Times New Roman" w:cs="Times New Roman"/>
      <w:sz w:val="16"/>
      <w:szCs w:val="16"/>
    </w:rPr>
  </w:style>
  <w:style w:type="paragraph" w:styleId="Tekstpodstawowy3">
    <w:name w:val="Body Text 3"/>
    <w:basedOn w:val="Normalny"/>
    <w:semiHidden/>
    <w:pPr>
      <w:ind w:right="1077"/>
      <w:jc w:val="both"/>
    </w:pPr>
    <w:rPr>
      <w:sz w:val="22"/>
      <w:szCs w:val="22"/>
    </w:rPr>
  </w:style>
  <w:style w:type="character" w:customStyle="1" w:styleId="BodyText3Char">
    <w:name w:val="Body Text 3 Char"/>
    <w:rPr>
      <w:rFonts w:ascii="Times New Roman" w:hAnsi="Times New Roman" w:cs="Times New Roman"/>
      <w:sz w:val="16"/>
      <w:szCs w:val="16"/>
    </w:rPr>
  </w:style>
  <w:style w:type="paragraph" w:customStyle="1" w:styleId="Tekstpodstawowy31">
    <w:name w:val="Tekst podstawowy 31"/>
    <w:basedOn w:val="Normalny"/>
    <w:pPr>
      <w:tabs>
        <w:tab w:val="left" w:pos="284"/>
      </w:tabs>
    </w:pPr>
    <w:rPr>
      <w:sz w:val="22"/>
      <w:szCs w:val="22"/>
    </w:rPr>
  </w:style>
  <w:style w:type="paragraph" w:styleId="Tekstpodstawowywcity">
    <w:name w:val="Body Text Indent"/>
    <w:basedOn w:val="Normalny"/>
    <w:semiHidden/>
    <w:pPr>
      <w:tabs>
        <w:tab w:val="left" w:pos="426"/>
      </w:tabs>
      <w:ind w:right="-92"/>
      <w:jc w:val="both"/>
    </w:pPr>
    <w:rPr>
      <w:sz w:val="22"/>
      <w:szCs w:val="22"/>
    </w:rPr>
  </w:style>
  <w:style w:type="character" w:customStyle="1" w:styleId="BodyText2Char">
    <w:name w:val="Body Text 2 Char"/>
    <w:rPr>
      <w:rFonts w:ascii="Times New Roman" w:hAnsi="Times New Roman" w:cs="Times New Roman"/>
      <w:sz w:val="20"/>
      <w:szCs w:val="20"/>
    </w:rPr>
  </w:style>
  <w:style w:type="paragraph" w:styleId="Tytu">
    <w:name w:val="Title"/>
    <w:basedOn w:val="Normalny"/>
    <w:qFormat/>
    <w:pPr>
      <w:jc w:val="center"/>
    </w:pPr>
    <w:rPr>
      <w:b/>
      <w:bCs/>
      <w:sz w:val="24"/>
      <w:szCs w:val="24"/>
      <w:lang w:val="x-none" w:eastAsia="x-none"/>
    </w:rPr>
  </w:style>
  <w:style w:type="character" w:customStyle="1" w:styleId="TitleChar">
    <w:name w:val="Title Char"/>
    <w:rPr>
      <w:rFonts w:ascii="Cambria" w:hAnsi="Cambria" w:cs="Times New Roman"/>
      <w:b/>
      <w:bCs/>
      <w:kern w:val="28"/>
      <w:sz w:val="32"/>
      <w:szCs w:val="32"/>
    </w:rPr>
  </w:style>
  <w:style w:type="paragraph" w:customStyle="1" w:styleId="Tekstblokowy1">
    <w:name w:val="Tekst blokowy1"/>
    <w:basedOn w:val="Normalny"/>
    <w:pPr>
      <w:keepNext/>
      <w:spacing w:before="180" w:after="120"/>
      <w:ind w:left="284" w:right="-68" w:hanging="284"/>
      <w:jc w:val="both"/>
    </w:pPr>
    <w:rPr>
      <w:b/>
      <w:bCs/>
      <w:sz w:val="22"/>
      <w:szCs w:val="22"/>
      <w:u w:val="single"/>
    </w:rPr>
  </w:style>
  <w:style w:type="character" w:styleId="Hipercze">
    <w:name w:val="Hyperlink"/>
    <w:semiHidden/>
    <w:rPr>
      <w:rFonts w:ascii="Times New Roman" w:hAnsi="Times New Roman" w:cs="Times New Roman"/>
      <w:color w:val="0000FF"/>
      <w:u w:val="single"/>
    </w:rPr>
  </w:style>
  <w:style w:type="paragraph" w:customStyle="1" w:styleId="FR1">
    <w:name w:val="FR1"/>
    <w:pPr>
      <w:widowControl w:val="0"/>
      <w:autoSpaceDE w:val="0"/>
      <w:autoSpaceDN w:val="0"/>
      <w:adjustRightInd w:val="0"/>
      <w:spacing w:line="380" w:lineRule="auto"/>
      <w:ind w:left="6960"/>
    </w:pPr>
    <w:rPr>
      <w:rFonts w:ascii="Arial" w:hAnsi="Arial" w:cs="Arial"/>
    </w:rPr>
  </w:style>
  <w:style w:type="paragraph" w:styleId="Tekstblokowy">
    <w:name w:val="Block Text"/>
    <w:basedOn w:val="Normalny"/>
    <w:semiHidden/>
    <w:pPr>
      <w:ind w:left="-142" w:right="-1"/>
    </w:pPr>
    <w:rPr>
      <w:sz w:val="24"/>
      <w:szCs w:val="24"/>
    </w:rPr>
  </w:style>
  <w:style w:type="paragraph" w:customStyle="1" w:styleId="O">
    <w:name w:val="O"/>
    <w:basedOn w:val="Normalny"/>
    <w:rPr>
      <w:sz w:val="24"/>
      <w:szCs w:val="24"/>
    </w:rPr>
  </w:style>
  <w:style w:type="character" w:styleId="UyteHipercze">
    <w:name w:val="FollowedHyperlink"/>
    <w:semiHidden/>
    <w:rPr>
      <w:rFonts w:ascii="Times New Roman" w:hAnsi="Times New Roman" w:cs="Times New Roman"/>
      <w:color w:val="800080"/>
      <w:u w:val="single"/>
    </w:rPr>
  </w:style>
  <w:style w:type="paragraph" w:styleId="NormalnyWeb">
    <w:name w:val="Normal (Web)"/>
    <w:basedOn w:val="Normalny"/>
    <w:semiHidden/>
    <w:pPr>
      <w:spacing w:before="100" w:beforeAutospacing="1" w:after="100" w:afterAutospacing="1"/>
      <w:jc w:val="both"/>
    </w:pPr>
    <w:rPr>
      <w:rFonts w:ascii="Arial Unicode MS" w:eastAsia="Arial Unicode MS" w:hAnsi="Arial Unicode MS" w:cs="Arial Unicode MS"/>
    </w:rPr>
  </w:style>
  <w:style w:type="paragraph" w:styleId="Lista">
    <w:name w:val="List"/>
    <w:basedOn w:val="Normalny"/>
    <w:semiHidden/>
    <w:pPr>
      <w:suppressAutoHyphens/>
      <w:ind w:left="283" w:hanging="283"/>
    </w:pPr>
    <w:rPr>
      <w:sz w:val="24"/>
      <w:szCs w:val="24"/>
      <w:lang w:eastAsia="ar-SA"/>
    </w:rPr>
  </w:style>
  <w:style w:type="character" w:styleId="Pogrubienie">
    <w:name w:val="Strong"/>
    <w:qFormat/>
    <w:rPr>
      <w:rFonts w:ascii="Times New Roman" w:hAnsi="Times New Roman" w:cs="Times New Roman"/>
      <w:b/>
      <w:bCs/>
    </w:rPr>
  </w:style>
  <w:style w:type="paragraph" w:customStyle="1" w:styleId="Tekstdymka1">
    <w:name w:val="Tekst dymka1"/>
    <w:basedOn w:val="Normalny"/>
    <w:rPr>
      <w:rFonts w:ascii="Tahoma" w:hAnsi="Tahoma" w:cs="Tahoma"/>
      <w:sz w:val="16"/>
      <w:szCs w:val="16"/>
    </w:rPr>
  </w:style>
  <w:style w:type="character" w:customStyle="1" w:styleId="BalloonTextChar">
    <w:name w:val="Balloon Text Char"/>
    <w:rPr>
      <w:rFonts w:ascii="Times New Roman" w:hAnsi="Times New Roman" w:cs="Times New Roman"/>
      <w:sz w:val="2"/>
    </w:rPr>
  </w:style>
  <w:style w:type="character" w:customStyle="1" w:styleId="StylArial11pt">
    <w:name w:val="Styl Arial 11 pt"/>
    <w:rPr>
      <w:rFonts w:ascii="Arial" w:hAnsi="Arial" w:cs="Arial"/>
      <w:sz w:val="22"/>
    </w:rPr>
  </w:style>
  <w:style w:type="paragraph" w:customStyle="1" w:styleId="09Dotyczy">
    <w:name w:val="@09.Dotyczy"/>
    <w:basedOn w:val="Normalny"/>
    <w:pPr>
      <w:spacing w:before="120" w:after="120"/>
      <w:jc w:val="both"/>
    </w:pPr>
    <w:rPr>
      <w:rFonts w:ascii="Verdana" w:hAnsi="Verdana"/>
      <w:sz w:val="16"/>
      <w:szCs w:val="16"/>
    </w:rPr>
  </w:style>
  <w:style w:type="paragraph" w:customStyle="1" w:styleId="western">
    <w:name w:val="western"/>
    <w:basedOn w:val="Normalny"/>
    <w:pPr>
      <w:suppressAutoHyphens/>
      <w:spacing w:before="280" w:after="280"/>
      <w:jc w:val="both"/>
    </w:pPr>
    <w:rPr>
      <w:sz w:val="24"/>
      <w:szCs w:val="24"/>
      <w:lang w:eastAsia="ar-SA"/>
    </w:rPr>
  </w:style>
  <w:style w:type="paragraph" w:customStyle="1" w:styleId="Default">
    <w:name w:val="Default"/>
    <w:pPr>
      <w:widowControl w:val="0"/>
      <w:autoSpaceDE w:val="0"/>
      <w:autoSpaceDN w:val="0"/>
      <w:adjustRightInd w:val="0"/>
    </w:pPr>
    <w:rPr>
      <w:rFonts w:ascii="HiddenHorzOCl" w:hAnsi="HiddenHorzOCl"/>
      <w:color w:val="000000"/>
      <w:sz w:val="24"/>
      <w:szCs w:val="24"/>
    </w:rPr>
  </w:style>
  <w:style w:type="paragraph" w:customStyle="1" w:styleId="CM1">
    <w:name w:val="CM1"/>
    <w:basedOn w:val="Default"/>
    <w:next w:val="Default"/>
    <w:rPr>
      <w:color w:val="auto"/>
    </w:rPr>
  </w:style>
  <w:style w:type="paragraph" w:styleId="Mapadokumentu">
    <w:name w:val="Document Map"/>
    <w:basedOn w:val="Normalny"/>
    <w:semiHidden/>
    <w:pPr>
      <w:shd w:val="clear" w:color="auto" w:fill="000080"/>
    </w:pPr>
    <w:rPr>
      <w:rFonts w:ascii="Tahoma" w:hAnsi="Tahoma" w:cs="Tahoma"/>
    </w:rPr>
  </w:style>
  <w:style w:type="character" w:customStyle="1" w:styleId="DocumentMapChar">
    <w:name w:val="Document Map Char"/>
    <w:rPr>
      <w:rFonts w:ascii="Times New Roman" w:hAnsi="Times New Roman" w:cs="Times New Roman"/>
      <w:sz w:val="2"/>
    </w:rPr>
  </w:style>
  <w:style w:type="character" w:customStyle="1" w:styleId="txt-new">
    <w:name w:val="txt-new"/>
    <w:rPr>
      <w:rFonts w:ascii="Times New Roman" w:hAnsi="Times New Roman" w:cs="Times New Roman"/>
    </w:rPr>
  </w:style>
  <w:style w:type="paragraph" w:styleId="Tekstkomentarza">
    <w:name w:val="annotation text"/>
    <w:basedOn w:val="Normalny"/>
    <w:semiHidden/>
    <w:pPr>
      <w:spacing w:after="200"/>
    </w:pPr>
    <w:rPr>
      <w:rFonts w:ascii="Calibri" w:hAnsi="Calibri"/>
    </w:rPr>
  </w:style>
  <w:style w:type="character" w:customStyle="1" w:styleId="CommentTextChar">
    <w:name w:val="Comment Text Char"/>
    <w:rPr>
      <w:rFonts w:ascii="Times New Roman" w:hAnsi="Times New Roman" w:cs="Times New Roman"/>
      <w:sz w:val="20"/>
      <w:szCs w:val="20"/>
    </w:rPr>
  </w:style>
  <w:style w:type="paragraph" w:customStyle="1" w:styleId="Akapitzlist1">
    <w:name w:val="Akapit z listą1"/>
    <w:basedOn w:val="Normalny"/>
    <w:pPr>
      <w:spacing w:after="160" w:line="259" w:lineRule="auto"/>
      <w:ind w:left="720"/>
    </w:pPr>
    <w:rPr>
      <w:rFonts w:ascii="Arial" w:hAnsi="Arial" w:cs="Arial"/>
      <w:sz w:val="22"/>
      <w:szCs w:val="22"/>
      <w:lang w:eastAsia="en-US"/>
    </w:rPr>
  </w:style>
  <w:style w:type="paragraph" w:customStyle="1" w:styleId="Tekstpodstawowy32">
    <w:name w:val="Tekst podstawowy 32"/>
    <w:basedOn w:val="Normalny"/>
    <w:pPr>
      <w:tabs>
        <w:tab w:val="left" w:pos="284"/>
      </w:tabs>
      <w:suppressAutoHyphens/>
    </w:pPr>
    <w:rPr>
      <w:sz w:val="22"/>
      <w:szCs w:val="22"/>
      <w:lang w:eastAsia="ar-SA"/>
    </w:rPr>
  </w:style>
  <w:style w:type="paragraph" w:customStyle="1" w:styleId="Tekstpodstawowy33">
    <w:name w:val="Tekst podstawowy 33"/>
    <w:basedOn w:val="Normalny"/>
    <w:pPr>
      <w:tabs>
        <w:tab w:val="left" w:pos="284"/>
      </w:tabs>
    </w:pPr>
    <w:rPr>
      <w:sz w:val="22"/>
    </w:rPr>
  </w:style>
  <w:style w:type="paragraph" w:customStyle="1" w:styleId="Akapitzlist2">
    <w:name w:val="Akapit z listą2"/>
    <w:aliases w:val="Bullet Number,List Paragraph1,lp1,List Paragraph2,ISCG Numerowanie,lp11,List Paragraph11,Bullet 1,Use Case List Paragraph,Body MS Bullet,Podsis rysunku,Kolorowa lista — akcent 11,Średnia siatka 1 — akcent 21,Medium Grid 1 - Accent 21,L1"/>
    <w:basedOn w:val="Normalny"/>
    <w:qFormat/>
    <w:pPr>
      <w:ind w:left="720" w:hanging="357"/>
    </w:pPr>
    <w:rPr>
      <w:rFonts w:ascii="Calibri" w:eastAsia="Calibri" w:hAnsi="Calibri"/>
      <w:sz w:val="22"/>
      <w:szCs w:val="22"/>
      <w:lang w:val="x-none" w:eastAsia="en-US"/>
    </w:rPr>
  </w:style>
  <w:style w:type="character" w:customStyle="1" w:styleId="NagwekZnak">
    <w:name w:val="Nagłówek Znak"/>
    <w:basedOn w:val="Domylnaczcionkaakapitu"/>
    <w:semiHidden/>
  </w:style>
  <w:style w:type="character" w:styleId="Odwoaniedokomentarza">
    <w:name w:val="annotation reference"/>
    <w:semiHidden/>
    <w:rPr>
      <w:sz w:val="16"/>
      <w:szCs w:val="16"/>
    </w:rPr>
  </w:style>
  <w:style w:type="paragraph" w:styleId="Tekstdymka">
    <w:name w:val="Balloon Text"/>
    <w:basedOn w:val="Normalny"/>
    <w:semiHidden/>
    <w:unhideWhenUsed/>
    <w:rPr>
      <w:rFonts w:ascii="Tahoma" w:hAnsi="Tahoma" w:cs="Tahoma"/>
      <w:sz w:val="16"/>
      <w:szCs w:val="16"/>
    </w:rPr>
  </w:style>
  <w:style w:type="character" w:customStyle="1" w:styleId="TekstdymkaZnak">
    <w:name w:val="Tekst dymka Znak"/>
    <w:semiHidden/>
    <w:rPr>
      <w:rFonts w:ascii="Tahoma" w:hAnsi="Tahoma" w:cs="Tahoma"/>
      <w:sz w:val="16"/>
      <w:szCs w:val="16"/>
    </w:rPr>
  </w:style>
  <w:style w:type="paragraph" w:styleId="Tematkomentarza">
    <w:name w:val="annotation subject"/>
    <w:basedOn w:val="Tekstkomentarza"/>
    <w:next w:val="Tekstkomentarza"/>
    <w:semiHidden/>
    <w:unhideWhenUsed/>
    <w:pPr>
      <w:spacing w:after="0"/>
    </w:pPr>
    <w:rPr>
      <w:rFonts w:ascii="Times New Roman" w:hAnsi="Times New Roman"/>
      <w:b/>
      <w:bCs/>
    </w:rPr>
  </w:style>
  <w:style w:type="character" w:customStyle="1" w:styleId="TekstkomentarzaZnak">
    <w:name w:val="Tekst komentarza Znak"/>
    <w:rPr>
      <w:rFonts w:ascii="Calibri" w:hAnsi="Calibri"/>
    </w:rPr>
  </w:style>
  <w:style w:type="character" w:customStyle="1" w:styleId="TematkomentarzaZnak">
    <w:name w:val="Temat komentarza Znak"/>
    <w:rPr>
      <w:rFonts w:ascii="Calibri" w:hAnsi="Calibri"/>
    </w:rPr>
  </w:style>
  <w:style w:type="paragraph" w:customStyle="1" w:styleId="Tekstpodstawowy330">
    <w:name w:val="Tekst podstawowy 33"/>
    <w:basedOn w:val="Normalny"/>
    <w:pPr>
      <w:tabs>
        <w:tab w:val="left" w:pos="284"/>
      </w:tabs>
      <w:suppressAutoHyphens/>
    </w:pPr>
    <w:rPr>
      <w:sz w:val="22"/>
      <w:szCs w:val="22"/>
      <w:lang w:eastAsia="ar-SA"/>
    </w:rPr>
  </w:style>
  <w:style w:type="paragraph" w:customStyle="1" w:styleId="Radek">
    <w:name w:val="Radek"/>
    <w:basedOn w:val="Normalny"/>
    <w:autoRedefine/>
    <w:pPr>
      <w:numPr>
        <w:numId w:val="1"/>
      </w:numPr>
      <w:tabs>
        <w:tab w:val="clear" w:pos="1440"/>
        <w:tab w:val="num" w:pos="1080"/>
      </w:tabs>
      <w:ind w:left="1077" w:firstLine="57"/>
      <w:jc w:val="both"/>
    </w:pPr>
    <w:rPr>
      <w:rFonts w:ascii="Verdana" w:hAnsi="Verdana"/>
      <w:bCs/>
      <w:spacing w:val="-4"/>
    </w:rPr>
  </w:style>
  <w:style w:type="paragraph" w:styleId="Tekstpodstawowy2">
    <w:name w:val="Body Text 2"/>
    <w:basedOn w:val="Normalny"/>
    <w:semiHidden/>
    <w:unhideWhenUsed/>
    <w:pPr>
      <w:spacing w:after="120" w:line="480" w:lineRule="auto"/>
    </w:pPr>
  </w:style>
  <w:style w:type="character" w:customStyle="1" w:styleId="Tekstpodstawowy2Znak">
    <w:name w:val="Tekst podstawowy 2 Znak"/>
    <w:basedOn w:val="Domylnaczcionkaakapitu"/>
  </w:style>
  <w:style w:type="paragraph" w:styleId="Tekstprzypisukocowego">
    <w:name w:val="endnote text"/>
    <w:basedOn w:val="Normalny"/>
    <w:semiHidden/>
    <w:unhideWhenUsed/>
  </w:style>
  <w:style w:type="character" w:customStyle="1" w:styleId="TekstprzypisukocowegoZnak">
    <w:name w:val="Tekst przypisu końcowego Znak"/>
    <w:basedOn w:val="Domylnaczcionkaakapitu"/>
    <w:semiHidden/>
  </w:style>
  <w:style w:type="character" w:styleId="Odwoanieprzypisukocowego">
    <w:name w:val="endnote reference"/>
    <w:semiHidden/>
    <w:unhideWhenUsed/>
    <w:rPr>
      <w:vertAlign w:val="superscript"/>
    </w:rPr>
  </w:style>
  <w:style w:type="character" w:customStyle="1" w:styleId="TekstpodstawowyZnak">
    <w:name w:val="Tekst podstawowy Znak"/>
    <w:aliases w:val="b Znak1,Ekspertyza Znak1,(F2) Znak1,Tekst podstawowy Znak1 Znak1,Tekst podstawowy Znak Znak Znak1,Body Text Char2 Znak Znak Znak1,Body Text Char Char Znak Znak Znak1,Body Text Char1 Char1 Char Znak Znak Znak1"/>
    <w:semiHidden/>
    <w:locked/>
    <w:rPr>
      <w:rFonts w:ascii="CG Times" w:hAnsi="CG Times"/>
      <w:sz w:val="22"/>
      <w:szCs w:val="22"/>
    </w:rPr>
  </w:style>
  <w:style w:type="character" w:customStyle="1" w:styleId="AkapitzlistZnak">
    <w:name w:val="Akapit z listą Znak"/>
    <w:aliases w:val="Bullet Number Znak,List Paragraph1 Znak,lp1 Znak,List Paragraph2 Znak,ISCG Numerowanie Znak,lp11 Znak,List Paragraph11 Znak,Bullet 1 Znak,Use Case List Paragraph Znak,Body MS Bullet Znak,Podsis rysunku Znak,L1 Znak"/>
    <w:uiPriority w:val="34"/>
    <w:qFormat/>
    <w:rPr>
      <w:rFonts w:ascii="Calibri" w:eastAsia="Calibri" w:hAnsi="Calibri"/>
      <w:sz w:val="22"/>
      <w:szCs w:val="22"/>
      <w:lang w:eastAsia="en-US"/>
    </w:rPr>
  </w:style>
  <w:style w:type="character" w:customStyle="1" w:styleId="TytuZnak">
    <w:name w:val="Tytuł Znak"/>
    <w:rPr>
      <w:b/>
      <w:bCs/>
      <w:sz w:val="24"/>
      <w:szCs w:val="24"/>
    </w:rPr>
  </w:style>
  <w:style w:type="paragraph" w:styleId="HTML-wstpniesformatowany">
    <w:name w:val="HTML Preformatted"/>
    <w:basedOn w:val="Normalny"/>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lang w:val="x-none" w:eastAsia="x-none"/>
    </w:rPr>
  </w:style>
  <w:style w:type="character" w:customStyle="1" w:styleId="HTML-wstpniesformatowanyZnak">
    <w:name w:val="HTML - wstępnie sformatowany Znak"/>
    <w:rPr>
      <w:rFonts w:ascii="Arial Unicode MS" w:eastAsia="Arial Unicode MS" w:hAnsi="Arial Unicode MS" w:cs="Arial Unicode MS"/>
    </w:rPr>
  </w:style>
  <w:style w:type="paragraph" w:styleId="Akapitzlist">
    <w:name w:val="List Paragraph"/>
    <w:basedOn w:val="Normalny"/>
    <w:qFormat/>
    <w:rsid w:val="0019754A"/>
    <w:pPr>
      <w:ind w:left="720"/>
      <w:contextualSpacing/>
    </w:pPr>
  </w:style>
  <w:style w:type="character" w:customStyle="1" w:styleId="Nagwek3Znak">
    <w:name w:val="Nagłówek 3 Znak"/>
    <w:basedOn w:val="Domylnaczcionkaakapitu"/>
    <w:link w:val="Nagwek3"/>
    <w:rsid w:val="00F508DE"/>
    <w:rPr>
      <w:rFonts w:ascii="Verdana" w:hAnsi="Verdana" w:cs="Helv"/>
      <w:bCs/>
      <w:sz w:val="24"/>
      <w:szCs w:val="22"/>
    </w:rPr>
  </w:style>
  <w:style w:type="character" w:styleId="Nierozpoznanawzmianka">
    <w:name w:val="Unresolved Mention"/>
    <w:basedOn w:val="Domylnaczcionkaakapitu"/>
    <w:uiPriority w:val="99"/>
    <w:semiHidden/>
    <w:unhideWhenUsed/>
    <w:rsid w:val="00530C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ke@um.wro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acek.drabinski@um.wroc.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362D4-0F7B-4F6A-BA8F-17C7E0490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28</Pages>
  <Words>8587</Words>
  <Characters>51528</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
  <LinksUpToDate>false</LinksUpToDate>
  <CharactersWithSpaces>59996</CharactersWithSpaces>
  <SharedDoc>false</SharedDoc>
  <HLinks>
    <vt:vector size="12" baseType="variant">
      <vt:variant>
        <vt:i4>4980846</vt:i4>
      </vt:variant>
      <vt:variant>
        <vt:i4>3</vt:i4>
      </vt:variant>
      <vt:variant>
        <vt:i4>0</vt:i4>
      </vt:variant>
      <vt:variant>
        <vt:i4>5</vt:i4>
      </vt:variant>
      <vt:variant>
        <vt:lpwstr>mailto:jacek.drabinski@um.wroc.pl</vt:lpwstr>
      </vt:variant>
      <vt:variant>
        <vt:lpwstr/>
      </vt:variant>
      <vt:variant>
        <vt:i4>4849702</vt:i4>
      </vt:variant>
      <vt:variant>
        <vt:i4>0</vt:i4>
      </vt:variant>
      <vt:variant>
        <vt:i4>0</vt:i4>
      </vt:variant>
      <vt:variant>
        <vt:i4>5</vt:i4>
      </vt:variant>
      <vt:variant>
        <vt:lpwstr>mailto:wwe@um.wroc.pl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EwaDzioba</dc:creator>
  <cp:keywords/>
  <cp:lastModifiedBy>Selera Anna</cp:lastModifiedBy>
  <cp:revision>84</cp:revision>
  <cp:lastPrinted>2023-08-10T08:15:00Z</cp:lastPrinted>
  <dcterms:created xsi:type="dcterms:W3CDTF">2023-08-04T08:17:00Z</dcterms:created>
  <dcterms:modified xsi:type="dcterms:W3CDTF">2023-08-10T11:24:00Z</dcterms:modified>
</cp:coreProperties>
</file>