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CC" w:rsidRPr="00E47D9B" w:rsidRDefault="004350CC" w:rsidP="00974921">
      <w:pPr>
        <w:pStyle w:val="14StanowiskoPodpisujacego"/>
        <w:suppressAutoHyphens/>
        <w:spacing w:line="360" w:lineRule="auto"/>
        <w:rPr>
          <w:sz w:val="20"/>
          <w:szCs w:val="20"/>
        </w:rPr>
      </w:pPr>
      <w:bookmarkStart w:id="0" w:name="OLE_LINK20"/>
      <w:r w:rsidRPr="00E47D9B">
        <w:rPr>
          <w:bCs/>
          <w:sz w:val="20"/>
          <w:szCs w:val="20"/>
        </w:rPr>
        <w:t>”</w:t>
      </w:r>
      <w:proofErr w:type="spellStart"/>
      <w:r w:rsidRPr="00E47D9B">
        <w:rPr>
          <w:bCs/>
          <w:sz w:val="20"/>
          <w:szCs w:val="20"/>
        </w:rPr>
        <w:t>UNI-TRUCK</w:t>
      </w:r>
      <w:proofErr w:type="spellEnd"/>
      <w:r w:rsidRPr="00E47D9B">
        <w:rPr>
          <w:bCs/>
          <w:sz w:val="20"/>
          <w:szCs w:val="20"/>
        </w:rPr>
        <w:t>” SPÓŁKA Z OGRANICZONĄ ODPOWIEDZIALNOŚCIĄ</w:t>
      </w:r>
    </w:p>
    <w:p w:rsidR="00BE7978" w:rsidRPr="00E47D9B" w:rsidRDefault="00E47D9B" w:rsidP="00974921">
      <w:pPr>
        <w:pStyle w:val="08Sygnaturapisma"/>
        <w:suppressAutoHyphens/>
        <w:spacing w:before="240" w:after="0" w:line="360" w:lineRule="auto"/>
        <w:jc w:val="left"/>
        <w:outlineLvl w:val="0"/>
        <w:rPr>
          <w:sz w:val="20"/>
          <w:szCs w:val="20"/>
        </w:rPr>
      </w:pPr>
      <w:r w:rsidRPr="00E47D9B">
        <w:rPr>
          <w:sz w:val="20"/>
          <w:szCs w:val="20"/>
        </w:rPr>
        <w:t>Aleja Zjednoczenia nr 128</w:t>
      </w:r>
    </w:p>
    <w:p w:rsidR="00BE7978" w:rsidRPr="00E47D9B" w:rsidRDefault="00E47D9B" w:rsidP="00974921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E47D9B">
        <w:rPr>
          <w:sz w:val="20"/>
          <w:szCs w:val="20"/>
        </w:rPr>
        <w:t>65</w:t>
      </w:r>
      <w:r w:rsidR="00BE7978" w:rsidRPr="00E47D9B">
        <w:rPr>
          <w:sz w:val="20"/>
          <w:szCs w:val="20"/>
        </w:rPr>
        <w:t>-</w:t>
      </w:r>
      <w:r w:rsidRPr="00E47D9B">
        <w:rPr>
          <w:sz w:val="20"/>
          <w:szCs w:val="20"/>
        </w:rPr>
        <w:t>120</w:t>
      </w:r>
      <w:r w:rsidR="00BE7978" w:rsidRPr="00E47D9B">
        <w:rPr>
          <w:sz w:val="20"/>
          <w:szCs w:val="20"/>
        </w:rPr>
        <w:t xml:space="preserve"> </w:t>
      </w:r>
      <w:r w:rsidRPr="00E47D9B">
        <w:rPr>
          <w:sz w:val="20"/>
          <w:szCs w:val="20"/>
        </w:rPr>
        <w:t>Zielona Góra</w:t>
      </w:r>
    </w:p>
    <w:p w:rsidR="00D72A13" w:rsidRPr="00E47D9B" w:rsidRDefault="00D72A13" w:rsidP="00974921">
      <w:pPr>
        <w:pStyle w:val="07Datapisma"/>
        <w:suppressAutoHyphens/>
        <w:spacing w:before="240" w:after="240" w:line="360" w:lineRule="auto"/>
        <w:rPr>
          <w:sz w:val="20"/>
        </w:rPr>
      </w:pPr>
      <w:r w:rsidRPr="00E47D9B">
        <w:rPr>
          <w:sz w:val="20"/>
        </w:rPr>
        <w:t xml:space="preserve">Wrocław, </w:t>
      </w:r>
      <w:r w:rsidR="007A7F8A">
        <w:rPr>
          <w:sz w:val="20"/>
        </w:rPr>
        <w:t>10</w:t>
      </w:r>
      <w:r w:rsidRPr="00E47D9B">
        <w:rPr>
          <w:sz w:val="20"/>
        </w:rPr>
        <w:t xml:space="preserve"> </w:t>
      </w:r>
      <w:r w:rsidR="00A71F71">
        <w:rPr>
          <w:sz w:val="20"/>
        </w:rPr>
        <w:t>maja</w:t>
      </w:r>
      <w:r w:rsidRPr="00E47D9B">
        <w:rPr>
          <w:sz w:val="20"/>
        </w:rPr>
        <w:t xml:space="preserve"> 2023 r.</w:t>
      </w:r>
    </w:p>
    <w:p w:rsidR="00BE7978" w:rsidRPr="00E47D9B" w:rsidRDefault="00BE7978" w:rsidP="00974921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E47D9B">
        <w:rPr>
          <w:sz w:val="20"/>
          <w:szCs w:val="20"/>
        </w:rPr>
        <w:t>WKN-KSO.5421.</w:t>
      </w:r>
      <w:r w:rsidR="009F43C8" w:rsidRPr="00E47D9B">
        <w:rPr>
          <w:sz w:val="20"/>
          <w:szCs w:val="20"/>
        </w:rPr>
        <w:t>1</w:t>
      </w:r>
      <w:r w:rsidRPr="00E47D9B">
        <w:rPr>
          <w:sz w:val="20"/>
          <w:szCs w:val="20"/>
        </w:rPr>
        <w:t>.</w:t>
      </w:r>
      <w:r w:rsidR="009F43C8" w:rsidRPr="00E47D9B">
        <w:rPr>
          <w:sz w:val="20"/>
          <w:szCs w:val="20"/>
        </w:rPr>
        <w:t>3</w:t>
      </w:r>
      <w:r w:rsidR="00E47D9B" w:rsidRPr="00E47D9B">
        <w:rPr>
          <w:sz w:val="20"/>
          <w:szCs w:val="20"/>
        </w:rPr>
        <w:t>0</w:t>
      </w:r>
      <w:r w:rsidRPr="00E47D9B">
        <w:rPr>
          <w:sz w:val="20"/>
          <w:szCs w:val="20"/>
        </w:rPr>
        <w:t>.20</w:t>
      </w:r>
      <w:r w:rsidR="009F43C8" w:rsidRPr="00E47D9B">
        <w:rPr>
          <w:sz w:val="20"/>
          <w:szCs w:val="20"/>
        </w:rPr>
        <w:t>22</w:t>
      </w:r>
    </w:p>
    <w:p w:rsidR="00BE7978" w:rsidRPr="00E47D9B" w:rsidRDefault="00E47D9B" w:rsidP="00974921">
      <w:pPr>
        <w:pStyle w:val="10Szanowny"/>
        <w:suppressAutoHyphens/>
        <w:spacing w:before="0" w:after="240" w:line="360" w:lineRule="auto"/>
        <w:jc w:val="left"/>
        <w:rPr>
          <w:strike/>
          <w:szCs w:val="20"/>
        </w:rPr>
      </w:pPr>
      <w:r w:rsidRPr="00E47D9B">
        <w:rPr>
          <w:rStyle w:val="readonlytext"/>
          <w:szCs w:val="20"/>
        </w:rPr>
        <w:t>00020572</w:t>
      </w:r>
      <w:r w:rsidR="00BE7978" w:rsidRPr="00E47D9B">
        <w:rPr>
          <w:rStyle w:val="readonlytext"/>
          <w:szCs w:val="20"/>
        </w:rPr>
        <w:t>/</w:t>
      </w:r>
      <w:r w:rsidR="009F43C8" w:rsidRPr="00E47D9B">
        <w:rPr>
          <w:rStyle w:val="readonlytext"/>
          <w:szCs w:val="20"/>
        </w:rPr>
        <w:t>2023</w:t>
      </w:r>
      <w:r w:rsidR="00BE7978" w:rsidRPr="00E47D9B">
        <w:rPr>
          <w:rStyle w:val="readonlytext"/>
          <w:szCs w:val="20"/>
        </w:rPr>
        <w:t>/W</w:t>
      </w:r>
    </w:p>
    <w:p w:rsidR="00BE7978" w:rsidRPr="00E47D9B" w:rsidRDefault="00BE7978" w:rsidP="00264E4C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 w:rsidRPr="00E47D9B">
        <w:rPr>
          <w:b/>
          <w:szCs w:val="20"/>
        </w:rPr>
        <w:t>ZALECENIA</w:t>
      </w:r>
      <w:r w:rsidRPr="00E47D9B">
        <w:rPr>
          <w:szCs w:val="20"/>
        </w:rPr>
        <w:t xml:space="preserve"> </w:t>
      </w:r>
      <w:r w:rsidRPr="00E47D9B">
        <w:rPr>
          <w:b/>
          <w:szCs w:val="20"/>
        </w:rPr>
        <w:t>POKONTROLNE</w:t>
      </w:r>
    </w:p>
    <w:p w:rsidR="00D72A13" w:rsidRPr="00E47D9B" w:rsidRDefault="00D72A13" w:rsidP="00974921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E47D9B">
        <w:rPr>
          <w:rFonts w:ascii="Verdana" w:hAnsi="Verdana"/>
          <w:sz w:val="20"/>
          <w:szCs w:val="20"/>
        </w:rPr>
        <w:t xml:space="preserve">Zalecenia pokontrolne wydaje się na podstawie art. 83b ust. 2 pkt 2 ustawy z dnia 20 czerwca 1997 r. Prawo o ruchu drogowym (t.j. Dz. U. z 2022 nr 988 </w:t>
      </w:r>
      <w:r w:rsidR="00CA6958" w:rsidRPr="007331A2">
        <w:rPr>
          <w:rFonts w:ascii="Verdana" w:hAnsi="Verdana"/>
          <w:sz w:val="20"/>
          <w:szCs w:val="20"/>
        </w:rPr>
        <w:t>z</w:t>
      </w:r>
      <w:r w:rsidR="00CA6958">
        <w:rPr>
          <w:rFonts w:ascii="Verdana" w:hAnsi="Verdana"/>
          <w:sz w:val="20"/>
          <w:szCs w:val="20"/>
        </w:rPr>
        <w:t>e</w:t>
      </w:r>
      <w:r w:rsidR="00CA6958" w:rsidRPr="007331A2">
        <w:rPr>
          <w:rFonts w:ascii="Verdana" w:hAnsi="Verdana"/>
          <w:sz w:val="20"/>
          <w:szCs w:val="20"/>
        </w:rPr>
        <w:t xml:space="preserve"> </w:t>
      </w:r>
      <w:r w:rsidR="00CA6958">
        <w:rPr>
          <w:rFonts w:ascii="Verdana" w:hAnsi="Verdana"/>
          <w:sz w:val="20"/>
          <w:szCs w:val="20"/>
        </w:rPr>
        <w:t>zmianami</w:t>
      </w:r>
      <w:r w:rsidR="00CA6958" w:rsidRPr="007331A2">
        <w:rPr>
          <w:rFonts w:ascii="Verdana" w:hAnsi="Verdana"/>
          <w:sz w:val="20"/>
          <w:szCs w:val="20"/>
        </w:rPr>
        <w:t xml:space="preserve"> – zwanej dalej ustawą)</w:t>
      </w:r>
      <w:r w:rsidR="00CA6958" w:rsidRPr="00450F6A">
        <w:rPr>
          <w:rFonts w:ascii="Verdana" w:hAnsi="Verdana"/>
          <w:sz w:val="20"/>
          <w:szCs w:val="20"/>
        </w:rPr>
        <w:t>.</w:t>
      </w:r>
    </w:p>
    <w:p w:rsidR="00E47D9B" w:rsidRPr="00E47D9B" w:rsidRDefault="00E47D9B" w:rsidP="00974921">
      <w:pPr>
        <w:widowControl w:val="0"/>
        <w:suppressAutoHyphens/>
        <w:autoSpaceDE w:val="0"/>
        <w:autoSpaceDN w:val="0"/>
        <w:adjustRightInd w:val="0"/>
        <w:spacing w:before="240" w:after="240" w:line="360" w:lineRule="auto"/>
        <w:rPr>
          <w:rFonts w:ascii="Verdana" w:hAnsi="Verdana"/>
          <w:sz w:val="20"/>
          <w:szCs w:val="20"/>
        </w:rPr>
      </w:pPr>
      <w:r w:rsidRPr="00E47D9B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bookmarkStart w:id="1" w:name="OLE_LINK1"/>
      <w:r w:rsidRPr="00E47D9B">
        <w:rPr>
          <w:rFonts w:ascii="Verdana" w:hAnsi="Verdana"/>
          <w:sz w:val="20"/>
          <w:szCs w:val="20"/>
        </w:rPr>
        <w:t>”</w:t>
      </w:r>
      <w:proofErr w:type="spellStart"/>
      <w:r w:rsidRPr="00E47D9B">
        <w:rPr>
          <w:rFonts w:ascii="Verdana" w:hAnsi="Verdana"/>
          <w:sz w:val="20"/>
          <w:szCs w:val="20"/>
        </w:rPr>
        <w:t>UNI-TRUCK</w:t>
      </w:r>
      <w:proofErr w:type="spellEnd"/>
      <w:r w:rsidRPr="00E47D9B">
        <w:rPr>
          <w:rFonts w:ascii="Verdana" w:hAnsi="Verdana"/>
          <w:sz w:val="20"/>
          <w:szCs w:val="20"/>
        </w:rPr>
        <w:t>” SPÓŁKA Z OGRANICZONĄ ODPOWIEDZIALNOŚCIĄ</w:t>
      </w:r>
      <w:bookmarkEnd w:id="1"/>
      <w:r w:rsidRPr="00E47D9B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DW/091, ze wskazanym adresem wykonywania działalności: ul. Żmigrodzka nr 251, 51-129 Wrocław.</w:t>
      </w:r>
    </w:p>
    <w:p w:rsidR="00BE7978" w:rsidRPr="00E47D9B" w:rsidRDefault="00BE7978" w:rsidP="00974921">
      <w:pPr>
        <w:suppressAutoHyphens/>
        <w:spacing w:line="360" w:lineRule="auto"/>
        <w:ind w:right="-81"/>
        <w:rPr>
          <w:rFonts w:ascii="Verdana" w:hAnsi="Verdana"/>
          <w:sz w:val="20"/>
          <w:szCs w:val="20"/>
        </w:rPr>
      </w:pPr>
      <w:r w:rsidRPr="00E47D9B">
        <w:rPr>
          <w:rFonts w:ascii="Verdana" w:hAnsi="Verdana"/>
          <w:sz w:val="20"/>
          <w:szCs w:val="20"/>
        </w:rPr>
        <w:t>Zakresem kontroli objęto:</w:t>
      </w:r>
    </w:p>
    <w:p w:rsidR="00BE7978" w:rsidRPr="00E47D9B" w:rsidRDefault="00BE7978" w:rsidP="00974921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E47D9B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BE7978" w:rsidRPr="00E47D9B" w:rsidRDefault="00BE7978" w:rsidP="00974921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81" w:hanging="426"/>
        <w:rPr>
          <w:rFonts w:ascii="Verdana" w:hAnsi="Verdana"/>
          <w:sz w:val="20"/>
          <w:szCs w:val="20"/>
        </w:rPr>
      </w:pPr>
      <w:r w:rsidRPr="00E47D9B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BE7978" w:rsidRPr="00E47D9B" w:rsidRDefault="00BE7978" w:rsidP="00974921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81" w:hanging="426"/>
        <w:rPr>
          <w:rFonts w:ascii="Verdana" w:hAnsi="Verdana"/>
          <w:sz w:val="20"/>
          <w:szCs w:val="20"/>
        </w:rPr>
      </w:pPr>
      <w:r w:rsidRPr="00E47D9B">
        <w:rPr>
          <w:rFonts w:ascii="Verdana" w:hAnsi="Verdana"/>
          <w:sz w:val="20"/>
          <w:szCs w:val="20"/>
        </w:rPr>
        <w:t>Sprawdzenie prawidłowości prowadzenia wymaganej dokumentacji</w:t>
      </w:r>
      <w:r w:rsidR="00382CEB">
        <w:rPr>
          <w:rFonts w:ascii="Verdana" w:hAnsi="Verdana"/>
          <w:sz w:val="20"/>
          <w:szCs w:val="20"/>
        </w:rPr>
        <w:t>, za okres od 18.05.2021 r. do 14.12.2022 r.</w:t>
      </w:r>
    </w:p>
    <w:p w:rsidR="00BE7978" w:rsidRDefault="00BE7978" w:rsidP="00974921">
      <w:pPr>
        <w:pStyle w:val="08Sygnaturapisma"/>
        <w:suppressAutoHyphens/>
        <w:spacing w:before="240" w:after="0" w:line="360" w:lineRule="auto"/>
        <w:jc w:val="left"/>
        <w:outlineLvl w:val="0"/>
        <w:rPr>
          <w:sz w:val="20"/>
          <w:szCs w:val="20"/>
        </w:rPr>
      </w:pPr>
      <w:r w:rsidRPr="00E47D9B">
        <w:rPr>
          <w:sz w:val="20"/>
          <w:szCs w:val="20"/>
        </w:rPr>
        <w:t>Szczegółowe ustalenia kontroli przedstawiono w protokole nr WKN-KSO.5421.</w:t>
      </w:r>
      <w:r w:rsidR="009F43C8" w:rsidRPr="00E47D9B">
        <w:rPr>
          <w:sz w:val="20"/>
          <w:szCs w:val="20"/>
        </w:rPr>
        <w:t>1</w:t>
      </w:r>
      <w:r w:rsidRPr="00E47D9B">
        <w:rPr>
          <w:sz w:val="20"/>
          <w:szCs w:val="20"/>
        </w:rPr>
        <w:t>.</w:t>
      </w:r>
      <w:r w:rsidR="00E47D9B" w:rsidRPr="00E47D9B">
        <w:rPr>
          <w:sz w:val="20"/>
          <w:szCs w:val="20"/>
        </w:rPr>
        <w:t>30</w:t>
      </w:r>
      <w:r w:rsidRPr="00E47D9B">
        <w:rPr>
          <w:sz w:val="20"/>
          <w:szCs w:val="20"/>
        </w:rPr>
        <w:t>.20</w:t>
      </w:r>
      <w:r w:rsidR="009F43C8" w:rsidRPr="00E47D9B">
        <w:rPr>
          <w:sz w:val="20"/>
          <w:szCs w:val="20"/>
        </w:rPr>
        <w:t>22</w:t>
      </w:r>
      <w:r w:rsidRPr="00E47D9B">
        <w:rPr>
          <w:sz w:val="20"/>
          <w:szCs w:val="20"/>
        </w:rPr>
        <w:t xml:space="preserve"> z dnia </w:t>
      </w:r>
      <w:r w:rsidR="00896822">
        <w:rPr>
          <w:sz w:val="20"/>
          <w:szCs w:val="20"/>
        </w:rPr>
        <w:t>24</w:t>
      </w:r>
      <w:r w:rsidRPr="00E47D9B">
        <w:rPr>
          <w:sz w:val="20"/>
          <w:szCs w:val="20"/>
        </w:rPr>
        <w:t xml:space="preserve"> </w:t>
      </w:r>
      <w:r w:rsidR="008C261F">
        <w:rPr>
          <w:sz w:val="20"/>
          <w:szCs w:val="20"/>
        </w:rPr>
        <w:t>kwietnia</w:t>
      </w:r>
      <w:r w:rsidRPr="00E47D9B">
        <w:rPr>
          <w:sz w:val="20"/>
          <w:szCs w:val="20"/>
        </w:rPr>
        <w:t xml:space="preserve"> 20</w:t>
      </w:r>
      <w:r w:rsidR="009F43C8" w:rsidRPr="00E47D9B">
        <w:rPr>
          <w:sz w:val="20"/>
          <w:szCs w:val="20"/>
        </w:rPr>
        <w:t>23</w:t>
      </w:r>
      <w:r w:rsidRPr="00E47D9B">
        <w:rPr>
          <w:sz w:val="20"/>
          <w:szCs w:val="20"/>
        </w:rPr>
        <w:t xml:space="preserve"> r., do którego przedsiębiorca nie wniósł zastrzeżeń.</w:t>
      </w:r>
    </w:p>
    <w:p w:rsidR="00CA6958" w:rsidRPr="0028247B" w:rsidRDefault="00CA6958" w:rsidP="00974921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:rsidR="00CA6958" w:rsidRDefault="00CA6958" w:rsidP="00974921">
      <w:pPr>
        <w:pStyle w:val="Bezodstpw"/>
        <w:numPr>
          <w:ilvl w:val="0"/>
          <w:numId w:val="7"/>
        </w:numPr>
        <w:suppressAutoHyphens/>
        <w:spacing w:line="360" w:lineRule="auto"/>
        <w:ind w:left="425" w:hanging="425"/>
        <w:rPr>
          <w:szCs w:val="20"/>
        </w:rPr>
      </w:pPr>
      <w:r w:rsidRPr="00F83C05">
        <w:rPr>
          <w:rFonts w:ascii="Verdana" w:hAnsi="Verdana"/>
          <w:sz w:val="20"/>
          <w:szCs w:val="20"/>
        </w:rPr>
        <w:t xml:space="preserve">Dokonaniu błędnych lub niepełnych wpisów w </w:t>
      </w:r>
      <w:r w:rsidR="0002655D">
        <w:rPr>
          <w:rFonts w:ascii="Verdana" w:hAnsi="Verdana"/>
          <w:sz w:val="20"/>
          <w:szCs w:val="20"/>
        </w:rPr>
        <w:t xml:space="preserve">dziewięciu </w:t>
      </w:r>
      <w:r w:rsidR="00CC7BF4" w:rsidRPr="00CC7BF4">
        <w:rPr>
          <w:rFonts w:ascii="Verdana" w:hAnsi="Verdana"/>
          <w:sz w:val="20"/>
          <w:szCs w:val="20"/>
        </w:rPr>
        <w:t>dokumentach identyfikacyjnych pojazdów</w:t>
      </w:r>
      <w:r w:rsidRPr="00F83C05">
        <w:rPr>
          <w:rFonts w:ascii="Verdana" w:hAnsi="Verdana"/>
          <w:sz w:val="20"/>
          <w:szCs w:val="20"/>
        </w:rPr>
        <w:t>, w który</w:t>
      </w:r>
      <w:r>
        <w:rPr>
          <w:rFonts w:ascii="Verdana" w:hAnsi="Verdana"/>
          <w:sz w:val="20"/>
          <w:szCs w:val="20"/>
        </w:rPr>
        <w:t>ch</w:t>
      </w:r>
      <w:r w:rsidRPr="00F83C05">
        <w:rPr>
          <w:rFonts w:ascii="Verdana" w:hAnsi="Verdana"/>
          <w:sz w:val="20"/>
          <w:szCs w:val="20"/>
        </w:rPr>
        <w:t>:</w:t>
      </w:r>
    </w:p>
    <w:p w:rsidR="008C261F" w:rsidRPr="00C3742E" w:rsidRDefault="008C261F" w:rsidP="00CC7BF4">
      <w:pPr>
        <w:pStyle w:val="10Szanowny"/>
        <w:numPr>
          <w:ilvl w:val="2"/>
          <w:numId w:val="9"/>
        </w:numPr>
        <w:suppressAutoHyphens/>
        <w:spacing w:before="0" w:line="360" w:lineRule="auto"/>
        <w:ind w:left="851" w:hanging="425"/>
        <w:jc w:val="left"/>
        <w:rPr>
          <w:color w:val="000000"/>
          <w:szCs w:val="20"/>
        </w:rPr>
      </w:pPr>
      <w:r w:rsidRPr="00C3742E">
        <w:rPr>
          <w:color w:val="000000"/>
          <w:szCs w:val="20"/>
        </w:rPr>
        <w:t xml:space="preserve">w </w:t>
      </w:r>
      <w:r>
        <w:rPr>
          <w:color w:val="000000"/>
          <w:szCs w:val="20"/>
        </w:rPr>
        <w:t>czterech</w:t>
      </w:r>
      <w:r w:rsidRPr="00C3742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przypadkach</w:t>
      </w:r>
      <w:r>
        <w:rPr>
          <w:szCs w:val="20"/>
        </w:rPr>
        <w:t xml:space="preserve"> </w:t>
      </w:r>
      <w:r w:rsidRPr="00C3742E">
        <w:rPr>
          <w:color w:val="000000"/>
          <w:szCs w:val="20"/>
        </w:rPr>
        <w:t>nie wpisa</w:t>
      </w:r>
      <w:r>
        <w:rPr>
          <w:color w:val="000000"/>
          <w:szCs w:val="20"/>
        </w:rPr>
        <w:t>no</w:t>
      </w:r>
      <w:r w:rsidRPr="00C3742E">
        <w:rPr>
          <w:color w:val="000000"/>
          <w:szCs w:val="20"/>
        </w:rPr>
        <w:t xml:space="preserve"> maksymalnej masy całkowitej ciągniętej przyczepy (bez hamulca) i maksymalnej masy całkowitej ciągniętej przyczepy (z hamulcem), co stanowi</w:t>
      </w:r>
      <w:r w:rsidR="003058FB">
        <w:rPr>
          <w:color w:val="000000"/>
          <w:szCs w:val="20"/>
        </w:rPr>
        <w:t>ło</w:t>
      </w:r>
      <w:r w:rsidRPr="00C3742E">
        <w:rPr>
          <w:color w:val="000000"/>
          <w:szCs w:val="20"/>
        </w:rPr>
        <w:t xml:space="preserve"> naruszenie pkt 19 i 20 załączni</w:t>
      </w:r>
      <w:r>
        <w:rPr>
          <w:color w:val="000000"/>
          <w:szCs w:val="20"/>
        </w:rPr>
        <w:t xml:space="preserve">ka nr 4 do rozporządzenia </w:t>
      </w:r>
      <w:r w:rsidRPr="00FB1F72">
        <w:rPr>
          <w:color w:val="000000"/>
        </w:rPr>
        <w:t>Ministra Transportu, Budownictwa i Gospodarki Morskiej z dnia 26 czerwca 2012 r. w sprawie zakresu i sposobu przeprowadzania badań technicznych pojazdów oraz wzorów dokumentów stosowanych przy tych badaniach (t.j. Dz. U. z 2015 r. poz. 776 z</w:t>
      </w:r>
      <w:r>
        <w:rPr>
          <w:color w:val="000000"/>
        </w:rPr>
        <w:t xml:space="preserve">e zmianami </w:t>
      </w:r>
      <w:r w:rsidRPr="00FB1F72">
        <w:rPr>
          <w:color w:val="000000"/>
        </w:rPr>
        <w:t>– zwanego dalej rozporządzeniem MTBiG)</w:t>
      </w:r>
      <w:r>
        <w:rPr>
          <w:color w:val="000000"/>
          <w:szCs w:val="20"/>
        </w:rPr>
        <w:t>,</w:t>
      </w:r>
    </w:p>
    <w:p w:rsidR="008C261F" w:rsidRPr="00CC7BF4" w:rsidRDefault="008C261F" w:rsidP="00CC7BF4">
      <w:pPr>
        <w:pStyle w:val="10Szanowny"/>
        <w:numPr>
          <w:ilvl w:val="2"/>
          <w:numId w:val="9"/>
        </w:numPr>
        <w:suppressAutoHyphens/>
        <w:spacing w:before="0" w:line="360" w:lineRule="auto"/>
        <w:ind w:left="851" w:hanging="425"/>
        <w:jc w:val="left"/>
        <w:rPr>
          <w:color w:val="000000"/>
          <w:szCs w:val="20"/>
        </w:rPr>
      </w:pPr>
      <w:r w:rsidRPr="00C3742E">
        <w:rPr>
          <w:color w:val="000000"/>
          <w:szCs w:val="20"/>
        </w:rPr>
        <w:t xml:space="preserve">w </w:t>
      </w:r>
      <w:r>
        <w:rPr>
          <w:color w:val="000000"/>
          <w:szCs w:val="20"/>
        </w:rPr>
        <w:t>czterech</w:t>
      </w:r>
      <w:r w:rsidRPr="00C3742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przypadkach</w:t>
      </w:r>
      <w:r w:rsidRPr="00CC7BF4">
        <w:rPr>
          <w:color w:val="000000"/>
          <w:szCs w:val="20"/>
        </w:rPr>
        <w:t xml:space="preserve"> </w:t>
      </w:r>
      <w:r w:rsidRPr="00CC7BF4">
        <w:rPr>
          <w:bCs/>
          <w:color w:val="000000"/>
          <w:szCs w:val="20"/>
        </w:rPr>
        <w:t>nie wpisano</w:t>
      </w:r>
      <w:r w:rsidRPr="00CC7BF4">
        <w:rPr>
          <w:b/>
          <w:bCs/>
          <w:color w:val="000000"/>
          <w:szCs w:val="20"/>
        </w:rPr>
        <w:t xml:space="preserve"> </w:t>
      </w:r>
      <w:r w:rsidRPr="00CC7BF4">
        <w:rPr>
          <w:color w:val="000000"/>
          <w:szCs w:val="20"/>
        </w:rPr>
        <w:t>rozstawu osi skrajnych, co stanowi</w:t>
      </w:r>
      <w:r w:rsidR="003058FB">
        <w:rPr>
          <w:color w:val="000000"/>
          <w:szCs w:val="20"/>
        </w:rPr>
        <w:t>ło</w:t>
      </w:r>
      <w:r w:rsidRPr="00CC7BF4">
        <w:rPr>
          <w:color w:val="000000"/>
          <w:szCs w:val="20"/>
        </w:rPr>
        <w:t xml:space="preserve"> naruszenie pkt 22 załącznika nr 4 do rozporządzenia MTBiG,</w:t>
      </w:r>
    </w:p>
    <w:p w:rsidR="009F43C8" w:rsidRPr="00CC7BF4" w:rsidRDefault="001F4255" w:rsidP="00CC7BF4">
      <w:pPr>
        <w:pStyle w:val="10Szanowny"/>
        <w:numPr>
          <w:ilvl w:val="2"/>
          <w:numId w:val="9"/>
        </w:numPr>
        <w:suppressAutoHyphens/>
        <w:spacing w:before="0" w:line="360" w:lineRule="auto"/>
        <w:ind w:left="851" w:hanging="425"/>
        <w:jc w:val="left"/>
        <w:rPr>
          <w:color w:val="000000"/>
          <w:szCs w:val="20"/>
        </w:rPr>
      </w:pPr>
      <w:r>
        <w:rPr>
          <w:color w:val="000000"/>
          <w:szCs w:val="20"/>
        </w:rPr>
        <w:t xml:space="preserve">w </w:t>
      </w:r>
      <w:r w:rsidR="001E1FC0">
        <w:rPr>
          <w:color w:val="000000"/>
          <w:szCs w:val="20"/>
        </w:rPr>
        <w:t>siedmiu</w:t>
      </w:r>
      <w:r w:rsidR="00A20896">
        <w:rPr>
          <w:color w:val="000000"/>
          <w:szCs w:val="20"/>
        </w:rPr>
        <w:t xml:space="preserve"> przypadkach n</w:t>
      </w:r>
      <w:r w:rsidR="009F43C8" w:rsidRPr="00CC7BF4">
        <w:rPr>
          <w:color w:val="000000"/>
          <w:szCs w:val="20"/>
        </w:rPr>
        <w:t>ie wpisano rozstawu kół, co stanowi</w:t>
      </w:r>
      <w:r w:rsidR="003058FB">
        <w:rPr>
          <w:color w:val="000000"/>
          <w:szCs w:val="20"/>
        </w:rPr>
        <w:t>ło</w:t>
      </w:r>
      <w:r w:rsidR="009F43C8" w:rsidRPr="00CC7BF4">
        <w:rPr>
          <w:color w:val="000000"/>
          <w:szCs w:val="20"/>
        </w:rPr>
        <w:t xml:space="preserve"> naruszenie </w:t>
      </w:r>
      <w:r w:rsidR="008C261F" w:rsidRPr="00CC7BF4">
        <w:rPr>
          <w:color w:val="000000"/>
          <w:szCs w:val="20"/>
        </w:rPr>
        <w:t xml:space="preserve">pkt </w:t>
      </w:r>
      <w:r w:rsidR="009F43C8" w:rsidRPr="00CC7BF4">
        <w:rPr>
          <w:color w:val="000000"/>
          <w:szCs w:val="20"/>
        </w:rPr>
        <w:t>24 załącznika nr 4 do rozporządzenia</w:t>
      </w:r>
      <w:r w:rsidR="008C261F" w:rsidRPr="00CC7BF4">
        <w:rPr>
          <w:color w:val="000000"/>
          <w:szCs w:val="20"/>
        </w:rPr>
        <w:t xml:space="preserve"> </w:t>
      </w:r>
      <w:r w:rsidR="008C261F">
        <w:rPr>
          <w:color w:val="000000"/>
          <w:szCs w:val="20"/>
        </w:rPr>
        <w:t>MTBiG</w:t>
      </w:r>
      <w:r w:rsidR="00A20896" w:rsidRPr="00CC7BF4">
        <w:rPr>
          <w:color w:val="000000"/>
          <w:szCs w:val="20"/>
        </w:rPr>
        <w:t>,</w:t>
      </w:r>
    </w:p>
    <w:p w:rsidR="008C261F" w:rsidRPr="00CC7BF4" w:rsidRDefault="00E667BF" w:rsidP="00CC7BF4">
      <w:pPr>
        <w:pStyle w:val="10Szanowny"/>
        <w:numPr>
          <w:ilvl w:val="2"/>
          <w:numId w:val="9"/>
        </w:numPr>
        <w:suppressAutoHyphens/>
        <w:spacing w:before="0" w:line="360" w:lineRule="auto"/>
        <w:ind w:left="851" w:hanging="425"/>
        <w:jc w:val="left"/>
        <w:rPr>
          <w:color w:val="000000"/>
          <w:szCs w:val="20"/>
        </w:rPr>
      </w:pPr>
      <w:r w:rsidRPr="00CC7BF4">
        <w:rPr>
          <w:color w:val="000000"/>
          <w:szCs w:val="20"/>
        </w:rPr>
        <w:t xml:space="preserve">w </w:t>
      </w:r>
      <w:r w:rsidR="0002730E" w:rsidRPr="00CC7BF4">
        <w:rPr>
          <w:color w:val="000000"/>
          <w:szCs w:val="20"/>
        </w:rPr>
        <w:t xml:space="preserve">jednym przypadku </w:t>
      </w:r>
      <w:r w:rsidRPr="00CC7BF4">
        <w:rPr>
          <w:color w:val="000000"/>
          <w:szCs w:val="20"/>
        </w:rPr>
        <w:t>nie wpisano długości, szerokości oraz wysokości pojazdu, co stanowi</w:t>
      </w:r>
      <w:r w:rsidR="003058FB">
        <w:rPr>
          <w:color w:val="000000"/>
          <w:szCs w:val="20"/>
        </w:rPr>
        <w:t>ło</w:t>
      </w:r>
      <w:r w:rsidR="0002655D">
        <w:rPr>
          <w:color w:val="000000"/>
          <w:szCs w:val="20"/>
        </w:rPr>
        <w:t xml:space="preserve"> naruszenie pkt 40, 41 i</w:t>
      </w:r>
      <w:r w:rsidRPr="00CC7BF4">
        <w:rPr>
          <w:color w:val="000000"/>
          <w:szCs w:val="20"/>
        </w:rPr>
        <w:t xml:space="preserve"> 42 załączni</w:t>
      </w:r>
      <w:r w:rsidR="008C261F" w:rsidRPr="00CC7BF4">
        <w:rPr>
          <w:color w:val="000000"/>
          <w:szCs w:val="20"/>
        </w:rPr>
        <w:t>ka nr 4 do rozporządzenia MTBiG,</w:t>
      </w:r>
    </w:p>
    <w:p w:rsidR="008C261F" w:rsidRPr="00CC7BF4" w:rsidRDefault="008C261F" w:rsidP="00CC7BF4">
      <w:pPr>
        <w:pStyle w:val="10Szanowny"/>
        <w:numPr>
          <w:ilvl w:val="2"/>
          <w:numId w:val="9"/>
        </w:numPr>
        <w:suppressAutoHyphens/>
        <w:spacing w:before="0" w:line="360" w:lineRule="auto"/>
        <w:ind w:left="851" w:hanging="425"/>
        <w:jc w:val="left"/>
        <w:rPr>
          <w:color w:val="000000"/>
          <w:szCs w:val="20"/>
        </w:rPr>
      </w:pPr>
      <w:r w:rsidRPr="00CC7BF4">
        <w:rPr>
          <w:color w:val="000000"/>
          <w:szCs w:val="20"/>
        </w:rPr>
        <w:t>w jednym przypadku błędnie wpisano rok produkcji pojazdu, co stanowi</w:t>
      </w:r>
      <w:r w:rsidR="003058FB">
        <w:rPr>
          <w:color w:val="000000"/>
          <w:szCs w:val="20"/>
        </w:rPr>
        <w:t>ło</w:t>
      </w:r>
      <w:r w:rsidRPr="00CC7BF4">
        <w:rPr>
          <w:color w:val="000000"/>
          <w:szCs w:val="20"/>
        </w:rPr>
        <w:t xml:space="preserve"> naruszenie pkt 43 załącznika nr 4 do rozporządzenia MTBiG,</w:t>
      </w:r>
    </w:p>
    <w:p w:rsidR="008C261F" w:rsidRDefault="008C261F" w:rsidP="00CC7BF4">
      <w:pPr>
        <w:pStyle w:val="10Szanowny"/>
        <w:numPr>
          <w:ilvl w:val="2"/>
          <w:numId w:val="9"/>
        </w:numPr>
        <w:suppressAutoHyphens/>
        <w:spacing w:before="0" w:line="360" w:lineRule="auto"/>
        <w:ind w:left="851" w:hanging="425"/>
        <w:jc w:val="left"/>
        <w:rPr>
          <w:color w:val="000000"/>
          <w:szCs w:val="20"/>
        </w:rPr>
      </w:pPr>
      <w:r w:rsidRPr="00C3742E">
        <w:rPr>
          <w:color w:val="000000"/>
          <w:szCs w:val="20"/>
        </w:rPr>
        <w:t xml:space="preserve">w </w:t>
      </w:r>
      <w:r>
        <w:rPr>
          <w:color w:val="000000"/>
          <w:szCs w:val="20"/>
        </w:rPr>
        <w:t>sześciu</w:t>
      </w:r>
      <w:r w:rsidRPr="00C3742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przypadkach wpisano</w:t>
      </w:r>
      <w:r w:rsidRPr="00C3742E">
        <w:rPr>
          <w:color w:val="000000"/>
          <w:szCs w:val="20"/>
        </w:rPr>
        <w:t xml:space="preserve"> informacje w rubryce „Dodatkowe informacje” nie dotyczące dodatkowego wyposażenia pojazdu, co stanowi</w:t>
      </w:r>
      <w:r w:rsidR="003058FB">
        <w:rPr>
          <w:color w:val="000000"/>
          <w:szCs w:val="20"/>
        </w:rPr>
        <w:t>ło</w:t>
      </w:r>
      <w:r w:rsidRPr="00C3742E">
        <w:rPr>
          <w:color w:val="000000"/>
          <w:szCs w:val="20"/>
        </w:rPr>
        <w:t xml:space="preserve"> naruszenie objaśnień do rubryki „Dodatkowe informacje” załącznika nr 4 do rozporządzenia MTBiG</w:t>
      </w:r>
      <w:r>
        <w:rPr>
          <w:color w:val="000000"/>
          <w:szCs w:val="20"/>
        </w:rPr>
        <w:t>.</w:t>
      </w:r>
    </w:p>
    <w:p w:rsidR="0002730E" w:rsidRPr="00CC7BF4" w:rsidRDefault="00CC7BF4" w:rsidP="00CC7BF4">
      <w:pPr>
        <w:pStyle w:val="Bezodstpw"/>
        <w:numPr>
          <w:ilvl w:val="0"/>
          <w:numId w:val="7"/>
        </w:numPr>
        <w:suppressAutoHyphens/>
        <w:spacing w:line="360" w:lineRule="auto"/>
        <w:ind w:left="425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Pobraniu</w:t>
      </w:r>
      <w:r w:rsidR="0002655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02730E" w:rsidRPr="00CC7BF4">
        <w:rPr>
          <w:rFonts w:ascii="Verdana" w:hAnsi="Verdana"/>
          <w:sz w:val="20"/>
          <w:szCs w:val="20"/>
        </w:rPr>
        <w:t>w piętnastu przypadkach</w:t>
      </w:r>
      <w:r w:rsidR="0002655D">
        <w:rPr>
          <w:rFonts w:ascii="Verdana" w:hAnsi="Verdana"/>
          <w:sz w:val="20"/>
          <w:szCs w:val="20"/>
        </w:rPr>
        <w:t>,</w:t>
      </w:r>
      <w:r w:rsidR="0002730E" w:rsidRPr="00CC7BF4">
        <w:rPr>
          <w:rFonts w:ascii="Verdana" w:hAnsi="Verdana"/>
          <w:sz w:val="20"/>
          <w:szCs w:val="20"/>
        </w:rPr>
        <w:t xml:space="preserve"> </w:t>
      </w:r>
      <w:r w:rsidR="00620B84">
        <w:rPr>
          <w:rFonts w:ascii="Verdana" w:hAnsi="Verdana"/>
          <w:sz w:val="20"/>
          <w:szCs w:val="20"/>
        </w:rPr>
        <w:t xml:space="preserve">opłaty ewidencyjnej za </w:t>
      </w:r>
      <w:r w:rsidR="0002730E" w:rsidRPr="00CC7BF4">
        <w:rPr>
          <w:rFonts w:ascii="Verdana" w:hAnsi="Verdana"/>
          <w:sz w:val="20"/>
          <w:szCs w:val="20"/>
        </w:rPr>
        <w:t>inn</w:t>
      </w:r>
      <w:r w:rsidR="00620B84">
        <w:rPr>
          <w:rFonts w:ascii="Verdana" w:hAnsi="Verdana"/>
          <w:sz w:val="20"/>
          <w:szCs w:val="20"/>
        </w:rPr>
        <w:t>e</w:t>
      </w:r>
      <w:r w:rsidR="0002730E" w:rsidRPr="00CC7BF4">
        <w:rPr>
          <w:rFonts w:ascii="Verdana" w:hAnsi="Verdana"/>
          <w:sz w:val="20"/>
          <w:szCs w:val="20"/>
        </w:rPr>
        <w:t xml:space="preserve"> czynności niż badanie techniczne pojazdu, tj. wykonanie numeru nadwozia oraz wykonanie i umieszczenie tabliczki znamionowej w pojeździe, co stanowi</w:t>
      </w:r>
      <w:r w:rsidR="003058FB">
        <w:rPr>
          <w:rFonts w:ascii="Verdana" w:hAnsi="Verdana"/>
          <w:sz w:val="20"/>
          <w:szCs w:val="20"/>
        </w:rPr>
        <w:t>ło</w:t>
      </w:r>
      <w:r w:rsidR="0002730E" w:rsidRPr="00CC7BF4">
        <w:rPr>
          <w:rFonts w:ascii="Verdana" w:hAnsi="Verdana"/>
          <w:sz w:val="20"/>
          <w:szCs w:val="20"/>
        </w:rPr>
        <w:t xml:space="preserve"> naruszenie § 2 ust. 1 pkt 2 lit. c </w:t>
      </w:r>
      <w:r w:rsidR="00CA33C9" w:rsidRPr="00CC7BF4">
        <w:rPr>
          <w:rFonts w:ascii="Verdana" w:hAnsi="Verdana"/>
          <w:sz w:val="20"/>
          <w:szCs w:val="20"/>
        </w:rPr>
        <w:t>rozporządzeń Ministra Cyfryzacji w sprawie opłaty ewidencyjnej stanowiącej przychód Funduszu - Centralna Ewidencja Pojazdów i Kierowców</w:t>
      </w:r>
      <w:r w:rsidR="00E303E7" w:rsidRPr="00CC7BF4">
        <w:rPr>
          <w:rFonts w:ascii="Verdana" w:hAnsi="Verdana"/>
          <w:sz w:val="20"/>
          <w:szCs w:val="20"/>
        </w:rPr>
        <w:t xml:space="preserve"> występujących w obrocie prawnym w okresie objętym kontrolą, zwan</w:t>
      </w:r>
      <w:r w:rsidR="00620B84">
        <w:rPr>
          <w:rFonts w:ascii="Verdana" w:hAnsi="Verdana"/>
          <w:sz w:val="20"/>
          <w:szCs w:val="20"/>
        </w:rPr>
        <w:t>ych</w:t>
      </w:r>
      <w:r w:rsidR="00E303E7" w:rsidRPr="00CC7BF4">
        <w:rPr>
          <w:rFonts w:ascii="Verdana" w:hAnsi="Verdana"/>
          <w:sz w:val="20"/>
          <w:szCs w:val="20"/>
        </w:rPr>
        <w:t xml:space="preserve"> dalej rozporządzeni</w:t>
      </w:r>
      <w:r w:rsidR="00620B84">
        <w:rPr>
          <w:rFonts w:ascii="Verdana" w:hAnsi="Verdana"/>
          <w:sz w:val="20"/>
          <w:szCs w:val="20"/>
        </w:rPr>
        <w:t>ami</w:t>
      </w:r>
      <w:r w:rsidR="00E303E7" w:rsidRPr="00CC7BF4">
        <w:rPr>
          <w:rFonts w:ascii="Verdana" w:hAnsi="Verdana"/>
          <w:sz w:val="20"/>
          <w:szCs w:val="20"/>
        </w:rPr>
        <w:t xml:space="preserve"> w sprawie opłaty ewidencyjnej.</w:t>
      </w:r>
      <w:r w:rsidR="00CA33C9" w:rsidRPr="00CC7BF4">
        <w:rPr>
          <w:rFonts w:ascii="Verdana" w:hAnsi="Verdana"/>
          <w:sz w:val="20"/>
          <w:szCs w:val="20"/>
        </w:rPr>
        <w:t xml:space="preserve"> </w:t>
      </w:r>
    </w:p>
    <w:p w:rsidR="00E303E7" w:rsidRPr="00E303E7" w:rsidRDefault="00CA33C9" w:rsidP="00CC7BF4">
      <w:pPr>
        <w:pStyle w:val="Bezodstpw"/>
        <w:numPr>
          <w:ilvl w:val="0"/>
          <w:numId w:val="7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FB1F72">
        <w:rPr>
          <w:rFonts w:ascii="Verdana" w:hAnsi="Verdana"/>
          <w:sz w:val="20"/>
          <w:szCs w:val="20"/>
        </w:rPr>
        <w:t>Nietermino</w:t>
      </w:r>
      <w:r>
        <w:rPr>
          <w:rFonts w:ascii="Verdana" w:hAnsi="Verdana"/>
          <w:sz w:val="20"/>
          <w:szCs w:val="20"/>
        </w:rPr>
        <w:t>wym</w:t>
      </w:r>
      <w:r w:rsidRPr="00FB1F72">
        <w:rPr>
          <w:rFonts w:ascii="Verdana" w:hAnsi="Verdana"/>
          <w:sz w:val="20"/>
          <w:szCs w:val="20"/>
        </w:rPr>
        <w:t xml:space="preserve"> przekaz</w:t>
      </w:r>
      <w:r>
        <w:rPr>
          <w:rFonts w:ascii="Verdana" w:hAnsi="Verdana"/>
          <w:sz w:val="20"/>
          <w:szCs w:val="20"/>
        </w:rPr>
        <w:t>aniu</w:t>
      </w:r>
      <w:r w:rsidRPr="00FB1F72">
        <w:rPr>
          <w:rFonts w:ascii="Verdana" w:hAnsi="Verdana"/>
          <w:sz w:val="20"/>
          <w:szCs w:val="20"/>
        </w:rPr>
        <w:t xml:space="preserve"> na rachunek bankowy Funduszu należności z tytułu opłat ewidencyjnych za </w:t>
      </w:r>
      <w:r w:rsidR="00620B84">
        <w:rPr>
          <w:rFonts w:ascii="Verdana" w:hAnsi="Verdana"/>
          <w:sz w:val="20"/>
          <w:szCs w:val="20"/>
        </w:rPr>
        <w:t xml:space="preserve">jeden </w:t>
      </w:r>
      <w:r w:rsidRPr="00FB1F72">
        <w:rPr>
          <w:rFonts w:ascii="Verdana" w:hAnsi="Verdana"/>
          <w:sz w:val="20"/>
          <w:szCs w:val="20"/>
        </w:rPr>
        <w:t>miesiąc</w:t>
      </w:r>
      <w:r>
        <w:rPr>
          <w:rFonts w:ascii="Verdana" w:hAnsi="Verdana"/>
          <w:sz w:val="20"/>
          <w:szCs w:val="20"/>
        </w:rPr>
        <w:t xml:space="preserve">, </w:t>
      </w:r>
      <w:r w:rsidRPr="00FB1F72">
        <w:rPr>
          <w:rFonts w:ascii="Verdana" w:hAnsi="Verdana"/>
          <w:sz w:val="20"/>
          <w:szCs w:val="20"/>
        </w:rPr>
        <w:t>co stan</w:t>
      </w:r>
      <w:r w:rsidR="00E303E7">
        <w:rPr>
          <w:rFonts w:ascii="Verdana" w:hAnsi="Verdana"/>
          <w:sz w:val="20"/>
          <w:szCs w:val="20"/>
        </w:rPr>
        <w:t xml:space="preserve">owiło naruszenie § 5 </w:t>
      </w:r>
      <w:r w:rsidR="00E303E7" w:rsidRPr="00E303E7">
        <w:rPr>
          <w:rFonts w:ascii="Verdana" w:hAnsi="Verdana"/>
          <w:sz w:val="20"/>
          <w:szCs w:val="20"/>
        </w:rPr>
        <w:t>rozporządze</w:t>
      </w:r>
      <w:r w:rsidR="00620B84">
        <w:rPr>
          <w:rFonts w:ascii="Verdana" w:hAnsi="Verdana"/>
          <w:sz w:val="20"/>
          <w:szCs w:val="20"/>
        </w:rPr>
        <w:t xml:space="preserve">ń </w:t>
      </w:r>
      <w:r w:rsidR="00E303E7" w:rsidRPr="00E303E7">
        <w:rPr>
          <w:rFonts w:ascii="Verdana" w:hAnsi="Verdana"/>
          <w:sz w:val="20"/>
          <w:szCs w:val="20"/>
        </w:rPr>
        <w:t>w sprawie opłaty ewidencyjnej</w:t>
      </w:r>
      <w:r w:rsidR="00E303E7">
        <w:rPr>
          <w:rFonts w:ascii="Verdana" w:hAnsi="Verdana"/>
          <w:sz w:val="20"/>
          <w:szCs w:val="20"/>
        </w:rPr>
        <w:t>.</w:t>
      </w:r>
      <w:r w:rsidR="00E303E7" w:rsidRPr="00E303E7">
        <w:rPr>
          <w:rFonts w:ascii="Verdana" w:hAnsi="Verdana"/>
          <w:sz w:val="20"/>
          <w:szCs w:val="20"/>
        </w:rPr>
        <w:t xml:space="preserve"> </w:t>
      </w:r>
      <w:r w:rsidR="00E303E7" w:rsidRPr="00E303E7">
        <w:rPr>
          <w:szCs w:val="20"/>
        </w:rPr>
        <w:t xml:space="preserve"> </w:t>
      </w:r>
    </w:p>
    <w:p w:rsidR="004D7915" w:rsidRPr="00A01856" w:rsidRDefault="00F749CD" w:rsidP="00974921">
      <w:pPr>
        <w:pStyle w:val="Bezodstpw"/>
        <w:numPr>
          <w:ilvl w:val="0"/>
          <w:numId w:val="7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A01856">
        <w:rPr>
          <w:rFonts w:ascii="Verdana" w:hAnsi="Verdana"/>
          <w:sz w:val="20"/>
          <w:szCs w:val="20"/>
        </w:rPr>
        <w:t>Nieterminow</w:t>
      </w:r>
      <w:r w:rsidR="00A01856">
        <w:rPr>
          <w:rFonts w:ascii="Verdana" w:hAnsi="Verdana"/>
          <w:sz w:val="20"/>
          <w:szCs w:val="20"/>
        </w:rPr>
        <w:t>ym</w:t>
      </w:r>
      <w:r w:rsidR="003461A5">
        <w:rPr>
          <w:rFonts w:ascii="Verdana" w:hAnsi="Verdana"/>
          <w:sz w:val="20"/>
          <w:szCs w:val="20"/>
        </w:rPr>
        <w:t xml:space="preserve"> </w:t>
      </w:r>
      <w:r w:rsidR="00A01856">
        <w:rPr>
          <w:rFonts w:ascii="Verdana" w:hAnsi="Verdana"/>
          <w:sz w:val="20"/>
          <w:szCs w:val="20"/>
        </w:rPr>
        <w:t>przekaz</w:t>
      </w:r>
      <w:r w:rsidR="00FC4F0D">
        <w:rPr>
          <w:rFonts w:ascii="Verdana" w:hAnsi="Verdana"/>
          <w:sz w:val="20"/>
          <w:szCs w:val="20"/>
        </w:rPr>
        <w:t>a</w:t>
      </w:r>
      <w:r w:rsidR="00A01856">
        <w:rPr>
          <w:rFonts w:ascii="Verdana" w:hAnsi="Verdana"/>
          <w:sz w:val="20"/>
          <w:szCs w:val="20"/>
        </w:rPr>
        <w:t>niu</w:t>
      </w:r>
      <w:r w:rsidRPr="00A01856">
        <w:rPr>
          <w:rFonts w:ascii="Verdana" w:hAnsi="Verdana"/>
          <w:sz w:val="20"/>
          <w:szCs w:val="20"/>
        </w:rPr>
        <w:t xml:space="preserve"> ministrowi właściwemu do spraw informatyzacji sprawozda</w:t>
      </w:r>
      <w:r w:rsidR="003461A5">
        <w:rPr>
          <w:rFonts w:ascii="Verdana" w:hAnsi="Verdana"/>
          <w:sz w:val="20"/>
          <w:szCs w:val="20"/>
        </w:rPr>
        <w:t>ń</w:t>
      </w:r>
      <w:r w:rsidRPr="00A01856">
        <w:rPr>
          <w:rFonts w:ascii="Verdana" w:hAnsi="Verdana"/>
          <w:sz w:val="20"/>
          <w:szCs w:val="20"/>
        </w:rPr>
        <w:t xml:space="preserve"> z pobranych i przekazanych opłat ewidencyjnych za </w:t>
      </w:r>
      <w:r w:rsidR="00620B84">
        <w:rPr>
          <w:rFonts w:ascii="Verdana" w:hAnsi="Verdana"/>
          <w:sz w:val="20"/>
          <w:szCs w:val="20"/>
        </w:rPr>
        <w:t xml:space="preserve">cztery </w:t>
      </w:r>
      <w:r w:rsidRPr="00A01856">
        <w:rPr>
          <w:rFonts w:ascii="Verdana" w:hAnsi="Verdana"/>
          <w:sz w:val="20"/>
          <w:szCs w:val="20"/>
        </w:rPr>
        <w:t>miesiące</w:t>
      </w:r>
      <w:r w:rsidR="00DC48CE" w:rsidRPr="00A01856">
        <w:rPr>
          <w:rFonts w:ascii="Verdana" w:hAnsi="Verdana"/>
          <w:sz w:val="20"/>
          <w:szCs w:val="20"/>
        </w:rPr>
        <w:t>, co stanowi</w:t>
      </w:r>
      <w:r w:rsidR="00620B84">
        <w:rPr>
          <w:rFonts w:ascii="Verdana" w:hAnsi="Verdana"/>
          <w:sz w:val="20"/>
          <w:szCs w:val="20"/>
        </w:rPr>
        <w:t>ło</w:t>
      </w:r>
      <w:r w:rsidR="00DC48CE" w:rsidRPr="00A01856">
        <w:rPr>
          <w:rFonts w:ascii="Verdana" w:hAnsi="Verdana"/>
          <w:sz w:val="20"/>
          <w:szCs w:val="20"/>
        </w:rPr>
        <w:t xml:space="preserve"> naruszenie</w:t>
      </w:r>
      <w:r w:rsidRPr="00A01856">
        <w:rPr>
          <w:rFonts w:ascii="Verdana" w:hAnsi="Verdana"/>
          <w:sz w:val="20"/>
          <w:szCs w:val="20"/>
        </w:rPr>
        <w:t xml:space="preserve"> § 6 </w:t>
      </w:r>
      <w:r w:rsidR="004D7915" w:rsidRPr="00A01856">
        <w:rPr>
          <w:rFonts w:ascii="Verdana" w:hAnsi="Verdana"/>
          <w:sz w:val="20"/>
          <w:szCs w:val="20"/>
        </w:rPr>
        <w:t>rozporządze</w:t>
      </w:r>
      <w:r w:rsidR="00620B84">
        <w:rPr>
          <w:rFonts w:ascii="Verdana" w:hAnsi="Verdana"/>
          <w:sz w:val="20"/>
          <w:szCs w:val="20"/>
        </w:rPr>
        <w:t>ń</w:t>
      </w:r>
      <w:r w:rsidR="004D7915" w:rsidRPr="00A01856">
        <w:rPr>
          <w:rFonts w:ascii="Verdana" w:hAnsi="Verdana"/>
          <w:sz w:val="20"/>
          <w:szCs w:val="20"/>
        </w:rPr>
        <w:t xml:space="preserve"> </w:t>
      </w:r>
      <w:r w:rsidR="00EA6B1D" w:rsidRPr="00A01856">
        <w:rPr>
          <w:rFonts w:ascii="Verdana" w:hAnsi="Verdana"/>
          <w:sz w:val="20"/>
          <w:szCs w:val="20"/>
        </w:rPr>
        <w:t>w sprawie opłaty ewidencyjnej.</w:t>
      </w:r>
    </w:p>
    <w:p w:rsidR="00EA6B1D" w:rsidRPr="00EA6B1D" w:rsidRDefault="00E303E7" w:rsidP="00974921">
      <w:pPr>
        <w:pStyle w:val="Bezodstpw"/>
        <w:numPr>
          <w:ilvl w:val="0"/>
          <w:numId w:val="7"/>
        </w:numPr>
        <w:suppressAutoHyphens/>
        <w:spacing w:line="360" w:lineRule="auto"/>
        <w:ind w:left="425" w:hanging="425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lastRenderedPageBreak/>
        <w:t>Niepobieraniu</w:t>
      </w:r>
      <w:r w:rsidR="00E424B0">
        <w:rPr>
          <w:rFonts w:ascii="Verdana" w:hAnsi="Verdana"/>
          <w:bCs/>
          <w:sz w:val="20"/>
        </w:rPr>
        <w:t>,</w:t>
      </w:r>
      <w:r>
        <w:rPr>
          <w:rFonts w:ascii="Verdana" w:hAnsi="Verdana"/>
          <w:bCs/>
          <w:sz w:val="20"/>
        </w:rPr>
        <w:t xml:space="preserve"> w</w:t>
      </w:r>
      <w:r w:rsidR="00DC48CE" w:rsidRPr="004D7915">
        <w:rPr>
          <w:rFonts w:ascii="Verdana" w:hAnsi="Verdana"/>
          <w:bCs/>
          <w:sz w:val="20"/>
        </w:rPr>
        <w:t xml:space="preserve"> trzech przypadkach</w:t>
      </w:r>
      <w:r w:rsidR="00E424B0">
        <w:rPr>
          <w:rFonts w:ascii="Verdana" w:hAnsi="Verdana"/>
          <w:bCs/>
          <w:sz w:val="20"/>
        </w:rPr>
        <w:t>,</w:t>
      </w:r>
      <w:r w:rsidR="00DC48CE" w:rsidRPr="004D7915">
        <w:rPr>
          <w:rFonts w:ascii="Verdana" w:hAnsi="Verdana"/>
          <w:bCs/>
          <w:sz w:val="20"/>
        </w:rPr>
        <w:t xml:space="preserve"> </w:t>
      </w:r>
      <w:r w:rsidR="006D5B2F" w:rsidRPr="004D7915">
        <w:rPr>
          <w:rFonts w:ascii="Verdana" w:hAnsi="Verdana"/>
          <w:bCs/>
          <w:sz w:val="20"/>
        </w:rPr>
        <w:t>opłaty ewidencyjnej za przeprowadzenie badania technicznego pojazdu, co</w:t>
      </w:r>
      <w:r w:rsidR="006D5B2F" w:rsidRPr="004D7915">
        <w:rPr>
          <w:rFonts w:ascii="Verdana" w:hAnsi="Verdana"/>
          <w:bCs/>
          <w:sz w:val="20"/>
          <w:szCs w:val="20"/>
        </w:rPr>
        <w:t xml:space="preserve"> stanowi</w:t>
      </w:r>
      <w:r w:rsidR="003058FB">
        <w:rPr>
          <w:rFonts w:ascii="Verdana" w:hAnsi="Verdana"/>
          <w:bCs/>
          <w:sz w:val="20"/>
          <w:szCs w:val="20"/>
        </w:rPr>
        <w:t>ło</w:t>
      </w:r>
      <w:r w:rsidR="006D5B2F" w:rsidRPr="004D7915">
        <w:rPr>
          <w:rFonts w:ascii="Verdana" w:hAnsi="Verdana"/>
          <w:bCs/>
          <w:sz w:val="20"/>
          <w:szCs w:val="20"/>
        </w:rPr>
        <w:t xml:space="preserve"> nar</w:t>
      </w:r>
      <w:r w:rsidR="003058FB">
        <w:rPr>
          <w:rFonts w:ascii="Verdana" w:hAnsi="Verdana"/>
          <w:bCs/>
          <w:sz w:val="20"/>
          <w:szCs w:val="20"/>
        </w:rPr>
        <w:t>uszenie § 2 ust. 1 pkt 2 lit. c</w:t>
      </w:r>
      <w:r w:rsidR="006D5B2F" w:rsidRPr="004D7915">
        <w:rPr>
          <w:rFonts w:ascii="Verdana" w:hAnsi="Verdana"/>
          <w:bCs/>
          <w:sz w:val="20"/>
          <w:szCs w:val="20"/>
        </w:rPr>
        <w:t xml:space="preserve"> </w:t>
      </w:r>
      <w:r w:rsidR="004D7915" w:rsidRPr="004D7915">
        <w:rPr>
          <w:rFonts w:ascii="Verdana" w:hAnsi="Verdana"/>
          <w:sz w:val="20"/>
          <w:szCs w:val="20"/>
        </w:rPr>
        <w:t>rozporządze</w:t>
      </w:r>
      <w:r w:rsidR="0002655D">
        <w:rPr>
          <w:rFonts w:ascii="Verdana" w:hAnsi="Verdana"/>
          <w:sz w:val="20"/>
          <w:szCs w:val="20"/>
        </w:rPr>
        <w:t>ń</w:t>
      </w:r>
      <w:r w:rsidR="004D7915" w:rsidRPr="004D7915">
        <w:rPr>
          <w:rFonts w:ascii="Verdana" w:hAnsi="Verdana"/>
          <w:sz w:val="20"/>
          <w:szCs w:val="20"/>
        </w:rPr>
        <w:t xml:space="preserve"> </w:t>
      </w:r>
      <w:r w:rsidR="00EA6B1D">
        <w:rPr>
          <w:rFonts w:ascii="Verdana" w:hAnsi="Verdana"/>
          <w:sz w:val="20"/>
          <w:szCs w:val="20"/>
        </w:rPr>
        <w:t>w sprawie opłaty ewidencyjnej</w:t>
      </w:r>
      <w:r w:rsidR="00EA6B1D" w:rsidRPr="004D7915">
        <w:rPr>
          <w:rFonts w:ascii="Verdana" w:hAnsi="Verdana"/>
          <w:bCs/>
          <w:sz w:val="20"/>
          <w:szCs w:val="20"/>
        </w:rPr>
        <w:t xml:space="preserve"> </w:t>
      </w:r>
      <w:r w:rsidR="006D5B2F" w:rsidRPr="004D7915">
        <w:rPr>
          <w:rFonts w:ascii="Verdana" w:hAnsi="Verdana"/>
          <w:bCs/>
          <w:sz w:val="20"/>
          <w:szCs w:val="20"/>
        </w:rPr>
        <w:t>oraz art. 83 ust. 1 ustawy.</w:t>
      </w:r>
    </w:p>
    <w:p w:rsidR="00EA6B1D" w:rsidRPr="00EA6B1D" w:rsidRDefault="00E424B0" w:rsidP="00974921">
      <w:pPr>
        <w:pStyle w:val="Bezodstpw"/>
        <w:numPr>
          <w:ilvl w:val="0"/>
          <w:numId w:val="7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</w:t>
      </w:r>
      <w:r w:rsidR="00FC4F0D">
        <w:rPr>
          <w:rFonts w:ascii="Verdana" w:hAnsi="Verdana"/>
          <w:sz w:val="20"/>
          <w:szCs w:val="20"/>
        </w:rPr>
        <w:t>raniu</w:t>
      </w:r>
      <w:r>
        <w:rPr>
          <w:rFonts w:ascii="Verdana" w:hAnsi="Verdana"/>
          <w:sz w:val="20"/>
          <w:szCs w:val="20"/>
        </w:rPr>
        <w:t>, w</w:t>
      </w:r>
      <w:r w:rsidR="00EA6B1D" w:rsidRPr="00EA6B1D">
        <w:rPr>
          <w:rFonts w:ascii="Verdana" w:hAnsi="Verdana"/>
          <w:sz w:val="20"/>
          <w:szCs w:val="20"/>
        </w:rPr>
        <w:t xml:space="preserve"> pięciu przypadkach</w:t>
      </w:r>
      <w:r>
        <w:rPr>
          <w:rFonts w:ascii="Verdana" w:hAnsi="Verdana"/>
          <w:sz w:val="20"/>
          <w:szCs w:val="20"/>
        </w:rPr>
        <w:t>,</w:t>
      </w:r>
      <w:r w:rsidR="00EA6B1D" w:rsidRPr="00EA6B1D">
        <w:rPr>
          <w:rFonts w:ascii="Verdana" w:hAnsi="Verdana"/>
          <w:sz w:val="20"/>
          <w:szCs w:val="20"/>
        </w:rPr>
        <w:t xml:space="preserve"> opłaty ewidencyjne</w:t>
      </w:r>
      <w:r w:rsidR="00FC4F0D">
        <w:rPr>
          <w:rFonts w:ascii="Verdana" w:hAnsi="Verdana"/>
          <w:sz w:val="20"/>
          <w:szCs w:val="20"/>
        </w:rPr>
        <w:t>j</w:t>
      </w:r>
      <w:r w:rsidR="00EA6B1D" w:rsidRPr="00EA6B1D">
        <w:rPr>
          <w:rFonts w:ascii="Verdana" w:hAnsi="Verdana"/>
          <w:sz w:val="20"/>
          <w:szCs w:val="20"/>
        </w:rPr>
        <w:t xml:space="preserve"> w wysokości 1</w:t>
      </w:r>
      <w:r w:rsidR="003058FB">
        <w:rPr>
          <w:rFonts w:ascii="Verdana" w:hAnsi="Verdana"/>
          <w:sz w:val="20"/>
          <w:szCs w:val="20"/>
        </w:rPr>
        <w:t>,00 zł</w:t>
      </w:r>
      <w:r w:rsidR="00EA6B1D" w:rsidRPr="00EA6B1D">
        <w:rPr>
          <w:rFonts w:ascii="Verdana" w:hAnsi="Verdana"/>
          <w:sz w:val="20"/>
          <w:szCs w:val="20"/>
        </w:rPr>
        <w:t>, w przypadku wykonania łącznie dwóch badań technicznych tj. okresowego i dodatkowego tego samego pojazdu, zamiast dwóch opłat ewidencyjnych w łącznej wysokości 2</w:t>
      </w:r>
      <w:r w:rsidR="003058FB">
        <w:rPr>
          <w:rFonts w:ascii="Verdana" w:hAnsi="Verdana"/>
          <w:sz w:val="20"/>
          <w:szCs w:val="20"/>
        </w:rPr>
        <w:t>,00 zł</w:t>
      </w:r>
      <w:r w:rsidR="00EA6B1D" w:rsidRPr="00EA6B1D">
        <w:rPr>
          <w:rFonts w:ascii="Verdana" w:hAnsi="Verdana"/>
          <w:sz w:val="20"/>
          <w:szCs w:val="20"/>
        </w:rPr>
        <w:t>, co stanowi</w:t>
      </w:r>
      <w:r w:rsidR="00785435">
        <w:rPr>
          <w:rFonts w:ascii="Verdana" w:hAnsi="Verdana"/>
          <w:sz w:val="20"/>
          <w:szCs w:val="20"/>
        </w:rPr>
        <w:t>ło</w:t>
      </w:r>
      <w:r w:rsidR="00EA6B1D" w:rsidRPr="00EA6B1D">
        <w:rPr>
          <w:rFonts w:ascii="Verdana" w:hAnsi="Verdana"/>
          <w:sz w:val="20"/>
          <w:szCs w:val="20"/>
        </w:rPr>
        <w:t xml:space="preserve"> naruszenie § 2 ust. 1 pkt 2 lit. c rozporządze</w:t>
      </w:r>
      <w:r w:rsidR="0002655D">
        <w:rPr>
          <w:rFonts w:ascii="Verdana" w:hAnsi="Verdana"/>
          <w:sz w:val="20"/>
          <w:szCs w:val="20"/>
        </w:rPr>
        <w:t>ń</w:t>
      </w:r>
      <w:r w:rsidR="00EA6B1D" w:rsidRPr="00EA6B1D">
        <w:rPr>
          <w:rFonts w:ascii="Verdana" w:hAnsi="Verdana"/>
          <w:sz w:val="20"/>
          <w:szCs w:val="20"/>
        </w:rPr>
        <w:t xml:space="preserve"> w sprawie opłaty ewidencyjnej oraz art. 83 ust. 1 ustawy</w:t>
      </w:r>
      <w:r w:rsidR="009422F0">
        <w:rPr>
          <w:rFonts w:ascii="Verdana" w:hAnsi="Verdana"/>
          <w:sz w:val="20"/>
          <w:szCs w:val="20"/>
        </w:rPr>
        <w:t>.</w:t>
      </w:r>
    </w:p>
    <w:p w:rsidR="00EA6B1D" w:rsidRPr="00EA6B1D" w:rsidRDefault="003058FB" w:rsidP="00974921">
      <w:pPr>
        <w:pStyle w:val="Bezodstpw"/>
        <w:numPr>
          <w:ilvl w:val="0"/>
          <w:numId w:val="7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Zaewidencjonowaniu</w:t>
      </w:r>
      <w:r w:rsidR="00FC4F0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E424B0">
        <w:rPr>
          <w:rFonts w:ascii="Verdana" w:hAnsi="Verdana"/>
          <w:sz w:val="20"/>
          <w:szCs w:val="20"/>
        </w:rPr>
        <w:t>w</w:t>
      </w:r>
      <w:r w:rsidR="00EA6B1D" w:rsidRPr="00EA6B1D">
        <w:rPr>
          <w:rFonts w:ascii="Verdana" w:hAnsi="Verdana"/>
          <w:sz w:val="20"/>
          <w:szCs w:val="20"/>
        </w:rPr>
        <w:t xml:space="preserve"> </w:t>
      </w:r>
      <w:r w:rsidR="00EA6B1D">
        <w:rPr>
          <w:rFonts w:ascii="Verdana" w:hAnsi="Verdana"/>
          <w:sz w:val="20"/>
          <w:szCs w:val="20"/>
        </w:rPr>
        <w:t xml:space="preserve">pięciu </w:t>
      </w:r>
      <w:r w:rsidR="00EA6B1D" w:rsidRPr="00EA6B1D">
        <w:rPr>
          <w:rFonts w:ascii="Verdana" w:hAnsi="Verdana"/>
          <w:sz w:val="20"/>
          <w:szCs w:val="20"/>
        </w:rPr>
        <w:t>przypadkach</w:t>
      </w:r>
      <w:r w:rsidR="00E424B0">
        <w:rPr>
          <w:rFonts w:ascii="Verdana" w:hAnsi="Verdana"/>
          <w:sz w:val="20"/>
          <w:szCs w:val="20"/>
        </w:rPr>
        <w:t>,</w:t>
      </w:r>
      <w:r w:rsidR="00EA6B1D" w:rsidRPr="00EA6B1D">
        <w:rPr>
          <w:rFonts w:ascii="Verdana" w:hAnsi="Verdana"/>
          <w:sz w:val="20"/>
          <w:szCs w:val="20"/>
        </w:rPr>
        <w:t xml:space="preserve"> </w:t>
      </w:r>
      <w:r w:rsidR="00E424B0">
        <w:rPr>
          <w:rFonts w:ascii="Verdana" w:hAnsi="Verdana"/>
          <w:sz w:val="20"/>
          <w:szCs w:val="20"/>
        </w:rPr>
        <w:t>łącznie dwóch</w:t>
      </w:r>
      <w:r w:rsidR="00EA6B1D" w:rsidRPr="00EA6B1D">
        <w:rPr>
          <w:rFonts w:ascii="Verdana" w:hAnsi="Verdana"/>
          <w:sz w:val="20"/>
          <w:szCs w:val="20"/>
        </w:rPr>
        <w:t xml:space="preserve"> bada</w:t>
      </w:r>
      <w:r w:rsidR="00E424B0">
        <w:rPr>
          <w:rFonts w:ascii="Verdana" w:hAnsi="Verdana"/>
          <w:sz w:val="20"/>
          <w:szCs w:val="20"/>
        </w:rPr>
        <w:t>ń</w:t>
      </w:r>
      <w:r w:rsidR="00EA6B1D" w:rsidRPr="00EA6B1D">
        <w:rPr>
          <w:rFonts w:ascii="Verdana" w:hAnsi="Verdana"/>
          <w:sz w:val="20"/>
          <w:szCs w:val="20"/>
        </w:rPr>
        <w:t xml:space="preserve"> technicz</w:t>
      </w:r>
      <w:r w:rsidR="00E424B0">
        <w:rPr>
          <w:rFonts w:ascii="Verdana" w:hAnsi="Verdana"/>
          <w:sz w:val="20"/>
          <w:szCs w:val="20"/>
        </w:rPr>
        <w:t>nych</w:t>
      </w:r>
      <w:r w:rsidR="00EA6B1D" w:rsidRPr="00EA6B1D">
        <w:rPr>
          <w:rFonts w:ascii="Verdana" w:hAnsi="Verdana"/>
          <w:sz w:val="20"/>
          <w:szCs w:val="20"/>
        </w:rPr>
        <w:t xml:space="preserve">, </w:t>
      </w:r>
      <w:r w:rsidR="00FC4F0D">
        <w:rPr>
          <w:rFonts w:ascii="Verdana" w:hAnsi="Verdana"/>
          <w:sz w:val="20"/>
          <w:szCs w:val="20"/>
        </w:rPr>
        <w:t xml:space="preserve">tj. </w:t>
      </w:r>
      <w:r w:rsidR="00EA6B1D" w:rsidRPr="00EA6B1D">
        <w:rPr>
          <w:rFonts w:ascii="Verdana" w:hAnsi="Verdana"/>
          <w:sz w:val="20"/>
          <w:szCs w:val="20"/>
        </w:rPr>
        <w:t>okresowe</w:t>
      </w:r>
      <w:r w:rsidR="00FC4F0D">
        <w:rPr>
          <w:rFonts w:ascii="Verdana" w:hAnsi="Verdana"/>
          <w:sz w:val="20"/>
          <w:szCs w:val="20"/>
        </w:rPr>
        <w:t>go</w:t>
      </w:r>
      <w:r w:rsidR="00EA6B1D" w:rsidRPr="00EA6B1D">
        <w:rPr>
          <w:rFonts w:ascii="Verdana" w:hAnsi="Verdana"/>
          <w:sz w:val="20"/>
          <w:szCs w:val="20"/>
        </w:rPr>
        <w:t xml:space="preserve"> i dodatkowe</w:t>
      </w:r>
      <w:r w:rsidR="00FC4F0D">
        <w:rPr>
          <w:rFonts w:ascii="Verdana" w:hAnsi="Verdana"/>
          <w:sz w:val="20"/>
          <w:szCs w:val="20"/>
        </w:rPr>
        <w:t>go</w:t>
      </w:r>
      <w:r w:rsidR="00EA6B1D" w:rsidRPr="00EA6B1D">
        <w:rPr>
          <w:rFonts w:ascii="Verdana" w:hAnsi="Verdana"/>
          <w:sz w:val="20"/>
          <w:szCs w:val="20"/>
        </w:rPr>
        <w:t xml:space="preserve"> tego samego pojazdu, pod jedną pozycją w rejestrze, co spowodowało, że</w:t>
      </w:r>
      <w:r w:rsidR="009422F0">
        <w:rPr>
          <w:rFonts w:ascii="Verdana" w:hAnsi="Verdana"/>
          <w:sz w:val="20"/>
          <w:szCs w:val="20"/>
        </w:rPr>
        <w:t xml:space="preserve"> </w:t>
      </w:r>
      <w:r w:rsidR="00EA6B1D" w:rsidRPr="00EA6B1D">
        <w:rPr>
          <w:rFonts w:ascii="Verdana" w:hAnsi="Verdana"/>
          <w:sz w:val="20"/>
          <w:szCs w:val="20"/>
        </w:rPr>
        <w:t>w Centralnej Ewidencji Pojazdów widnieją jedynie dane dotyczące okresowego badania technicznego, natomiast brak jest danych o przeprowadzonym badaniu dodatkowym.</w:t>
      </w:r>
    </w:p>
    <w:p w:rsidR="00EA6B1D" w:rsidRPr="00EA6B1D" w:rsidRDefault="00EA6B1D" w:rsidP="00974921">
      <w:pPr>
        <w:pStyle w:val="Bezodstpw"/>
        <w:suppressAutoHyphens/>
        <w:spacing w:line="360" w:lineRule="auto"/>
        <w:ind w:left="425"/>
        <w:rPr>
          <w:rFonts w:ascii="Verdana" w:hAnsi="Verdana"/>
          <w:sz w:val="20"/>
          <w:szCs w:val="20"/>
        </w:rPr>
      </w:pPr>
      <w:r w:rsidRPr="00EA6B1D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</w:t>
      </w:r>
      <w:r w:rsidR="009422F0">
        <w:rPr>
          <w:rFonts w:ascii="Verdana" w:hAnsi="Verdana"/>
          <w:sz w:val="20"/>
          <w:szCs w:val="20"/>
        </w:rPr>
        <w:t xml:space="preserve"> </w:t>
      </w:r>
      <w:r w:rsidRPr="00EA6B1D">
        <w:rPr>
          <w:rFonts w:ascii="Verdana" w:hAnsi="Verdana"/>
          <w:sz w:val="20"/>
          <w:szCs w:val="20"/>
        </w:rPr>
        <w:t>o badaniach technicznych pojazdów. W związku z powyższym sposób ewidencjonowania w rejestrze przeprowadzonych badań technicznych winien zapewnić uwidocznienie w Centralnej Ewidencji Pojazdów informacji</w:t>
      </w:r>
      <w:r w:rsidR="009422F0">
        <w:rPr>
          <w:rFonts w:ascii="Verdana" w:hAnsi="Verdana"/>
          <w:sz w:val="20"/>
          <w:szCs w:val="20"/>
        </w:rPr>
        <w:t xml:space="preserve"> </w:t>
      </w:r>
      <w:r w:rsidRPr="00EA6B1D">
        <w:rPr>
          <w:rFonts w:ascii="Verdana" w:hAnsi="Verdana"/>
          <w:sz w:val="20"/>
          <w:szCs w:val="20"/>
        </w:rPr>
        <w:t>o wszystkich rodzajach przeprowadzonych badań technicznych pojazdów.</w:t>
      </w:r>
    </w:p>
    <w:p w:rsidR="00FC4F0D" w:rsidRDefault="00E424B0" w:rsidP="00974921">
      <w:pPr>
        <w:pStyle w:val="Bezodstpw"/>
        <w:numPr>
          <w:ilvl w:val="0"/>
          <w:numId w:val="7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Przekaz</w:t>
      </w:r>
      <w:r w:rsidR="00FC4F0D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niu </w:t>
      </w:r>
      <w:r w:rsidRPr="009422F0">
        <w:rPr>
          <w:rFonts w:ascii="Verdana" w:hAnsi="Verdana"/>
          <w:sz w:val="20"/>
          <w:szCs w:val="20"/>
        </w:rPr>
        <w:t>opłat ewidencyjn</w:t>
      </w:r>
      <w:r>
        <w:rPr>
          <w:rFonts w:ascii="Verdana" w:hAnsi="Verdana"/>
          <w:sz w:val="20"/>
          <w:szCs w:val="20"/>
        </w:rPr>
        <w:t>ych</w:t>
      </w:r>
      <w:r w:rsidRPr="009422F0">
        <w:rPr>
          <w:rFonts w:ascii="Verdana" w:hAnsi="Verdana"/>
          <w:sz w:val="20"/>
          <w:szCs w:val="20"/>
        </w:rPr>
        <w:t xml:space="preserve"> w nieprawidłowej kwocie</w:t>
      </w:r>
      <w:r w:rsidR="00FC4F0D">
        <w:rPr>
          <w:rFonts w:ascii="Verdana" w:hAnsi="Verdana"/>
          <w:sz w:val="20"/>
          <w:szCs w:val="20"/>
        </w:rPr>
        <w:t>,</w:t>
      </w:r>
      <w:r w:rsidRPr="009422F0">
        <w:rPr>
          <w:rFonts w:ascii="Verdana" w:hAnsi="Verdana"/>
          <w:sz w:val="20"/>
          <w:szCs w:val="20"/>
        </w:rPr>
        <w:t xml:space="preserve"> </w:t>
      </w:r>
      <w:r w:rsidR="009422F0" w:rsidRPr="009422F0">
        <w:rPr>
          <w:rFonts w:ascii="Verdana" w:hAnsi="Verdana"/>
          <w:sz w:val="20"/>
          <w:szCs w:val="20"/>
        </w:rPr>
        <w:t xml:space="preserve">za </w:t>
      </w:r>
      <w:r w:rsidR="006B24B8">
        <w:rPr>
          <w:rFonts w:ascii="Verdana" w:hAnsi="Verdana"/>
          <w:sz w:val="20"/>
          <w:szCs w:val="20"/>
        </w:rPr>
        <w:t xml:space="preserve">jedenaście </w:t>
      </w:r>
      <w:r w:rsidR="009422F0" w:rsidRPr="00511E91">
        <w:rPr>
          <w:rFonts w:ascii="Verdana" w:hAnsi="Verdana"/>
          <w:sz w:val="20"/>
          <w:szCs w:val="20"/>
        </w:rPr>
        <w:t>miesi</w:t>
      </w:r>
      <w:r w:rsidR="006B24B8">
        <w:rPr>
          <w:rFonts w:ascii="Verdana" w:hAnsi="Verdana"/>
          <w:sz w:val="20"/>
          <w:szCs w:val="20"/>
        </w:rPr>
        <w:t>ęcy</w:t>
      </w:r>
      <w:r w:rsidR="009422F0" w:rsidRPr="009422F0">
        <w:rPr>
          <w:rFonts w:ascii="Verdana" w:hAnsi="Verdana"/>
          <w:sz w:val="20"/>
          <w:szCs w:val="20"/>
        </w:rPr>
        <w:t>, co stanowi</w:t>
      </w:r>
      <w:r w:rsidR="003461A5">
        <w:rPr>
          <w:rFonts w:ascii="Verdana" w:hAnsi="Verdana"/>
          <w:sz w:val="20"/>
          <w:szCs w:val="20"/>
        </w:rPr>
        <w:t>ło</w:t>
      </w:r>
      <w:r w:rsidR="009422F0" w:rsidRPr="009422F0">
        <w:rPr>
          <w:rFonts w:ascii="Verdana" w:hAnsi="Verdana"/>
          <w:sz w:val="20"/>
          <w:szCs w:val="20"/>
        </w:rPr>
        <w:t xml:space="preserve"> naruszenie § 5 </w:t>
      </w:r>
      <w:r w:rsidR="009422F0" w:rsidRPr="00EA6B1D">
        <w:rPr>
          <w:rFonts w:ascii="Verdana" w:hAnsi="Verdana"/>
          <w:sz w:val="20"/>
          <w:szCs w:val="20"/>
        </w:rPr>
        <w:t>rozporządz</w:t>
      </w:r>
      <w:r w:rsidR="006B24B8">
        <w:rPr>
          <w:rFonts w:ascii="Verdana" w:hAnsi="Verdana"/>
          <w:sz w:val="20"/>
          <w:szCs w:val="20"/>
        </w:rPr>
        <w:t>eń</w:t>
      </w:r>
      <w:r w:rsidR="009422F0" w:rsidRPr="00EA6B1D">
        <w:rPr>
          <w:rFonts w:ascii="Verdana" w:hAnsi="Verdana"/>
          <w:sz w:val="20"/>
          <w:szCs w:val="20"/>
        </w:rPr>
        <w:t xml:space="preserve"> w sprawie opłaty ewidencyjnej</w:t>
      </w:r>
      <w:r w:rsidR="00FC4F0D">
        <w:rPr>
          <w:rFonts w:ascii="Verdana" w:hAnsi="Verdana"/>
          <w:sz w:val="20"/>
          <w:szCs w:val="20"/>
        </w:rPr>
        <w:t>.</w:t>
      </w:r>
    </w:p>
    <w:p w:rsidR="009422F0" w:rsidRDefault="00FC4F0D" w:rsidP="00974921">
      <w:pPr>
        <w:pStyle w:val="Bezodstpw"/>
        <w:numPr>
          <w:ilvl w:val="0"/>
          <w:numId w:val="7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Wykazanie w </w:t>
      </w:r>
      <w:r w:rsidRPr="009422F0">
        <w:rPr>
          <w:rFonts w:ascii="Verdana" w:hAnsi="Verdana"/>
          <w:sz w:val="20"/>
          <w:szCs w:val="20"/>
        </w:rPr>
        <w:t>sprawozdani</w:t>
      </w:r>
      <w:r>
        <w:rPr>
          <w:rFonts w:ascii="Verdana" w:hAnsi="Verdana"/>
          <w:sz w:val="20"/>
          <w:szCs w:val="20"/>
        </w:rPr>
        <w:t>ach</w:t>
      </w:r>
      <w:r w:rsidRPr="009422F0">
        <w:rPr>
          <w:rFonts w:ascii="Verdana" w:hAnsi="Verdana"/>
          <w:sz w:val="20"/>
          <w:szCs w:val="20"/>
        </w:rPr>
        <w:t xml:space="preserve"> liczb</w:t>
      </w:r>
      <w:r>
        <w:rPr>
          <w:rFonts w:ascii="Verdana" w:hAnsi="Verdana"/>
          <w:sz w:val="20"/>
          <w:szCs w:val="20"/>
        </w:rPr>
        <w:t>y</w:t>
      </w:r>
      <w:r w:rsidRPr="009422F0">
        <w:rPr>
          <w:rFonts w:ascii="Verdana" w:hAnsi="Verdana"/>
          <w:sz w:val="20"/>
          <w:szCs w:val="20"/>
        </w:rPr>
        <w:t xml:space="preserve"> opłat w nieprawidłow</w:t>
      </w:r>
      <w:r>
        <w:rPr>
          <w:rFonts w:ascii="Verdana" w:hAnsi="Verdana"/>
          <w:sz w:val="20"/>
          <w:szCs w:val="20"/>
        </w:rPr>
        <w:t>ych</w:t>
      </w:r>
      <w:r w:rsidRPr="009422F0">
        <w:rPr>
          <w:rFonts w:ascii="Verdana" w:hAnsi="Verdana"/>
          <w:sz w:val="20"/>
          <w:szCs w:val="20"/>
        </w:rPr>
        <w:t xml:space="preserve"> wartości</w:t>
      </w:r>
      <w:r>
        <w:rPr>
          <w:rFonts w:ascii="Verdana" w:hAnsi="Verdana"/>
          <w:sz w:val="20"/>
          <w:szCs w:val="20"/>
        </w:rPr>
        <w:t>ach,</w:t>
      </w:r>
      <w:r w:rsidRPr="009422F0">
        <w:rPr>
          <w:rFonts w:ascii="Verdana" w:hAnsi="Verdana"/>
          <w:sz w:val="20"/>
          <w:szCs w:val="20"/>
        </w:rPr>
        <w:t xml:space="preserve"> za </w:t>
      </w:r>
      <w:r>
        <w:rPr>
          <w:rFonts w:ascii="Verdana" w:hAnsi="Verdana"/>
          <w:sz w:val="20"/>
          <w:szCs w:val="20"/>
        </w:rPr>
        <w:t xml:space="preserve">jedenaście </w:t>
      </w:r>
      <w:r w:rsidRPr="00511E91">
        <w:rPr>
          <w:rFonts w:ascii="Verdana" w:hAnsi="Verdana"/>
          <w:sz w:val="20"/>
          <w:szCs w:val="20"/>
        </w:rPr>
        <w:t>miesi</w:t>
      </w:r>
      <w:r>
        <w:rPr>
          <w:rFonts w:ascii="Verdana" w:hAnsi="Verdana"/>
          <w:sz w:val="20"/>
          <w:szCs w:val="20"/>
        </w:rPr>
        <w:t>ęcy</w:t>
      </w:r>
      <w:r w:rsidRPr="009422F0">
        <w:rPr>
          <w:rFonts w:ascii="Verdana" w:hAnsi="Verdana"/>
          <w:sz w:val="20"/>
          <w:szCs w:val="20"/>
        </w:rPr>
        <w:t>, co stanowi</w:t>
      </w:r>
      <w:r>
        <w:rPr>
          <w:rFonts w:ascii="Verdana" w:hAnsi="Verdana"/>
          <w:sz w:val="20"/>
          <w:szCs w:val="20"/>
        </w:rPr>
        <w:t>ło</w:t>
      </w:r>
      <w:r w:rsidRPr="009422F0">
        <w:rPr>
          <w:rFonts w:ascii="Verdana" w:hAnsi="Verdana"/>
          <w:sz w:val="20"/>
          <w:szCs w:val="20"/>
        </w:rPr>
        <w:t xml:space="preserve"> naruszenie § 6 </w:t>
      </w:r>
      <w:r w:rsidRPr="00EA6B1D">
        <w:rPr>
          <w:rFonts w:ascii="Verdana" w:hAnsi="Verdana"/>
          <w:sz w:val="20"/>
          <w:szCs w:val="20"/>
        </w:rPr>
        <w:t>rozporządz</w:t>
      </w:r>
      <w:r>
        <w:rPr>
          <w:rFonts w:ascii="Verdana" w:hAnsi="Verdana"/>
          <w:sz w:val="20"/>
          <w:szCs w:val="20"/>
        </w:rPr>
        <w:t>eń</w:t>
      </w:r>
      <w:r w:rsidRPr="00EA6B1D">
        <w:rPr>
          <w:rFonts w:ascii="Verdana" w:hAnsi="Verdana"/>
          <w:sz w:val="20"/>
          <w:szCs w:val="20"/>
        </w:rPr>
        <w:t xml:space="preserve"> w sprawie opłaty ewidencyjnej</w:t>
      </w:r>
      <w:r>
        <w:rPr>
          <w:rFonts w:ascii="Verdana" w:hAnsi="Verdana"/>
          <w:sz w:val="20"/>
          <w:szCs w:val="20"/>
        </w:rPr>
        <w:t>.</w:t>
      </w:r>
      <w:r w:rsidR="009422F0" w:rsidRPr="00EA6B1D">
        <w:rPr>
          <w:rFonts w:ascii="Verdana" w:hAnsi="Verdana"/>
          <w:sz w:val="20"/>
          <w:szCs w:val="20"/>
        </w:rPr>
        <w:t xml:space="preserve"> </w:t>
      </w:r>
    </w:p>
    <w:p w:rsidR="00FF5ABC" w:rsidRPr="00FF5ABC" w:rsidRDefault="00FF5ABC" w:rsidP="00974921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F5ABC">
        <w:rPr>
          <w:rFonts w:ascii="Verdana" w:hAnsi="Verdana"/>
          <w:sz w:val="20"/>
          <w:szCs w:val="20"/>
        </w:rPr>
        <w:t>W pozostałym zakresie nieprawidłowości nie stwierdzono.</w:t>
      </w:r>
    </w:p>
    <w:p w:rsidR="00BE7978" w:rsidRPr="007772C6" w:rsidRDefault="00BE7978" w:rsidP="00FC4F0D">
      <w:pPr>
        <w:suppressAutoHyphens/>
        <w:spacing w:before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BE7978">
        <w:rPr>
          <w:rFonts w:ascii="Verdana" w:hAnsi="Verdana"/>
          <w:color w:val="000000"/>
          <w:sz w:val="20"/>
          <w:szCs w:val="20"/>
        </w:rPr>
        <w:t xml:space="preserve">Mając na uwadze stwierdzone nieprawidłowości zaleca się niezwłocznie podjęcie </w:t>
      </w:r>
      <w:r w:rsidRPr="007772C6">
        <w:rPr>
          <w:rFonts w:ascii="Verdana" w:hAnsi="Verdana"/>
          <w:color w:val="000000"/>
          <w:sz w:val="20"/>
          <w:szCs w:val="20"/>
        </w:rPr>
        <w:t>działań mających na celu:</w:t>
      </w:r>
    </w:p>
    <w:p w:rsidR="00AA4C27" w:rsidRPr="007772C6" w:rsidRDefault="00A01856" w:rsidP="00974921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Wpisywanie w dokumentach identyfikacyjnych pojazdów</w:t>
      </w:r>
      <w:r w:rsidR="008C261F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8C261F" w:rsidRPr="007772C6">
        <w:rPr>
          <w:rFonts w:ascii="Verdana" w:hAnsi="Verdana"/>
          <w:sz w:val="20"/>
          <w:szCs w:val="20"/>
        </w:rPr>
        <w:t>maksymalnej masy całkowitej ciągniętej przyczepy (bez hamulca), maksymalnej masy całkowitej ciągniętej przyczepy (z hamulcem),</w:t>
      </w:r>
      <w:r w:rsidR="008C261F">
        <w:rPr>
          <w:rFonts w:ascii="Verdana" w:hAnsi="Verdana"/>
          <w:sz w:val="20"/>
          <w:szCs w:val="20"/>
        </w:rPr>
        <w:t xml:space="preserve"> </w:t>
      </w:r>
      <w:r w:rsidR="00686C2E" w:rsidRPr="007772C6">
        <w:rPr>
          <w:rFonts w:ascii="Verdana" w:hAnsi="Verdana"/>
          <w:sz w:val="20"/>
          <w:szCs w:val="20"/>
        </w:rPr>
        <w:t xml:space="preserve">rozstawu osi skrajnych, </w:t>
      </w:r>
      <w:r w:rsidR="008C261F" w:rsidRPr="007772C6">
        <w:rPr>
          <w:rFonts w:ascii="Verdana" w:hAnsi="Verdana"/>
          <w:sz w:val="20"/>
          <w:szCs w:val="20"/>
        </w:rPr>
        <w:t>rozstawu kół,</w:t>
      </w:r>
      <w:r w:rsidR="008C261F">
        <w:rPr>
          <w:rFonts w:ascii="Verdana" w:hAnsi="Verdana"/>
          <w:sz w:val="20"/>
          <w:szCs w:val="20"/>
        </w:rPr>
        <w:t xml:space="preserve"> </w:t>
      </w:r>
      <w:r w:rsidR="00686C2E" w:rsidRPr="007772C6">
        <w:rPr>
          <w:rFonts w:ascii="Verdana" w:hAnsi="Verdana"/>
          <w:sz w:val="20"/>
          <w:szCs w:val="20"/>
        </w:rPr>
        <w:t>długości, szerokości, wysokości pojazdu</w:t>
      </w:r>
      <w:r w:rsidR="008C261F">
        <w:rPr>
          <w:rFonts w:ascii="Verdana" w:hAnsi="Verdana"/>
          <w:sz w:val="20"/>
          <w:szCs w:val="20"/>
        </w:rPr>
        <w:t>,</w:t>
      </w:r>
      <w:r w:rsidR="00686C2E" w:rsidRPr="007772C6">
        <w:rPr>
          <w:rFonts w:ascii="Verdana" w:hAnsi="Verdana"/>
          <w:sz w:val="20"/>
          <w:szCs w:val="20"/>
        </w:rPr>
        <w:t xml:space="preserve"> </w:t>
      </w:r>
      <w:r w:rsidR="008C261F" w:rsidRPr="007772C6">
        <w:rPr>
          <w:rFonts w:ascii="Verdana" w:hAnsi="Verdana"/>
          <w:sz w:val="20"/>
          <w:szCs w:val="20"/>
        </w:rPr>
        <w:t xml:space="preserve">roku produkcji pojazdu, tj. roku kalendarzowego, w którym pojazd został wyprodukowany </w:t>
      </w:r>
      <w:r w:rsidR="00686C2E" w:rsidRPr="007772C6">
        <w:rPr>
          <w:rFonts w:ascii="Verdana" w:hAnsi="Verdana"/>
          <w:sz w:val="20"/>
          <w:szCs w:val="20"/>
        </w:rPr>
        <w:t>oraz w rubryce „Dodatkowe informacje” informacji dotyczących dodatkowego wyposażenia pojazdu takich, jak np. hak, urządzenia podlegające dozorowi technicznemu, wyposażenie w instalację do zasilania gazem.</w:t>
      </w:r>
    </w:p>
    <w:p w:rsidR="00AA4C27" w:rsidRPr="007772C6" w:rsidRDefault="00AA4C27" w:rsidP="00974921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7772C6">
        <w:rPr>
          <w:rFonts w:ascii="Verdana" w:hAnsi="Verdana"/>
          <w:sz w:val="20"/>
          <w:szCs w:val="20"/>
        </w:rPr>
        <w:t>Niepobier</w:t>
      </w:r>
      <w:r w:rsidR="00A01856">
        <w:rPr>
          <w:rFonts w:ascii="Verdana" w:hAnsi="Verdana"/>
          <w:sz w:val="20"/>
          <w:szCs w:val="20"/>
        </w:rPr>
        <w:t>anie</w:t>
      </w:r>
      <w:r w:rsidRPr="007772C6">
        <w:rPr>
          <w:rFonts w:ascii="Verdana" w:hAnsi="Verdana"/>
          <w:sz w:val="20"/>
          <w:szCs w:val="20"/>
        </w:rPr>
        <w:t xml:space="preserve"> opłaty ewidencyjnej za przeprowadzenie czynności innych niż badanie techniczne pojazdu.</w:t>
      </w:r>
    </w:p>
    <w:p w:rsidR="003461A5" w:rsidRPr="003373D3" w:rsidRDefault="003461A5" w:rsidP="003461A5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eastAsia="Calibri" w:hAnsi="Verdana"/>
          <w:sz w:val="20"/>
          <w:szCs w:val="20"/>
        </w:rPr>
      </w:pPr>
      <w:r w:rsidRPr="003373D3">
        <w:rPr>
          <w:rFonts w:ascii="Verdana" w:eastAsia="Calibri" w:hAnsi="Verdana"/>
          <w:sz w:val="20"/>
          <w:szCs w:val="20"/>
        </w:rPr>
        <w:lastRenderedPageBreak/>
        <w:t>Terminowe przekazywanie, na rachunek bankowy Funduszu – Centralna Ewidencja Pojazdów i Kierowców, należności z tytułu opłat ewidencyjnych pobranych w miesiącu poprzedzającym.</w:t>
      </w:r>
    </w:p>
    <w:p w:rsidR="003461A5" w:rsidRPr="00FC5E77" w:rsidRDefault="003461A5" w:rsidP="003461A5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eastAsia="Calibri" w:hAnsi="Verdana"/>
          <w:sz w:val="20"/>
          <w:szCs w:val="20"/>
        </w:rPr>
      </w:pPr>
      <w:r w:rsidRPr="00FC5E77">
        <w:rPr>
          <w:rFonts w:ascii="Verdana" w:eastAsia="Calibri" w:hAnsi="Verdana"/>
          <w:sz w:val="20"/>
          <w:szCs w:val="20"/>
        </w:rPr>
        <w:t>Terminowe przekazywanie</w:t>
      </w:r>
      <w:r>
        <w:rPr>
          <w:rFonts w:ascii="Verdana" w:eastAsia="Calibri" w:hAnsi="Verdana"/>
          <w:sz w:val="20"/>
          <w:szCs w:val="20"/>
        </w:rPr>
        <w:t xml:space="preserve"> sprawozdań</w:t>
      </w:r>
      <w:r w:rsidRPr="009F43C8">
        <w:rPr>
          <w:rFonts w:ascii="Verdana" w:eastAsia="Calibri" w:hAnsi="Verdana"/>
          <w:sz w:val="20"/>
          <w:szCs w:val="20"/>
        </w:rPr>
        <w:t xml:space="preserve"> </w:t>
      </w:r>
      <w:r w:rsidRPr="003373D3">
        <w:rPr>
          <w:rFonts w:ascii="Verdana" w:eastAsia="Calibri" w:hAnsi="Verdana"/>
          <w:sz w:val="20"/>
          <w:szCs w:val="20"/>
        </w:rPr>
        <w:t>z pobranych i przekazanych opłat ewidencyjnych</w:t>
      </w:r>
      <w:r w:rsidRPr="00E02F35">
        <w:rPr>
          <w:rFonts w:ascii="Verdana" w:hAnsi="Verdana"/>
          <w:sz w:val="20"/>
          <w:szCs w:val="20"/>
        </w:rPr>
        <w:t xml:space="preserve"> </w:t>
      </w:r>
      <w:r w:rsidRPr="009F43C8">
        <w:rPr>
          <w:rFonts w:ascii="Verdana" w:eastAsia="Calibri" w:hAnsi="Verdana"/>
          <w:sz w:val="20"/>
          <w:szCs w:val="20"/>
        </w:rPr>
        <w:t xml:space="preserve">ministrowi </w:t>
      </w:r>
      <w:r w:rsidRPr="008A6345">
        <w:rPr>
          <w:rFonts w:ascii="Verdana" w:eastAsia="Calibri" w:hAnsi="Verdana"/>
          <w:sz w:val="20"/>
          <w:szCs w:val="20"/>
        </w:rPr>
        <w:t>właściwemu do spraw informatyzacji.</w:t>
      </w:r>
    </w:p>
    <w:p w:rsidR="00AA4C27" w:rsidRPr="007772C6" w:rsidRDefault="00FC4F0D" w:rsidP="00974921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eastAsia="Calibri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Niep</w:t>
      </w:r>
      <w:r w:rsidR="00AA4C27" w:rsidRPr="007772C6">
        <w:rPr>
          <w:rFonts w:ascii="Verdana" w:hAnsi="Verdana"/>
          <w:sz w:val="20"/>
          <w:szCs w:val="20"/>
        </w:rPr>
        <w:t>obieranie opłat</w:t>
      </w:r>
      <w:r w:rsidR="0002655D">
        <w:rPr>
          <w:rFonts w:ascii="Verdana" w:hAnsi="Verdana"/>
          <w:sz w:val="20"/>
          <w:szCs w:val="20"/>
        </w:rPr>
        <w:t>y</w:t>
      </w:r>
      <w:r w:rsidR="00AA4C27" w:rsidRPr="007772C6">
        <w:rPr>
          <w:rFonts w:ascii="Verdana" w:hAnsi="Verdana"/>
          <w:sz w:val="20"/>
          <w:szCs w:val="20"/>
        </w:rPr>
        <w:t xml:space="preserve"> ewidencyjn</w:t>
      </w:r>
      <w:r w:rsidR="0002655D">
        <w:rPr>
          <w:rFonts w:ascii="Verdana" w:hAnsi="Verdana"/>
          <w:sz w:val="20"/>
          <w:szCs w:val="20"/>
        </w:rPr>
        <w:t>ej</w:t>
      </w:r>
      <w:r w:rsidR="00AA4C27" w:rsidRPr="007772C6">
        <w:rPr>
          <w:rFonts w:ascii="Verdana" w:hAnsi="Verdana"/>
          <w:sz w:val="20"/>
          <w:szCs w:val="20"/>
        </w:rPr>
        <w:t xml:space="preserve"> za </w:t>
      </w:r>
      <w:r>
        <w:rPr>
          <w:rFonts w:ascii="Verdana" w:hAnsi="Verdana"/>
          <w:sz w:val="20"/>
          <w:szCs w:val="20"/>
        </w:rPr>
        <w:t xml:space="preserve">czynności inne niż </w:t>
      </w:r>
      <w:r w:rsidR="00AA4C27" w:rsidRPr="007772C6">
        <w:rPr>
          <w:rFonts w:ascii="Verdana" w:hAnsi="Verdana"/>
          <w:sz w:val="20"/>
          <w:szCs w:val="20"/>
        </w:rPr>
        <w:t>badanie techniczne pojazd</w:t>
      </w:r>
      <w:r w:rsidR="0002655D">
        <w:rPr>
          <w:rFonts w:ascii="Verdana" w:hAnsi="Verdana"/>
          <w:sz w:val="20"/>
          <w:szCs w:val="20"/>
        </w:rPr>
        <w:t>u</w:t>
      </w:r>
      <w:r w:rsidR="00AA4C27" w:rsidRPr="007772C6">
        <w:rPr>
          <w:rFonts w:ascii="Verdana" w:hAnsi="Verdana"/>
          <w:sz w:val="20"/>
          <w:szCs w:val="20"/>
        </w:rPr>
        <w:t>.</w:t>
      </w:r>
    </w:p>
    <w:p w:rsidR="00AA4C27" w:rsidRPr="007772C6" w:rsidRDefault="00AA4C27" w:rsidP="00974921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7772C6">
        <w:rPr>
          <w:rFonts w:ascii="Verdana" w:hAnsi="Verdana"/>
          <w:bCs/>
          <w:sz w:val="20"/>
          <w:szCs w:val="20"/>
        </w:rPr>
        <w:t xml:space="preserve">Pobieranie opłaty ewidencyjnej </w:t>
      </w:r>
      <w:r w:rsidR="00FC4F0D">
        <w:rPr>
          <w:rFonts w:ascii="Verdana" w:hAnsi="Verdana"/>
          <w:bCs/>
          <w:sz w:val="20"/>
          <w:szCs w:val="20"/>
        </w:rPr>
        <w:t>za</w:t>
      </w:r>
      <w:r w:rsidRPr="007772C6">
        <w:rPr>
          <w:rFonts w:ascii="Verdana" w:hAnsi="Verdana"/>
          <w:bCs/>
          <w:sz w:val="20"/>
          <w:szCs w:val="20"/>
        </w:rPr>
        <w:t xml:space="preserve"> każde przeprowadzone badani</w:t>
      </w:r>
      <w:r w:rsidR="00FC4F0D">
        <w:rPr>
          <w:rFonts w:ascii="Verdana" w:hAnsi="Verdana"/>
          <w:bCs/>
          <w:sz w:val="20"/>
          <w:szCs w:val="20"/>
        </w:rPr>
        <w:t>e</w:t>
      </w:r>
      <w:r w:rsidRPr="007772C6">
        <w:rPr>
          <w:rFonts w:ascii="Verdana" w:hAnsi="Verdana"/>
          <w:bCs/>
          <w:sz w:val="20"/>
          <w:szCs w:val="20"/>
        </w:rPr>
        <w:t xml:space="preserve"> techniczne.</w:t>
      </w:r>
    </w:p>
    <w:p w:rsidR="00AA4C27" w:rsidRPr="007772C6" w:rsidRDefault="00AA4C27" w:rsidP="00974921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7772C6">
        <w:rPr>
          <w:rFonts w:ascii="Verdana" w:hAnsi="Verdana"/>
          <w:sz w:val="20"/>
          <w:szCs w:val="20"/>
        </w:rPr>
        <w:t>Ewidencjonowanie w rejestrze przeprowadzon</w:t>
      </w:r>
      <w:r w:rsidR="009D7FD8">
        <w:rPr>
          <w:rFonts w:ascii="Verdana" w:hAnsi="Verdana"/>
          <w:sz w:val="20"/>
          <w:szCs w:val="20"/>
        </w:rPr>
        <w:t>ych</w:t>
      </w:r>
      <w:r w:rsidRPr="007772C6">
        <w:rPr>
          <w:rFonts w:ascii="Verdana" w:hAnsi="Verdana"/>
          <w:sz w:val="20"/>
          <w:szCs w:val="20"/>
        </w:rPr>
        <w:t xml:space="preserve"> bada</w:t>
      </w:r>
      <w:r w:rsidR="009D7FD8">
        <w:rPr>
          <w:rFonts w:ascii="Verdana" w:hAnsi="Verdana"/>
          <w:sz w:val="20"/>
          <w:szCs w:val="20"/>
        </w:rPr>
        <w:t>ń</w:t>
      </w:r>
      <w:r w:rsidRPr="007772C6">
        <w:rPr>
          <w:rFonts w:ascii="Verdana" w:hAnsi="Verdana"/>
          <w:sz w:val="20"/>
          <w:szCs w:val="20"/>
        </w:rPr>
        <w:t xml:space="preserve"> techniczn</w:t>
      </w:r>
      <w:r w:rsidR="009D7FD8">
        <w:rPr>
          <w:rFonts w:ascii="Verdana" w:hAnsi="Verdana"/>
          <w:sz w:val="20"/>
          <w:szCs w:val="20"/>
        </w:rPr>
        <w:t>ych</w:t>
      </w:r>
      <w:r w:rsidRPr="007772C6">
        <w:rPr>
          <w:rFonts w:ascii="Verdana" w:hAnsi="Verdana"/>
          <w:sz w:val="20"/>
          <w:szCs w:val="20"/>
        </w:rPr>
        <w:t xml:space="preserve"> pojazdów, w sposób zapewniający uwidocznienie w Centralnej Ewidencji Pojazdów danych o wszystkich rodzajach przeprowadzonych badań technicznych pojazdów.</w:t>
      </w:r>
    </w:p>
    <w:p w:rsidR="00AA4C27" w:rsidRDefault="007772C6" w:rsidP="00974921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7772C6">
        <w:rPr>
          <w:rFonts w:ascii="Verdana" w:hAnsi="Verdana"/>
          <w:sz w:val="20"/>
          <w:szCs w:val="20"/>
        </w:rPr>
        <w:t>P</w:t>
      </w:r>
      <w:r w:rsidR="00D23706" w:rsidRPr="007772C6">
        <w:rPr>
          <w:rFonts w:ascii="Verdana" w:hAnsi="Verdana"/>
          <w:sz w:val="20"/>
          <w:szCs w:val="20"/>
        </w:rPr>
        <w:t>rzekazywanie opłat ewidencyjnych na rachunek bankowy Funduszu</w:t>
      </w:r>
      <w:r w:rsidRPr="007772C6">
        <w:rPr>
          <w:rFonts w:ascii="Verdana" w:hAnsi="Verdana"/>
          <w:sz w:val="20"/>
          <w:szCs w:val="20"/>
        </w:rPr>
        <w:t xml:space="preserve"> </w:t>
      </w:r>
      <w:r w:rsidR="00D23706" w:rsidRPr="007772C6">
        <w:rPr>
          <w:rFonts w:ascii="Verdana" w:hAnsi="Verdana"/>
          <w:sz w:val="20"/>
          <w:szCs w:val="20"/>
        </w:rPr>
        <w:t>w tej samej wysokości co pobrane w miesiącu poprzedzającym</w:t>
      </w:r>
      <w:r w:rsidRPr="007772C6">
        <w:rPr>
          <w:rFonts w:ascii="Verdana" w:hAnsi="Verdana"/>
          <w:sz w:val="20"/>
          <w:szCs w:val="20"/>
        </w:rPr>
        <w:t>.</w:t>
      </w:r>
    </w:p>
    <w:p w:rsidR="00FC4F0D" w:rsidRDefault="00FC4F0D" w:rsidP="00FC4F0D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Wykazywanie</w:t>
      </w:r>
      <w:r w:rsidRPr="007772C6">
        <w:rPr>
          <w:rFonts w:ascii="Verdana" w:hAnsi="Verdana"/>
          <w:sz w:val="20"/>
          <w:szCs w:val="20"/>
        </w:rPr>
        <w:t xml:space="preserve"> w sprawozdani</w:t>
      </w:r>
      <w:r w:rsidR="0002655D">
        <w:rPr>
          <w:rFonts w:ascii="Verdana" w:hAnsi="Verdana"/>
          <w:sz w:val="20"/>
          <w:szCs w:val="20"/>
        </w:rPr>
        <w:t>ach</w:t>
      </w:r>
      <w:r w:rsidRPr="007772C6">
        <w:rPr>
          <w:rFonts w:ascii="Verdana" w:hAnsi="Verdana"/>
          <w:sz w:val="20"/>
          <w:szCs w:val="20"/>
        </w:rPr>
        <w:t xml:space="preserve"> liczby opłat w tej samej wysokości co pobrane w miesiąc</w:t>
      </w:r>
      <w:r w:rsidR="0002655D">
        <w:rPr>
          <w:rFonts w:ascii="Verdana" w:hAnsi="Verdana"/>
          <w:sz w:val="20"/>
          <w:szCs w:val="20"/>
        </w:rPr>
        <w:t>u</w:t>
      </w:r>
      <w:r w:rsidRPr="007772C6">
        <w:rPr>
          <w:rFonts w:ascii="Verdana" w:hAnsi="Verdana"/>
          <w:sz w:val="20"/>
          <w:szCs w:val="20"/>
        </w:rPr>
        <w:t xml:space="preserve"> poprzedzającym.</w:t>
      </w:r>
    </w:p>
    <w:p w:rsidR="00BE7978" w:rsidRPr="007772C6" w:rsidRDefault="00BE7978" w:rsidP="00974921">
      <w:pPr>
        <w:pStyle w:val="Bezodstpw"/>
        <w:suppressAutoHyphens/>
        <w:spacing w:line="360" w:lineRule="auto"/>
        <w:rPr>
          <w:rFonts w:ascii="Verdana" w:hAnsi="Verdana"/>
          <w:bCs/>
          <w:sz w:val="20"/>
          <w:szCs w:val="20"/>
        </w:rPr>
      </w:pPr>
      <w:r w:rsidRPr="007772C6">
        <w:rPr>
          <w:rFonts w:ascii="Verdana" w:hAnsi="Verdana"/>
          <w:sz w:val="20"/>
          <w:szCs w:val="20"/>
        </w:rPr>
        <w:t xml:space="preserve">Zaleca się poinformować zatrudnionych diagnostów o stwierdzonych nieprawidłowościach i </w:t>
      </w:r>
      <w:r w:rsidRPr="007772C6">
        <w:rPr>
          <w:rFonts w:ascii="Verdana" w:hAnsi="Verdana"/>
          <w:bCs/>
          <w:sz w:val="20"/>
          <w:szCs w:val="20"/>
        </w:rPr>
        <w:t>sformułowanych zaleceniach.</w:t>
      </w:r>
    </w:p>
    <w:p w:rsidR="00BE7978" w:rsidRPr="00A3609B" w:rsidRDefault="00BE7978" w:rsidP="00974921">
      <w:pPr>
        <w:suppressAutoHyphens/>
        <w:spacing w:before="240" w:after="240" w:line="360" w:lineRule="auto"/>
        <w:rPr>
          <w:rFonts w:ascii="Verdana" w:hAnsi="Verdana"/>
          <w:bCs/>
          <w:sz w:val="20"/>
          <w:szCs w:val="20"/>
        </w:rPr>
      </w:pPr>
      <w:r w:rsidRPr="007772C6">
        <w:rPr>
          <w:rFonts w:ascii="Verdana" w:hAnsi="Verdana"/>
          <w:bCs/>
          <w:sz w:val="20"/>
          <w:szCs w:val="20"/>
        </w:rPr>
        <w:t>W związku z wydanymi zaleceniami, proszę o pisemną informację o podjętych środkach zmierzających do poprawy działalności Stacji Kontroli Pojazdów,</w:t>
      </w:r>
      <w:r w:rsidR="00A2652E" w:rsidRPr="007772C6">
        <w:rPr>
          <w:rFonts w:ascii="Verdana" w:hAnsi="Verdana"/>
          <w:bCs/>
          <w:sz w:val="20"/>
          <w:szCs w:val="20"/>
        </w:rPr>
        <w:t xml:space="preserve"> </w:t>
      </w:r>
      <w:r w:rsidRPr="007772C6">
        <w:rPr>
          <w:rFonts w:ascii="Verdana" w:hAnsi="Verdana"/>
          <w:bCs/>
          <w:sz w:val="20"/>
          <w:szCs w:val="20"/>
        </w:rPr>
        <w:t xml:space="preserve">w </w:t>
      </w:r>
      <w:r w:rsidRPr="00A3609B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bookmarkEnd w:id="0"/>
    <w:p w:rsidR="00D72A13" w:rsidRPr="00A3609B" w:rsidRDefault="00D72A13" w:rsidP="00974921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A3609B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D72A13" w:rsidRPr="00A3609B" w:rsidRDefault="00D72A13" w:rsidP="00974921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A3609B">
        <w:rPr>
          <w:rFonts w:ascii="Verdana" w:hAnsi="Verdana"/>
          <w:bCs/>
          <w:sz w:val="20"/>
          <w:szCs w:val="20"/>
        </w:rPr>
        <w:t xml:space="preserve">Marta </w:t>
      </w:r>
      <w:proofErr w:type="spellStart"/>
      <w:r w:rsidRPr="00A3609B">
        <w:rPr>
          <w:rFonts w:ascii="Verdana" w:hAnsi="Verdana"/>
          <w:bCs/>
          <w:sz w:val="20"/>
          <w:szCs w:val="20"/>
        </w:rPr>
        <w:t>Kalicińska</w:t>
      </w:r>
      <w:proofErr w:type="spellEnd"/>
    </w:p>
    <w:p w:rsidR="00D72A13" w:rsidRPr="00A3609B" w:rsidRDefault="00D72A13" w:rsidP="00974921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A3609B">
        <w:rPr>
          <w:rFonts w:ascii="Verdana" w:hAnsi="Verdana"/>
          <w:bCs/>
          <w:sz w:val="20"/>
          <w:szCs w:val="20"/>
        </w:rPr>
        <w:t>Dyrektor Wydziału Kontroli</w:t>
      </w:r>
    </w:p>
    <w:p w:rsidR="00E424B0" w:rsidRPr="007331A2" w:rsidRDefault="00E424B0" w:rsidP="0097492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A3609B">
        <w:rPr>
          <w:rFonts w:ascii="Verdana" w:hAnsi="Verdana"/>
          <w:sz w:val="20"/>
          <w:szCs w:val="20"/>
        </w:rPr>
        <w:t>Do wiadomości</w:t>
      </w:r>
      <w:r>
        <w:rPr>
          <w:rFonts w:ascii="Verdana" w:hAnsi="Verdana"/>
          <w:sz w:val="20"/>
          <w:szCs w:val="20"/>
        </w:rPr>
        <w:t>:</w:t>
      </w:r>
    </w:p>
    <w:p w:rsidR="00E424B0" w:rsidRPr="003F09BF" w:rsidRDefault="00E424B0" w:rsidP="0097492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sz w:val="20"/>
          <w:szCs w:val="20"/>
        </w:rPr>
        <w:t>30</w:t>
      </w:r>
      <w:r w:rsidRPr="007331A2">
        <w:rPr>
          <w:rFonts w:ascii="Verdana" w:hAnsi="Verdana"/>
          <w:sz w:val="20"/>
          <w:szCs w:val="20"/>
        </w:rPr>
        <w:t>.2022 w wersji elektronicznej.</w:t>
      </w:r>
    </w:p>
    <w:p w:rsidR="00E424B0" w:rsidRPr="007331A2" w:rsidRDefault="00E424B0" w:rsidP="00974921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 xml:space="preserve">Pismo przygotowano zgodnie z wymogami WCAG </w:t>
      </w:r>
      <w:r>
        <w:rPr>
          <w:rFonts w:ascii="Verdana" w:hAnsi="Verdana"/>
          <w:sz w:val="20"/>
          <w:szCs w:val="20"/>
        </w:rPr>
        <w:t>w zakresie dostępności cyfrowej.</w:t>
      </w:r>
    </w:p>
    <w:p w:rsidR="005B71F2" w:rsidRPr="00D72A13" w:rsidRDefault="005B71F2" w:rsidP="00974921">
      <w:pPr>
        <w:suppressAutoHyphens/>
        <w:spacing w:before="240" w:line="360" w:lineRule="auto"/>
        <w:rPr>
          <w:sz w:val="20"/>
          <w:szCs w:val="20"/>
        </w:rPr>
      </w:pPr>
    </w:p>
    <w:sectPr w:rsidR="005B71F2" w:rsidRPr="00D72A13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8A" w:rsidRDefault="007A7F8A">
      <w:r>
        <w:separator/>
      </w:r>
    </w:p>
  </w:endnote>
  <w:endnote w:type="continuationSeparator" w:id="0">
    <w:p w:rsidR="007A7F8A" w:rsidRDefault="007A7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F8A" w:rsidRPr="004D6885" w:rsidRDefault="007A7F8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1258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1258A" w:rsidRPr="004D6885">
      <w:rPr>
        <w:sz w:val="14"/>
        <w:szCs w:val="14"/>
      </w:rPr>
      <w:fldChar w:fldCharType="separate"/>
    </w:r>
    <w:r w:rsidR="00A3609B">
      <w:rPr>
        <w:noProof/>
        <w:sz w:val="14"/>
        <w:szCs w:val="14"/>
      </w:rPr>
      <w:t>4</w:t>
    </w:r>
    <w:r w:rsidR="00F1258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1258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1258A" w:rsidRPr="004D6885">
      <w:rPr>
        <w:sz w:val="14"/>
        <w:szCs w:val="14"/>
      </w:rPr>
      <w:fldChar w:fldCharType="separate"/>
    </w:r>
    <w:r w:rsidR="00A3609B">
      <w:rPr>
        <w:noProof/>
        <w:sz w:val="14"/>
        <w:szCs w:val="14"/>
      </w:rPr>
      <w:t>4</w:t>
    </w:r>
    <w:r w:rsidR="00F1258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F8A" w:rsidRDefault="007A7F8A" w:rsidP="00F261E5">
    <w:pPr>
      <w:pStyle w:val="Stopka"/>
    </w:pPr>
  </w:p>
  <w:p w:rsidR="007A7F8A" w:rsidRDefault="007A7F8A" w:rsidP="00F261E5">
    <w:pPr>
      <w:pStyle w:val="Stopka"/>
    </w:pPr>
    <w:r>
      <w:rPr>
        <w:noProof/>
      </w:rPr>
      <w:drawing>
        <wp:inline distT="0" distB="0" distL="0" distR="0">
          <wp:extent cx="204724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8A" w:rsidRDefault="007A7F8A">
      <w:r>
        <w:separator/>
      </w:r>
    </w:p>
  </w:footnote>
  <w:footnote w:type="continuationSeparator" w:id="0">
    <w:p w:rsidR="007A7F8A" w:rsidRDefault="007A7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F8A" w:rsidRDefault="00F1258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F8A" w:rsidRDefault="007A7F8A" w:rsidP="00A27F20">
    <w:pPr>
      <w:pStyle w:val="Stopka"/>
    </w:pPr>
    <w:r>
      <w:rPr>
        <w:noProof/>
      </w:rPr>
      <w:drawing>
        <wp:inline distT="0" distB="0" distL="0" distR="0">
          <wp:extent cx="204724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97C7CA6"/>
    <w:multiLevelType w:val="hybridMultilevel"/>
    <w:tmpl w:val="77825B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5B3488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222502"/>
    <w:multiLevelType w:val="hybridMultilevel"/>
    <w:tmpl w:val="F8A8CCE8"/>
    <w:lvl w:ilvl="0" w:tplc="7D92F218">
      <w:start w:val="2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E66F1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E2326"/>
    <w:multiLevelType w:val="hybridMultilevel"/>
    <w:tmpl w:val="6FDA7584"/>
    <w:lvl w:ilvl="0" w:tplc="A47CBA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8DA4382"/>
    <w:multiLevelType w:val="hybridMultilevel"/>
    <w:tmpl w:val="4FBE861C"/>
    <w:lvl w:ilvl="0" w:tplc="FC88B68E">
      <w:start w:val="1"/>
      <w:numFmt w:val="bullet"/>
      <w:lvlText w:val="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06"/>
        </w:tabs>
        <w:ind w:left="19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26"/>
        </w:tabs>
        <w:ind w:left="26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66"/>
        </w:tabs>
        <w:ind w:left="40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86"/>
        </w:tabs>
        <w:ind w:left="47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26"/>
        </w:tabs>
        <w:ind w:left="62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46"/>
        </w:tabs>
        <w:ind w:left="6946" w:hanging="360"/>
      </w:pPr>
      <w:rPr>
        <w:rFonts w:ascii="Wingdings" w:hAnsi="Wingdings" w:cs="Wingdings" w:hint="default"/>
      </w:rPr>
    </w:lvl>
  </w:abstractNum>
  <w:abstractNum w:abstractNumId="10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E2A1A"/>
    <w:multiLevelType w:val="hybridMultilevel"/>
    <w:tmpl w:val="C2EEB90E"/>
    <w:lvl w:ilvl="0" w:tplc="45842E6E">
      <w:start w:val="6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F4523"/>
    <w:multiLevelType w:val="hybridMultilevel"/>
    <w:tmpl w:val="6592F82A"/>
    <w:lvl w:ilvl="0" w:tplc="03FE9F5E">
      <w:start w:val="2"/>
      <w:numFmt w:val="decimal"/>
      <w:lvlText w:val="Ad %1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34C40"/>
    <w:multiLevelType w:val="hybridMultilevel"/>
    <w:tmpl w:val="E6F0098C"/>
    <w:lvl w:ilvl="0" w:tplc="FC88B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5A66BFF"/>
    <w:multiLevelType w:val="hybridMultilevel"/>
    <w:tmpl w:val="C964ABD6"/>
    <w:lvl w:ilvl="0" w:tplc="FC88B6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1347098">
      <w:start w:val="1"/>
      <w:numFmt w:val="decimal"/>
      <w:lvlText w:val="%2)"/>
      <w:lvlJc w:val="left"/>
      <w:pPr>
        <w:ind w:left="2007" w:hanging="360"/>
      </w:pPr>
      <w:rPr>
        <w:rFonts w:ascii="Verdana" w:hAnsi="Verdana" w:hint="default"/>
        <w:sz w:val="20"/>
        <w:szCs w:val="20"/>
      </w:rPr>
    </w:lvl>
    <w:lvl w:ilvl="2" w:tplc="FA4CF60A">
      <w:start w:val="1"/>
      <w:numFmt w:val="lowerLetter"/>
      <w:lvlText w:val="%3)"/>
      <w:lvlJc w:val="left"/>
      <w:pPr>
        <w:ind w:left="272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DC31F71"/>
    <w:multiLevelType w:val="hybridMultilevel"/>
    <w:tmpl w:val="E7228AD0"/>
    <w:lvl w:ilvl="0" w:tplc="EE3AADC6">
      <w:start w:val="1"/>
      <w:numFmt w:val="decimal"/>
      <w:lvlText w:val="3.3.%1"/>
      <w:lvlJc w:val="left"/>
      <w:pPr>
        <w:ind w:left="1429" w:hanging="360"/>
      </w:pPr>
      <w:rPr>
        <w:rFonts w:hint="default"/>
      </w:rPr>
    </w:lvl>
    <w:lvl w:ilvl="1" w:tplc="D92AA6D8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13"/>
  </w:num>
  <w:num w:numId="8">
    <w:abstractNumId w:val="6"/>
  </w:num>
  <w:num w:numId="9">
    <w:abstractNumId w:val="15"/>
  </w:num>
  <w:num w:numId="10">
    <w:abstractNumId w:val="17"/>
  </w:num>
  <w:num w:numId="11">
    <w:abstractNumId w:val="0"/>
  </w:num>
  <w:num w:numId="12">
    <w:abstractNumId w:val="1"/>
  </w:num>
  <w:num w:numId="13">
    <w:abstractNumId w:val="16"/>
  </w:num>
  <w:num w:numId="14">
    <w:abstractNumId w:val="14"/>
  </w:num>
  <w:num w:numId="15">
    <w:abstractNumId w:val="10"/>
  </w:num>
  <w:num w:numId="16">
    <w:abstractNumId w:val="9"/>
  </w:num>
  <w:num w:numId="17">
    <w:abstractNumId w:val="12"/>
  </w:num>
  <w:num w:numId="18">
    <w:abstractNumId w:val="7"/>
  </w:num>
  <w:num w:numId="19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2506F"/>
    <w:rsid w:val="0002655D"/>
    <w:rsid w:val="0002730E"/>
    <w:rsid w:val="00055B0F"/>
    <w:rsid w:val="00060340"/>
    <w:rsid w:val="00097AEF"/>
    <w:rsid w:val="000C744E"/>
    <w:rsid w:val="000E0157"/>
    <w:rsid w:val="000E2CA4"/>
    <w:rsid w:val="000E57D6"/>
    <w:rsid w:val="00104E59"/>
    <w:rsid w:val="00142F5C"/>
    <w:rsid w:val="00143A44"/>
    <w:rsid w:val="00180DF6"/>
    <w:rsid w:val="00190D4E"/>
    <w:rsid w:val="001E1FC0"/>
    <w:rsid w:val="001E4DEB"/>
    <w:rsid w:val="001E7507"/>
    <w:rsid w:val="001F3ABF"/>
    <w:rsid w:val="001F4255"/>
    <w:rsid w:val="001F546E"/>
    <w:rsid w:val="002018DC"/>
    <w:rsid w:val="0020685D"/>
    <w:rsid w:val="00216E38"/>
    <w:rsid w:val="00216EC0"/>
    <w:rsid w:val="00240195"/>
    <w:rsid w:val="002423F3"/>
    <w:rsid w:val="00246C1A"/>
    <w:rsid w:val="00256655"/>
    <w:rsid w:val="00264E4C"/>
    <w:rsid w:val="002654C8"/>
    <w:rsid w:val="0026579C"/>
    <w:rsid w:val="00267EF1"/>
    <w:rsid w:val="002814F7"/>
    <w:rsid w:val="002853C6"/>
    <w:rsid w:val="002970A6"/>
    <w:rsid w:val="002A1686"/>
    <w:rsid w:val="002B6140"/>
    <w:rsid w:val="002B6838"/>
    <w:rsid w:val="002B7EEC"/>
    <w:rsid w:val="002C23EB"/>
    <w:rsid w:val="002D67D8"/>
    <w:rsid w:val="002F292D"/>
    <w:rsid w:val="002F445D"/>
    <w:rsid w:val="002F5727"/>
    <w:rsid w:val="00300476"/>
    <w:rsid w:val="003058FB"/>
    <w:rsid w:val="00313886"/>
    <w:rsid w:val="0032025E"/>
    <w:rsid w:val="00323052"/>
    <w:rsid w:val="00331E60"/>
    <w:rsid w:val="0034465B"/>
    <w:rsid w:val="00345256"/>
    <w:rsid w:val="003461A5"/>
    <w:rsid w:val="0034620B"/>
    <w:rsid w:val="00375381"/>
    <w:rsid w:val="0038083D"/>
    <w:rsid w:val="00382CEB"/>
    <w:rsid w:val="003854FD"/>
    <w:rsid w:val="0038639B"/>
    <w:rsid w:val="003B4793"/>
    <w:rsid w:val="003D7DFA"/>
    <w:rsid w:val="003E21A5"/>
    <w:rsid w:val="003E5063"/>
    <w:rsid w:val="003F20D6"/>
    <w:rsid w:val="00410A92"/>
    <w:rsid w:val="004335E4"/>
    <w:rsid w:val="004350CC"/>
    <w:rsid w:val="004508B6"/>
    <w:rsid w:val="00451E5A"/>
    <w:rsid w:val="00461152"/>
    <w:rsid w:val="00467776"/>
    <w:rsid w:val="00476291"/>
    <w:rsid w:val="004A21ED"/>
    <w:rsid w:val="004A3C15"/>
    <w:rsid w:val="004C6B5A"/>
    <w:rsid w:val="004D6885"/>
    <w:rsid w:val="004D7915"/>
    <w:rsid w:val="004E5C8D"/>
    <w:rsid w:val="00504572"/>
    <w:rsid w:val="00505813"/>
    <w:rsid w:val="00507F8A"/>
    <w:rsid w:val="00511E91"/>
    <w:rsid w:val="00515EB4"/>
    <w:rsid w:val="00537BC8"/>
    <w:rsid w:val="00540D73"/>
    <w:rsid w:val="00546117"/>
    <w:rsid w:val="005A3893"/>
    <w:rsid w:val="005A4FF1"/>
    <w:rsid w:val="005B71F2"/>
    <w:rsid w:val="005C1716"/>
    <w:rsid w:val="005C5E14"/>
    <w:rsid w:val="005D18D1"/>
    <w:rsid w:val="00614174"/>
    <w:rsid w:val="00620B84"/>
    <w:rsid w:val="00624D51"/>
    <w:rsid w:val="00631984"/>
    <w:rsid w:val="0065117F"/>
    <w:rsid w:val="006644E6"/>
    <w:rsid w:val="006763C4"/>
    <w:rsid w:val="00676A0C"/>
    <w:rsid w:val="006816A5"/>
    <w:rsid w:val="00686C2E"/>
    <w:rsid w:val="006878F6"/>
    <w:rsid w:val="00693762"/>
    <w:rsid w:val="006942AB"/>
    <w:rsid w:val="006A5DF9"/>
    <w:rsid w:val="006B24B8"/>
    <w:rsid w:val="006D5B2F"/>
    <w:rsid w:val="006E16BD"/>
    <w:rsid w:val="006E1D59"/>
    <w:rsid w:val="006F032F"/>
    <w:rsid w:val="006F70B4"/>
    <w:rsid w:val="00701FA2"/>
    <w:rsid w:val="00701FDD"/>
    <w:rsid w:val="00716AEC"/>
    <w:rsid w:val="007256DF"/>
    <w:rsid w:val="00745919"/>
    <w:rsid w:val="00767A08"/>
    <w:rsid w:val="00773C55"/>
    <w:rsid w:val="007772C6"/>
    <w:rsid w:val="00785435"/>
    <w:rsid w:val="007878BA"/>
    <w:rsid w:val="00794329"/>
    <w:rsid w:val="0079588B"/>
    <w:rsid w:val="00797419"/>
    <w:rsid w:val="007A7F8A"/>
    <w:rsid w:val="007C17A6"/>
    <w:rsid w:val="007D0ECC"/>
    <w:rsid w:val="007D3FF5"/>
    <w:rsid w:val="007E7508"/>
    <w:rsid w:val="007F1692"/>
    <w:rsid w:val="007F1B42"/>
    <w:rsid w:val="007F2789"/>
    <w:rsid w:val="007F5CAA"/>
    <w:rsid w:val="007F7F90"/>
    <w:rsid w:val="008066EA"/>
    <w:rsid w:val="00806EFA"/>
    <w:rsid w:val="008117CB"/>
    <w:rsid w:val="00814071"/>
    <w:rsid w:val="00821C49"/>
    <w:rsid w:val="00834FCB"/>
    <w:rsid w:val="00857AB9"/>
    <w:rsid w:val="0086395D"/>
    <w:rsid w:val="00871E3C"/>
    <w:rsid w:val="0088160D"/>
    <w:rsid w:val="008963E0"/>
    <w:rsid w:val="00896822"/>
    <w:rsid w:val="008A00E4"/>
    <w:rsid w:val="008A7EA7"/>
    <w:rsid w:val="008C261F"/>
    <w:rsid w:val="008F7D65"/>
    <w:rsid w:val="00916B2A"/>
    <w:rsid w:val="00922B9F"/>
    <w:rsid w:val="009422F0"/>
    <w:rsid w:val="00944243"/>
    <w:rsid w:val="00974921"/>
    <w:rsid w:val="009765D0"/>
    <w:rsid w:val="00984F47"/>
    <w:rsid w:val="00993A22"/>
    <w:rsid w:val="009D7FD8"/>
    <w:rsid w:val="009E7D49"/>
    <w:rsid w:val="009F43C8"/>
    <w:rsid w:val="00A005FB"/>
    <w:rsid w:val="00A01856"/>
    <w:rsid w:val="00A04E3A"/>
    <w:rsid w:val="00A14BFA"/>
    <w:rsid w:val="00A20896"/>
    <w:rsid w:val="00A2652E"/>
    <w:rsid w:val="00A27F20"/>
    <w:rsid w:val="00A3609B"/>
    <w:rsid w:val="00A71F71"/>
    <w:rsid w:val="00A816F2"/>
    <w:rsid w:val="00A86D58"/>
    <w:rsid w:val="00AA1613"/>
    <w:rsid w:val="00AA4C27"/>
    <w:rsid w:val="00AA6C33"/>
    <w:rsid w:val="00AB4C98"/>
    <w:rsid w:val="00AB56BE"/>
    <w:rsid w:val="00AB60B5"/>
    <w:rsid w:val="00AB678C"/>
    <w:rsid w:val="00AC3B0A"/>
    <w:rsid w:val="00AE0BCE"/>
    <w:rsid w:val="00AE1EE7"/>
    <w:rsid w:val="00AF094C"/>
    <w:rsid w:val="00AF147F"/>
    <w:rsid w:val="00B02AD0"/>
    <w:rsid w:val="00B1061F"/>
    <w:rsid w:val="00B12823"/>
    <w:rsid w:val="00B14A5E"/>
    <w:rsid w:val="00B40D81"/>
    <w:rsid w:val="00B661EF"/>
    <w:rsid w:val="00B73AF4"/>
    <w:rsid w:val="00B81B31"/>
    <w:rsid w:val="00B906E7"/>
    <w:rsid w:val="00BA65C5"/>
    <w:rsid w:val="00BB389F"/>
    <w:rsid w:val="00BD035E"/>
    <w:rsid w:val="00BD5CC3"/>
    <w:rsid w:val="00BE55DF"/>
    <w:rsid w:val="00BE7148"/>
    <w:rsid w:val="00BE7978"/>
    <w:rsid w:val="00C01F45"/>
    <w:rsid w:val="00C032B2"/>
    <w:rsid w:val="00C15F33"/>
    <w:rsid w:val="00C2127D"/>
    <w:rsid w:val="00C21C36"/>
    <w:rsid w:val="00C31A87"/>
    <w:rsid w:val="00C3742E"/>
    <w:rsid w:val="00C44119"/>
    <w:rsid w:val="00C53C41"/>
    <w:rsid w:val="00C93B3B"/>
    <w:rsid w:val="00CA33C9"/>
    <w:rsid w:val="00CA563F"/>
    <w:rsid w:val="00CA62F9"/>
    <w:rsid w:val="00CA6958"/>
    <w:rsid w:val="00CB32A9"/>
    <w:rsid w:val="00CB45F2"/>
    <w:rsid w:val="00CC1016"/>
    <w:rsid w:val="00CC7BF4"/>
    <w:rsid w:val="00CD26BE"/>
    <w:rsid w:val="00CD4AC9"/>
    <w:rsid w:val="00D05152"/>
    <w:rsid w:val="00D133BA"/>
    <w:rsid w:val="00D13459"/>
    <w:rsid w:val="00D23706"/>
    <w:rsid w:val="00D23966"/>
    <w:rsid w:val="00D27F70"/>
    <w:rsid w:val="00D33992"/>
    <w:rsid w:val="00D35A1A"/>
    <w:rsid w:val="00D415C7"/>
    <w:rsid w:val="00D42C88"/>
    <w:rsid w:val="00D4495E"/>
    <w:rsid w:val="00D627A1"/>
    <w:rsid w:val="00D70997"/>
    <w:rsid w:val="00D72A13"/>
    <w:rsid w:val="00D81AFC"/>
    <w:rsid w:val="00D8547D"/>
    <w:rsid w:val="00D90F5F"/>
    <w:rsid w:val="00DB4778"/>
    <w:rsid w:val="00DC191D"/>
    <w:rsid w:val="00DC48CE"/>
    <w:rsid w:val="00DD7CFB"/>
    <w:rsid w:val="00E03C0D"/>
    <w:rsid w:val="00E13808"/>
    <w:rsid w:val="00E15B4D"/>
    <w:rsid w:val="00E23879"/>
    <w:rsid w:val="00E25E6A"/>
    <w:rsid w:val="00E303E7"/>
    <w:rsid w:val="00E35A19"/>
    <w:rsid w:val="00E424B0"/>
    <w:rsid w:val="00E47D9B"/>
    <w:rsid w:val="00E50C0A"/>
    <w:rsid w:val="00E52576"/>
    <w:rsid w:val="00E56ACA"/>
    <w:rsid w:val="00E622D0"/>
    <w:rsid w:val="00E667BF"/>
    <w:rsid w:val="00E7233D"/>
    <w:rsid w:val="00E839E8"/>
    <w:rsid w:val="00EA6B1D"/>
    <w:rsid w:val="00EB7C64"/>
    <w:rsid w:val="00EC4405"/>
    <w:rsid w:val="00ED3E79"/>
    <w:rsid w:val="00EF3841"/>
    <w:rsid w:val="00F05B95"/>
    <w:rsid w:val="00F1258A"/>
    <w:rsid w:val="00F222E4"/>
    <w:rsid w:val="00F261E5"/>
    <w:rsid w:val="00F31D0A"/>
    <w:rsid w:val="00F368F5"/>
    <w:rsid w:val="00F40755"/>
    <w:rsid w:val="00F426EA"/>
    <w:rsid w:val="00F4504F"/>
    <w:rsid w:val="00F4571C"/>
    <w:rsid w:val="00F72451"/>
    <w:rsid w:val="00F749CD"/>
    <w:rsid w:val="00F8165E"/>
    <w:rsid w:val="00F86CCF"/>
    <w:rsid w:val="00FB2F82"/>
    <w:rsid w:val="00FB3587"/>
    <w:rsid w:val="00FB68B6"/>
    <w:rsid w:val="00FB7E24"/>
    <w:rsid w:val="00FC4F0D"/>
    <w:rsid w:val="00FD3125"/>
    <w:rsid w:val="00FE0589"/>
    <w:rsid w:val="00FE2761"/>
    <w:rsid w:val="00FF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F384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6A5DF9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BE79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E7978"/>
    <w:rPr>
      <w:sz w:val="24"/>
      <w:szCs w:val="24"/>
    </w:rPr>
  </w:style>
  <w:style w:type="paragraph" w:styleId="Listapunktowana2">
    <w:name w:val="List Bullet 2"/>
    <w:basedOn w:val="Normalny"/>
    <w:rsid w:val="00D72A13"/>
    <w:pPr>
      <w:numPr>
        <w:numId w:val="11"/>
      </w:numPr>
      <w:suppressAutoHyphens/>
      <w:spacing w:before="120" w:after="120" w:line="276" w:lineRule="auto"/>
    </w:pPr>
    <w:rPr>
      <w:rFonts w:ascii="Verdana" w:hAnsi="Verdana"/>
      <w:bCs/>
      <w:sz w:val="20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C374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10A7A-4F4A-427B-8490-0EDF18E6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75</TotalTime>
  <Pages>4</Pages>
  <Words>1103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umaddu01</cp:lastModifiedBy>
  <cp:revision>12</cp:revision>
  <cp:lastPrinted>2023-05-10T09:02:00Z</cp:lastPrinted>
  <dcterms:created xsi:type="dcterms:W3CDTF">2023-05-02T08:35:00Z</dcterms:created>
  <dcterms:modified xsi:type="dcterms:W3CDTF">2023-07-27T12:31:00Z</dcterms:modified>
</cp:coreProperties>
</file>